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50EFB" w14:textId="77777777" w:rsidR="00C95E4E" w:rsidRDefault="00A3362E">
      <w:pPr>
        <w:pStyle w:val="Ttulo1"/>
        <w:spacing w:before="73"/>
        <w:ind w:left="35" w:right="48" w:firstLine="0"/>
        <w:jc w:val="center"/>
      </w:pPr>
      <w:r>
        <w:rPr>
          <w:noProof/>
        </w:rPr>
        <mc:AlternateContent>
          <mc:Choice Requires="wpg">
            <w:drawing>
              <wp:anchor distT="0" distB="0" distL="0" distR="0" simplePos="0" relativeHeight="486636032" behindDoc="1" locked="0" layoutInCell="1" allowOverlap="1" wp14:anchorId="4A8B6533" wp14:editId="60B631EA">
                <wp:simplePos x="0" y="0"/>
                <wp:positionH relativeFrom="page">
                  <wp:posOffset>1491384</wp:posOffset>
                </wp:positionH>
                <wp:positionV relativeFrom="page">
                  <wp:posOffset>362103</wp:posOffset>
                </wp:positionV>
                <wp:extent cx="4566285" cy="99733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6285" cy="9973310"/>
                          <a:chOff x="0" y="0"/>
                          <a:chExt cx="4566285" cy="9973310"/>
                        </a:xfrm>
                      </wpg:grpSpPr>
                      <wps:wsp>
                        <wps:cNvPr id="2" name="Graphic 2"/>
                        <wps:cNvSpPr/>
                        <wps:spPr>
                          <a:xfrm>
                            <a:off x="-10" y="11"/>
                            <a:ext cx="4566285" cy="9973310"/>
                          </a:xfrm>
                          <a:custGeom>
                            <a:avLst/>
                            <a:gdLst/>
                            <a:ahLst/>
                            <a:cxnLst/>
                            <a:rect l="l" t="t" r="r" b="b"/>
                            <a:pathLst>
                              <a:path w="4566285" h="9973310">
                                <a:moveTo>
                                  <a:pt x="4565904" y="0"/>
                                </a:moveTo>
                                <a:lnTo>
                                  <a:pt x="4563465" y="0"/>
                                </a:lnTo>
                                <a:lnTo>
                                  <a:pt x="4876" y="0"/>
                                </a:lnTo>
                                <a:lnTo>
                                  <a:pt x="0" y="0"/>
                                </a:lnTo>
                                <a:lnTo>
                                  <a:pt x="0" y="4876"/>
                                </a:lnTo>
                                <a:lnTo>
                                  <a:pt x="0" y="9973285"/>
                                </a:lnTo>
                                <a:lnTo>
                                  <a:pt x="4876" y="9973285"/>
                                </a:lnTo>
                                <a:lnTo>
                                  <a:pt x="4876" y="4876"/>
                                </a:lnTo>
                                <a:lnTo>
                                  <a:pt x="4563465" y="4876"/>
                                </a:lnTo>
                                <a:lnTo>
                                  <a:pt x="4563465" y="9973285"/>
                                </a:lnTo>
                                <a:lnTo>
                                  <a:pt x="4565904" y="9973285"/>
                                </a:lnTo>
                                <a:lnTo>
                                  <a:pt x="4565904" y="4876"/>
                                </a:lnTo>
                                <a:lnTo>
                                  <a:pt x="4565904" y="0"/>
                                </a:lnTo>
                                <a:close/>
                              </a:path>
                            </a:pathLst>
                          </a:custGeom>
                          <a:solidFill>
                            <a:srgbClr val="BEBEBE"/>
                          </a:solidFill>
                        </wps:spPr>
                        <wps:bodyPr wrap="square" lIns="0" tIns="0" rIns="0" bIns="0" rtlCol="0">
                          <a:prstTxWarp prst="textNoShape">
                            <a:avLst/>
                          </a:prstTxWarp>
                          <a:noAutofit/>
                        </wps:bodyPr>
                      </wps:wsp>
                      <wps:wsp>
                        <wps:cNvPr id="3" name="Graphic 3"/>
                        <wps:cNvSpPr/>
                        <wps:spPr>
                          <a:xfrm>
                            <a:off x="4878" y="4878"/>
                            <a:ext cx="4558665" cy="9968865"/>
                          </a:xfrm>
                          <a:custGeom>
                            <a:avLst/>
                            <a:gdLst/>
                            <a:ahLst/>
                            <a:cxnLst/>
                            <a:rect l="l" t="t" r="r" b="b"/>
                            <a:pathLst>
                              <a:path w="4558665" h="9968865">
                                <a:moveTo>
                                  <a:pt x="4558588" y="9968406"/>
                                </a:moveTo>
                                <a:lnTo>
                                  <a:pt x="0" y="9968406"/>
                                </a:lnTo>
                                <a:lnTo>
                                  <a:pt x="0" y="0"/>
                                </a:lnTo>
                                <a:lnTo>
                                  <a:pt x="4558588" y="0"/>
                                </a:lnTo>
                                <a:lnTo>
                                  <a:pt x="4558588" y="9968406"/>
                                </a:lnTo>
                                <a:close/>
                              </a:path>
                            </a:pathLst>
                          </a:custGeom>
                          <a:solidFill>
                            <a:srgbClr val="E5E5E5"/>
                          </a:solidFill>
                        </wps:spPr>
                        <wps:bodyPr wrap="square" lIns="0" tIns="0" rIns="0" bIns="0" rtlCol="0">
                          <a:prstTxWarp prst="textNoShape">
                            <a:avLst/>
                          </a:prstTxWarp>
                          <a:noAutofit/>
                        </wps:bodyPr>
                      </wps:wsp>
                      <wps:wsp>
                        <wps:cNvPr id="4" name="Graphic 4"/>
                        <wps:cNvSpPr/>
                        <wps:spPr>
                          <a:xfrm>
                            <a:off x="48770" y="295133"/>
                            <a:ext cx="4471035" cy="9507855"/>
                          </a:xfrm>
                          <a:custGeom>
                            <a:avLst/>
                            <a:gdLst/>
                            <a:ahLst/>
                            <a:cxnLst/>
                            <a:rect l="l" t="t" r="r" b="b"/>
                            <a:pathLst>
                              <a:path w="4471035" h="9507855">
                                <a:moveTo>
                                  <a:pt x="4470793" y="9478150"/>
                                </a:moveTo>
                                <a:lnTo>
                                  <a:pt x="0" y="9478150"/>
                                </a:lnTo>
                                <a:lnTo>
                                  <a:pt x="0" y="9507423"/>
                                </a:lnTo>
                                <a:lnTo>
                                  <a:pt x="4470793" y="9507423"/>
                                </a:lnTo>
                                <a:lnTo>
                                  <a:pt x="4470793" y="9478150"/>
                                </a:lnTo>
                                <a:close/>
                              </a:path>
                              <a:path w="4471035" h="9507855">
                                <a:moveTo>
                                  <a:pt x="4470793" y="7214717"/>
                                </a:moveTo>
                                <a:lnTo>
                                  <a:pt x="0" y="7214717"/>
                                </a:lnTo>
                                <a:lnTo>
                                  <a:pt x="0" y="7243978"/>
                                </a:lnTo>
                                <a:lnTo>
                                  <a:pt x="4470793" y="7243978"/>
                                </a:lnTo>
                                <a:lnTo>
                                  <a:pt x="4470793" y="7214717"/>
                                </a:lnTo>
                                <a:close/>
                              </a:path>
                              <a:path w="4471035" h="9507855">
                                <a:moveTo>
                                  <a:pt x="4470793" y="6826910"/>
                                </a:moveTo>
                                <a:lnTo>
                                  <a:pt x="0" y="6826910"/>
                                </a:lnTo>
                                <a:lnTo>
                                  <a:pt x="0" y="6856171"/>
                                </a:lnTo>
                                <a:lnTo>
                                  <a:pt x="4470793" y="6856171"/>
                                </a:lnTo>
                                <a:lnTo>
                                  <a:pt x="4470793" y="6826910"/>
                                </a:lnTo>
                                <a:close/>
                              </a:path>
                              <a:path w="4471035" h="9507855">
                                <a:moveTo>
                                  <a:pt x="4470793" y="3939070"/>
                                </a:moveTo>
                                <a:lnTo>
                                  <a:pt x="0" y="3939070"/>
                                </a:lnTo>
                                <a:lnTo>
                                  <a:pt x="0" y="3968331"/>
                                </a:lnTo>
                                <a:lnTo>
                                  <a:pt x="4470793" y="3968331"/>
                                </a:lnTo>
                                <a:lnTo>
                                  <a:pt x="4470793" y="3939070"/>
                                </a:lnTo>
                                <a:close/>
                              </a:path>
                              <a:path w="4471035" h="9507855">
                                <a:moveTo>
                                  <a:pt x="4470793" y="3551263"/>
                                </a:moveTo>
                                <a:lnTo>
                                  <a:pt x="0" y="3551263"/>
                                </a:lnTo>
                                <a:lnTo>
                                  <a:pt x="0" y="3580523"/>
                                </a:lnTo>
                                <a:lnTo>
                                  <a:pt x="4470793" y="3580523"/>
                                </a:lnTo>
                                <a:lnTo>
                                  <a:pt x="4470793" y="3551263"/>
                                </a:lnTo>
                                <a:close/>
                              </a:path>
                              <a:path w="4471035" h="9507855">
                                <a:moveTo>
                                  <a:pt x="4470793" y="1421968"/>
                                </a:moveTo>
                                <a:lnTo>
                                  <a:pt x="0" y="1421968"/>
                                </a:lnTo>
                                <a:lnTo>
                                  <a:pt x="0" y="1451229"/>
                                </a:lnTo>
                                <a:lnTo>
                                  <a:pt x="4470793" y="1451229"/>
                                </a:lnTo>
                                <a:lnTo>
                                  <a:pt x="4470793" y="1421968"/>
                                </a:lnTo>
                                <a:close/>
                              </a:path>
                              <a:path w="4471035" h="9507855">
                                <a:moveTo>
                                  <a:pt x="4470793" y="1034161"/>
                                </a:moveTo>
                                <a:lnTo>
                                  <a:pt x="0" y="1034161"/>
                                </a:lnTo>
                                <a:lnTo>
                                  <a:pt x="0" y="1063421"/>
                                </a:lnTo>
                                <a:lnTo>
                                  <a:pt x="4470793" y="1063421"/>
                                </a:lnTo>
                                <a:lnTo>
                                  <a:pt x="4470793" y="1034161"/>
                                </a:lnTo>
                                <a:close/>
                              </a:path>
                              <a:path w="4471035" h="9507855">
                                <a:moveTo>
                                  <a:pt x="4470793" y="0"/>
                                </a:moveTo>
                                <a:lnTo>
                                  <a:pt x="0" y="0"/>
                                </a:lnTo>
                                <a:lnTo>
                                  <a:pt x="0" y="29260"/>
                                </a:lnTo>
                                <a:lnTo>
                                  <a:pt x="4470793" y="29260"/>
                                </a:lnTo>
                                <a:lnTo>
                                  <a:pt x="4470793" y="0"/>
                                </a:lnTo>
                                <a:close/>
                              </a:path>
                            </a:pathLst>
                          </a:custGeom>
                          <a:solidFill>
                            <a:srgbClr val="DDDDDD"/>
                          </a:solidFill>
                        </wps:spPr>
                        <wps:bodyPr wrap="square" lIns="0" tIns="0" rIns="0" bIns="0" rtlCol="0">
                          <a:prstTxWarp prst="textNoShape">
                            <a:avLst/>
                          </a:prstTxWarp>
                          <a:noAutofit/>
                        </wps:bodyPr>
                      </wps:wsp>
                      <wps:wsp>
                        <wps:cNvPr id="5" name="Graphic 5"/>
                        <wps:cNvSpPr/>
                        <wps:spPr>
                          <a:xfrm>
                            <a:off x="787813" y="492688"/>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787813" y="492688"/>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s:wsp>
                        <wps:cNvPr id="7" name="Graphic 7"/>
                        <wps:cNvSpPr/>
                        <wps:spPr>
                          <a:xfrm>
                            <a:off x="787813" y="1914655"/>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787813" y="1914655"/>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s:wsp>
                        <wps:cNvPr id="9" name="Graphic 9"/>
                        <wps:cNvSpPr/>
                        <wps:spPr>
                          <a:xfrm>
                            <a:off x="787813" y="2048803"/>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787813" y="2048803"/>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s:wsp>
                        <wps:cNvPr id="11" name="Graphic 11"/>
                        <wps:cNvSpPr/>
                        <wps:spPr>
                          <a:xfrm>
                            <a:off x="787813" y="2317099"/>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787813" y="2317099"/>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s:wsp>
                        <wps:cNvPr id="13" name="Graphic 13"/>
                        <wps:cNvSpPr/>
                        <wps:spPr>
                          <a:xfrm>
                            <a:off x="787813" y="2451247"/>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787813" y="2451247"/>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s:wsp>
                        <wps:cNvPr id="15" name="Graphic 15"/>
                        <wps:cNvSpPr/>
                        <wps:spPr>
                          <a:xfrm>
                            <a:off x="787813" y="2585395"/>
                            <a:ext cx="34290" cy="34290"/>
                          </a:xfrm>
                          <a:custGeom>
                            <a:avLst/>
                            <a:gdLst/>
                            <a:ahLst/>
                            <a:cxnLst/>
                            <a:rect l="l" t="t" r="r" b="b"/>
                            <a:pathLst>
                              <a:path w="34290" h="34290">
                                <a:moveTo>
                                  <a:pt x="34146" y="34146"/>
                                </a:moveTo>
                                <a:lnTo>
                                  <a:pt x="0" y="34146"/>
                                </a:lnTo>
                                <a:lnTo>
                                  <a:pt x="0" y="0"/>
                                </a:lnTo>
                                <a:lnTo>
                                  <a:pt x="34146" y="0"/>
                                </a:lnTo>
                                <a:lnTo>
                                  <a:pt x="34146" y="34146"/>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787813" y="2585395"/>
                            <a:ext cx="34290" cy="34290"/>
                          </a:xfrm>
                          <a:custGeom>
                            <a:avLst/>
                            <a:gdLst/>
                            <a:ahLst/>
                            <a:cxnLst/>
                            <a:rect l="l" t="t" r="r" b="b"/>
                            <a:pathLst>
                              <a:path w="34290" h="34290">
                                <a:moveTo>
                                  <a:pt x="0" y="0"/>
                                </a:moveTo>
                                <a:lnTo>
                                  <a:pt x="34146" y="0"/>
                                </a:lnTo>
                                <a:lnTo>
                                  <a:pt x="34146" y="34146"/>
                                </a:lnTo>
                                <a:lnTo>
                                  <a:pt x="0" y="34146"/>
                                </a:lnTo>
                                <a:lnTo>
                                  <a:pt x="0" y="0"/>
                                </a:lnTo>
                                <a:close/>
                              </a:path>
                            </a:pathLst>
                          </a:custGeom>
                          <a:ln w="243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335BF1" id="Group 1" o:spid="_x0000_s1026" style="position:absolute;margin-left:117.45pt;margin-top:28.5pt;width:359.55pt;height:785.3pt;z-index:-16680448;mso-wrap-distance-left:0;mso-wrap-distance-right:0;mso-position-horizontal-relative:page;mso-position-vertical-relative:page" coordsize="45662,99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">
                <v:shape id="Graphic 2" o:spid="_x0000_s1027" style="position:absolute;width:45662;height:99733;visibility:visible;mso-wrap-style:square;v-text-anchor:top" coordsize="4566285,9973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" path="m4565904,r-2439,l4876,,,,,4876,,9973285r4876,l4876,4876r4558589,l4563465,9973285r2439,l4565904,4876r,-4876xe" fillcolor="#bebebe" stroked="f">
                  <v:path arrowok="t"/>
                </v:shape>
                <v:shape id="Graphic 3" o:spid="_x0000_s1028" style="position:absolute;left:48;top:48;width:45587;height:99689;visibility:visible;mso-wrap-style:square;v-text-anchor:top" coordsize="4558665,9968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" path="m4558588,9968406l,9968406,,,4558588,r,9968406xe" fillcolor="#e5e5e5" stroked="f">
                  <v:path arrowok="t"/>
                </v:shape>
                <v:shape id="Graphic 4" o:spid="_x0000_s1029" style="position:absolute;left:487;top:2951;width:44711;height:95078;visibility:visible;mso-wrap-style:square;v-text-anchor:top" coordsize="4471035,950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" path="m4470793,9478150l,9478150r,29273l4470793,9507423r,-29273xem4470793,7214717l,7214717r,29261l4470793,7243978r,-29261xem4470793,6826910l,6826910r,29261l4470793,6856171r,-29261xem4470793,3939070l,3939070r,29261l4470793,3968331r,-29261xem4470793,3551263l,3551263r,29260l4470793,3580523r,-29260xem4470793,1421968l,1421968r,29261l4470793,1451229r,-29261xem4470793,1034161l,1034161r,29260l4470793,1063421r,-29260xem4470793,l,,,29260r4470793,l4470793,xe" fillcolor="#ddd" stroked="f">
                  <v:path arrowok="t"/>
                </v:shape>
                <v:shape id="Graphic 5" o:spid="_x0000_s1030" style="position:absolute;left:7878;top:492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" path="m34146,34146l,34146,,,34146,r,34146xe" fillcolor="black" stroked="f">
                  <v:path arrowok="t"/>
                </v:shape>
                <v:shape id="Graphic 6" o:spid="_x0000_s1031" style="position:absolute;left:7878;top:492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" path="m,l34146,r,34146l,34146,,xe" filled="f" strokeweight=".06775mm">
                  <v:path arrowok="t"/>
                </v:shape>
                <v:shape id="Graphic 7" o:spid="_x0000_s1032" style="position:absolute;left:7878;top:1914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" path="m34146,34146l,34146,,,34146,r,34146xe" fillcolor="black" stroked="f">
                  <v:path arrowok="t"/>
                </v:shape>
                <v:shape id="Graphic 8" o:spid="_x0000_s1033" style="position:absolute;left:7878;top:1914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" path="m,l34146,r,34146l,34146,,xe" filled="f" strokeweight=".06775mm">
                  <v:path arrowok="t"/>
                </v:shape>
                <v:shape id="Graphic 9" o:spid="_x0000_s1034" style="position:absolute;left:7878;top:20488;width:343;height:342;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" path="m34146,34146l,34146,,,34146,r,34146xe" fillcolor="black" stroked="f">
                  <v:path arrowok="t"/>
                </v:shape>
                <v:shape id="Graphic 10" o:spid="_x0000_s1035" style="position:absolute;left:7878;top:20488;width:343;height:342;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" path="m,l34146,r,34146l,34146,,xe" filled="f" strokeweight=".06775mm">
                  <v:path arrowok="t"/>
                </v:shape>
                <v:shape id="Graphic 11" o:spid="_x0000_s1036" style="position:absolute;left:7878;top:23170;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" path="m34146,34146l,34146,,,34146,r,34146xe" fillcolor="black" stroked="f">
                  <v:path arrowok="t"/>
                </v:shape>
                <v:shape id="Graphic 12" o:spid="_x0000_s1037" style="position:absolute;left:7878;top:23170;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" path="m,l34146,r,34146l,34146,,xe" filled="f" strokeweight=".06775mm">
                  <v:path arrowok="t"/>
                </v:shape>
                <v:shape id="Graphic 13" o:spid="_x0000_s1038" style="position:absolute;left:7878;top:24512;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" path="m34146,34146l,34146,,,34146,r,34146xe" fillcolor="black" stroked="f">
                  <v:path arrowok="t"/>
                </v:shape>
                <v:shape id="Graphic 14" o:spid="_x0000_s1039" style="position:absolute;left:7878;top:24512;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" path="m,l34146,r,34146l,34146,,xe" filled="f" strokeweight=".06775mm">
                  <v:path arrowok="t"/>
                </v:shape>
                <v:shape id="Graphic 15" o:spid="_x0000_s1040" style="position:absolute;left:7878;top:25853;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" path="m34146,34146l,34146,,,34146,r,34146xe" fillcolor="black" stroked="f">
                  <v:path arrowok="t"/>
                </v:shape>
                <v:shape id="Graphic 16" o:spid="_x0000_s1041" style="position:absolute;left:7878;top:25853;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" path="m,l34146,r,34146l,34146,,xe" filled="f" strokeweight=".06775mm">
                  <v:path arrowok="t"/>
                </v:shape>
                <w10:wrap anchorx="page" anchory="page"/>
              </v:group>
            </w:pict>
          </mc:Fallback>
        </mc:AlternateContent>
      </w:r>
      <w:r>
        <w:t>HIPÓTESES</w:t>
      </w:r>
      <w:r>
        <w:rPr>
          <w:spacing w:val="13"/>
        </w:rPr>
        <w:t xml:space="preserve"> </w:t>
      </w:r>
      <w:r>
        <w:t>DE</w:t>
      </w:r>
      <w:r>
        <w:rPr>
          <w:spacing w:val="15"/>
        </w:rPr>
        <w:t xml:space="preserve"> </w:t>
      </w:r>
      <w:r>
        <w:rPr>
          <w:spacing w:val="-2"/>
        </w:rPr>
        <w:t>APLICAÇÃO</w:t>
      </w:r>
    </w:p>
    <w:p w14:paraId="6F5C93D7" w14:textId="77777777" w:rsidR="00C95E4E" w:rsidRDefault="00C95E4E">
      <w:pPr>
        <w:pStyle w:val="Corpodetexto"/>
        <w:rPr>
          <w:b/>
        </w:rPr>
      </w:pPr>
    </w:p>
    <w:p w14:paraId="4DA08515" w14:textId="77777777" w:rsidR="00C95E4E" w:rsidRDefault="00C95E4E">
      <w:pPr>
        <w:pStyle w:val="Corpodetexto"/>
        <w:spacing w:before="24"/>
        <w:rPr>
          <w:b/>
        </w:rPr>
      </w:pPr>
    </w:p>
    <w:p w14:paraId="221E58B6" w14:textId="77777777" w:rsidR="00C95E4E" w:rsidRDefault="00A3362E">
      <w:pPr>
        <w:spacing w:line="259" w:lineRule="auto"/>
        <w:ind w:left="2444" w:right="1156"/>
        <w:jc w:val="both"/>
        <w:rPr>
          <w:b/>
          <w:sz w:val="17"/>
        </w:rPr>
      </w:pPr>
      <w:r>
        <w:rPr>
          <w:color w:val="1F1E1D"/>
          <w:w w:val="105"/>
          <w:sz w:val="17"/>
        </w:rPr>
        <w:t>Licitações</w:t>
      </w:r>
      <w:r>
        <w:rPr>
          <w:color w:val="1F1E1D"/>
          <w:spacing w:val="40"/>
          <w:w w:val="105"/>
          <w:sz w:val="17"/>
        </w:rPr>
        <w:t xml:space="preserve"> </w:t>
      </w:r>
      <w:r>
        <w:rPr>
          <w:color w:val="1F1E1D"/>
          <w:w w:val="105"/>
          <w:sz w:val="17"/>
        </w:rPr>
        <w:t>processadas</w:t>
      </w:r>
      <w:r>
        <w:rPr>
          <w:color w:val="1F1E1D"/>
          <w:spacing w:val="40"/>
          <w:w w:val="105"/>
          <w:sz w:val="17"/>
        </w:rPr>
        <w:t xml:space="preserve"> </w:t>
      </w:r>
      <w:r>
        <w:rPr>
          <w:color w:val="1F1E1D"/>
          <w:w w:val="105"/>
          <w:sz w:val="17"/>
        </w:rPr>
        <w:t xml:space="preserve">por </w:t>
      </w:r>
      <w:r>
        <w:rPr>
          <w:b/>
          <w:color w:val="1F1E1D"/>
          <w:w w:val="105"/>
          <w:sz w:val="17"/>
        </w:rPr>
        <w:t>concorrência, na forma eletrônica, para contratação de obras ou serviços comuns e especiais de engenharia, com ou sem SRP, nos regimes de empreitada por preço unitário, empreitada por preço global, contratação integrada e semi-integrada.</w:t>
      </w:r>
    </w:p>
    <w:p w14:paraId="013E0F0B" w14:textId="77777777" w:rsidR="00C95E4E" w:rsidRDefault="00C95E4E">
      <w:pPr>
        <w:pStyle w:val="Corpodetexto"/>
        <w:rPr>
          <w:b/>
        </w:rPr>
      </w:pPr>
    </w:p>
    <w:p w14:paraId="44D3D311" w14:textId="77777777" w:rsidR="00C95E4E" w:rsidRDefault="00C95E4E">
      <w:pPr>
        <w:pStyle w:val="Corpodetexto"/>
        <w:rPr>
          <w:b/>
        </w:rPr>
      </w:pPr>
    </w:p>
    <w:p w14:paraId="0D550441" w14:textId="77777777" w:rsidR="00C95E4E" w:rsidRDefault="00C95E4E">
      <w:pPr>
        <w:pStyle w:val="Corpodetexto"/>
        <w:rPr>
          <w:b/>
        </w:rPr>
      </w:pPr>
    </w:p>
    <w:p w14:paraId="1190DEB9" w14:textId="77777777" w:rsidR="00C95E4E" w:rsidRDefault="00C95E4E">
      <w:pPr>
        <w:pStyle w:val="Corpodetexto"/>
        <w:spacing w:before="2"/>
        <w:rPr>
          <w:b/>
        </w:rPr>
      </w:pPr>
    </w:p>
    <w:p w14:paraId="7DBD2004" w14:textId="77777777" w:rsidR="00C95E4E" w:rsidRDefault="00A3362E">
      <w:pPr>
        <w:pStyle w:val="Ttulo1"/>
        <w:spacing w:before="1"/>
        <w:ind w:left="40" w:right="48" w:firstLine="0"/>
        <w:jc w:val="center"/>
      </w:pPr>
      <w:r>
        <w:rPr>
          <w:w w:val="105"/>
        </w:rPr>
        <w:t>NÃO</w:t>
      </w:r>
      <w:r>
        <w:rPr>
          <w:spacing w:val="-9"/>
          <w:w w:val="105"/>
        </w:rPr>
        <w:t xml:space="preserve"> </w:t>
      </w:r>
      <w:r>
        <w:rPr>
          <w:spacing w:val="-2"/>
          <w:w w:val="105"/>
        </w:rPr>
        <w:t>APLICÁVEL</w:t>
      </w:r>
    </w:p>
    <w:p w14:paraId="5B823E3A" w14:textId="77777777" w:rsidR="00C95E4E" w:rsidRDefault="00C95E4E">
      <w:pPr>
        <w:pStyle w:val="Corpodetexto"/>
        <w:rPr>
          <w:b/>
        </w:rPr>
      </w:pPr>
    </w:p>
    <w:p w14:paraId="2E9A0BD1" w14:textId="77777777" w:rsidR="00C95E4E" w:rsidRDefault="00C95E4E">
      <w:pPr>
        <w:pStyle w:val="Corpodetexto"/>
        <w:spacing w:before="24"/>
        <w:rPr>
          <w:b/>
        </w:rPr>
      </w:pPr>
    </w:p>
    <w:p w14:paraId="66C4151C" w14:textId="77777777" w:rsidR="00C95E4E" w:rsidRDefault="00A3362E">
      <w:pPr>
        <w:ind w:left="2444"/>
        <w:rPr>
          <w:sz w:val="17"/>
        </w:rPr>
      </w:pPr>
      <w:r>
        <w:rPr>
          <w:spacing w:val="-2"/>
          <w:w w:val="105"/>
          <w:sz w:val="17"/>
        </w:rPr>
        <w:t>serviços de engenharia com</w:t>
      </w:r>
      <w:r>
        <w:rPr>
          <w:spacing w:val="6"/>
          <w:w w:val="105"/>
          <w:sz w:val="17"/>
        </w:rPr>
        <w:t xml:space="preserve"> </w:t>
      </w:r>
      <w:r>
        <w:rPr>
          <w:b/>
          <w:spacing w:val="-2"/>
          <w:w w:val="105"/>
          <w:sz w:val="17"/>
        </w:rPr>
        <w:t>dedicação</w:t>
      </w:r>
      <w:r>
        <w:rPr>
          <w:b/>
          <w:spacing w:val="-1"/>
          <w:w w:val="105"/>
          <w:sz w:val="17"/>
        </w:rPr>
        <w:t xml:space="preserve"> </w:t>
      </w:r>
      <w:r>
        <w:rPr>
          <w:b/>
          <w:spacing w:val="-2"/>
          <w:w w:val="105"/>
          <w:sz w:val="17"/>
        </w:rPr>
        <w:t>exclusiva de mão de</w:t>
      </w:r>
      <w:r>
        <w:rPr>
          <w:b/>
          <w:spacing w:val="-1"/>
          <w:w w:val="105"/>
          <w:sz w:val="17"/>
        </w:rPr>
        <w:t xml:space="preserve"> </w:t>
      </w:r>
      <w:r>
        <w:rPr>
          <w:b/>
          <w:spacing w:val="-4"/>
          <w:w w:val="105"/>
          <w:sz w:val="17"/>
        </w:rPr>
        <w:t>obra</w:t>
      </w:r>
      <w:r>
        <w:rPr>
          <w:spacing w:val="-4"/>
          <w:w w:val="105"/>
          <w:sz w:val="17"/>
        </w:rPr>
        <w:t>;</w:t>
      </w:r>
    </w:p>
    <w:p w14:paraId="0B6AB841" w14:textId="77777777" w:rsidR="00C95E4E" w:rsidRDefault="00A3362E">
      <w:pPr>
        <w:spacing w:before="16" w:line="259" w:lineRule="auto"/>
        <w:ind w:left="2444" w:right="957"/>
        <w:rPr>
          <w:b/>
          <w:sz w:val="17"/>
        </w:rPr>
      </w:pPr>
      <w:r>
        <w:rPr>
          <w:color w:val="1F1E1D"/>
          <w:w w:val="105"/>
          <w:sz w:val="17"/>
        </w:rPr>
        <w:t>contratações</w:t>
      </w:r>
      <w:r>
        <w:rPr>
          <w:color w:val="1F1E1D"/>
          <w:spacing w:val="25"/>
          <w:w w:val="105"/>
          <w:sz w:val="17"/>
        </w:rPr>
        <w:t xml:space="preserve"> </w:t>
      </w:r>
      <w:r>
        <w:rPr>
          <w:color w:val="1F1E1D"/>
          <w:w w:val="105"/>
          <w:sz w:val="17"/>
        </w:rPr>
        <w:t>com</w:t>
      </w:r>
      <w:r>
        <w:rPr>
          <w:color w:val="1F1E1D"/>
          <w:spacing w:val="25"/>
          <w:w w:val="105"/>
          <w:sz w:val="17"/>
        </w:rPr>
        <w:t xml:space="preserve"> </w:t>
      </w:r>
      <w:r>
        <w:rPr>
          <w:color w:val="1F1E1D"/>
          <w:w w:val="105"/>
          <w:sz w:val="17"/>
        </w:rPr>
        <w:t>regimes</w:t>
      </w:r>
      <w:r>
        <w:rPr>
          <w:color w:val="1F1E1D"/>
          <w:spacing w:val="25"/>
          <w:w w:val="105"/>
          <w:sz w:val="17"/>
        </w:rPr>
        <w:t xml:space="preserve"> </w:t>
      </w:r>
      <w:r>
        <w:rPr>
          <w:color w:val="1F1E1D"/>
          <w:w w:val="105"/>
          <w:sz w:val="17"/>
        </w:rPr>
        <w:t>de</w:t>
      </w:r>
      <w:r>
        <w:rPr>
          <w:color w:val="1F1E1D"/>
          <w:spacing w:val="25"/>
          <w:w w:val="105"/>
          <w:sz w:val="17"/>
        </w:rPr>
        <w:t xml:space="preserve"> </w:t>
      </w:r>
      <w:r>
        <w:rPr>
          <w:color w:val="1F1E1D"/>
          <w:w w:val="105"/>
          <w:sz w:val="17"/>
        </w:rPr>
        <w:t>execução</w:t>
      </w:r>
      <w:r>
        <w:rPr>
          <w:color w:val="1F1E1D"/>
          <w:spacing w:val="25"/>
          <w:w w:val="105"/>
          <w:sz w:val="17"/>
        </w:rPr>
        <w:t xml:space="preserve"> </w:t>
      </w:r>
      <w:r>
        <w:rPr>
          <w:color w:val="1F1E1D"/>
          <w:w w:val="105"/>
          <w:sz w:val="17"/>
        </w:rPr>
        <w:t xml:space="preserve">de </w:t>
      </w:r>
      <w:r>
        <w:rPr>
          <w:b/>
          <w:color w:val="1F1E1D"/>
          <w:w w:val="105"/>
          <w:sz w:val="17"/>
        </w:rPr>
        <w:t>empreitada</w:t>
      </w:r>
      <w:r>
        <w:rPr>
          <w:b/>
          <w:color w:val="1F1E1D"/>
          <w:spacing w:val="20"/>
          <w:w w:val="105"/>
          <w:sz w:val="17"/>
        </w:rPr>
        <w:t xml:space="preserve"> </w:t>
      </w:r>
      <w:r>
        <w:rPr>
          <w:b/>
          <w:color w:val="1F1E1D"/>
          <w:w w:val="105"/>
          <w:sz w:val="17"/>
        </w:rPr>
        <w:t>integral,</w:t>
      </w:r>
      <w:r>
        <w:rPr>
          <w:b/>
          <w:color w:val="1F1E1D"/>
          <w:spacing w:val="20"/>
          <w:w w:val="105"/>
          <w:sz w:val="17"/>
        </w:rPr>
        <w:t xml:space="preserve"> </w:t>
      </w:r>
      <w:r>
        <w:rPr>
          <w:b/>
          <w:color w:val="1F1E1D"/>
          <w:w w:val="105"/>
          <w:sz w:val="17"/>
        </w:rPr>
        <w:t>contratação por tarefa ou fornecimento e prestação de serviço associado;</w:t>
      </w:r>
    </w:p>
    <w:p w14:paraId="182B4A5E" w14:textId="77777777" w:rsidR="00C95E4E" w:rsidRDefault="00A3362E">
      <w:pPr>
        <w:pStyle w:val="Ttulo2"/>
        <w:spacing w:line="259" w:lineRule="auto"/>
        <w:ind w:left="2444" w:right="2921"/>
      </w:pPr>
      <w:r>
        <w:rPr>
          <w:color w:val="1F1E1D"/>
          <w:w w:val="105"/>
        </w:rPr>
        <w:t>concessão</w:t>
      </w:r>
      <w:r>
        <w:rPr>
          <w:color w:val="1F1E1D"/>
          <w:spacing w:val="-12"/>
          <w:w w:val="105"/>
        </w:rPr>
        <w:t xml:space="preserve"> </w:t>
      </w:r>
      <w:r>
        <w:rPr>
          <w:color w:val="1F1E1D"/>
          <w:w w:val="105"/>
        </w:rPr>
        <w:t>ou</w:t>
      </w:r>
      <w:r>
        <w:rPr>
          <w:color w:val="1F1E1D"/>
          <w:spacing w:val="-11"/>
          <w:w w:val="105"/>
        </w:rPr>
        <w:t xml:space="preserve"> </w:t>
      </w:r>
      <w:r>
        <w:rPr>
          <w:color w:val="1F1E1D"/>
          <w:w w:val="105"/>
        </w:rPr>
        <w:t>permissão</w:t>
      </w:r>
      <w:r>
        <w:rPr>
          <w:color w:val="1F1E1D"/>
          <w:spacing w:val="-11"/>
          <w:w w:val="105"/>
        </w:rPr>
        <w:t xml:space="preserve"> </w:t>
      </w:r>
      <w:r>
        <w:rPr>
          <w:color w:val="1F1E1D"/>
          <w:w w:val="105"/>
        </w:rPr>
        <w:t>de</w:t>
      </w:r>
      <w:r>
        <w:rPr>
          <w:color w:val="1F1E1D"/>
          <w:spacing w:val="-11"/>
          <w:w w:val="105"/>
        </w:rPr>
        <w:t xml:space="preserve"> </w:t>
      </w:r>
      <w:r>
        <w:rPr>
          <w:color w:val="1F1E1D"/>
          <w:w w:val="105"/>
        </w:rPr>
        <w:t>serviço</w:t>
      </w:r>
      <w:r>
        <w:rPr>
          <w:color w:val="1F1E1D"/>
          <w:spacing w:val="-11"/>
          <w:w w:val="105"/>
        </w:rPr>
        <w:t xml:space="preserve"> </w:t>
      </w:r>
      <w:r>
        <w:rPr>
          <w:color w:val="1F1E1D"/>
          <w:w w:val="105"/>
        </w:rPr>
        <w:t>público; parecerias público-privadas;</w:t>
      </w:r>
    </w:p>
    <w:p w14:paraId="4FD0A6D4" w14:textId="77777777" w:rsidR="00C95E4E" w:rsidRDefault="00A3362E">
      <w:pPr>
        <w:spacing w:line="259" w:lineRule="auto"/>
        <w:ind w:left="2444" w:right="957"/>
        <w:rPr>
          <w:b/>
          <w:sz w:val="17"/>
        </w:rPr>
      </w:pPr>
      <w:r>
        <w:rPr>
          <w:color w:val="1F1E1D"/>
          <w:w w:val="105"/>
          <w:sz w:val="17"/>
        </w:rPr>
        <w:t>em</w:t>
      </w:r>
      <w:r>
        <w:rPr>
          <w:color w:val="1F1E1D"/>
          <w:spacing w:val="-7"/>
          <w:w w:val="105"/>
          <w:sz w:val="17"/>
        </w:rPr>
        <w:t xml:space="preserve"> </w:t>
      </w:r>
      <w:r>
        <w:rPr>
          <w:color w:val="1F1E1D"/>
          <w:w w:val="105"/>
          <w:sz w:val="17"/>
        </w:rPr>
        <w:t>licitações</w:t>
      </w:r>
      <w:r>
        <w:rPr>
          <w:color w:val="1F1E1D"/>
          <w:spacing w:val="-7"/>
          <w:w w:val="105"/>
          <w:sz w:val="17"/>
        </w:rPr>
        <w:t xml:space="preserve"> </w:t>
      </w:r>
      <w:r>
        <w:rPr>
          <w:color w:val="1F1E1D"/>
          <w:w w:val="105"/>
          <w:sz w:val="17"/>
        </w:rPr>
        <w:t>com</w:t>
      </w:r>
      <w:r>
        <w:rPr>
          <w:color w:val="1F1E1D"/>
          <w:spacing w:val="-7"/>
          <w:w w:val="105"/>
          <w:sz w:val="17"/>
        </w:rPr>
        <w:t xml:space="preserve"> </w:t>
      </w:r>
      <w:r>
        <w:rPr>
          <w:color w:val="1F1E1D"/>
          <w:w w:val="105"/>
          <w:sz w:val="17"/>
        </w:rPr>
        <w:t>critério</w:t>
      </w:r>
      <w:r>
        <w:rPr>
          <w:color w:val="1F1E1D"/>
          <w:spacing w:val="-7"/>
          <w:w w:val="105"/>
          <w:sz w:val="17"/>
        </w:rPr>
        <w:t xml:space="preserve"> </w:t>
      </w:r>
      <w:r>
        <w:rPr>
          <w:color w:val="1F1E1D"/>
          <w:w w:val="105"/>
          <w:sz w:val="17"/>
        </w:rPr>
        <w:t>de</w:t>
      </w:r>
      <w:r>
        <w:rPr>
          <w:color w:val="1F1E1D"/>
          <w:spacing w:val="-7"/>
          <w:w w:val="105"/>
          <w:sz w:val="17"/>
        </w:rPr>
        <w:t xml:space="preserve"> </w:t>
      </w:r>
      <w:r>
        <w:rPr>
          <w:color w:val="1F1E1D"/>
          <w:w w:val="105"/>
          <w:sz w:val="17"/>
        </w:rPr>
        <w:t xml:space="preserve">julgamento </w:t>
      </w:r>
      <w:r>
        <w:rPr>
          <w:b/>
          <w:color w:val="1F1E1D"/>
          <w:w w:val="105"/>
          <w:sz w:val="17"/>
        </w:rPr>
        <w:t>melhor</w:t>
      </w:r>
      <w:r>
        <w:rPr>
          <w:b/>
          <w:color w:val="1F1E1D"/>
          <w:spacing w:val="-10"/>
          <w:w w:val="105"/>
          <w:sz w:val="17"/>
        </w:rPr>
        <w:t xml:space="preserve"> </w:t>
      </w:r>
      <w:r>
        <w:rPr>
          <w:b/>
          <w:color w:val="1F1E1D"/>
          <w:w w:val="105"/>
          <w:sz w:val="17"/>
        </w:rPr>
        <w:t>técnica,</w:t>
      </w:r>
      <w:r>
        <w:rPr>
          <w:b/>
          <w:color w:val="1F1E1D"/>
          <w:spacing w:val="-6"/>
          <w:w w:val="105"/>
          <w:sz w:val="17"/>
        </w:rPr>
        <w:t xml:space="preserve"> </w:t>
      </w:r>
      <w:r>
        <w:rPr>
          <w:b/>
          <w:color w:val="1F1E1D"/>
          <w:w w:val="105"/>
          <w:sz w:val="17"/>
        </w:rPr>
        <w:t>conteúdo</w:t>
      </w:r>
      <w:r>
        <w:rPr>
          <w:b/>
          <w:color w:val="1F1E1D"/>
          <w:spacing w:val="-6"/>
          <w:w w:val="105"/>
          <w:sz w:val="17"/>
        </w:rPr>
        <w:t xml:space="preserve"> </w:t>
      </w:r>
      <w:r>
        <w:rPr>
          <w:b/>
          <w:color w:val="1F1E1D"/>
          <w:w w:val="105"/>
          <w:sz w:val="17"/>
        </w:rPr>
        <w:t>artístico</w:t>
      </w:r>
      <w:r>
        <w:rPr>
          <w:b/>
          <w:color w:val="1F1E1D"/>
          <w:spacing w:val="-6"/>
          <w:w w:val="105"/>
          <w:sz w:val="17"/>
        </w:rPr>
        <w:t xml:space="preserve"> </w:t>
      </w:r>
      <w:r>
        <w:rPr>
          <w:b/>
          <w:color w:val="1F1E1D"/>
          <w:w w:val="105"/>
          <w:sz w:val="17"/>
        </w:rPr>
        <w:t>ou maior retorno econômico.</w:t>
      </w:r>
    </w:p>
    <w:p w14:paraId="129CF314" w14:textId="77777777" w:rsidR="00C95E4E" w:rsidRDefault="00C95E4E">
      <w:pPr>
        <w:pStyle w:val="Corpodetexto"/>
        <w:rPr>
          <w:b/>
        </w:rPr>
      </w:pPr>
    </w:p>
    <w:p w14:paraId="2A25F47F" w14:textId="77777777" w:rsidR="00C95E4E" w:rsidRDefault="00C95E4E">
      <w:pPr>
        <w:pStyle w:val="Corpodetexto"/>
        <w:spacing w:before="28"/>
        <w:rPr>
          <w:b/>
        </w:rPr>
      </w:pPr>
    </w:p>
    <w:p w14:paraId="0D2188C0" w14:textId="77777777" w:rsidR="00C95E4E" w:rsidRDefault="00A3362E">
      <w:pPr>
        <w:spacing w:line="259" w:lineRule="auto"/>
        <w:ind w:left="1150" w:right="1153"/>
        <w:jc w:val="both"/>
        <w:rPr>
          <w:b/>
          <w:sz w:val="17"/>
        </w:rPr>
      </w:pPr>
      <w:r>
        <w:rPr>
          <w:b/>
          <w:color w:val="1F1E1D"/>
          <w:w w:val="105"/>
          <w:sz w:val="17"/>
          <w:highlight w:val="cyan"/>
        </w:rPr>
        <w:t>OBS.: se o objeto for, excepcionalmente, serviço de engenharia COM dedicação exclusiva de</w:t>
      </w:r>
      <w:r>
        <w:rPr>
          <w:b/>
          <w:color w:val="1F1E1D"/>
          <w:w w:val="105"/>
          <w:sz w:val="17"/>
        </w:rPr>
        <w:t xml:space="preserve"> </w:t>
      </w:r>
      <w:r>
        <w:rPr>
          <w:b/>
          <w:color w:val="1F1E1D"/>
          <w:w w:val="105"/>
          <w:sz w:val="17"/>
          <w:highlight w:val="cyan"/>
        </w:rPr>
        <w:t>mão</w:t>
      </w:r>
      <w:r>
        <w:rPr>
          <w:b/>
          <w:color w:val="1F1E1D"/>
          <w:spacing w:val="-1"/>
          <w:w w:val="105"/>
          <w:sz w:val="17"/>
          <w:highlight w:val="cyan"/>
        </w:rPr>
        <w:t xml:space="preserve"> </w:t>
      </w:r>
      <w:r>
        <w:rPr>
          <w:b/>
          <w:color w:val="1F1E1D"/>
          <w:w w:val="105"/>
          <w:sz w:val="17"/>
          <w:highlight w:val="cyan"/>
        </w:rPr>
        <w:t>de</w:t>
      </w:r>
      <w:r>
        <w:rPr>
          <w:b/>
          <w:color w:val="1F1E1D"/>
          <w:spacing w:val="-1"/>
          <w:w w:val="105"/>
          <w:sz w:val="17"/>
          <w:highlight w:val="cyan"/>
        </w:rPr>
        <w:t xml:space="preserve"> </w:t>
      </w:r>
      <w:r>
        <w:rPr>
          <w:b/>
          <w:color w:val="1F1E1D"/>
          <w:w w:val="105"/>
          <w:sz w:val="17"/>
          <w:highlight w:val="cyan"/>
        </w:rPr>
        <w:t>obra,</w:t>
      </w:r>
      <w:r>
        <w:rPr>
          <w:b/>
          <w:color w:val="1F1E1D"/>
          <w:spacing w:val="-1"/>
          <w:w w:val="105"/>
          <w:sz w:val="17"/>
          <w:highlight w:val="cyan"/>
        </w:rPr>
        <w:t xml:space="preserve"> </w:t>
      </w:r>
      <w:r>
        <w:rPr>
          <w:b/>
          <w:color w:val="1F1E1D"/>
          <w:w w:val="105"/>
          <w:sz w:val="17"/>
          <w:highlight w:val="cyan"/>
        </w:rPr>
        <w:t>este</w:t>
      </w:r>
      <w:r>
        <w:rPr>
          <w:b/>
          <w:color w:val="1F1E1D"/>
          <w:spacing w:val="-1"/>
          <w:w w:val="105"/>
          <w:sz w:val="17"/>
          <w:highlight w:val="cyan"/>
        </w:rPr>
        <w:t xml:space="preserve"> </w:t>
      </w:r>
      <w:r>
        <w:rPr>
          <w:b/>
          <w:color w:val="1F1E1D"/>
          <w:w w:val="105"/>
          <w:sz w:val="17"/>
          <w:highlight w:val="cyan"/>
        </w:rPr>
        <w:t>parametrizado</w:t>
      </w:r>
      <w:r>
        <w:rPr>
          <w:b/>
          <w:color w:val="1F1E1D"/>
          <w:spacing w:val="-1"/>
          <w:w w:val="105"/>
          <w:sz w:val="17"/>
          <w:highlight w:val="cyan"/>
        </w:rPr>
        <w:t xml:space="preserve"> </w:t>
      </w:r>
      <w:r>
        <w:rPr>
          <w:b/>
          <w:color w:val="1F1E1D"/>
          <w:w w:val="105"/>
          <w:sz w:val="17"/>
          <w:highlight w:val="cyan"/>
        </w:rPr>
        <w:t>pode</w:t>
      </w:r>
      <w:r>
        <w:rPr>
          <w:b/>
          <w:color w:val="1F1E1D"/>
          <w:spacing w:val="-1"/>
          <w:w w:val="105"/>
          <w:sz w:val="17"/>
          <w:highlight w:val="cyan"/>
        </w:rPr>
        <w:t xml:space="preserve"> </w:t>
      </w:r>
      <w:r>
        <w:rPr>
          <w:b/>
          <w:color w:val="1F1E1D"/>
          <w:w w:val="105"/>
          <w:sz w:val="17"/>
          <w:highlight w:val="cyan"/>
        </w:rPr>
        <w:t>ser</w:t>
      </w:r>
      <w:r>
        <w:rPr>
          <w:b/>
          <w:color w:val="1F1E1D"/>
          <w:spacing w:val="-5"/>
          <w:w w:val="105"/>
          <w:sz w:val="17"/>
          <w:highlight w:val="cyan"/>
        </w:rPr>
        <w:t xml:space="preserve"> </w:t>
      </w:r>
      <w:r>
        <w:rPr>
          <w:b/>
          <w:color w:val="1F1E1D"/>
          <w:w w:val="105"/>
          <w:sz w:val="17"/>
          <w:highlight w:val="cyan"/>
        </w:rPr>
        <w:t>utilizado,</w:t>
      </w:r>
      <w:r>
        <w:rPr>
          <w:b/>
          <w:color w:val="1F1E1D"/>
          <w:spacing w:val="-1"/>
          <w:w w:val="105"/>
          <w:sz w:val="17"/>
          <w:highlight w:val="cyan"/>
        </w:rPr>
        <w:t xml:space="preserve"> </w:t>
      </w:r>
      <w:r>
        <w:rPr>
          <w:b/>
          <w:color w:val="1F1E1D"/>
          <w:w w:val="105"/>
          <w:sz w:val="17"/>
          <w:highlight w:val="cyan"/>
        </w:rPr>
        <w:t>desde</w:t>
      </w:r>
      <w:r>
        <w:rPr>
          <w:b/>
          <w:color w:val="1F1E1D"/>
          <w:spacing w:val="-1"/>
          <w:w w:val="105"/>
          <w:sz w:val="17"/>
          <w:highlight w:val="cyan"/>
        </w:rPr>
        <w:t xml:space="preserve"> </w:t>
      </w:r>
      <w:r>
        <w:rPr>
          <w:b/>
          <w:color w:val="1F1E1D"/>
          <w:w w:val="105"/>
          <w:sz w:val="17"/>
          <w:highlight w:val="cyan"/>
        </w:rPr>
        <w:t>que</w:t>
      </w:r>
      <w:r>
        <w:rPr>
          <w:b/>
          <w:color w:val="1F1E1D"/>
          <w:spacing w:val="-1"/>
          <w:w w:val="105"/>
          <w:sz w:val="17"/>
          <w:highlight w:val="cyan"/>
        </w:rPr>
        <w:t xml:space="preserve"> </w:t>
      </w:r>
      <w:r>
        <w:rPr>
          <w:b/>
          <w:color w:val="1F1E1D"/>
          <w:w w:val="105"/>
          <w:sz w:val="17"/>
          <w:highlight w:val="cyan"/>
        </w:rPr>
        <w:t>o</w:t>
      </w:r>
      <w:r>
        <w:rPr>
          <w:b/>
          <w:color w:val="1F1E1D"/>
          <w:spacing w:val="-1"/>
          <w:w w:val="105"/>
          <w:sz w:val="17"/>
          <w:highlight w:val="cyan"/>
        </w:rPr>
        <w:t xml:space="preserve"> </w:t>
      </w:r>
      <w:r>
        <w:rPr>
          <w:b/>
          <w:color w:val="1F1E1D"/>
          <w:w w:val="105"/>
          <w:sz w:val="17"/>
          <w:highlight w:val="cyan"/>
        </w:rPr>
        <w:t>parecerista</w:t>
      </w:r>
      <w:r>
        <w:rPr>
          <w:b/>
          <w:color w:val="1F1E1D"/>
          <w:spacing w:val="-1"/>
          <w:w w:val="105"/>
          <w:sz w:val="17"/>
          <w:highlight w:val="cyan"/>
        </w:rPr>
        <w:t xml:space="preserve"> </w:t>
      </w:r>
      <w:r>
        <w:rPr>
          <w:b/>
          <w:color w:val="1F1E1D"/>
          <w:w w:val="105"/>
          <w:sz w:val="17"/>
          <w:highlight w:val="cyan"/>
        </w:rPr>
        <w:t>combine</w:t>
      </w:r>
      <w:r>
        <w:rPr>
          <w:b/>
          <w:color w:val="1F1E1D"/>
          <w:spacing w:val="-1"/>
          <w:w w:val="105"/>
          <w:sz w:val="17"/>
          <w:highlight w:val="cyan"/>
        </w:rPr>
        <w:t xml:space="preserve"> </w:t>
      </w:r>
      <w:r>
        <w:rPr>
          <w:b/>
          <w:color w:val="1F1E1D"/>
          <w:w w:val="105"/>
          <w:sz w:val="17"/>
          <w:highlight w:val="cyan"/>
        </w:rPr>
        <w:t>com</w:t>
      </w:r>
      <w:r>
        <w:rPr>
          <w:b/>
          <w:color w:val="1F1E1D"/>
          <w:spacing w:val="-1"/>
          <w:w w:val="105"/>
          <w:sz w:val="17"/>
          <w:highlight w:val="cyan"/>
        </w:rPr>
        <w:t xml:space="preserve"> </w:t>
      </w:r>
      <w:r>
        <w:rPr>
          <w:b/>
          <w:color w:val="1F1E1D"/>
          <w:w w:val="105"/>
          <w:sz w:val="17"/>
          <w:highlight w:val="cyan"/>
        </w:rPr>
        <w:t>as</w:t>
      </w:r>
      <w:r>
        <w:rPr>
          <w:b/>
          <w:color w:val="1F1E1D"/>
          <w:w w:val="105"/>
          <w:sz w:val="17"/>
        </w:rPr>
        <w:t xml:space="preserve"> </w:t>
      </w:r>
      <w:r>
        <w:rPr>
          <w:b/>
          <w:color w:val="1F1E1D"/>
          <w:w w:val="105"/>
          <w:sz w:val="17"/>
          <w:highlight w:val="cyan"/>
        </w:rPr>
        <w:t>disposições</w:t>
      </w:r>
      <w:r>
        <w:rPr>
          <w:b/>
          <w:color w:val="1F1E1D"/>
          <w:spacing w:val="-11"/>
          <w:w w:val="105"/>
          <w:sz w:val="17"/>
          <w:highlight w:val="cyan"/>
        </w:rPr>
        <w:t xml:space="preserve"> </w:t>
      </w:r>
      <w:r>
        <w:rPr>
          <w:b/>
          <w:color w:val="1F1E1D"/>
          <w:w w:val="105"/>
          <w:sz w:val="17"/>
          <w:highlight w:val="cyan"/>
        </w:rPr>
        <w:t>específicas</w:t>
      </w:r>
      <w:r>
        <w:rPr>
          <w:b/>
          <w:color w:val="1F1E1D"/>
          <w:spacing w:val="-11"/>
          <w:w w:val="105"/>
          <w:sz w:val="17"/>
          <w:highlight w:val="cyan"/>
        </w:rPr>
        <w:t xml:space="preserve"> </w:t>
      </w:r>
      <w:r>
        <w:rPr>
          <w:b/>
          <w:color w:val="1F1E1D"/>
          <w:w w:val="105"/>
          <w:sz w:val="17"/>
          <w:highlight w:val="cyan"/>
        </w:rPr>
        <w:t>do</w:t>
      </w:r>
      <w:r>
        <w:rPr>
          <w:b/>
          <w:color w:val="1F1E1D"/>
          <w:spacing w:val="-11"/>
          <w:w w:val="105"/>
          <w:sz w:val="17"/>
          <w:highlight w:val="cyan"/>
        </w:rPr>
        <w:t xml:space="preserve"> </w:t>
      </w:r>
      <w:r>
        <w:rPr>
          <w:b/>
          <w:color w:val="1F1E1D"/>
          <w:w w:val="105"/>
          <w:sz w:val="17"/>
          <w:highlight w:val="cyan"/>
        </w:rPr>
        <w:t>parecer</w:t>
      </w:r>
      <w:r>
        <w:rPr>
          <w:b/>
          <w:color w:val="1F1E1D"/>
          <w:spacing w:val="-11"/>
          <w:w w:val="105"/>
          <w:sz w:val="17"/>
          <w:highlight w:val="cyan"/>
        </w:rPr>
        <w:t xml:space="preserve"> </w:t>
      </w:r>
      <w:r>
        <w:rPr>
          <w:b/>
          <w:color w:val="1F1E1D"/>
          <w:w w:val="105"/>
          <w:sz w:val="17"/>
          <w:highlight w:val="cyan"/>
        </w:rPr>
        <w:t>parametrizado</w:t>
      </w:r>
      <w:r>
        <w:rPr>
          <w:b/>
          <w:color w:val="1F1E1D"/>
          <w:spacing w:val="-11"/>
          <w:w w:val="105"/>
          <w:sz w:val="17"/>
          <w:highlight w:val="cyan"/>
        </w:rPr>
        <w:t xml:space="preserve"> </w:t>
      </w:r>
      <w:r>
        <w:rPr>
          <w:b/>
          <w:color w:val="1F1E1D"/>
          <w:w w:val="105"/>
          <w:sz w:val="17"/>
          <w:highlight w:val="cyan"/>
        </w:rPr>
        <w:t>de</w:t>
      </w:r>
      <w:r>
        <w:rPr>
          <w:b/>
          <w:color w:val="1F1E1D"/>
          <w:spacing w:val="-11"/>
          <w:w w:val="105"/>
          <w:sz w:val="17"/>
          <w:highlight w:val="cyan"/>
        </w:rPr>
        <w:t xml:space="preserve"> </w:t>
      </w:r>
      <w:r>
        <w:rPr>
          <w:b/>
          <w:color w:val="1F1E1D"/>
          <w:w w:val="105"/>
          <w:sz w:val="17"/>
          <w:highlight w:val="cyan"/>
        </w:rPr>
        <w:t>pregão</w:t>
      </w:r>
      <w:r>
        <w:rPr>
          <w:b/>
          <w:color w:val="1F1E1D"/>
          <w:spacing w:val="-11"/>
          <w:w w:val="105"/>
          <w:sz w:val="17"/>
          <w:highlight w:val="cyan"/>
        </w:rPr>
        <w:t xml:space="preserve"> </w:t>
      </w:r>
      <w:r>
        <w:rPr>
          <w:b/>
          <w:color w:val="1F1E1D"/>
          <w:w w:val="105"/>
          <w:sz w:val="17"/>
          <w:highlight w:val="cyan"/>
        </w:rPr>
        <w:t>para</w:t>
      </w:r>
      <w:r>
        <w:rPr>
          <w:b/>
          <w:color w:val="1F1E1D"/>
          <w:spacing w:val="-11"/>
          <w:w w:val="105"/>
          <w:sz w:val="17"/>
          <w:highlight w:val="cyan"/>
        </w:rPr>
        <w:t xml:space="preserve"> </w:t>
      </w:r>
      <w:r>
        <w:rPr>
          <w:b/>
          <w:color w:val="1F1E1D"/>
          <w:w w:val="105"/>
          <w:sz w:val="17"/>
          <w:highlight w:val="cyan"/>
        </w:rPr>
        <w:t>serviço</w:t>
      </w:r>
      <w:r>
        <w:rPr>
          <w:b/>
          <w:color w:val="1F1E1D"/>
          <w:spacing w:val="-11"/>
          <w:w w:val="105"/>
          <w:sz w:val="17"/>
          <w:highlight w:val="cyan"/>
        </w:rPr>
        <w:t xml:space="preserve"> </w:t>
      </w:r>
      <w:r>
        <w:rPr>
          <w:b/>
          <w:color w:val="1F1E1D"/>
          <w:w w:val="105"/>
          <w:sz w:val="17"/>
          <w:highlight w:val="cyan"/>
        </w:rPr>
        <w:t>de</w:t>
      </w:r>
      <w:r>
        <w:rPr>
          <w:b/>
          <w:color w:val="1F1E1D"/>
          <w:spacing w:val="-11"/>
          <w:w w:val="105"/>
          <w:sz w:val="17"/>
          <w:highlight w:val="cyan"/>
        </w:rPr>
        <w:t xml:space="preserve"> </w:t>
      </w:r>
      <w:r>
        <w:rPr>
          <w:b/>
          <w:color w:val="1F1E1D"/>
          <w:w w:val="105"/>
          <w:sz w:val="17"/>
          <w:highlight w:val="cyan"/>
        </w:rPr>
        <w:t>engenharia,</w:t>
      </w:r>
      <w:r>
        <w:rPr>
          <w:b/>
          <w:color w:val="1F1E1D"/>
          <w:spacing w:val="-11"/>
          <w:w w:val="105"/>
          <w:sz w:val="17"/>
          <w:highlight w:val="cyan"/>
        </w:rPr>
        <w:t xml:space="preserve"> </w:t>
      </w:r>
      <w:r>
        <w:rPr>
          <w:b/>
          <w:color w:val="1F1E1D"/>
          <w:w w:val="105"/>
          <w:sz w:val="17"/>
          <w:highlight w:val="cyan"/>
        </w:rPr>
        <w:t>como</w:t>
      </w:r>
      <w:r>
        <w:rPr>
          <w:b/>
          <w:color w:val="1F1E1D"/>
          <w:w w:val="105"/>
          <w:sz w:val="17"/>
        </w:rPr>
        <w:t xml:space="preserve"> </w:t>
      </w:r>
      <w:r>
        <w:rPr>
          <w:b/>
          <w:color w:val="1F1E1D"/>
          <w:w w:val="105"/>
          <w:sz w:val="17"/>
          <w:highlight w:val="cyan"/>
        </w:rPr>
        <w:t>os tópicos de viabilidade jurídica da terceirização, orçamento estimativo e análise de TR e</w:t>
      </w:r>
      <w:r>
        <w:rPr>
          <w:b/>
          <w:color w:val="1F1E1D"/>
          <w:w w:val="105"/>
          <w:sz w:val="17"/>
        </w:rPr>
        <w:t xml:space="preserve"> </w:t>
      </w:r>
      <w:r>
        <w:rPr>
          <w:b/>
          <w:color w:val="1F1E1D"/>
          <w:spacing w:val="-2"/>
          <w:w w:val="105"/>
          <w:sz w:val="17"/>
          <w:highlight w:val="cyan"/>
        </w:rPr>
        <w:t>edital.</w:t>
      </w:r>
    </w:p>
    <w:p w14:paraId="5A87F4B5" w14:textId="77777777" w:rsidR="00C95E4E" w:rsidRDefault="00C95E4E">
      <w:pPr>
        <w:pStyle w:val="Corpodetexto"/>
        <w:rPr>
          <w:b/>
        </w:rPr>
      </w:pPr>
    </w:p>
    <w:p w14:paraId="2CC39E1E" w14:textId="77777777" w:rsidR="00C95E4E" w:rsidRDefault="00C95E4E">
      <w:pPr>
        <w:pStyle w:val="Corpodetexto"/>
        <w:spacing w:before="9"/>
        <w:rPr>
          <w:b/>
        </w:rPr>
      </w:pPr>
    </w:p>
    <w:p w14:paraId="6795C0FC" w14:textId="77777777" w:rsidR="00C95E4E" w:rsidRDefault="00A3362E">
      <w:pPr>
        <w:pStyle w:val="Ttulo1"/>
        <w:ind w:left="42" w:right="48" w:firstLine="0"/>
        <w:jc w:val="center"/>
      </w:pPr>
      <w:r>
        <w:t>COMO</w:t>
      </w:r>
      <w:r>
        <w:rPr>
          <w:spacing w:val="15"/>
        </w:rPr>
        <w:t xml:space="preserve"> </w:t>
      </w:r>
      <w:r>
        <w:rPr>
          <w:spacing w:val="-4"/>
        </w:rPr>
        <w:t>USAR</w:t>
      </w:r>
    </w:p>
    <w:p w14:paraId="77196673" w14:textId="77777777" w:rsidR="00C95E4E" w:rsidRDefault="00C95E4E">
      <w:pPr>
        <w:pStyle w:val="Corpodetexto"/>
        <w:rPr>
          <w:b/>
        </w:rPr>
      </w:pPr>
    </w:p>
    <w:p w14:paraId="247C40FE" w14:textId="77777777" w:rsidR="00C95E4E" w:rsidRDefault="00C95E4E">
      <w:pPr>
        <w:pStyle w:val="Corpodetexto"/>
        <w:spacing w:before="24"/>
        <w:rPr>
          <w:b/>
        </w:rPr>
      </w:pPr>
    </w:p>
    <w:p w14:paraId="4DD60373" w14:textId="77777777" w:rsidR="00C95E4E" w:rsidRDefault="00A3362E">
      <w:pPr>
        <w:pStyle w:val="PargrafodaLista"/>
        <w:numPr>
          <w:ilvl w:val="0"/>
          <w:numId w:val="43"/>
        </w:numPr>
        <w:tabs>
          <w:tab w:val="left" w:pos="1282"/>
        </w:tabs>
        <w:spacing w:before="1"/>
        <w:ind w:left="1282" w:hanging="132"/>
        <w:rPr>
          <w:sz w:val="15"/>
        </w:rPr>
      </w:pPr>
      <w:r>
        <w:rPr>
          <w:color w:val="000000"/>
          <w:spacing w:val="-2"/>
          <w:w w:val="105"/>
          <w:sz w:val="17"/>
          <w:shd w:val="clear" w:color="auto" w:fill="4BE599"/>
        </w:rPr>
        <w:t>Notas explicativas</w:t>
      </w:r>
      <w:r>
        <w:rPr>
          <w:color w:val="000000"/>
          <w:spacing w:val="4"/>
          <w:w w:val="105"/>
          <w:sz w:val="17"/>
        </w:rPr>
        <w:t xml:space="preserve"> </w:t>
      </w:r>
      <w:r>
        <w:rPr>
          <w:color w:val="000000"/>
          <w:spacing w:val="-2"/>
          <w:w w:val="105"/>
          <w:sz w:val="17"/>
        </w:rPr>
        <w:t>-</w:t>
      </w:r>
      <w:r>
        <w:rPr>
          <w:color w:val="000000"/>
          <w:spacing w:val="-1"/>
          <w:w w:val="105"/>
          <w:sz w:val="17"/>
        </w:rPr>
        <w:t xml:space="preserve"> </w:t>
      </w:r>
      <w:r>
        <w:rPr>
          <w:color w:val="000000"/>
          <w:spacing w:val="-2"/>
          <w:w w:val="105"/>
          <w:sz w:val="17"/>
        </w:rPr>
        <w:t>Deverão ser</w:t>
      </w:r>
      <w:r>
        <w:rPr>
          <w:color w:val="000000"/>
          <w:spacing w:val="-1"/>
          <w:w w:val="105"/>
          <w:sz w:val="17"/>
        </w:rPr>
        <w:t xml:space="preserve"> </w:t>
      </w:r>
      <w:r>
        <w:rPr>
          <w:color w:val="000000"/>
          <w:spacing w:val="-2"/>
          <w:w w:val="105"/>
          <w:sz w:val="17"/>
        </w:rPr>
        <w:t>excluídas.</w:t>
      </w:r>
    </w:p>
    <w:p w14:paraId="264F2EF1" w14:textId="77777777" w:rsidR="00C95E4E" w:rsidRDefault="00C95E4E">
      <w:pPr>
        <w:pStyle w:val="Corpodetexto"/>
        <w:spacing w:before="100"/>
      </w:pPr>
    </w:p>
    <w:p w14:paraId="46C89710" w14:textId="77777777" w:rsidR="00C95E4E" w:rsidRDefault="00A3362E">
      <w:pPr>
        <w:pStyle w:val="PargrafodaLista"/>
        <w:numPr>
          <w:ilvl w:val="0"/>
          <w:numId w:val="43"/>
        </w:numPr>
        <w:tabs>
          <w:tab w:val="left" w:pos="1281"/>
        </w:tabs>
        <w:ind w:left="1281" w:hanging="131"/>
        <w:rPr>
          <w:sz w:val="17"/>
        </w:rPr>
      </w:pPr>
      <w:r>
        <w:rPr>
          <w:w w:val="105"/>
          <w:sz w:val="17"/>
        </w:rPr>
        <w:t>Texto</w:t>
      </w:r>
      <w:r>
        <w:rPr>
          <w:spacing w:val="-11"/>
          <w:w w:val="105"/>
          <w:sz w:val="17"/>
        </w:rPr>
        <w:t xml:space="preserve"> </w:t>
      </w:r>
      <w:r>
        <w:rPr>
          <w:w w:val="105"/>
          <w:sz w:val="17"/>
        </w:rPr>
        <w:t>na</w:t>
      </w:r>
      <w:r>
        <w:rPr>
          <w:spacing w:val="-10"/>
          <w:w w:val="105"/>
          <w:sz w:val="17"/>
        </w:rPr>
        <w:t xml:space="preserve"> </w:t>
      </w:r>
      <w:r>
        <w:rPr>
          <w:w w:val="105"/>
          <w:sz w:val="17"/>
        </w:rPr>
        <w:t>cor</w:t>
      </w:r>
      <w:r>
        <w:rPr>
          <w:spacing w:val="-11"/>
          <w:w w:val="105"/>
          <w:sz w:val="17"/>
        </w:rPr>
        <w:t xml:space="preserve"> </w:t>
      </w:r>
      <w:r>
        <w:rPr>
          <w:w w:val="105"/>
          <w:sz w:val="17"/>
        </w:rPr>
        <w:t>preta</w:t>
      </w:r>
      <w:r>
        <w:rPr>
          <w:spacing w:val="-10"/>
          <w:w w:val="105"/>
          <w:sz w:val="17"/>
        </w:rPr>
        <w:t xml:space="preserve"> </w:t>
      </w:r>
      <w:r>
        <w:rPr>
          <w:w w:val="105"/>
          <w:sz w:val="17"/>
        </w:rPr>
        <w:t>-</w:t>
      </w:r>
      <w:r>
        <w:rPr>
          <w:spacing w:val="-10"/>
          <w:w w:val="105"/>
          <w:sz w:val="17"/>
        </w:rPr>
        <w:t xml:space="preserve"> </w:t>
      </w:r>
      <w:r>
        <w:rPr>
          <w:w w:val="105"/>
          <w:sz w:val="17"/>
        </w:rPr>
        <w:t>Estrutura</w:t>
      </w:r>
      <w:r>
        <w:rPr>
          <w:spacing w:val="-11"/>
          <w:w w:val="105"/>
          <w:sz w:val="17"/>
        </w:rPr>
        <w:t xml:space="preserve"> </w:t>
      </w:r>
      <w:r>
        <w:rPr>
          <w:w w:val="105"/>
          <w:sz w:val="17"/>
        </w:rPr>
        <w:t>permanente</w:t>
      </w:r>
      <w:r>
        <w:rPr>
          <w:spacing w:val="-10"/>
          <w:w w:val="105"/>
          <w:sz w:val="17"/>
        </w:rPr>
        <w:t xml:space="preserve"> </w:t>
      </w:r>
      <w:r>
        <w:rPr>
          <w:w w:val="105"/>
          <w:sz w:val="17"/>
        </w:rPr>
        <w:t>do</w:t>
      </w:r>
      <w:r>
        <w:rPr>
          <w:spacing w:val="-11"/>
          <w:w w:val="105"/>
          <w:sz w:val="17"/>
        </w:rPr>
        <w:t xml:space="preserve"> </w:t>
      </w:r>
      <w:r>
        <w:rPr>
          <w:spacing w:val="-2"/>
          <w:w w:val="105"/>
          <w:sz w:val="17"/>
        </w:rPr>
        <w:t>parecer.</w:t>
      </w:r>
    </w:p>
    <w:p w14:paraId="18580D8B" w14:textId="77777777" w:rsidR="00C95E4E" w:rsidRDefault="00C95E4E">
      <w:pPr>
        <w:pStyle w:val="Corpodetexto"/>
        <w:spacing w:before="101"/>
      </w:pPr>
    </w:p>
    <w:p w14:paraId="050C40FA" w14:textId="77777777" w:rsidR="00C95E4E" w:rsidRDefault="00A3362E">
      <w:pPr>
        <w:pStyle w:val="PargrafodaLista"/>
        <w:numPr>
          <w:ilvl w:val="0"/>
          <w:numId w:val="43"/>
        </w:numPr>
        <w:tabs>
          <w:tab w:val="left" w:pos="1329"/>
        </w:tabs>
        <w:spacing w:line="259" w:lineRule="auto"/>
        <w:ind w:right="1164" w:firstLine="0"/>
        <w:rPr>
          <w:color w:val="FF0000"/>
          <w:sz w:val="17"/>
        </w:rPr>
      </w:pPr>
      <w:r>
        <w:rPr>
          <w:color w:val="FF0000"/>
          <w:w w:val="105"/>
          <w:sz w:val="17"/>
        </w:rPr>
        <w:t xml:space="preserve">Texto na cor vermelha - </w:t>
      </w:r>
      <w:r>
        <w:rPr>
          <w:w w:val="105"/>
          <w:sz w:val="17"/>
        </w:rPr>
        <w:t>Estrutura para avaliação e adaptação pelo Procurador, diante das peculiaridades do caso concreto.</w:t>
      </w:r>
    </w:p>
    <w:p w14:paraId="42256221" w14:textId="77777777" w:rsidR="00C95E4E" w:rsidRDefault="00C95E4E">
      <w:pPr>
        <w:pStyle w:val="Corpodetexto"/>
        <w:spacing w:before="85"/>
      </w:pPr>
    </w:p>
    <w:p w14:paraId="2F326561" w14:textId="77777777" w:rsidR="00C95E4E" w:rsidRDefault="00A3362E">
      <w:pPr>
        <w:pStyle w:val="PargrafodaLista"/>
        <w:numPr>
          <w:ilvl w:val="0"/>
          <w:numId w:val="43"/>
        </w:numPr>
        <w:tabs>
          <w:tab w:val="left" w:pos="1326"/>
        </w:tabs>
        <w:spacing w:line="259" w:lineRule="auto"/>
        <w:ind w:right="1155" w:firstLine="0"/>
        <w:rPr>
          <w:sz w:val="17"/>
        </w:rPr>
      </w:pPr>
      <w:r>
        <w:rPr>
          <w:color w:val="000000"/>
          <w:w w:val="105"/>
          <w:sz w:val="17"/>
          <w:highlight w:val="cyan"/>
        </w:rPr>
        <w:t>Texto destacado em azul</w:t>
      </w:r>
      <w:r>
        <w:rPr>
          <w:color w:val="000000"/>
          <w:w w:val="105"/>
          <w:sz w:val="17"/>
        </w:rPr>
        <w:t xml:space="preserve"> - Indica existência de opções alternativas a serem adotadas pelo parecerista quando da análise do caso concreto. As opções são</w:t>
      </w:r>
      <w:r>
        <w:rPr>
          <w:color w:val="000000"/>
          <w:w w:val="105"/>
          <w:sz w:val="17"/>
        </w:rPr>
        <w:t xml:space="preserve"> excludentes, competindo ao Procurador Federal oficiante excluir aquela(s) não contemplada(s).</w:t>
      </w:r>
    </w:p>
    <w:p w14:paraId="3B680877" w14:textId="77777777" w:rsidR="00C95E4E" w:rsidRDefault="00C95E4E">
      <w:pPr>
        <w:pStyle w:val="Corpodetexto"/>
        <w:spacing w:before="85"/>
      </w:pPr>
    </w:p>
    <w:p w14:paraId="211988FC" w14:textId="77777777" w:rsidR="00C95E4E" w:rsidRDefault="00A3362E">
      <w:pPr>
        <w:pStyle w:val="PargrafodaLista"/>
        <w:numPr>
          <w:ilvl w:val="0"/>
          <w:numId w:val="43"/>
        </w:numPr>
        <w:tabs>
          <w:tab w:val="left" w:pos="1329"/>
        </w:tabs>
        <w:spacing w:before="1" w:line="259" w:lineRule="auto"/>
        <w:ind w:right="1157" w:firstLine="0"/>
        <w:rPr>
          <w:sz w:val="17"/>
        </w:rPr>
      </w:pPr>
      <w:r>
        <w:rPr>
          <w:color w:val="000000"/>
          <w:w w:val="105"/>
          <w:sz w:val="17"/>
          <w:highlight w:val="yellow"/>
        </w:rPr>
        <w:t>Todas as recomendações devem ser inseridas nos respectivos quadros, adaptados ao caso</w:t>
      </w:r>
      <w:r>
        <w:rPr>
          <w:color w:val="000000"/>
          <w:w w:val="105"/>
          <w:sz w:val="17"/>
        </w:rPr>
        <w:t xml:space="preserve"> </w:t>
      </w:r>
      <w:r>
        <w:rPr>
          <w:color w:val="000000"/>
          <w:w w:val="105"/>
          <w:sz w:val="17"/>
          <w:highlight w:val="yellow"/>
        </w:rPr>
        <w:t>concreto. Recomendações adicionais, não previstas nesse parametrizado, devem seguir a mesma</w:t>
      </w:r>
      <w:r>
        <w:rPr>
          <w:color w:val="000000"/>
          <w:w w:val="105"/>
          <w:sz w:val="17"/>
        </w:rPr>
        <w:t xml:space="preserve"> </w:t>
      </w:r>
      <w:r>
        <w:rPr>
          <w:color w:val="000000"/>
          <w:w w:val="105"/>
          <w:sz w:val="17"/>
          <w:highlight w:val="yellow"/>
        </w:rPr>
        <w:t>linha, garantindo a coerência na formatação.</w:t>
      </w:r>
    </w:p>
    <w:p w14:paraId="6BA8F786" w14:textId="77777777" w:rsidR="00C95E4E" w:rsidRDefault="00C95E4E">
      <w:pPr>
        <w:pStyle w:val="Corpodetexto"/>
        <w:spacing w:before="85"/>
      </w:pPr>
    </w:p>
    <w:p w14:paraId="4C2CB090" w14:textId="77777777" w:rsidR="00C95E4E" w:rsidRDefault="00A3362E">
      <w:pPr>
        <w:pStyle w:val="Corpodetexto"/>
        <w:spacing w:line="259" w:lineRule="auto"/>
        <w:ind w:left="1150" w:right="1155"/>
        <w:jc w:val="both"/>
      </w:pPr>
      <w:r>
        <w:rPr>
          <w:w w:val="105"/>
        </w:rPr>
        <w:t xml:space="preserve">*Todas as marcações de cores e sugestões de redação não utilizadas devem ser excluídas do texto final do parecer, inclusive esse quadro explicativo e as notas explicativas. </w:t>
      </w:r>
      <w:r>
        <w:rPr>
          <w:color w:val="000000"/>
          <w:w w:val="105"/>
          <w:highlight w:val="yellow"/>
        </w:rPr>
        <w:t>Apenas os quadros de</w:t>
      </w:r>
      <w:r>
        <w:rPr>
          <w:color w:val="000000"/>
          <w:w w:val="105"/>
        </w:rPr>
        <w:t xml:space="preserve"> </w:t>
      </w:r>
      <w:r>
        <w:rPr>
          <w:color w:val="000000"/>
          <w:w w:val="105"/>
          <w:highlight w:val="yellow"/>
        </w:rPr>
        <w:t>recomendações devem ser mantidos, recomendando-se manter o destaque.</w:t>
      </w:r>
    </w:p>
    <w:p w14:paraId="697E58E8" w14:textId="77777777" w:rsidR="00C95E4E" w:rsidRDefault="00C95E4E">
      <w:pPr>
        <w:pStyle w:val="Corpodetexto"/>
      </w:pPr>
    </w:p>
    <w:p w14:paraId="2F2598E5" w14:textId="77777777" w:rsidR="00C95E4E" w:rsidRDefault="00C95E4E">
      <w:pPr>
        <w:pStyle w:val="Corpodetexto"/>
        <w:spacing w:before="9"/>
      </w:pPr>
    </w:p>
    <w:p w14:paraId="50675026" w14:textId="77777777" w:rsidR="00C95E4E" w:rsidRDefault="00A3362E">
      <w:pPr>
        <w:pStyle w:val="Ttulo1"/>
        <w:ind w:left="0" w:right="48" w:firstLine="0"/>
        <w:jc w:val="center"/>
      </w:pPr>
      <w:r>
        <w:rPr>
          <w:spacing w:val="-2"/>
          <w:w w:val="105"/>
        </w:rPr>
        <w:t>ATENÇÃO</w:t>
      </w:r>
    </w:p>
    <w:p w14:paraId="267A9C2C" w14:textId="77777777" w:rsidR="00C95E4E" w:rsidRDefault="00C95E4E">
      <w:pPr>
        <w:pStyle w:val="Corpodetexto"/>
        <w:rPr>
          <w:b/>
        </w:rPr>
      </w:pPr>
    </w:p>
    <w:p w14:paraId="48C5F9B5" w14:textId="77777777" w:rsidR="00C95E4E" w:rsidRDefault="00C95E4E">
      <w:pPr>
        <w:pStyle w:val="Corpodetexto"/>
        <w:spacing w:before="24"/>
        <w:rPr>
          <w:b/>
        </w:rPr>
      </w:pPr>
    </w:p>
    <w:p w14:paraId="6E0977A8" w14:textId="77777777" w:rsidR="00C95E4E" w:rsidRDefault="00A3362E">
      <w:pPr>
        <w:pStyle w:val="PargrafodaLista"/>
        <w:numPr>
          <w:ilvl w:val="0"/>
          <w:numId w:val="43"/>
        </w:numPr>
        <w:tabs>
          <w:tab w:val="left" w:pos="1325"/>
        </w:tabs>
        <w:spacing w:line="259" w:lineRule="auto"/>
        <w:ind w:right="1155" w:firstLine="0"/>
        <w:jc w:val="left"/>
        <w:rPr>
          <w:sz w:val="17"/>
        </w:rPr>
      </w:pPr>
      <w:r>
        <w:rPr>
          <w:w w:val="105"/>
          <w:sz w:val="17"/>
        </w:rPr>
        <w:t>Somente</w:t>
      </w:r>
      <w:r>
        <w:rPr>
          <w:spacing w:val="40"/>
          <w:w w:val="105"/>
          <w:sz w:val="17"/>
        </w:rPr>
        <w:t xml:space="preserve"> </w:t>
      </w:r>
      <w:r>
        <w:rPr>
          <w:w w:val="105"/>
          <w:sz w:val="17"/>
        </w:rPr>
        <w:t>o</w:t>
      </w:r>
      <w:r>
        <w:rPr>
          <w:spacing w:val="40"/>
          <w:w w:val="105"/>
          <w:sz w:val="17"/>
        </w:rPr>
        <w:t xml:space="preserve"> </w:t>
      </w:r>
      <w:r>
        <w:rPr>
          <w:w w:val="105"/>
          <w:sz w:val="17"/>
        </w:rPr>
        <w:t>Procurador</w:t>
      </w:r>
      <w:r>
        <w:rPr>
          <w:spacing w:val="40"/>
          <w:w w:val="105"/>
          <w:sz w:val="17"/>
        </w:rPr>
        <w:t xml:space="preserve"> </w:t>
      </w:r>
      <w:r>
        <w:rPr>
          <w:w w:val="105"/>
          <w:sz w:val="17"/>
        </w:rPr>
        <w:t>Federal</w:t>
      </w:r>
      <w:r>
        <w:rPr>
          <w:spacing w:val="40"/>
          <w:w w:val="105"/>
          <w:sz w:val="17"/>
        </w:rPr>
        <w:t xml:space="preserve"> </w:t>
      </w:r>
      <w:r>
        <w:rPr>
          <w:w w:val="105"/>
          <w:sz w:val="17"/>
        </w:rPr>
        <w:t>oficiante,no</w:t>
      </w:r>
      <w:r>
        <w:rPr>
          <w:spacing w:val="40"/>
          <w:w w:val="105"/>
          <w:sz w:val="17"/>
        </w:rPr>
        <w:t xml:space="preserve"> </w:t>
      </w:r>
      <w:r>
        <w:rPr>
          <w:w w:val="105"/>
          <w:sz w:val="17"/>
        </w:rPr>
        <w:t>exercício</w:t>
      </w:r>
      <w:r>
        <w:rPr>
          <w:spacing w:val="40"/>
          <w:w w:val="105"/>
          <w:sz w:val="17"/>
        </w:rPr>
        <w:t xml:space="preserve"> </w:t>
      </w:r>
      <w:r>
        <w:rPr>
          <w:w w:val="105"/>
          <w:sz w:val="17"/>
        </w:rPr>
        <w:t>de</w:t>
      </w:r>
      <w:r>
        <w:rPr>
          <w:spacing w:val="40"/>
          <w:w w:val="105"/>
          <w:sz w:val="17"/>
        </w:rPr>
        <w:t xml:space="preserve"> </w:t>
      </w:r>
      <w:r>
        <w:rPr>
          <w:w w:val="105"/>
          <w:sz w:val="17"/>
        </w:rPr>
        <w:t>sua</w:t>
      </w:r>
      <w:r>
        <w:rPr>
          <w:spacing w:val="40"/>
          <w:w w:val="105"/>
          <w:sz w:val="17"/>
        </w:rPr>
        <w:t xml:space="preserve"> </w:t>
      </w:r>
      <w:r>
        <w:rPr>
          <w:w w:val="105"/>
          <w:sz w:val="17"/>
        </w:rPr>
        <w:t>autonomia</w:t>
      </w:r>
      <w:r>
        <w:rPr>
          <w:spacing w:val="40"/>
          <w:w w:val="105"/>
          <w:sz w:val="17"/>
        </w:rPr>
        <w:t xml:space="preserve"> </w:t>
      </w:r>
      <w:r>
        <w:rPr>
          <w:w w:val="105"/>
          <w:sz w:val="17"/>
        </w:rPr>
        <w:t>funcional,</w:t>
      </w:r>
      <w:r>
        <w:rPr>
          <w:spacing w:val="40"/>
          <w:w w:val="105"/>
          <w:sz w:val="17"/>
        </w:rPr>
        <w:t xml:space="preserve"> </w:t>
      </w:r>
      <w:r>
        <w:rPr>
          <w:w w:val="105"/>
          <w:sz w:val="17"/>
        </w:rPr>
        <w:t>poderá avaliar a pertinência de manter os textos integralmente ou a necessidade de inclusão de um ou de diversos tópicos para adequar ao caso concreto.</w:t>
      </w:r>
    </w:p>
    <w:p w14:paraId="7C405F3D" w14:textId="77777777" w:rsidR="00C95E4E" w:rsidRDefault="00C95E4E">
      <w:pPr>
        <w:pStyle w:val="Corpodetexto"/>
        <w:spacing w:before="85"/>
      </w:pPr>
    </w:p>
    <w:p w14:paraId="4C92A710" w14:textId="77777777" w:rsidR="00C95E4E" w:rsidRDefault="00A3362E">
      <w:pPr>
        <w:pStyle w:val="PargrafodaLista"/>
        <w:numPr>
          <w:ilvl w:val="0"/>
          <w:numId w:val="43"/>
        </w:numPr>
        <w:tabs>
          <w:tab w:val="left" w:pos="1281"/>
        </w:tabs>
        <w:ind w:left="1281" w:hanging="131"/>
        <w:jc w:val="left"/>
        <w:rPr>
          <w:sz w:val="17"/>
        </w:rPr>
      </w:pPr>
      <w:r>
        <w:rPr>
          <w:w w:val="105"/>
          <w:sz w:val="17"/>
        </w:rPr>
        <w:t>É</w:t>
      </w:r>
      <w:r>
        <w:rPr>
          <w:spacing w:val="-12"/>
          <w:w w:val="105"/>
          <w:sz w:val="17"/>
        </w:rPr>
        <w:t xml:space="preserve"> </w:t>
      </w:r>
      <w:r>
        <w:rPr>
          <w:w w:val="105"/>
          <w:sz w:val="17"/>
        </w:rPr>
        <w:t>medida</w:t>
      </w:r>
      <w:r>
        <w:rPr>
          <w:spacing w:val="-11"/>
          <w:w w:val="105"/>
          <w:sz w:val="17"/>
        </w:rPr>
        <w:t xml:space="preserve"> </w:t>
      </w:r>
      <w:r>
        <w:rPr>
          <w:w w:val="105"/>
          <w:sz w:val="17"/>
        </w:rPr>
        <w:t>de</w:t>
      </w:r>
      <w:r>
        <w:rPr>
          <w:spacing w:val="-11"/>
          <w:w w:val="105"/>
          <w:sz w:val="17"/>
        </w:rPr>
        <w:t xml:space="preserve"> </w:t>
      </w:r>
      <w:r>
        <w:rPr>
          <w:w w:val="105"/>
          <w:sz w:val="17"/>
        </w:rPr>
        <w:t>boa</w:t>
      </w:r>
      <w:r>
        <w:rPr>
          <w:spacing w:val="-11"/>
          <w:w w:val="105"/>
          <w:sz w:val="17"/>
        </w:rPr>
        <w:t xml:space="preserve"> </w:t>
      </w:r>
      <w:r>
        <w:rPr>
          <w:w w:val="105"/>
          <w:sz w:val="17"/>
        </w:rPr>
        <w:t>prática</w:t>
      </w:r>
      <w:r>
        <w:rPr>
          <w:spacing w:val="-6"/>
          <w:w w:val="105"/>
          <w:sz w:val="17"/>
        </w:rPr>
        <w:t xml:space="preserve"> </w:t>
      </w:r>
      <w:r>
        <w:rPr>
          <w:b/>
          <w:w w:val="105"/>
          <w:sz w:val="17"/>
        </w:rPr>
        <w:t>destacar</w:t>
      </w:r>
      <w:r>
        <w:rPr>
          <w:b/>
          <w:spacing w:val="-11"/>
          <w:w w:val="105"/>
          <w:sz w:val="17"/>
        </w:rPr>
        <w:t xml:space="preserve"> </w:t>
      </w:r>
      <w:r>
        <w:rPr>
          <w:b/>
          <w:w w:val="105"/>
          <w:sz w:val="17"/>
        </w:rPr>
        <w:t>as</w:t>
      </w:r>
      <w:r>
        <w:rPr>
          <w:b/>
          <w:spacing w:val="-11"/>
          <w:w w:val="105"/>
          <w:sz w:val="17"/>
        </w:rPr>
        <w:t xml:space="preserve"> </w:t>
      </w:r>
      <w:r>
        <w:rPr>
          <w:b/>
          <w:w w:val="105"/>
          <w:sz w:val="17"/>
        </w:rPr>
        <w:t>orientações</w:t>
      </w:r>
      <w:r>
        <w:rPr>
          <w:b/>
          <w:spacing w:val="-11"/>
          <w:w w:val="105"/>
          <w:sz w:val="17"/>
        </w:rPr>
        <w:t xml:space="preserve"> </w:t>
      </w:r>
      <w:r>
        <w:rPr>
          <w:b/>
          <w:w w:val="105"/>
          <w:sz w:val="17"/>
        </w:rPr>
        <w:t>já</w:t>
      </w:r>
      <w:r>
        <w:rPr>
          <w:b/>
          <w:spacing w:val="-11"/>
          <w:w w:val="105"/>
          <w:sz w:val="17"/>
        </w:rPr>
        <w:t xml:space="preserve"> </w:t>
      </w:r>
      <w:r>
        <w:rPr>
          <w:b/>
          <w:w w:val="105"/>
          <w:sz w:val="17"/>
        </w:rPr>
        <w:t>atendidas</w:t>
      </w:r>
      <w:r>
        <w:rPr>
          <w:b/>
          <w:spacing w:val="-7"/>
          <w:w w:val="105"/>
          <w:sz w:val="17"/>
        </w:rPr>
        <w:t xml:space="preserve"> </w:t>
      </w:r>
      <w:r>
        <w:rPr>
          <w:w w:val="105"/>
          <w:sz w:val="17"/>
        </w:rPr>
        <w:t>pelo</w:t>
      </w:r>
      <w:r>
        <w:rPr>
          <w:spacing w:val="-11"/>
          <w:w w:val="105"/>
          <w:sz w:val="17"/>
        </w:rPr>
        <w:t xml:space="preserve"> </w:t>
      </w:r>
      <w:r>
        <w:rPr>
          <w:spacing w:val="-2"/>
          <w:w w:val="105"/>
          <w:sz w:val="17"/>
        </w:rPr>
        <w:t>órgão.</w:t>
      </w:r>
    </w:p>
    <w:p w14:paraId="311FED0D" w14:textId="77777777" w:rsidR="00C95E4E" w:rsidRDefault="00C95E4E">
      <w:pPr>
        <w:pStyle w:val="Corpodetexto"/>
        <w:spacing w:before="101"/>
      </w:pPr>
    </w:p>
    <w:p w14:paraId="30D5D634" w14:textId="77777777" w:rsidR="00C95E4E" w:rsidRDefault="00A3362E">
      <w:pPr>
        <w:pStyle w:val="PargrafodaLista"/>
        <w:numPr>
          <w:ilvl w:val="0"/>
          <w:numId w:val="43"/>
        </w:numPr>
        <w:tabs>
          <w:tab w:val="left" w:pos="1346"/>
        </w:tabs>
        <w:spacing w:line="259" w:lineRule="auto"/>
        <w:ind w:right="1157" w:firstLine="0"/>
        <w:rPr>
          <w:sz w:val="17"/>
        </w:rPr>
      </w:pPr>
      <w:r>
        <w:rPr>
          <w:w w:val="105"/>
          <w:sz w:val="17"/>
        </w:rPr>
        <w:t xml:space="preserve">As </w:t>
      </w:r>
      <w:r>
        <w:rPr>
          <w:b/>
          <w:w w:val="105"/>
          <w:sz w:val="17"/>
        </w:rPr>
        <w:t xml:space="preserve">recomendações realizadas ao longo do parecer </w:t>
      </w:r>
      <w:r>
        <w:rPr>
          <w:w w:val="105"/>
          <w:sz w:val="17"/>
        </w:rPr>
        <w:t>que demandem atuação da autoridade devem</w:t>
      </w:r>
      <w:r>
        <w:rPr>
          <w:spacing w:val="40"/>
          <w:w w:val="105"/>
          <w:sz w:val="17"/>
        </w:rPr>
        <w:t xml:space="preserve"> </w:t>
      </w:r>
      <w:r>
        <w:rPr>
          <w:w w:val="105"/>
          <w:sz w:val="17"/>
        </w:rPr>
        <w:t>ser</w:t>
      </w:r>
      <w:r>
        <w:rPr>
          <w:spacing w:val="-7"/>
          <w:w w:val="105"/>
          <w:sz w:val="17"/>
        </w:rPr>
        <w:t xml:space="preserve"> </w:t>
      </w:r>
      <w:r>
        <w:rPr>
          <w:b/>
          <w:w w:val="105"/>
          <w:sz w:val="17"/>
        </w:rPr>
        <w:t>destacadas</w:t>
      </w:r>
      <w:r>
        <w:rPr>
          <w:b/>
          <w:w w:val="105"/>
          <w:sz w:val="17"/>
        </w:rPr>
        <w:t xml:space="preserve"> no texto </w:t>
      </w:r>
      <w:r>
        <w:rPr>
          <w:w w:val="105"/>
          <w:sz w:val="17"/>
        </w:rPr>
        <w:t>e expressamente</w:t>
      </w:r>
      <w:r>
        <w:rPr>
          <w:spacing w:val="-4"/>
          <w:w w:val="105"/>
          <w:sz w:val="17"/>
        </w:rPr>
        <w:t xml:space="preserve"> </w:t>
      </w:r>
      <w:r>
        <w:rPr>
          <w:b/>
          <w:w w:val="105"/>
          <w:sz w:val="17"/>
        </w:rPr>
        <w:t xml:space="preserve">indicadas no tópico da conclusão. </w:t>
      </w:r>
      <w:r>
        <w:rPr>
          <w:b/>
          <w:color w:val="000000"/>
          <w:w w:val="105"/>
          <w:sz w:val="17"/>
          <w:shd w:val="clear" w:color="auto" w:fill="FFFF99"/>
        </w:rPr>
        <w:t>Deve ser</w:t>
      </w:r>
      <w:r>
        <w:rPr>
          <w:b/>
          <w:color w:val="000000"/>
          <w:w w:val="105"/>
          <w:sz w:val="17"/>
        </w:rPr>
        <w:t xml:space="preserve"> </w:t>
      </w:r>
      <w:r>
        <w:rPr>
          <w:b/>
          <w:color w:val="000000"/>
          <w:w w:val="105"/>
          <w:sz w:val="17"/>
          <w:shd w:val="clear" w:color="auto" w:fill="FFFF99"/>
        </w:rPr>
        <w:t>mantida a estrutura de recomendações.</w:t>
      </w:r>
    </w:p>
    <w:p w14:paraId="16875180" w14:textId="77777777" w:rsidR="00C95E4E" w:rsidRDefault="00C95E4E">
      <w:pPr>
        <w:pStyle w:val="Corpodetexto"/>
        <w:spacing w:before="85"/>
        <w:rPr>
          <w:b/>
        </w:rPr>
      </w:pPr>
    </w:p>
    <w:p w14:paraId="604E4F59" w14:textId="77777777" w:rsidR="00C95E4E" w:rsidRDefault="00A3362E">
      <w:pPr>
        <w:pStyle w:val="PargrafodaLista"/>
        <w:numPr>
          <w:ilvl w:val="0"/>
          <w:numId w:val="43"/>
        </w:numPr>
        <w:tabs>
          <w:tab w:val="left" w:pos="1310"/>
        </w:tabs>
        <w:spacing w:line="259" w:lineRule="auto"/>
        <w:ind w:right="1156" w:firstLine="0"/>
        <w:rPr>
          <w:sz w:val="17"/>
        </w:rPr>
      </w:pPr>
      <w:r>
        <w:rPr>
          <w:w w:val="105"/>
          <w:sz w:val="17"/>
        </w:rPr>
        <w:t xml:space="preserve">O modelo está configurado de acordo com as </w:t>
      </w:r>
      <w:r>
        <w:rPr>
          <w:b/>
          <w:w w:val="105"/>
          <w:sz w:val="17"/>
        </w:rPr>
        <w:t>normas da Portaria n. 1.399, de 2009</w:t>
      </w:r>
      <w:r>
        <w:rPr>
          <w:w w:val="105"/>
          <w:sz w:val="17"/>
        </w:rPr>
        <w:t>, e seu anexo, do</w:t>
      </w:r>
      <w:r>
        <w:rPr>
          <w:spacing w:val="-4"/>
          <w:w w:val="105"/>
          <w:sz w:val="17"/>
        </w:rPr>
        <w:t xml:space="preserve"> </w:t>
      </w:r>
      <w:r>
        <w:rPr>
          <w:w w:val="105"/>
          <w:sz w:val="17"/>
        </w:rPr>
        <w:t>Advogado-Geral da União. O Procurador Federal deve atentar, no desenvolvimento do parecer, para o cumprimento integral das orientações da Procuradoria-Geral Federal e da Advocacia-Geral da União pertinentes à matéria.</w:t>
      </w:r>
    </w:p>
    <w:p w14:paraId="3746FDD9" w14:textId="77777777" w:rsidR="00C95E4E" w:rsidRDefault="00C95E4E">
      <w:pPr>
        <w:pStyle w:val="PargrafodaLista"/>
        <w:spacing w:line="259" w:lineRule="auto"/>
        <w:rPr>
          <w:sz w:val="17"/>
        </w:rPr>
        <w:sectPr w:rsidR="00C95E4E">
          <w:type w:val="continuous"/>
          <w:pgSz w:w="11900" w:h="16840"/>
          <w:pgMar w:top="580" w:right="1275" w:bottom="280" w:left="1275" w:header="720" w:footer="720" w:gutter="0"/>
          <w:cols w:space="720"/>
        </w:sectPr>
      </w:pPr>
    </w:p>
    <w:p w14:paraId="3985329E" w14:textId="77777777" w:rsidR="00C95E4E" w:rsidRDefault="00A3362E">
      <w:pPr>
        <w:ind w:left="1073"/>
        <w:rPr>
          <w:sz w:val="20"/>
        </w:rPr>
      </w:pPr>
      <w:r>
        <w:rPr>
          <w:noProof/>
          <w:sz w:val="20"/>
        </w:rPr>
        <w:lastRenderedPageBreak/>
        <mc:AlternateContent>
          <mc:Choice Requires="wpg">
            <w:drawing>
              <wp:inline distT="0" distB="0" distL="0" distR="0" wp14:anchorId="48A5B66C" wp14:editId="185433F7">
                <wp:extent cx="4566285" cy="202565"/>
                <wp:effectExtent l="9525" t="0" r="0" b="698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6285" cy="202565"/>
                          <a:chOff x="0" y="0"/>
                          <a:chExt cx="4566285" cy="202565"/>
                        </a:xfrm>
                      </wpg:grpSpPr>
                      <wps:wsp>
                        <wps:cNvPr id="18" name="Graphic 18"/>
                        <wps:cNvSpPr/>
                        <wps:spPr>
                          <a:xfrm>
                            <a:off x="-10" y="12"/>
                            <a:ext cx="4566285" cy="202565"/>
                          </a:xfrm>
                          <a:custGeom>
                            <a:avLst/>
                            <a:gdLst/>
                            <a:ahLst/>
                            <a:cxnLst/>
                            <a:rect l="l" t="t" r="r" b="b"/>
                            <a:pathLst>
                              <a:path w="4566285" h="202565">
                                <a:moveTo>
                                  <a:pt x="4565904" y="0"/>
                                </a:moveTo>
                                <a:lnTo>
                                  <a:pt x="4563465" y="0"/>
                                </a:lnTo>
                                <a:lnTo>
                                  <a:pt x="4563465" y="199999"/>
                                </a:lnTo>
                                <a:lnTo>
                                  <a:pt x="4876" y="199999"/>
                                </a:lnTo>
                                <a:lnTo>
                                  <a:pt x="4876" y="0"/>
                                </a:lnTo>
                                <a:lnTo>
                                  <a:pt x="0" y="0"/>
                                </a:lnTo>
                                <a:lnTo>
                                  <a:pt x="0" y="199999"/>
                                </a:lnTo>
                                <a:lnTo>
                                  <a:pt x="0" y="202438"/>
                                </a:lnTo>
                                <a:lnTo>
                                  <a:pt x="4876" y="202438"/>
                                </a:lnTo>
                                <a:lnTo>
                                  <a:pt x="4563465" y="202438"/>
                                </a:lnTo>
                                <a:lnTo>
                                  <a:pt x="4565904" y="202438"/>
                                </a:lnTo>
                                <a:lnTo>
                                  <a:pt x="4565904" y="199999"/>
                                </a:lnTo>
                                <a:lnTo>
                                  <a:pt x="4565904" y="0"/>
                                </a:lnTo>
                                <a:close/>
                              </a:path>
                            </a:pathLst>
                          </a:custGeom>
                          <a:solidFill>
                            <a:srgbClr val="BEBEBE"/>
                          </a:solidFill>
                        </wps:spPr>
                        <wps:bodyPr wrap="square" lIns="0" tIns="0" rIns="0" bIns="0" rtlCol="0">
                          <a:prstTxWarp prst="textNoShape">
                            <a:avLst/>
                          </a:prstTxWarp>
                          <a:noAutofit/>
                        </wps:bodyPr>
                      </wps:wsp>
                      <wps:wsp>
                        <wps:cNvPr id="19" name="Graphic 19"/>
                        <wps:cNvSpPr/>
                        <wps:spPr>
                          <a:xfrm>
                            <a:off x="4878" y="0"/>
                            <a:ext cx="4558665" cy="200025"/>
                          </a:xfrm>
                          <a:custGeom>
                            <a:avLst/>
                            <a:gdLst/>
                            <a:ahLst/>
                            <a:cxnLst/>
                            <a:rect l="l" t="t" r="r" b="b"/>
                            <a:pathLst>
                              <a:path w="4558665" h="200025">
                                <a:moveTo>
                                  <a:pt x="4558588" y="200002"/>
                                </a:moveTo>
                                <a:lnTo>
                                  <a:pt x="0" y="200002"/>
                                </a:lnTo>
                                <a:lnTo>
                                  <a:pt x="0" y="0"/>
                                </a:lnTo>
                                <a:lnTo>
                                  <a:pt x="4558588" y="0"/>
                                </a:lnTo>
                                <a:lnTo>
                                  <a:pt x="4558588" y="200002"/>
                                </a:lnTo>
                                <a:close/>
                              </a:path>
                            </a:pathLst>
                          </a:custGeom>
                          <a:solidFill>
                            <a:srgbClr val="E5E5E5"/>
                          </a:solidFill>
                        </wps:spPr>
                        <wps:bodyPr wrap="square" lIns="0" tIns="0" rIns="0" bIns="0" rtlCol="0">
                          <a:prstTxWarp prst="textNoShape">
                            <a:avLst/>
                          </a:prstTxWarp>
                          <a:noAutofit/>
                        </wps:bodyPr>
                      </wps:wsp>
                      <wps:wsp>
                        <wps:cNvPr id="20" name="Textbox 20"/>
                        <wps:cNvSpPr txBox="1"/>
                        <wps:spPr>
                          <a:xfrm>
                            <a:off x="4878" y="0"/>
                            <a:ext cx="4558665" cy="200025"/>
                          </a:xfrm>
                          <a:prstGeom prst="rect">
                            <a:avLst/>
                          </a:prstGeom>
                        </wps:spPr>
                        <wps:txbx>
                          <w:txbxContent>
                            <w:p w14:paraId="7AB81947" w14:textId="77777777" w:rsidR="00C95E4E" w:rsidRDefault="00A3362E">
                              <w:pPr>
                                <w:spacing w:before="6"/>
                                <w:ind w:left="69"/>
                                <w:rPr>
                                  <w:sz w:val="17"/>
                                </w:rPr>
                              </w:pPr>
                              <w:r>
                                <w:rPr>
                                  <w:w w:val="105"/>
                                  <w:sz w:val="17"/>
                                </w:rPr>
                                <w:t>Atualização:</w:t>
                              </w:r>
                              <w:r>
                                <w:rPr>
                                  <w:color w:val="000000"/>
                                  <w:spacing w:val="-10"/>
                                  <w:w w:val="105"/>
                                  <w:sz w:val="17"/>
                                  <w:highlight w:val="yellow"/>
                                </w:rPr>
                                <w:t xml:space="preserve"> </w:t>
                              </w:r>
                              <w:r>
                                <w:rPr>
                                  <w:color w:val="000000"/>
                                  <w:w w:val="105"/>
                                  <w:sz w:val="17"/>
                                  <w:highlight w:val="yellow"/>
                                </w:rPr>
                                <w:t>agosto/2026</w:t>
                              </w:r>
                              <w:r>
                                <w:rPr>
                                  <w:color w:val="000000"/>
                                  <w:spacing w:val="-11"/>
                                  <w:w w:val="105"/>
                                  <w:sz w:val="17"/>
                                  <w:highlight w:val="yellow"/>
                                </w:rPr>
                                <w:t xml:space="preserve"> </w:t>
                              </w:r>
                              <w:r>
                                <w:rPr>
                                  <w:color w:val="000000"/>
                                  <w:w w:val="105"/>
                                  <w:sz w:val="17"/>
                                  <w:highlight w:val="yellow"/>
                                </w:rPr>
                                <w:t>-</w:t>
                              </w:r>
                              <w:r>
                                <w:rPr>
                                  <w:color w:val="000000"/>
                                  <w:spacing w:val="61"/>
                                  <w:w w:val="105"/>
                                  <w:sz w:val="17"/>
                                  <w:highlight w:val="yellow"/>
                                </w:rPr>
                                <w:t xml:space="preserve"> </w:t>
                              </w:r>
                              <w:r>
                                <w:rPr>
                                  <w:color w:val="000000"/>
                                  <w:w w:val="105"/>
                                  <w:sz w:val="17"/>
                                  <w:highlight w:val="yellow"/>
                                </w:rPr>
                                <w:t>ID:</w:t>
                              </w:r>
                              <w:r>
                                <w:rPr>
                                  <w:color w:val="000000"/>
                                  <w:spacing w:val="-10"/>
                                  <w:w w:val="105"/>
                                  <w:sz w:val="17"/>
                                  <w:highlight w:val="yellow"/>
                                </w:rPr>
                                <w:t xml:space="preserve"> </w:t>
                              </w:r>
                              <w:r>
                                <w:rPr>
                                  <w:color w:val="000000"/>
                                  <w:spacing w:val="-2"/>
                                  <w:w w:val="105"/>
                                  <w:sz w:val="17"/>
                                  <w:highlight w:val="yellow"/>
                                </w:rPr>
                                <w:t>830274</w:t>
                              </w:r>
                            </w:p>
                          </w:txbxContent>
                        </wps:txbx>
                        <wps:bodyPr wrap="square" lIns="0" tIns="0" rIns="0" bIns="0" rtlCol="0">
                          <a:noAutofit/>
                        </wps:bodyPr>
                      </wps:wsp>
                    </wpg:wgp>
                  </a:graphicData>
                </a:graphic>
              </wp:inline>
            </w:drawing>
          </mc:Choice>
          <mc:Fallback>
            <w:pict>
              <v:group w14:anchorId="48A5B66C" id="Group 17" o:spid="_x0000_s1026" style="width:359.55pt;height:15.95pt;mso-position-horizontal-relative:char;mso-position-vertical-relative:line" coordsize="45662,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">
                <v:shape id="Graphic 18" o:spid="_x0000_s1027" style="position:absolute;width:45662;height:2025;visibility:visible;mso-wrap-style:square;v-text-anchor:top" coordsize="456628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" path="m4565904,r-2439,l4563465,199999r-4558589,l4876,,,,,199999r,2439l4876,202438r4558589,l4565904,202438r,-2439l4565904,xe" fillcolor="#bebebe" stroked="f">
                  <v:path arrowok="t"/>
                </v:shape>
                <v:shape id="Graphic 19" o:spid="_x0000_s1028" style="position:absolute;left:48;width:45587;height:2000;visibility:visible;mso-wrap-style:square;v-text-anchor:top" coordsize="455866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" path="m4558588,200002l,200002,,,4558588,r,200002xe" fillcolor="#e5e5e5" stroked="f">
                  <v:path arrowok="t"/>
                </v:shape>
                <v:shapetype id="_x0000_t202" coordsize="21600,21600" o:spt="202" path="m,l,21600r21600,l21600,xe">
                  <v:stroke joinstyle="miter"/>
                  <v:path gradientshapeok="t" o:connecttype="rect"/>
                </v:shapetype>
                <v:shape id="Textbox 20" o:spid="_x0000_s1029" type="#_x0000_t202" style="position:absolute;left:48;width:4558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AB81947" w14:textId="77777777" w:rsidR="00C95E4E" w:rsidRDefault="00A3362E">
                        <w:pPr>
                          <w:spacing w:before="6"/>
                          <w:ind w:left="69"/>
                          <w:rPr>
                            <w:sz w:val="17"/>
                          </w:rPr>
                        </w:pPr>
                        <w:r>
                          <w:rPr>
                            <w:w w:val="105"/>
                            <w:sz w:val="17"/>
                          </w:rPr>
                          <w:t>Atualização:</w:t>
                        </w:r>
                        <w:r>
                          <w:rPr>
                            <w:color w:val="000000"/>
                            <w:spacing w:val="-10"/>
                            <w:w w:val="105"/>
                            <w:sz w:val="17"/>
                            <w:highlight w:val="yellow"/>
                          </w:rPr>
                          <w:t xml:space="preserve"> </w:t>
                        </w:r>
                        <w:r>
                          <w:rPr>
                            <w:color w:val="000000"/>
                            <w:w w:val="105"/>
                            <w:sz w:val="17"/>
                            <w:highlight w:val="yellow"/>
                          </w:rPr>
                          <w:t>agosto/2026</w:t>
                        </w:r>
                        <w:r>
                          <w:rPr>
                            <w:color w:val="000000"/>
                            <w:spacing w:val="-11"/>
                            <w:w w:val="105"/>
                            <w:sz w:val="17"/>
                            <w:highlight w:val="yellow"/>
                          </w:rPr>
                          <w:t xml:space="preserve"> </w:t>
                        </w:r>
                        <w:r>
                          <w:rPr>
                            <w:color w:val="000000"/>
                            <w:w w:val="105"/>
                            <w:sz w:val="17"/>
                            <w:highlight w:val="yellow"/>
                          </w:rPr>
                          <w:t>-</w:t>
                        </w:r>
                        <w:r>
                          <w:rPr>
                            <w:color w:val="000000"/>
                            <w:spacing w:val="61"/>
                            <w:w w:val="105"/>
                            <w:sz w:val="17"/>
                            <w:highlight w:val="yellow"/>
                          </w:rPr>
                          <w:t xml:space="preserve"> </w:t>
                        </w:r>
                        <w:r>
                          <w:rPr>
                            <w:color w:val="000000"/>
                            <w:w w:val="105"/>
                            <w:sz w:val="17"/>
                            <w:highlight w:val="yellow"/>
                          </w:rPr>
                          <w:t>ID:</w:t>
                        </w:r>
                        <w:r>
                          <w:rPr>
                            <w:color w:val="000000"/>
                            <w:spacing w:val="-10"/>
                            <w:w w:val="105"/>
                            <w:sz w:val="17"/>
                            <w:highlight w:val="yellow"/>
                          </w:rPr>
                          <w:t xml:space="preserve"> </w:t>
                        </w:r>
                        <w:r>
                          <w:rPr>
                            <w:color w:val="000000"/>
                            <w:spacing w:val="-2"/>
                            <w:w w:val="105"/>
                            <w:sz w:val="17"/>
                            <w:highlight w:val="yellow"/>
                          </w:rPr>
                          <w:t>830274</w:t>
                        </w:r>
                      </w:p>
                    </w:txbxContent>
                  </v:textbox>
                </v:shape>
                <w10:anchorlock/>
              </v:group>
            </w:pict>
          </mc:Fallback>
        </mc:AlternateContent>
      </w:r>
    </w:p>
    <w:p w14:paraId="45F3A77F" w14:textId="77777777" w:rsidR="00C95E4E" w:rsidRDefault="00C95E4E">
      <w:pPr>
        <w:pStyle w:val="Corpodetexto"/>
        <w:rPr>
          <w:sz w:val="16"/>
        </w:rPr>
      </w:pPr>
    </w:p>
    <w:p w14:paraId="2F6D93A5" w14:textId="77777777" w:rsidR="00C95E4E" w:rsidRDefault="00C95E4E">
      <w:pPr>
        <w:pStyle w:val="Corpodetexto"/>
        <w:rPr>
          <w:sz w:val="16"/>
        </w:rPr>
      </w:pPr>
    </w:p>
    <w:p w14:paraId="19C5F8FC" w14:textId="77777777" w:rsidR="00C95E4E" w:rsidRDefault="00C95E4E">
      <w:pPr>
        <w:pStyle w:val="Corpodetexto"/>
        <w:spacing w:before="83"/>
        <w:rPr>
          <w:sz w:val="16"/>
        </w:rPr>
      </w:pPr>
    </w:p>
    <w:p w14:paraId="5AED9F6E" w14:textId="77777777" w:rsidR="00C95E4E" w:rsidRDefault="00A3362E">
      <w:pPr>
        <w:spacing w:line="276" w:lineRule="auto"/>
        <w:ind w:left="1949" w:right="137"/>
        <w:jc w:val="both"/>
        <w:rPr>
          <w:sz w:val="16"/>
        </w:rPr>
      </w:pPr>
      <w:r>
        <w:rPr>
          <w:b/>
          <w:sz w:val="16"/>
        </w:rPr>
        <w:t>EMENTA</w:t>
      </w:r>
      <w:r>
        <w:rPr>
          <w:sz w:val="16"/>
        </w:rPr>
        <w:t>: Direito</w:t>
      </w:r>
      <w:r>
        <w:rPr>
          <w:spacing w:val="-1"/>
          <w:sz w:val="16"/>
        </w:rPr>
        <w:t xml:space="preserve"> </w:t>
      </w:r>
      <w:r>
        <w:rPr>
          <w:sz w:val="16"/>
        </w:rPr>
        <w:t>Administrativo. Licitações e Contratos. Concorrência.</w:t>
      </w:r>
      <w:r>
        <w:rPr>
          <w:spacing w:val="31"/>
          <w:sz w:val="16"/>
        </w:rPr>
        <w:t xml:space="preserve"> </w:t>
      </w:r>
      <w:r>
        <w:rPr>
          <w:color w:val="FF0000"/>
          <w:sz w:val="16"/>
        </w:rPr>
        <w:t>Sistema de Registro de Preços. Obra</w:t>
      </w:r>
      <w:r>
        <w:rPr>
          <w:color w:val="FF0000"/>
          <w:spacing w:val="40"/>
          <w:sz w:val="16"/>
        </w:rPr>
        <w:t xml:space="preserve"> </w:t>
      </w:r>
      <w:r>
        <w:rPr>
          <w:color w:val="FF0000"/>
          <w:sz w:val="16"/>
          <w:highlight w:val="cyan"/>
        </w:rPr>
        <w:t>OU</w:t>
      </w:r>
      <w:r>
        <w:rPr>
          <w:color w:val="FF0000"/>
          <w:sz w:val="16"/>
        </w:rPr>
        <w:t xml:space="preserve"> Serviços especiais de engenharia </w:t>
      </w:r>
      <w:r>
        <w:rPr>
          <w:color w:val="FF0000"/>
          <w:sz w:val="16"/>
          <w:highlight w:val="cyan"/>
        </w:rPr>
        <w:t>OU</w:t>
      </w:r>
      <w:r>
        <w:rPr>
          <w:color w:val="FF0000"/>
          <w:sz w:val="16"/>
        </w:rPr>
        <w:t xml:space="preserve"> Serviços técnicos especializados de engenharia de natureza</w:t>
      </w:r>
      <w:r>
        <w:rPr>
          <w:color w:val="FF0000"/>
          <w:spacing w:val="40"/>
          <w:sz w:val="16"/>
        </w:rPr>
        <w:t xml:space="preserve"> </w:t>
      </w:r>
      <w:r>
        <w:rPr>
          <w:color w:val="FF0000"/>
          <w:sz w:val="16"/>
        </w:rPr>
        <w:t xml:space="preserve">predominantemente intelectual. </w:t>
      </w:r>
      <w:r>
        <w:rPr>
          <w:color w:val="000000"/>
          <w:sz w:val="16"/>
        </w:rPr>
        <w:t xml:space="preserve">Critério de julgamento: </w:t>
      </w:r>
      <w:r>
        <w:rPr>
          <w:color w:val="FF0000"/>
          <w:sz w:val="16"/>
        </w:rPr>
        <w:t xml:space="preserve">menor preço </w:t>
      </w:r>
      <w:r>
        <w:rPr>
          <w:color w:val="FF0000"/>
          <w:sz w:val="16"/>
          <w:highlight w:val="cyan"/>
        </w:rPr>
        <w:t xml:space="preserve">OU </w:t>
      </w:r>
      <w:r>
        <w:rPr>
          <w:color w:val="FF0000"/>
          <w:sz w:val="16"/>
        </w:rPr>
        <w:t xml:space="preserve">maior desconto </w:t>
      </w:r>
      <w:r>
        <w:rPr>
          <w:color w:val="FF0000"/>
          <w:sz w:val="16"/>
          <w:highlight w:val="cyan"/>
        </w:rPr>
        <w:t>OU</w:t>
      </w:r>
      <w:r>
        <w:rPr>
          <w:color w:val="FF0000"/>
          <w:sz w:val="16"/>
        </w:rPr>
        <w:t xml:space="preserve"> melhor técnica e</w:t>
      </w:r>
      <w:r>
        <w:rPr>
          <w:color w:val="FF0000"/>
          <w:spacing w:val="40"/>
          <w:sz w:val="16"/>
        </w:rPr>
        <w:t xml:space="preserve"> </w:t>
      </w:r>
      <w:r>
        <w:rPr>
          <w:color w:val="FF0000"/>
          <w:sz w:val="16"/>
        </w:rPr>
        <w:t xml:space="preserve">preço. </w:t>
      </w:r>
      <w:r>
        <w:rPr>
          <w:color w:val="000000"/>
          <w:sz w:val="16"/>
        </w:rPr>
        <w:t xml:space="preserve">Regime de execução: </w:t>
      </w:r>
      <w:r>
        <w:rPr>
          <w:color w:val="FF0000"/>
          <w:sz w:val="16"/>
        </w:rPr>
        <w:t xml:space="preserve">empreitada por preço global </w:t>
      </w:r>
      <w:r>
        <w:rPr>
          <w:color w:val="FF0000"/>
          <w:sz w:val="16"/>
          <w:highlight w:val="cyan"/>
        </w:rPr>
        <w:t>OU</w:t>
      </w:r>
      <w:r>
        <w:rPr>
          <w:color w:val="FF0000"/>
          <w:sz w:val="16"/>
        </w:rPr>
        <w:t xml:space="preserve"> empreitada por preço unitário </w:t>
      </w:r>
      <w:r>
        <w:rPr>
          <w:color w:val="FF0000"/>
          <w:sz w:val="16"/>
          <w:highlight w:val="cyan"/>
        </w:rPr>
        <w:t>OU</w:t>
      </w:r>
      <w:r>
        <w:rPr>
          <w:color w:val="FF0000"/>
          <w:sz w:val="16"/>
        </w:rPr>
        <w:t xml:space="preserve"> contratação</w:t>
      </w:r>
      <w:r>
        <w:rPr>
          <w:color w:val="FF0000"/>
          <w:spacing w:val="40"/>
          <w:sz w:val="16"/>
        </w:rPr>
        <w:t xml:space="preserve"> </w:t>
      </w:r>
      <w:r>
        <w:rPr>
          <w:color w:val="FF0000"/>
          <w:sz w:val="16"/>
        </w:rPr>
        <w:t xml:space="preserve">integrada </w:t>
      </w:r>
      <w:r>
        <w:rPr>
          <w:color w:val="FF0000"/>
          <w:sz w:val="16"/>
          <w:highlight w:val="cyan"/>
        </w:rPr>
        <w:t>OU</w:t>
      </w:r>
      <w:r>
        <w:rPr>
          <w:color w:val="FF0000"/>
          <w:sz w:val="16"/>
        </w:rPr>
        <w:t xml:space="preserve"> contratação semi-integrada. Orçamento sigiloso: alerta no sentido de que o presente parecer</w:t>
      </w:r>
      <w:r>
        <w:rPr>
          <w:color w:val="FF0000"/>
          <w:spacing w:val="40"/>
          <w:sz w:val="16"/>
        </w:rPr>
        <w:t xml:space="preserve"> </w:t>
      </w:r>
      <w:r>
        <w:rPr>
          <w:color w:val="FF0000"/>
          <w:sz w:val="16"/>
        </w:rPr>
        <w:t xml:space="preserve">contém informação classificada como sigilosa. </w:t>
      </w:r>
      <w:r>
        <w:rPr>
          <w:color w:val="000000"/>
          <w:sz w:val="16"/>
        </w:rPr>
        <w:t xml:space="preserve">Regularidade formal do processo. </w:t>
      </w:r>
      <w:r>
        <w:rPr>
          <w:color w:val="FF0000"/>
          <w:sz w:val="16"/>
        </w:rPr>
        <w:t>Regularidade jurídica, com</w:t>
      </w:r>
      <w:r>
        <w:rPr>
          <w:color w:val="FF0000"/>
          <w:spacing w:val="40"/>
          <w:sz w:val="16"/>
        </w:rPr>
        <w:t xml:space="preserve"> </w:t>
      </w:r>
      <w:r>
        <w:rPr>
          <w:color w:val="FF0000"/>
          <w:spacing w:val="-2"/>
          <w:sz w:val="16"/>
        </w:rPr>
        <w:t>ressalvas.</w:t>
      </w:r>
    </w:p>
    <w:p w14:paraId="690A2E87" w14:textId="77777777" w:rsidR="00C95E4E" w:rsidRDefault="00C95E4E">
      <w:pPr>
        <w:pStyle w:val="Corpodetexto"/>
        <w:rPr>
          <w:sz w:val="16"/>
        </w:rPr>
      </w:pPr>
    </w:p>
    <w:p w14:paraId="46A7DCA4" w14:textId="77777777" w:rsidR="00C95E4E" w:rsidRDefault="00C95E4E">
      <w:pPr>
        <w:pStyle w:val="Corpodetexto"/>
        <w:spacing w:before="150"/>
        <w:rPr>
          <w:sz w:val="16"/>
        </w:rPr>
      </w:pPr>
    </w:p>
    <w:p w14:paraId="30C85320" w14:textId="77777777" w:rsidR="00C95E4E" w:rsidRDefault="00A3362E">
      <w:pPr>
        <w:pStyle w:val="Ttulo1"/>
        <w:numPr>
          <w:ilvl w:val="1"/>
          <w:numId w:val="43"/>
        </w:numPr>
        <w:tabs>
          <w:tab w:val="left" w:pos="1424"/>
        </w:tabs>
        <w:ind w:left="1424" w:hanging="155"/>
      </w:pPr>
      <w:r>
        <w:rPr>
          <w:spacing w:val="-2"/>
          <w:w w:val="105"/>
        </w:rPr>
        <w:t>RELATÓRIO</w:t>
      </w:r>
    </w:p>
    <w:p w14:paraId="1029BA69" w14:textId="77777777" w:rsidR="00C95E4E" w:rsidRDefault="00C95E4E">
      <w:pPr>
        <w:pStyle w:val="Corpodetexto"/>
        <w:spacing w:before="101"/>
        <w:rPr>
          <w:b/>
        </w:rPr>
      </w:pPr>
    </w:p>
    <w:p w14:paraId="2BE10212" w14:textId="77777777" w:rsidR="00C95E4E" w:rsidRDefault="00A3362E">
      <w:pPr>
        <w:pStyle w:val="PargrafodaLista"/>
        <w:numPr>
          <w:ilvl w:val="0"/>
          <w:numId w:val="42"/>
        </w:numPr>
        <w:tabs>
          <w:tab w:val="left" w:pos="1269"/>
        </w:tabs>
        <w:spacing w:line="259" w:lineRule="auto"/>
        <w:ind w:right="140" w:firstLine="0"/>
        <w:rPr>
          <w:sz w:val="17"/>
        </w:rPr>
      </w:pPr>
      <w:r>
        <w:rPr>
          <w:w w:val="105"/>
          <w:sz w:val="17"/>
        </w:rPr>
        <w:t>Trata-se</w:t>
      </w:r>
      <w:r>
        <w:rPr>
          <w:spacing w:val="40"/>
          <w:w w:val="105"/>
          <w:sz w:val="17"/>
        </w:rPr>
        <w:t xml:space="preserve"> </w:t>
      </w:r>
      <w:r>
        <w:rPr>
          <w:w w:val="105"/>
          <w:sz w:val="17"/>
        </w:rPr>
        <w:t>de</w:t>
      </w:r>
      <w:r>
        <w:rPr>
          <w:spacing w:val="40"/>
          <w:w w:val="105"/>
          <w:sz w:val="17"/>
        </w:rPr>
        <w:t xml:space="preserve"> </w:t>
      </w:r>
      <w:r>
        <w:rPr>
          <w:w w:val="105"/>
          <w:sz w:val="17"/>
        </w:rPr>
        <w:t>análise</w:t>
      </w:r>
      <w:r>
        <w:rPr>
          <w:spacing w:val="40"/>
          <w:w w:val="105"/>
          <w:sz w:val="17"/>
        </w:rPr>
        <w:t xml:space="preserve"> </w:t>
      </w:r>
      <w:r>
        <w:rPr>
          <w:w w:val="105"/>
          <w:sz w:val="17"/>
        </w:rPr>
        <w:t>da</w:t>
      </w:r>
      <w:r>
        <w:rPr>
          <w:spacing w:val="40"/>
          <w:w w:val="105"/>
          <w:sz w:val="17"/>
        </w:rPr>
        <w:t xml:space="preserve"> </w:t>
      </w:r>
      <w:r>
        <w:rPr>
          <w:w w:val="105"/>
          <w:sz w:val="17"/>
        </w:rPr>
        <w:t>regularidade</w:t>
      </w:r>
      <w:r>
        <w:rPr>
          <w:spacing w:val="40"/>
          <w:w w:val="105"/>
          <w:sz w:val="17"/>
        </w:rPr>
        <w:t xml:space="preserve"> </w:t>
      </w:r>
      <w:r>
        <w:rPr>
          <w:w w:val="105"/>
          <w:sz w:val="17"/>
        </w:rPr>
        <w:t>jurídica</w:t>
      </w:r>
      <w:r>
        <w:rPr>
          <w:spacing w:val="40"/>
          <w:w w:val="105"/>
          <w:sz w:val="17"/>
        </w:rPr>
        <w:t xml:space="preserve"> </w:t>
      </w:r>
      <w:r>
        <w:rPr>
          <w:w w:val="105"/>
          <w:sz w:val="17"/>
        </w:rPr>
        <w:t>do</w:t>
      </w:r>
      <w:r>
        <w:rPr>
          <w:spacing w:val="40"/>
          <w:w w:val="105"/>
          <w:sz w:val="17"/>
        </w:rPr>
        <w:t xml:space="preserve"> </w:t>
      </w:r>
      <w:r>
        <w:rPr>
          <w:w w:val="105"/>
          <w:sz w:val="17"/>
        </w:rPr>
        <w:t>procedimento</w:t>
      </w:r>
      <w:r>
        <w:rPr>
          <w:spacing w:val="40"/>
          <w:w w:val="105"/>
          <w:sz w:val="17"/>
        </w:rPr>
        <w:t xml:space="preserve"> </w:t>
      </w:r>
      <w:r>
        <w:rPr>
          <w:w w:val="105"/>
          <w:sz w:val="17"/>
        </w:rPr>
        <w:t>licitatório,</w:t>
      </w:r>
      <w:r>
        <w:rPr>
          <w:spacing w:val="40"/>
          <w:w w:val="105"/>
          <w:sz w:val="17"/>
        </w:rPr>
        <w:t xml:space="preserve"> </w:t>
      </w:r>
      <w:r>
        <w:rPr>
          <w:w w:val="105"/>
          <w:sz w:val="17"/>
        </w:rPr>
        <w:t>na</w:t>
      </w:r>
      <w:r>
        <w:rPr>
          <w:spacing w:val="40"/>
          <w:w w:val="105"/>
          <w:sz w:val="17"/>
        </w:rPr>
        <w:t xml:space="preserve"> </w:t>
      </w:r>
      <w:r>
        <w:rPr>
          <w:w w:val="105"/>
          <w:sz w:val="17"/>
        </w:rPr>
        <w:t>modalidade Concorrência,</w:t>
      </w:r>
      <w:r>
        <w:rPr>
          <w:spacing w:val="40"/>
          <w:w w:val="105"/>
          <w:sz w:val="17"/>
        </w:rPr>
        <w:t xml:space="preserve"> </w:t>
      </w:r>
      <w:r>
        <w:rPr>
          <w:color w:val="FF0000"/>
          <w:w w:val="105"/>
          <w:sz w:val="17"/>
        </w:rPr>
        <w:t xml:space="preserve">processada sob o Sistema de Registro de Preços, </w:t>
      </w:r>
      <w:r>
        <w:rPr>
          <w:w w:val="105"/>
          <w:sz w:val="17"/>
        </w:rPr>
        <w:t>que</w:t>
      </w:r>
      <w:r>
        <w:rPr>
          <w:spacing w:val="23"/>
          <w:w w:val="105"/>
          <w:sz w:val="17"/>
        </w:rPr>
        <w:t xml:space="preserve"> </w:t>
      </w:r>
      <w:r>
        <w:rPr>
          <w:w w:val="105"/>
          <w:sz w:val="17"/>
        </w:rPr>
        <w:t>tem</w:t>
      </w:r>
      <w:r>
        <w:rPr>
          <w:spacing w:val="23"/>
          <w:w w:val="105"/>
          <w:sz w:val="17"/>
        </w:rPr>
        <w:t xml:space="preserve"> </w:t>
      </w:r>
      <w:r>
        <w:rPr>
          <w:w w:val="105"/>
          <w:sz w:val="17"/>
        </w:rPr>
        <w:t>por</w:t>
      </w:r>
      <w:r>
        <w:rPr>
          <w:spacing w:val="23"/>
          <w:w w:val="105"/>
          <w:sz w:val="17"/>
        </w:rPr>
        <w:t xml:space="preserve"> </w:t>
      </w:r>
      <w:r>
        <w:rPr>
          <w:w w:val="105"/>
          <w:sz w:val="17"/>
        </w:rPr>
        <w:t>objeto</w:t>
      </w:r>
      <w:r>
        <w:rPr>
          <w:spacing w:val="23"/>
          <w:w w:val="105"/>
          <w:sz w:val="17"/>
        </w:rPr>
        <w:t xml:space="preserve"> </w:t>
      </w:r>
      <w:r>
        <w:rPr>
          <w:w w:val="105"/>
          <w:sz w:val="17"/>
        </w:rPr>
        <w:t xml:space="preserve">a contratação </w:t>
      </w:r>
      <w:r>
        <w:rPr>
          <w:color w:val="FF0000"/>
          <w:w w:val="105"/>
          <w:sz w:val="17"/>
        </w:rPr>
        <w:t>de</w:t>
      </w:r>
      <w:r>
        <w:rPr>
          <w:color w:val="FF0000"/>
          <w:spacing w:val="38"/>
          <w:w w:val="105"/>
          <w:sz w:val="17"/>
        </w:rPr>
        <w:t xml:space="preserve"> </w:t>
      </w:r>
      <w:r>
        <w:rPr>
          <w:color w:val="FF0000"/>
          <w:w w:val="105"/>
          <w:sz w:val="17"/>
        </w:rPr>
        <w:t xml:space="preserve">obra </w:t>
      </w:r>
      <w:r>
        <w:rPr>
          <w:color w:val="000000"/>
          <w:w w:val="105"/>
          <w:sz w:val="17"/>
          <w:highlight w:val="cyan"/>
        </w:rPr>
        <w:t>OU</w:t>
      </w:r>
      <w:r>
        <w:rPr>
          <w:color w:val="000000"/>
          <w:w w:val="105"/>
          <w:sz w:val="17"/>
        </w:rPr>
        <w:t xml:space="preserve"> </w:t>
      </w:r>
      <w:r>
        <w:rPr>
          <w:color w:val="FF0000"/>
          <w:w w:val="105"/>
          <w:sz w:val="17"/>
        </w:rPr>
        <w:t>da prestação de serviçosde engenharia</w:t>
      </w:r>
      <w:r>
        <w:rPr>
          <w:color w:val="FF0000"/>
          <w:spacing w:val="40"/>
          <w:w w:val="105"/>
          <w:sz w:val="17"/>
        </w:rPr>
        <w:t xml:space="preserve"> </w:t>
      </w:r>
      <w:r>
        <w:rPr>
          <w:color w:val="FF0000"/>
          <w:w w:val="105"/>
          <w:sz w:val="17"/>
        </w:rPr>
        <w:t>XXX</w:t>
      </w:r>
      <w:r>
        <w:rPr>
          <w:color w:val="000000"/>
          <w:w w:val="105"/>
          <w:sz w:val="17"/>
        </w:rPr>
        <w:t xml:space="preserve">, no valor estimado de R$ </w:t>
      </w:r>
      <w:r>
        <w:rPr>
          <w:color w:val="FF0000"/>
          <w:w w:val="105"/>
          <w:sz w:val="17"/>
        </w:rPr>
        <w:t>XXX.</w:t>
      </w:r>
    </w:p>
    <w:p w14:paraId="721941A8" w14:textId="77777777" w:rsidR="00C95E4E" w:rsidRDefault="00C95E4E">
      <w:pPr>
        <w:pStyle w:val="Corpodetexto"/>
        <w:spacing w:before="85"/>
      </w:pPr>
    </w:p>
    <w:p w14:paraId="4DF8B10F" w14:textId="77777777" w:rsidR="00C95E4E" w:rsidRDefault="00A3362E">
      <w:pPr>
        <w:pStyle w:val="PargrafodaLista"/>
        <w:numPr>
          <w:ilvl w:val="0"/>
          <w:numId w:val="42"/>
        </w:numPr>
        <w:tabs>
          <w:tab w:val="left" w:pos="1269"/>
        </w:tabs>
        <w:ind w:left="1269" w:hanging="1133"/>
        <w:rPr>
          <w:sz w:val="17"/>
        </w:rPr>
      </w:pPr>
      <w:r>
        <w:rPr>
          <w:w w:val="105"/>
          <w:sz w:val="17"/>
        </w:rPr>
        <w:t>Os</w:t>
      </w:r>
      <w:r>
        <w:rPr>
          <w:spacing w:val="-12"/>
          <w:w w:val="105"/>
          <w:sz w:val="17"/>
        </w:rPr>
        <w:t xml:space="preserve"> </w:t>
      </w:r>
      <w:r>
        <w:rPr>
          <w:w w:val="105"/>
          <w:sz w:val="17"/>
        </w:rPr>
        <w:t>autos</w:t>
      </w:r>
      <w:r>
        <w:rPr>
          <w:spacing w:val="-11"/>
          <w:w w:val="105"/>
          <w:sz w:val="17"/>
        </w:rPr>
        <w:t xml:space="preserve"> </w:t>
      </w:r>
      <w:r>
        <w:rPr>
          <w:w w:val="105"/>
          <w:sz w:val="17"/>
        </w:rPr>
        <w:t>estão</w:t>
      </w:r>
      <w:r>
        <w:rPr>
          <w:spacing w:val="-11"/>
          <w:w w:val="105"/>
          <w:sz w:val="17"/>
        </w:rPr>
        <w:t xml:space="preserve"> </w:t>
      </w:r>
      <w:r>
        <w:rPr>
          <w:w w:val="105"/>
          <w:sz w:val="17"/>
        </w:rPr>
        <w:t>instruídos</w:t>
      </w:r>
      <w:r>
        <w:rPr>
          <w:spacing w:val="-11"/>
          <w:w w:val="105"/>
          <w:sz w:val="17"/>
        </w:rPr>
        <w:t xml:space="preserve"> </w:t>
      </w:r>
      <w:r>
        <w:rPr>
          <w:w w:val="105"/>
          <w:sz w:val="17"/>
        </w:rPr>
        <w:t>com</w:t>
      </w:r>
      <w:r>
        <w:rPr>
          <w:spacing w:val="-11"/>
          <w:w w:val="105"/>
          <w:sz w:val="17"/>
        </w:rPr>
        <w:t xml:space="preserve"> </w:t>
      </w:r>
      <w:r>
        <w:rPr>
          <w:w w:val="105"/>
          <w:sz w:val="17"/>
        </w:rPr>
        <w:t>os</w:t>
      </w:r>
      <w:r>
        <w:rPr>
          <w:spacing w:val="-11"/>
          <w:w w:val="105"/>
          <w:sz w:val="17"/>
        </w:rPr>
        <w:t xml:space="preserve"> </w:t>
      </w:r>
      <w:r>
        <w:rPr>
          <w:w w:val="105"/>
          <w:sz w:val="17"/>
        </w:rPr>
        <w:t>seguintes</w:t>
      </w:r>
      <w:r>
        <w:rPr>
          <w:spacing w:val="-11"/>
          <w:w w:val="105"/>
          <w:sz w:val="17"/>
        </w:rPr>
        <w:t xml:space="preserve"> </w:t>
      </w:r>
      <w:r>
        <w:rPr>
          <w:spacing w:val="-2"/>
          <w:w w:val="105"/>
          <w:sz w:val="17"/>
        </w:rPr>
        <w:t>documentos:</w:t>
      </w:r>
    </w:p>
    <w:p w14:paraId="58AD5CFF" w14:textId="77777777" w:rsidR="00C95E4E" w:rsidRDefault="00A3362E">
      <w:pPr>
        <w:pStyle w:val="PargrafodaLista"/>
        <w:numPr>
          <w:ilvl w:val="1"/>
          <w:numId w:val="42"/>
        </w:numPr>
        <w:tabs>
          <w:tab w:val="left" w:pos="1429"/>
        </w:tabs>
        <w:spacing w:before="189"/>
        <w:ind w:left="1429" w:hanging="214"/>
        <w:rPr>
          <w:sz w:val="17"/>
        </w:rPr>
      </w:pPr>
      <w:r>
        <w:rPr>
          <w:color w:val="FF0000"/>
          <w:sz w:val="17"/>
        </w:rPr>
        <w:t>documento</w:t>
      </w:r>
      <w:r>
        <w:rPr>
          <w:color w:val="FF0000"/>
          <w:spacing w:val="13"/>
          <w:sz w:val="17"/>
        </w:rPr>
        <w:t xml:space="preserve"> </w:t>
      </w:r>
      <w:r>
        <w:rPr>
          <w:color w:val="FF0000"/>
          <w:sz w:val="17"/>
        </w:rPr>
        <w:t>de</w:t>
      </w:r>
      <w:r>
        <w:rPr>
          <w:color w:val="FF0000"/>
          <w:spacing w:val="13"/>
          <w:sz w:val="17"/>
        </w:rPr>
        <w:t xml:space="preserve"> </w:t>
      </w:r>
      <w:r>
        <w:rPr>
          <w:color w:val="FF0000"/>
          <w:sz w:val="17"/>
        </w:rPr>
        <w:t>formalização</w:t>
      </w:r>
      <w:r>
        <w:rPr>
          <w:color w:val="FF0000"/>
          <w:spacing w:val="13"/>
          <w:sz w:val="17"/>
        </w:rPr>
        <w:t xml:space="preserve"> </w:t>
      </w:r>
      <w:r>
        <w:rPr>
          <w:color w:val="FF0000"/>
          <w:sz w:val="17"/>
        </w:rPr>
        <w:t>de</w:t>
      </w:r>
      <w:r>
        <w:rPr>
          <w:color w:val="FF0000"/>
          <w:spacing w:val="13"/>
          <w:sz w:val="17"/>
        </w:rPr>
        <w:t xml:space="preserve"> </w:t>
      </w:r>
      <w:r>
        <w:rPr>
          <w:color w:val="FF0000"/>
          <w:sz w:val="17"/>
        </w:rPr>
        <w:t>demanda</w:t>
      </w:r>
      <w:r>
        <w:rPr>
          <w:color w:val="FF0000"/>
          <w:spacing w:val="13"/>
          <w:sz w:val="17"/>
        </w:rPr>
        <w:t xml:space="preserve"> </w:t>
      </w:r>
      <w:r>
        <w:rPr>
          <w:color w:val="FF0000"/>
          <w:spacing w:val="-2"/>
          <w:sz w:val="17"/>
        </w:rPr>
        <w:t>(doc./fl./SEI)</w:t>
      </w:r>
    </w:p>
    <w:p w14:paraId="0DD58698" w14:textId="77777777" w:rsidR="00C95E4E" w:rsidRDefault="00A3362E">
      <w:pPr>
        <w:pStyle w:val="PargrafodaLista"/>
        <w:numPr>
          <w:ilvl w:val="1"/>
          <w:numId w:val="42"/>
        </w:numPr>
        <w:tabs>
          <w:tab w:val="left" w:pos="1430"/>
        </w:tabs>
        <w:spacing w:before="16"/>
        <w:ind w:hanging="226"/>
        <w:rPr>
          <w:sz w:val="17"/>
        </w:rPr>
      </w:pPr>
      <w:r>
        <w:rPr>
          <w:color w:val="FF0000"/>
          <w:sz w:val="17"/>
        </w:rPr>
        <w:t>autorização</w:t>
      </w:r>
      <w:r>
        <w:rPr>
          <w:color w:val="FF0000"/>
          <w:spacing w:val="15"/>
          <w:sz w:val="17"/>
        </w:rPr>
        <w:t xml:space="preserve"> </w:t>
      </w:r>
      <w:r>
        <w:rPr>
          <w:color w:val="FF0000"/>
          <w:sz w:val="17"/>
        </w:rPr>
        <w:t>da</w:t>
      </w:r>
      <w:r>
        <w:rPr>
          <w:color w:val="FF0000"/>
          <w:spacing w:val="15"/>
          <w:sz w:val="17"/>
        </w:rPr>
        <w:t xml:space="preserve"> </w:t>
      </w:r>
      <w:r>
        <w:rPr>
          <w:color w:val="FF0000"/>
          <w:sz w:val="17"/>
        </w:rPr>
        <w:t>autoridade</w:t>
      </w:r>
      <w:r>
        <w:rPr>
          <w:color w:val="FF0000"/>
          <w:spacing w:val="15"/>
          <w:sz w:val="17"/>
        </w:rPr>
        <w:t xml:space="preserve"> </w:t>
      </w:r>
      <w:r>
        <w:rPr>
          <w:color w:val="FF0000"/>
          <w:sz w:val="17"/>
        </w:rPr>
        <w:t>administrativa</w:t>
      </w:r>
      <w:r>
        <w:rPr>
          <w:color w:val="FF0000"/>
          <w:spacing w:val="15"/>
          <w:sz w:val="17"/>
        </w:rPr>
        <w:t xml:space="preserve"> </w:t>
      </w:r>
      <w:r>
        <w:rPr>
          <w:color w:val="FF0000"/>
          <w:spacing w:val="-2"/>
          <w:sz w:val="17"/>
        </w:rPr>
        <w:t>(doc./fl./SEI)</w:t>
      </w:r>
    </w:p>
    <w:p w14:paraId="53993488" w14:textId="77777777" w:rsidR="00C95E4E" w:rsidRDefault="00A3362E">
      <w:pPr>
        <w:pStyle w:val="PargrafodaLista"/>
        <w:numPr>
          <w:ilvl w:val="1"/>
          <w:numId w:val="42"/>
        </w:numPr>
        <w:tabs>
          <w:tab w:val="left" w:pos="1429"/>
        </w:tabs>
        <w:spacing w:before="16"/>
        <w:ind w:left="1429" w:hanging="214"/>
        <w:rPr>
          <w:sz w:val="17"/>
        </w:rPr>
      </w:pPr>
      <w:r>
        <w:rPr>
          <w:color w:val="FF0000"/>
          <w:sz w:val="17"/>
        </w:rPr>
        <w:t>estudo</w:t>
      </w:r>
      <w:r>
        <w:rPr>
          <w:color w:val="FF0000"/>
          <w:spacing w:val="12"/>
          <w:sz w:val="17"/>
        </w:rPr>
        <w:t xml:space="preserve"> </w:t>
      </w:r>
      <w:r>
        <w:rPr>
          <w:color w:val="FF0000"/>
          <w:sz w:val="17"/>
        </w:rPr>
        <w:t>técnico</w:t>
      </w:r>
      <w:r>
        <w:rPr>
          <w:color w:val="FF0000"/>
          <w:spacing w:val="12"/>
          <w:sz w:val="17"/>
        </w:rPr>
        <w:t xml:space="preserve"> </w:t>
      </w:r>
      <w:r>
        <w:rPr>
          <w:color w:val="FF0000"/>
          <w:sz w:val="17"/>
        </w:rPr>
        <w:t>preliminar</w:t>
      </w:r>
      <w:r>
        <w:rPr>
          <w:color w:val="FF0000"/>
          <w:spacing w:val="13"/>
          <w:sz w:val="17"/>
        </w:rPr>
        <w:t xml:space="preserve"> </w:t>
      </w:r>
      <w:r>
        <w:rPr>
          <w:color w:val="FF0000"/>
          <w:spacing w:val="-2"/>
          <w:sz w:val="17"/>
        </w:rPr>
        <w:t>(doc./fl./SEI)</w:t>
      </w:r>
    </w:p>
    <w:p w14:paraId="378131E7" w14:textId="77777777" w:rsidR="00C95E4E" w:rsidRDefault="00A3362E">
      <w:pPr>
        <w:pStyle w:val="PargrafodaLista"/>
        <w:numPr>
          <w:ilvl w:val="1"/>
          <w:numId w:val="42"/>
        </w:numPr>
        <w:tabs>
          <w:tab w:val="left" w:pos="1430"/>
        </w:tabs>
        <w:spacing w:before="15"/>
        <w:ind w:hanging="226"/>
        <w:rPr>
          <w:sz w:val="17"/>
        </w:rPr>
      </w:pPr>
      <w:r>
        <w:rPr>
          <w:color w:val="FF0000"/>
          <w:w w:val="105"/>
          <w:sz w:val="17"/>
        </w:rPr>
        <w:t>mapa</w:t>
      </w:r>
      <w:r>
        <w:rPr>
          <w:color w:val="FF0000"/>
          <w:spacing w:val="-10"/>
          <w:w w:val="105"/>
          <w:sz w:val="17"/>
        </w:rPr>
        <w:t xml:space="preserve"> </w:t>
      </w:r>
      <w:r>
        <w:rPr>
          <w:color w:val="FF0000"/>
          <w:w w:val="105"/>
          <w:sz w:val="17"/>
        </w:rPr>
        <w:t>de</w:t>
      </w:r>
      <w:r>
        <w:rPr>
          <w:color w:val="FF0000"/>
          <w:spacing w:val="-9"/>
          <w:w w:val="105"/>
          <w:sz w:val="17"/>
        </w:rPr>
        <w:t xml:space="preserve"> </w:t>
      </w:r>
      <w:r>
        <w:rPr>
          <w:color w:val="FF0000"/>
          <w:w w:val="105"/>
          <w:sz w:val="17"/>
        </w:rPr>
        <w:t>riscos</w:t>
      </w:r>
      <w:r>
        <w:rPr>
          <w:color w:val="FF0000"/>
          <w:spacing w:val="-9"/>
          <w:w w:val="105"/>
          <w:sz w:val="17"/>
        </w:rPr>
        <w:t xml:space="preserve"> </w:t>
      </w:r>
      <w:r>
        <w:rPr>
          <w:color w:val="FF0000"/>
          <w:spacing w:val="-2"/>
          <w:w w:val="105"/>
          <w:sz w:val="17"/>
        </w:rPr>
        <w:t>(doc./fl./SEI)</w:t>
      </w:r>
    </w:p>
    <w:p w14:paraId="7264455B" w14:textId="77777777" w:rsidR="00C95E4E" w:rsidRDefault="00A3362E">
      <w:pPr>
        <w:pStyle w:val="PargrafodaLista"/>
        <w:numPr>
          <w:ilvl w:val="1"/>
          <w:numId w:val="42"/>
        </w:numPr>
        <w:tabs>
          <w:tab w:val="left" w:pos="1429"/>
        </w:tabs>
        <w:spacing w:before="16"/>
        <w:ind w:left="1429" w:hanging="214"/>
        <w:rPr>
          <w:sz w:val="17"/>
        </w:rPr>
      </w:pPr>
      <w:r>
        <w:rPr>
          <w:color w:val="FF0000"/>
          <w:spacing w:val="-2"/>
          <w:w w:val="105"/>
          <w:sz w:val="17"/>
        </w:rPr>
        <w:t>pesquisa</w:t>
      </w:r>
      <w:r>
        <w:rPr>
          <w:color w:val="FF0000"/>
          <w:spacing w:val="-1"/>
          <w:w w:val="105"/>
          <w:sz w:val="17"/>
        </w:rPr>
        <w:t xml:space="preserve"> </w:t>
      </w:r>
      <w:r>
        <w:rPr>
          <w:color w:val="FF0000"/>
          <w:spacing w:val="-2"/>
          <w:w w:val="105"/>
          <w:sz w:val="17"/>
        </w:rPr>
        <w:t>de</w:t>
      </w:r>
      <w:r>
        <w:rPr>
          <w:color w:val="FF0000"/>
          <w:spacing w:val="-1"/>
          <w:w w:val="105"/>
          <w:sz w:val="17"/>
        </w:rPr>
        <w:t xml:space="preserve"> </w:t>
      </w:r>
      <w:r>
        <w:rPr>
          <w:color w:val="FF0000"/>
          <w:spacing w:val="-2"/>
          <w:w w:val="105"/>
          <w:sz w:val="17"/>
        </w:rPr>
        <w:t>preços</w:t>
      </w:r>
      <w:r>
        <w:rPr>
          <w:color w:val="FF0000"/>
          <w:spacing w:val="-1"/>
          <w:w w:val="105"/>
          <w:sz w:val="17"/>
        </w:rPr>
        <w:t xml:space="preserve"> </w:t>
      </w:r>
      <w:r>
        <w:rPr>
          <w:color w:val="FF0000"/>
          <w:spacing w:val="-2"/>
          <w:w w:val="105"/>
          <w:sz w:val="17"/>
        </w:rPr>
        <w:t>(doc./fl./SEI)</w:t>
      </w:r>
    </w:p>
    <w:p w14:paraId="0BC5971E" w14:textId="77777777" w:rsidR="00C95E4E" w:rsidRDefault="00A3362E">
      <w:pPr>
        <w:pStyle w:val="PargrafodaLista"/>
        <w:numPr>
          <w:ilvl w:val="1"/>
          <w:numId w:val="42"/>
        </w:numPr>
        <w:tabs>
          <w:tab w:val="left" w:pos="1429"/>
        </w:tabs>
        <w:spacing w:before="16"/>
        <w:ind w:left="1429" w:hanging="195"/>
        <w:rPr>
          <w:sz w:val="17"/>
        </w:rPr>
      </w:pPr>
      <w:r>
        <w:rPr>
          <w:color w:val="FF0000"/>
          <w:spacing w:val="-2"/>
          <w:w w:val="105"/>
          <w:sz w:val="17"/>
        </w:rPr>
        <w:t>mapa comparativo de preços</w:t>
      </w:r>
      <w:r>
        <w:rPr>
          <w:color w:val="FF0000"/>
          <w:spacing w:val="-1"/>
          <w:w w:val="105"/>
          <w:sz w:val="17"/>
        </w:rPr>
        <w:t xml:space="preserve"> </w:t>
      </w:r>
      <w:r>
        <w:rPr>
          <w:color w:val="FF0000"/>
          <w:spacing w:val="-2"/>
          <w:w w:val="105"/>
          <w:sz w:val="17"/>
        </w:rPr>
        <w:t>(doc./fl./SEI)</w:t>
      </w:r>
    </w:p>
    <w:p w14:paraId="36431278" w14:textId="77777777" w:rsidR="00C95E4E" w:rsidRDefault="00A3362E">
      <w:pPr>
        <w:pStyle w:val="PargrafodaLista"/>
        <w:numPr>
          <w:ilvl w:val="1"/>
          <w:numId w:val="42"/>
        </w:numPr>
        <w:tabs>
          <w:tab w:val="left" w:pos="1430"/>
        </w:tabs>
        <w:spacing w:before="16"/>
        <w:ind w:hanging="226"/>
        <w:rPr>
          <w:sz w:val="17"/>
        </w:rPr>
      </w:pPr>
      <w:r>
        <w:rPr>
          <w:color w:val="FF0000"/>
          <w:sz w:val="17"/>
        </w:rPr>
        <w:t>despacho</w:t>
      </w:r>
      <w:r>
        <w:rPr>
          <w:color w:val="FF0000"/>
          <w:spacing w:val="12"/>
          <w:sz w:val="17"/>
        </w:rPr>
        <w:t xml:space="preserve"> </w:t>
      </w:r>
      <w:r>
        <w:rPr>
          <w:color w:val="FF0000"/>
          <w:sz w:val="17"/>
        </w:rPr>
        <w:t>com</w:t>
      </w:r>
      <w:r>
        <w:rPr>
          <w:color w:val="FF0000"/>
          <w:spacing w:val="12"/>
          <w:sz w:val="17"/>
        </w:rPr>
        <w:t xml:space="preserve"> </w:t>
      </w:r>
      <w:r>
        <w:rPr>
          <w:color w:val="FF0000"/>
          <w:sz w:val="17"/>
        </w:rPr>
        <w:t>considerações</w:t>
      </w:r>
      <w:r>
        <w:rPr>
          <w:color w:val="FF0000"/>
          <w:spacing w:val="12"/>
          <w:sz w:val="17"/>
        </w:rPr>
        <w:t xml:space="preserve"> </w:t>
      </w:r>
      <w:r>
        <w:rPr>
          <w:color w:val="FF0000"/>
          <w:sz w:val="17"/>
        </w:rPr>
        <w:t>a</w:t>
      </w:r>
      <w:r>
        <w:rPr>
          <w:color w:val="FF0000"/>
          <w:spacing w:val="12"/>
          <w:sz w:val="17"/>
        </w:rPr>
        <w:t xml:space="preserve"> </w:t>
      </w:r>
      <w:r>
        <w:rPr>
          <w:color w:val="FF0000"/>
          <w:sz w:val="17"/>
        </w:rPr>
        <w:t>respeito</w:t>
      </w:r>
      <w:r>
        <w:rPr>
          <w:color w:val="FF0000"/>
          <w:spacing w:val="13"/>
          <w:sz w:val="17"/>
        </w:rPr>
        <w:t xml:space="preserve"> </w:t>
      </w:r>
      <w:r>
        <w:rPr>
          <w:color w:val="FF0000"/>
          <w:sz w:val="17"/>
        </w:rPr>
        <w:t>do</w:t>
      </w:r>
      <w:r>
        <w:rPr>
          <w:color w:val="FF0000"/>
          <w:spacing w:val="12"/>
          <w:sz w:val="17"/>
        </w:rPr>
        <w:t xml:space="preserve"> </w:t>
      </w:r>
      <w:r>
        <w:rPr>
          <w:color w:val="FF0000"/>
          <w:sz w:val="17"/>
        </w:rPr>
        <w:t>orçamento</w:t>
      </w:r>
      <w:r>
        <w:rPr>
          <w:color w:val="FF0000"/>
          <w:spacing w:val="12"/>
          <w:sz w:val="17"/>
        </w:rPr>
        <w:t xml:space="preserve"> </w:t>
      </w:r>
      <w:r>
        <w:rPr>
          <w:color w:val="FF0000"/>
          <w:sz w:val="17"/>
        </w:rPr>
        <w:t>estimativo</w:t>
      </w:r>
      <w:r>
        <w:rPr>
          <w:color w:val="FF0000"/>
          <w:spacing w:val="12"/>
          <w:sz w:val="17"/>
        </w:rPr>
        <w:t xml:space="preserve"> </w:t>
      </w:r>
      <w:r>
        <w:rPr>
          <w:color w:val="FF0000"/>
          <w:spacing w:val="-2"/>
          <w:sz w:val="17"/>
        </w:rPr>
        <w:t>(doc./fl./SEI)</w:t>
      </w:r>
    </w:p>
    <w:p w14:paraId="462864C1" w14:textId="77777777" w:rsidR="00C95E4E" w:rsidRDefault="00A3362E">
      <w:pPr>
        <w:pStyle w:val="PargrafodaLista"/>
        <w:numPr>
          <w:ilvl w:val="1"/>
          <w:numId w:val="42"/>
        </w:numPr>
        <w:tabs>
          <w:tab w:val="left" w:pos="1430"/>
        </w:tabs>
        <w:spacing w:before="15"/>
        <w:ind w:hanging="226"/>
        <w:rPr>
          <w:sz w:val="17"/>
        </w:rPr>
      </w:pPr>
      <w:r>
        <w:rPr>
          <w:color w:val="FF0000"/>
          <w:sz w:val="17"/>
        </w:rPr>
        <w:t>planilhas</w:t>
      </w:r>
      <w:r>
        <w:rPr>
          <w:color w:val="FF0000"/>
          <w:spacing w:val="17"/>
          <w:sz w:val="17"/>
        </w:rPr>
        <w:t xml:space="preserve"> </w:t>
      </w:r>
      <w:r>
        <w:rPr>
          <w:color w:val="FF0000"/>
          <w:sz w:val="17"/>
        </w:rPr>
        <w:t>orçamentárias</w:t>
      </w:r>
      <w:r>
        <w:rPr>
          <w:color w:val="FF0000"/>
          <w:spacing w:val="17"/>
          <w:sz w:val="17"/>
        </w:rPr>
        <w:t xml:space="preserve"> </w:t>
      </w:r>
      <w:r>
        <w:rPr>
          <w:color w:val="FF0000"/>
          <w:spacing w:val="-2"/>
          <w:sz w:val="17"/>
        </w:rPr>
        <w:t>(doc./fl./SEI)</w:t>
      </w:r>
    </w:p>
    <w:p w14:paraId="16AE0DD1" w14:textId="77777777" w:rsidR="00C95E4E" w:rsidRDefault="00A3362E">
      <w:pPr>
        <w:pStyle w:val="PargrafodaLista"/>
        <w:numPr>
          <w:ilvl w:val="1"/>
          <w:numId w:val="42"/>
        </w:numPr>
        <w:tabs>
          <w:tab w:val="left" w:pos="1429"/>
        </w:tabs>
        <w:spacing w:before="16"/>
        <w:ind w:left="1429" w:hanging="187"/>
        <w:rPr>
          <w:sz w:val="17"/>
        </w:rPr>
      </w:pPr>
      <w:r>
        <w:rPr>
          <w:color w:val="FF0000"/>
          <w:sz w:val="17"/>
        </w:rPr>
        <w:t>comprovante</w:t>
      </w:r>
      <w:r>
        <w:rPr>
          <w:color w:val="FF0000"/>
          <w:spacing w:val="12"/>
          <w:sz w:val="17"/>
        </w:rPr>
        <w:t xml:space="preserve"> </w:t>
      </w:r>
      <w:r>
        <w:rPr>
          <w:color w:val="FF0000"/>
          <w:sz w:val="17"/>
        </w:rPr>
        <w:t>de</w:t>
      </w:r>
      <w:r>
        <w:rPr>
          <w:color w:val="FF0000"/>
          <w:spacing w:val="13"/>
          <w:sz w:val="17"/>
        </w:rPr>
        <w:t xml:space="preserve"> </w:t>
      </w:r>
      <w:r>
        <w:rPr>
          <w:color w:val="FF0000"/>
          <w:sz w:val="17"/>
        </w:rPr>
        <w:t>titularidade</w:t>
      </w:r>
      <w:r>
        <w:rPr>
          <w:color w:val="FF0000"/>
          <w:spacing w:val="12"/>
          <w:sz w:val="17"/>
        </w:rPr>
        <w:t xml:space="preserve"> </w:t>
      </w:r>
      <w:r>
        <w:rPr>
          <w:color w:val="FF0000"/>
          <w:sz w:val="17"/>
        </w:rPr>
        <w:t>do</w:t>
      </w:r>
      <w:r>
        <w:rPr>
          <w:color w:val="FF0000"/>
          <w:spacing w:val="13"/>
          <w:sz w:val="17"/>
        </w:rPr>
        <w:t xml:space="preserve"> </w:t>
      </w:r>
      <w:r>
        <w:rPr>
          <w:color w:val="FF0000"/>
          <w:sz w:val="17"/>
        </w:rPr>
        <w:t>imóvel</w:t>
      </w:r>
      <w:r>
        <w:rPr>
          <w:color w:val="FF0000"/>
          <w:spacing w:val="12"/>
          <w:sz w:val="17"/>
        </w:rPr>
        <w:t xml:space="preserve"> </w:t>
      </w:r>
      <w:r>
        <w:rPr>
          <w:color w:val="FF0000"/>
          <w:spacing w:val="-2"/>
          <w:sz w:val="17"/>
        </w:rPr>
        <w:t>(doc./fl./SEI)</w:t>
      </w:r>
    </w:p>
    <w:p w14:paraId="2E54CC44" w14:textId="77777777" w:rsidR="00C95E4E" w:rsidRDefault="00A3362E">
      <w:pPr>
        <w:pStyle w:val="PargrafodaLista"/>
        <w:numPr>
          <w:ilvl w:val="1"/>
          <w:numId w:val="42"/>
        </w:numPr>
        <w:tabs>
          <w:tab w:val="left" w:pos="1429"/>
        </w:tabs>
        <w:spacing w:before="16"/>
        <w:ind w:left="1429" w:hanging="187"/>
        <w:rPr>
          <w:sz w:val="17"/>
        </w:rPr>
      </w:pPr>
      <w:r>
        <w:rPr>
          <w:color w:val="FF0000"/>
          <w:spacing w:val="-2"/>
          <w:w w:val="105"/>
          <w:sz w:val="17"/>
        </w:rPr>
        <w:t>projeto básico</w:t>
      </w:r>
      <w:r>
        <w:rPr>
          <w:color w:val="FF0000"/>
          <w:spacing w:val="-1"/>
          <w:w w:val="105"/>
          <w:sz w:val="17"/>
        </w:rPr>
        <w:t xml:space="preserve"> </w:t>
      </w:r>
      <w:r>
        <w:rPr>
          <w:color w:val="FF0000"/>
          <w:spacing w:val="-2"/>
          <w:w w:val="105"/>
          <w:sz w:val="17"/>
        </w:rPr>
        <w:t>(doc./fl./SEI)</w:t>
      </w:r>
    </w:p>
    <w:p w14:paraId="062D0F2B" w14:textId="77777777" w:rsidR="00C95E4E" w:rsidRDefault="00A3362E">
      <w:pPr>
        <w:pStyle w:val="PargrafodaLista"/>
        <w:numPr>
          <w:ilvl w:val="1"/>
          <w:numId w:val="42"/>
        </w:numPr>
        <w:tabs>
          <w:tab w:val="left" w:pos="1430"/>
        </w:tabs>
        <w:spacing w:before="16"/>
        <w:ind w:hanging="226"/>
        <w:rPr>
          <w:sz w:val="17"/>
        </w:rPr>
      </w:pPr>
      <w:r>
        <w:rPr>
          <w:color w:val="FF0000"/>
          <w:sz w:val="17"/>
        </w:rPr>
        <w:t>projeto</w:t>
      </w:r>
      <w:r>
        <w:rPr>
          <w:color w:val="FF0000"/>
          <w:spacing w:val="13"/>
          <w:sz w:val="17"/>
        </w:rPr>
        <w:t xml:space="preserve"> </w:t>
      </w:r>
      <w:r>
        <w:rPr>
          <w:color w:val="FF0000"/>
          <w:sz w:val="17"/>
        </w:rPr>
        <w:t>executivo</w:t>
      </w:r>
      <w:r>
        <w:rPr>
          <w:color w:val="FF0000"/>
          <w:spacing w:val="14"/>
          <w:sz w:val="17"/>
        </w:rPr>
        <w:t xml:space="preserve"> </w:t>
      </w:r>
      <w:r>
        <w:rPr>
          <w:color w:val="FF0000"/>
          <w:spacing w:val="-2"/>
          <w:sz w:val="17"/>
        </w:rPr>
        <w:t>(doc./fl./SEI)</w:t>
      </w:r>
    </w:p>
    <w:p w14:paraId="09AB9C85" w14:textId="77777777" w:rsidR="00C95E4E" w:rsidRDefault="00A3362E">
      <w:pPr>
        <w:pStyle w:val="PargrafodaLista"/>
        <w:numPr>
          <w:ilvl w:val="1"/>
          <w:numId w:val="42"/>
        </w:numPr>
        <w:tabs>
          <w:tab w:val="left" w:pos="1429"/>
        </w:tabs>
        <w:spacing w:before="15"/>
        <w:ind w:left="1429" w:hanging="187"/>
        <w:rPr>
          <w:sz w:val="17"/>
        </w:rPr>
      </w:pPr>
      <w:r>
        <w:rPr>
          <w:color w:val="FF0000"/>
          <w:sz w:val="17"/>
        </w:rPr>
        <w:t>plantas</w:t>
      </w:r>
      <w:r>
        <w:rPr>
          <w:color w:val="FF0000"/>
          <w:spacing w:val="16"/>
          <w:sz w:val="17"/>
        </w:rPr>
        <w:t xml:space="preserve"> </w:t>
      </w:r>
      <w:r>
        <w:rPr>
          <w:color w:val="FF0000"/>
          <w:sz w:val="17"/>
        </w:rPr>
        <w:t>arquitetônicas</w:t>
      </w:r>
      <w:r>
        <w:rPr>
          <w:color w:val="FF0000"/>
          <w:spacing w:val="16"/>
          <w:sz w:val="17"/>
        </w:rPr>
        <w:t xml:space="preserve"> </w:t>
      </w:r>
      <w:r>
        <w:rPr>
          <w:color w:val="FF0000"/>
          <w:spacing w:val="-2"/>
          <w:sz w:val="17"/>
        </w:rPr>
        <w:t>(doc./fl./SEI)</w:t>
      </w:r>
    </w:p>
    <w:p w14:paraId="17A06120" w14:textId="77777777" w:rsidR="00C95E4E" w:rsidRDefault="00A3362E">
      <w:pPr>
        <w:pStyle w:val="PargrafodaLista"/>
        <w:numPr>
          <w:ilvl w:val="1"/>
          <w:numId w:val="42"/>
        </w:numPr>
        <w:tabs>
          <w:tab w:val="left" w:pos="1429"/>
        </w:tabs>
        <w:spacing w:before="16"/>
        <w:ind w:left="1429" w:hanging="275"/>
        <w:rPr>
          <w:sz w:val="17"/>
        </w:rPr>
      </w:pPr>
      <w:r>
        <w:rPr>
          <w:color w:val="FF0000"/>
          <w:sz w:val="17"/>
        </w:rPr>
        <w:t>memorial</w:t>
      </w:r>
      <w:r>
        <w:rPr>
          <w:color w:val="FF0000"/>
          <w:spacing w:val="14"/>
          <w:sz w:val="17"/>
        </w:rPr>
        <w:t xml:space="preserve"> </w:t>
      </w:r>
      <w:r>
        <w:rPr>
          <w:color w:val="FF0000"/>
          <w:sz w:val="17"/>
        </w:rPr>
        <w:t>descritivo</w:t>
      </w:r>
      <w:r>
        <w:rPr>
          <w:color w:val="FF0000"/>
          <w:spacing w:val="14"/>
          <w:sz w:val="17"/>
        </w:rPr>
        <w:t xml:space="preserve"> </w:t>
      </w:r>
      <w:r>
        <w:rPr>
          <w:color w:val="FF0000"/>
          <w:spacing w:val="-2"/>
          <w:sz w:val="17"/>
        </w:rPr>
        <w:t>(doc./fl./SEI)</w:t>
      </w:r>
    </w:p>
    <w:p w14:paraId="7EBAD50C" w14:textId="77777777" w:rsidR="00C95E4E" w:rsidRDefault="00A3362E">
      <w:pPr>
        <w:pStyle w:val="PargrafodaLista"/>
        <w:numPr>
          <w:ilvl w:val="1"/>
          <w:numId w:val="42"/>
        </w:numPr>
        <w:tabs>
          <w:tab w:val="left" w:pos="1430"/>
        </w:tabs>
        <w:spacing w:before="16"/>
        <w:ind w:hanging="226"/>
        <w:rPr>
          <w:sz w:val="17"/>
        </w:rPr>
      </w:pPr>
      <w:r>
        <w:rPr>
          <w:color w:val="FF0000"/>
          <w:sz w:val="17"/>
        </w:rPr>
        <w:t>cronograma</w:t>
      </w:r>
      <w:r>
        <w:rPr>
          <w:color w:val="FF0000"/>
          <w:spacing w:val="21"/>
          <w:sz w:val="17"/>
        </w:rPr>
        <w:t xml:space="preserve"> </w:t>
      </w:r>
      <w:r>
        <w:rPr>
          <w:color w:val="FF0000"/>
          <w:sz w:val="17"/>
        </w:rPr>
        <w:t>físico-financeiro</w:t>
      </w:r>
      <w:r>
        <w:rPr>
          <w:color w:val="FF0000"/>
          <w:spacing w:val="21"/>
          <w:sz w:val="17"/>
        </w:rPr>
        <w:t xml:space="preserve"> </w:t>
      </w:r>
      <w:r>
        <w:rPr>
          <w:color w:val="FF0000"/>
          <w:spacing w:val="-2"/>
          <w:sz w:val="17"/>
        </w:rPr>
        <w:t>(doc./fl./SEI)</w:t>
      </w:r>
    </w:p>
    <w:p w14:paraId="608C380D" w14:textId="77777777" w:rsidR="00C95E4E" w:rsidRDefault="00A3362E">
      <w:pPr>
        <w:pStyle w:val="PargrafodaLista"/>
        <w:numPr>
          <w:ilvl w:val="1"/>
          <w:numId w:val="42"/>
        </w:numPr>
        <w:tabs>
          <w:tab w:val="left" w:pos="1430"/>
        </w:tabs>
        <w:spacing w:before="16"/>
        <w:ind w:hanging="226"/>
        <w:rPr>
          <w:sz w:val="17"/>
        </w:rPr>
      </w:pPr>
      <w:r>
        <w:rPr>
          <w:color w:val="FF0000"/>
          <w:spacing w:val="-2"/>
          <w:w w:val="105"/>
          <w:sz w:val="17"/>
        </w:rPr>
        <w:t>divulgação</w:t>
      </w:r>
      <w:r>
        <w:rPr>
          <w:color w:val="FF0000"/>
          <w:spacing w:val="-1"/>
          <w:w w:val="105"/>
          <w:sz w:val="17"/>
        </w:rPr>
        <w:t xml:space="preserve"> </w:t>
      </w:r>
      <w:r>
        <w:rPr>
          <w:color w:val="FF0000"/>
          <w:spacing w:val="-2"/>
          <w:w w:val="105"/>
          <w:sz w:val="17"/>
        </w:rPr>
        <w:t>da</w:t>
      </w:r>
      <w:r>
        <w:rPr>
          <w:color w:val="FF0000"/>
          <w:spacing w:val="-1"/>
          <w:w w:val="105"/>
          <w:sz w:val="17"/>
        </w:rPr>
        <w:t xml:space="preserve"> </w:t>
      </w:r>
      <w:r>
        <w:rPr>
          <w:color w:val="FF0000"/>
          <w:spacing w:val="-2"/>
          <w:w w:val="105"/>
          <w:sz w:val="17"/>
        </w:rPr>
        <w:t>intenção</w:t>
      </w:r>
      <w:r>
        <w:rPr>
          <w:color w:val="FF0000"/>
          <w:spacing w:val="-1"/>
          <w:w w:val="105"/>
          <w:sz w:val="17"/>
        </w:rPr>
        <w:t xml:space="preserve"> </w:t>
      </w:r>
      <w:r>
        <w:rPr>
          <w:color w:val="FF0000"/>
          <w:spacing w:val="-2"/>
          <w:w w:val="105"/>
          <w:sz w:val="17"/>
        </w:rPr>
        <w:t>de</w:t>
      </w:r>
      <w:r>
        <w:rPr>
          <w:color w:val="FF0000"/>
          <w:spacing w:val="-1"/>
          <w:w w:val="105"/>
          <w:sz w:val="17"/>
        </w:rPr>
        <w:t xml:space="preserve"> </w:t>
      </w:r>
      <w:r>
        <w:rPr>
          <w:color w:val="FF0000"/>
          <w:spacing w:val="-2"/>
          <w:w w:val="105"/>
          <w:sz w:val="17"/>
        </w:rPr>
        <w:t>registro</w:t>
      </w:r>
      <w:r>
        <w:rPr>
          <w:color w:val="FF0000"/>
          <w:spacing w:val="-1"/>
          <w:w w:val="105"/>
          <w:sz w:val="17"/>
        </w:rPr>
        <w:t xml:space="preserve"> </w:t>
      </w:r>
      <w:r>
        <w:rPr>
          <w:color w:val="FF0000"/>
          <w:spacing w:val="-2"/>
          <w:w w:val="105"/>
          <w:sz w:val="17"/>
        </w:rPr>
        <w:t>de</w:t>
      </w:r>
      <w:r>
        <w:rPr>
          <w:color w:val="FF0000"/>
          <w:spacing w:val="-1"/>
          <w:w w:val="105"/>
          <w:sz w:val="17"/>
        </w:rPr>
        <w:t xml:space="preserve"> </w:t>
      </w:r>
      <w:r>
        <w:rPr>
          <w:color w:val="FF0000"/>
          <w:spacing w:val="-2"/>
          <w:w w:val="105"/>
          <w:sz w:val="17"/>
        </w:rPr>
        <w:t>preços</w:t>
      </w:r>
      <w:r>
        <w:rPr>
          <w:color w:val="FF0000"/>
          <w:spacing w:val="-1"/>
          <w:w w:val="105"/>
          <w:sz w:val="17"/>
        </w:rPr>
        <w:t xml:space="preserve"> </w:t>
      </w:r>
      <w:r>
        <w:rPr>
          <w:color w:val="FF0000"/>
          <w:spacing w:val="-2"/>
          <w:w w:val="105"/>
          <w:sz w:val="17"/>
        </w:rPr>
        <w:t>(doc./fl./SEI)</w:t>
      </w:r>
    </w:p>
    <w:p w14:paraId="7E4F2CF3" w14:textId="77777777" w:rsidR="00C95E4E" w:rsidRDefault="00A3362E">
      <w:pPr>
        <w:pStyle w:val="PargrafodaLista"/>
        <w:numPr>
          <w:ilvl w:val="1"/>
          <w:numId w:val="42"/>
        </w:numPr>
        <w:tabs>
          <w:tab w:val="left" w:pos="1430"/>
        </w:tabs>
        <w:spacing w:before="16"/>
        <w:ind w:hanging="226"/>
        <w:rPr>
          <w:sz w:val="17"/>
        </w:rPr>
      </w:pPr>
      <w:r>
        <w:rPr>
          <w:color w:val="FF0000"/>
          <w:spacing w:val="-2"/>
          <w:w w:val="105"/>
          <w:sz w:val="17"/>
        </w:rPr>
        <w:t>termo</w:t>
      </w:r>
      <w:r>
        <w:rPr>
          <w:color w:val="FF0000"/>
          <w:spacing w:val="-3"/>
          <w:w w:val="105"/>
          <w:sz w:val="17"/>
        </w:rPr>
        <w:t xml:space="preserve"> </w:t>
      </w:r>
      <w:r>
        <w:rPr>
          <w:color w:val="FF0000"/>
          <w:spacing w:val="-2"/>
          <w:w w:val="105"/>
          <w:sz w:val="17"/>
        </w:rPr>
        <w:t>de referência (doc./fl./SEI)</w:t>
      </w:r>
    </w:p>
    <w:p w14:paraId="3E7C6B80" w14:textId="77777777" w:rsidR="00C95E4E" w:rsidRDefault="00A3362E">
      <w:pPr>
        <w:pStyle w:val="PargrafodaLista"/>
        <w:numPr>
          <w:ilvl w:val="1"/>
          <w:numId w:val="42"/>
        </w:numPr>
        <w:tabs>
          <w:tab w:val="left" w:pos="1430"/>
        </w:tabs>
        <w:spacing w:before="15" w:line="259" w:lineRule="auto"/>
        <w:ind w:right="140" w:hanging="227"/>
        <w:rPr>
          <w:sz w:val="17"/>
        </w:rPr>
      </w:pPr>
      <w:r>
        <w:rPr>
          <w:color w:val="FF0000"/>
          <w:w w:val="105"/>
          <w:sz w:val="17"/>
        </w:rPr>
        <w:t>anotação</w:t>
      </w:r>
      <w:r>
        <w:rPr>
          <w:color w:val="FF0000"/>
          <w:spacing w:val="-1"/>
          <w:w w:val="105"/>
          <w:sz w:val="17"/>
        </w:rPr>
        <w:t xml:space="preserve"> </w:t>
      </w:r>
      <w:r>
        <w:rPr>
          <w:color w:val="FF0000"/>
          <w:w w:val="105"/>
          <w:sz w:val="17"/>
        </w:rPr>
        <w:t>de</w:t>
      </w:r>
      <w:r>
        <w:rPr>
          <w:color w:val="FF0000"/>
          <w:spacing w:val="-1"/>
          <w:w w:val="105"/>
          <w:sz w:val="17"/>
        </w:rPr>
        <w:t xml:space="preserve"> </w:t>
      </w:r>
      <w:r>
        <w:rPr>
          <w:color w:val="FF0000"/>
          <w:w w:val="105"/>
          <w:sz w:val="17"/>
        </w:rPr>
        <w:t>responsabilidade</w:t>
      </w:r>
      <w:r>
        <w:rPr>
          <w:color w:val="FF0000"/>
          <w:spacing w:val="-1"/>
          <w:w w:val="105"/>
          <w:sz w:val="17"/>
        </w:rPr>
        <w:t xml:space="preserve"> </w:t>
      </w:r>
      <w:r>
        <w:rPr>
          <w:color w:val="FF0000"/>
          <w:w w:val="105"/>
          <w:sz w:val="17"/>
        </w:rPr>
        <w:t>técnica</w:t>
      </w:r>
      <w:r>
        <w:rPr>
          <w:color w:val="FF0000"/>
          <w:spacing w:val="-1"/>
          <w:w w:val="105"/>
          <w:sz w:val="17"/>
        </w:rPr>
        <w:t xml:space="preserve"> </w:t>
      </w:r>
      <w:r>
        <w:rPr>
          <w:color w:val="FF0000"/>
          <w:w w:val="105"/>
          <w:sz w:val="17"/>
        </w:rPr>
        <w:t xml:space="preserve">(ART) </w:t>
      </w:r>
      <w:r>
        <w:rPr>
          <w:color w:val="FF0000"/>
          <w:w w:val="105"/>
          <w:sz w:val="17"/>
          <w:highlight w:val="cyan"/>
        </w:rPr>
        <w:t>E/OU</w:t>
      </w:r>
      <w:r>
        <w:rPr>
          <w:color w:val="FF0000"/>
          <w:spacing w:val="-8"/>
          <w:w w:val="105"/>
          <w:sz w:val="17"/>
          <w:highlight w:val="cyan"/>
        </w:rPr>
        <w:t xml:space="preserve"> </w:t>
      </w:r>
      <w:r>
        <w:rPr>
          <w:color w:val="FF0000"/>
          <w:w w:val="105"/>
          <w:sz w:val="17"/>
        </w:rPr>
        <w:t>registro de responsabilidade técnica (RRT)</w:t>
      </w:r>
      <w:r>
        <w:rPr>
          <w:color w:val="FF0000"/>
          <w:spacing w:val="40"/>
          <w:w w:val="105"/>
          <w:sz w:val="17"/>
        </w:rPr>
        <w:t xml:space="preserve"> </w:t>
      </w:r>
      <w:r>
        <w:rPr>
          <w:color w:val="FF0000"/>
          <w:w w:val="105"/>
          <w:sz w:val="17"/>
          <w:highlight w:val="cyan"/>
        </w:rPr>
        <w:t>E/OU</w:t>
      </w:r>
      <w:r>
        <w:rPr>
          <w:color w:val="FF0000"/>
          <w:spacing w:val="-8"/>
          <w:w w:val="105"/>
          <w:sz w:val="17"/>
          <w:highlight w:val="cyan"/>
        </w:rPr>
        <w:t xml:space="preserve"> </w:t>
      </w:r>
      <w:r>
        <w:rPr>
          <w:color w:val="FF0000"/>
          <w:spacing w:val="-8"/>
          <w:w w:val="105"/>
          <w:sz w:val="17"/>
        </w:rPr>
        <w:t xml:space="preserve"> </w:t>
      </w:r>
      <w:r>
        <w:rPr>
          <w:color w:val="FF0000"/>
          <w:w w:val="105"/>
          <w:sz w:val="17"/>
        </w:rPr>
        <w:t>termo de responsabilidade técnica (TRT) (doc./fl./SEI)</w:t>
      </w:r>
    </w:p>
    <w:p w14:paraId="4634E5D7" w14:textId="77777777" w:rsidR="00C95E4E" w:rsidRDefault="00A3362E">
      <w:pPr>
        <w:pStyle w:val="PargrafodaLista"/>
        <w:numPr>
          <w:ilvl w:val="1"/>
          <w:numId w:val="42"/>
        </w:numPr>
        <w:tabs>
          <w:tab w:val="left" w:pos="1429"/>
        </w:tabs>
        <w:spacing w:before="1"/>
        <w:ind w:left="1429" w:hanging="195"/>
        <w:rPr>
          <w:sz w:val="17"/>
        </w:rPr>
      </w:pPr>
      <w:r>
        <w:rPr>
          <w:color w:val="FF0000"/>
          <w:spacing w:val="-2"/>
          <w:w w:val="105"/>
          <w:sz w:val="17"/>
        </w:rPr>
        <w:t>ato de</w:t>
      </w:r>
      <w:r>
        <w:rPr>
          <w:color w:val="FF0000"/>
          <w:spacing w:val="-1"/>
          <w:w w:val="105"/>
          <w:sz w:val="17"/>
        </w:rPr>
        <w:t xml:space="preserve"> </w:t>
      </w:r>
      <w:r>
        <w:rPr>
          <w:color w:val="FF0000"/>
          <w:spacing w:val="-2"/>
          <w:w w:val="105"/>
          <w:sz w:val="17"/>
        </w:rPr>
        <w:t>designação</w:t>
      </w:r>
      <w:r>
        <w:rPr>
          <w:color w:val="FF0000"/>
          <w:spacing w:val="-1"/>
          <w:w w:val="105"/>
          <w:sz w:val="17"/>
        </w:rPr>
        <w:t xml:space="preserve"> </w:t>
      </w:r>
      <w:r>
        <w:rPr>
          <w:color w:val="FF0000"/>
          <w:spacing w:val="-2"/>
          <w:w w:val="105"/>
          <w:sz w:val="17"/>
        </w:rPr>
        <w:t>do</w:t>
      </w:r>
      <w:r>
        <w:rPr>
          <w:color w:val="FF0000"/>
          <w:spacing w:val="-1"/>
          <w:w w:val="105"/>
          <w:sz w:val="17"/>
        </w:rPr>
        <w:t xml:space="preserve"> </w:t>
      </w:r>
      <w:r>
        <w:rPr>
          <w:color w:val="FF0000"/>
          <w:spacing w:val="-2"/>
          <w:w w:val="105"/>
          <w:sz w:val="17"/>
        </w:rPr>
        <w:t>Agente</w:t>
      </w:r>
      <w:r>
        <w:rPr>
          <w:color w:val="FF0000"/>
          <w:spacing w:val="-1"/>
          <w:w w:val="105"/>
          <w:sz w:val="17"/>
        </w:rPr>
        <w:t xml:space="preserve"> </w:t>
      </w:r>
      <w:r>
        <w:rPr>
          <w:color w:val="FF0000"/>
          <w:spacing w:val="-2"/>
          <w:w w:val="105"/>
          <w:sz w:val="17"/>
        </w:rPr>
        <w:t>de</w:t>
      </w:r>
      <w:r>
        <w:rPr>
          <w:color w:val="FF0000"/>
          <w:spacing w:val="-1"/>
          <w:w w:val="105"/>
          <w:sz w:val="17"/>
        </w:rPr>
        <w:t xml:space="preserve"> </w:t>
      </w:r>
      <w:r>
        <w:rPr>
          <w:color w:val="FF0000"/>
          <w:spacing w:val="-2"/>
          <w:w w:val="105"/>
          <w:sz w:val="17"/>
        </w:rPr>
        <w:t>Contratação e</w:t>
      </w:r>
      <w:r>
        <w:rPr>
          <w:color w:val="FF0000"/>
          <w:spacing w:val="-1"/>
          <w:w w:val="105"/>
          <w:sz w:val="17"/>
        </w:rPr>
        <w:t xml:space="preserve"> </w:t>
      </w:r>
      <w:r>
        <w:rPr>
          <w:color w:val="FF0000"/>
          <w:spacing w:val="-2"/>
          <w:w w:val="105"/>
          <w:sz w:val="17"/>
        </w:rPr>
        <w:t>da</w:t>
      </w:r>
      <w:r>
        <w:rPr>
          <w:color w:val="FF0000"/>
          <w:spacing w:val="-1"/>
          <w:w w:val="105"/>
          <w:sz w:val="17"/>
        </w:rPr>
        <w:t xml:space="preserve"> </w:t>
      </w:r>
      <w:r>
        <w:rPr>
          <w:color w:val="FF0000"/>
          <w:spacing w:val="-2"/>
          <w:w w:val="105"/>
          <w:sz w:val="17"/>
        </w:rPr>
        <w:t>comissão/equipe</w:t>
      </w:r>
      <w:r>
        <w:rPr>
          <w:color w:val="FF0000"/>
          <w:spacing w:val="-1"/>
          <w:w w:val="105"/>
          <w:sz w:val="17"/>
        </w:rPr>
        <w:t xml:space="preserve"> </w:t>
      </w:r>
      <w:r>
        <w:rPr>
          <w:color w:val="FF0000"/>
          <w:spacing w:val="-2"/>
          <w:w w:val="105"/>
          <w:sz w:val="17"/>
        </w:rPr>
        <w:t>de</w:t>
      </w:r>
      <w:r>
        <w:rPr>
          <w:color w:val="FF0000"/>
          <w:spacing w:val="-1"/>
          <w:w w:val="105"/>
          <w:sz w:val="17"/>
        </w:rPr>
        <w:t xml:space="preserve"> </w:t>
      </w:r>
      <w:r>
        <w:rPr>
          <w:color w:val="FF0000"/>
          <w:spacing w:val="-2"/>
          <w:w w:val="105"/>
          <w:sz w:val="17"/>
        </w:rPr>
        <w:t>apoio</w:t>
      </w:r>
      <w:r>
        <w:rPr>
          <w:color w:val="FF0000"/>
          <w:spacing w:val="-1"/>
          <w:w w:val="105"/>
          <w:sz w:val="17"/>
        </w:rPr>
        <w:t xml:space="preserve"> </w:t>
      </w:r>
      <w:r>
        <w:rPr>
          <w:color w:val="FF0000"/>
          <w:spacing w:val="-2"/>
          <w:w w:val="105"/>
          <w:sz w:val="17"/>
        </w:rPr>
        <w:t>(doc./fl./SEI)</w:t>
      </w:r>
    </w:p>
    <w:p w14:paraId="766248DC" w14:textId="77777777" w:rsidR="00C95E4E" w:rsidRDefault="00A3362E">
      <w:pPr>
        <w:pStyle w:val="PargrafodaLista"/>
        <w:numPr>
          <w:ilvl w:val="1"/>
          <w:numId w:val="42"/>
        </w:numPr>
        <w:tabs>
          <w:tab w:val="left" w:pos="1429"/>
        </w:tabs>
        <w:spacing w:before="15"/>
        <w:ind w:left="1429" w:hanging="206"/>
        <w:rPr>
          <w:sz w:val="17"/>
        </w:rPr>
      </w:pPr>
      <w:r>
        <w:rPr>
          <w:color w:val="FF0000"/>
          <w:sz w:val="17"/>
        </w:rPr>
        <w:t>indicação</w:t>
      </w:r>
      <w:r>
        <w:rPr>
          <w:color w:val="FF0000"/>
          <w:spacing w:val="16"/>
          <w:sz w:val="17"/>
        </w:rPr>
        <w:t xml:space="preserve"> </w:t>
      </w:r>
      <w:r>
        <w:rPr>
          <w:color w:val="FF0000"/>
          <w:sz w:val="17"/>
        </w:rPr>
        <w:t>da</w:t>
      </w:r>
      <w:r>
        <w:rPr>
          <w:color w:val="FF0000"/>
          <w:spacing w:val="16"/>
          <w:sz w:val="17"/>
        </w:rPr>
        <w:t xml:space="preserve"> </w:t>
      </w:r>
      <w:r>
        <w:rPr>
          <w:color w:val="FF0000"/>
          <w:sz w:val="17"/>
        </w:rPr>
        <w:t>disponibilidade</w:t>
      </w:r>
      <w:r>
        <w:rPr>
          <w:color w:val="FF0000"/>
          <w:spacing w:val="16"/>
          <w:sz w:val="17"/>
        </w:rPr>
        <w:t xml:space="preserve"> </w:t>
      </w:r>
      <w:r>
        <w:rPr>
          <w:color w:val="FF0000"/>
          <w:sz w:val="17"/>
        </w:rPr>
        <w:t>orçamentária</w:t>
      </w:r>
      <w:r>
        <w:rPr>
          <w:color w:val="FF0000"/>
          <w:spacing w:val="16"/>
          <w:sz w:val="17"/>
        </w:rPr>
        <w:t xml:space="preserve"> </w:t>
      </w:r>
      <w:r>
        <w:rPr>
          <w:color w:val="FF0000"/>
          <w:spacing w:val="-2"/>
          <w:sz w:val="17"/>
        </w:rPr>
        <w:t>(doc./fl./SEI)</w:t>
      </w:r>
    </w:p>
    <w:p w14:paraId="3392255F" w14:textId="77777777" w:rsidR="00C95E4E" w:rsidRDefault="00A3362E">
      <w:pPr>
        <w:pStyle w:val="PargrafodaLista"/>
        <w:numPr>
          <w:ilvl w:val="1"/>
          <w:numId w:val="42"/>
        </w:numPr>
        <w:tabs>
          <w:tab w:val="left" w:pos="1429"/>
        </w:tabs>
        <w:spacing w:before="16"/>
        <w:ind w:left="1429" w:hanging="187"/>
        <w:rPr>
          <w:sz w:val="17"/>
        </w:rPr>
      </w:pPr>
      <w:r>
        <w:rPr>
          <w:color w:val="FF0000"/>
          <w:spacing w:val="-2"/>
          <w:w w:val="105"/>
          <w:sz w:val="17"/>
        </w:rPr>
        <w:t>termo de justificativas técnicas relevantes - TJTR</w:t>
      </w:r>
      <w:r>
        <w:rPr>
          <w:color w:val="FF0000"/>
          <w:spacing w:val="-1"/>
          <w:w w:val="105"/>
          <w:sz w:val="17"/>
        </w:rPr>
        <w:t xml:space="preserve"> </w:t>
      </w:r>
      <w:r>
        <w:rPr>
          <w:color w:val="FF0000"/>
          <w:spacing w:val="-2"/>
          <w:w w:val="105"/>
          <w:sz w:val="17"/>
        </w:rPr>
        <w:t>(doc./fl./SEI)</w:t>
      </w:r>
    </w:p>
    <w:p w14:paraId="08B07453" w14:textId="77777777" w:rsidR="00C95E4E" w:rsidRDefault="00A3362E">
      <w:pPr>
        <w:pStyle w:val="PargrafodaLista"/>
        <w:numPr>
          <w:ilvl w:val="1"/>
          <w:numId w:val="42"/>
        </w:numPr>
        <w:tabs>
          <w:tab w:val="left" w:pos="1430"/>
        </w:tabs>
        <w:spacing w:before="16"/>
        <w:ind w:hanging="226"/>
        <w:rPr>
          <w:sz w:val="17"/>
        </w:rPr>
      </w:pPr>
      <w:r>
        <w:rPr>
          <w:color w:val="FF0000"/>
          <w:w w:val="105"/>
          <w:sz w:val="17"/>
        </w:rPr>
        <w:t>minuta</w:t>
      </w:r>
      <w:r>
        <w:rPr>
          <w:color w:val="FF0000"/>
          <w:spacing w:val="-11"/>
          <w:w w:val="105"/>
          <w:sz w:val="17"/>
        </w:rPr>
        <w:t xml:space="preserve"> </w:t>
      </w:r>
      <w:r>
        <w:rPr>
          <w:color w:val="FF0000"/>
          <w:w w:val="105"/>
          <w:sz w:val="17"/>
        </w:rPr>
        <w:t>de</w:t>
      </w:r>
      <w:r>
        <w:rPr>
          <w:color w:val="FF0000"/>
          <w:spacing w:val="-10"/>
          <w:w w:val="105"/>
          <w:sz w:val="17"/>
        </w:rPr>
        <w:t xml:space="preserve"> </w:t>
      </w:r>
      <w:r>
        <w:rPr>
          <w:color w:val="FF0000"/>
          <w:w w:val="105"/>
          <w:sz w:val="17"/>
        </w:rPr>
        <w:t>edital</w:t>
      </w:r>
      <w:r>
        <w:rPr>
          <w:color w:val="FF0000"/>
          <w:spacing w:val="-10"/>
          <w:w w:val="105"/>
          <w:sz w:val="17"/>
        </w:rPr>
        <w:t xml:space="preserve"> </w:t>
      </w:r>
      <w:r>
        <w:rPr>
          <w:color w:val="FF0000"/>
          <w:w w:val="105"/>
          <w:sz w:val="17"/>
        </w:rPr>
        <w:t>com</w:t>
      </w:r>
      <w:r>
        <w:rPr>
          <w:color w:val="FF0000"/>
          <w:spacing w:val="-10"/>
          <w:w w:val="105"/>
          <w:sz w:val="17"/>
        </w:rPr>
        <w:t xml:space="preserve"> </w:t>
      </w:r>
      <w:r>
        <w:rPr>
          <w:color w:val="FF0000"/>
          <w:w w:val="105"/>
          <w:sz w:val="17"/>
        </w:rPr>
        <w:t>anexos</w:t>
      </w:r>
      <w:r>
        <w:rPr>
          <w:color w:val="FF0000"/>
          <w:spacing w:val="-11"/>
          <w:w w:val="105"/>
          <w:sz w:val="17"/>
        </w:rPr>
        <w:t xml:space="preserve"> </w:t>
      </w:r>
      <w:r>
        <w:rPr>
          <w:color w:val="FF0000"/>
          <w:spacing w:val="-2"/>
          <w:w w:val="105"/>
          <w:sz w:val="17"/>
        </w:rPr>
        <w:t>(doc./fl./SEI)</w:t>
      </w:r>
    </w:p>
    <w:p w14:paraId="746B3A37" w14:textId="77777777" w:rsidR="00C95E4E" w:rsidRDefault="00A3362E">
      <w:pPr>
        <w:pStyle w:val="PargrafodaLista"/>
        <w:numPr>
          <w:ilvl w:val="1"/>
          <w:numId w:val="42"/>
        </w:numPr>
        <w:tabs>
          <w:tab w:val="left" w:pos="1430"/>
        </w:tabs>
        <w:spacing w:before="16"/>
        <w:ind w:hanging="226"/>
        <w:rPr>
          <w:sz w:val="17"/>
        </w:rPr>
      </w:pPr>
      <w:r>
        <w:rPr>
          <w:color w:val="FF0000"/>
          <w:sz w:val="17"/>
        </w:rPr>
        <w:t>lista</w:t>
      </w:r>
      <w:r>
        <w:rPr>
          <w:color w:val="FF0000"/>
          <w:spacing w:val="11"/>
          <w:sz w:val="17"/>
        </w:rPr>
        <w:t xml:space="preserve"> </w:t>
      </w:r>
      <w:r>
        <w:rPr>
          <w:color w:val="FF0000"/>
          <w:sz w:val="17"/>
        </w:rPr>
        <w:t>de</w:t>
      </w:r>
      <w:r>
        <w:rPr>
          <w:color w:val="FF0000"/>
          <w:spacing w:val="11"/>
          <w:sz w:val="17"/>
        </w:rPr>
        <w:t xml:space="preserve"> </w:t>
      </w:r>
      <w:r>
        <w:rPr>
          <w:color w:val="FF0000"/>
          <w:sz w:val="17"/>
        </w:rPr>
        <w:t>verificação</w:t>
      </w:r>
      <w:r>
        <w:rPr>
          <w:color w:val="FF0000"/>
          <w:spacing w:val="11"/>
          <w:sz w:val="17"/>
        </w:rPr>
        <w:t xml:space="preserve"> </w:t>
      </w:r>
      <w:r>
        <w:rPr>
          <w:color w:val="FF0000"/>
          <w:sz w:val="17"/>
        </w:rPr>
        <w:t>da</w:t>
      </w:r>
      <w:r>
        <w:rPr>
          <w:color w:val="FF0000"/>
          <w:spacing w:val="12"/>
          <w:sz w:val="17"/>
        </w:rPr>
        <w:t xml:space="preserve"> </w:t>
      </w:r>
      <w:r>
        <w:rPr>
          <w:color w:val="FF0000"/>
          <w:sz w:val="17"/>
        </w:rPr>
        <w:t>regularidade</w:t>
      </w:r>
      <w:r>
        <w:rPr>
          <w:color w:val="FF0000"/>
          <w:spacing w:val="11"/>
          <w:sz w:val="17"/>
        </w:rPr>
        <w:t xml:space="preserve"> </w:t>
      </w:r>
      <w:r>
        <w:rPr>
          <w:color w:val="FF0000"/>
          <w:sz w:val="17"/>
        </w:rPr>
        <w:t>processual</w:t>
      </w:r>
      <w:r>
        <w:rPr>
          <w:color w:val="FF0000"/>
          <w:spacing w:val="11"/>
          <w:sz w:val="17"/>
        </w:rPr>
        <w:t xml:space="preserve"> </w:t>
      </w:r>
      <w:r>
        <w:rPr>
          <w:color w:val="FF0000"/>
          <w:spacing w:val="-2"/>
          <w:sz w:val="17"/>
        </w:rPr>
        <w:t>(doc./fl./SEI)</w:t>
      </w:r>
    </w:p>
    <w:p w14:paraId="50A5344F" w14:textId="77777777" w:rsidR="00C95E4E" w:rsidRDefault="00A3362E">
      <w:pPr>
        <w:pStyle w:val="PargrafodaLista"/>
        <w:numPr>
          <w:ilvl w:val="1"/>
          <w:numId w:val="42"/>
        </w:numPr>
        <w:tabs>
          <w:tab w:val="left" w:pos="1429"/>
        </w:tabs>
        <w:spacing w:before="15"/>
        <w:ind w:left="1429" w:hanging="264"/>
        <w:rPr>
          <w:sz w:val="17"/>
        </w:rPr>
      </w:pPr>
      <w:r>
        <w:rPr>
          <w:color w:val="FF0000"/>
          <w:sz w:val="17"/>
        </w:rPr>
        <w:t>Declaração</w:t>
      </w:r>
      <w:r>
        <w:rPr>
          <w:color w:val="FF0000"/>
          <w:spacing w:val="13"/>
          <w:sz w:val="17"/>
        </w:rPr>
        <w:t xml:space="preserve"> </w:t>
      </w:r>
      <w:r>
        <w:rPr>
          <w:color w:val="FF0000"/>
          <w:sz w:val="17"/>
        </w:rPr>
        <w:t>de</w:t>
      </w:r>
      <w:r>
        <w:rPr>
          <w:color w:val="FF0000"/>
          <w:spacing w:val="13"/>
          <w:sz w:val="17"/>
        </w:rPr>
        <w:t xml:space="preserve"> </w:t>
      </w:r>
      <w:r>
        <w:rPr>
          <w:color w:val="FF0000"/>
          <w:sz w:val="17"/>
        </w:rPr>
        <w:t>Utilização</w:t>
      </w:r>
      <w:r>
        <w:rPr>
          <w:color w:val="FF0000"/>
          <w:spacing w:val="13"/>
          <w:sz w:val="17"/>
        </w:rPr>
        <w:t xml:space="preserve"> </w:t>
      </w:r>
      <w:r>
        <w:rPr>
          <w:color w:val="FF0000"/>
          <w:sz w:val="17"/>
        </w:rPr>
        <w:t>de</w:t>
      </w:r>
      <w:r>
        <w:rPr>
          <w:color w:val="FF0000"/>
          <w:spacing w:val="13"/>
          <w:sz w:val="17"/>
        </w:rPr>
        <w:t xml:space="preserve"> </w:t>
      </w:r>
      <w:r>
        <w:rPr>
          <w:color w:val="FF0000"/>
          <w:sz w:val="17"/>
        </w:rPr>
        <w:t>Modelos</w:t>
      </w:r>
      <w:r>
        <w:rPr>
          <w:color w:val="FF0000"/>
          <w:spacing w:val="13"/>
          <w:sz w:val="17"/>
        </w:rPr>
        <w:t xml:space="preserve"> </w:t>
      </w:r>
      <w:r>
        <w:rPr>
          <w:color w:val="FF0000"/>
          <w:sz w:val="17"/>
        </w:rPr>
        <w:t>AGU/MGI</w:t>
      </w:r>
      <w:r>
        <w:rPr>
          <w:color w:val="FF0000"/>
          <w:spacing w:val="13"/>
          <w:sz w:val="17"/>
        </w:rPr>
        <w:t xml:space="preserve"> </w:t>
      </w:r>
      <w:r>
        <w:rPr>
          <w:color w:val="FF0000"/>
          <w:spacing w:val="-2"/>
          <w:sz w:val="17"/>
        </w:rPr>
        <w:t>(doc./fl./SEI).</w:t>
      </w:r>
    </w:p>
    <w:p w14:paraId="6CD49CEE" w14:textId="77777777" w:rsidR="00C95E4E" w:rsidRDefault="00C95E4E">
      <w:pPr>
        <w:pStyle w:val="Corpodetexto"/>
        <w:rPr>
          <w:sz w:val="20"/>
        </w:rPr>
      </w:pPr>
    </w:p>
    <w:p w14:paraId="33953552" w14:textId="77777777" w:rsidR="00C95E4E" w:rsidRDefault="00A3362E">
      <w:pPr>
        <w:pStyle w:val="Corpodetexto"/>
        <w:spacing w:before="73"/>
        <w:rPr>
          <w:sz w:val="20"/>
        </w:rPr>
      </w:pPr>
      <w:r>
        <w:rPr>
          <w:noProof/>
          <w:sz w:val="20"/>
        </w:rPr>
        <mc:AlternateContent>
          <mc:Choice Requires="wpg">
            <w:drawing>
              <wp:anchor distT="0" distB="0" distL="0" distR="0" simplePos="0" relativeHeight="487588864" behindDoc="1" locked="0" layoutInCell="1" allowOverlap="1" wp14:anchorId="715A3F54" wp14:editId="2E3C66FD">
                <wp:simplePos x="0" y="0"/>
                <wp:positionH relativeFrom="page">
                  <wp:posOffset>1475530</wp:posOffset>
                </wp:positionH>
                <wp:positionV relativeFrom="paragraph">
                  <wp:posOffset>207938</wp:posOffset>
                </wp:positionV>
                <wp:extent cx="4601845" cy="111887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118870"/>
                          <a:chOff x="0" y="0"/>
                          <a:chExt cx="4601845" cy="1118870"/>
                        </a:xfrm>
                      </wpg:grpSpPr>
                      <wps:wsp>
                        <wps:cNvPr id="22" name="Graphic 22"/>
                        <wps:cNvSpPr/>
                        <wps:spPr>
                          <a:xfrm>
                            <a:off x="3658" y="3659"/>
                            <a:ext cx="4595495" cy="1112520"/>
                          </a:xfrm>
                          <a:custGeom>
                            <a:avLst/>
                            <a:gdLst/>
                            <a:ahLst/>
                            <a:cxnLst/>
                            <a:rect l="l" t="t" r="r" b="b"/>
                            <a:pathLst>
                              <a:path w="4595495" h="1112520">
                                <a:moveTo>
                                  <a:pt x="4595174" y="1112207"/>
                                </a:moveTo>
                                <a:lnTo>
                                  <a:pt x="0" y="1112207"/>
                                </a:lnTo>
                                <a:lnTo>
                                  <a:pt x="0" y="0"/>
                                </a:lnTo>
                                <a:lnTo>
                                  <a:pt x="4595174" y="0"/>
                                </a:lnTo>
                                <a:lnTo>
                                  <a:pt x="4595174" y="1112207"/>
                                </a:lnTo>
                                <a:close/>
                              </a:path>
                            </a:pathLst>
                          </a:custGeom>
                          <a:solidFill>
                            <a:srgbClr val="4BE54B"/>
                          </a:solidFill>
                        </wps:spPr>
                        <wps:bodyPr wrap="square" lIns="0" tIns="0" rIns="0" bIns="0" rtlCol="0">
                          <a:prstTxWarp prst="textNoShape">
                            <a:avLst/>
                          </a:prstTxWarp>
                          <a:noAutofit/>
                        </wps:bodyPr>
                      </wps:wsp>
                      <wps:wsp>
                        <wps:cNvPr id="23" name="Graphic 23"/>
                        <wps:cNvSpPr/>
                        <wps:spPr>
                          <a:xfrm>
                            <a:off x="786594" y="347564"/>
                            <a:ext cx="34290" cy="436880"/>
                          </a:xfrm>
                          <a:custGeom>
                            <a:avLst/>
                            <a:gdLst/>
                            <a:ahLst/>
                            <a:cxnLst/>
                            <a:rect l="l" t="t" r="r" b="b"/>
                            <a:pathLst>
                              <a:path w="34290" h="43688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 w="34290" h="436880">
                                <a:moveTo>
                                  <a:pt x="34146" y="419517"/>
                                </a:moveTo>
                                <a:lnTo>
                                  <a:pt x="34146" y="428946"/>
                                </a:lnTo>
                                <a:lnTo>
                                  <a:pt x="26502" y="436590"/>
                                </a:lnTo>
                                <a:lnTo>
                                  <a:pt x="17073" y="436590"/>
                                </a:lnTo>
                                <a:lnTo>
                                  <a:pt x="7644" y="436590"/>
                                </a:lnTo>
                                <a:lnTo>
                                  <a:pt x="0" y="428946"/>
                                </a:lnTo>
                                <a:lnTo>
                                  <a:pt x="0" y="419517"/>
                                </a:lnTo>
                                <a:lnTo>
                                  <a:pt x="0" y="410087"/>
                                </a:lnTo>
                                <a:lnTo>
                                  <a:pt x="7644" y="402443"/>
                                </a:lnTo>
                                <a:lnTo>
                                  <a:pt x="17073" y="402443"/>
                                </a:lnTo>
                                <a:lnTo>
                                  <a:pt x="26502" y="402443"/>
                                </a:lnTo>
                                <a:lnTo>
                                  <a:pt x="34146" y="410087"/>
                                </a:lnTo>
                                <a:lnTo>
                                  <a:pt x="34146" y="419517"/>
                                </a:lnTo>
                                <a:close/>
                              </a:path>
                            </a:pathLst>
                          </a:custGeom>
                          <a:ln w="2439">
                            <a:solidFill>
                              <a:srgbClr val="000000"/>
                            </a:solidFill>
                            <a:prstDash val="solid"/>
                          </a:ln>
                        </wps:spPr>
                        <wps:bodyPr wrap="square" lIns="0" tIns="0" rIns="0" bIns="0" rtlCol="0">
                          <a:prstTxWarp prst="textNoShape">
                            <a:avLst/>
                          </a:prstTxWarp>
                          <a:noAutofit/>
                        </wps:bodyPr>
                      </wps:wsp>
                      <wps:wsp>
                        <wps:cNvPr id="24" name="Textbox 24"/>
                        <wps:cNvSpPr txBox="1"/>
                        <wps:spPr>
                          <a:xfrm>
                            <a:off x="1219" y="1219"/>
                            <a:ext cx="4599305" cy="1116330"/>
                          </a:xfrm>
                          <a:prstGeom prst="rect">
                            <a:avLst/>
                          </a:prstGeom>
                          <a:ln w="2439">
                            <a:solidFill>
                              <a:srgbClr val="BEBEBE"/>
                            </a:solidFill>
                            <a:prstDash val="solid"/>
                          </a:ln>
                        </wps:spPr>
                        <wps:txbx>
                          <w:txbxContent>
                            <w:p w14:paraId="5EEDD7F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65835E18" w14:textId="77777777" w:rsidR="00C95E4E" w:rsidRDefault="00A3362E">
                              <w:pPr>
                                <w:spacing w:before="189" w:line="259" w:lineRule="auto"/>
                                <w:ind w:left="1365" w:right="65"/>
                                <w:jc w:val="both"/>
                                <w:rPr>
                                  <w:sz w:val="17"/>
                                </w:rPr>
                              </w:pPr>
                              <w:r>
                                <w:rPr>
                                  <w:w w:val="105"/>
                                  <w:sz w:val="17"/>
                                </w:rPr>
                                <w:t>os</w:t>
                              </w:r>
                              <w:r>
                                <w:rPr>
                                  <w:spacing w:val="-8"/>
                                  <w:w w:val="105"/>
                                  <w:sz w:val="17"/>
                                </w:rPr>
                                <w:t xml:space="preserve"> </w:t>
                              </w:r>
                              <w:r>
                                <w:rPr>
                                  <w:w w:val="105"/>
                                  <w:sz w:val="17"/>
                                </w:rPr>
                                <w:t>parágrafos</w:t>
                              </w:r>
                              <w:r>
                                <w:rPr>
                                  <w:spacing w:val="-8"/>
                                  <w:w w:val="105"/>
                                  <w:sz w:val="17"/>
                                </w:rPr>
                                <w:t xml:space="preserve"> </w:t>
                              </w:r>
                              <w:r>
                                <w:rPr>
                                  <w:w w:val="105"/>
                                  <w:sz w:val="17"/>
                                </w:rPr>
                                <w:t>abaixo</w:t>
                              </w:r>
                              <w:r>
                                <w:rPr>
                                  <w:spacing w:val="-8"/>
                                  <w:w w:val="105"/>
                                  <w:sz w:val="17"/>
                                </w:rPr>
                                <w:t xml:space="preserve"> </w:t>
                              </w:r>
                              <w:r>
                                <w:rPr>
                                  <w:w w:val="105"/>
                                  <w:sz w:val="17"/>
                                </w:rPr>
                                <w:t>devem</w:t>
                              </w:r>
                              <w:r>
                                <w:rPr>
                                  <w:spacing w:val="-8"/>
                                  <w:w w:val="105"/>
                                  <w:sz w:val="17"/>
                                </w:rPr>
                                <w:t xml:space="preserve"> </w:t>
                              </w:r>
                              <w:r>
                                <w:rPr>
                                  <w:w w:val="105"/>
                                  <w:sz w:val="17"/>
                                </w:rPr>
                                <w:t>ser</w:t>
                              </w:r>
                              <w:r>
                                <w:rPr>
                                  <w:spacing w:val="-8"/>
                                  <w:w w:val="105"/>
                                  <w:sz w:val="17"/>
                                </w:rPr>
                                <w:t xml:space="preserve"> </w:t>
                              </w:r>
                              <w:r>
                                <w:rPr>
                                  <w:w w:val="105"/>
                                  <w:sz w:val="17"/>
                                </w:rPr>
                                <w:t>utilizados</w:t>
                              </w:r>
                              <w:r>
                                <w:rPr>
                                  <w:spacing w:val="-8"/>
                                  <w:w w:val="105"/>
                                  <w:sz w:val="17"/>
                                </w:rPr>
                                <w:t xml:space="preserve"> </w:t>
                              </w:r>
                              <w:r>
                                <w:rPr>
                                  <w:w w:val="105"/>
                                  <w:sz w:val="17"/>
                                </w:rPr>
                                <w:t>caso</w:t>
                              </w:r>
                              <w:r>
                                <w:rPr>
                                  <w:spacing w:val="9"/>
                                  <w:w w:val="105"/>
                                  <w:sz w:val="17"/>
                                </w:rPr>
                                <w:t xml:space="preserve"> </w:t>
                              </w:r>
                              <w:r>
                                <w:rPr>
                                  <w:b/>
                                  <w:w w:val="105"/>
                                  <w:sz w:val="17"/>
                                </w:rPr>
                                <w:t>não</w:t>
                              </w:r>
                              <w:r>
                                <w:rPr>
                                  <w:b/>
                                  <w:spacing w:val="-6"/>
                                  <w:w w:val="105"/>
                                  <w:sz w:val="17"/>
                                </w:rPr>
                                <w:t xml:space="preserve"> </w:t>
                              </w:r>
                              <w:r>
                                <w:rPr>
                                  <w:w w:val="105"/>
                                  <w:sz w:val="17"/>
                                </w:rPr>
                                <w:t>tenham</w:t>
                              </w:r>
                              <w:r>
                                <w:rPr>
                                  <w:spacing w:val="-8"/>
                                  <w:w w:val="105"/>
                                  <w:sz w:val="17"/>
                                </w:rPr>
                                <w:t xml:space="preserve"> </w:t>
                              </w:r>
                              <w:r>
                                <w:rPr>
                                  <w:w w:val="105"/>
                                  <w:sz w:val="17"/>
                                </w:rPr>
                                <w:t>sido</w:t>
                              </w:r>
                              <w:r>
                                <w:rPr>
                                  <w:spacing w:val="-8"/>
                                  <w:w w:val="105"/>
                                  <w:sz w:val="17"/>
                                </w:rPr>
                                <w:t xml:space="preserve"> </w:t>
                              </w:r>
                              <w:r>
                                <w:rPr>
                                  <w:w w:val="105"/>
                                  <w:sz w:val="17"/>
                                </w:rPr>
                                <w:t>juntados</w:t>
                              </w:r>
                              <w:r>
                                <w:rPr>
                                  <w:spacing w:val="-8"/>
                                  <w:w w:val="105"/>
                                  <w:sz w:val="17"/>
                                </w:rPr>
                                <w:t xml:space="preserve"> </w:t>
                              </w:r>
                              <w:r>
                                <w:rPr>
                                  <w:w w:val="105"/>
                                  <w:sz w:val="17"/>
                                </w:rPr>
                                <w:t>o</w:t>
                              </w:r>
                              <w:r>
                                <w:rPr>
                                  <w:spacing w:val="-8"/>
                                  <w:w w:val="105"/>
                                  <w:sz w:val="17"/>
                                </w:rPr>
                                <w:t xml:space="preserve"> </w:t>
                              </w:r>
                              <w:r>
                                <w:rPr>
                                  <w:w w:val="105"/>
                                  <w:sz w:val="17"/>
                                </w:rPr>
                                <w:t>ato</w:t>
                              </w:r>
                              <w:r>
                                <w:rPr>
                                  <w:spacing w:val="-8"/>
                                  <w:w w:val="105"/>
                                  <w:sz w:val="17"/>
                                </w:rPr>
                                <w:t xml:space="preserve"> </w:t>
                              </w:r>
                              <w:r>
                                <w:rPr>
                                  <w:w w:val="105"/>
                                  <w:sz w:val="17"/>
                                </w:rPr>
                                <w:t>de designação do agente de contratação e equipe E/OU o termo de justificativas técnicas relevantes.</w:t>
                              </w:r>
                            </w:p>
                            <w:p w14:paraId="7BBDBB79" w14:textId="77777777" w:rsidR="00C95E4E" w:rsidRDefault="00A3362E">
                              <w:pPr>
                                <w:spacing w:line="259" w:lineRule="auto"/>
                                <w:ind w:left="1365" w:right="68"/>
                                <w:jc w:val="both"/>
                                <w:rPr>
                                  <w:sz w:val="17"/>
                                </w:rPr>
                              </w:pPr>
                              <w:r>
                                <w:rPr>
                                  <w:b/>
                                  <w:w w:val="105"/>
                                  <w:sz w:val="17"/>
                                </w:rPr>
                                <w:t xml:space="preserve">analisar </w:t>
                              </w:r>
                              <w:r>
                                <w:rPr>
                                  <w:w w:val="105"/>
                                  <w:sz w:val="17"/>
                                </w:rPr>
                                <w:t>se o objeto demanda necessidade de comprovação de titularidade do imóvel. Se for o caso, inserir a recomendação pertinente abaixo.</w:t>
                              </w:r>
                            </w:p>
                          </w:txbxContent>
                        </wps:txbx>
                        <wps:bodyPr wrap="square" lIns="0" tIns="0" rIns="0" bIns="0" rtlCol="0">
                          <a:noAutofit/>
                        </wps:bodyPr>
                      </wps:wsp>
                    </wpg:wgp>
                  </a:graphicData>
                </a:graphic>
              </wp:anchor>
            </w:drawing>
          </mc:Choice>
          <mc:Fallback>
            <w:pict>
              <v:group w14:anchorId="715A3F54" id="Group 21" o:spid="_x0000_s1030" style="position:absolute;margin-left:116.2pt;margin-top:16.35pt;width:362.35pt;height:88.1pt;z-index:-15727616;mso-wrap-distance-left:0;mso-wrap-distance-right:0;mso-position-horizontal-relative:page;mso-position-vertical-relative:text" coordsize="46018,1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">
                <v:shape id="Graphic 22" o:spid="_x0000_s1031" style="position:absolute;left:36;top:36;width:45955;height:11125;visibility:visible;mso-wrap-style:square;v-text-anchor:top" coordsize="4595495,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" path="m4595174,1112207l,1112207,,,4595174,r,1112207xe" fillcolor="#4be54b" stroked="f">
                  <v:path arrowok="t"/>
                </v:shape>
                <v:shape id="Graphic 23" o:spid="_x0000_s1032" style="position:absolute;left:7865;top:3475;width:343;height:4369;visibility:visible;mso-wrap-style:square;v-text-anchor:top" coordsize="3429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" path="m34146,17073r,9429l26502,34146r-9429,l7644,34146,,26502,,17073,,7643,7644,r9429,l26502,r7644,7643l34146,17073xem34146,419517r,9429l26502,436590r-9429,l7644,436590,,428946r,-9429l,410087r7644,-7644l17073,402443r9429,l34146,410087r,9430xe" filled="f" strokeweight=".06775mm">
                  <v:path arrowok="t"/>
                </v:shape>
                <v:shape id="Textbox 24" o:spid="_x0000_s1033" type="#_x0000_t202" style="position:absolute;left:12;top:12;width:45993;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" filled="f" strokecolor="#bebebe" strokeweight=".06775mm">
                  <v:textbox inset="0,0,0,0">
                    <w:txbxContent>
                      <w:p w14:paraId="5EEDD7F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65835E18" w14:textId="77777777" w:rsidR="00C95E4E" w:rsidRDefault="00A3362E">
                        <w:pPr>
                          <w:spacing w:before="189" w:line="259" w:lineRule="auto"/>
                          <w:ind w:left="1365" w:right="65"/>
                          <w:jc w:val="both"/>
                          <w:rPr>
                            <w:sz w:val="17"/>
                          </w:rPr>
                        </w:pPr>
                        <w:r>
                          <w:rPr>
                            <w:w w:val="105"/>
                            <w:sz w:val="17"/>
                          </w:rPr>
                          <w:t>os</w:t>
                        </w:r>
                        <w:r>
                          <w:rPr>
                            <w:spacing w:val="-8"/>
                            <w:w w:val="105"/>
                            <w:sz w:val="17"/>
                          </w:rPr>
                          <w:t xml:space="preserve"> </w:t>
                        </w:r>
                        <w:r>
                          <w:rPr>
                            <w:w w:val="105"/>
                            <w:sz w:val="17"/>
                          </w:rPr>
                          <w:t>parágrafos</w:t>
                        </w:r>
                        <w:r>
                          <w:rPr>
                            <w:spacing w:val="-8"/>
                            <w:w w:val="105"/>
                            <w:sz w:val="17"/>
                          </w:rPr>
                          <w:t xml:space="preserve"> </w:t>
                        </w:r>
                        <w:r>
                          <w:rPr>
                            <w:w w:val="105"/>
                            <w:sz w:val="17"/>
                          </w:rPr>
                          <w:t>abaixo</w:t>
                        </w:r>
                        <w:r>
                          <w:rPr>
                            <w:spacing w:val="-8"/>
                            <w:w w:val="105"/>
                            <w:sz w:val="17"/>
                          </w:rPr>
                          <w:t xml:space="preserve"> </w:t>
                        </w:r>
                        <w:r>
                          <w:rPr>
                            <w:w w:val="105"/>
                            <w:sz w:val="17"/>
                          </w:rPr>
                          <w:t>devem</w:t>
                        </w:r>
                        <w:r>
                          <w:rPr>
                            <w:spacing w:val="-8"/>
                            <w:w w:val="105"/>
                            <w:sz w:val="17"/>
                          </w:rPr>
                          <w:t xml:space="preserve"> </w:t>
                        </w:r>
                        <w:r>
                          <w:rPr>
                            <w:w w:val="105"/>
                            <w:sz w:val="17"/>
                          </w:rPr>
                          <w:t>ser</w:t>
                        </w:r>
                        <w:r>
                          <w:rPr>
                            <w:spacing w:val="-8"/>
                            <w:w w:val="105"/>
                            <w:sz w:val="17"/>
                          </w:rPr>
                          <w:t xml:space="preserve"> </w:t>
                        </w:r>
                        <w:r>
                          <w:rPr>
                            <w:w w:val="105"/>
                            <w:sz w:val="17"/>
                          </w:rPr>
                          <w:t>utilizados</w:t>
                        </w:r>
                        <w:r>
                          <w:rPr>
                            <w:spacing w:val="-8"/>
                            <w:w w:val="105"/>
                            <w:sz w:val="17"/>
                          </w:rPr>
                          <w:t xml:space="preserve"> </w:t>
                        </w:r>
                        <w:r>
                          <w:rPr>
                            <w:w w:val="105"/>
                            <w:sz w:val="17"/>
                          </w:rPr>
                          <w:t>caso</w:t>
                        </w:r>
                        <w:r>
                          <w:rPr>
                            <w:spacing w:val="9"/>
                            <w:w w:val="105"/>
                            <w:sz w:val="17"/>
                          </w:rPr>
                          <w:t xml:space="preserve"> </w:t>
                        </w:r>
                        <w:r>
                          <w:rPr>
                            <w:b/>
                            <w:w w:val="105"/>
                            <w:sz w:val="17"/>
                          </w:rPr>
                          <w:t>não</w:t>
                        </w:r>
                        <w:r>
                          <w:rPr>
                            <w:b/>
                            <w:spacing w:val="-6"/>
                            <w:w w:val="105"/>
                            <w:sz w:val="17"/>
                          </w:rPr>
                          <w:t xml:space="preserve"> </w:t>
                        </w:r>
                        <w:r>
                          <w:rPr>
                            <w:w w:val="105"/>
                            <w:sz w:val="17"/>
                          </w:rPr>
                          <w:t>tenham</w:t>
                        </w:r>
                        <w:r>
                          <w:rPr>
                            <w:spacing w:val="-8"/>
                            <w:w w:val="105"/>
                            <w:sz w:val="17"/>
                          </w:rPr>
                          <w:t xml:space="preserve"> </w:t>
                        </w:r>
                        <w:r>
                          <w:rPr>
                            <w:w w:val="105"/>
                            <w:sz w:val="17"/>
                          </w:rPr>
                          <w:t>sido</w:t>
                        </w:r>
                        <w:r>
                          <w:rPr>
                            <w:spacing w:val="-8"/>
                            <w:w w:val="105"/>
                            <w:sz w:val="17"/>
                          </w:rPr>
                          <w:t xml:space="preserve"> </w:t>
                        </w:r>
                        <w:r>
                          <w:rPr>
                            <w:w w:val="105"/>
                            <w:sz w:val="17"/>
                          </w:rPr>
                          <w:t>juntados</w:t>
                        </w:r>
                        <w:r>
                          <w:rPr>
                            <w:spacing w:val="-8"/>
                            <w:w w:val="105"/>
                            <w:sz w:val="17"/>
                          </w:rPr>
                          <w:t xml:space="preserve"> </w:t>
                        </w:r>
                        <w:r>
                          <w:rPr>
                            <w:w w:val="105"/>
                            <w:sz w:val="17"/>
                          </w:rPr>
                          <w:t>o</w:t>
                        </w:r>
                        <w:r>
                          <w:rPr>
                            <w:spacing w:val="-8"/>
                            <w:w w:val="105"/>
                            <w:sz w:val="17"/>
                          </w:rPr>
                          <w:t xml:space="preserve"> </w:t>
                        </w:r>
                        <w:r>
                          <w:rPr>
                            <w:w w:val="105"/>
                            <w:sz w:val="17"/>
                          </w:rPr>
                          <w:t>ato</w:t>
                        </w:r>
                        <w:r>
                          <w:rPr>
                            <w:spacing w:val="-8"/>
                            <w:w w:val="105"/>
                            <w:sz w:val="17"/>
                          </w:rPr>
                          <w:t xml:space="preserve"> </w:t>
                        </w:r>
                        <w:r>
                          <w:rPr>
                            <w:w w:val="105"/>
                            <w:sz w:val="17"/>
                          </w:rPr>
                          <w:t>de designação do agente de contratação e equipe E/OU o termo de justificativas técnicas relevantes.</w:t>
                        </w:r>
                      </w:p>
                      <w:p w14:paraId="7BBDBB79" w14:textId="77777777" w:rsidR="00C95E4E" w:rsidRDefault="00A3362E">
                        <w:pPr>
                          <w:spacing w:line="259" w:lineRule="auto"/>
                          <w:ind w:left="1365" w:right="68"/>
                          <w:jc w:val="both"/>
                          <w:rPr>
                            <w:sz w:val="17"/>
                          </w:rPr>
                        </w:pPr>
                        <w:r>
                          <w:rPr>
                            <w:b/>
                            <w:w w:val="105"/>
                            <w:sz w:val="17"/>
                          </w:rPr>
                          <w:t xml:space="preserve">analisar </w:t>
                        </w:r>
                        <w:r>
                          <w:rPr>
                            <w:w w:val="105"/>
                            <w:sz w:val="17"/>
                          </w:rPr>
                          <w:t>se o objeto demanda necessidade de comprovação de titularidade do imóvel. Se for o caso, inserir a recomendação pertinente abaixo.</w:t>
                        </w:r>
                      </w:p>
                    </w:txbxContent>
                  </v:textbox>
                </v:shape>
                <w10:wrap type="topAndBottom" anchorx="page"/>
              </v:group>
            </w:pict>
          </mc:Fallback>
        </mc:AlternateContent>
      </w:r>
    </w:p>
    <w:p w14:paraId="7E2B6320" w14:textId="77777777" w:rsidR="00C95E4E" w:rsidRDefault="00C95E4E">
      <w:pPr>
        <w:pStyle w:val="Corpodetexto"/>
      </w:pPr>
    </w:p>
    <w:p w14:paraId="6186C8BF" w14:textId="77777777" w:rsidR="00C95E4E" w:rsidRDefault="00C95E4E">
      <w:pPr>
        <w:pStyle w:val="Corpodetexto"/>
        <w:spacing w:before="26"/>
      </w:pPr>
    </w:p>
    <w:p w14:paraId="0AD026A0" w14:textId="77777777" w:rsidR="00C95E4E" w:rsidRDefault="00A3362E">
      <w:pPr>
        <w:pStyle w:val="PargrafodaLista"/>
        <w:numPr>
          <w:ilvl w:val="0"/>
          <w:numId w:val="42"/>
        </w:numPr>
        <w:tabs>
          <w:tab w:val="left" w:pos="1269"/>
        </w:tabs>
        <w:spacing w:line="259" w:lineRule="auto"/>
        <w:ind w:right="140" w:firstLine="0"/>
        <w:rPr>
          <w:sz w:val="17"/>
        </w:rPr>
      </w:pPr>
      <w:r>
        <w:rPr>
          <w:color w:val="FF0000"/>
          <w:w w:val="105"/>
          <w:sz w:val="17"/>
        </w:rPr>
        <w:t xml:space="preserve">Não foi localizado o ato de designação do agente de contratação e equipe de apoio, </w:t>
      </w:r>
      <w:r>
        <w:rPr>
          <w:b/>
          <w:color w:val="FF0000"/>
          <w:w w:val="105"/>
          <w:sz w:val="17"/>
        </w:rPr>
        <w:t>documento obrigatório</w:t>
      </w:r>
      <w:r>
        <w:rPr>
          <w:color w:val="FF0000"/>
          <w:w w:val="105"/>
          <w:sz w:val="17"/>
        </w:rPr>
        <w:t>, nos termos do art. 8º, §§ 1º e 2º, da Lei n. 14.133/2021 e</w:t>
      </w:r>
      <w:r>
        <w:rPr>
          <w:color w:val="FF0000"/>
          <w:spacing w:val="40"/>
          <w:w w:val="105"/>
          <w:sz w:val="17"/>
        </w:rPr>
        <w:t xml:space="preserve"> </w:t>
      </w:r>
      <w:r>
        <w:rPr>
          <w:color w:val="FF0000"/>
          <w:w w:val="105"/>
          <w:sz w:val="17"/>
        </w:rPr>
        <w:t>Decreto n. 11.246, de 2022.</w:t>
      </w:r>
    </w:p>
    <w:p w14:paraId="6E66766E" w14:textId="77777777" w:rsidR="00C95E4E" w:rsidRDefault="00C95E4E">
      <w:pPr>
        <w:pStyle w:val="Corpodetexto"/>
        <w:spacing w:before="85"/>
      </w:pPr>
    </w:p>
    <w:p w14:paraId="6BDA3D8A" w14:textId="77777777" w:rsidR="00C95E4E" w:rsidRDefault="00A3362E">
      <w:pPr>
        <w:pStyle w:val="PargrafodaLista"/>
        <w:numPr>
          <w:ilvl w:val="0"/>
          <w:numId w:val="42"/>
        </w:numPr>
        <w:tabs>
          <w:tab w:val="left" w:pos="1269"/>
        </w:tabs>
        <w:spacing w:line="259" w:lineRule="auto"/>
        <w:ind w:right="139" w:firstLine="0"/>
        <w:jc w:val="both"/>
        <w:rPr>
          <w:sz w:val="17"/>
        </w:rPr>
      </w:pPr>
      <w:r>
        <w:rPr>
          <w:color w:val="FF0000"/>
          <w:w w:val="105"/>
          <w:sz w:val="17"/>
        </w:rPr>
        <w:t>Não consta o</w:t>
      </w:r>
      <w:r>
        <w:rPr>
          <w:color w:val="FF0000"/>
          <w:spacing w:val="-2"/>
          <w:w w:val="105"/>
          <w:sz w:val="17"/>
        </w:rPr>
        <w:t xml:space="preserve"> </w:t>
      </w:r>
      <w:r>
        <w:rPr>
          <w:color w:val="FF0000"/>
          <w:w w:val="105"/>
          <w:sz w:val="17"/>
          <w:u w:val="single" w:color="0000ED"/>
        </w:rPr>
        <w:t>Termo de Justificativas Técnicas Relevantes</w:t>
      </w:r>
      <w:r>
        <w:rPr>
          <w:color w:val="FF0000"/>
          <w:spacing w:val="-12"/>
          <w:w w:val="105"/>
          <w:sz w:val="17"/>
        </w:rPr>
        <w:t xml:space="preserve"> </w:t>
      </w:r>
      <w:r>
        <w:rPr>
          <w:color w:val="FF0000"/>
          <w:w w:val="105"/>
          <w:sz w:val="17"/>
        </w:rPr>
        <w:t>, elaborado conforme o modelo padrão da</w:t>
      </w:r>
      <w:r>
        <w:rPr>
          <w:color w:val="FF0000"/>
          <w:spacing w:val="-3"/>
          <w:w w:val="105"/>
          <w:sz w:val="17"/>
        </w:rPr>
        <w:t xml:space="preserve"> </w:t>
      </w:r>
      <w:r>
        <w:rPr>
          <w:color w:val="FF0000"/>
          <w:w w:val="105"/>
          <w:sz w:val="17"/>
        </w:rPr>
        <w:t>AGU. O preenchimento desse documento é considerado uma boa prática para o planejamento da licitação,</w:t>
      </w:r>
      <w:r>
        <w:rPr>
          <w:color w:val="FF0000"/>
          <w:w w:val="105"/>
          <w:sz w:val="17"/>
        </w:rPr>
        <w:t xml:space="preserve"> sendo altamente recomendável ao gestor que o faça.</w:t>
      </w:r>
    </w:p>
    <w:p w14:paraId="2E77C069" w14:textId="77777777" w:rsidR="00C95E4E" w:rsidRDefault="00C95E4E">
      <w:pPr>
        <w:pStyle w:val="Corpodetexto"/>
        <w:spacing w:before="85"/>
      </w:pPr>
    </w:p>
    <w:p w14:paraId="431D3790" w14:textId="77777777" w:rsidR="00C95E4E" w:rsidRDefault="00A3362E">
      <w:pPr>
        <w:pStyle w:val="PargrafodaLista"/>
        <w:numPr>
          <w:ilvl w:val="0"/>
          <w:numId w:val="42"/>
        </w:numPr>
        <w:tabs>
          <w:tab w:val="left" w:pos="1269"/>
        </w:tabs>
        <w:spacing w:before="1" w:line="259" w:lineRule="auto"/>
        <w:ind w:right="137" w:firstLine="0"/>
        <w:jc w:val="both"/>
        <w:rPr>
          <w:sz w:val="17"/>
        </w:rPr>
      </w:pPr>
      <w:r>
        <w:rPr>
          <w:color w:val="FF0000"/>
          <w:w w:val="105"/>
          <w:sz w:val="17"/>
        </w:rPr>
        <w:t>Não consta comprovação da titularidade e regularidade da posse do imóvel em que será executado o serviço, com base em certidão atualizada do Registro Imobiliário, o que é medida de precaução.</w:t>
      </w:r>
    </w:p>
    <w:p w14:paraId="52E96AB9" w14:textId="77777777" w:rsidR="00C95E4E" w:rsidRDefault="00C95E4E">
      <w:pPr>
        <w:pStyle w:val="Corpodetexto"/>
        <w:spacing w:before="85"/>
      </w:pPr>
    </w:p>
    <w:p w14:paraId="5FB02C1F" w14:textId="77777777" w:rsidR="00C95E4E" w:rsidRDefault="00A3362E">
      <w:pPr>
        <w:ind w:left="1269"/>
        <w:rPr>
          <w:b/>
          <w:sz w:val="17"/>
        </w:rPr>
      </w:pPr>
      <w:r>
        <w:rPr>
          <w:b/>
          <w:color w:val="FF0000"/>
          <w:spacing w:val="-2"/>
          <w:w w:val="105"/>
          <w:sz w:val="17"/>
          <w:u w:val="single" w:color="FF0000"/>
        </w:rPr>
        <w:t>Recomendação:</w:t>
      </w:r>
    </w:p>
    <w:p w14:paraId="04999734" w14:textId="77777777" w:rsidR="00C95E4E" w:rsidRDefault="00C95E4E">
      <w:pPr>
        <w:pStyle w:val="Corpodetexto"/>
        <w:spacing w:before="100"/>
        <w:rPr>
          <w:b/>
        </w:rPr>
      </w:pPr>
    </w:p>
    <w:p w14:paraId="134A559F" w14:textId="77777777" w:rsidR="00C95E4E" w:rsidRDefault="00A3362E">
      <w:pPr>
        <w:pStyle w:val="PargrafodaLista"/>
        <w:numPr>
          <w:ilvl w:val="0"/>
          <w:numId w:val="42"/>
        </w:numPr>
        <w:tabs>
          <w:tab w:val="left" w:pos="1269"/>
        </w:tabs>
        <w:spacing w:before="1"/>
        <w:ind w:left="1269" w:hanging="1133"/>
        <w:rPr>
          <w:sz w:val="17"/>
        </w:rPr>
      </w:pPr>
      <w:r>
        <w:rPr>
          <w:color w:val="FF0000"/>
          <w:spacing w:val="-2"/>
          <w:w w:val="105"/>
          <w:sz w:val="17"/>
        </w:rPr>
        <w:t>Nesses termos, o ente assessorado</w:t>
      </w:r>
      <w:r>
        <w:rPr>
          <w:color w:val="FF0000"/>
          <w:spacing w:val="12"/>
          <w:w w:val="105"/>
          <w:sz w:val="17"/>
        </w:rPr>
        <w:t xml:space="preserve"> </w:t>
      </w:r>
      <w:r>
        <w:rPr>
          <w:color w:val="FF0000"/>
          <w:spacing w:val="-2"/>
          <w:w w:val="105"/>
          <w:sz w:val="17"/>
          <w:u w:val="single" w:color="FF0000"/>
        </w:rPr>
        <w:t>deverá:</w:t>
      </w:r>
    </w:p>
    <w:p w14:paraId="25C3834A" w14:textId="77777777" w:rsidR="00C95E4E" w:rsidRDefault="00C95E4E">
      <w:pPr>
        <w:pStyle w:val="PargrafodaLista"/>
        <w:jc w:val="left"/>
        <w:rPr>
          <w:sz w:val="17"/>
        </w:rPr>
        <w:sectPr w:rsidR="00C95E4E">
          <w:pgSz w:w="11900" w:h="16840"/>
          <w:pgMar w:top="560" w:right="1275" w:bottom="280" w:left="1275" w:header="720" w:footer="720" w:gutter="0"/>
          <w:cols w:space="720"/>
        </w:sectPr>
      </w:pPr>
    </w:p>
    <w:p w14:paraId="58906F25" w14:textId="77777777" w:rsidR="00C95E4E" w:rsidRDefault="00A3362E">
      <w:pPr>
        <w:ind w:left="1221"/>
        <w:rPr>
          <w:sz w:val="20"/>
        </w:rPr>
      </w:pPr>
      <w:r>
        <w:rPr>
          <w:noProof/>
          <w:sz w:val="20"/>
        </w:rPr>
        <w:lastRenderedPageBreak/>
        <mc:AlternateContent>
          <mc:Choice Requires="wps">
            <w:drawing>
              <wp:inline distT="0" distB="0" distL="0" distR="0" wp14:anchorId="5E47B9EC" wp14:editId="00B46D8D">
                <wp:extent cx="4377055" cy="1394460"/>
                <wp:effectExtent l="9525" t="0" r="0" b="5715"/>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394460"/>
                        </a:xfrm>
                        <a:prstGeom prst="rect">
                          <a:avLst/>
                        </a:prstGeom>
                        <a:solidFill>
                          <a:srgbClr val="E5E54C"/>
                        </a:solidFill>
                        <a:ln w="2439">
                          <a:solidFill>
                            <a:srgbClr val="BEBEBE"/>
                          </a:solidFill>
                          <a:prstDash val="solid"/>
                        </a:ln>
                      </wps:spPr>
                      <wps:txbx>
                        <w:txbxContent>
                          <w:p w14:paraId="5130A933" w14:textId="77777777" w:rsidR="00C95E4E" w:rsidRDefault="00C95E4E">
                            <w:pPr>
                              <w:pStyle w:val="Corpodetexto"/>
                              <w:spacing w:before="62"/>
                              <w:rPr>
                                <w:color w:val="000000"/>
                              </w:rPr>
                            </w:pPr>
                          </w:p>
                          <w:p w14:paraId="52D7ECE2" w14:textId="77777777" w:rsidR="00C95E4E" w:rsidRDefault="00A3362E">
                            <w:pPr>
                              <w:pStyle w:val="Corpodetexto"/>
                              <w:numPr>
                                <w:ilvl w:val="0"/>
                                <w:numId w:val="41"/>
                              </w:numPr>
                              <w:tabs>
                                <w:tab w:val="left" w:pos="1371"/>
                                <w:tab w:val="left" w:pos="1373"/>
                              </w:tabs>
                              <w:spacing w:line="259" w:lineRule="auto"/>
                              <w:ind w:right="76"/>
                              <w:jc w:val="both"/>
                              <w:rPr>
                                <w:color w:val="000000"/>
                              </w:rPr>
                            </w:pPr>
                            <w:r>
                              <w:rPr>
                                <w:color w:val="FF0000"/>
                                <w:w w:val="105"/>
                              </w:rPr>
                              <w:t xml:space="preserve">juntar aos autos o ato de designação do agente de contratação e equipe de </w:t>
                            </w:r>
                            <w:r>
                              <w:rPr>
                                <w:color w:val="FF0000"/>
                                <w:spacing w:val="-2"/>
                                <w:w w:val="105"/>
                              </w:rPr>
                              <w:t>apoio.</w:t>
                            </w:r>
                          </w:p>
                          <w:p w14:paraId="40A76E65" w14:textId="77777777" w:rsidR="00C95E4E" w:rsidRDefault="00A3362E">
                            <w:pPr>
                              <w:pStyle w:val="Corpodetexto"/>
                              <w:numPr>
                                <w:ilvl w:val="0"/>
                                <w:numId w:val="41"/>
                              </w:numPr>
                              <w:tabs>
                                <w:tab w:val="left" w:pos="1373"/>
                              </w:tabs>
                              <w:spacing w:before="1" w:line="259" w:lineRule="auto"/>
                              <w:ind w:right="86" w:hanging="227"/>
                              <w:jc w:val="both"/>
                              <w:rPr>
                                <w:color w:val="000000"/>
                              </w:rPr>
                            </w:pPr>
                            <w:r>
                              <w:rPr>
                                <w:color w:val="FF0000"/>
                                <w:w w:val="105"/>
                              </w:rPr>
                              <w:t>providenciar o Termo de Justificativas Técnicas Relevantes, conforme o modelo</w:t>
                            </w:r>
                            <w:r>
                              <w:rPr>
                                <w:color w:val="FF0000"/>
                                <w:spacing w:val="-6"/>
                                <w:w w:val="105"/>
                              </w:rPr>
                              <w:t xml:space="preserve"> </w:t>
                            </w:r>
                            <w:r>
                              <w:rPr>
                                <w:color w:val="FF0000"/>
                                <w:w w:val="105"/>
                              </w:rPr>
                              <w:t>padrão</w:t>
                            </w:r>
                            <w:r>
                              <w:rPr>
                                <w:color w:val="FF0000"/>
                                <w:spacing w:val="-4"/>
                                <w:w w:val="105"/>
                              </w:rPr>
                              <w:t xml:space="preserve"> </w:t>
                            </w:r>
                            <w:r>
                              <w:rPr>
                                <w:color w:val="FF0000"/>
                                <w:w w:val="105"/>
                              </w:rPr>
                              <w:t>da</w:t>
                            </w:r>
                            <w:r>
                              <w:rPr>
                                <w:color w:val="FF0000"/>
                                <w:spacing w:val="-12"/>
                                <w:w w:val="105"/>
                              </w:rPr>
                              <w:t xml:space="preserve"> </w:t>
                            </w:r>
                            <w:r>
                              <w:rPr>
                                <w:color w:val="FF0000"/>
                                <w:w w:val="105"/>
                              </w:rPr>
                              <w:t>AGU,</w:t>
                            </w:r>
                            <w:r>
                              <w:rPr>
                                <w:color w:val="FF0000"/>
                                <w:spacing w:val="-2"/>
                                <w:w w:val="105"/>
                              </w:rPr>
                              <w:t xml:space="preserve"> </w:t>
                            </w:r>
                            <w:r>
                              <w:rPr>
                                <w:color w:val="FF0000"/>
                                <w:w w:val="105"/>
                              </w:rPr>
                              <w:t>medida</w:t>
                            </w:r>
                            <w:r>
                              <w:rPr>
                                <w:color w:val="FF0000"/>
                                <w:spacing w:val="-4"/>
                                <w:w w:val="105"/>
                              </w:rPr>
                              <w:t xml:space="preserve"> </w:t>
                            </w:r>
                            <w:r>
                              <w:rPr>
                                <w:color w:val="FF0000"/>
                                <w:w w:val="105"/>
                              </w:rPr>
                              <w:t>de</w:t>
                            </w:r>
                            <w:r>
                              <w:rPr>
                                <w:color w:val="FF0000"/>
                                <w:spacing w:val="-4"/>
                                <w:w w:val="105"/>
                              </w:rPr>
                              <w:t xml:space="preserve"> </w:t>
                            </w:r>
                            <w:r>
                              <w:rPr>
                                <w:color w:val="FF0000"/>
                                <w:w w:val="105"/>
                              </w:rPr>
                              <w:t>boa</w:t>
                            </w:r>
                            <w:r>
                              <w:rPr>
                                <w:color w:val="FF0000"/>
                                <w:spacing w:val="-4"/>
                                <w:w w:val="105"/>
                              </w:rPr>
                              <w:t xml:space="preserve"> </w:t>
                            </w:r>
                            <w:r>
                              <w:rPr>
                                <w:color w:val="FF0000"/>
                                <w:w w:val="105"/>
                              </w:rPr>
                              <w:t>prática</w:t>
                            </w:r>
                            <w:r>
                              <w:rPr>
                                <w:color w:val="FF0000"/>
                                <w:spacing w:val="-4"/>
                                <w:w w:val="105"/>
                              </w:rPr>
                              <w:t xml:space="preserve"> </w:t>
                            </w:r>
                            <w:r>
                              <w:rPr>
                                <w:color w:val="FF0000"/>
                                <w:w w:val="105"/>
                              </w:rPr>
                              <w:t>para</w:t>
                            </w:r>
                            <w:r>
                              <w:rPr>
                                <w:color w:val="FF0000"/>
                                <w:spacing w:val="-4"/>
                                <w:w w:val="105"/>
                              </w:rPr>
                              <w:t xml:space="preserve"> </w:t>
                            </w:r>
                            <w:r>
                              <w:rPr>
                                <w:color w:val="FF0000"/>
                                <w:w w:val="105"/>
                              </w:rPr>
                              <w:t>o</w:t>
                            </w:r>
                            <w:r>
                              <w:rPr>
                                <w:color w:val="FF0000"/>
                                <w:spacing w:val="-4"/>
                                <w:w w:val="105"/>
                              </w:rPr>
                              <w:t xml:space="preserve"> </w:t>
                            </w:r>
                            <w:r>
                              <w:rPr>
                                <w:color w:val="FF0000"/>
                                <w:w w:val="105"/>
                              </w:rPr>
                              <w:t>bom</w:t>
                            </w:r>
                            <w:r>
                              <w:rPr>
                                <w:color w:val="FF0000"/>
                                <w:spacing w:val="-4"/>
                                <w:w w:val="105"/>
                              </w:rPr>
                              <w:t xml:space="preserve"> </w:t>
                            </w:r>
                            <w:r>
                              <w:rPr>
                                <w:color w:val="FF0000"/>
                                <w:w w:val="105"/>
                              </w:rPr>
                              <w:t>planejamento</w:t>
                            </w:r>
                            <w:r>
                              <w:rPr>
                                <w:color w:val="FF0000"/>
                                <w:spacing w:val="-4"/>
                                <w:w w:val="105"/>
                              </w:rPr>
                              <w:t xml:space="preserve"> </w:t>
                            </w:r>
                            <w:r>
                              <w:rPr>
                                <w:color w:val="FF0000"/>
                                <w:w w:val="105"/>
                              </w:rPr>
                              <w:t xml:space="preserve">da </w:t>
                            </w:r>
                            <w:r>
                              <w:rPr>
                                <w:color w:val="FF0000"/>
                                <w:spacing w:val="-2"/>
                                <w:w w:val="105"/>
                              </w:rPr>
                              <w:t>licitação.</w:t>
                            </w:r>
                          </w:p>
                          <w:p w14:paraId="7242FFCA" w14:textId="77777777" w:rsidR="00C95E4E" w:rsidRDefault="00A3362E">
                            <w:pPr>
                              <w:pStyle w:val="Corpodetexto"/>
                              <w:numPr>
                                <w:ilvl w:val="0"/>
                                <w:numId w:val="41"/>
                              </w:numPr>
                              <w:tabs>
                                <w:tab w:val="left" w:pos="1371"/>
                                <w:tab w:val="left" w:pos="1373"/>
                              </w:tabs>
                              <w:spacing w:line="259" w:lineRule="auto"/>
                              <w:ind w:right="75"/>
                              <w:jc w:val="both"/>
                              <w:rPr>
                                <w:color w:val="000000"/>
                              </w:rPr>
                            </w:pPr>
                            <w:r>
                              <w:rPr>
                                <w:color w:val="FF0000"/>
                                <w:w w:val="105"/>
                              </w:rPr>
                              <w:t>comprovar a titularidade e regularidade da posse do imóvel onde será executado o serviço, juntando a certidão de Registro Imobiliário e demais documentos pertinentes.</w:t>
                            </w:r>
                          </w:p>
                        </w:txbxContent>
                      </wps:txbx>
                      <wps:bodyPr wrap="square" lIns="0" tIns="0" rIns="0" bIns="0" rtlCol="0">
                        <a:noAutofit/>
                      </wps:bodyPr>
                    </wps:wsp>
                  </a:graphicData>
                </a:graphic>
              </wp:inline>
            </w:drawing>
          </mc:Choice>
          <mc:Fallback>
            <w:pict>
              <v:shape w14:anchorId="5E47B9EC" id="Textbox 25" o:spid="_x0000_s1034" type="#_x0000_t202" style="width:344.65pt;height:10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" fillcolor="#e5e54c" strokecolor="#bebebe" strokeweight=".06775mm">
                <v:path arrowok="t"/>
                <v:textbox inset="0,0,0,0">
                  <w:txbxContent>
                    <w:p w14:paraId="5130A933" w14:textId="77777777" w:rsidR="00C95E4E" w:rsidRDefault="00C95E4E">
                      <w:pPr>
                        <w:pStyle w:val="Corpodetexto"/>
                        <w:spacing w:before="62"/>
                        <w:rPr>
                          <w:color w:val="000000"/>
                        </w:rPr>
                      </w:pPr>
                    </w:p>
                    <w:p w14:paraId="52D7ECE2" w14:textId="77777777" w:rsidR="00C95E4E" w:rsidRDefault="00A3362E">
                      <w:pPr>
                        <w:pStyle w:val="Corpodetexto"/>
                        <w:numPr>
                          <w:ilvl w:val="0"/>
                          <w:numId w:val="41"/>
                        </w:numPr>
                        <w:tabs>
                          <w:tab w:val="left" w:pos="1371"/>
                          <w:tab w:val="left" w:pos="1373"/>
                        </w:tabs>
                        <w:spacing w:line="259" w:lineRule="auto"/>
                        <w:ind w:right="76"/>
                        <w:jc w:val="both"/>
                        <w:rPr>
                          <w:color w:val="000000"/>
                        </w:rPr>
                      </w:pPr>
                      <w:r>
                        <w:rPr>
                          <w:color w:val="FF0000"/>
                          <w:w w:val="105"/>
                        </w:rPr>
                        <w:t xml:space="preserve">juntar aos autos o ato de designação do agente de contratação e equipe de </w:t>
                      </w:r>
                      <w:r>
                        <w:rPr>
                          <w:color w:val="FF0000"/>
                          <w:spacing w:val="-2"/>
                          <w:w w:val="105"/>
                        </w:rPr>
                        <w:t>apoio.</w:t>
                      </w:r>
                    </w:p>
                    <w:p w14:paraId="40A76E65" w14:textId="77777777" w:rsidR="00C95E4E" w:rsidRDefault="00A3362E">
                      <w:pPr>
                        <w:pStyle w:val="Corpodetexto"/>
                        <w:numPr>
                          <w:ilvl w:val="0"/>
                          <w:numId w:val="41"/>
                        </w:numPr>
                        <w:tabs>
                          <w:tab w:val="left" w:pos="1373"/>
                        </w:tabs>
                        <w:spacing w:before="1" w:line="259" w:lineRule="auto"/>
                        <w:ind w:right="86" w:hanging="227"/>
                        <w:jc w:val="both"/>
                        <w:rPr>
                          <w:color w:val="000000"/>
                        </w:rPr>
                      </w:pPr>
                      <w:r>
                        <w:rPr>
                          <w:color w:val="FF0000"/>
                          <w:w w:val="105"/>
                        </w:rPr>
                        <w:t>providenciar o Termo de Justificativas Técnicas Relevantes, conforme o modelo</w:t>
                      </w:r>
                      <w:r>
                        <w:rPr>
                          <w:color w:val="FF0000"/>
                          <w:spacing w:val="-6"/>
                          <w:w w:val="105"/>
                        </w:rPr>
                        <w:t xml:space="preserve"> </w:t>
                      </w:r>
                      <w:r>
                        <w:rPr>
                          <w:color w:val="FF0000"/>
                          <w:w w:val="105"/>
                        </w:rPr>
                        <w:t>padrão</w:t>
                      </w:r>
                      <w:r>
                        <w:rPr>
                          <w:color w:val="FF0000"/>
                          <w:spacing w:val="-4"/>
                          <w:w w:val="105"/>
                        </w:rPr>
                        <w:t xml:space="preserve"> </w:t>
                      </w:r>
                      <w:r>
                        <w:rPr>
                          <w:color w:val="FF0000"/>
                          <w:w w:val="105"/>
                        </w:rPr>
                        <w:t>da</w:t>
                      </w:r>
                      <w:r>
                        <w:rPr>
                          <w:color w:val="FF0000"/>
                          <w:spacing w:val="-12"/>
                          <w:w w:val="105"/>
                        </w:rPr>
                        <w:t xml:space="preserve"> </w:t>
                      </w:r>
                      <w:r>
                        <w:rPr>
                          <w:color w:val="FF0000"/>
                          <w:w w:val="105"/>
                        </w:rPr>
                        <w:t>AGU,</w:t>
                      </w:r>
                      <w:r>
                        <w:rPr>
                          <w:color w:val="FF0000"/>
                          <w:spacing w:val="-2"/>
                          <w:w w:val="105"/>
                        </w:rPr>
                        <w:t xml:space="preserve"> </w:t>
                      </w:r>
                      <w:r>
                        <w:rPr>
                          <w:color w:val="FF0000"/>
                          <w:w w:val="105"/>
                        </w:rPr>
                        <w:t>medida</w:t>
                      </w:r>
                      <w:r>
                        <w:rPr>
                          <w:color w:val="FF0000"/>
                          <w:spacing w:val="-4"/>
                          <w:w w:val="105"/>
                        </w:rPr>
                        <w:t xml:space="preserve"> </w:t>
                      </w:r>
                      <w:r>
                        <w:rPr>
                          <w:color w:val="FF0000"/>
                          <w:w w:val="105"/>
                        </w:rPr>
                        <w:t>de</w:t>
                      </w:r>
                      <w:r>
                        <w:rPr>
                          <w:color w:val="FF0000"/>
                          <w:spacing w:val="-4"/>
                          <w:w w:val="105"/>
                        </w:rPr>
                        <w:t xml:space="preserve"> </w:t>
                      </w:r>
                      <w:r>
                        <w:rPr>
                          <w:color w:val="FF0000"/>
                          <w:w w:val="105"/>
                        </w:rPr>
                        <w:t>boa</w:t>
                      </w:r>
                      <w:r>
                        <w:rPr>
                          <w:color w:val="FF0000"/>
                          <w:spacing w:val="-4"/>
                          <w:w w:val="105"/>
                        </w:rPr>
                        <w:t xml:space="preserve"> </w:t>
                      </w:r>
                      <w:r>
                        <w:rPr>
                          <w:color w:val="FF0000"/>
                          <w:w w:val="105"/>
                        </w:rPr>
                        <w:t>prática</w:t>
                      </w:r>
                      <w:r>
                        <w:rPr>
                          <w:color w:val="FF0000"/>
                          <w:spacing w:val="-4"/>
                          <w:w w:val="105"/>
                        </w:rPr>
                        <w:t xml:space="preserve"> </w:t>
                      </w:r>
                      <w:r>
                        <w:rPr>
                          <w:color w:val="FF0000"/>
                          <w:w w:val="105"/>
                        </w:rPr>
                        <w:t>para</w:t>
                      </w:r>
                      <w:r>
                        <w:rPr>
                          <w:color w:val="FF0000"/>
                          <w:spacing w:val="-4"/>
                          <w:w w:val="105"/>
                        </w:rPr>
                        <w:t xml:space="preserve"> </w:t>
                      </w:r>
                      <w:r>
                        <w:rPr>
                          <w:color w:val="FF0000"/>
                          <w:w w:val="105"/>
                        </w:rPr>
                        <w:t>o</w:t>
                      </w:r>
                      <w:r>
                        <w:rPr>
                          <w:color w:val="FF0000"/>
                          <w:spacing w:val="-4"/>
                          <w:w w:val="105"/>
                        </w:rPr>
                        <w:t xml:space="preserve"> </w:t>
                      </w:r>
                      <w:r>
                        <w:rPr>
                          <w:color w:val="FF0000"/>
                          <w:w w:val="105"/>
                        </w:rPr>
                        <w:t>bom</w:t>
                      </w:r>
                      <w:r>
                        <w:rPr>
                          <w:color w:val="FF0000"/>
                          <w:spacing w:val="-4"/>
                          <w:w w:val="105"/>
                        </w:rPr>
                        <w:t xml:space="preserve"> </w:t>
                      </w:r>
                      <w:r>
                        <w:rPr>
                          <w:color w:val="FF0000"/>
                          <w:w w:val="105"/>
                        </w:rPr>
                        <w:t>planejamento</w:t>
                      </w:r>
                      <w:r>
                        <w:rPr>
                          <w:color w:val="FF0000"/>
                          <w:spacing w:val="-4"/>
                          <w:w w:val="105"/>
                        </w:rPr>
                        <w:t xml:space="preserve"> </w:t>
                      </w:r>
                      <w:r>
                        <w:rPr>
                          <w:color w:val="FF0000"/>
                          <w:w w:val="105"/>
                        </w:rPr>
                        <w:t xml:space="preserve">da </w:t>
                      </w:r>
                      <w:r>
                        <w:rPr>
                          <w:color w:val="FF0000"/>
                          <w:spacing w:val="-2"/>
                          <w:w w:val="105"/>
                        </w:rPr>
                        <w:t>licitação.</w:t>
                      </w:r>
                    </w:p>
                    <w:p w14:paraId="7242FFCA" w14:textId="77777777" w:rsidR="00C95E4E" w:rsidRDefault="00A3362E">
                      <w:pPr>
                        <w:pStyle w:val="Corpodetexto"/>
                        <w:numPr>
                          <w:ilvl w:val="0"/>
                          <w:numId w:val="41"/>
                        </w:numPr>
                        <w:tabs>
                          <w:tab w:val="left" w:pos="1371"/>
                          <w:tab w:val="left" w:pos="1373"/>
                        </w:tabs>
                        <w:spacing w:line="259" w:lineRule="auto"/>
                        <w:ind w:right="75"/>
                        <w:jc w:val="both"/>
                        <w:rPr>
                          <w:color w:val="000000"/>
                        </w:rPr>
                      </w:pPr>
                      <w:r>
                        <w:rPr>
                          <w:color w:val="FF0000"/>
                          <w:w w:val="105"/>
                        </w:rPr>
                        <w:t>comprovar a titularidade e regularidade da posse do imóvel onde será executado o serviço, juntando a certidão de Registro Imobiliário e demais documentos pertinentes.</w:t>
                      </w:r>
                    </w:p>
                  </w:txbxContent>
                </v:textbox>
                <w10:anchorlock/>
              </v:shape>
            </w:pict>
          </mc:Fallback>
        </mc:AlternateContent>
      </w:r>
    </w:p>
    <w:p w14:paraId="3804C04C" w14:textId="77777777" w:rsidR="00C95E4E" w:rsidRDefault="00C95E4E">
      <w:pPr>
        <w:pStyle w:val="Corpodetexto"/>
        <w:spacing w:before="176"/>
      </w:pPr>
    </w:p>
    <w:p w14:paraId="295205FE" w14:textId="77777777" w:rsidR="00C95E4E" w:rsidRDefault="00A3362E">
      <w:pPr>
        <w:pStyle w:val="PargrafodaLista"/>
        <w:numPr>
          <w:ilvl w:val="0"/>
          <w:numId w:val="42"/>
        </w:numPr>
        <w:tabs>
          <w:tab w:val="left" w:pos="1269"/>
        </w:tabs>
        <w:spacing w:before="1"/>
        <w:ind w:left="1269" w:hanging="1133"/>
        <w:jc w:val="both"/>
        <w:rPr>
          <w:sz w:val="17"/>
        </w:rPr>
      </w:pPr>
      <w:r>
        <w:rPr>
          <w:spacing w:val="-2"/>
          <w:w w:val="105"/>
          <w:sz w:val="17"/>
        </w:rPr>
        <w:t>Outros documentos,</w:t>
      </w:r>
      <w:r>
        <w:rPr>
          <w:spacing w:val="-1"/>
          <w:w w:val="105"/>
          <w:sz w:val="17"/>
        </w:rPr>
        <w:t xml:space="preserve"> </w:t>
      </w:r>
      <w:r>
        <w:rPr>
          <w:spacing w:val="-2"/>
          <w:w w:val="105"/>
          <w:sz w:val="17"/>
        </w:rPr>
        <w:t>se</w:t>
      </w:r>
      <w:r>
        <w:rPr>
          <w:spacing w:val="-1"/>
          <w:w w:val="105"/>
          <w:sz w:val="17"/>
        </w:rPr>
        <w:t xml:space="preserve"> </w:t>
      </w:r>
      <w:r>
        <w:rPr>
          <w:spacing w:val="-2"/>
          <w:w w:val="105"/>
          <w:sz w:val="17"/>
        </w:rPr>
        <w:t>necessário,</w:t>
      </w:r>
      <w:r>
        <w:rPr>
          <w:spacing w:val="-1"/>
          <w:w w:val="105"/>
          <w:sz w:val="17"/>
        </w:rPr>
        <w:t xml:space="preserve"> </w:t>
      </w:r>
      <w:r>
        <w:rPr>
          <w:spacing w:val="-2"/>
          <w:w w:val="105"/>
          <w:sz w:val="17"/>
        </w:rPr>
        <w:t>serão</w:t>
      </w:r>
      <w:r>
        <w:rPr>
          <w:spacing w:val="-1"/>
          <w:w w:val="105"/>
          <w:sz w:val="17"/>
        </w:rPr>
        <w:t xml:space="preserve"> </w:t>
      </w:r>
      <w:r>
        <w:rPr>
          <w:spacing w:val="-2"/>
          <w:w w:val="105"/>
          <w:sz w:val="17"/>
        </w:rPr>
        <w:t>indicados</w:t>
      </w:r>
      <w:r>
        <w:rPr>
          <w:spacing w:val="-1"/>
          <w:w w:val="105"/>
          <w:sz w:val="17"/>
        </w:rPr>
        <w:t xml:space="preserve"> </w:t>
      </w:r>
      <w:r>
        <w:rPr>
          <w:spacing w:val="-2"/>
          <w:w w:val="105"/>
          <w:sz w:val="17"/>
        </w:rPr>
        <w:t>ao</w:t>
      </w:r>
      <w:r>
        <w:rPr>
          <w:spacing w:val="-1"/>
          <w:w w:val="105"/>
          <w:sz w:val="17"/>
        </w:rPr>
        <w:t xml:space="preserve"> </w:t>
      </w:r>
      <w:r>
        <w:rPr>
          <w:spacing w:val="-2"/>
          <w:w w:val="105"/>
          <w:sz w:val="17"/>
        </w:rPr>
        <w:t>longo</w:t>
      </w:r>
      <w:r>
        <w:rPr>
          <w:spacing w:val="-1"/>
          <w:w w:val="105"/>
          <w:sz w:val="17"/>
        </w:rPr>
        <w:t xml:space="preserve"> </w:t>
      </w:r>
      <w:r>
        <w:rPr>
          <w:spacing w:val="-2"/>
          <w:w w:val="105"/>
          <w:sz w:val="17"/>
        </w:rPr>
        <w:t>deste</w:t>
      </w:r>
      <w:r>
        <w:rPr>
          <w:spacing w:val="-1"/>
          <w:w w:val="105"/>
          <w:sz w:val="17"/>
        </w:rPr>
        <w:t xml:space="preserve"> </w:t>
      </w:r>
      <w:r>
        <w:rPr>
          <w:spacing w:val="-2"/>
          <w:w w:val="105"/>
          <w:sz w:val="17"/>
        </w:rPr>
        <w:t>parecer.</w:t>
      </w:r>
    </w:p>
    <w:p w14:paraId="4ABCA7B5" w14:textId="77777777" w:rsidR="00C95E4E" w:rsidRDefault="00C95E4E">
      <w:pPr>
        <w:pStyle w:val="Corpodetexto"/>
        <w:spacing w:before="100"/>
      </w:pPr>
    </w:p>
    <w:p w14:paraId="427A9AB4" w14:textId="77777777" w:rsidR="00C95E4E" w:rsidRDefault="00A3362E">
      <w:pPr>
        <w:pStyle w:val="Ttulo1"/>
        <w:numPr>
          <w:ilvl w:val="1"/>
          <w:numId w:val="43"/>
        </w:numPr>
        <w:tabs>
          <w:tab w:val="left" w:pos="1493"/>
        </w:tabs>
        <w:ind w:left="1493" w:hanging="224"/>
      </w:pPr>
      <w:r>
        <w:rPr>
          <w:w w:val="105"/>
        </w:rPr>
        <w:t>DA</w:t>
      </w:r>
      <w:r>
        <w:rPr>
          <w:spacing w:val="-7"/>
          <w:w w:val="105"/>
        </w:rPr>
        <w:t xml:space="preserve"> </w:t>
      </w:r>
      <w:r>
        <w:rPr>
          <w:spacing w:val="-2"/>
          <w:w w:val="105"/>
        </w:rPr>
        <w:t>FUNDAMENTAÇÃO</w:t>
      </w:r>
    </w:p>
    <w:p w14:paraId="748DBDF5" w14:textId="77777777" w:rsidR="00C95E4E" w:rsidRDefault="00C95E4E">
      <w:pPr>
        <w:pStyle w:val="Corpodetexto"/>
        <w:spacing w:before="101"/>
        <w:rPr>
          <w:b/>
        </w:rPr>
      </w:pPr>
    </w:p>
    <w:p w14:paraId="7CBD66A6" w14:textId="77777777" w:rsidR="00C95E4E" w:rsidRDefault="00A3362E">
      <w:pPr>
        <w:pStyle w:val="PargrafodaLista"/>
        <w:numPr>
          <w:ilvl w:val="0"/>
          <w:numId w:val="40"/>
        </w:numPr>
        <w:tabs>
          <w:tab w:val="left" w:pos="1269"/>
        </w:tabs>
        <w:ind w:hanging="1133"/>
        <w:jc w:val="both"/>
        <w:rPr>
          <w:b/>
          <w:sz w:val="17"/>
        </w:rPr>
      </w:pPr>
      <w:r>
        <w:rPr>
          <w:b/>
          <w:sz w:val="17"/>
        </w:rPr>
        <w:t>DOS</w:t>
      </w:r>
      <w:r>
        <w:rPr>
          <w:b/>
          <w:spacing w:val="14"/>
          <w:sz w:val="17"/>
        </w:rPr>
        <w:t xml:space="preserve"> </w:t>
      </w:r>
      <w:r>
        <w:rPr>
          <w:b/>
          <w:sz w:val="17"/>
        </w:rPr>
        <w:t>LIMITES</w:t>
      </w:r>
      <w:r>
        <w:rPr>
          <w:b/>
          <w:spacing w:val="14"/>
          <w:sz w:val="17"/>
        </w:rPr>
        <w:t xml:space="preserve"> </w:t>
      </w:r>
      <w:r>
        <w:rPr>
          <w:b/>
          <w:sz w:val="17"/>
        </w:rPr>
        <w:t>DA</w:t>
      </w:r>
      <w:r>
        <w:rPr>
          <w:b/>
          <w:spacing w:val="14"/>
          <w:sz w:val="17"/>
        </w:rPr>
        <w:t xml:space="preserve"> </w:t>
      </w:r>
      <w:r>
        <w:rPr>
          <w:b/>
          <w:sz w:val="17"/>
        </w:rPr>
        <w:t>ANÁLISE</w:t>
      </w:r>
      <w:r>
        <w:rPr>
          <w:b/>
          <w:spacing w:val="14"/>
          <w:sz w:val="17"/>
        </w:rPr>
        <w:t xml:space="preserve"> </w:t>
      </w:r>
      <w:r>
        <w:rPr>
          <w:b/>
          <w:spacing w:val="-2"/>
          <w:sz w:val="17"/>
        </w:rPr>
        <w:t>JURÍDICA</w:t>
      </w:r>
    </w:p>
    <w:p w14:paraId="0917D7E2" w14:textId="77777777" w:rsidR="00C95E4E" w:rsidRDefault="00C95E4E">
      <w:pPr>
        <w:pStyle w:val="Corpodetexto"/>
        <w:spacing w:before="101"/>
        <w:rPr>
          <w:b/>
        </w:rPr>
      </w:pPr>
    </w:p>
    <w:p w14:paraId="72C1AA07"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O presente parecer tem o objetivo de realizar o controle prévio de legalidade, restrito aos aspectos jurídicos do procedimento.</w:t>
      </w:r>
      <w:r>
        <w:rPr>
          <w:spacing w:val="-8"/>
          <w:w w:val="105"/>
          <w:sz w:val="17"/>
        </w:rPr>
        <w:t xml:space="preserve"> </w:t>
      </w:r>
      <w:r>
        <w:rPr>
          <w:w w:val="105"/>
          <w:sz w:val="17"/>
        </w:rPr>
        <w:t>Questões</w:t>
      </w:r>
      <w:r>
        <w:rPr>
          <w:spacing w:val="-8"/>
          <w:w w:val="105"/>
          <w:sz w:val="17"/>
        </w:rPr>
        <w:t xml:space="preserve"> </w:t>
      </w:r>
      <w:r>
        <w:rPr>
          <w:w w:val="105"/>
          <w:sz w:val="17"/>
        </w:rPr>
        <w:t>técnicas,</w:t>
      </w:r>
      <w:r>
        <w:rPr>
          <w:spacing w:val="-8"/>
          <w:w w:val="105"/>
          <w:sz w:val="17"/>
        </w:rPr>
        <w:t xml:space="preserve"> </w:t>
      </w:r>
      <w:r>
        <w:rPr>
          <w:w w:val="105"/>
          <w:sz w:val="17"/>
        </w:rPr>
        <w:t>como,</w:t>
      </w:r>
      <w:r>
        <w:rPr>
          <w:spacing w:val="-8"/>
          <w:w w:val="105"/>
          <w:sz w:val="17"/>
        </w:rPr>
        <w:t xml:space="preserve"> </w:t>
      </w:r>
      <w:r>
        <w:rPr>
          <w:w w:val="105"/>
          <w:sz w:val="17"/>
        </w:rPr>
        <w:t>por</w:t>
      </w:r>
      <w:r>
        <w:rPr>
          <w:spacing w:val="-8"/>
          <w:w w:val="105"/>
          <w:sz w:val="17"/>
        </w:rPr>
        <w:t xml:space="preserve"> </w:t>
      </w:r>
      <w:r>
        <w:rPr>
          <w:w w:val="105"/>
          <w:sz w:val="17"/>
        </w:rPr>
        <w:t>exemplo,</w:t>
      </w:r>
      <w:r>
        <w:rPr>
          <w:spacing w:val="-8"/>
          <w:w w:val="105"/>
          <w:sz w:val="17"/>
        </w:rPr>
        <w:t xml:space="preserve"> </w:t>
      </w:r>
      <w:r>
        <w:rPr>
          <w:w w:val="105"/>
          <w:sz w:val="17"/>
        </w:rPr>
        <w:t>o</w:t>
      </w:r>
      <w:r>
        <w:rPr>
          <w:spacing w:val="-8"/>
          <w:w w:val="105"/>
          <w:sz w:val="17"/>
        </w:rPr>
        <w:t xml:space="preserve"> </w:t>
      </w:r>
      <w:r>
        <w:rPr>
          <w:w w:val="105"/>
          <w:sz w:val="17"/>
        </w:rPr>
        <w:t>detalhamento</w:t>
      </w:r>
      <w:r>
        <w:rPr>
          <w:spacing w:val="-8"/>
          <w:w w:val="105"/>
          <w:sz w:val="17"/>
        </w:rPr>
        <w:t xml:space="preserve"> </w:t>
      </w:r>
      <w:r>
        <w:rPr>
          <w:w w:val="105"/>
          <w:sz w:val="17"/>
        </w:rPr>
        <w:t>do</w:t>
      </w:r>
      <w:r>
        <w:rPr>
          <w:spacing w:val="-8"/>
          <w:w w:val="105"/>
          <w:sz w:val="17"/>
        </w:rPr>
        <w:t xml:space="preserve"> </w:t>
      </w:r>
      <w:r>
        <w:rPr>
          <w:w w:val="105"/>
          <w:sz w:val="17"/>
        </w:rPr>
        <w:t>objeto</w:t>
      </w:r>
      <w:r>
        <w:rPr>
          <w:spacing w:val="-8"/>
          <w:w w:val="105"/>
          <w:sz w:val="17"/>
        </w:rPr>
        <w:t xml:space="preserve"> </w:t>
      </w:r>
      <w:r>
        <w:rPr>
          <w:w w:val="105"/>
          <w:sz w:val="17"/>
        </w:rPr>
        <w:t>da</w:t>
      </w:r>
      <w:r>
        <w:rPr>
          <w:spacing w:val="-8"/>
          <w:w w:val="105"/>
          <w:sz w:val="17"/>
        </w:rPr>
        <w:t xml:space="preserve"> </w:t>
      </w:r>
      <w:r>
        <w:rPr>
          <w:w w:val="105"/>
          <w:sz w:val="17"/>
        </w:rPr>
        <w:t>contratação,</w:t>
      </w:r>
      <w:r>
        <w:rPr>
          <w:spacing w:val="-8"/>
          <w:w w:val="105"/>
          <w:sz w:val="17"/>
        </w:rPr>
        <w:t xml:space="preserve"> </w:t>
      </w:r>
      <w:r>
        <w:rPr>
          <w:w w:val="105"/>
          <w:sz w:val="17"/>
        </w:rPr>
        <w:t>suas</w:t>
      </w:r>
      <w:r>
        <w:rPr>
          <w:spacing w:val="-8"/>
          <w:w w:val="105"/>
          <w:sz w:val="17"/>
        </w:rPr>
        <w:t xml:space="preserve"> </w:t>
      </w:r>
      <w:r>
        <w:rPr>
          <w:w w:val="105"/>
          <w:sz w:val="17"/>
        </w:rPr>
        <w:t>características,</w:t>
      </w:r>
      <w:r>
        <w:rPr>
          <w:spacing w:val="-8"/>
          <w:w w:val="105"/>
          <w:sz w:val="17"/>
        </w:rPr>
        <w:t xml:space="preserve"> </w:t>
      </w:r>
      <w:r>
        <w:rPr>
          <w:w w:val="105"/>
          <w:sz w:val="17"/>
        </w:rPr>
        <w:t>requisitos</w:t>
      </w:r>
      <w:r>
        <w:rPr>
          <w:spacing w:val="-8"/>
          <w:w w:val="105"/>
          <w:sz w:val="17"/>
        </w:rPr>
        <w:t xml:space="preserve"> </w:t>
      </w:r>
      <w:r>
        <w:rPr>
          <w:w w:val="105"/>
          <w:sz w:val="17"/>
        </w:rPr>
        <w:t>e especificações,</w:t>
      </w:r>
      <w:r>
        <w:rPr>
          <w:spacing w:val="-6"/>
          <w:w w:val="105"/>
          <w:sz w:val="17"/>
        </w:rPr>
        <w:t xml:space="preserve"> </w:t>
      </w:r>
      <w:r>
        <w:rPr>
          <w:w w:val="105"/>
          <w:sz w:val="17"/>
        </w:rPr>
        <w:t>são de atribuição da Administração (art. 53 da Lei n. 14.133, de 2021 e Enunciado BPC n. 07 do Manual de Boas Práticas Consultivas da Advocacia-Geral da União).</w:t>
      </w:r>
    </w:p>
    <w:p w14:paraId="0AA4BFD7" w14:textId="77777777" w:rsidR="00C95E4E" w:rsidRDefault="00C95E4E">
      <w:pPr>
        <w:pStyle w:val="Corpodetexto"/>
        <w:spacing w:before="85"/>
      </w:pPr>
    </w:p>
    <w:p w14:paraId="6D6040CB" w14:textId="77777777" w:rsidR="00C95E4E" w:rsidRDefault="00A3362E">
      <w:pPr>
        <w:pStyle w:val="PargrafodaLista"/>
        <w:numPr>
          <w:ilvl w:val="0"/>
          <w:numId w:val="42"/>
        </w:numPr>
        <w:tabs>
          <w:tab w:val="left" w:pos="1269"/>
        </w:tabs>
        <w:spacing w:line="259" w:lineRule="auto"/>
        <w:ind w:right="139" w:firstLine="0"/>
        <w:jc w:val="both"/>
        <w:rPr>
          <w:sz w:val="17"/>
        </w:rPr>
      </w:pPr>
      <w:r>
        <w:rPr>
          <w:b/>
          <w:w w:val="105"/>
          <w:sz w:val="17"/>
        </w:rPr>
        <w:t>Exclui-se da competência da ELIC o exame de legislação específica relacionada à atividade-fim do ente assessorado que seja aplicável ao caso concreto</w:t>
      </w:r>
      <w:r>
        <w:rPr>
          <w:w w:val="105"/>
          <w:sz w:val="17"/>
        </w:rPr>
        <w:t xml:space="preserve">, nos termos do art. 2º, da Portaria Normativa PGF/AGU n. 73/2025. </w:t>
      </w:r>
      <w:r>
        <w:rPr>
          <w:w w:val="105"/>
          <w:sz w:val="17"/>
          <w:u w:val="single"/>
        </w:rPr>
        <w:t>Tal</w:t>
      </w:r>
      <w:r>
        <w:rPr>
          <w:w w:val="105"/>
          <w:sz w:val="17"/>
        </w:rPr>
        <w:t xml:space="preserve"> </w:t>
      </w:r>
      <w:r>
        <w:rPr>
          <w:w w:val="105"/>
          <w:sz w:val="17"/>
          <w:u w:val="single"/>
        </w:rPr>
        <w:t>análise deve ser feita pelo órgão de assessoramento jurídico local.</w:t>
      </w:r>
      <w:r>
        <w:rPr>
          <w:spacing w:val="40"/>
          <w:w w:val="105"/>
          <w:sz w:val="17"/>
          <w:u w:val="single"/>
        </w:rPr>
        <w:t xml:space="preserve"> </w:t>
      </w:r>
    </w:p>
    <w:p w14:paraId="20A29399" w14:textId="77777777" w:rsidR="00C95E4E" w:rsidRDefault="00C95E4E">
      <w:pPr>
        <w:pStyle w:val="Corpodetexto"/>
        <w:spacing w:before="85"/>
      </w:pPr>
    </w:p>
    <w:p w14:paraId="18052522" w14:textId="77777777" w:rsidR="00C95E4E" w:rsidRDefault="00A3362E">
      <w:pPr>
        <w:pStyle w:val="PargrafodaLista"/>
        <w:numPr>
          <w:ilvl w:val="0"/>
          <w:numId w:val="42"/>
        </w:numPr>
        <w:tabs>
          <w:tab w:val="left" w:pos="1269"/>
        </w:tabs>
        <w:spacing w:line="259" w:lineRule="auto"/>
        <w:ind w:right="135" w:firstLine="0"/>
        <w:jc w:val="both"/>
        <w:rPr>
          <w:sz w:val="17"/>
        </w:rPr>
      </w:pPr>
      <w:r>
        <w:rPr>
          <w:w w:val="105"/>
          <w:sz w:val="17"/>
        </w:rPr>
        <w:t xml:space="preserve">A análise do procedimento licitatório pela ELIC pressupõe a adoção dos </w:t>
      </w:r>
      <w:r>
        <w:rPr>
          <w:w w:val="105"/>
          <w:sz w:val="17"/>
          <w:u w:val="single" w:color="0000ED"/>
        </w:rPr>
        <w:t>modelos da AGU</w:t>
      </w:r>
      <w:r>
        <w:rPr>
          <w:w w:val="105"/>
          <w:sz w:val="17"/>
        </w:rPr>
        <w:t xml:space="preserve"> e o uso do </w:t>
      </w:r>
      <w:r>
        <w:rPr>
          <w:w w:val="105"/>
          <w:sz w:val="17"/>
          <w:u w:val="single" w:color="0000ED"/>
        </w:rPr>
        <w:t>Instrumento</w:t>
      </w:r>
      <w:r>
        <w:rPr>
          <w:spacing w:val="-12"/>
          <w:w w:val="105"/>
          <w:sz w:val="17"/>
          <w:u w:val="single" w:color="0000ED"/>
        </w:rPr>
        <w:t xml:space="preserve"> </w:t>
      </w:r>
      <w:r>
        <w:rPr>
          <w:w w:val="105"/>
          <w:sz w:val="17"/>
          <w:u w:val="single" w:color="0000ED"/>
        </w:rPr>
        <w:t>de</w:t>
      </w:r>
      <w:r>
        <w:rPr>
          <w:spacing w:val="-11"/>
          <w:w w:val="105"/>
          <w:sz w:val="17"/>
          <w:u w:val="single" w:color="0000ED"/>
        </w:rPr>
        <w:t xml:space="preserve"> </w:t>
      </w:r>
      <w:r>
        <w:rPr>
          <w:w w:val="105"/>
          <w:sz w:val="17"/>
          <w:u w:val="single" w:color="0000ED"/>
        </w:rPr>
        <w:t>Padronização</w:t>
      </w:r>
      <w:r>
        <w:rPr>
          <w:spacing w:val="-11"/>
          <w:w w:val="105"/>
          <w:sz w:val="17"/>
          <w:u w:val="single" w:color="0000ED"/>
        </w:rPr>
        <w:t xml:space="preserve"> </w:t>
      </w:r>
      <w:r>
        <w:rPr>
          <w:w w:val="105"/>
          <w:sz w:val="17"/>
          <w:u w:val="single" w:color="0000ED"/>
        </w:rPr>
        <w:t>dos</w:t>
      </w:r>
      <w:r>
        <w:rPr>
          <w:spacing w:val="-11"/>
          <w:w w:val="105"/>
          <w:sz w:val="17"/>
          <w:u w:val="single" w:color="0000ED"/>
        </w:rPr>
        <w:t xml:space="preserve"> </w:t>
      </w:r>
      <w:r>
        <w:rPr>
          <w:w w:val="105"/>
          <w:sz w:val="17"/>
          <w:u w:val="single" w:color="0000ED"/>
        </w:rPr>
        <w:t>Procedimentos</w:t>
      </w:r>
      <w:r>
        <w:rPr>
          <w:spacing w:val="-11"/>
          <w:w w:val="105"/>
          <w:sz w:val="17"/>
          <w:u w:val="single" w:color="0000ED"/>
        </w:rPr>
        <w:t xml:space="preserve"> </w:t>
      </w:r>
      <w:r>
        <w:rPr>
          <w:w w:val="105"/>
          <w:sz w:val="17"/>
          <w:u w:val="single" w:color="0000ED"/>
        </w:rPr>
        <w:t>de</w:t>
      </w:r>
      <w:r>
        <w:rPr>
          <w:spacing w:val="-11"/>
          <w:w w:val="105"/>
          <w:sz w:val="17"/>
          <w:u w:val="single" w:color="0000ED"/>
        </w:rPr>
        <w:t xml:space="preserve"> </w:t>
      </w:r>
      <w:r>
        <w:rPr>
          <w:w w:val="105"/>
          <w:sz w:val="17"/>
          <w:u w:val="single" w:color="0000ED"/>
        </w:rPr>
        <w:t>Contratação</w:t>
      </w:r>
      <w:r>
        <w:rPr>
          <w:spacing w:val="-12"/>
          <w:w w:val="105"/>
          <w:sz w:val="17"/>
          <w:u w:val="single" w:color="0000ED"/>
        </w:rPr>
        <w:t xml:space="preserve"> </w:t>
      </w:r>
      <w:r>
        <w:rPr>
          <w:w w:val="105"/>
          <w:sz w:val="17"/>
          <w:u w:val="single" w:color="0000ED"/>
        </w:rPr>
        <w:t>de</w:t>
      </w:r>
      <w:r>
        <w:rPr>
          <w:spacing w:val="-9"/>
          <w:w w:val="105"/>
          <w:sz w:val="17"/>
          <w:u w:val="single" w:color="0000ED"/>
        </w:rPr>
        <w:t xml:space="preserve"> </w:t>
      </w:r>
      <w:r>
        <w:rPr>
          <w:w w:val="105"/>
          <w:sz w:val="17"/>
          <w:u w:val="single" w:color="0000ED"/>
        </w:rPr>
        <w:t>Obras</w:t>
      </w:r>
      <w:r>
        <w:rPr>
          <w:spacing w:val="-9"/>
          <w:w w:val="105"/>
          <w:sz w:val="17"/>
          <w:u w:val="single" w:color="0000ED"/>
        </w:rPr>
        <w:t xml:space="preserve"> </w:t>
      </w:r>
      <w:r>
        <w:rPr>
          <w:w w:val="105"/>
          <w:sz w:val="17"/>
          <w:u w:val="single" w:color="0000ED"/>
        </w:rPr>
        <w:t>e</w:t>
      </w:r>
      <w:r>
        <w:rPr>
          <w:spacing w:val="-9"/>
          <w:w w:val="105"/>
          <w:sz w:val="17"/>
          <w:u w:val="single" w:color="0000ED"/>
        </w:rPr>
        <w:t xml:space="preserve"> </w:t>
      </w:r>
      <w:r>
        <w:rPr>
          <w:w w:val="105"/>
          <w:sz w:val="17"/>
          <w:u w:val="single" w:color="0000ED"/>
        </w:rPr>
        <w:t>Serviços</w:t>
      </w:r>
      <w:r>
        <w:rPr>
          <w:spacing w:val="-9"/>
          <w:w w:val="105"/>
          <w:sz w:val="17"/>
          <w:u w:val="single" w:color="0000ED"/>
        </w:rPr>
        <w:t xml:space="preserve"> </w:t>
      </w:r>
      <w:r>
        <w:rPr>
          <w:w w:val="105"/>
          <w:sz w:val="17"/>
          <w:u w:val="single" w:color="0000ED"/>
        </w:rPr>
        <w:t>de</w:t>
      </w:r>
      <w:r>
        <w:rPr>
          <w:spacing w:val="-9"/>
          <w:w w:val="105"/>
          <w:sz w:val="17"/>
          <w:u w:val="single" w:color="0000ED"/>
        </w:rPr>
        <w:t xml:space="preserve"> </w:t>
      </w:r>
      <w:r>
        <w:rPr>
          <w:w w:val="105"/>
          <w:sz w:val="17"/>
          <w:u w:val="single" w:color="0000ED"/>
        </w:rPr>
        <w:t>Engenharia</w:t>
      </w:r>
      <w:r>
        <w:rPr>
          <w:spacing w:val="-9"/>
          <w:w w:val="105"/>
          <w:sz w:val="17"/>
          <w:u w:val="single" w:color="0000ED"/>
        </w:rPr>
        <w:t xml:space="preserve"> </w:t>
      </w:r>
      <w:r>
        <w:rPr>
          <w:w w:val="105"/>
          <w:sz w:val="17"/>
          <w:u w:val="single" w:color="0000ED"/>
        </w:rPr>
        <w:t>(IPP</w:t>
      </w:r>
      <w:r>
        <w:rPr>
          <w:spacing w:val="-9"/>
          <w:w w:val="105"/>
          <w:sz w:val="17"/>
          <w:u w:val="single" w:color="0000ED"/>
        </w:rPr>
        <w:t xml:space="preserve"> </w:t>
      </w:r>
      <w:r>
        <w:rPr>
          <w:w w:val="105"/>
          <w:sz w:val="17"/>
          <w:u w:val="single" w:color="0000ED"/>
        </w:rPr>
        <w:t>Engenharia)</w:t>
      </w:r>
      <w:r>
        <w:rPr>
          <w:spacing w:val="-12"/>
          <w:w w:val="105"/>
          <w:sz w:val="17"/>
        </w:rPr>
        <w:t xml:space="preserve"> </w:t>
      </w:r>
      <w:r>
        <w:rPr>
          <w:w w:val="105"/>
          <w:sz w:val="17"/>
        </w:rPr>
        <w:t>,</w:t>
      </w:r>
      <w:r>
        <w:rPr>
          <w:spacing w:val="-5"/>
          <w:w w:val="105"/>
          <w:sz w:val="17"/>
        </w:rPr>
        <w:t xml:space="preserve"> </w:t>
      </w:r>
      <w:r>
        <w:rPr>
          <w:w w:val="105"/>
          <w:sz w:val="17"/>
        </w:rPr>
        <w:t>inclusive quanto aos destaques visuais e justificativas por escrito das alterações realizadas nos modelos padronizados da AGU.</w:t>
      </w:r>
    </w:p>
    <w:p w14:paraId="186E46F2" w14:textId="77777777" w:rsidR="00C95E4E" w:rsidRDefault="00C95E4E">
      <w:pPr>
        <w:pStyle w:val="Corpodetexto"/>
        <w:spacing w:before="86"/>
      </w:pPr>
    </w:p>
    <w:p w14:paraId="59A4713A"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A padronização de modelos de editais e contratos está prevista no art. 19, IV, da Lei n. 14.133, de 2021, e é medida</w:t>
      </w:r>
      <w:r>
        <w:rPr>
          <w:spacing w:val="-11"/>
          <w:w w:val="105"/>
          <w:sz w:val="17"/>
        </w:rPr>
        <w:t xml:space="preserve"> </w:t>
      </w:r>
      <w:r>
        <w:rPr>
          <w:w w:val="105"/>
          <w:sz w:val="17"/>
        </w:rPr>
        <w:t>de</w:t>
      </w:r>
      <w:r>
        <w:rPr>
          <w:spacing w:val="-7"/>
          <w:w w:val="105"/>
          <w:sz w:val="17"/>
        </w:rPr>
        <w:t xml:space="preserve"> </w:t>
      </w:r>
      <w:r>
        <w:rPr>
          <w:w w:val="105"/>
          <w:sz w:val="17"/>
        </w:rPr>
        <w:t>eficiência</w:t>
      </w:r>
      <w:r>
        <w:rPr>
          <w:spacing w:val="-7"/>
          <w:w w:val="105"/>
          <w:sz w:val="17"/>
        </w:rPr>
        <w:t xml:space="preserve"> </w:t>
      </w:r>
      <w:r>
        <w:rPr>
          <w:w w:val="105"/>
          <w:sz w:val="17"/>
        </w:rPr>
        <w:t>administrativa.</w:t>
      </w:r>
      <w:r>
        <w:rPr>
          <w:spacing w:val="-12"/>
          <w:w w:val="105"/>
          <w:sz w:val="17"/>
        </w:rPr>
        <w:t xml:space="preserve"> </w:t>
      </w:r>
      <w:r>
        <w:rPr>
          <w:w w:val="105"/>
          <w:sz w:val="17"/>
        </w:rPr>
        <w:t xml:space="preserve">A </w:t>
      </w:r>
      <w:r>
        <w:rPr>
          <w:b/>
          <w:w w:val="105"/>
          <w:sz w:val="17"/>
        </w:rPr>
        <w:t>utilização</w:t>
      </w:r>
      <w:r>
        <w:rPr>
          <w:b/>
          <w:spacing w:val="-6"/>
          <w:w w:val="105"/>
          <w:sz w:val="17"/>
        </w:rPr>
        <w:t xml:space="preserve"> </w:t>
      </w:r>
      <w:r>
        <w:rPr>
          <w:b/>
          <w:w w:val="105"/>
          <w:sz w:val="17"/>
        </w:rPr>
        <w:t>de</w:t>
      </w:r>
      <w:r>
        <w:rPr>
          <w:b/>
          <w:spacing w:val="-6"/>
          <w:w w:val="105"/>
          <w:sz w:val="17"/>
        </w:rPr>
        <w:t xml:space="preserve"> </w:t>
      </w:r>
      <w:r>
        <w:rPr>
          <w:b/>
          <w:w w:val="105"/>
          <w:sz w:val="17"/>
        </w:rPr>
        <w:t>destaques</w:t>
      </w:r>
      <w:r>
        <w:rPr>
          <w:b/>
          <w:spacing w:val="-6"/>
          <w:w w:val="105"/>
          <w:sz w:val="17"/>
        </w:rPr>
        <w:t xml:space="preserve"> </w:t>
      </w:r>
      <w:r>
        <w:rPr>
          <w:b/>
          <w:w w:val="105"/>
          <w:sz w:val="17"/>
        </w:rPr>
        <w:t>visuais</w:t>
      </w:r>
      <w:r>
        <w:rPr>
          <w:b/>
          <w:spacing w:val="-1"/>
          <w:w w:val="105"/>
          <w:sz w:val="17"/>
        </w:rPr>
        <w:t xml:space="preserve"> </w:t>
      </w:r>
      <w:r>
        <w:rPr>
          <w:w w:val="105"/>
          <w:sz w:val="17"/>
        </w:rPr>
        <w:t>é</w:t>
      </w:r>
      <w:r>
        <w:rPr>
          <w:spacing w:val="-6"/>
          <w:w w:val="105"/>
          <w:sz w:val="17"/>
        </w:rPr>
        <w:t xml:space="preserve"> </w:t>
      </w:r>
      <w:r>
        <w:rPr>
          <w:w w:val="105"/>
          <w:sz w:val="17"/>
        </w:rPr>
        <w:t>ferramenta</w:t>
      </w:r>
      <w:r>
        <w:rPr>
          <w:spacing w:val="-6"/>
          <w:w w:val="105"/>
          <w:sz w:val="17"/>
        </w:rPr>
        <w:t xml:space="preserve"> </w:t>
      </w:r>
      <w:r>
        <w:rPr>
          <w:w w:val="105"/>
          <w:sz w:val="17"/>
        </w:rPr>
        <w:t>que</w:t>
      </w:r>
      <w:r>
        <w:rPr>
          <w:spacing w:val="-6"/>
          <w:w w:val="105"/>
          <w:sz w:val="17"/>
        </w:rPr>
        <w:t xml:space="preserve"> </w:t>
      </w:r>
      <w:r>
        <w:rPr>
          <w:w w:val="105"/>
          <w:sz w:val="17"/>
        </w:rPr>
        <w:t>garante</w:t>
      </w:r>
      <w:r>
        <w:rPr>
          <w:spacing w:val="-6"/>
          <w:w w:val="105"/>
          <w:sz w:val="17"/>
        </w:rPr>
        <w:t xml:space="preserve"> </w:t>
      </w:r>
      <w:r>
        <w:rPr>
          <w:w w:val="105"/>
          <w:sz w:val="17"/>
        </w:rPr>
        <w:t>a</w:t>
      </w:r>
      <w:r>
        <w:rPr>
          <w:spacing w:val="-6"/>
          <w:w w:val="105"/>
          <w:sz w:val="17"/>
        </w:rPr>
        <w:t xml:space="preserve"> </w:t>
      </w:r>
      <w:r>
        <w:rPr>
          <w:w w:val="105"/>
          <w:sz w:val="17"/>
        </w:rPr>
        <w:t>celeridade</w:t>
      </w:r>
      <w:r>
        <w:rPr>
          <w:spacing w:val="-6"/>
          <w:w w:val="105"/>
          <w:sz w:val="17"/>
        </w:rPr>
        <w:t xml:space="preserve"> </w:t>
      </w:r>
      <w:r>
        <w:rPr>
          <w:w w:val="105"/>
          <w:sz w:val="17"/>
        </w:rPr>
        <w:t>à</w:t>
      </w:r>
      <w:r>
        <w:rPr>
          <w:spacing w:val="-6"/>
          <w:w w:val="105"/>
          <w:sz w:val="17"/>
        </w:rPr>
        <w:t xml:space="preserve"> </w:t>
      </w:r>
      <w:r>
        <w:rPr>
          <w:w w:val="105"/>
          <w:sz w:val="17"/>
        </w:rPr>
        <w:t>análise</w:t>
      </w:r>
      <w:r>
        <w:rPr>
          <w:spacing w:val="-6"/>
          <w:w w:val="105"/>
          <w:sz w:val="17"/>
        </w:rPr>
        <w:t xml:space="preserve"> </w:t>
      </w:r>
      <w:r>
        <w:rPr>
          <w:w w:val="105"/>
          <w:sz w:val="17"/>
        </w:rPr>
        <w:t>jurídica, dispensando</w:t>
      </w:r>
      <w:r>
        <w:rPr>
          <w:spacing w:val="-3"/>
          <w:w w:val="105"/>
          <w:sz w:val="17"/>
        </w:rPr>
        <w:t xml:space="preserve"> </w:t>
      </w:r>
      <w:r>
        <w:rPr>
          <w:w w:val="105"/>
          <w:sz w:val="17"/>
        </w:rPr>
        <w:t>a revisão e a análise minuciosa de cada cláusula da minuta trazida (cf. BPC n. 06). Eventuais alterações</w:t>
      </w:r>
      <w:r>
        <w:rPr>
          <w:w w:val="105"/>
          <w:sz w:val="17"/>
        </w:rPr>
        <w:t xml:space="preserve"> não destacadas nas minutas padronizadas são de responsabilidade exclusiva da Administração.</w:t>
      </w:r>
    </w:p>
    <w:p w14:paraId="1498AA92" w14:textId="77777777" w:rsidR="00C95E4E" w:rsidRDefault="00C95E4E">
      <w:pPr>
        <w:pStyle w:val="Corpodetexto"/>
        <w:spacing w:before="85"/>
      </w:pPr>
    </w:p>
    <w:p w14:paraId="3FD4571D" w14:textId="77777777" w:rsidR="00C95E4E" w:rsidRDefault="00A3362E">
      <w:pPr>
        <w:pStyle w:val="PargrafodaLista"/>
        <w:numPr>
          <w:ilvl w:val="0"/>
          <w:numId w:val="42"/>
        </w:numPr>
        <w:tabs>
          <w:tab w:val="left" w:pos="1269"/>
        </w:tabs>
        <w:spacing w:line="259" w:lineRule="auto"/>
        <w:ind w:right="378" w:firstLine="0"/>
        <w:jc w:val="both"/>
        <w:rPr>
          <w:sz w:val="17"/>
        </w:rPr>
      </w:pPr>
      <w:r>
        <w:rPr>
          <w:w w:val="105"/>
          <w:sz w:val="17"/>
        </w:rPr>
        <w:t>Não</w:t>
      </w:r>
      <w:r>
        <w:rPr>
          <w:spacing w:val="-1"/>
          <w:w w:val="105"/>
          <w:sz w:val="17"/>
        </w:rPr>
        <w:t xml:space="preserve"> </w:t>
      </w:r>
      <w:r>
        <w:rPr>
          <w:w w:val="105"/>
          <w:sz w:val="17"/>
        </w:rPr>
        <w:t>há</w:t>
      </w:r>
      <w:r>
        <w:rPr>
          <w:spacing w:val="-1"/>
          <w:w w:val="105"/>
          <w:sz w:val="17"/>
        </w:rPr>
        <w:t xml:space="preserve"> </w:t>
      </w:r>
      <w:r>
        <w:rPr>
          <w:w w:val="105"/>
          <w:sz w:val="17"/>
        </w:rPr>
        <w:t>determinaçãolegal</w:t>
      </w:r>
      <w:r>
        <w:rPr>
          <w:spacing w:val="-1"/>
          <w:w w:val="105"/>
          <w:sz w:val="17"/>
        </w:rPr>
        <w:t xml:space="preserve"> </w:t>
      </w:r>
      <w:r>
        <w:rPr>
          <w:w w:val="105"/>
          <w:sz w:val="17"/>
        </w:rPr>
        <w:t>de</w:t>
      </w:r>
      <w:r>
        <w:rPr>
          <w:spacing w:val="-1"/>
          <w:w w:val="105"/>
          <w:sz w:val="17"/>
        </w:rPr>
        <w:t xml:space="preserve"> </w:t>
      </w:r>
      <w:r>
        <w:rPr>
          <w:w w:val="105"/>
          <w:sz w:val="17"/>
        </w:rPr>
        <w:t>se</w:t>
      </w:r>
      <w:r>
        <w:rPr>
          <w:spacing w:val="-1"/>
          <w:w w:val="105"/>
          <w:sz w:val="17"/>
        </w:rPr>
        <w:t xml:space="preserve"> </w:t>
      </w:r>
      <w:r>
        <w:rPr>
          <w:w w:val="105"/>
          <w:sz w:val="17"/>
        </w:rPr>
        <w:t>fiscalizar</w:t>
      </w:r>
      <w:r>
        <w:rPr>
          <w:spacing w:val="-1"/>
          <w:w w:val="105"/>
          <w:sz w:val="17"/>
        </w:rPr>
        <w:t xml:space="preserve"> </w:t>
      </w:r>
      <w:r>
        <w:rPr>
          <w:w w:val="105"/>
          <w:sz w:val="17"/>
        </w:rPr>
        <w:t>o</w:t>
      </w:r>
      <w:r>
        <w:rPr>
          <w:spacing w:val="-1"/>
          <w:w w:val="105"/>
          <w:sz w:val="17"/>
        </w:rPr>
        <w:t xml:space="preserve"> </w:t>
      </w:r>
      <w:r>
        <w:rPr>
          <w:w w:val="105"/>
          <w:sz w:val="17"/>
        </w:rPr>
        <w:t>cumprimento</w:t>
      </w:r>
      <w:r>
        <w:rPr>
          <w:spacing w:val="-1"/>
          <w:w w:val="105"/>
          <w:sz w:val="17"/>
        </w:rPr>
        <w:t xml:space="preserve"> </w:t>
      </w:r>
      <w:r>
        <w:rPr>
          <w:w w:val="105"/>
          <w:sz w:val="17"/>
        </w:rPr>
        <w:t>das</w:t>
      </w:r>
      <w:r>
        <w:rPr>
          <w:spacing w:val="-1"/>
          <w:w w:val="105"/>
          <w:sz w:val="17"/>
        </w:rPr>
        <w:t xml:space="preserve"> </w:t>
      </w:r>
      <w:r>
        <w:rPr>
          <w:w w:val="105"/>
          <w:sz w:val="17"/>
        </w:rPr>
        <w:t>recomendações</w:t>
      </w:r>
      <w:r>
        <w:rPr>
          <w:spacing w:val="-1"/>
          <w:w w:val="105"/>
          <w:sz w:val="17"/>
        </w:rPr>
        <w:t xml:space="preserve"> </w:t>
      </w:r>
      <w:r>
        <w:rPr>
          <w:w w:val="105"/>
          <w:sz w:val="17"/>
        </w:rPr>
        <w:t>feitas</w:t>
      </w:r>
      <w:r>
        <w:rPr>
          <w:spacing w:val="-1"/>
          <w:w w:val="105"/>
          <w:sz w:val="17"/>
        </w:rPr>
        <w:t xml:space="preserve"> </w:t>
      </w:r>
      <w:r>
        <w:rPr>
          <w:w w:val="105"/>
          <w:sz w:val="17"/>
        </w:rPr>
        <w:t>nesteparecer,</w:t>
      </w:r>
      <w:r>
        <w:rPr>
          <w:spacing w:val="-1"/>
          <w:w w:val="105"/>
          <w:sz w:val="17"/>
        </w:rPr>
        <w:t xml:space="preserve"> </w:t>
      </w:r>
      <w:r>
        <w:rPr>
          <w:w w:val="105"/>
          <w:sz w:val="17"/>
        </w:rPr>
        <w:t>conforme Boa Prática Consultiva n. 05. Caso aautoridade administrativa deixe de acatá-las,assume, inteiramente, a responsabilidade por sua conduta.</w:t>
      </w:r>
    </w:p>
    <w:p w14:paraId="501ED697" w14:textId="77777777" w:rsidR="00C95E4E" w:rsidRDefault="00C95E4E">
      <w:pPr>
        <w:pStyle w:val="Corpodetexto"/>
        <w:spacing w:before="85"/>
      </w:pPr>
    </w:p>
    <w:p w14:paraId="4A1B3DA4" w14:textId="77777777" w:rsidR="00C95E4E" w:rsidRDefault="00A3362E">
      <w:pPr>
        <w:pStyle w:val="Ttulo1"/>
        <w:numPr>
          <w:ilvl w:val="0"/>
          <w:numId w:val="40"/>
        </w:numPr>
        <w:tabs>
          <w:tab w:val="left" w:pos="1269"/>
        </w:tabs>
        <w:spacing w:before="1"/>
        <w:ind w:hanging="1133"/>
        <w:jc w:val="both"/>
      </w:pPr>
      <w:r>
        <w:t>NORMAS</w:t>
      </w:r>
      <w:r>
        <w:rPr>
          <w:spacing w:val="14"/>
        </w:rPr>
        <w:t xml:space="preserve"> </w:t>
      </w:r>
      <w:r>
        <w:t>DE</w:t>
      </w:r>
      <w:r>
        <w:rPr>
          <w:spacing w:val="15"/>
        </w:rPr>
        <w:t xml:space="preserve"> </w:t>
      </w:r>
      <w:r>
        <w:rPr>
          <w:spacing w:val="-2"/>
        </w:rPr>
        <w:t>GOVERNANÇA</w:t>
      </w:r>
    </w:p>
    <w:p w14:paraId="12188DCE" w14:textId="77777777" w:rsidR="00C95E4E" w:rsidRDefault="00C95E4E">
      <w:pPr>
        <w:pStyle w:val="Corpodetexto"/>
        <w:spacing w:before="100"/>
        <w:rPr>
          <w:b/>
        </w:rPr>
      </w:pPr>
    </w:p>
    <w:p w14:paraId="5304C76A" w14:textId="77777777" w:rsidR="00C95E4E" w:rsidRDefault="00A3362E">
      <w:pPr>
        <w:pStyle w:val="PargrafodaLista"/>
        <w:numPr>
          <w:ilvl w:val="0"/>
          <w:numId w:val="42"/>
        </w:numPr>
        <w:tabs>
          <w:tab w:val="left" w:pos="1269"/>
        </w:tabs>
        <w:ind w:left="1269" w:hanging="1133"/>
        <w:jc w:val="both"/>
        <w:rPr>
          <w:sz w:val="17"/>
        </w:rPr>
      </w:pPr>
      <w:r>
        <w:rPr>
          <w:spacing w:val="-2"/>
          <w:w w:val="105"/>
          <w:sz w:val="17"/>
        </w:rPr>
        <w:t>A Administração</w:t>
      </w:r>
      <w:r>
        <w:rPr>
          <w:spacing w:val="-1"/>
          <w:w w:val="105"/>
          <w:sz w:val="17"/>
        </w:rPr>
        <w:t xml:space="preserve"> </w:t>
      </w:r>
      <w:r>
        <w:rPr>
          <w:spacing w:val="-2"/>
          <w:w w:val="105"/>
          <w:sz w:val="17"/>
        </w:rPr>
        <w:t>deve observar</w:t>
      </w:r>
      <w:r>
        <w:rPr>
          <w:spacing w:val="-1"/>
          <w:w w:val="105"/>
          <w:sz w:val="17"/>
        </w:rPr>
        <w:t xml:space="preserve"> </w:t>
      </w:r>
      <w:r>
        <w:rPr>
          <w:spacing w:val="-2"/>
          <w:w w:val="105"/>
          <w:sz w:val="17"/>
        </w:rPr>
        <w:t>as seguintes</w:t>
      </w:r>
      <w:r>
        <w:rPr>
          <w:spacing w:val="-1"/>
          <w:w w:val="105"/>
          <w:sz w:val="17"/>
        </w:rPr>
        <w:t xml:space="preserve"> </w:t>
      </w:r>
      <w:r>
        <w:rPr>
          <w:spacing w:val="-2"/>
          <w:w w:val="105"/>
          <w:sz w:val="17"/>
        </w:rPr>
        <w:t>normas</w:t>
      </w:r>
      <w:r>
        <w:rPr>
          <w:spacing w:val="-1"/>
          <w:w w:val="105"/>
          <w:sz w:val="17"/>
        </w:rPr>
        <w:t xml:space="preserve"> </w:t>
      </w:r>
      <w:r>
        <w:rPr>
          <w:spacing w:val="-2"/>
          <w:w w:val="105"/>
          <w:sz w:val="17"/>
        </w:rPr>
        <w:t>de governança:</w:t>
      </w:r>
    </w:p>
    <w:p w14:paraId="79631475" w14:textId="77777777" w:rsidR="00C95E4E" w:rsidRDefault="00C95E4E">
      <w:pPr>
        <w:pStyle w:val="Corpodetexto"/>
      </w:pPr>
    </w:p>
    <w:p w14:paraId="6914BC5F" w14:textId="77777777" w:rsidR="00C95E4E" w:rsidRDefault="00C95E4E">
      <w:pPr>
        <w:pStyle w:val="Corpodetexto"/>
        <w:spacing w:before="44"/>
      </w:pPr>
    </w:p>
    <w:p w14:paraId="5B8B69B1" w14:textId="77777777" w:rsidR="00C95E4E" w:rsidRDefault="00A3362E">
      <w:pPr>
        <w:pStyle w:val="PargrafodaLista"/>
        <w:numPr>
          <w:ilvl w:val="0"/>
          <w:numId w:val="39"/>
        </w:numPr>
        <w:tabs>
          <w:tab w:val="left" w:pos="1428"/>
          <w:tab w:val="left" w:pos="1430"/>
        </w:tabs>
        <w:spacing w:line="259" w:lineRule="auto"/>
        <w:ind w:right="138"/>
        <w:rPr>
          <w:sz w:val="17"/>
        </w:rPr>
      </w:pPr>
      <w:r>
        <w:rPr>
          <w:b/>
          <w:color w:val="0000ED"/>
          <w:w w:val="105"/>
          <w:sz w:val="17"/>
          <w:u w:val="single" w:color="0000ED"/>
        </w:rPr>
        <w:t>Decreto n. 10.193, de 2019</w:t>
      </w:r>
      <w:r>
        <w:rPr>
          <w:w w:val="105"/>
          <w:sz w:val="17"/>
        </w:rPr>
        <w:t xml:space="preserve">, que estabelece limites e instâncias de governança para a contratação de bens e serviços no âmbito da Administração Pública Federal, para as atividades de custeio. A </w:t>
      </w:r>
      <w:r>
        <w:rPr>
          <w:b/>
          <w:color w:val="0000ED"/>
          <w:w w:val="105"/>
          <w:sz w:val="17"/>
          <w:u w:val="single" w:color="0000ED"/>
        </w:rPr>
        <w:t>Portaria ME n.</w:t>
      </w:r>
      <w:r>
        <w:rPr>
          <w:b/>
          <w:color w:val="0000ED"/>
          <w:w w:val="105"/>
          <w:sz w:val="17"/>
        </w:rPr>
        <w:t xml:space="preserve"> </w:t>
      </w:r>
      <w:r>
        <w:rPr>
          <w:b/>
          <w:color w:val="0000ED"/>
          <w:w w:val="105"/>
          <w:sz w:val="17"/>
          <w:u w:val="single" w:color="0000ED"/>
        </w:rPr>
        <w:t>7.828, de 2022</w:t>
      </w:r>
      <w:r>
        <w:rPr>
          <w:w w:val="105"/>
          <w:sz w:val="17"/>
        </w:rPr>
        <w:t>, estabelece normas complementares para o cumprimento do Decreto.</w:t>
      </w:r>
    </w:p>
    <w:p w14:paraId="0E629BB2" w14:textId="77777777" w:rsidR="00C95E4E" w:rsidRDefault="00A3362E">
      <w:pPr>
        <w:pStyle w:val="PargrafodaLista"/>
        <w:numPr>
          <w:ilvl w:val="0"/>
          <w:numId w:val="39"/>
        </w:numPr>
        <w:tabs>
          <w:tab w:val="left" w:pos="1428"/>
          <w:tab w:val="left" w:pos="1430"/>
        </w:tabs>
        <w:spacing w:line="259" w:lineRule="auto"/>
        <w:ind w:right="137"/>
        <w:rPr>
          <w:sz w:val="17"/>
        </w:rPr>
      </w:pPr>
      <w:r>
        <w:rPr>
          <w:b/>
          <w:w w:val="105"/>
          <w:sz w:val="17"/>
        </w:rPr>
        <w:t>art. 3º do</w:t>
      </w:r>
      <w:r>
        <w:rPr>
          <w:b/>
          <w:spacing w:val="-4"/>
          <w:w w:val="105"/>
          <w:sz w:val="17"/>
        </w:rPr>
        <w:t xml:space="preserve"> </w:t>
      </w:r>
      <w:r>
        <w:rPr>
          <w:b/>
          <w:color w:val="0000ED"/>
          <w:w w:val="105"/>
          <w:sz w:val="17"/>
          <w:u w:val="single" w:color="0000ED"/>
        </w:rPr>
        <w:t>Decreto n. 8.540, de 2015</w:t>
      </w:r>
      <w:r>
        <w:rPr>
          <w:w w:val="105"/>
          <w:sz w:val="17"/>
        </w:rPr>
        <w:t>, que trata da necessidade de demonstrar a essencialidade e o interesse público da contratação.</w:t>
      </w:r>
    </w:p>
    <w:p w14:paraId="77FBC0D2" w14:textId="77777777" w:rsidR="00C95E4E" w:rsidRDefault="00A3362E">
      <w:pPr>
        <w:pStyle w:val="PargrafodaLista"/>
        <w:numPr>
          <w:ilvl w:val="0"/>
          <w:numId w:val="39"/>
        </w:numPr>
        <w:tabs>
          <w:tab w:val="left" w:pos="1428"/>
          <w:tab w:val="left" w:pos="1430"/>
        </w:tabs>
        <w:spacing w:line="259" w:lineRule="auto"/>
        <w:ind w:right="138"/>
        <w:rPr>
          <w:sz w:val="17"/>
        </w:rPr>
      </w:pPr>
      <w:r>
        <w:rPr>
          <w:b/>
          <w:w w:val="105"/>
          <w:sz w:val="17"/>
          <w:u w:val="single" w:color="0000ED"/>
        </w:rPr>
        <w:t>Decreto n. 10.947, de 2022</w:t>
      </w:r>
      <w:r>
        <w:rPr>
          <w:w w:val="105"/>
          <w:sz w:val="17"/>
        </w:rPr>
        <w:t>, que exige que as contratações estejam previstas e contempladas no Plano de Contratações</w:t>
      </w:r>
      <w:r>
        <w:rPr>
          <w:spacing w:val="-12"/>
          <w:w w:val="105"/>
          <w:sz w:val="17"/>
        </w:rPr>
        <w:t xml:space="preserve"> </w:t>
      </w:r>
      <w:r>
        <w:rPr>
          <w:w w:val="105"/>
          <w:sz w:val="17"/>
        </w:rPr>
        <w:t>Anual</w:t>
      </w:r>
      <w:r>
        <w:rPr>
          <w:spacing w:val="-7"/>
          <w:w w:val="105"/>
          <w:sz w:val="17"/>
        </w:rPr>
        <w:t xml:space="preserve"> </w:t>
      </w:r>
      <w:r>
        <w:rPr>
          <w:w w:val="105"/>
          <w:sz w:val="17"/>
        </w:rPr>
        <w:t>(PCA),</w:t>
      </w:r>
      <w:r>
        <w:rPr>
          <w:spacing w:val="-4"/>
          <w:w w:val="105"/>
          <w:sz w:val="17"/>
        </w:rPr>
        <w:t xml:space="preserve"> </w:t>
      </w:r>
      <w:r>
        <w:rPr>
          <w:w w:val="105"/>
          <w:sz w:val="17"/>
        </w:rPr>
        <w:t>em</w:t>
      </w:r>
      <w:r>
        <w:rPr>
          <w:spacing w:val="-4"/>
          <w:w w:val="105"/>
          <w:sz w:val="17"/>
        </w:rPr>
        <w:t xml:space="preserve"> </w:t>
      </w:r>
      <w:r>
        <w:rPr>
          <w:w w:val="105"/>
          <w:sz w:val="17"/>
        </w:rPr>
        <w:t>atenção</w:t>
      </w:r>
      <w:r>
        <w:rPr>
          <w:spacing w:val="-4"/>
          <w:w w:val="105"/>
          <w:sz w:val="17"/>
        </w:rPr>
        <w:t xml:space="preserve"> </w:t>
      </w:r>
      <w:r>
        <w:rPr>
          <w:w w:val="105"/>
          <w:sz w:val="17"/>
        </w:rPr>
        <w:t>ao</w:t>
      </w:r>
      <w:r>
        <w:rPr>
          <w:spacing w:val="-4"/>
          <w:w w:val="105"/>
          <w:sz w:val="17"/>
        </w:rPr>
        <w:t xml:space="preserve"> </w:t>
      </w:r>
      <w:r>
        <w:rPr>
          <w:w w:val="105"/>
          <w:sz w:val="17"/>
        </w:rPr>
        <w:t>art.</w:t>
      </w:r>
      <w:r>
        <w:rPr>
          <w:spacing w:val="-4"/>
          <w:w w:val="105"/>
          <w:sz w:val="17"/>
        </w:rPr>
        <w:t xml:space="preserve"> </w:t>
      </w:r>
      <w:r>
        <w:rPr>
          <w:w w:val="105"/>
          <w:sz w:val="17"/>
        </w:rPr>
        <w:t>12,</w:t>
      </w:r>
      <w:r>
        <w:rPr>
          <w:spacing w:val="-8"/>
          <w:w w:val="105"/>
          <w:sz w:val="17"/>
        </w:rPr>
        <w:t xml:space="preserve"> </w:t>
      </w:r>
      <w:r>
        <w:rPr>
          <w:w w:val="105"/>
          <w:sz w:val="17"/>
        </w:rPr>
        <w:t>VII,</w:t>
      </w:r>
      <w:r>
        <w:rPr>
          <w:spacing w:val="-4"/>
          <w:w w:val="105"/>
          <w:sz w:val="17"/>
        </w:rPr>
        <w:t xml:space="preserve"> </w:t>
      </w:r>
      <w:r>
        <w:rPr>
          <w:w w:val="105"/>
          <w:sz w:val="17"/>
        </w:rPr>
        <w:t>da</w:t>
      </w:r>
      <w:r>
        <w:rPr>
          <w:spacing w:val="-4"/>
          <w:w w:val="105"/>
          <w:sz w:val="17"/>
        </w:rPr>
        <w:t xml:space="preserve"> </w:t>
      </w:r>
      <w:r>
        <w:rPr>
          <w:w w:val="105"/>
          <w:sz w:val="17"/>
        </w:rPr>
        <w:t>Lei</w:t>
      </w:r>
      <w:r>
        <w:rPr>
          <w:spacing w:val="-4"/>
          <w:w w:val="105"/>
          <w:sz w:val="17"/>
        </w:rPr>
        <w:t xml:space="preserve"> </w:t>
      </w:r>
      <w:r>
        <w:rPr>
          <w:w w:val="105"/>
          <w:sz w:val="17"/>
        </w:rPr>
        <w:t>n.</w:t>
      </w:r>
      <w:r>
        <w:rPr>
          <w:spacing w:val="-4"/>
          <w:w w:val="105"/>
          <w:sz w:val="17"/>
        </w:rPr>
        <w:t xml:space="preserve"> </w:t>
      </w:r>
      <w:r>
        <w:rPr>
          <w:w w:val="105"/>
          <w:sz w:val="17"/>
        </w:rPr>
        <w:t>14.133,</w:t>
      </w:r>
      <w:r>
        <w:rPr>
          <w:spacing w:val="-4"/>
          <w:w w:val="105"/>
          <w:sz w:val="17"/>
        </w:rPr>
        <w:t xml:space="preserve"> </w:t>
      </w:r>
      <w:r>
        <w:rPr>
          <w:w w:val="105"/>
          <w:sz w:val="17"/>
        </w:rPr>
        <w:t>de</w:t>
      </w:r>
      <w:r>
        <w:rPr>
          <w:spacing w:val="-4"/>
          <w:w w:val="105"/>
          <w:sz w:val="17"/>
        </w:rPr>
        <w:t xml:space="preserve"> </w:t>
      </w:r>
      <w:r>
        <w:rPr>
          <w:w w:val="105"/>
          <w:sz w:val="17"/>
        </w:rPr>
        <w:t>2021,</w:t>
      </w:r>
      <w:r>
        <w:rPr>
          <w:spacing w:val="-4"/>
          <w:w w:val="105"/>
          <w:sz w:val="17"/>
        </w:rPr>
        <w:t xml:space="preserve"> </w:t>
      </w:r>
      <w:r>
        <w:rPr>
          <w:w w:val="105"/>
          <w:sz w:val="17"/>
        </w:rPr>
        <w:t>bem</w:t>
      </w:r>
      <w:r>
        <w:rPr>
          <w:spacing w:val="-4"/>
          <w:w w:val="105"/>
          <w:sz w:val="17"/>
        </w:rPr>
        <w:t xml:space="preserve"> </w:t>
      </w:r>
      <w:r>
        <w:rPr>
          <w:w w:val="105"/>
          <w:sz w:val="17"/>
        </w:rPr>
        <w:t>como</w:t>
      </w:r>
      <w:r>
        <w:rPr>
          <w:spacing w:val="-4"/>
          <w:w w:val="105"/>
          <w:sz w:val="17"/>
        </w:rPr>
        <w:t xml:space="preserve"> </w:t>
      </w:r>
      <w:r>
        <w:rPr>
          <w:w w:val="105"/>
          <w:sz w:val="17"/>
        </w:rPr>
        <w:t>alinhadas</w:t>
      </w:r>
      <w:r>
        <w:rPr>
          <w:spacing w:val="-4"/>
          <w:w w:val="105"/>
          <w:sz w:val="17"/>
        </w:rPr>
        <w:t xml:space="preserve"> </w:t>
      </w:r>
      <w:r>
        <w:rPr>
          <w:w w:val="105"/>
          <w:sz w:val="17"/>
        </w:rPr>
        <w:t>com</w:t>
      </w:r>
      <w:r>
        <w:rPr>
          <w:spacing w:val="-4"/>
          <w:w w:val="105"/>
          <w:sz w:val="17"/>
        </w:rPr>
        <w:t xml:space="preserve"> </w:t>
      </w:r>
      <w:r>
        <w:rPr>
          <w:w w:val="105"/>
          <w:sz w:val="17"/>
        </w:rPr>
        <w:t>o Plano Diretor de Logística Sustentável.</w:t>
      </w:r>
    </w:p>
    <w:p w14:paraId="10212B3B" w14:textId="77777777" w:rsidR="00C95E4E" w:rsidRDefault="00C95E4E">
      <w:pPr>
        <w:pStyle w:val="Corpodetexto"/>
      </w:pPr>
    </w:p>
    <w:p w14:paraId="6384427C" w14:textId="77777777" w:rsidR="00C95E4E" w:rsidRDefault="00C95E4E">
      <w:pPr>
        <w:pStyle w:val="Corpodetexto"/>
        <w:spacing w:before="28"/>
      </w:pPr>
    </w:p>
    <w:p w14:paraId="63F776E5" w14:textId="77777777" w:rsidR="00C95E4E" w:rsidRDefault="00A3362E">
      <w:pPr>
        <w:pStyle w:val="PargrafodaLista"/>
        <w:numPr>
          <w:ilvl w:val="0"/>
          <w:numId w:val="42"/>
        </w:numPr>
        <w:tabs>
          <w:tab w:val="left" w:pos="1269"/>
        </w:tabs>
        <w:spacing w:line="259" w:lineRule="auto"/>
        <w:ind w:right="149" w:firstLine="0"/>
        <w:rPr>
          <w:sz w:val="17"/>
        </w:rPr>
      </w:pPr>
      <w:r>
        <w:rPr>
          <w:b/>
          <w:w w:val="105"/>
          <w:sz w:val="17"/>
          <w:u w:val="single"/>
        </w:rPr>
        <w:t>Atenção</w:t>
      </w:r>
      <w:r>
        <w:rPr>
          <w:w w:val="105"/>
          <w:sz w:val="17"/>
        </w:rPr>
        <w:t>:</w:t>
      </w:r>
      <w:r>
        <w:rPr>
          <w:spacing w:val="40"/>
          <w:w w:val="105"/>
          <w:sz w:val="17"/>
        </w:rPr>
        <w:t xml:space="preserve"> </w:t>
      </w:r>
      <w:r>
        <w:rPr>
          <w:w w:val="105"/>
          <w:sz w:val="17"/>
        </w:rPr>
        <w:t>o</w:t>
      </w:r>
      <w:r>
        <w:rPr>
          <w:spacing w:val="40"/>
          <w:w w:val="105"/>
          <w:sz w:val="17"/>
        </w:rPr>
        <w:t xml:space="preserve"> </w:t>
      </w:r>
      <w:r>
        <w:rPr>
          <w:w w:val="105"/>
          <w:sz w:val="17"/>
        </w:rPr>
        <w:t>Decreto</w:t>
      </w:r>
      <w:r>
        <w:rPr>
          <w:spacing w:val="40"/>
          <w:w w:val="105"/>
          <w:sz w:val="17"/>
        </w:rPr>
        <w:t xml:space="preserve"> </w:t>
      </w:r>
      <w:r>
        <w:rPr>
          <w:w w:val="105"/>
          <w:sz w:val="17"/>
        </w:rPr>
        <w:t>n.</w:t>
      </w:r>
      <w:r>
        <w:rPr>
          <w:spacing w:val="40"/>
          <w:w w:val="105"/>
          <w:sz w:val="17"/>
        </w:rPr>
        <w:t xml:space="preserve"> </w:t>
      </w:r>
      <w:r>
        <w:rPr>
          <w:w w:val="105"/>
          <w:sz w:val="17"/>
        </w:rPr>
        <w:t>10.193,</w:t>
      </w:r>
      <w:r>
        <w:rPr>
          <w:spacing w:val="40"/>
          <w:w w:val="105"/>
          <w:sz w:val="17"/>
        </w:rPr>
        <w:t xml:space="preserve"> </w:t>
      </w:r>
      <w:r>
        <w:rPr>
          <w:w w:val="105"/>
          <w:sz w:val="17"/>
        </w:rPr>
        <w:t>de</w:t>
      </w:r>
      <w:r>
        <w:rPr>
          <w:spacing w:val="40"/>
          <w:w w:val="105"/>
          <w:sz w:val="17"/>
        </w:rPr>
        <w:t xml:space="preserve"> </w:t>
      </w:r>
      <w:r>
        <w:rPr>
          <w:w w:val="105"/>
          <w:sz w:val="17"/>
        </w:rPr>
        <w:t>2019,</w:t>
      </w:r>
      <w:r>
        <w:rPr>
          <w:spacing w:val="13"/>
          <w:w w:val="105"/>
          <w:sz w:val="17"/>
        </w:rPr>
        <w:t xml:space="preserve"> </w:t>
      </w:r>
      <w:r>
        <w:rPr>
          <w:b/>
          <w:spacing w:val="14"/>
          <w:w w:val="105"/>
          <w:sz w:val="17"/>
        </w:rPr>
        <w:t>não</w:t>
      </w:r>
      <w:r>
        <w:rPr>
          <w:b/>
          <w:spacing w:val="-1"/>
          <w:w w:val="105"/>
          <w:sz w:val="17"/>
        </w:rPr>
        <w:t xml:space="preserve"> </w:t>
      </w:r>
      <w:r>
        <w:rPr>
          <w:w w:val="105"/>
          <w:sz w:val="17"/>
        </w:rPr>
        <w:t>se</w:t>
      </w:r>
      <w:r>
        <w:rPr>
          <w:spacing w:val="36"/>
          <w:w w:val="105"/>
          <w:sz w:val="17"/>
        </w:rPr>
        <w:t xml:space="preserve"> </w:t>
      </w:r>
      <w:r>
        <w:rPr>
          <w:w w:val="105"/>
          <w:sz w:val="17"/>
        </w:rPr>
        <w:t>aplica</w:t>
      </w:r>
      <w:r>
        <w:rPr>
          <w:spacing w:val="36"/>
          <w:w w:val="105"/>
          <w:sz w:val="17"/>
        </w:rPr>
        <w:t xml:space="preserve"> </w:t>
      </w:r>
      <w:r>
        <w:rPr>
          <w:w w:val="105"/>
          <w:sz w:val="17"/>
        </w:rPr>
        <w:t>às</w:t>
      </w:r>
      <w:r>
        <w:rPr>
          <w:spacing w:val="36"/>
          <w:w w:val="105"/>
          <w:sz w:val="17"/>
        </w:rPr>
        <w:t xml:space="preserve"> </w:t>
      </w:r>
      <w:r>
        <w:rPr>
          <w:w w:val="105"/>
          <w:sz w:val="17"/>
        </w:rPr>
        <w:t>agências</w:t>
      </w:r>
      <w:r>
        <w:rPr>
          <w:spacing w:val="36"/>
          <w:w w:val="105"/>
          <w:sz w:val="17"/>
        </w:rPr>
        <w:t xml:space="preserve"> </w:t>
      </w:r>
      <w:r>
        <w:rPr>
          <w:w w:val="105"/>
          <w:sz w:val="17"/>
        </w:rPr>
        <w:t>reguladoras.</w:t>
      </w:r>
      <w:r>
        <w:rPr>
          <w:spacing w:val="25"/>
          <w:w w:val="105"/>
          <w:sz w:val="17"/>
        </w:rPr>
        <w:t xml:space="preserve"> </w:t>
      </w:r>
      <w:r>
        <w:rPr>
          <w:w w:val="105"/>
          <w:sz w:val="17"/>
        </w:rPr>
        <w:t>As</w:t>
      </w:r>
      <w:r>
        <w:rPr>
          <w:spacing w:val="36"/>
          <w:w w:val="105"/>
          <w:sz w:val="17"/>
        </w:rPr>
        <w:t xml:space="preserve"> </w:t>
      </w:r>
      <w:r>
        <w:rPr>
          <w:w w:val="105"/>
          <w:sz w:val="17"/>
        </w:rPr>
        <w:t>demais</w:t>
      </w:r>
      <w:r>
        <w:rPr>
          <w:spacing w:val="36"/>
          <w:w w:val="105"/>
          <w:sz w:val="17"/>
        </w:rPr>
        <w:t xml:space="preserve"> </w:t>
      </w:r>
      <w:r>
        <w:rPr>
          <w:w w:val="105"/>
          <w:sz w:val="17"/>
        </w:rPr>
        <w:t>autarquias</w:t>
      </w:r>
      <w:r>
        <w:rPr>
          <w:spacing w:val="36"/>
          <w:w w:val="105"/>
          <w:sz w:val="17"/>
        </w:rPr>
        <w:t xml:space="preserve"> </w:t>
      </w:r>
      <w:r>
        <w:rPr>
          <w:w w:val="105"/>
          <w:sz w:val="17"/>
        </w:rPr>
        <w:t>e fundações devem apresentar a autorização para celebrar a contratação, prevista no art. 3º.</w:t>
      </w:r>
    </w:p>
    <w:p w14:paraId="279925F4" w14:textId="77777777" w:rsidR="00C95E4E" w:rsidRDefault="00C95E4E">
      <w:pPr>
        <w:pStyle w:val="Corpodetexto"/>
        <w:spacing w:before="85"/>
      </w:pPr>
    </w:p>
    <w:p w14:paraId="3951D7A9" w14:textId="77777777" w:rsidR="00C95E4E" w:rsidRDefault="00A3362E">
      <w:pPr>
        <w:pStyle w:val="PargrafodaLista"/>
        <w:numPr>
          <w:ilvl w:val="0"/>
          <w:numId w:val="42"/>
        </w:numPr>
        <w:tabs>
          <w:tab w:val="left" w:pos="1269"/>
        </w:tabs>
        <w:spacing w:before="1" w:line="259" w:lineRule="auto"/>
        <w:ind w:right="140" w:firstLine="0"/>
        <w:rPr>
          <w:sz w:val="17"/>
        </w:rPr>
      </w:pPr>
      <w:r>
        <w:rPr>
          <w:b/>
          <w:w w:val="105"/>
          <w:sz w:val="17"/>
          <w:u w:val="single"/>
        </w:rPr>
        <w:t>Importante</w:t>
      </w:r>
      <w:r>
        <w:rPr>
          <w:w w:val="105"/>
          <w:sz w:val="17"/>
        </w:rPr>
        <w:t>:</w:t>
      </w:r>
      <w:r>
        <w:rPr>
          <w:spacing w:val="40"/>
          <w:w w:val="105"/>
          <w:sz w:val="17"/>
        </w:rPr>
        <w:t xml:space="preserve"> </w:t>
      </w:r>
      <w:r>
        <w:rPr>
          <w:w w:val="105"/>
          <w:sz w:val="17"/>
        </w:rPr>
        <w:t>a</w:t>
      </w:r>
      <w:r>
        <w:rPr>
          <w:spacing w:val="31"/>
          <w:w w:val="105"/>
          <w:sz w:val="17"/>
        </w:rPr>
        <w:t xml:space="preserve"> </w:t>
      </w:r>
      <w:r>
        <w:rPr>
          <w:w w:val="105"/>
          <w:sz w:val="17"/>
        </w:rPr>
        <w:t>Administração</w:t>
      </w:r>
      <w:r>
        <w:rPr>
          <w:spacing w:val="40"/>
          <w:w w:val="105"/>
          <w:sz w:val="17"/>
        </w:rPr>
        <w:t xml:space="preserve"> </w:t>
      </w:r>
      <w:r>
        <w:rPr>
          <w:w w:val="105"/>
          <w:sz w:val="17"/>
        </w:rPr>
        <w:t>deve</w:t>
      </w:r>
      <w:r>
        <w:rPr>
          <w:spacing w:val="40"/>
          <w:w w:val="105"/>
          <w:sz w:val="17"/>
        </w:rPr>
        <w:t xml:space="preserve"> </w:t>
      </w:r>
      <w:r>
        <w:rPr>
          <w:w w:val="105"/>
          <w:sz w:val="17"/>
        </w:rPr>
        <w:t>se</w:t>
      </w:r>
      <w:r>
        <w:rPr>
          <w:spacing w:val="40"/>
          <w:w w:val="105"/>
          <w:sz w:val="17"/>
        </w:rPr>
        <w:t xml:space="preserve"> </w:t>
      </w:r>
      <w:r>
        <w:rPr>
          <w:w w:val="105"/>
          <w:sz w:val="17"/>
        </w:rPr>
        <w:t>certificar</w:t>
      </w:r>
      <w:r>
        <w:rPr>
          <w:spacing w:val="40"/>
          <w:w w:val="105"/>
          <w:sz w:val="17"/>
        </w:rPr>
        <w:t xml:space="preserve"> </w:t>
      </w:r>
      <w:r>
        <w:rPr>
          <w:w w:val="105"/>
          <w:sz w:val="17"/>
        </w:rPr>
        <w:t>da</w:t>
      </w:r>
      <w:r>
        <w:rPr>
          <w:spacing w:val="40"/>
          <w:w w:val="105"/>
          <w:sz w:val="17"/>
        </w:rPr>
        <w:t xml:space="preserve"> </w:t>
      </w:r>
      <w:r>
        <w:rPr>
          <w:w w:val="105"/>
          <w:sz w:val="17"/>
        </w:rPr>
        <w:t>obediência</w:t>
      </w:r>
      <w:r>
        <w:rPr>
          <w:spacing w:val="40"/>
          <w:w w:val="105"/>
          <w:sz w:val="17"/>
        </w:rPr>
        <w:t xml:space="preserve"> </w:t>
      </w:r>
      <w:r>
        <w:rPr>
          <w:w w:val="105"/>
          <w:sz w:val="17"/>
        </w:rPr>
        <w:t xml:space="preserve">às </w:t>
      </w:r>
      <w:r>
        <w:rPr>
          <w:b/>
          <w:w w:val="105"/>
          <w:sz w:val="17"/>
        </w:rPr>
        <w:t>regras</w:t>
      </w:r>
      <w:r>
        <w:rPr>
          <w:b/>
          <w:spacing w:val="37"/>
          <w:w w:val="105"/>
          <w:sz w:val="17"/>
        </w:rPr>
        <w:t xml:space="preserve"> </w:t>
      </w:r>
      <w:r>
        <w:rPr>
          <w:b/>
          <w:w w:val="105"/>
          <w:sz w:val="17"/>
        </w:rPr>
        <w:t>internas</w:t>
      </w:r>
      <w:r>
        <w:rPr>
          <w:b/>
          <w:spacing w:val="37"/>
          <w:w w:val="105"/>
          <w:sz w:val="17"/>
        </w:rPr>
        <w:t xml:space="preserve"> </w:t>
      </w:r>
      <w:r>
        <w:rPr>
          <w:b/>
          <w:w w:val="105"/>
          <w:sz w:val="17"/>
        </w:rPr>
        <w:t>de</w:t>
      </w:r>
      <w:r>
        <w:rPr>
          <w:b/>
          <w:spacing w:val="37"/>
          <w:w w:val="105"/>
          <w:sz w:val="17"/>
        </w:rPr>
        <w:t xml:space="preserve"> </w:t>
      </w:r>
      <w:r>
        <w:rPr>
          <w:b/>
          <w:w w:val="105"/>
          <w:sz w:val="17"/>
        </w:rPr>
        <w:t>competência</w:t>
      </w:r>
      <w:r>
        <w:rPr>
          <w:b/>
          <w:spacing w:val="40"/>
          <w:w w:val="105"/>
          <w:sz w:val="17"/>
        </w:rPr>
        <w:t xml:space="preserve"> </w:t>
      </w:r>
      <w:r>
        <w:rPr>
          <w:w w:val="105"/>
          <w:sz w:val="17"/>
        </w:rPr>
        <w:t>para autorização da presente contratação.</w:t>
      </w:r>
    </w:p>
    <w:p w14:paraId="13CB35F4" w14:textId="77777777" w:rsidR="00C95E4E" w:rsidRDefault="00C95E4E">
      <w:pPr>
        <w:pStyle w:val="Corpodetexto"/>
        <w:spacing w:before="85"/>
      </w:pPr>
    </w:p>
    <w:p w14:paraId="75E19705"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Constam dos autos:</w:t>
      </w:r>
    </w:p>
    <w:p w14:paraId="6A6BA2A9" w14:textId="77777777" w:rsidR="00C95E4E" w:rsidRDefault="00A3362E">
      <w:pPr>
        <w:pStyle w:val="PargrafodaLista"/>
        <w:numPr>
          <w:ilvl w:val="0"/>
          <w:numId w:val="38"/>
        </w:numPr>
        <w:tabs>
          <w:tab w:val="left" w:pos="1429"/>
        </w:tabs>
        <w:spacing w:before="188"/>
        <w:ind w:left="1429" w:hanging="131"/>
        <w:jc w:val="left"/>
        <w:rPr>
          <w:sz w:val="17"/>
        </w:rPr>
      </w:pPr>
      <w:r>
        <w:rPr>
          <w:color w:val="FF0000"/>
          <w:w w:val="105"/>
          <w:sz w:val="17"/>
          <w:highlight w:val="cyan"/>
        </w:rPr>
        <w:t>a</w:t>
      </w:r>
      <w:r>
        <w:rPr>
          <w:color w:val="FF0000"/>
          <w:spacing w:val="-9"/>
          <w:w w:val="105"/>
          <w:sz w:val="17"/>
          <w:highlight w:val="cyan"/>
        </w:rPr>
        <w:t xml:space="preserve"> </w:t>
      </w:r>
      <w:r>
        <w:rPr>
          <w:color w:val="FF0000"/>
          <w:w w:val="105"/>
          <w:sz w:val="17"/>
          <w:highlight w:val="cyan"/>
        </w:rPr>
        <w:t>autorização</w:t>
      </w:r>
      <w:r>
        <w:rPr>
          <w:color w:val="FF0000"/>
          <w:spacing w:val="-9"/>
          <w:w w:val="105"/>
          <w:sz w:val="17"/>
          <w:highlight w:val="cyan"/>
        </w:rPr>
        <w:t xml:space="preserve"> </w:t>
      </w:r>
      <w:r>
        <w:rPr>
          <w:color w:val="FF0000"/>
          <w:w w:val="105"/>
          <w:sz w:val="17"/>
          <w:highlight w:val="cyan"/>
        </w:rPr>
        <w:t>do</w:t>
      </w:r>
      <w:r>
        <w:rPr>
          <w:color w:val="FF0000"/>
          <w:spacing w:val="-8"/>
          <w:w w:val="105"/>
          <w:sz w:val="17"/>
          <w:highlight w:val="cyan"/>
        </w:rPr>
        <w:t xml:space="preserve"> </w:t>
      </w:r>
      <w:r>
        <w:rPr>
          <w:color w:val="FF0000"/>
          <w:w w:val="105"/>
          <w:sz w:val="17"/>
          <w:highlight w:val="cyan"/>
        </w:rPr>
        <w:t>art.</w:t>
      </w:r>
      <w:r>
        <w:rPr>
          <w:color w:val="FF0000"/>
          <w:spacing w:val="-9"/>
          <w:w w:val="105"/>
          <w:sz w:val="17"/>
          <w:highlight w:val="cyan"/>
        </w:rPr>
        <w:t xml:space="preserve"> </w:t>
      </w:r>
      <w:r>
        <w:rPr>
          <w:color w:val="FF0000"/>
          <w:w w:val="105"/>
          <w:sz w:val="17"/>
          <w:highlight w:val="cyan"/>
        </w:rPr>
        <w:t>3º,</w:t>
      </w:r>
      <w:r>
        <w:rPr>
          <w:color w:val="FF0000"/>
          <w:spacing w:val="-9"/>
          <w:w w:val="105"/>
          <w:sz w:val="17"/>
          <w:highlight w:val="cyan"/>
        </w:rPr>
        <w:t xml:space="preserve"> </w:t>
      </w:r>
      <w:r>
        <w:rPr>
          <w:color w:val="FF0000"/>
          <w:w w:val="105"/>
          <w:sz w:val="17"/>
          <w:highlight w:val="cyan"/>
        </w:rPr>
        <w:t>do</w:t>
      </w:r>
      <w:r>
        <w:rPr>
          <w:color w:val="FF0000"/>
          <w:spacing w:val="-8"/>
          <w:w w:val="105"/>
          <w:sz w:val="17"/>
          <w:highlight w:val="cyan"/>
        </w:rPr>
        <w:t xml:space="preserve"> </w:t>
      </w:r>
      <w:r>
        <w:rPr>
          <w:color w:val="FF0000"/>
          <w:w w:val="105"/>
          <w:sz w:val="17"/>
          <w:highlight w:val="cyan"/>
        </w:rPr>
        <w:t>Decreto</w:t>
      </w:r>
      <w:r>
        <w:rPr>
          <w:color w:val="FF0000"/>
          <w:spacing w:val="-9"/>
          <w:w w:val="105"/>
          <w:sz w:val="17"/>
          <w:highlight w:val="cyan"/>
        </w:rPr>
        <w:t xml:space="preserve"> </w:t>
      </w:r>
      <w:r>
        <w:rPr>
          <w:color w:val="FF0000"/>
          <w:w w:val="105"/>
          <w:sz w:val="17"/>
          <w:highlight w:val="cyan"/>
        </w:rPr>
        <w:t>n.</w:t>
      </w:r>
      <w:r>
        <w:rPr>
          <w:color w:val="FF0000"/>
          <w:spacing w:val="-9"/>
          <w:w w:val="105"/>
          <w:sz w:val="17"/>
          <w:highlight w:val="cyan"/>
        </w:rPr>
        <w:t xml:space="preserve"> </w:t>
      </w:r>
      <w:r>
        <w:rPr>
          <w:color w:val="FF0000"/>
          <w:w w:val="105"/>
          <w:sz w:val="17"/>
          <w:highlight w:val="cyan"/>
        </w:rPr>
        <w:t>10.193,</w:t>
      </w:r>
      <w:r>
        <w:rPr>
          <w:color w:val="FF0000"/>
          <w:spacing w:val="-8"/>
          <w:w w:val="105"/>
          <w:sz w:val="17"/>
          <w:highlight w:val="cyan"/>
        </w:rPr>
        <w:t xml:space="preserve"> </w:t>
      </w:r>
      <w:r>
        <w:rPr>
          <w:color w:val="FF0000"/>
          <w:w w:val="105"/>
          <w:sz w:val="17"/>
          <w:highlight w:val="cyan"/>
        </w:rPr>
        <w:t>de</w:t>
      </w:r>
      <w:r>
        <w:rPr>
          <w:color w:val="FF0000"/>
          <w:spacing w:val="-9"/>
          <w:w w:val="105"/>
          <w:sz w:val="17"/>
          <w:highlight w:val="cyan"/>
        </w:rPr>
        <w:t xml:space="preserve"> </w:t>
      </w:r>
      <w:r>
        <w:rPr>
          <w:color w:val="FF0000"/>
          <w:w w:val="105"/>
          <w:sz w:val="17"/>
          <w:highlight w:val="cyan"/>
        </w:rPr>
        <w:t>2019</w:t>
      </w:r>
      <w:r>
        <w:rPr>
          <w:color w:val="FF0000"/>
          <w:spacing w:val="-8"/>
          <w:w w:val="105"/>
          <w:sz w:val="17"/>
          <w:highlight w:val="cyan"/>
        </w:rPr>
        <w:t xml:space="preserve"> </w:t>
      </w:r>
      <w:r>
        <w:rPr>
          <w:color w:val="FF0000"/>
          <w:spacing w:val="-2"/>
          <w:w w:val="105"/>
          <w:sz w:val="17"/>
          <w:highlight w:val="cyan"/>
        </w:rPr>
        <w:t>(doc./fl./SEI);</w:t>
      </w:r>
    </w:p>
    <w:p w14:paraId="3E4C135F" w14:textId="77777777" w:rsidR="00C95E4E" w:rsidRDefault="00A3362E">
      <w:pPr>
        <w:pStyle w:val="PargrafodaLista"/>
        <w:numPr>
          <w:ilvl w:val="0"/>
          <w:numId w:val="38"/>
        </w:numPr>
        <w:tabs>
          <w:tab w:val="left" w:pos="1428"/>
          <w:tab w:val="left" w:pos="1430"/>
        </w:tabs>
        <w:spacing w:before="16" w:line="259" w:lineRule="auto"/>
        <w:ind w:right="139"/>
        <w:jc w:val="left"/>
        <w:rPr>
          <w:sz w:val="17"/>
        </w:rPr>
      </w:pPr>
      <w:r>
        <w:rPr>
          <w:color w:val="FF0000"/>
          <w:w w:val="105"/>
          <w:sz w:val="17"/>
          <w:highlight w:val="cyan"/>
        </w:rPr>
        <w:t>a demonstração da essencialidade e o interesse público da contratação, para os fins do art. 3º do Decreto n.</w:t>
      </w:r>
      <w:r>
        <w:rPr>
          <w:color w:val="FF0000"/>
          <w:w w:val="105"/>
          <w:sz w:val="17"/>
        </w:rPr>
        <w:t xml:space="preserve"> </w:t>
      </w:r>
      <w:r>
        <w:rPr>
          <w:color w:val="FF0000"/>
          <w:w w:val="105"/>
          <w:sz w:val="17"/>
          <w:highlight w:val="cyan"/>
        </w:rPr>
        <w:t>8.540, de 2015 (doc./fl./SEI);</w:t>
      </w:r>
    </w:p>
    <w:p w14:paraId="07900586" w14:textId="77777777" w:rsidR="00C95E4E" w:rsidRDefault="00A3362E">
      <w:pPr>
        <w:pStyle w:val="PargrafodaLista"/>
        <w:numPr>
          <w:ilvl w:val="0"/>
          <w:numId w:val="38"/>
        </w:numPr>
        <w:tabs>
          <w:tab w:val="left" w:pos="1428"/>
          <w:tab w:val="left" w:pos="1430"/>
        </w:tabs>
        <w:spacing w:before="1" w:line="259" w:lineRule="auto"/>
        <w:ind w:right="148"/>
        <w:jc w:val="left"/>
        <w:rPr>
          <w:sz w:val="17"/>
        </w:rPr>
      </w:pPr>
      <w:r>
        <w:rPr>
          <w:color w:val="FF0000"/>
          <w:w w:val="105"/>
          <w:sz w:val="17"/>
          <w:highlight w:val="cyan"/>
        </w:rPr>
        <w:t>a</w:t>
      </w:r>
      <w:r>
        <w:rPr>
          <w:color w:val="FF0000"/>
          <w:spacing w:val="40"/>
          <w:w w:val="105"/>
          <w:sz w:val="17"/>
          <w:highlight w:val="cyan"/>
        </w:rPr>
        <w:t xml:space="preserve"> </w:t>
      </w:r>
      <w:r>
        <w:rPr>
          <w:color w:val="FF0000"/>
          <w:w w:val="105"/>
          <w:sz w:val="17"/>
          <w:highlight w:val="cyan"/>
        </w:rPr>
        <w:t>comprovação</w:t>
      </w:r>
      <w:r>
        <w:rPr>
          <w:color w:val="FF0000"/>
          <w:spacing w:val="40"/>
          <w:w w:val="105"/>
          <w:sz w:val="17"/>
          <w:highlight w:val="cyan"/>
        </w:rPr>
        <w:t xml:space="preserve"> </w:t>
      </w:r>
      <w:r>
        <w:rPr>
          <w:color w:val="FF0000"/>
          <w:w w:val="105"/>
          <w:sz w:val="17"/>
          <w:highlight w:val="cyan"/>
        </w:rPr>
        <w:t>de</w:t>
      </w:r>
      <w:r>
        <w:rPr>
          <w:color w:val="FF0000"/>
          <w:spacing w:val="40"/>
          <w:w w:val="105"/>
          <w:sz w:val="17"/>
          <w:highlight w:val="cyan"/>
        </w:rPr>
        <w:t xml:space="preserve"> </w:t>
      </w:r>
      <w:r>
        <w:rPr>
          <w:color w:val="FF0000"/>
          <w:w w:val="105"/>
          <w:sz w:val="17"/>
          <w:highlight w:val="cyan"/>
        </w:rPr>
        <w:t>que</w:t>
      </w:r>
      <w:r>
        <w:rPr>
          <w:color w:val="FF0000"/>
          <w:spacing w:val="-1"/>
          <w:w w:val="105"/>
          <w:sz w:val="17"/>
          <w:highlight w:val="cyan"/>
        </w:rPr>
        <w:t xml:space="preserve"> </w:t>
      </w:r>
      <w:r>
        <w:rPr>
          <w:color w:val="FF0000"/>
          <w:w w:val="105"/>
          <w:sz w:val="17"/>
          <w:highlight w:val="cyan"/>
        </w:rPr>
        <w:t>a</w:t>
      </w:r>
      <w:r>
        <w:rPr>
          <w:color w:val="FF0000"/>
          <w:spacing w:val="40"/>
          <w:w w:val="105"/>
          <w:sz w:val="17"/>
          <w:highlight w:val="cyan"/>
        </w:rPr>
        <w:t xml:space="preserve"> </w:t>
      </w:r>
      <w:r>
        <w:rPr>
          <w:color w:val="FF0000"/>
          <w:w w:val="105"/>
          <w:sz w:val="17"/>
          <w:highlight w:val="cyan"/>
        </w:rPr>
        <w:t>contratação</w:t>
      </w:r>
      <w:r>
        <w:rPr>
          <w:color w:val="FF0000"/>
          <w:spacing w:val="40"/>
          <w:w w:val="105"/>
          <w:sz w:val="17"/>
          <w:highlight w:val="cyan"/>
        </w:rPr>
        <w:t xml:space="preserve"> </w:t>
      </w:r>
      <w:r>
        <w:rPr>
          <w:color w:val="FF0000"/>
          <w:w w:val="105"/>
          <w:sz w:val="17"/>
          <w:highlight w:val="cyan"/>
        </w:rPr>
        <w:t>está</w:t>
      </w:r>
      <w:r>
        <w:rPr>
          <w:color w:val="FF0000"/>
          <w:spacing w:val="40"/>
          <w:w w:val="105"/>
          <w:sz w:val="17"/>
          <w:highlight w:val="cyan"/>
        </w:rPr>
        <w:t xml:space="preserve"> </w:t>
      </w:r>
      <w:r>
        <w:rPr>
          <w:color w:val="FF0000"/>
          <w:w w:val="105"/>
          <w:sz w:val="17"/>
          <w:highlight w:val="cyan"/>
        </w:rPr>
        <w:t>contemplada</w:t>
      </w:r>
      <w:r>
        <w:rPr>
          <w:color w:val="FF0000"/>
          <w:spacing w:val="40"/>
          <w:w w:val="105"/>
          <w:sz w:val="17"/>
          <w:highlight w:val="cyan"/>
        </w:rPr>
        <w:t xml:space="preserve"> </w:t>
      </w:r>
      <w:r>
        <w:rPr>
          <w:color w:val="FF0000"/>
          <w:w w:val="105"/>
          <w:sz w:val="17"/>
          <w:highlight w:val="cyan"/>
        </w:rPr>
        <w:t>no</w:t>
      </w:r>
      <w:r>
        <w:rPr>
          <w:color w:val="FF0000"/>
          <w:spacing w:val="40"/>
          <w:w w:val="105"/>
          <w:sz w:val="17"/>
          <w:highlight w:val="cyan"/>
        </w:rPr>
        <w:t xml:space="preserve"> </w:t>
      </w:r>
      <w:r>
        <w:rPr>
          <w:color w:val="FF0000"/>
          <w:w w:val="105"/>
          <w:sz w:val="17"/>
          <w:highlight w:val="cyan"/>
        </w:rPr>
        <w:t>Plano</w:t>
      </w:r>
      <w:r>
        <w:rPr>
          <w:color w:val="FF0000"/>
          <w:spacing w:val="40"/>
          <w:w w:val="105"/>
          <w:sz w:val="17"/>
          <w:highlight w:val="cyan"/>
        </w:rPr>
        <w:t xml:space="preserve"> </w:t>
      </w:r>
      <w:r>
        <w:rPr>
          <w:color w:val="FF0000"/>
          <w:w w:val="105"/>
          <w:sz w:val="17"/>
          <w:highlight w:val="cyan"/>
        </w:rPr>
        <w:t>de</w:t>
      </w:r>
      <w:r>
        <w:rPr>
          <w:color w:val="FF0000"/>
          <w:spacing w:val="40"/>
          <w:w w:val="105"/>
          <w:sz w:val="17"/>
          <w:highlight w:val="cyan"/>
        </w:rPr>
        <w:t xml:space="preserve"> </w:t>
      </w:r>
      <w:r>
        <w:rPr>
          <w:color w:val="FF0000"/>
          <w:w w:val="105"/>
          <w:sz w:val="17"/>
          <w:highlight w:val="cyan"/>
        </w:rPr>
        <w:t>Contratações</w:t>
      </w:r>
      <w:r>
        <w:rPr>
          <w:color w:val="FF0000"/>
          <w:spacing w:val="36"/>
          <w:w w:val="105"/>
          <w:sz w:val="17"/>
          <w:highlight w:val="cyan"/>
        </w:rPr>
        <w:t xml:space="preserve"> </w:t>
      </w:r>
      <w:r>
        <w:rPr>
          <w:color w:val="FF0000"/>
          <w:w w:val="105"/>
          <w:sz w:val="17"/>
          <w:highlight w:val="cyan"/>
        </w:rPr>
        <w:t>Anual</w:t>
      </w:r>
      <w:r>
        <w:rPr>
          <w:color w:val="FF0000"/>
          <w:spacing w:val="40"/>
          <w:w w:val="105"/>
          <w:sz w:val="17"/>
          <w:highlight w:val="cyan"/>
        </w:rPr>
        <w:t xml:space="preserve"> </w:t>
      </w:r>
      <w:r>
        <w:rPr>
          <w:color w:val="FF0000"/>
          <w:w w:val="105"/>
          <w:sz w:val="17"/>
          <w:highlight w:val="cyan"/>
        </w:rPr>
        <w:t>da</w:t>
      </w:r>
      <w:r>
        <w:rPr>
          <w:color w:val="FF0000"/>
          <w:spacing w:val="40"/>
          <w:w w:val="105"/>
          <w:sz w:val="17"/>
          <w:highlight w:val="cyan"/>
        </w:rPr>
        <w:t xml:space="preserve"> </w:t>
      </w:r>
      <w:r>
        <w:rPr>
          <w:color w:val="FF0000"/>
          <w:w w:val="105"/>
          <w:sz w:val="17"/>
          <w:highlight w:val="cyan"/>
        </w:rPr>
        <w:t>entidade</w:t>
      </w:r>
      <w:r>
        <w:rPr>
          <w:color w:val="FF0000"/>
          <w:w w:val="105"/>
          <w:sz w:val="17"/>
        </w:rPr>
        <w:t xml:space="preserve"> </w:t>
      </w:r>
      <w:r>
        <w:rPr>
          <w:color w:val="FF0000"/>
          <w:w w:val="105"/>
          <w:sz w:val="17"/>
          <w:highlight w:val="cyan"/>
        </w:rPr>
        <w:t>(doc./fl./SEI/item XX do TR);</w:t>
      </w:r>
    </w:p>
    <w:p w14:paraId="3B308945" w14:textId="77777777" w:rsidR="00C95E4E" w:rsidRDefault="00A3362E">
      <w:pPr>
        <w:pStyle w:val="PargrafodaLista"/>
        <w:numPr>
          <w:ilvl w:val="0"/>
          <w:numId w:val="38"/>
        </w:numPr>
        <w:tabs>
          <w:tab w:val="left" w:pos="1428"/>
          <w:tab w:val="left" w:pos="1430"/>
        </w:tabs>
        <w:spacing w:line="259" w:lineRule="auto"/>
        <w:ind w:right="137"/>
        <w:jc w:val="left"/>
        <w:rPr>
          <w:sz w:val="17"/>
        </w:rPr>
      </w:pPr>
      <w:r>
        <w:rPr>
          <w:color w:val="FF0000"/>
          <w:w w:val="105"/>
          <w:sz w:val="17"/>
          <w:highlight w:val="cyan"/>
        </w:rPr>
        <w:t>a</w:t>
      </w:r>
      <w:r>
        <w:rPr>
          <w:color w:val="FF0000"/>
          <w:spacing w:val="78"/>
          <w:w w:val="105"/>
          <w:sz w:val="17"/>
          <w:highlight w:val="cyan"/>
        </w:rPr>
        <w:t xml:space="preserve"> </w:t>
      </w:r>
      <w:r>
        <w:rPr>
          <w:color w:val="FF0000"/>
          <w:w w:val="105"/>
          <w:sz w:val="17"/>
          <w:highlight w:val="cyan"/>
        </w:rPr>
        <w:t>declaração</w:t>
      </w:r>
      <w:r>
        <w:rPr>
          <w:color w:val="FF0000"/>
          <w:spacing w:val="78"/>
          <w:w w:val="105"/>
          <w:sz w:val="17"/>
          <w:highlight w:val="cyan"/>
        </w:rPr>
        <w:t xml:space="preserve"> </w:t>
      </w:r>
      <w:r>
        <w:rPr>
          <w:color w:val="FF0000"/>
          <w:w w:val="105"/>
          <w:sz w:val="17"/>
          <w:highlight w:val="cyan"/>
        </w:rPr>
        <w:t>de</w:t>
      </w:r>
      <w:r>
        <w:rPr>
          <w:color w:val="FF0000"/>
          <w:spacing w:val="78"/>
          <w:w w:val="105"/>
          <w:sz w:val="17"/>
          <w:highlight w:val="cyan"/>
        </w:rPr>
        <w:t xml:space="preserve"> </w:t>
      </w:r>
      <w:r>
        <w:rPr>
          <w:color w:val="FF0000"/>
          <w:w w:val="105"/>
          <w:sz w:val="17"/>
          <w:highlight w:val="cyan"/>
        </w:rPr>
        <w:t>que</w:t>
      </w:r>
      <w:r>
        <w:rPr>
          <w:color w:val="FF0000"/>
          <w:spacing w:val="78"/>
          <w:w w:val="105"/>
          <w:sz w:val="17"/>
          <w:highlight w:val="cyan"/>
        </w:rPr>
        <w:t xml:space="preserve"> </w:t>
      </w:r>
      <w:r>
        <w:rPr>
          <w:color w:val="FF0000"/>
          <w:w w:val="105"/>
          <w:sz w:val="17"/>
          <w:highlight w:val="cyan"/>
        </w:rPr>
        <w:t>a</w:t>
      </w:r>
      <w:r>
        <w:rPr>
          <w:color w:val="FF0000"/>
          <w:spacing w:val="78"/>
          <w:w w:val="105"/>
          <w:sz w:val="17"/>
          <w:highlight w:val="cyan"/>
        </w:rPr>
        <w:t xml:space="preserve"> </w:t>
      </w:r>
      <w:r>
        <w:rPr>
          <w:color w:val="FF0000"/>
          <w:w w:val="105"/>
          <w:sz w:val="17"/>
          <w:highlight w:val="cyan"/>
        </w:rPr>
        <w:t>contratação</w:t>
      </w:r>
      <w:r>
        <w:rPr>
          <w:color w:val="FF0000"/>
          <w:spacing w:val="78"/>
          <w:w w:val="105"/>
          <w:sz w:val="17"/>
          <w:highlight w:val="cyan"/>
        </w:rPr>
        <w:t xml:space="preserve"> </w:t>
      </w:r>
      <w:r>
        <w:rPr>
          <w:color w:val="FF0000"/>
          <w:w w:val="105"/>
          <w:sz w:val="17"/>
          <w:highlight w:val="cyan"/>
        </w:rPr>
        <w:t>está</w:t>
      </w:r>
      <w:r>
        <w:rPr>
          <w:color w:val="FF0000"/>
          <w:spacing w:val="78"/>
          <w:w w:val="105"/>
          <w:sz w:val="17"/>
          <w:highlight w:val="cyan"/>
        </w:rPr>
        <w:t xml:space="preserve"> </w:t>
      </w:r>
      <w:r>
        <w:rPr>
          <w:color w:val="FF0000"/>
          <w:w w:val="105"/>
          <w:sz w:val="17"/>
          <w:highlight w:val="cyan"/>
        </w:rPr>
        <w:t>alinhada</w:t>
      </w:r>
      <w:r>
        <w:rPr>
          <w:color w:val="FF0000"/>
          <w:spacing w:val="78"/>
          <w:w w:val="105"/>
          <w:sz w:val="17"/>
          <w:highlight w:val="cyan"/>
        </w:rPr>
        <w:t xml:space="preserve"> </w:t>
      </w:r>
      <w:r>
        <w:rPr>
          <w:color w:val="FF0000"/>
          <w:w w:val="105"/>
          <w:sz w:val="17"/>
          <w:highlight w:val="cyan"/>
        </w:rPr>
        <w:t>com</w:t>
      </w:r>
      <w:r>
        <w:rPr>
          <w:color w:val="FF0000"/>
          <w:spacing w:val="78"/>
          <w:w w:val="105"/>
          <w:sz w:val="17"/>
          <w:highlight w:val="cyan"/>
        </w:rPr>
        <w:t xml:space="preserve"> </w:t>
      </w:r>
      <w:r>
        <w:rPr>
          <w:color w:val="FF0000"/>
          <w:w w:val="105"/>
          <w:sz w:val="17"/>
          <w:highlight w:val="cyan"/>
        </w:rPr>
        <w:t>o</w:t>
      </w:r>
      <w:r>
        <w:rPr>
          <w:color w:val="FF0000"/>
          <w:spacing w:val="78"/>
          <w:w w:val="105"/>
          <w:sz w:val="17"/>
          <w:highlight w:val="cyan"/>
        </w:rPr>
        <w:t xml:space="preserve"> </w:t>
      </w:r>
      <w:r>
        <w:rPr>
          <w:color w:val="FF0000"/>
          <w:w w:val="105"/>
          <w:sz w:val="17"/>
          <w:highlight w:val="cyan"/>
        </w:rPr>
        <w:t>Plano</w:t>
      </w:r>
      <w:r>
        <w:rPr>
          <w:color w:val="FF0000"/>
          <w:spacing w:val="78"/>
          <w:w w:val="105"/>
          <w:sz w:val="17"/>
          <w:highlight w:val="cyan"/>
        </w:rPr>
        <w:t xml:space="preserve"> </w:t>
      </w:r>
      <w:r>
        <w:rPr>
          <w:color w:val="FF0000"/>
          <w:w w:val="105"/>
          <w:sz w:val="17"/>
          <w:highlight w:val="cyan"/>
        </w:rPr>
        <w:t>Diretor</w:t>
      </w:r>
      <w:r>
        <w:rPr>
          <w:color w:val="FF0000"/>
          <w:spacing w:val="78"/>
          <w:w w:val="105"/>
          <w:sz w:val="17"/>
          <w:highlight w:val="cyan"/>
        </w:rPr>
        <w:t xml:space="preserve"> </w:t>
      </w:r>
      <w:r>
        <w:rPr>
          <w:color w:val="FF0000"/>
          <w:w w:val="105"/>
          <w:sz w:val="17"/>
          <w:highlight w:val="cyan"/>
        </w:rPr>
        <w:t>de</w:t>
      </w:r>
      <w:r>
        <w:rPr>
          <w:color w:val="FF0000"/>
          <w:spacing w:val="78"/>
          <w:w w:val="105"/>
          <w:sz w:val="17"/>
          <w:highlight w:val="cyan"/>
        </w:rPr>
        <w:t xml:space="preserve"> </w:t>
      </w:r>
      <w:r>
        <w:rPr>
          <w:color w:val="FF0000"/>
          <w:w w:val="105"/>
          <w:sz w:val="17"/>
          <w:highlight w:val="cyan"/>
        </w:rPr>
        <w:t>Logística</w:t>
      </w:r>
      <w:r>
        <w:rPr>
          <w:color w:val="FF0000"/>
          <w:spacing w:val="78"/>
          <w:w w:val="105"/>
          <w:sz w:val="17"/>
          <w:highlight w:val="cyan"/>
        </w:rPr>
        <w:t xml:space="preserve"> </w:t>
      </w:r>
      <w:r>
        <w:rPr>
          <w:color w:val="FF0000"/>
          <w:w w:val="105"/>
          <w:sz w:val="17"/>
          <w:highlight w:val="cyan"/>
        </w:rPr>
        <w:t>Sustentável</w:t>
      </w:r>
      <w:r>
        <w:rPr>
          <w:color w:val="FF0000"/>
          <w:w w:val="105"/>
          <w:sz w:val="17"/>
        </w:rPr>
        <w:t xml:space="preserve"> </w:t>
      </w:r>
      <w:r>
        <w:rPr>
          <w:color w:val="FF0000"/>
          <w:w w:val="105"/>
          <w:sz w:val="17"/>
          <w:highlight w:val="cyan"/>
        </w:rPr>
        <w:t>(doc./fl./SEI/item XX do TR).</w:t>
      </w:r>
    </w:p>
    <w:p w14:paraId="500F009F" w14:textId="77777777" w:rsidR="00C95E4E" w:rsidRDefault="00C95E4E">
      <w:pPr>
        <w:pStyle w:val="PargrafodaLista"/>
        <w:spacing w:line="259" w:lineRule="auto"/>
        <w:jc w:val="left"/>
        <w:rPr>
          <w:sz w:val="17"/>
        </w:rPr>
        <w:sectPr w:rsidR="00C95E4E">
          <w:pgSz w:w="11900" w:h="16840"/>
          <w:pgMar w:top="580" w:right="1275" w:bottom="280" w:left="1275" w:header="720" w:footer="720" w:gutter="0"/>
          <w:cols w:space="720"/>
        </w:sectPr>
      </w:pPr>
    </w:p>
    <w:p w14:paraId="6A97A475" w14:textId="77777777" w:rsidR="00C95E4E" w:rsidRDefault="00A3362E">
      <w:pPr>
        <w:pStyle w:val="Ttulo3"/>
        <w:spacing w:before="78"/>
      </w:pPr>
      <w:r>
        <w:rPr>
          <w:color w:val="000000"/>
          <w:spacing w:val="-5"/>
          <w:w w:val="105"/>
          <w:highlight w:val="cyan"/>
        </w:rPr>
        <w:lastRenderedPageBreak/>
        <w:t>OU</w:t>
      </w:r>
    </w:p>
    <w:p w14:paraId="568D0E65" w14:textId="77777777" w:rsidR="00C95E4E" w:rsidRDefault="00C95E4E">
      <w:pPr>
        <w:pStyle w:val="Corpodetexto"/>
        <w:spacing w:before="101"/>
      </w:pPr>
    </w:p>
    <w:p w14:paraId="7C6E1620" w14:textId="77777777" w:rsidR="00C95E4E" w:rsidRDefault="00A3362E">
      <w:pPr>
        <w:ind w:left="1269"/>
        <w:rPr>
          <w:b/>
          <w:sz w:val="17"/>
        </w:rPr>
      </w:pPr>
      <w:r>
        <w:rPr>
          <w:b/>
          <w:color w:val="000000"/>
          <w:spacing w:val="-2"/>
          <w:w w:val="105"/>
          <w:sz w:val="17"/>
          <w:highlight w:val="cyan"/>
          <w:u w:val="single"/>
        </w:rPr>
        <w:t>Recomendação:</w:t>
      </w:r>
    </w:p>
    <w:p w14:paraId="2653B6DF" w14:textId="77777777" w:rsidR="00C95E4E" w:rsidRDefault="00C95E4E">
      <w:pPr>
        <w:pStyle w:val="Corpodetexto"/>
        <w:spacing w:before="101"/>
        <w:rPr>
          <w:b/>
        </w:rPr>
      </w:pPr>
    </w:p>
    <w:p w14:paraId="749B5C8E"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073AA1BC" w14:textId="77777777" w:rsidR="00C95E4E" w:rsidRDefault="00A3362E">
      <w:pPr>
        <w:pStyle w:val="Corpodetexto"/>
        <w:spacing w:before="10"/>
        <w:rPr>
          <w:sz w:val="12"/>
        </w:rPr>
      </w:pPr>
      <w:r>
        <w:rPr>
          <w:noProof/>
          <w:sz w:val="12"/>
        </w:rPr>
        <mc:AlternateContent>
          <mc:Choice Requires="wps">
            <w:drawing>
              <wp:anchor distT="0" distB="0" distL="0" distR="0" simplePos="0" relativeHeight="487589888" behindDoc="1" locked="0" layoutInCell="1" allowOverlap="1" wp14:anchorId="24DB7365" wp14:editId="11E6B3E0">
                <wp:simplePos x="0" y="0"/>
                <wp:positionH relativeFrom="page">
                  <wp:posOffset>1586507</wp:posOffset>
                </wp:positionH>
                <wp:positionV relativeFrom="paragraph">
                  <wp:posOffset>110829</wp:posOffset>
                </wp:positionV>
                <wp:extent cx="4377055" cy="1796414"/>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796414"/>
                        </a:xfrm>
                        <a:prstGeom prst="rect">
                          <a:avLst/>
                        </a:prstGeom>
                        <a:solidFill>
                          <a:srgbClr val="E5E54C"/>
                        </a:solidFill>
                        <a:ln w="2439">
                          <a:solidFill>
                            <a:srgbClr val="BEBEBE"/>
                          </a:solidFill>
                          <a:prstDash val="solid"/>
                        </a:ln>
                      </wps:spPr>
                      <wps:txbx>
                        <w:txbxContent>
                          <w:p w14:paraId="539A9860" w14:textId="77777777" w:rsidR="00C95E4E" w:rsidRDefault="00C95E4E">
                            <w:pPr>
                              <w:pStyle w:val="Corpodetexto"/>
                              <w:spacing w:before="62"/>
                              <w:rPr>
                                <w:color w:val="000000"/>
                              </w:rPr>
                            </w:pPr>
                          </w:p>
                          <w:p w14:paraId="6CD48C04" w14:textId="77777777" w:rsidR="00C95E4E" w:rsidRDefault="00A3362E">
                            <w:pPr>
                              <w:pStyle w:val="Corpodetexto"/>
                              <w:numPr>
                                <w:ilvl w:val="0"/>
                                <w:numId w:val="37"/>
                              </w:numPr>
                              <w:tabs>
                                <w:tab w:val="left" w:pos="1371"/>
                                <w:tab w:val="left" w:pos="1373"/>
                              </w:tabs>
                              <w:spacing w:line="259" w:lineRule="auto"/>
                              <w:ind w:right="74"/>
                              <w:jc w:val="both"/>
                              <w:rPr>
                                <w:color w:val="000000"/>
                              </w:rPr>
                            </w:pPr>
                            <w:r>
                              <w:rPr>
                                <w:color w:val="FF0000"/>
                                <w:w w:val="105"/>
                              </w:rPr>
                              <w:t>comprovar</w:t>
                            </w:r>
                            <w:r>
                              <w:rPr>
                                <w:color w:val="FF0000"/>
                                <w:spacing w:val="-5"/>
                                <w:w w:val="105"/>
                              </w:rPr>
                              <w:t xml:space="preserve"> </w:t>
                            </w:r>
                            <w:r>
                              <w:rPr>
                                <w:color w:val="FF0000"/>
                                <w:w w:val="105"/>
                              </w:rPr>
                              <w:t>a autorização para celebrar a contratação, para as atividades de custeio (art. 3º do Decreto n. 10.193, de 2019), que deve ser juntada aos autos antes da efetiva contratação;</w:t>
                            </w:r>
                          </w:p>
                          <w:p w14:paraId="310C59EF" w14:textId="77777777" w:rsidR="00C95E4E" w:rsidRDefault="00A3362E">
                            <w:pPr>
                              <w:pStyle w:val="Corpodetexto"/>
                              <w:numPr>
                                <w:ilvl w:val="0"/>
                                <w:numId w:val="37"/>
                              </w:numPr>
                              <w:tabs>
                                <w:tab w:val="left" w:pos="1373"/>
                              </w:tabs>
                              <w:spacing w:before="1" w:line="259" w:lineRule="auto"/>
                              <w:ind w:right="74" w:hanging="227"/>
                              <w:jc w:val="both"/>
                              <w:rPr>
                                <w:color w:val="000000"/>
                              </w:rPr>
                            </w:pPr>
                            <w:r>
                              <w:rPr>
                                <w:color w:val="FF0000"/>
                                <w:w w:val="105"/>
                              </w:rPr>
                              <w:t>manifestar-se acerca da essencialidade e o interesse público da contratação (art. 3º do Decreto n. 8.540, de 2015);</w:t>
                            </w:r>
                          </w:p>
                          <w:p w14:paraId="41E2EFA1" w14:textId="77777777" w:rsidR="00C95E4E" w:rsidRDefault="00A3362E">
                            <w:pPr>
                              <w:pStyle w:val="Corpodetexto"/>
                              <w:numPr>
                                <w:ilvl w:val="0"/>
                                <w:numId w:val="37"/>
                              </w:numPr>
                              <w:tabs>
                                <w:tab w:val="left" w:pos="1371"/>
                                <w:tab w:val="left" w:pos="1373"/>
                              </w:tabs>
                              <w:spacing w:line="259" w:lineRule="auto"/>
                              <w:ind w:right="72"/>
                              <w:jc w:val="both"/>
                              <w:rPr>
                                <w:color w:val="000000"/>
                              </w:rPr>
                            </w:pPr>
                            <w:r>
                              <w:rPr>
                                <w:color w:val="FF0000"/>
                                <w:w w:val="105"/>
                              </w:rPr>
                              <w:t>comprovar</w:t>
                            </w:r>
                            <w:r>
                              <w:rPr>
                                <w:color w:val="FF0000"/>
                                <w:spacing w:val="40"/>
                                <w:w w:val="105"/>
                              </w:rPr>
                              <w:t xml:space="preserve"> </w:t>
                            </w:r>
                            <w:r>
                              <w:rPr>
                                <w:color w:val="FF0000"/>
                                <w:w w:val="105"/>
                              </w:rPr>
                              <w:t>que a contratação está contemplada no Plano de Contratações Anual da entidade;</w:t>
                            </w:r>
                          </w:p>
                          <w:p w14:paraId="3A0FCA1B" w14:textId="77777777" w:rsidR="00C95E4E" w:rsidRDefault="00A3362E">
                            <w:pPr>
                              <w:pStyle w:val="Corpodetexto"/>
                              <w:numPr>
                                <w:ilvl w:val="0"/>
                                <w:numId w:val="37"/>
                              </w:numPr>
                              <w:tabs>
                                <w:tab w:val="left" w:pos="1373"/>
                              </w:tabs>
                              <w:spacing w:line="259" w:lineRule="auto"/>
                              <w:ind w:right="76" w:hanging="227"/>
                              <w:jc w:val="both"/>
                              <w:rPr>
                                <w:color w:val="000000"/>
                              </w:rPr>
                            </w:pPr>
                            <w:r>
                              <w:rPr>
                                <w:color w:val="FF0000"/>
                                <w:w w:val="105"/>
                              </w:rPr>
                              <w:t xml:space="preserve">declarar que a contratação está alinhada com o Plano Diretor de Logística </w:t>
                            </w:r>
                            <w:r>
                              <w:rPr>
                                <w:color w:val="FF0000"/>
                                <w:spacing w:val="-2"/>
                                <w:w w:val="105"/>
                              </w:rPr>
                              <w:t>Sustentável;</w:t>
                            </w:r>
                          </w:p>
                          <w:p w14:paraId="0AC946C1" w14:textId="77777777" w:rsidR="00C95E4E" w:rsidRDefault="00A3362E">
                            <w:pPr>
                              <w:pStyle w:val="Corpodetexto"/>
                              <w:numPr>
                                <w:ilvl w:val="0"/>
                                <w:numId w:val="37"/>
                              </w:numPr>
                              <w:tabs>
                                <w:tab w:val="left" w:pos="1371"/>
                                <w:tab w:val="left" w:pos="1373"/>
                              </w:tabs>
                              <w:spacing w:line="259" w:lineRule="auto"/>
                              <w:ind w:right="78"/>
                              <w:jc w:val="both"/>
                              <w:rPr>
                                <w:color w:val="000000"/>
                              </w:rPr>
                            </w:pPr>
                            <w:r>
                              <w:rPr>
                                <w:color w:val="FF0000"/>
                                <w:w w:val="105"/>
                              </w:rPr>
                              <w:t>certificar-se</w:t>
                            </w:r>
                            <w:r>
                              <w:rPr>
                                <w:color w:val="FF0000"/>
                                <w:spacing w:val="40"/>
                                <w:w w:val="105"/>
                              </w:rPr>
                              <w:t xml:space="preserve"> </w:t>
                            </w:r>
                            <w:r>
                              <w:rPr>
                                <w:color w:val="FF0000"/>
                                <w:w w:val="105"/>
                              </w:rPr>
                              <w:t>da</w:t>
                            </w:r>
                            <w:r>
                              <w:rPr>
                                <w:color w:val="FF0000"/>
                                <w:spacing w:val="40"/>
                                <w:w w:val="105"/>
                              </w:rPr>
                              <w:t xml:space="preserve"> </w:t>
                            </w:r>
                            <w:r>
                              <w:rPr>
                                <w:color w:val="FF0000"/>
                                <w:w w:val="105"/>
                              </w:rPr>
                              <w:t>obediência</w:t>
                            </w:r>
                            <w:r>
                              <w:rPr>
                                <w:color w:val="FF0000"/>
                                <w:spacing w:val="40"/>
                                <w:w w:val="105"/>
                              </w:rPr>
                              <w:t xml:space="preserve"> </w:t>
                            </w:r>
                            <w:r>
                              <w:rPr>
                                <w:color w:val="FF0000"/>
                                <w:w w:val="105"/>
                              </w:rPr>
                              <w:t>das</w:t>
                            </w:r>
                            <w:r>
                              <w:rPr>
                                <w:color w:val="FF0000"/>
                                <w:spacing w:val="40"/>
                                <w:w w:val="105"/>
                              </w:rPr>
                              <w:t xml:space="preserve"> </w:t>
                            </w:r>
                            <w:r>
                              <w:rPr>
                                <w:color w:val="FF0000"/>
                                <w:w w:val="105"/>
                              </w:rPr>
                              <w:t>regras</w:t>
                            </w:r>
                            <w:r>
                              <w:rPr>
                                <w:color w:val="FF0000"/>
                                <w:spacing w:val="40"/>
                                <w:w w:val="105"/>
                              </w:rPr>
                              <w:t xml:space="preserve"> </w:t>
                            </w:r>
                            <w:r>
                              <w:rPr>
                                <w:color w:val="FF0000"/>
                                <w:w w:val="105"/>
                              </w:rPr>
                              <w:t>internas</w:t>
                            </w:r>
                            <w:r>
                              <w:rPr>
                                <w:color w:val="FF0000"/>
                                <w:spacing w:val="40"/>
                                <w:w w:val="105"/>
                              </w:rPr>
                              <w:t xml:space="preserve"> </w:t>
                            </w:r>
                            <w:r>
                              <w:rPr>
                                <w:color w:val="FF0000"/>
                                <w:w w:val="105"/>
                              </w:rPr>
                              <w:t>de</w:t>
                            </w:r>
                            <w:r>
                              <w:rPr>
                                <w:color w:val="FF0000"/>
                                <w:spacing w:val="40"/>
                                <w:w w:val="105"/>
                              </w:rPr>
                              <w:t xml:space="preserve"> </w:t>
                            </w:r>
                            <w:r>
                              <w:rPr>
                                <w:color w:val="FF0000"/>
                                <w:w w:val="105"/>
                              </w:rPr>
                              <w:t>competência</w:t>
                            </w:r>
                            <w:r>
                              <w:rPr>
                                <w:color w:val="FF0000"/>
                                <w:spacing w:val="40"/>
                                <w:w w:val="105"/>
                              </w:rPr>
                              <w:t xml:space="preserve"> </w:t>
                            </w:r>
                            <w:r>
                              <w:rPr>
                                <w:color w:val="FF0000"/>
                                <w:w w:val="105"/>
                              </w:rPr>
                              <w:t>(art.</w:t>
                            </w:r>
                            <w:r>
                              <w:rPr>
                                <w:color w:val="FF0000"/>
                                <w:spacing w:val="40"/>
                                <w:w w:val="105"/>
                              </w:rPr>
                              <w:t xml:space="preserve"> </w:t>
                            </w:r>
                            <w:r>
                              <w:rPr>
                                <w:color w:val="FF0000"/>
                                <w:w w:val="105"/>
                              </w:rPr>
                              <w:t>3º da Portaria ME n. 7.828, de 2022);</w:t>
                            </w:r>
                          </w:p>
                        </w:txbxContent>
                      </wps:txbx>
                      <wps:bodyPr wrap="square" lIns="0" tIns="0" rIns="0" bIns="0" rtlCol="0">
                        <a:noAutofit/>
                      </wps:bodyPr>
                    </wps:wsp>
                  </a:graphicData>
                </a:graphic>
              </wp:anchor>
            </w:drawing>
          </mc:Choice>
          <mc:Fallback>
            <w:pict>
              <v:shape w14:anchorId="24DB7365" id="Textbox 26" o:spid="_x0000_s1035" type="#_x0000_t202" style="position:absolute;margin-left:124.9pt;margin-top:8.75pt;width:344.65pt;height:141.4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" fillcolor="#e5e54c" strokecolor="#bebebe" strokeweight=".06775mm">
                <v:path arrowok="t"/>
                <v:textbox inset="0,0,0,0">
                  <w:txbxContent>
                    <w:p w14:paraId="539A9860" w14:textId="77777777" w:rsidR="00C95E4E" w:rsidRDefault="00C95E4E">
                      <w:pPr>
                        <w:pStyle w:val="Corpodetexto"/>
                        <w:spacing w:before="62"/>
                        <w:rPr>
                          <w:color w:val="000000"/>
                        </w:rPr>
                      </w:pPr>
                    </w:p>
                    <w:p w14:paraId="6CD48C04" w14:textId="77777777" w:rsidR="00C95E4E" w:rsidRDefault="00A3362E">
                      <w:pPr>
                        <w:pStyle w:val="Corpodetexto"/>
                        <w:numPr>
                          <w:ilvl w:val="0"/>
                          <w:numId w:val="37"/>
                        </w:numPr>
                        <w:tabs>
                          <w:tab w:val="left" w:pos="1371"/>
                          <w:tab w:val="left" w:pos="1373"/>
                        </w:tabs>
                        <w:spacing w:line="259" w:lineRule="auto"/>
                        <w:ind w:right="74"/>
                        <w:jc w:val="both"/>
                        <w:rPr>
                          <w:color w:val="000000"/>
                        </w:rPr>
                      </w:pPr>
                      <w:r>
                        <w:rPr>
                          <w:color w:val="FF0000"/>
                          <w:w w:val="105"/>
                        </w:rPr>
                        <w:t>comprovar</w:t>
                      </w:r>
                      <w:r>
                        <w:rPr>
                          <w:color w:val="FF0000"/>
                          <w:spacing w:val="-5"/>
                          <w:w w:val="105"/>
                        </w:rPr>
                        <w:t xml:space="preserve"> </w:t>
                      </w:r>
                      <w:r>
                        <w:rPr>
                          <w:color w:val="FF0000"/>
                          <w:w w:val="105"/>
                        </w:rPr>
                        <w:t>a autorização para celebrar a contratação, para as atividades de custeio (art. 3º do Decreto n. 10.193, de 2019), que deve ser juntada aos autos antes da efetiva contratação;</w:t>
                      </w:r>
                    </w:p>
                    <w:p w14:paraId="310C59EF" w14:textId="77777777" w:rsidR="00C95E4E" w:rsidRDefault="00A3362E">
                      <w:pPr>
                        <w:pStyle w:val="Corpodetexto"/>
                        <w:numPr>
                          <w:ilvl w:val="0"/>
                          <w:numId w:val="37"/>
                        </w:numPr>
                        <w:tabs>
                          <w:tab w:val="left" w:pos="1373"/>
                        </w:tabs>
                        <w:spacing w:before="1" w:line="259" w:lineRule="auto"/>
                        <w:ind w:right="74" w:hanging="227"/>
                        <w:jc w:val="both"/>
                        <w:rPr>
                          <w:color w:val="000000"/>
                        </w:rPr>
                      </w:pPr>
                      <w:r>
                        <w:rPr>
                          <w:color w:val="FF0000"/>
                          <w:w w:val="105"/>
                        </w:rPr>
                        <w:t>manifestar-se acerca da essencialidade e o interesse público da contratação (art. 3º do Decreto n. 8.540, de 2015);</w:t>
                      </w:r>
                    </w:p>
                    <w:p w14:paraId="41E2EFA1" w14:textId="77777777" w:rsidR="00C95E4E" w:rsidRDefault="00A3362E">
                      <w:pPr>
                        <w:pStyle w:val="Corpodetexto"/>
                        <w:numPr>
                          <w:ilvl w:val="0"/>
                          <w:numId w:val="37"/>
                        </w:numPr>
                        <w:tabs>
                          <w:tab w:val="left" w:pos="1371"/>
                          <w:tab w:val="left" w:pos="1373"/>
                        </w:tabs>
                        <w:spacing w:line="259" w:lineRule="auto"/>
                        <w:ind w:right="72"/>
                        <w:jc w:val="both"/>
                        <w:rPr>
                          <w:color w:val="000000"/>
                        </w:rPr>
                      </w:pPr>
                      <w:r>
                        <w:rPr>
                          <w:color w:val="FF0000"/>
                          <w:w w:val="105"/>
                        </w:rPr>
                        <w:t>comprovar</w:t>
                      </w:r>
                      <w:r>
                        <w:rPr>
                          <w:color w:val="FF0000"/>
                          <w:spacing w:val="40"/>
                          <w:w w:val="105"/>
                        </w:rPr>
                        <w:t xml:space="preserve"> </w:t>
                      </w:r>
                      <w:r>
                        <w:rPr>
                          <w:color w:val="FF0000"/>
                          <w:w w:val="105"/>
                        </w:rPr>
                        <w:t>que a contratação está contemplada no Plano de Contratações Anual da entidade;</w:t>
                      </w:r>
                    </w:p>
                    <w:p w14:paraId="3A0FCA1B" w14:textId="77777777" w:rsidR="00C95E4E" w:rsidRDefault="00A3362E">
                      <w:pPr>
                        <w:pStyle w:val="Corpodetexto"/>
                        <w:numPr>
                          <w:ilvl w:val="0"/>
                          <w:numId w:val="37"/>
                        </w:numPr>
                        <w:tabs>
                          <w:tab w:val="left" w:pos="1373"/>
                        </w:tabs>
                        <w:spacing w:line="259" w:lineRule="auto"/>
                        <w:ind w:right="76" w:hanging="227"/>
                        <w:jc w:val="both"/>
                        <w:rPr>
                          <w:color w:val="000000"/>
                        </w:rPr>
                      </w:pPr>
                      <w:r>
                        <w:rPr>
                          <w:color w:val="FF0000"/>
                          <w:w w:val="105"/>
                        </w:rPr>
                        <w:t xml:space="preserve">declarar que a contratação está alinhada com o Plano Diretor de Logística </w:t>
                      </w:r>
                      <w:r>
                        <w:rPr>
                          <w:color w:val="FF0000"/>
                          <w:spacing w:val="-2"/>
                          <w:w w:val="105"/>
                        </w:rPr>
                        <w:t>Sustentável;</w:t>
                      </w:r>
                    </w:p>
                    <w:p w14:paraId="0AC946C1" w14:textId="77777777" w:rsidR="00C95E4E" w:rsidRDefault="00A3362E">
                      <w:pPr>
                        <w:pStyle w:val="Corpodetexto"/>
                        <w:numPr>
                          <w:ilvl w:val="0"/>
                          <w:numId w:val="37"/>
                        </w:numPr>
                        <w:tabs>
                          <w:tab w:val="left" w:pos="1371"/>
                          <w:tab w:val="left" w:pos="1373"/>
                        </w:tabs>
                        <w:spacing w:line="259" w:lineRule="auto"/>
                        <w:ind w:right="78"/>
                        <w:jc w:val="both"/>
                        <w:rPr>
                          <w:color w:val="000000"/>
                        </w:rPr>
                      </w:pPr>
                      <w:r>
                        <w:rPr>
                          <w:color w:val="FF0000"/>
                          <w:w w:val="105"/>
                        </w:rPr>
                        <w:t>certificar-se</w:t>
                      </w:r>
                      <w:r>
                        <w:rPr>
                          <w:color w:val="FF0000"/>
                          <w:spacing w:val="40"/>
                          <w:w w:val="105"/>
                        </w:rPr>
                        <w:t xml:space="preserve"> </w:t>
                      </w:r>
                      <w:r>
                        <w:rPr>
                          <w:color w:val="FF0000"/>
                          <w:w w:val="105"/>
                        </w:rPr>
                        <w:t>da</w:t>
                      </w:r>
                      <w:r>
                        <w:rPr>
                          <w:color w:val="FF0000"/>
                          <w:spacing w:val="40"/>
                          <w:w w:val="105"/>
                        </w:rPr>
                        <w:t xml:space="preserve"> </w:t>
                      </w:r>
                      <w:r>
                        <w:rPr>
                          <w:color w:val="FF0000"/>
                          <w:w w:val="105"/>
                        </w:rPr>
                        <w:t>obediência</w:t>
                      </w:r>
                      <w:r>
                        <w:rPr>
                          <w:color w:val="FF0000"/>
                          <w:spacing w:val="40"/>
                          <w:w w:val="105"/>
                        </w:rPr>
                        <w:t xml:space="preserve"> </w:t>
                      </w:r>
                      <w:r>
                        <w:rPr>
                          <w:color w:val="FF0000"/>
                          <w:w w:val="105"/>
                        </w:rPr>
                        <w:t>das</w:t>
                      </w:r>
                      <w:r>
                        <w:rPr>
                          <w:color w:val="FF0000"/>
                          <w:spacing w:val="40"/>
                          <w:w w:val="105"/>
                        </w:rPr>
                        <w:t xml:space="preserve"> </w:t>
                      </w:r>
                      <w:r>
                        <w:rPr>
                          <w:color w:val="FF0000"/>
                          <w:w w:val="105"/>
                        </w:rPr>
                        <w:t>regras</w:t>
                      </w:r>
                      <w:r>
                        <w:rPr>
                          <w:color w:val="FF0000"/>
                          <w:spacing w:val="40"/>
                          <w:w w:val="105"/>
                        </w:rPr>
                        <w:t xml:space="preserve"> </w:t>
                      </w:r>
                      <w:r>
                        <w:rPr>
                          <w:color w:val="FF0000"/>
                          <w:w w:val="105"/>
                        </w:rPr>
                        <w:t>internas</w:t>
                      </w:r>
                      <w:r>
                        <w:rPr>
                          <w:color w:val="FF0000"/>
                          <w:spacing w:val="40"/>
                          <w:w w:val="105"/>
                        </w:rPr>
                        <w:t xml:space="preserve"> </w:t>
                      </w:r>
                      <w:r>
                        <w:rPr>
                          <w:color w:val="FF0000"/>
                          <w:w w:val="105"/>
                        </w:rPr>
                        <w:t>de</w:t>
                      </w:r>
                      <w:r>
                        <w:rPr>
                          <w:color w:val="FF0000"/>
                          <w:spacing w:val="40"/>
                          <w:w w:val="105"/>
                        </w:rPr>
                        <w:t xml:space="preserve"> </w:t>
                      </w:r>
                      <w:r>
                        <w:rPr>
                          <w:color w:val="FF0000"/>
                          <w:w w:val="105"/>
                        </w:rPr>
                        <w:t>competência</w:t>
                      </w:r>
                      <w:r>
                        <w:rPr>
                          <w:color w:val="FF0000"/>
                          <w:spacing w:val="40"/>
                          <w:w w:val="105"/>
                        </w:rPr>
                        <w:t xml:space="preserve"> </w:t>
                      </w:r>
                      <w:r>
                        <w:rPr>
                          <w:color w:val="FF0000"/>
                          <w:w w:val="105"/>
                        </w:rPr>
                        <w:t>(art.</w:t>
                      </w:r>
                      <w:r>
                        <w:rPr>
                          <w:color w:val="FF0000"/>
                          <w:spacing w:val="40"/>
                          <w:w w:val="105"/>
                        </w:rPr>
                        <w:t xml:space="preserve"> </w:t>
                      </w:r>
                      <w:r>
                        <w:rPr>
                          <w:color w:val="FF0000"/>
                          <w:w w:val="105"/>
                        </w:rPr>
                        <w:t>3º da Portaria ME n. 7.828, de 2022);</w:t>
                      </w:r>
                    </w:p>
                  </w:txbxContent>
                </v:textbox>
                <w10:wrap type="topAndBottom" anchorx="page"/>
              </v:shape>
            </w:pict>
          </mc:Fallback>
        </mc:AlternateContent>
      </w:r>
    </w:p>
    <w:p w14:paraId="6F5B5D5F" w14:textId="77777777" w:rsidR="00C95E4E" w:rsidRDefault="00C95E4E">
      <w:pPr>
        <w:pStyle w:val="Corpodetexto"/>
      </w:pPr>
    </w:p>
    <w:p w14:paraId="1F19E892" w14:textId="77777777" w:rsidR="00C95E4E" w:rsidRDefault="00C95E4E">
      <w:pPr>
        <w:pStyle w:val="Corpodetexto"/>
        <w:spacing w:before="28"/>
      </w:pPr>
    </w:p>
    <w:p w14:paraId="3FFBE19C" w14:textId="77777777" w:rsidR="00C95E4E" w:rsidRDefault="00A3362E">
      <w:pPr>
        <w:pStyle w:val="Ttulo1"/>
        <w:numPr>
          <w:ilvl w:val="0"/>
          <w:numId w:val="40"/>
        </w:numPr>
        <w:tabs>
          <w:tab w:val="left" w:pos="1269"/>
        </w:tabs>
        <w:ind w:hanging="1133"/>
        <w:jc w:val="both"/>
      </w:pPr>
      <w:r>
        <w:t>ADEQUAÇÃO</w:t>
      </w:r>
      <w:r>
        <w:rPr>
          <w:spacing w:val="24"/>
        </w:rPr>
        <w:t xml:space="preserve"> </w:t>
      </w:r>
      <w:r>
        <w:t>DA</w:t>
      </w:r>
      <w:r>
        <w:rPr>
          <w:spacing w:val="25"/>
        </w:rPr>
        <w:t xml:space="preserve"> </w:t>
      </w:r>
      <w:r>
        <w:t>MODALIDADE</w:t>
      </w:r>
      <w:r>
        <w:rPr>
          <w:spacing w:val="24"/>
        </w:rPr>
        <w:t xml:space="preserve"> </w:t>
      </w:r>
      <w:r>
        <w:rPr>
          <w:spacing w:val="-2"/>
        </w:rPr>
        <w:t>LICITATÓRIA</w:t>
      </w:r>
    </w:p>
    <w:p w14:paraId="3D0AFCD5" w14:textId="77777777" w:rsidR="00C95E4E" w:rsidRDefault="00C95E4E">
      <w:pPr>
        <w:pStyle w:val="Corpodetexto"/>
        <w:spacing w:before="101"/>
        <w:rPr>
          <w:b/>
        </w:rPr>
      </w:pPr>
    </w:p>
    <w:p w14:paraId="69924514" w14:textId="77777777" w:rsidR="00C95E4E" w:rsidRDefault="00A3362E">
      <w:pPr>
        <w:pStyle w:val="PargrafodaLista"/>
        <w:numPr>
          <w:ilvl w:val="0"/>
          <w:numId w:val="42"/>
        </w:numPr>
        <w:tabs>
          <w:tab w:val="left" w:pos="1269"/>
        </w:tabs>
        <w:spacing w:line="259" w:lineRule="auto"/>
        <w:ind w:right="152" w:firstLine="0"/>
        <w:jc w:val="both"/>
        <w:rPr>
          <w:sz w:val="17"/>
        </w:rPr>
      </w:pPr>
      <w:r>
        <w:rPr>
          <w:w w:val="105"/>
          <w:sz w:val="17"/>
        </w:rPr>
        <w:t>A concorrência é a modalidade de licitação adequada para a contratação de de obras e serviços comuns e especiais de engenharia (art. 6º, inciso XXXVIII, da Lei n. 14.133, de 2021).</w:t>
      </w:r>
    </w:p>
    <w:p w14:paraId="2B70F7F8" w14:textId="77777777" w:rsidR="00C95E4E" w:rsidRDefault="00C95E4E">
      <w:pPr>
        <w:pStyle w:val="Corpodetexto"/>
        <w:spacing w:before="85"/>
      </w:pPr>
    </w:p>
    <w:p w14:paraId="27E5A78F" w14:textId="77777777" w:rsidR="00C95E4E" w:rsidRDefault="00A3362E">
      <w:pPr>
        <w:pStyle w:val="PargrafodaLista"/>
        <w:numPr>
          <w:ilvl w:val="0"/>
          <w:numId w:val="42"/>
        </w:numPr>
        <w:tabs>
          <w:tab w:val="left" w:pos="1269"/>
        </w:tabs>
        <w:spacing w:line="259" w:lineRule="auto"/>
        <w:ind w:right="140" w:firstLine="0"/>
        <w:jc w:val="both"/>
        <w:rPr>
          <w:sz w:val="17"/>
        </w:rPr>
      </w:pPr>
      <w:r>
        <w:rPr>
          <w:b/>
          <w:w w:val="105"/>
          <w:sz w:val="17"/>
          <w:u w:val="single"/>
        </w:rPr>
        <w:t>Registre-se</w:t>
      </w:r>
      <w:r>
        <w:rPr>
          <w:w w:val="105"/>
          <w:sz w:val="17"/>
        </w:rPr>
        <w:t>: o setor técnico da Administração é competente para definir a natureza do objeto da licitação, se comum</w:t>
      </w:r>
      <w:r>
        <w:rPr>
          <w:spacing w:val="-4"/>
          <w:w w:val="105"/>
          <w:sz w:val="17"/>
        </w:rPr>
        <w:t xml:space="preserve"> </w:t>
      </w:r>
      <w:r>
        <w:rPr>
          <w:w w:val="105"/>
          <w:sz w:val="17"/>
        </w:rPr>
        <w:t>ou</w:t>
      </w:r>
      <w:r>
        <w:rPr>
          <w:spacing w:val="-4"/>
          <w:w w:val="105"/>
          <w:sz w:val="17"/>
        </w:rPr>
        <w:t xml:space="preserve"> </w:t>
      </w:r>
      <w:r>
        <w:rPr>
          <w:w w:val="105"/>
          <w:sz w:val="17"/>
        </w:rPr>
        <w:t>especial,</w:t>
      </w:r>
      <w:r>
        <w:rPr>
          <w:spacing w:val="-4"/>
          <w:w w:val="105"/>
          <w:sz w:val="17"/>
        </w:rPr>
        <w:t xml:space="preserve"> </w:t>
      </w:r>
      <w:r>
        <w:rPr>
          <w:w w:val="105"/>
          <w:sz w:val="17"/>
        </w:rPr>
        <w:t>bem</w:t>
      </w:r>
      <w:r>
        <w:rPr>
          <w:spacing w:val="-4"/>
          <w:w w:val="105"/>
          <w:sz w:val="17"/>
        </w:rPr>
        <w:t xml:space="preserve"> </w:t>
      </w:r>
      <w:r>
        <w:rPr>
          <w:w w:val="105"/>
          <w:sz w:val="17"/>
        </w:rPr>
        <w:t>como</w:t>
      </w:r>
      <w:r>
        <w:rPr>
          <w:spacing w:val="-4"/>
          <w:w w:val="105"/>
          <w:sz w:val="17"/>
        </w:rPr>
        <w:t xml:space="preserve"> </w:t>
      </w:r>
      <w:r>
        <w:rPr>
          <w:w w:val="105"/>
          <w:sz w:val="17"/>
        </w:rPr>
        <w:t>se</w:t>
      </w:r>
      <w:r>
        <w:rPr>
          <w:spacing w:val="-4"/>
          <w:w w:val="105"/>
          <w:sz w:val="17"/>
        </w:rPr>
        <w:t xml:space="preserve"> </w:t>
      </w:r>
      <w:r>
        <w:rPr>
          <w:w w:val="105"/>
          <w:sz w:val="17"/>
        </w:rPr>
        <w:t>o</w:t>
      </w:r>
      <w:r>
        <w:rPr>
          <w:spacing w:val="-4"/>
          <w:w w:val="105"/>
          <w:sz w:val="17"/>
        </w:rPr>
        <w:t xml:space="preserve"> </w:t>
      </w:r>
      <w:r>
        <w:rPr>
          <w:w w:val="105"/>
          <w:sz w:val="17"/>
        </w:rPr>
        <w:t>objeto</w:t>
      </w:r>
      <w:r>
        <w:rPr>
          <w:spacing w:val="-4"/>
          <w:w w:val="105"/>
          <w:sz w:val="17"/>
        </w:rPr>
        <w:t xml:space="preserve"> </w:t>
      </w:r>
      <w:r>
        <w:rPr>
          <w:w w:val="105"/>
          <w:sz w:val="17"/>
        </w:rPr>
        <w:t>corresponde</w:t>
      </w:r>
      <w:r>
        <w:rPr>
          <w:spacing w:val="-4"/>
          <w:w w:val="105"/>
          <w:sz w:val="17"/>
        </w:rPr>
        <w:t xml:space="preserve"> </w:t>
      </w:r>
      <w:r>
        <w:rPr>
          <w:w w:val="105"/>
          <w:sz w:val="17"/>
        </w:rPr>
        <w:t>a</w:t>
      </w:r>
      <w:r>
        <w:rPr>
          <w:spacing w:val="-4"/>
          <w:w w:val="105"/>
          <w:sz w:val="17"/>
        </w:rPr>
        <w:t xml:space="preserve"> </w:t>
      </w:r>
      <w:r>
        <w:rPr>
          <w:w w:val="105"/>
          <w:sz w:val="17"/>
        </w:rPr>
        <w:t>obra</w:t>
      </w:r>
      <w:r>
        <w:rPr>
          <w:spacing w:val="-4"/>
          <w:w w:val="105"/>
          <w:sz w:val="17"/>
        </w:rPr>
        <w:t xml:space="preserve"> </w:t>
      </w:r>
      <w:r>
        <w:rPr>
          <w:w w:val="105"/>
          <w:sz w:val="17"/>
        </w:rPr>
        <w:t>ou</w:t>
      </w:r>
      <w:r>
        <w:rPr>
          <w:spacing w:val="-4"/>
          <w:w w:val="105"/>
          <w:sz w:val="17"/>
        </w:rPr>
        <w:t xml:space="preserve"> </w:t>
      </w:r>
      <w:r>
        <w:rPr>
          <w:w w:val="105"/>
          <w:sz w:val="17"/>
        </w:rPr>
        <w:t>serviço</w:t>
      </w:r>
      <w:r>
        <w:rPr>
          <w:spacing w:val="-4"/>
          <w:w w:val="105"/>
          <w:sz w:val="17"/>
        </w:rPr>
        <w:t xml:space="preserve"> </w:t>
      </w:r>
      <w:r>
        <w:rPr>
          <w:w w:val="105"/>
          <w:sz w:val="17"/>
        </w:rPr>
        <w:t>de</w:t>
      </w:r>
      <w:r>
        <w:rPr>
          <w:spacing w:val="-4"/>
          <w:w w:val="105"/>
          <w:sz w:val="17"/>
        </w:rPr>
        <w:t xml:space="preserve"> </w:t>
      </w:r>
      <w:r>
        <w:rPr>
          <w:w w:val="105"/>
          <w:sz w:val="17"/>
        </w:rPr>
        <w:t>engenharia,</w:t>
      </w:r>
      <w:r>
        <w:rPr>
          <w:spacing w:val="-4"/>
          <w:w w:val="105"/>
          <w:sz w:val="17"/>
        </w:rPr>
        <w:t xml:space="preserve"> </w:t>
      </w:r>
      <w:r>
        <w:rPr>
          <w:w w:val="105"/>
          <w:sz w:val="17"/>
        </w:rPr>
        <w:t>com</w:t>
      </w:r>
      <w:r>
        <w:rPr>
          <w:spacing w:val="-4"/>
          <w:w w:val="105"/>
          <w:sz w:val="17"/>
        </w:rPr>
        <w:t xml:space="preserve"> </w:t>
      </w:r>
      <w:r>
        <w:rPr>
          <w:w w:val="105"/>
          <w:sz w:val="17"/>
        </w:rPr>
        <w:t>a</w:t>
      </w:r>
      <w:r>
        <w:rPr>
          <w:spacing w:val="-4"/>
          <w:w w:val="105"/>
          <w:sz w:val="17"/>
        </w:rPr>
        <w:t xml:space="preserve"> </w:t>
      </w:r>
      <w:r>
        <w:rPr>
          <w:w w:val="105"/>
          <w:sz w:val="17"/>
        </w:rPr>
        <w:t>finalidade</w:t>
      </w:r>
      <w:r>
        <w:rPr>
          <w:spacing w:val="-4"/>
          <w:w w:val="105"/>
          <w:sz w:val="17"/>
        </w:rPr>
        <w:t xml:space="preserve"> </w:t>
      </w:r>
      <w:r>
        <w:rPr>
          <w:w w:val="105"/>
          <w:sz w:val="17"/>
        </w:rPr>
        <w:t>de</w:t>
      </w:r>
      <w:r>
        <w:rPr>
          <w:spacing w:val="-4"/>
          <w:w w:val="105"/>
          <w:sz w:val="17"/>
        </w:rPr>
        <w:t xml:space="preserve"> </w:t>
      </w:r>
      <w:r>
        <w:rPr>
          <w:w w:val="105"/>
          <w:sz w:val="17"/>
        </w:rPr>
        <w:t>aferir</w:t>
      </w:r>
      <w:r>
        <w:rPr>
          <w:spacing w:val="-4"/>
          <w:w w:val="105"/>
          <w:sz w:val="17"/>
        </w:rPr>
        <w:t xml:space="preserve"> </w:t>
      </w:r>
      <w:r>
        <w:rPr>
          <w:w w:val="105"/>
          <w:sz w:val="17"/>
        </w:rPr>
        <w:t>a</w:t>
      </w:r>
      <w:r>
        <w:rPr>
          <w:spacing w:val="-4"/>
          <w:w w:val="105"/>
          <w:sz w:val="17"/>
        </w:rPr>
        <w:t xml:space="preserve"> </w:t>
      </w:r>
      <w:r>
        <w:rPr>
          <w:w w:val="105"/>
          <w:sz w:val="17"/>
        </w:rPr>
        <w:t>adequação da modalidade licitatória (</w:t>
      </w:r>
      <w:r>
        <w:rPr>
          <w:color w:val="0000ED"/>
          <w:w w:val="105"/>
          <w:sz w:val="17"/>
          <w:u w:val="single" w:color="0000ED"/>
        </w:rPr>
        <w:t>Orientação Normativa AGU n. 54/2014</w:t>
      </w:r>
      <w:r>
        <w:rPr>
          <w:w w:val="105"/>
          <w:sz w:val="17"/>
        </w:rPr>
        <w:t>).</w:t>
      </w:r>
    </w:p>
    <w:p w14:paraId="3059D0D9" w14:textId="77777777" w:rsidR="00C95E4E" w:rsidRDefault="00C95E4E">
      <w:pPr>
        <w:pStyle w:val="Corpodetexto"/>
        <w:spacing w:before="85"/>
      </w:pPr>
    </w:p>
    <w:p w14:paraId="00ADDBA5"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O critério de julgamento escolhido (</w:t>
      </w:r>
      <w:r>
        <w:rPr>
          <w:color w:val="FF0000"/>
          <w:w w:val="105"/>
          <w:sz w:val="17"/>
        </w:rPr>
        <w:t>menor preço</w:t>
      </w:r>
      <w:r>
        <w:rPr>
          <w:color w:val="FF0000"/>
          <w:spacing w:val="-5"/>
          <w:w w:val="105"/>
          <w:sz w:val="17"/>
        </w:rPr>
        <w:t xml:space="preserve"> </w:t>
      </w:r>
      <w:r>
        <w:rPr>
          <w:color w:val="FF0000"/>
          <w:w w:val="105"/>
          <w:sz w:val="17"/>
          <w:highlight w:val="cyan"/>
        </w:rPr>
        <w:t>OU</w:t>
      </w:r>
      <w:r>
        <w:rPr>
          <w:color w:val="FF0000"/>
          <w:w w:val="105"/>
          <w:sz w:val="17"/>
        </w:rPr>
        <w:t xml:space="preserve"> técnica e preço</w:t>
      </w:r>
      <w:r>
        <w:rPr>
          <w:color w:val="FF0000"/>
          <w:spacing w:val="-2"/>
          <w:w w:val="105"/>
          <w:sz w:val="17"/>
        </w:rPr>
        <w:t xml:space="preserve"> </w:t>
      </w:r>
      <w:r>
        <w:rPr>
          <w:color w:val="FF0000"/>
          <w:w w:val="105"/>
          <w:sz w:val="17"/>
          <w:highlight w:val="cyan"/>
        </w:rPr>
        <w:t>OU</w:t>
      </w:r>
      <w:r>
        <w:rPr>
          <w:color w:val="FF0000"/>
          <w:w w:val="105"/>
          <w:sz w:val="17"/>
        </w:rPr>
        <w:t xml:space="preserve"> maior desconto</w:t>
      </w:r>
      <w:r>
        <w:rPr>
          <w:color w:val="000000"/>
          <w:w w:val="105"/>
          <w:sz w:val="17"/>
        </w:rPr>
        <w:t xml:space="preserve">) tem fundamento no art. 6º, XXXVIII, alínea </w:t>
      </w:r>
      <w:r>
        <w:rPr>
          <w:color w:val="FF0000"/>
          <w:w w:val="105"/>
          <w:sz w:val="17"/>
        </w:rPr>
        <w:t xml:space="preserve">“a” </w:t>
      </w:r>
      <w:r>
        <w:rPr>
          <w:color w:val="FF0000"/>
          <w:w w:val="105"/>
          <w:sz w:val="17"/>
          <w:highlight w:val="cyan"/>
        </w:rPr>
        <w:t>OU</w:t>
      </w:r>
      <w:r>
        <w:rPr>
          <w:color w:val="FF0000"/>
          <w:w w:val="105"/>
          <w:sz w:val="17"/>
        </w:rPr>
        <w:t xml:space="preserve"> “c” </w:t>
      </w:r>
      <w:r>
        <w:rPr>
          <w:color w:val="FF0000"/>
          <w:w w:val="105"/>
          <w:sz w:val="17"/>
          <w:highlight w:val="cyan"/>
        </w:rPr>
        <w:t>OU</w:t>
      </w:r>
      <w:r>
        <w:rPr>
          <w:color w:val="FF0000"/>
          <w:w w:val="105"/>
          <w:sz w:val="17"/>
        </w:rPr>
        <w:t xml:space="preserve"> “e”.</w:t>
      </w:r>
    </w:p>
    <w:p w14:paraId="28CFEF02" w14:textId="77777777" w:rsidR="00C95E4E" w:rsidRDefault="00A3362E">
      <w:pPr>
        <w:pStyle w:val="Corpodetexto"/>
        <w:spacing w:before="149"/>
        <w:rPr>
          <w:sz w:val="20"/>
        </w:rPr>
      </w:pPr>
      <w:r>
        <w:rPr>
          <w:noProof/>
          <w:sz w:val="20"/>
        </w:rPr>
        <mc:AlternateContent>
          <mc:Choice Requires="wpg">
            <w:drawing>
              <wp:anchor distT="0" distB="0" distL="0" distR="0" simplePos="0" relativeHeight="487590400" behindDoc="1" locked="0" layoutInCell="1" allowOverlap="1" wp14:anchorId="5A8F509B" wp14:editId="471443A8">
                <wp:simplePos x="0" y="0"/>
                <wp:positionH relativeFrom="page">
                  <wp:posOffset>1475530</wp:posOffset>
                </wp:positionH>
                <wp:positionV relativeFrom="paragraph">
                  <wp:posOffset>256198</wp:posOffset>
                </wp:positionV>
                <wp:extent cx="4601845" cy="71628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28" name="Graphic 28"/>
                        <wps:cNvSpPr/>
                        <wps:spPr>
                          <a:xfrm>
                            <a:off x="3658" y="3660"/>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29" name="Graphic 29"/>
                        <wps:cNvSpPr/>
                        <wps:spPr>
                          <a:xfrm>
                            <a:off x="786594" y="34756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30" name="Textbox 30"/>
                        <wps:cNvSpPr txBox="1"/>
                        <wps:spPr>
                          <a:xfrm>
                            <a:off x="1219" y="1219"/>
                            <a:ext cx="4599305" cy="713740"/>
                          </a:xfrm>
                          <a:prstGeom prst="rect">
                            <a:avLst/>
                          </a:prstGeom>
                          <a:ln w="2439">
                            <a:solidFill>
                              <a:srgbClr val="BEBEBE"/>
                            </a:solidFill>
                            <a:prstDash val="solid"/>
                          </a:ln>
                        </wps:spPr>
                        <wps:txbx>
                          <w:txbxContent>
                            <w:p w14:paraId="6F50658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A538F68" w14:textId="77777777" w:rsidR="00C95E4E" w:rsidRDefault="00A3362E">
                              <w:pPr>
                                <w:spacing w:before="189" w:line="259" w:lineRule="auto"/>
                                <w:ind w:left="1365"/>
                                <w:rPr>
                                  <w:sz w:val="17"/>
                                </w:rPr>
                              </w:pPr>
                              <w:r>
                                <w:rPr>
                                  <w:w w:val="105"/>
                                  <w:sz w:val="17"/>
                                </w:rPr>
                                <w:t>o</w:t>
                              </w:r>
                              <w:r>
                                <w:rPr>
                                  <w:spacing w:val="19"/>
                                  <w:w w:val="105"/>
                                  <w:sz w:val="17"/>
                                </w:rPr>
                                <w:t xml:space="preserve"> </w:t>
                              </w:r>
                              <w:r>
                                <w:rPr>
                                  <w:w w:val="105"/>
                                  <w:sz w:val="17"/>
                                </w:rPr>
                                <w:t>parágrafo</w:t>
                              </w:r>
                              <w:r>
                                <w:rPr>
                                  <w:spacing w:val="19"/>
                                  <w:w w:val="105"/>
                                  <w:sz w:val="17"/>
                                </w:rPr>
                                <w:t xml:space="preserve"> </w:t>
                              </w:r>
                              <w:r>
                                <w:rPr>
                                  <w:w w:val="105"/>
                                  <w:sz w:val="17"/>
                                </w:rPr>
                                <w:t>abaixo</w:t>
                              </w:r>
                              <w:r>
                                <w:rPr>
                                  <w:spacing w:val="19"/>
                                  <w:w w:val="105"/>
                                  <w:sz w:val="17"/>
                                </w:rPr>
                                <w:t xml:space="preserve"> </w:t>
                              </w:r>
                              <w:r>
                                <w:rPr>
                                  <w:w w:val="105"/>
                                  <w:sz w:val="17"/>
                                </w:rPr>
                                <w:t>deve</w:t>
                              </w:r>
                              <w:r>
                                <w:rPr>
                                  <w:spacing w:val="19"/>
                                  <w:w w:val="105"/>
                                  <w:sz w:val="17"/>
                                </w:rPr>
                                <w:t xml:space="preserve"> </w:t>
                              </w:r>
                              <w:r>
                                <w:rPr>
                                  <w:w w:val="105"/>
                                  <w:sz w:val="17"/>
                                </w:rPr>
                                <w:t>ser</w:t>
                              </w:r>
                              <w:r>
                                <w:rPr>
                                  <w:spacing w:val="19"/>
                                  <w:w w:val="105"/>
                                  <w:sz w:val="17"/>
                                </w:rPr>
                                <w:t xml:space="preserve"> </w:t>
                              </w:r>
                              <w:r>
                                <w:rPr>
                                  <w:w w:val="105"/>
                                  <w:sz w:val="17"/>
                                </w:rPr>
                                <w:t>utilizado</w:t>
                              </w:r>
                              <w:r>
                                <w:rPr>
                                  <w:spacing w:val="19"/>
                                  <w:w w:val="105"/>
                                  <w:sz w:val="17"/>
                                </w:rPr>
                                <w:t xml:space="preserve"> </w:t>
                              </w:r>
                              <w:r>
                                <w:rPr>
                                  <w:w w:val="105"/>
                                  <w:sz w:val="17"/>
                                </w:rPr>
                                <w:t>se</w:t>
                              </w:r>
                              <w:r>
                                <w:rPr>
                                  <w:spacing w:val="19"/>
                                  <w:w w:val="105"/>
                                  <w:sz w:val="17"/>
                                </w:rPr>
                                <w:t xml:space="preserve"> </w:t>
                              </w:r>
                              <w:r>
                                <w:rPr>
                                  <w:w w:val="105"/>
                                  <w:sz w:val="17"/>
                                </w:rPr>
                                <w:t>o</w:t>
                              </w:r>
                              <w:r>
                                <w:rPr>
                                  <w:spacing w:val="19"/>
                                  <w:w w:val="105"/>
                                  <w:sz w:val="17"/>
                                </w:rPr>
                                <w:t xml:space="preserve"> </w:t>
                              </w:r>
                              <w:r>
                                <w:rPr>
                                  <w:w w:val="105"/>
                                  <w:sz w:val="17"/>
                                </w:rPr>
                                <w:t>critério</w:t>
                              </w:r>
                              <w:r>
                                <w:rPr>
                                  <w:spacing w:val="19"/>
                                  <w:w w:val="105"/>
                                  <w:sz w:val="17"/>
                                </w:rPr>
                                <w:t xml:space="preserve"> </w:t>
                              </w:r>
                              <w:r>
                                <w:rPr>
                                  <w:w w:val="105"/>
                                  <w:sz w:val="17"/>
                                </w:rPr>
                                <w:t>de</w:t>
                              </w:r>
                              <w:r>
                                <w:rPr>
                                  <w:spacing w:val="19"/>
                                  <w:w w:val="105"/>
                                  <w:sz w:val="17"/>
                                </w:rPr>
                                <w:t xml:space="preserve"> </w:t>
                              </w:r>
                              <w:r>
                                <w:rPr>
                                  <w:w w:val="105"/>
                                  <w:sz w:val="17"/>
                                </w:rPr>
                                <w:t>julgamento</w:t>
                              </w:r>
                              <w:r>
                                <w:rPr>
                                  <w:spacing w:val="19"/>
                                  <w:w w:val="105"/>
                                  <w:sz w:val="17"/>
                                </w:rPr>
                                <w:t xml:space="preserve"> </w:t>
                              </w:r>
                              <w:r>
                                <w:rPr>
                                  <w:w w:val="105"/>
                                  <w:sz w:val="17"/>
                                </w:rPr>
                                <w:t>for</w:t>
                              </w:r>
                              <w:r>
                                <w:rPr>
                                  <w:spacing w:val="19"/>
                                  <w:w w:val="105"/>
                                  <w:sz w:val="17"/>
                                </w:rPr>
                                <w:t xml:space="preserve"> </w:t>
                              </w:r>
                              <w:r>
                                <w:rPr>
                                  <w:w w:val="105"/>
                                  <w:sz w:val="17"/>
                                </w:rPr>
                                <w:t>técnica</w:t>
                              </w:r>
                              <w:r>
                                <w:rPr>
                                  <w:spacing w:val="19"/>
                                  <w:w w:val="105"/>
                                  <w:sz w:val="17"/>
                                </w:rPr>
                                <w:t xml:space="preserve"> </w:t>
                              </w:r>
                              <w:r>
                                <w:rPr>
                                  <w:w w:val="105"/>
                                  <w:sz w:val="17"/>
                                </w:rPr>
                                <w:t xml:space="preserve">e </w:t>
                              </w:r>
                              <w:r>
                                <w:rPr>
                                  <w:spacing w:val="-2"/>
                                  <w:w w:val="105"/>
                                  <w:sz w:val="17"/>
                                </w:rPr>
                                <w:t>preço.</w:t>
                              </w:r>
                            </w:p>
                          </w:txbxContent>
                        </wps:txbx>
                        <wps:bodyPr wrap="square" lIns="0" tIns="0" rIns="0" bIns="0" rtlCol="0">
                          <a:noAutofit/>
                        </wps:bodyPr>
                      </wps:wsp>
                    </wpg:wgp>
                  </a:graphicData>
                </a:graphic>
              </wp:anchor>
            </w:drawing>
          </mc:Choice>
          <mc:Fallback>
            <w:pict>
              <v:group w14:anchorId="5A8F509B" id="Group 27" o:spid="_x0000_s1036" style="position:absolute;margin-left:116.2pt;margin-top:20.15pt;width:362.35pt;height:56.4pt;z-index:-15726080;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">
                <v:shape id="Graphic 28" o:spid="_x0000_s1037" style="position:absolute;left:36;top:36;width:45955;height:7099;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" path="m4595174,709764l,709764,,,4595174,r,709764xe" fillcolor="#4be54b" stroked="f">
                  <v:path arrowok="t"/>
                </v:shape>
                <v:shape id="Graphic 29" o:spid="_x0000_s1038"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" path="m34146,17073r,9429l26502,34146r-9429,l7644,34146,,26502,,17073,,7643,7644,r9429,l26502,r7644,7643l34146,17073xe" filled="f" strokeweight=".06775mm">
                  <v:path arrowok="t"/>
                </v:shape>
                <v:shape id="Textbox 30" o:spid="_x0000_s1039"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" filled="f" strokecolor="#bebebe" strokeweight=".06775mm">
                  <v:textbox inset="0,0,0,0">
                    <w:txbxContent>
                      <w:p w14:paraId="6F50658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A538F68" w14:textId="77777777" w:rsidR="00C95E4E" w:rsidRDefault="00A3362E">
                        <w:pPr>
                          <w:spacing w:before="189" w:line="259" w:lineRule="auto"/>
                          <w:ind w:left="1365"/>
                          <w:rPr>
                            <w:sz w:val="17"/>
                          </w:rPr>
                        </w:pPr>
                        <w:r>
                          <w:rPr>
                            <w:w w:val="105"/>
                            <w:sz w:val="17"/>
                          </w:rPr>
                          <w:t>o</w:t>
                        </w:r>
                        <w:r>
                          <w:rPr>
                            <w:spacing w:val="19"/>
                            <w:w w:val="105"/>
                            <w:sz w:val="17"/>
                          </w:rPr>
                          <w:t xml:space="preserve"> </w:t>
                        </w:r>
                        <w:r>
                          <w:rPr>
                            <w:w w:val="105"/>
                            <w:sz w:val="17"/>
                          </w:rPr>
                          <w:t>parágrafo</w:t>
                        </w:r>
                        <w:r>
                          <w:rPr>
                            <w:spacing w:val="19"/>
                            <w:w w:val="105"/>
                            <w:sz w:val="17"/>
                          </w:rPr>
                          <w:t xml:space="preserve"> </w:t>
                        </w:r>
                        <w:r>
                          <w:rPr>
                            <w:w w:val="105"/>
                            <w:sz w:val="17"/>
                          </w:rPr>
                          <w:t>abaixo</w:t>
                        </w:r>
                        <w:r>
                          <w:rPr>
                            <w:spacing w:val="19"/>
                            <w:w w:val="105"/>
                            <w:sz w:val="17"/>
                          </w:rPr>
                          <w:t xml:space="preserve"> </w:t>
                        </w:r>
                        <w:r>
                          <w:rPr>
                            <w:w w:val="105"/>
                            <w:sz w:val="17"/>
                          </w:rPr>
                          <w:t>deve</w:t>
                        </w:r>
                        <w:r>
                          <w:rPr>
                            <w:spacing w:val="19"/>
                            <w:w w:val="105"/>
                            <w:sz w:val="17"/>
                          </w:rPr>
                          <w:t xml:space="preserve"> </w:t>
                        </w:r>
                        <w:r>
                          <w:rPr>
                            <w:w w:val="105"/>
                            <w:sz w:val="17"/>
                          </w:rPr>
                          <w:t>ser</w:t>
                        </w:r>
                        <w:r>
                          <w:rPr>
                            <w:spacing w:val="19"/>
                            <w:w w:val="105"/>
                            <w:sz w:val="17"/>
                          </w:rPr>
                          <w:t xml:space="preserve"> </w:t>
                        </w:r>
                        <w:r>
                          <w:rPr>
                            <w:w w:val="105"/>
                            <w:sz w:val="17"/>
                          </w:rPr>
                          <w:t>utilizado</w:t>
                        </w:r>
                        <w:r>
                          <w:rPr>
                            <w:spacing w:val="19"/>
                            <w:w w:val="105"/>
                            <w:sz w:val="17"/>
                          </w:rPr>
                          <w:t xml:space="preserve"> </w:t>
                        </w:r>
                        <w:r>
                          <w:rPr>
                            <w:w w:val="105"/>
                            <w:sz w:val="17"/>
                          </w:rPr>
                          <w:t>se</w:t>
                        </w:r>
                        <w:r>
                          <w:rPr>
                            <w:spacing w:val="19"/>
                            <w:w w:val="105"/>
                            <w:sz w:val="17"/>
                          </w:rPr>
                          <w:t xml:space="preserve"> </w:t>
                        </w:r>
                        <w:r>
                          <w:rPr>
                            <w:w w:val="105"/>
                            <w:sz w:val="17"/>
                          </w:rPr>
                          <w:t>o</w:t>
                        </w:r>
                        <w:r>
                          <w:rPr>
                            <w:spacing w:val="19"/>
                            <w:w w:val="105"/>
                            <w:sz w:val="17"/>
                          </w:rPr>
                          <w:t xml:space="preserve"> </w:t>
                        </w:r>
                        <w:r>
                          <w:rPr>
                            <w:w w:val="105"/>
                            <w:sz w:val="17"/>
                          </w:rPr>
                          <w:t>critério</w:t>
                        </w:r>
                        <w:r>
                          <w:rPr>
                            <w:spacing w:val="19"/>
                            <w:w w:val="105"/>
                            <w:sz w:val="17"/>
                          </w:rPr>
                          <w:t xml:space="preserve"> </w:t>
                        </w:r>
                        <w:r>
                          <w:rPr>
                            <w:w w:val="105"/>
                            <w:sz w:val="17"/>
                          </w:rPr>
                          <w:t>de</w:t>
                        </w:r>
                        <w:r>
                          <w:rPr>
                            <w:spacing w:val="19"/>
                            <w:w w:val="105"/>
                            <w:sz w:val="17"/>
                          </w:rPr>
                          <w:t xml:space="preserve"> </w:t>
                        </w:r>
                        <w:r>
                          <w:rPr>
                            <w:w w:val="105"/>
                            <w:sz w:val="17"/>
                          </w:rPr>
                          <w:t>julgamento</w:t>
                        </w:r>
                        <w:r>
                          <w:rPr>
                            <w:spacing w:val="19"/>
                            <w:w w:val="105"/>
                            <w:sz w:val="17"/>
                          </w:rPr>
                          <w:t xml:space="preserve"> </w:t>
                        </w:r>
                        <w:r>
                          <w:rPr>
                            <w:w w:val="105"/>
                            <w:sz w:val="17"/>
                          </w:rPr>
                          <w:t>for</w:t>
                        </w:r>
                        <w:r>
                          <w:rPr>
                            <w:spacing w:val="19"/>
                            <w:w w:val="105"/>
                            <w:sz w:val="17"/>
                          </w:rPr>
                          <w:t xml:space="preserve"> </w:t>
                        </w:r>
                        <w:r>
                          <w:rPr>
                            <w:w w:val="105"/>
                            <w:sz w:val="17"/>
                          </w:rPr>
                          <w:t>técnica</w:t>
                        </w:r>
                        <w:r>
                          <w:rPr>
                            <w:spacing w:val="19"/>
                            <w:w w:val="105"/>
                            <w:sz w:val="17"/>
                          </w:rPr>
                          <w:t xml:space="preserve"> </w:t>
                        </w:r>
                        <w:r>
                          <w:rPr>
                            <w:w w:val="105"/>
                            <w:sz w:val="17"/>
                          </w:rPr>
                          <w:t xml:space="preserve">e </w:t>
                        </w:r>
                        <w:r>
                          <w:rPr>
                            <w:spacing w:val="-2"/>
                            <w:w w:val="105"/>
                            <w:sz w:val="17"/>
                          </w:rPr>
                          <w:t>preço.</w:t>
                        </w:r>
                      </w:p>
                    </w:txbxContent>
                  </v:textbox>
                </v:shape>
                <w10:wrap type="topAndBottom" anchorx="page"/>
              </v:group>
            </w:pict>
          </mc:Fallback>
        </mc:AlternateContent>
      </w:r>
    </w:p>
    <w:p w14:paraId="4C10DDB1" w14:textId="77777777" w:rsidR="00C95E4E" w:rsidRDefault="00C95E4E">
      <w:pPr>
        <w:pStyle w:val="Corpodetexto"/>
      </w:pPr>
    </w:p>
    <w:p w14:paraId="3E15BCF5" w14:textId="77777777" w:rsidR="00C95E4E" w:rsidRDefault="00C95E4E">
      <w:pPr>
        <w:pStyle w:val="Corpodetexto"/>
        <w:spacing w:before="26"/>
      </w:pPr>
    </w:p>
    <w:p w14:paraId="62FEE981" w14:textId="77777777" w:rsidR="00C95E4E" w:rsidRDefault="00A3362E">
      <w:pPr>
        <w:pStyle w:val="PargrafodaLista"/>
        <w:numPr>
          <w:ilvl w:val="0"/>
          <w:numId w:val="42"/>
        </w:numPr>
        <w:tabs>
          <w:tab w:val="left" w:pos="1269"/>
        </w:tabs>
        <w:spacing w:line="259" w:lineRule="auto"/>
        <w:ind w:right="139" w:firstLine="0"/>
        <w:jc w:val="both"/>
        <w:rPr>
          <w:sz w:val="17"/>
        </w:rPr>
      </w:pPr>
      <w:r>
        <w:rPr>
          <w:b/>
          <w:color w:val="FF0000"/>
          <w:w w:val="105"/>
          <w:sz w:val="17"/>
          <w:u w:val="single" w:color="FF0000"/>
        </w:rPr>
        <w:t>Atenção</w:t>
      </w:r>
      <w:r>
        <w:rPr>
          <w:color w:val="FF0000"/>
          <w:w w:val="105"/>
          <w:sz w:val="17"/>
        </w:rPr>
        <w:t>:</w:t>
      </w:r>
      <w:r>
        <w:rPr>
          <w:color w:val="FF0000"/>
          <w:spacing w:val="40"/>
          <w:w w:val="105"/>
          <w:sz w:val="17"/>
        </w:rPr>
        <w:t xml:space="preserve"> </w:t>
      </w:r>
      <w:r>
        <w:rPr>
          <w:color w:val="FF0000"/>
          <w:w w:val="105"/>
          <w:sz w:val="17"/>
        </w:rPr>
        <w:t>no julgamento por técnica e preço deve ser observada a proporção máxima de 70% (setenta por cento) de valoração da proposta técnica (art. 36, § 2º, inciso II, da Lei n. 14.133, de 2021).</w:t>
      </w:r>
    </w:p>
    <w:p w14:paraId="6850E648" w14:textId="77777777" w:rsidR="00C95E4E" w:rsidRDefault="00A3362E">
      <w:pPr>
        <w:pStyle w:val="Corpodetexto"/>
        <w:spacing w:before="149"/>
        <w:rPr>
          <w:sz w:val="20"/>
        </w:rPr>
      </w:pPr>
      <w:r>
        <w:rPr>
          <w:noProof/>
          <w:sz w:val="20"/>
        </w:rPr>
        <mc:AlternateContent>
          <mc:Choice Requires="wpg">
            <w:drawing>
              <wp:anchor distT="0" distB="0" distL="0" distR="0" simplePos="0" relativeHeight="487590912" behindDoc="1" locked="0" layoutInCell="1" allowOverlap="1" wp14:anchorId="6F74510E" wp14:editId="5C567BCC">
                <wp:simplePos x="0" y="0"/>
                <wp:positionH relativeFrom="page">
                  <wp:posOffset>1475530</wp:posOffset>
                </wp:positionH>
                <wp:positionV relativeFrom="paragraph">
                  <wp:posOffset>256134</wp:posOffset>
                </wp:positionV>
                <wp:extent cx="4601845" cy="111887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118870"/>
                          <a:chOff x="0" y="0"/>
                          <a:chExt cx="4601845" cy="1118870"/>
                        </a:xfrm>
                      </wpg:grpSpPr>
                      <wps:wsp>
                        <wps:cNvPr id="32" name="Graphic 32"/>
                        <wps:cNvSpPr/>
                        <wps:spPr>
                          <a:xfrm>
                            <a:off x="3658" y="3660"/>
                            <a:ext cx="4595495" cy="1112520"/>
                          </a:xfrm>
                          <a:custGeom>
                            <a:avLst/>
                            <a:gdLst/>
                            <a:ahLst/>
                            <a:cxnLst/>
                            <a:rect l="l" t="t" r="r" b="b"/>
                            <a:pathLst>
                              <a:path w="4595495" h="1112520">
                                <a:moveTo>
                                  <a:pt x="4595174" y="1112207"/>
                                </a:moveTo>
                                <a:lnTo>
                                  <a:pt x="0" y="1112207"/>
                                </a:lnTo>
                                <a:lnTo>
                                  <a:pt x="0" y="0"/>
                                </a:lnTo>
                                <a:lnTo>
                                  <a:pt x="4595174" y="0"/>
                                </a:lnTo>
                                <a:lnTo>
                                  <a:pt x="4595174" y="1112207"/>
                                </a:lnTo>
                                <a:close/>
                              </a:path>
                            </a:pathLst>
                          </a:custGeom>
                          <a:solidFill>
                            <a:srgbClr val="4BE54B"/>
                          </a:solidFill>
                        </wps:spPr>
                        <wps:bodyPr wrap="square" lIns="0" tIns="0" rIns="0" bIns="0" rtlCol="0">
                          <a:prstTxWarp prst="textNoShape">
                            <a:avLst/>
                          </a:prstTxWarp>
                          <a:noAutofit/>
                        </wps:bodyPr>
                      </wps:wsp>
                      <wps:wsp>
                        <wps:cNvPr id="33" name="Graphic 33"/>
                        <wps:cNvSpPr/>
                        <wps:spPr>
                          <a:xfrm>
                            <a:off x="786594" y="34756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34" name="Textbox 34"/>
                        <wps:cNvSpPr txBox="1"/>
                        <wps:spPr>
                          <a:xfrm>
                            <a:off x="1219" y="1219"/>
                            <a:ext cx="4599305" cy="1116330"/>
                          </a:xfrm>
                          <a:prstGeom prst="rect">
                            <a:avLst/>
                          </a:prstGeom>
                          <a:ln w="2439">
                            <a:solidFill>
                              <a:srgbClr val="BEBEBE"/>
                            </a:solidFill>
                            <a:prstDash val="solid"/>
                          </a:ln>
                        </wps:spPr>
                        <wps:txbx>
                          <w:txbxContent>
                            <w:p w14:paraId="1E5A0EE2"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FF9C58C" w14:textId="77777777" w:rsidR="00C95E4E" w:rsidRDefault="00A3362E">
                              <w:pPr>
                                <w:spacing w:before="189" w:line="259" w:lineRule="auto"/>
                                <w:ind w:left="1365" w:right="65"/>
                                <w:jc w:val="both"/>
                                <w:rPr>
                                  <w:sz w:val="17"/>
                                </w:rPr>
                              </w:pPr>
                              <w:r>
                                <w:rPr>
                                  <w:w w:val="105"/>
                                  <w:sz w:val="17"/>
                                </w:rPr>
                                <w:t>o parágrafo abaixo deve ser utilizado se o objeto for serviços técnicos especializados de natureza predominantemente intelectual, previstos nas alíneas "a", "d" e "h" do inciso XVIII do art. 6º da Lei nº 14.133, de 2021, cujo valor estimado</w:t>
                              </w:r>
                              <w:r>
                                <w:rPr>
                                  <w:spacing w:val="-1"/>
                                  <w:w w:val="105"/>
                                  <w:sz w:val="17"/>
                                </w:rPr>
                                <w:t xml:space="preserve"> </w:t>
                              </w:r>
                              <w:r>
                                <w:rPr>
                                  <w:w w:val="105"/>
                                  <w:sz w:val="17"/>
                                </w:rPr>
                                <w:t>supere</w:t>
                              </w:r>
                              <w:r>
                                <w:rPr>
                                  <w:spacing w:val="-1"/>
                                  <w:w w:val="105"/>
                                  <w:sz w:val="17"/>
                                </w:rPr>
                                <w:t xml:space="preserve"> </w:t>
                              </w:r>
                              <w:r>
                                <w:rPr>
                                  <w:w w:val="105"/>
                                  <w:sz w:val="17"/>
                                </w:rPr>
                                <w:t>o</w:t>
                              </w:r>
                              <w:r>
                                <w:rPr>
                                  <w:spacing w:val="-1"/>
                                  <w:w w:val="105"/>
                                  <w:sz w:val="17"/>
                                </w:rPr>
                                <w:t xml:space="preserve"> </w:t>
                              </w:r>
                              <w:r>
                                <w:rPr>
                                  <w:w w:val="105"/>
                                  <w:sz w:val="17"/>
                                </w:rPr>
                                <w:t>limite</w:t>
                              </w:r>
                              <w:r>
                                <w:rPr>
                                  <w:spacing w:val="-1"/>
                                  <w:w w:val="105"/>
                                  <w:sz w:val="17"/>
                                </w:rPr>
                                <w:t xml:space="preserve"> </w:t>
                              </w:r>
                              <w:r>
                                <w:rPr>
                                  <w:w w:val="105"/>
                                  <w:sz w:val="17"/>
                                </w:rPr>
                                <w:t>legal</w:t>
                              </w:r>
                              <w:r>
                                <w:rPr>
                                  <w:spacing w:val="-1"/>
                                  <w:w w:val="105"/>
                                  <w:sz w:val="17"/>
                                </w:rPr>
                                <w:t xml:space="preserve"> </w:t>
                              </w:r>
                              <w:r>
                                <w:rPr>
                                  <w:w w:val="105"/>
                                  <w:sz w:val="17"/>
                                </w:rPr>
                                <w:t xml:space="preserve">atualizado </w:t>
                              </w:r>
                              <w:r>
                                <w:rPr>
                                  <w:b/>
                                  <w:w w:val="105"/>
                                  <w:sz w:val="17"/>
                                </w:rPr>
                                <w:t>E</w:t>
                              </w:r>
                              <w:r>
                                <w:rPr>
                                  <w:b/>
                                  <w:spacing w:val="-3"/>
                                  <w:w w:val="105"/>
                                  <w:sz w:val="17"/>
                                </w:rPr>
                                <w:t xml:space="preserve"> </w:t>
                              </w:r>
                              <w:r>
                                <w:rPr>
                                  <w:w w:val="105"/>
                                  <w:sz w:val="17"/>
                                </w:rPr>
                                <w:t xml:space="preserve">o critério de julgamento for técnica e </w:t>
                              </w:r>
                              <w:r>
                                <w:rPr>
                                  <w:spacing w:val="-2"/>
                                  <w:w w:val="105"/>
                                  <w:sz w:val="17"/>
                                </w:rPr>
                                <w:t>preço.</w:t>
                              </w:r>
                            </w:p>
                          </w:txbxContent>
                        </wps:txbx>
                        <wps:bodyPr wrap="square" lIns="0" tIns="0" rIns="0" bIns="0" rtlCol="0">
                          <a:noAutofit/>
                        </wps:bodyPr>
                      </wps:wsp>
                    </wpg:wgp>
                  </a:graphicData>
                </a:graphic>
              </wp:anchor>
            </w:drawing>
          </mc:Choice>
          <mc:Fallback>
            <w:pict>
              <v:group w14:anchorId="6F74510E" id="Group 31" o:spid="_x0000_s1040" style="position:absolute;margin-left:116.2pt;margin-top:20.15pt;width:362.35pt;height:88.1pt;z-index:-15725568;mso-wrap-distance-left:0;mso-wrap-distance-right:0;mso-position-horizontal-relative:page;mso-position-vertical-relative:text" coordsize="46018,1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">
                <v:shape id="Graphic 32" o:spid="_x0000_s1041" style="position:absolute;left:36;top:36;width:45955;height:11125;visibility:visible;mso-wrap-style:square;v-text-anchor:top" coordsize="4595495,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" path="m4595174,1112207l,1112207,,,4595174,r,1112207xe" fillcolor="#4be54b" stroked="f">
                  <v:path arrowok="t"/>
                </v:shape>
                <v:shape id="Graphic 33" o:spid="_x0000_s1042"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" path="m34146,17073r,9429l26502,34146r-9429,l7644,34146,,26502,,17073,,7643,7644,r9429,l26502,r7644,7643l34146,17073xe" filled="f" strokeweight=".06775mm">
                  <v:path arrowok="t"/>
                </v:shape>
                <v:shape id="Textbox 34" o:spid="_x0000_s1043" type="#_x0000_t202" style="position:absolute;left:12;top:12;width:45993;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" filled="f" strokecolor="#bebebe" strokeweight=".06775mm">
                  <v:textbox inset="0,0,0,0">
                    <w:txbxContent>
                      <w:p w14:paraId="1E5A0EE2"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FF9C58C" w14:textId="77777777" w:rsidR="00C95E4E" w:rsidRDefault="00A3362E">
                        <w:pPr>
                          <w:spacing w:before="189" w:line="259" w:lineRule="auto"/>
                          <w:ind w:left="1365" w:right="65"/>
                          <w:jc w:val="both"/>
                          <w:rPr>
                            <w:sz w:val="17"/>
                          </w:rPr>
                        </w:pPr>
                        <w:r>
                          <w:rPr>
                            <w:w w:val="105"/>
                            <w:sz w:val="17"/>
                          </w:rPr>
                          <w:t>o parágrafo abaixo deve ser utilizado se o objeto for serviços técnicos especializados de natureza predominantemente intelectual, previstos nas alíneas "a", "d" e "h" do inciso XVIII do art. 6º da Lei nº 14.133, de 2021, cujo valor estimado</w:t>
                        </w:r>
                        <w:r>
                          <w:rPr>
                            <w:spacing w:val="-1"/>
                            <w:w w:val="105"/>
                            <w:sz w:val="17"/>
                          </w:rPr>
                          <w:t xml:space="preserve"> </w:t>
                        </w:r>
                        <w:r>
                          <w:rPr>
                            <w:w w:val="105"/>
                            <w:sz w:val="17"/>
                          </w:rPr>
                          <w:t>supere</w:t>
                        </w:r>
                        <w:r>
                          <w:rPr>
                            <w:spacing w:val="-1"/>
                            <w:w w:val="105"/>
                            <w:sz w:val="17"/>
                          </w:rPr>
                          <w:t xml:space="preserve"> </w:t>
                        </w:r>
                        <w:r>
                          <w:rPr>
                            <w:w w:val="105"/>
                            <w:sz w:val="17"/>
                          </w:rPr>
                          <w:t>o</w:t>
                        </w:r>
                        <w:r>
                          <w:rPr>
                            <w:spacing w:val="-1"/>
                            <w:w w:val="105"/>
                            <w:sz w:val="17"/>
                          </w:rPr>
                          <w:t xml:space="preserve"> </w:t>
                        </w:r>
                        <w:r>
                          <w:rPr>
                            <w:w w:val="105"/>
                            <w:sz w:val="17"/>
                          </w:rPr>
                          <w:t>limite</w:t>
                        </w:r>
                        <w:r>
                          <w:rPr>
                            <w:spacing w:val="-1"/>
                            <w:w w:val="105"/>
                            <w:sz w:val="17"/>
                          </w:rPr>
                          <w:t xml:space="preserve"> </w:t>
                        </w:r>
                        <w:r>
                          <w:rPr>
                            <w:w w:val="105"/>
                            <w:sz w:val="17"/>
                          </w:rPr>
                          <w:t>legal</w:t>
                        </w:r>
                        <w:r>
                          <w:rPr>
                            <w:spacing w:val="-1"/>
                            <w:w w:val="105"/>
                            <w:sz w:val="17"/>
                          </w:rPr>
                          <w:t xml:space="preserve"> </w:t>
                        </w:r>
                        <w:r>
                          <w:rPr>
                            <w:w w:val="105"/>
                            <w:sz w:val="17"/>
                          </w:rPr>
                          <w:t xml:space="preserve">atualizado </w:t>
                        </w:r>
                        <w:r>
                          <w:rPr>
                            <w:b/>
                            <w:w w:val="105"/>
                            <w:sz w:val="17"/>
                          </w:rPr>
                          <w:t>E</w:t>
                        </w:r>
                        <w:r>
                          <w:rPr>
                            <w:b/>
                            <w:spacing w:val="-3"/>
                            <w:w w:val="105"/>
                            <w:sz w:val="17"/>
                          </w:rPr>
                          <w:t xml:space="preserve"> </w:t>
                        </w:r>
                        <w:r>
                          <w:rPr>
                            <w:w w:val="105"/>
                            <w:sz w:val="17"/>
                          </w:rPr>
                          <w:t xml:space="preserve">o critério de julgamento for técnica e </w:t>
                        </w:r>
                        <w:r>
                          <w:rPr>
                            <w:spacing w:val="-2"/>
                            <w:w w:val="105"/>
                            <w:sz w:val="17"/>
                          </w:rPr>
                          <w:t>preço.</w:t>
                        </w:r>
                      </w:p>
                    </w:txbxContent>
                  </v:textbox>
                </v:shape>
                <w10:wrap type="topAndBottom" anchorx="page"/>
              </v:group>
            </w:pict>
          </mc:Fallback>
        </mc:AlternateContent>
      </w:r>
    </w:p>
    <w:p w14:paraId="029F51FE" w14:textId="77777777" w:rsidR="00C95E4E" w:rsidRDefault="00C95E4E">
      <w:pPr>
        <w:pStyle w:val="Corpodetexto"/>
      </w:pPr>
    </w:p>
    <w:p w14:paraId="35193E16" w14:textId="77777777" w:rsidR="00C95E4E" w:rsidRDefault="00C95E4E">
      <w:pPr>
        <w:pStyle w:val="Corpodetexto"/>
        <w:spacing w:before="26"/>
      </w:pPr>
    </w:p>
    <w:p w14:paraId="246FB068" w14:textId="77777777" w:rsidR="00C95E4E" w:rsidRDefault="00A3362E">
      <w:pPr>
        <w:pStyle w:val="PargrafodaLista"/>
        <w:numPr>
          <w:ilvl w:val="0"/>
          <w:numId w:val="42"/>
        </w:numPr>
        <w:tabs>
          <w:tab w:val="left" w:pos="1269"/>
        </w:tabs>
        <w:spacing w:line="259" w:lineRule="auto"/>
        <w:ind w:right="137" w:firstLine="0"/>
        <w:jc w:val="both"/>
        <w:rPr>
          <w:sz w:val="17"/>
        </w:rPr>
      </w:pPr>
      <w:r>
        <w:rPr>
          <w:b/>
          <w:color w:val="FF0000"/>
          <w:w w:val="105"/>
          <w:sz w:val="17"/>
          <w:u w:val="single" w:color="FF0000"/>
        </w:rPr>
        <w:t>Atenção</w:t>
      </w:r>
      <w:r>
        <w:rPr>
          <w:color w:val="FF0000"/>
          <w:w w:val="105"/>
          <w:sz w:val="17"/>
        </w:rPr>
        <w:t>: na licitação para contratação dos serviços técnicos especializados de natureza predominantemente intelectual</w:t>
      </w:r>
      <w:r>
        <w:rPr>
          <w:color w:val="FF0000"/>
          <w:spacing w:val="-5"/>
          <w:w w:val="105"/>
          <w:sz w:val="17"/>
        </w:rPr>
        <w:t xml:space="preserve"> </w:t>
      </w:r>
      <w:r>
        <w:rPr>
          <w:color w:val="FF0000"/>
          <w:w w:val="105"/>
          <w:sz w:val="17"/>
        </w:rPr>
        <w:t>previstos</w:t>
      </w:r>
      <w:r>
        <w:rPr>
          <w:color w:val="FF0000"/>
          <w:spacing w:val="-5"/>
          <w:w w:val="105"/>
          <w:sz w:val="17"/>
        </w:rPr>
        <w:t xml:space="preserve"> </w:t>
      </w:r>
      <w:r>
        <w:rPr>
          <w:color w:val="FF0000"/>
          <w:w w:val="105"/>
          <w:sz w:val="17"/>
        </w:rPr>
        <w:t>nas</w:t>
      </w:r>
      <w:r>
        <w:rPr>
          <w:color w:val="FF0000"/>
          <w:spacing w:val="-5"/>
          <w:w w:val="105"/>
          <w:sz w:val="17"/>
        </w:rPr>
        <w:t xml:space="preserve"> </w:t>
      </w:r>
      <w:r>
        <w:rPr>
          <w:color w:val="FF0000"/>
          <w:w w:val="105"/>
          <w:sz w:val="17"/>
        </w:rPr>
        <w:t>alíneas</w:t>
      </w:r>
      <w:r>
        <w:rPr>
          <w:color w:val="FF0000"/>
          <w:spacing w:val="-5"/>
          <w:w w:val="105"/>
          <w:sz w:val="17"/>
        </w:rPr>
        <w:t xml:space="preserve"> </w:t>
      </w:r>
      <w:r>
        <w:rPr>
          <w:color w:val="FF0000"/>
          <w:w w:val="105"/>
          <w:sz w:val="17"/>
        </w:rPr>
        <w:t>"a",</w:t>
      </w:r>
      <w:r>
        <w:rPr>
          <w:color w:val="FF0000"/>
          <w:spacing w:val="-5"/>
          <w:w w:val="105"/>
          <w:sz w:val="17"/>
        </w:rPr>
        <w:t xml:space="preserve"> </w:t>
      </w:r>
      <w:r>
        <w:rPr>
          <w:color w:val="FF0000"/>
          <w:w w:val="105"/>
          <w:sz w:val="17"/>
        </w:rPr>
        <w:t>"d"</w:t>
      </w:r>
      <w:r>
        <w:rPr>
          <w:color w:val="FF0000"/>
          <w:spacing w:val="-5"/>
          <w:w w:val="105"/>
          <w:sz w:val="17"/>
        </w:rPr>
        <w:t xml:space="preserve"> </w:t>
      </w:r>
      <w:r>
        <w:rPr>
          <w:color w:val="FF0000"/>
          <w:w w:val="105"/>
          <w:sz w:val="17"/>
        </w:rPr>
        <w:t>e</w:t>
      </w:r>
      <w:r>
        <w:rPr>
          <w:color w:val="FF0000"/>
          <w:spacing w:val="-5"/>
          <w:w w:val="105"/>
          <w:sz w:val="17"/>
        </w:rPr>
        <w:t xml:space="preserve"> </w:t>
      </w:r>
      <w:r>
        <w:rPr>
          <w:color w:val="FF0000"/>
          <w:w w:val="105"/>
          <w:sz w:val="17"/>
        </w:rPr>
        <w:t>"h"</w:t>
      </w:r>
      <w:r>
        <w:rPr>
          <w:color w:val="FF0000"/>
          <w:spacing w:val="-5"/>
          <w:w w:val="105"/>
          <w:sz w:val="17"/>
        </w:rPr>
        <w:t xml:space="preserve"> </w:t>
      </w:r>
      <w:r>
        <w:rPr>
          <w:color w:val="FF0000"/>
          <w:w w:val="105"/>
          <w:sz w:val="17"/>
        </w:rPr>
        <w:t>do</w:t>
      </w:r>
      <w:r>
        <w:rPr>
          <w:color w:val="FF0000"/>
          <w:spacing w:val="-5"/>
          <w:w w:val="105"/>
          <w:sz w:val="17"/>
        </w:rPr>
        <w:t xml:space="preserve"> </w:t>
      </w:r>
      <w:r>
        <w:rPr>
          <w:color w:val="FF0000"/>
          <w:w w:val="105"/>
          <w:sz w:val="17"/>
        </w:rPr>
        <w:t>inciso</w:t>
      </w:r>
      <w:r>
        <w:rPr>
          <w:color w:val="FF0000"/>
          <w:spacing w:val="-5"/>
          <w:w w:val="105"/>
          <w:sz w:val="17"/>
        </w:rPr>
        <w:t xml:space="preserve"> </w:t>
      </w:r>
      <w:r>
        <w:rPr>
          <w:color w:val="FF0000"/>
          <w:w w:val="105"/>
          <w:sz w:val="17"/>
        </w:rPr>
        <w:t>XVIII</w:t>
      </w:r>
      <w:r>
        <w:rPr>
          <w:color w:val="FF0000"/>
          <w:spacing w:val="-5"/>
          <w:w w:val="105"/>
          <w:sz w:val="17"/>
        </w:rPr>
        <w:t xml:space="preserve"> </w:t>
      </w:r>
      <w:r>
        <w:rPr>
          <w:color w:val="FF0000"/>
          <w:w w:val="105"/>
          <w:sz w:val="17"/>
        </w:rPr>
        <w:t>do</w:t>
      </w:r>
      <w:r>
        <w:rPr>
          <w:color w:val="FF0000"/>
          <w:spacing w:val="-5"/>
          <w:w w:val="105"/>
          <w:sz w:val="17"/>
        </w:rPr>
        <w:t xml:space="preserve"> </w:t>
      </w:r>
      <w:r>
        <w:rPr>
          <w:color w:val="FF0000"/>
          <w:w w:val="105"/>
          <w:sz w:val="17"/>
        </w:rPr>
        <w:t>art.</w:t>
      </w:r>
      <w:r>
        <w:rPr>
          <w:color w:val="FF0000"/>
          <w:spacing w:val="-5"/>
          <w:w w:val="105"/>
          <w:sz w:val="17"/>
        </w:rPr>
        <w:t xml:space="preserve"> </w:t>
      </w:r>
      <w:r>
        <w:rPr>
          <w:color w:val="FF0000"/>
          <w:w w:val="105"/>
          <w:sz w:val="17"/>
        </w:rPr>
        <w:t>6º</w:t>
      </w:r>
      <w:r>
        <w:rPr>
          <w:color w:val="FF0000"/>
          <w:spacing w:val="-5"/>
          <w:w w:val="105"/>
          <w:sz w:val="17"/>
        </w:rPr>
        <w:t xml:space="preserve"> </w:t>
      </w:r>
      <w:r>
        <w:rPr>
          <w:color w:val="FF0000"/>
          <w:w w:val="105"/>
          <w:sz w:val="17"/>
        </w:rPr>
        <w:t>da</w:t>
      </w:r>
      <w:r>
        <w:rPr>
          <w:color w:val="FF0000"/>
          <w:spacing w:val="-5"/>
          <w:w w:val="105"/>
          <w:sz w:val="17"/>
        </w:rPr>
        <w:t xml:space="preserve"> </w:t>
      </w:r>
      <w:r>
        <w:rPr>
          <w:color w:val="FF0000"/>
          <w:w w:val="105"/>
          <w:sz w:val="17"/>
        </w:rPr>
        <w:t>Lei</w:t>
      </w:r>
      <w:r>
        <w:rPr>
          <w:color w:val="FF0000"/>
          <w:spacing w:val="-5"/>
          <w:w w:val="105"/>
          <w:sz w:val="17"/>
        </w:rPr>
        <w:t xml:space="preserve"> </w:t>
      </w:r>
      <w:r>
        <w:rPr>
          <w:color w:val="FF0000"/>
          <w:w w:val="105"/>
          <w:sz w:val="17"/>
        </w:rPr>
        <w:t>nº</w:t>
      </w:r>
      <w:r>
        <w:rPr>
          <w:color w:val="FF0000"/>
          <w:spacing w:val="-5"/>
          <w:w w:val="105"/>
          <w:sz w:val="17"/>
        </w:rPr>
        <w:t xml:space="preserve"> </w:t>
      </w:r>
      <w:r>
        <w:rPr>
          <w:color w:val="FF0000"/>
          <w:w w:val="105"/>
          <w:sz w:val="17"/>
        </w:rPr>
        <w:t>14.133,</w:t>
      </w:r>
      <w:r>
        <w:rPr>
          <w:color w:val="FF0000"/>
          <w:spacing w:val="-4"/>
          <w:w w:val="105"/>
          <w:sz w:val="17"/>
        </w:rPr>
        <w:t xml:space="preserve"> </w:t>
      </w:r>
      <w:r>
        <w:rPr>
          <w:color w:val="FF0000"/>
          <w:w w:val="105"/>
          <w:sz w:val="17"/>
        </w:rPr>
        <w:t>de</w:t>
      </w:r>
      <w:r>
        <w:rPr>
          <w:color w:val="FF0000"/>
          <w:spacing w:val="-5"/>
          <w:w w:val="105"/>
          <w:sz w:val="17"/>
        </w:rPr>
        <w:t xml:space="preserve"> </w:t>
      </w:r>
      <w:r>
        <w:rPr>
          <w:color w:val="FF0000"/>
          <w:w w:val="105"/>
          <w:sz w:val="17"/>
        </w:rPr>
        <w:t>2021,</w:t>
      </w:r>
      <w:r>
        <w:rPr>
          <w:color w:val="FF0000"/>
          <w:spacing w:val="-4"/>
          <w:w w:val="105"/>
          <w:sz w:val="17"/>
        </w:rPr>
        <w:t xml:space="preserve"> </w:t>
      </w:r>
      <w:r>
        <w:rPr>
          <w:color w:val="FF0000"/>
          <w:w w:val="105"/>
          <w:sz w:val="17"/>
        </w:rPr>
        <w:t>cujo</w:t>
      </w:r>
      <w:r>
        <w:rPr>
          <w:color w:val="FF0000"/>
          <w:spacing w:val="-4"/>
          <w:w w:val="105"/>
          <w:sz w:val="17"/>
        </w:rPr>
        <w:t xml:space="preserve"> </w:t>
      </w:r>
      <w:r>
        <w:rPr>
          <w:color w:val="FF0000"/>
          <w:w w:val="105"/>
          <w:sz w:val="17"/>
        </w:rPr>
        <w:t>valor</w:t>
      </w:r>
      <w:r>
        <w:rPr>
          <w:color w:val="FF0000"/>
          <w:spacing w:val="-5"/>
          <w:w w:val="105"/>
          <w:sz w:val="17"/>
        </w:rPr>
        <w:t xml:space="preserve"> </w:t>
      </w:r>
      <w:r>
        <w:rPr>
          <w:color w:val="FF0000"/>
          <w:w w:val="105"/>
          <w:sz w:val="17"/>
        </w:rPr>
        <w:t>estimado</w:t>
      </w:r>
      <w:r>
        <w:rPr>
          <w:color w:val="FF0000"/>
          <w:spacing w:val="-4"/>
          <w:w w:val="105"/>
          <w:sz w:val="17"/>
        </w:rPr>
        <w:t xml:space="preserve"> </w:t>
      </w:r>
      <w:r>
        <w:rPr>
          <w:color w:val="FF0000"/>
          <w:w w:val="105"/>
          <w:sz w:val="17"/>
        </w:rPr>
        <w:t>supere</w:t>
      </w:r>
      <w:r>
        <w:rPr>
          <w:color w:val="FF0000"/>
          <w:spacing w:val="-5"/>
          <w:w w:val="105"/>
          <w:sz w:val="17"/>
        </w:rPr>
        <w:t xml:space="preserve"> </w:t>
      </w:r>
      <w:r>
        <w:rPr>
          <w:color w:val="FF0000"/>
          <w:w w:val="105"/>
          <w:sz w:val="17"/>
        </w:rPr>
        <w:t xml:space="preserve">o limite legal atualizado, o julgamento deverá ser por melhor técnica ou por técnica e preço, observada, neste último caso, </w:t>
      </w:r>
      <w:r>
        <w:rPr>
          <w:color w:val="FF0000"/>
          <w:w w:val="105"/>
          <w:sz w:val="17"/>
          <w:u w:val="single" w:color="FF0000"/>
        </w:rPr>
        <w:t>obrigatoriamente</w:t>
      </w:r>
      <w:r>
        <w:rPr>
          <w:color w:val="FF0000"/>
          <w:w w:val="105"/>
          <w:sz w:val="17"/>
        </w:rPr>
        <w:t xml:space="preserve"> a proporção de 70% (setenta por cento) de valoração da proposta técnica (art. 37, § 2º, inciso II, da Lei n. 14.133, de 2021).</w:t>
      </w:r>
    </w:p>
    <w:p w14:paraId="6BCF4B2A" w14:textId="77777777" w:rsidR="00C95E4E" w:rsidRDefault="00C95E4E">
      <w:pPr>
        <w:pStyle w:val="Corpodetexto"/>
        <w:spacing w:before="86"/>
      </w:pPr>
    </w:p>
    <w:p w14:paraId="0A836BBE" w14:textId="77777777" w:rsidR="00C95E4E" w:rsidRDefault="00A3362E">
      <w:pPr>
        <w:pStyle w:val="PargrafodaLista"/>
        <w:numPr>
          <w:ilvl w:val="0"/>
          <w:numId w:val="42"/>
        </w:numPr>
        <w:tabs>
          <w:tab w:val="left" w:pos="1269"/>
          <w:tab w:val="left" w:pos="1329"/>
        </w:tabs>
        <w:spacing w:line="259" w:lineRule="auto"/>
        <w:ind w:right="138" w:firstLine="0"/>
        <w:jc w:val="both"/>
        <w:rPr>
          <w:sz w:val="17"/>
        </w:rPr>
      </w:pPr>
      <w:r>
        <w:rPr>
          <w:sz w:val="17"/>
        </w:rPr>
        <w:tab/>
      </w:r>
      <w:r>
        <w:rPr>
          <w:color w:val="000000"/>
          <w:w w:val="105"/>
          <w:sz w:val="17"/>
          <w:highlight w:val="cyan"/>
        </w:rPr>
        <w:t xml:space="preserve">Há manifestação do setor técnico caracterizando o objeto como </w:t>
      </w:r>
      <w:r>
        <w:rPr>
          <w:color w:val="FF0000"/>
          <w:w w:val="105"/>
          <w:sz w:val="17"/>
          <w:highlight w:val="cyan"/>
        </w:rPr>
        <w:t>serviço especial de engenharia OU obra OU</w:t>
      </w:r>
      <w:r>
        <w:rPr>
          <w:color w:val="FF0000"/>
          <w:w w:val="105"/>
          <w:sz w:val="17"/>
        </w:rPr>
        <w:t xml:space="preserve"> </w:t>
      </w:r>
      <w:r>
        <w:rPr>
          <w:color w:val="FF0000"/>
          <w:w w:val="105"/>
          <w:sz w:val="17"/>
          <w:highlight w:val="cyan"/>
        </w:rPr>
        <w:t>serviço</w:t>
      </w:r>
      <w:r>
        <w:rPr>
          <w:color w:val="FF0000"/>
          <w:spacing w:val="-9"/>
          <w:w w:val="105"/>
          <w:sz w:val="17"/>
          <w:highlight w:val="cyan"/>
        </w:rPr>
        <w:t xml:space="preserve"> </w:t>
      </w:r>
      <w:r>
        <w:rPr>
          <w:color w:val="FF0000"/>
          <w:w w:val="105"/>
          <w:sz w:val="17"/>
          <w:highlight w:val="cyan"/>
        </w:rPr>
        <w:t>técnico</w:t>
      </w:r>
      <w:r>
        <w:rPr>
          <w:color w:val="FF0000"/>
          <w:spacing w:val="-9"/>
          <w:w w:val="105"/>
          <w:sz w:val="17"/>
          <w:highlight w:val="cyan"/>
        </w:rPr>
        <w:t xml:space="preserve"> </w:t>
      </w:r>
      <w:r>
        <w:rPr>
          <w:color w:val="FF0000"/>
          <w:w w:val="105"/>
          <w:sz w:val="17"/>
          <w:highlight w:val="cyan"/>
        </w:rPr>
        <w:t>de</w:t>
      </w:r>
      <w:r>
        <w:rPr>
          <w:color w:val="FF0000"/>
          <w:spacing w:val="-9"/>
          <w:w w:val="105"/>
          <w:sz w:val="17"/>
          <w:highlight w:val="cyan"/>
        </w:rPr>
        <w:t xml:space="preserve"> </w:t>
      </w:r>
      <w:r>
        <w:rPr>
          <w:color w:val="FF0000"/>
          <w:w w:val="105"/>
          <w:sz w:val="17"/>
          <w:highlight w:val="cyan"/>
        </w:rPr>
        <w:t>engenharia</w:t>
      </w:r>
      <w:r>
        <w:rPr>
          <w:color w:val="FF0000"/>
          <w:spacing w:val="-9"/>
          <w:w w:val="105"/>
          <w:sz w:val="17"/>
          <w:highlight w:val="cyan"/>
        </w:rPr>
        <w:t xml:space="preserve"> </w:t>
      </w:r>
      <w:r>
        <w:rPr>
          <w:color w:val="FF0000"/>
          <w:w w:val="105"/>
          <w:sz w:val="17"/>
          <w:highlight w:val="cyan"/>
        </w:rPr>
        <w:t>de</w:t>
      </w:r>
      <w:r>
        <w:rPr>
          <w:color w:val="FF0000"/>
          <w:spacing w:val="-9"/>
          <w:w w:val="105"/>
          <w:sz w:val="17"/>
          <w:highlight w:val="cyan"/>
        </w:rPr>
        <w:t xml:space="preserve"> </w:t>
      </w:r>
      <w:r>
        <w:rPr>
          <w:color w:val="FF0000"/>
          <w:w w:val="105"/>
          <w:sz w:val="17"/>
          <w:highlight w:val="cyan"/>
        </w:rPr>
        <w:t>natureza</w:t>
      </w:r>
      <w:r>
        <w:rPr>
          <w:color w:val="FF0000"/>
          <w:spacing w:val="-9"/>
          <w:w w:val="105"/>
          <w:sz w:val="17"/>
          <w:highlight w:val="cyan"/>
        </w:rPr>
        <w:t xml:space="preserve"> </w:t>
      </w:r>
      <w:r>
        <w:rPr>
          <w:color w:val="FF0000"/>
          <w:w w:val="105"/>
          <w:sz w:val="17"/>
          <w:highlight w:val="cyan"/>
        </w:rPr>
        <w:t>predominantemente</w:t>
      </w:r>
      <w:r>
        <w:rPr>
          <w:color w:val="FF0000"/>
          <w:spacing w:val="-9"/>
          <w:w w:val="105"/>
          <w:sz w:val="17"/>
          <w:highlight w:val="cyan"/>
        </w:rPr>
        <w:t xml:space="preserve"> </w:t>
      </w:r>
      <w:r>
        <w:rPr>
          <w:color w:val="FF0000"/>
          <w:w w:val="105"/>
          <w:sz w:val="17"/>
          <w:highlight w:val="cyan"/>
        </w:rPr>
        <w:t>intelectual</w:t>
      </w:r>
      <w:r>
        <w:rPr>
          <w:color w:val="FF0000"/>
          <w:spacing w:val="-9"/>
          <w:w w:val="105"/>
          <w:sz w:val="17"/>
          <w:highlight w:val="cyan"/>
        </w:rPr>
        <w:t xml:space="preserve"> </w:t>
      </w:r>
      <w:r>
        <w:rPr>
          <w:color w:val="000000"/>
          <w:w w:val="105"/>
          <w:sz w:val="17"/>
          <w:highlight w:val="cyan"/>
        </w:rPr>
        <w:t>(</w:t>
      </w:r>
      <w:r>
        <w:rPr>
          <w:color w:val="FF0000"/>
          <w:w w:val="105"/>
          <w:sz w:val="17"/>
          <w:highlight w:val="cyan"/>
        </w:rPr>
        <w:t>doc./fl./SEI/item</w:t>
      </w:r>
      <w:r>
        <w:rPr>
          <w:color w:val="FF0000"/>
          <w:spacing w:val="-8"/>
          <w:w w:val="105"/>
          <w:sz w:val="17"/>
          <w:highlight w:val="cyan"/>
        </w:rPr>
        <w:t xml:space="preserve"> </w:t>
      </w:r>
      <w:r>
        <w:rPr>
          <w:color w:val="FF0000"/>
          <w:w w:val="105"/>
          <w:sz w:val="17"/>
          <w:highlight w:val="cyan"/>
        </w:rPr>
        <w:t>XX</w:t>
      </w:r>
      <w:r>
        <w:rPr>
          <w:color w:val="FF0000"/>
          <w:spacing w:val="-8"/>
          <w:w w:val="105"/>
          <w:sz w:val="17"/>
          <w:highlight w:val="cyan"/>
        </w:rPr>
        <w:t xml:space="preserve"> </w:t>
      </w:r>
      <w:r>
        <w:rPr>
          <w:color w:val="FF0000"/>
          <w:w w:val="105"/>
          <w:sz w:val="17"/>
          <w:highlight w:val="cyan"/>
        </w:rPr>
        <w:t>do</w:t>
      </w:r>
      <w:r>
        <w:rPr>
          <w:color w:val="FF0000"/>
          <w:spacing w:val="-8"/>
          <w:w w:val="105"/>
          <w:sz w:val="17"/>
          <w:highlight w:val="cyan"/>
        </w:rPr>
        <w:t xml:space="preserve"> </w:t>
      </w:r>
      <w:r>
        <w:rPr>
          <w:color w:val="FF0000"/>
          <w:w w:val="105"/>
          <w:sz w:val="17"/>
          <w:highlight w:val="cyan"/>
        </w:rPr>
        <w:t>termo</w:t>
      </w:r>
      <w:r>
        <w:rPr>
          <w:color w:val="FF0000"/>
          <w:spacing w:val="-8"/>
          <w:w w:val="105"/>
          <w:sz w:val="17"/>
          <w:highlight w:val="cyan"/>
        </w:rPr>
        <w:t xml:space="preserve"> </w:t>
      </w:r>
      <w:r>
        <w:rPr>
          <w:color w:val="FF0000"/>
          <w:w w:val="105"/>
          <w:sz w:val="17"/>
          <w:highlight w:val="cyan"/>
        </w:rPr>
        <w:t>de</w:t>
      </w:r>
      <w:r>
        <w:rPr>
          <w:color w:val="FF0000"/>
          <w:spacing w:val="-8"/>
          <w:w w:val="105"/>
          <w:sz w:val="17"/>
          <w:highlight w:val="cyan"/>
        </w:rPr>
        <w:t xml:space="preserve"> </w:t>
      </w:r>
      <w:r>
        <w:rPr>
          <w:color w:val="FF0000"/>
          <w:w w:val="105"/>
          <w:sz w:val="17"/>
          <w:highlight w:val="cyan"/>
        </w:rPr>
        <w:t>referência/item</w:t>
      </w:r>
      <w:r>
        <w:rPr>
          <w:color w:val="FF0000"/>
          <w:spacing w:val="-8"/>
          <w:w w:val="105"/>
          <w:sz w:val="17"/>
          <w:highlight w:val="cyan"/>
        </w:rPr>
        <w:t xml:space="preserve"> </w:t>
      </w:r>
      <w:r>
        <w:rPr>
          <w:color w:val="FF0000"/>
          <w:w w:val="105"/>
          <w:sz w:val="17"/>
          <w:highlight w:val="cyan"/>
        </w:rPr>
        <w:t>XX</w:t>
      </w:r>
      <w:r>
        <w:rPr>
          <w:color w:val="FF0000"/>
          <w:w w:val="105"/>
          <w:sz w:val="17"/>
        </w:rPr>
        <w:t xml:space="preserve"> </w:t>
      </w:r>
      <w:r>
        <w:rPr>
          <w:color w:val="FF0000"/>
          <w:w w:val="105"/>
          <w:sz w:val="17"/>
          <w:highlight w:val="cyan"/>
        </w:rPr>
        <w:t>do</w:t>
      </w:r>
      <w:r>
        <w:rPr>
          <w:color w:val="FF0000"/>
          <w:spacing w:val="-2"/>
          <w:w w:val="105"/>
          <w:sz w:val="17"/>
          <w:highlight w:val="cyan"/>
        </w:rPr>
        <w:t xml:space="preserve"> </w:t>
      </w:r>
      <w:r>
        <w:rPr>
          <w:color w:val="FF0000"/>
          <w:w w:val="105"/>
          <w:sz w:val="17"/>
          <w:highlight w:val="cyan"/>
        </w:rPr>
        <w:t>TJTR</w:t>
      </w:r>
      <w:r>
        <w:rPr>
          <w:color w:val="000000"/>
          <w:w w:val="105"/>
          <w:sz w:val="17"/>
          <w:highlight w:val="cyan"/>
        </w:rPr>
        <w:t>).</w:t>
      </w:r>
      <w:r>
        <w:rPr>
          <w:color w:val="000000"/>
          <w:spacing w:val="-3"/>
          <w:w w:val="105"/>
          <w:sz w:val="17"/>
          <w:highlight w:val="cyan"/>
        </w:rPr>
        <w:t xml:space="preserve"> </w:t>
      </w:r>
      <w:r>
        <w:rPr>
          <w:color w:val="FF0000"/>
          <w:w w:val="105"/>
          <w:sz w:val="17"/>
          <w:highlight w:val="cyan"/>
        </w:rPr>
        <w:t>Observa-se, ainda, que o critério de julgamento é técnica e preço e foi observada a proporção legal de valoração da</w:t>
      </w:r>
      <w:r>
        <w:rPr>
          <w:color w:val="FF0000"/>
          <w:w w:val="105"/>
          <w:sz w:val="17"/>
        </w:rPr>
        <w:t xml:space="preserve"> </w:t>
      </w:r>
      <w:r>
        <w:rPr>
          <w:color w:val="FF0000"/>
          <w:w w:val="105"/>
          <w:sz w:val="17"/>
          <w:highlight w:val="cyan"/>
        </w:rPr>
        <w:t>proposta técnica.</w:t>
      </w:r>
    </w:p>
    <w:p w14:paraId="6EC917A3" w14:textId="77777777" w:rsidR="00C95E4E" w:rsidRDefault="00C95E4E">
      <w:pPr>
        <w:pStyle w:val="Corpodetexto"/>
        <w:spacing w:before="85"/>
      </w:pPr>
    </w:p>
    <w:p w14:paraId="339CAA39" w14:textId="77777777" w:rsidR="00C95E4E" w:rsidRDefault="00A3362E">
      <w:pPr>
        <w:pStyle w:val="Ttulo3"/>
        <w:ind w:left="1315"/>
      </w:pPr>
      <w:r>
        <w:rPr>
          <w:color w:val="000000"/>
          <w:spacing w:val="-5"/>
          <w:w w:val="105"/>
          <w:highlight w:val="cyan"/>
        </w:rPr>
        <w:t>OU</w:t>
      </w:r>
      <w:r>
        <w:rPr>
          <w:color w:val="000000"/>
          <w:spacing w:val="80"/>
          <w:w w:val="105"/>
          <w:highlight w:val="cyan"/>
        </w:rPr>
        <w:t xml:space="preserve"> </w:t>
      </w:r>
    </w:p>
    <w:p w14:paraId="1C3B16AA" w14:textId="77777777" w:rsidR="00C95E4E" w:rsidRDefault="00C95E4E">
      <w:pPr>
        <w:pStyle w:val="Corpodetexto"/>
        <w:spacing w:before="101"/>
      </w:pPr>
    </w:p>
    <w:p w14:paraId="21E135F3" w14:textId="77777777" w:rsidR="00C95E4E" w:rsidRDefault="00A3362E">
      <w:pPr>
        <w:ind w:left="1269"/>
        <w:rPr>
          <w:b/>
          <w:sz w:val="17"/>
        </w:rPr>
      </w:pPr>
      <w:r>
        <w:rPr>
          <w:b/>
          <w:color w:val="000000"/>
          <w:spacing w:val="-2"/>
          <w:w w:val="105"/>
          <w:sz w:val="17"/>
          <w:highlight w:val="cyan"/>
          <w:u w:val="single"/>
        </w:rPr>
        <w:t>Recomendação:</w:t>
      </w:r>
    </w:p>
    <w:p w14:paraId="57DF7BF9" w14:textId="77777777" w:rsidR="00C95E4E" w:rsidRDefault="00C95E4E">
      <w:pPr>
        <w:rPr>
          <w:b/>
          <w:sz w:val="17"/>
        </w:rPr>
        <w:sectPr w:rsidR="00C95E4E">
          <w:pgSz w:w="11900" w:h="16840"/>
          <w:pgMar w:top="740" w:right="1275" w:bottom="280" w:left="1275" w:header="720" w:footer="720" w:gutter="0"/>
          <w:cols w:space="720"/>
        </w:sectPr>
      </w:pPr>
    </w:p>
    <w:p w14:paraId="33A3F159" w14:textId="77777777" w:rsidR="00C95E4E" w:rsidRDefault="00A3362E">
      <w:pPr>
        <w:spacing w:line="195" w:lineRule="exact"/>
        <w:ind w:left="1269"/>
        <w:rPr>
          <w:position w:val="-3"/>
          <w:sz w:val="19"/>
        </w:rPr>
      </w:pPr>
      <w:r>
        <w:rPr>
          <w:noProof/>
          <w:position w:val="-3"/>
          <w:sz w:val="19"/>
        </w:rPr>
        <w:lastRenderedPageBreak/>
        <mc:AlternateContent>
          <mc:Choice Requires="wpg">
            <w:drawing>
              <wp:inline distT="0" distB="0" distL="0" distR="0" wp14:anchorId="7CD828BB" wp14:editId="0B9F9628">
                <wp:extent cx="29845" cy="12446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45" cy="124460"/>
                          <a:chOff x="0" y="0"/>
                          <a:chExt cx="29845" cy="124460"/>
                        </a:xfrm>
                      </wpg:grpSpPr>
                      <wps:wsp>
                        <wps:cNvPr id="36" name="Graphic 36"/>
                        <wps:cNvSpPr/>
                        <wps:spPr>
                          <a:xfrm>
                            <a:off x="0" y="0"/>
                            <a:ext cx="29845" cy="124460"/>
                          </a:xfrm>
                          <a:custGeom>
                            <a:avLst/>
                            <a:gdLst/>
                            <a:ahLst/>
                            <a:cxnLst/>
                            <a:rect l="l" t="t" r="r" b="b"/>
                            <a:pathLst>
                              <a:path w="29845" h="124460">
                                <a:moveTo>
                                  <a:pt x="29268" y="124391"/>
                                </a:moveTo>
                                <a:lnTo>
                                  <a:pt x="0" y="124391"/>
                                </a:lnTo>
                                <a:lnTo>
                                  <a:pt x="0" y="0"/>
                                </a:lnTo>
                                <a:lnTo>
                                  <a:pt x="29268" y="0"/>
                                </a:lnTo>
                                <a:lnTo>
                                  <a:pt x="29268" y="124391"/>
                                </a:lnTo>
                                <a:close/>
                              </a:path>
                            </a:pathLst>
                          </a:custGeom>
                          <a:solidFill>
                            <a:srgbClr val="00FFFF"/>
                          </a:solidFill>
                        </wps:spPr>
                        <wps:bodyPr wrap="square" lIns="0" tIns="0" rIns="0" bIns="0" rtlCol="0">
                          <a:prstTxWarp prst="textNoShape">
                            <a:avLst/>
                          </a:prstTxWarp>
                          <a:noAutofit/>
                        </wps:bodyPr>
                      </wps:wsp>
                    </wpg:wgp>
                  </a:graphicData>
                </a:graphic>
              </wp:inline>
            </w:drawing>
          </mc:Choice>
          <mc:Fallback>
            <w:pict>
              <v:group w14:anchorId="64F66F61" id="Group 35" o:spid="_x0000_s1026" style="width:2.35pt;height:9.8pt;mso-position-horizontal-relative:char;mso-position-vertical-relative:line" coordsize="29845,1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">
                <v:shape id="Graphic 36" o:spid="_x0000_s1027" style="position:absolute;width:29845;height:124460;visibility:visible;mso-wrap-style:square;v-text-anchor:top" coordsize="29845,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" path="m29268,124391l,124391,,,29268,r,124391xe" fillcolor="aqua" stroked="f">
                  <v:path arrowok="t"/>
                </v:shape>
                <w10:anchorlock/>
              </v:group>
            </w:pict>
          </mc:Fallback>
        </mc:AlternateContent>
      </w:r>
    </w:p>
    <w:p w14:paraId="336EC0C5" w14:textId="77777777" w:rsidR="00C95E4E" w:rsidRDefault="00A3362E">
      <w:pPr>
        <w:pStyle w:val="PargrafodaLista"/>
        <w:numPr>
          <w:ilvl w:val="0"/>
          <w:numId w:val="42"/>
        </w:numPr>
        <w:tabs>
          <w:tab w:val="left" w:pos="1269"/>
        </w:tabs>
        <w:spacing w:before="43"/>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3AE60C73" w14:textId="77777777" w:rsidR="00C95E4E" w:rsidRDefault="00A3362E">
      <w:pPr>
        <w:pStyle w:val="Corpodetexto"/>
        <w:spacing w:before="11"/>
        <w:rPr>
          <w:sz w:val="12"/>
        </w:rPr>
      </w:pPr>
      <w:r>
        <w:rPr>
          <w:noProof/>
          <w:sz w:val="12"/>
        </w:rPr>
        <mc:AlternateContent>
          <mc:Choice Requires="wps">
            <w:drawing>
              <wp:anchor distT="0" distB="0" distL="0" distR="0" simplePos="0" relativeHeight="487591936" behindDoc="1" locked="0" layoutInCell="1" allowOverlap="1" wp14:anchorId="045038B4" wp14:editId="149BFF66">
                <wp:simplePos x="0" y="0"/>
                <wp:positionH relativeFrom="page">
                  <wp:posOffset>1586507</wp:posOffset>
                </wp:positionH>
                <wp:positionV relativeFrom="paragraph">
                  <wp:posOffset>111228</wp:posOffset>
                </wp:positionV>
                <wp:extent cx="4377055" cy="1796414"/>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796414"/>
                        </a:xfrm>
                        <a:prstGeom prst="rect">
                          <a:avLst/>
                        </a:prstGeom>
                        <a:solidFill>
                          <a:srgbClr val="E5E54C"/>
                        </a:solidFill>
                        <a:ln w="2439">
                          <a:solidFill>
                            <a:srgbClr val="BEBEBE"/>
                          </a:solidFill>
                          <a:prstDash val="solid"/>
                        </a:ln>
                      </wps:spPr>
                      <wps:txbx>
                        <w:txbxContent>
                          <w:p w14:paraId="5B02D87E" w14:textId="77777777" w:rsidR="00C95E4E" w:rsidRDefault="00C95E4E">
                            <w:pPr>
                              <w:pStyle w:val="Corpodetexto"/>
                              <w:spacing w:before="62"/>
                              <w:rPr>
                                <w:color w:val="000000"/>
                              </w:rPr>
                            </w:pPr>
                          </w:p>
                          <w:p w14:paraId="17383257" w14:textId="77777777" w:rsidR="00C95E4E" w:rsidRDefault="00A3362E">
                            <w:pPr>
                              <w:pStyle w:val="Corpodetexto"/>
                              <w:numPr>
                                <w:ilvl w:val="0"/>
                                <w:numId w:val="36"/>
                              </w:numPr>
                              <w:tabs>
                                <w:tab w:val="left" w:pos="1371"/>
                                <w:tab w:val="left" w:pos="1373"/>
                              </w:tabs>
                              <w:spacing w:line="259" w:lineRule="auto"/>
                              <w:ind w:right="73"/>
                              <w:jc w:val="both"/>
                              <w:rPr>
                                <w:color w:val="000000"/>
                              </w:rPr>
                            </w:pPr>
                            <w:r>
                              <w:rPr>
                                <w:color w:val="000000"/>
                                <w:w w:val="105"/>
                              </w:rPr>
                              <w:t>declarar expressamente que o objeto tem natureza de serviço especial de engenharia</w:t>
                            </w:r>
                            <w:r>
                              <w:rPr>
                                <w:color w:val="000000"/>
                                <w:spacing w:val="40"/>
                                <w:w w:val="105"/>
                              </w:rPr>
                              <w:t xml:space="preserve"> </w:t>
                            </w:r>
                            <w:r>
                              <w:rPr>
                                <w:color w:val="000000"/>
                                <w:w w:val="105"/>
                              </w:rPr>
                              <w:t>ou</w:t>
                            </w:r>
                            <w:r>
                              <w:rPr>
                                <w:color w:val="000000"/>
                                <w:spacing w:val="40"/>
                                <w:w w:val="105"/>
                              </w:rPr>
                              <w:t xml:space="preserve"> </w:t>
                            </w:r>
                            <w:r>
                              <w:rPr>
                                <w:color w:val="000000"/>
                                <w:w w:val="105"/>
                              </w:rPr>
                              <w:t>obra</w:t>
                            </w:r>
                            <w:r>
                              <w:rPr>
                                <w:color w:val="000000"/>
                                <w:spacing w:val="-5"/>
                                <w:w w:val="105"/>
                              </w:rPr>
                              <w:t xml:space="preserve"> </w:t>
                            </w:r>
                            <w:r>
                              <w:rPr>
                                <w:color w:val="FF0000"/>
                                <w:w w:val="105"/>
                              </w:rPr>
                              <w:t>(</w:t>
                            </w:r>
                            <w:r>
                              <w:rPr>
                                <w:color w:val="FF0000"/>
                                <w:w w:val="105"/>
                                <w:highlight w:val="cyan"/>
                              </w:rPr>
                              <w:t>OU</w:t>
                            </w:r>
                            <w:r>
                              <w:rPr>
                                <w:color w:val="FF0000"/>
                                <w:w w:val="105"/>
                              </w:rPr>
                              <w:t xml:space="preserve"> serviço técnico especializado de natureza predominantemente intelectual).</w:t>
                            </w:r>
                          </w:p>
                          <w:p w14:paraId="61F001E7" w14:textId="77777777" w:rsidR="00C95E4E" w:rsidRDefault="00A3362E">
                            <w:pPr>
                              <w:numPr>
                                <w:ilvl w:val="0"/>
                                <w:numId w:val="36"/>
                              </w:numPr>
                              <w:tabs>
                                <w:tab w:val="left" w:pos="1372"/>
                              </w:tabs>
                              <w:spacing w:before="1"/>
                              <w:ind w:left="1372" w:hanging="226"/>
                              <w:jc w:val="both"/>
                              <w:rPr>
                                <w:color w:val="000000"/>
                                <w:sz w:val="17"/>
                              </w:rPr>
                            </w:pPr>
                            <w:r>
                              <w:rPr>
                                <w:color w:val="000000"/>
                                <w:spacing w:val="-4"/>
                                <w:w w:val="105"/>
                                <w:sz w:val="17"/>
                                <w:highlight w:val="cyan"/>
                              </w:rPr>
                              <w:t>E/OU</w:t>
                            </w:r>
                          </w:p>
                          <w:p w14:paraId="4F85F400" w14:textId="77777777" w:rsidR="00C95E4E" w:rsidRDefault="00A3362E">
                            <w:pPr>
                              <w:pStyle w:val="Corpodetexto"/>
                              <w:numPr>
                                <w:ilvl w:val="0"/>
                                <w:numId w:val="36"/>
                              </w:numPr>
                              <w:tabs>
                                <w:tab w:val="left" w:pos="1371"/>
                                <w:tab w:val="left" w:pos="1373"/>
                              </w:tabs>
                              <w:spacing w:before="15" w:line="259" w:lineRule="auto"/>
                              <w:ind w:right="76"/>
                              <w:jc w:val="both"/>
                              <w:rPr>
                                <w:color w:val="000000"/>
                              </w:rPr>
                            </w:pPr>
                            <w:r>
                              <w:rPr>
                                <w:color w:val="FF0000"/>
                                <w:w w:val="105"/>
                              </w:rPr>
                              <w:t xml:space="preserve">corrigir os termos do edital, para que seja respeitada a proporção legal máxima de 70% de valoração da proposta técnica </w:t>
                            </w:r>
                            <w:r>
                              <w:rPr>
                                <w:color w:val="000000"/>
                                <w:w w:val="105"/>
                                <w:shd w:val="clear" w:color="auto" w:fill="4BE599"/>
                              </w:rPr>
                              <w:t>(VÁLIDO PARA</w:t>
                            </w:r>
                            <w:r>
                              <w:rPr>
                                <w:color w:val="000000"/>
                                <w:w w:val="105"/>
                              </w:rPr>
                              <w:t xml:space="preserve"> </w:t>
                            </w:r>
                            <w:r>
                              <w:rPr>
                                <w:color w:val="000000"/>
                                <w:w w:val="105"/>
                                <w:shd w:val="clear" w:color="auto" w:fill="4BE599"/>
                              </w:rPr>
                              <w:t>SERVIÇOS DE ENGENHARIA EM GERAL E OBRAS)</w:t>
                            </w:r>
                          </w:p>
                          <w:p w14:paraId="60EE9238" w14:textId="77777777" w:rsidR="00C95E4E" w:rsidRDefault="00A3362E">
                            <w:pPr>
                              <w:numPr>
                                <w:ilvl w:val="0"/>
                                <w:numId w:val="36"/>
                              </w:numPr>
                              <w:tabs>
                                <w:tab w:val="left" w:pos="1372"/>
                              </w:tabs>
                              <w:spacing w:before="1"/>
                              <w:ind w:left="1372" w:hanging="226"/>
                              <w:jc w:val="both"/>
                              <w:rPr>
                                <w:color w:val="000000"/>
                                <w:sz w:val="17"/>
                              </w:rPr>
                            </w:pPr>
                            <w:r>
                              <w:rPr>
                                <w:color w:val="000000"/>
                                <w:spacing w:val="-4"/>
                                <w:w w:val="105"/>
                                <w:sz w:val="17"/>
                                <w:highlight w:val="cyan"/>
                              </w:rPr>
                              <w:t>E/OU</w:t>
                            </w:r>
                          </w:p>
                          <w:p w14:paraId="3B6C4F9A" w14:textId="77777777" w:rsidR="00C95E4E" w:rsidRDefault="00A3362E">
                            <w:pPr>
                              <w:pStyle w:val="Corpodetexto"/>
                              <w:numPr>
                                <w:ilvl w:val="0"/>
                                <w:numId w:val="36"/>
                              </w:numPr>
                              <w:tabs>
                                <w:tab w:val="left" w:pos="1371"/>
                                <w:tab w:val="left" w:pos="1373"/>
                              </w:tabs>
                              <w:spacing w:before="16" w:line="259" w:lineRule="auto"/>
                              <w:ind w:right="76"/>
                              <w:jc w:val="both"/>
                              <w:rPr>
                                <w:color w:val="000000"/>
                              </w:rPr>
                            </w:pPr>
                            <w:r>
                              <w:rPr>
                                <w:color w:val="FF0000"/>
                                <w:w w:val="105"/>
                              </w:rPr>
                              <w:t xml:space="preserve">corrigir os termos do edital, para que seja respeitada a proporção legal obrigatória de 70% de valoração da proposta técnica </w:t>
                            </w:r>
                            <w:r>
                              <w:rPr>
                                <w:color w:val="000000"/>
                                <w:w w:val="105"/>
                                <w:shd w:val="clear" w:color="auto" w:fill="4BE599"/>
                              </w:rPr>
                              <w:t>(VÁLIDO PARA</w:t>
                            </w:r>
                            <w:r>
                              <w:rPr>
                                <w:color w:val="000000"/>
                                <w:w w:val="105"/>
                              </w:rPr>
                              <w:t xml:space="preserve"> </w:t>
                            </w:r>
                            <w:r>
                              <w:rPr>
                                <w:color w:val="000000"/>
                                <w:w w:val="105"/>
                                <w:shd w:val="clear" w:color="auto" w:fill="4BE599"/>
                              </w:rPr>
                              <w:t>SERVIÇOS DE ENGENHARIA DE NATUREZA INTELECTUAL)</w:t>
                            </w:r>
                          </w:p>
                        </w:txbxContent>
                      </wps:txbx>
                      <wps:bodyPr wrap="square" lIns="0" tIns="0" rIns="0" bIns="0" rtlCol="0">
                        <a:noAutofit/>
                      </wps:bodyPr>
                    </wps:wsp>
                  </a:graphicData>
                </a:graphic>
              </wp:anchor>
            </w:drawing>
          </mc:Choice>
          <mc:Fallback>
            <w:pict>
              <v:shape w14:anchorId="045038B4" id="Textbox 37" o:spid="_x0000_s1044" type="#_x0000_t202" style="position:absolute;margin-left:124.9pt;margin-top:8.75pt;width:344.65pt;height:141.4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" fillcolor="#e5e54c" strokecolor="#bebebe" strokeweight=".06775mm">
                <v:path arrowok="t"/>
                <v:textbox inset="0,0,0,0">
                  <w:txbxContent>
                    <w:p w14:paraId="5B02D87E" w14:textId="77777777" w:rsidR="00C95E4E" w:rsidRDefault="00C95E4E">
                      <w:pPr>
                        <w:pStyle w:val="Corpodetexto"/>
                        <w:spacing w:before="62"/>
                        <w:rPr>
                          <w:color w:val="000000"/>
                        </w:rPr>
                      </w:pPr>
                    </w:p>
                    <w:p w14:paraId="17383257" w14:textId="77777777" w:rsidR="00C95E4E" w:rsidRDefault="00A3362E">
                      <w:pPr>
                        <w:pStyle w:val="Corpodetexto"/>
                        <w:numPr>
                          <w:ilvl w:val="0"/>
                          <w:numId w:val="36"/>
                        </w:numPr>
                        <w:tabs>
                          <w:tab w:val="left" w:pos="1371"/>
                          <w:tab w:val="left" w:pos="1373"/>
                        </w:tabs>
                        <w:spacing w:line="259" w:lineRule="auto"/>
                        <w:ind w:right="73"/>
                        <w:jc w:val="both"/>
                        <w:rPr>
                          <w:color w:val="000000"/>
                        </w:rPr>
                      </w:pPr>
                      <w:r>
                        <w:rPr>
                          <w:color w:val="000000"/>
                          <w:w w:val="105"/>
                        </w:rPr>
                        <w:t>declarar expressamente que o objeto tem natureza de serviço especial de engenharia</w:t>
                      </w:r>
                      <w:r>
                        <w:rPr>
                          <w:color w:val="000000"/>
                          <w:spacing w:val="40"/>
                          <w:w w:val="105"/>
                        </w:rPr>
                        <w:t xml:space="preserve"> </w:t>
                      </w:r>
                      <w:r>
                        <w:rPr>
                          <w:color w:val="000000"/>
                          <w:w w:val="105"/>
                        </w:rPr>
                        <w:t>ou</w:t>
                      </w:r>
                      <w:r>
                        <w:rPr>
                          <w:color w:val="000000"/>
                          <w:spacing w:val="40"/>
                          <w:w w:val="105"/>
                        </w:rPr>
                        <w:t xml:space="preserve"> </w:t>
                      </w:r>
                      <w:r>
                        <w:rPr>
                          <w:color w:val="000000"/>
                          <w:w w:val="105"/>
                        </w:rPr>
                        <w:t>obra</w:t>
                      </w:r>
                      <w:r>
                        <w:rPr>
                          <w:color w:val="000000"/>
                          <w:spacing w:val="-5"/>
                          <w:w w:val="105"/>
                        </w:rPr>
                        <w:t xml:space="preserve"> </w:t>
                      </w:r>
                      <w:r>
                        <w:rPr>
                          <w:color w:val="FF0000"/>
                          <w:w w:val="105"/>
                        </w:rPr>
                        <w:t>(</w:t>
                      </w:r>
                      <w:r>
                        <w:rPr>
                          <w:color w:val="FF0000"/>
                          <w:w w:val="105"/>
                          <w:highlight w:val="cyan"/>
                        </w:rPr>
                        <w:t>OU</w:t>
                      </w:r>
                      <w:r>
                        <w:rPr>
                          <w:color w:val="FF0000"/>
                          <w:w w:val="105"/>
                        </w:rPr>
                        <w:t xml:space="preserve"> serviço técnico especializado de natureza predominantemente intelectual).</w:t>
                      </w:r>
                    </w:p>
                    <w:p w14:paraId="61F001E7" w14:textId="77777777" w:rsidR="00C95E4E" w:rsidRDefault="00A3362E">
                      <w:pPr>
                        <w:numPr>
                          <w:ilvl w:val="0"/>
                          <w:numId w:val="36"/>
                        </w:numPr>
                        <w:tabs>
                          <w:tab w:val="left" w:pos="1372"/>
                        </w:tabs>
                        <w:spacing w:before="1"/>
                        <w:ind w:left="1372" w:hanging="226"/>
                        <w:jc w:val="both"/>
                        <w:rPr>
                          <w:color w:val="000000"/>
                          <w:sz w:val="17"/>
                        </w:rPr>
                      </w:pPr>
                      <w:r>
                        <w:rPr>
                          <w:color w:val="000000"/>
                          <w:spacing w:val="-4"/>
                          <w:w w:val="105"/>
                          <w:sz w:val="17"/>
                          <w:highlight w:val="cyan"/>
                        </w:rPr>
                        <w:t>E/OU</w:t>
                      </w:r>
                    </w:p>
                    <w:p w14:paraId="4F85F400" w14:textId="77777777" w:rsidR="00C95E4E" w:rsidRDefault="00A3362E">
                      <w:pPr>
                        <w:pStyle w:val="Corpodetexto"/>
                        <w:numPr>
                          <w:ilvl w:val="0"/>
                          <w:numId w:val="36"/>
                        </w:numPr>
                        <w:tabs>
                          <w:tab w:val="left" w:pos="1371"/>
                          <w:tab w:val="left" w:pos="1373"/>
                        </w:tabs>
                        <w:spacing w:before="15" w:line="259" w:lineRule="auto"/>
                        <w:ind w:right="76"/>
                        <w:jc w:val="both"/>
                        <w:rPr>
                          <w:color w:val="000000"/>
                        </w:rPr>
                      </w:pPr>
                      <w:r>
                        <w:rPr>
                          <w:color w:val="FF0000"/>
                          <w:w w:val="105"/>
                        </w:rPr>
                        <w:t xml:space="preserve">corrigir os termos do edital, para que seja respeitada a proporção legal máxima de 70% de valoração da proposta técnica </w:t>
                      </w:r>
                      <w:r>
                        <w:rPr>
                          <w:color w:val="000000"/>
                          <w:w w:val="105"/>
                          <w:shd w:val="clear" w:color="auto" w:fill="4BE599"/>
                        </w:rPr>
                        <w:t>(VÁLIDO PARA</w:t>
                      </w:r>
                      <w:r>
                        <w:rPr>
                          <w:color w:val="000000"/>
                          <w:w w:val="105"/>
                        </w:rPr>
                        <w:t xml:space="preserve"> </w:t>
                      </w:r>
                      <w:r>
                        <w:rPr>
                          <w:color w:val="000000"/>
                          <w:w w:val="105"/>
                          <w:shd w:val="clear" w:color="auto" w:fill="4BE599"/>
                        </w:rPr>
                        <w:t>SERVIÇOS DE ENGENHARIA EM GERAL E OBRAS)</w:t>
                      </w:r>
                    </w:p>
                    <w:p w14:paraId="60EE9238" w14:textId="77777777" w:rsidR="00C95E4E" w:rsidRDefault="00A3362E">
                      <w:pPr>
                        <w:numPr>
                          <w:ilvl w:val="0"/>
                          <w:numId w:val="36"/>
                        </w:numPr>
                        <w:tabs>
                          <w:tab w:val="left" w:pos="1372"/>
                        </w:tabs>
                        <w:spacing w:before="1"/>
                        <w:ind w:left="1372" w:hanging="226"/>
                        <w:jc w:val="both"/>
                        <w:rPr>
                          <w:color w:val="000000"/>
                          <w:sz w:val="17"/>
                        </w:rPr>
                      </w:pPr>
                      <w:r>
                        <w:rPr>
                          <w:color w:val="000000"/>
                          <w:spacing w:val="-4"/>
                          <w:w w:val="105"/>
                          <w:sz w:val="17"/>
                          <w:highlight w:val="cyan"/>
                        </w:rPr>
                        <w:t>E/OU</w:t>
                      </w:r>
                    </w:p>
                    <w:p w14:paraId="3B6C4F9A" w14:textId="77777777" w:rsidR="00C95E4E" w:rsidRDefault="00A3362E">
                      <w:pPr>
                        <w:pStyle w:val="Corpodetexto"/>
                        <w:numPr>
                          <w:ilvl w:val="0"/>
                          <w:numId w:val="36"/>
                        </w:numPr>
                        <w:tabs>
                          <w:tab w:val="left" w:pos="1371"/>
                          <w:tab w:val="left" w:pos="1373"/>
                        </w:tabs>
                        <w:spacing w:before="16" w:line="259" w:lineRule="auto"/>
                        <w:ind w:right="76"/>
                        <w:jc w:val="both"/>
                        <w:rPr>
                          <w:color w:val="000000"/>
                        </w:rPr>
                      </w:pPr>
                      <w:r>
                        <w:rPr>
                          <w:color w:val="FF0000"/>
                          <w:w w:val="105"/>
                        </w:rPr>
                        <w:t xml:space="preserve">corrigir os termos do edital, para que seja respeitada a proporção legal obrigatória de 70% de valoração da proposta técnica </w:t>
                      </w:r>
                      <w:r>
                        <w:rPr>
                          <w:color w:val="000000"/>
                          <w:w w:val="105"/>
                          <w:shd w:val="clear" w:color="auto" w:fill="4BE599"/>
                        </w:rPr>
                        <w:t>(VÁLIDO PARA</w:t>
                      </w:r>
                      <w:r>
                        <w:rPr>
                          <w:color w:val="000000"/>
                          <w:w w:val="105"/>
                        </w:rPr>
                        <w:t xml:space="preserve"> </w:t>
                      </w:r>
                      <w:r>
                        <w:rPr>
                          <w:color w:val="000000"/>
                          <w:w w:val="105"/>
                          <w:shd w:val="clear" w:color="auto" w:fill="4BE599"/>
                        </w:rPr>
                        <w:t>SERVIÇOS DE ENGENHARIA DE NATUREZA INTELECTUAL)</w:t>
                      </w:r>
                    </w:p>
                  </w:txbxContent>
                </v:textbox>
                <w10:wrap type="topAndBottom" anchorx="page"/>
              </v:shape>
            </w:pict>
          </mc:Fallback>
        </mc:AlternateContent>
      </w:r>
    </w:p>
    <w:p w14:paraId="26786B2D" w14:textId="77777777" w:rsidR="00C95E4E" w:rsidRDefault="00C95E4E">
      <w:pPr>
        <w:pStyle w:val="Corpodetexto"/>
      </w:pPr>
    </w:p>
    <w:p w14:paraId="74B45730" w14:textId="77777777" w:rsidR="00C95E4E" w:rsidRDefault="00C95E4E">
      <w:pPr>
        <w:pStyle w:val="Corpodetexto"/>
        <w:spacing w:before="28"/>
      </w:pPr>
    </w:p>
    <w:p w14:paraId="4581D555" w14:textId="77777777" w:rsidR="00C95E4E" w:rsidRDefault="00A3362E">
      <w:pPr>
        <w:pStyle w:val="Ttulo1"/>
        <w:numPr>
          <w:ilvl w:val="0"/>
          <w:numId w:val="40"/>
        </w:numPr>
        <w:tabs>
          <w:tab w:val="left" w:pos="1269"/>
        </w:tabs>
        <w:ind w:hanging="1133"/>
        <w:jc w:val="both"/>
      </w:pPr>
      <w:r>
        <w:rPr>
          <w:color w:val="FF0000"/>
        </w:rPr>
        <w:t>SISTEMA</w:t>
      </w:r>
      <w:r>
        <w:rPr>
          <w:color w:val="FF0000"/>
          <w:spacing w:val="14"/>
        </w:rPr>
        <w:t xml:space="preserve"> </w:t>
      </w:r>
      <w:r>
        <w:rPr>
          <w:color w:val="FF0000"/>
        </w:rPr>
        <w:t>DE</w:t>
      </w:r>
      <w:r>
        <w:rPr>
          <w:color w:val="FF0000"/>
          <w:spacing w:val="14"/>
        </w:rPr>
        <w:t xml:space="preserve"> </w:t>
      </w:r>
      <w:r>
        <w:rPr>
          <w:color w:val="FF0000"/>
        </w:rPr>
        <w:t>REGISTRO</w:t>
      </w:r>
      <w:r>
        <w:rPr>
          <w:color w:val="FF0000"/>
          <w:spacing w:val="14"/>
        </w:rPr>
        <w:t xml:space="preserve"> </w:t>
      </w:r>
      <w:r>
        <w:rPr>
          <w:color w:val="FF0000"/>
        </w:rPr>
        <w:t>DE</w:t>
      </w:r>
      <w:r>
        <w:rPr>
          <w:color w:val="FF0000"/>
          <w:spacing w:val="15"/>
        </w:rPr>
        <w:t xml:space="preserve"> </w:t>
      </w:r>
      <w:r>
        <w:rPr>
          <w:color w:val="FF0000"/>
          <w:spacing w:val="-2"/>
        </w:rPr>
        <w:t>PREÇOS</w:t>
      </w:r>
    </w:p>
    <w:p w14:paraId="20E1F253" w14:textId="77777777" w:rsidR="00C95E4E" w:rsidRDefault="00C95E4E">
      <w:pPr>
        <w:pStyle w:val="Corpodetexto"/>
        <w:spacing w:before="101"/>
        <w:rPr>
          <w:b/>
        </w:rPr>
      </w:pPr>
    </w:p>
    <w:p w14:paraId="171A28D4" w14:textId="77777777" w:rsidR="00C95E4E" w:rsidRDefault="00A3362E">
      <w:pPr>
        <w:pStyle w:val="Ttulo2"/>
        <w:numPr>
          <w:ilvl w:val="1"/>
          <w:numId w:val="40"/>
        </w:numPr>
        <w:tabs>
          <w:tab w:val="left" w:pos="1269"/>
        </w:tabs>
        <w:ind w:hanging="1133"/>
        <w:jc w:val="both"/>
      </w:pPr>
      <w:r>
        <w:rPr>
          <w:color w:val="FF0000"/>
          <w:spacing w:val="-2"/>
          <w:w w:val="105"/>
        </w:rPr>
        <w:t>Hipóteses</w:t>
      </w:r>
      <w:r>
        <w:rPr>
          <w:color w:val="FF0000"/>
          <w:spacing w:val="-3"/>
          <w:w w:val="105"/>
        </w:rPr>
        <w:t xml:space="preserve"> </w:t>
      </w:r>
      <w:r>
        <w:rPr>
          <w:color w:val="FF0000"/>
          <w:spacing w:val="-2"/>
          <w:w w:val="105"/>
        </w:rPr>
        <w:t>de</w:t>
      </w:r>
      <w:r>
        <w:rPr>
          <w:color w:val="FF0000"/>
          <w:spacing w:val="-3"/>
          <w:w w:val="105"/>
        </w:rPr>
        <w:t xml:space="preserve"> </w:t>
      </w:r>
      <w:r>
        <w:rPr>
          <w:color w:val="FF0000"/>
          <w:spacing w:val="-2"/>
          <w:w w:val="105"/>
        </w:rPr>
        <w:t>aplicação</w:t>
      </w:r>
    </w:p>
    <w:p w14:paraId="619D1C37" w14:textId="77777777" w:rsidR="00C95E4E" w:rsidRDefault="00C95E4E">
      <w:pPr>
        <w:pStyle w:val="Corpodetexto"/>
        <w:spacing w:before="100"/>
        <w:rPr>
          <w:b/>
        </w:rPr>
      </w:pPr>
    </w:p>
    <w:p w14:paraId="63504398" w14:textId="77777777" w:rsidR="00C95E4E" w:rsidRDefault="00A3362E">
      <w:pPr>
        <w:pStyle w:val="PargrafodaLista"/>
        <w:numPr>
          <w:ilvl w:val="0"/>
          <w:numId w:val="42"/>
        </w:numPr>
        <w:tabs>
          <w:tab w:val="left" w:pos="1269"/>
        </w:tabs>
        <w:spacing w:line="259" w:lineRule="auto"/>
        <w:ind w:right="154" w:firstLine="0"/>
        <w:jc w:val="both"/>
        <w:rPr>
          <w:sz w:val="17"/>
        </w:rPr>
      </w:pPr>
      <w:r>
        <w:rPr>
          <w:color w:val="FF0000"/>
          <w:w w:val="105"/>
          <w:sz w:val="17"/>
        </w:rPr>
        <w:t>O Sistema</w:t>
      </w:r>
      <w:r>
        <w:rPr>
          <w:color w:val="FF0000"/>
          <w:spacing w:val="-1"/>
          <w:w w:val="105"/>
          <w:sz w:val="17"/>
        </w:rPr>
        <w:t xml:space="preserve"> </w:t>
      </w:r>
      <w:r>
        <w:rPr>
          <w:color w:val="FF0000"/>
          <w:w w:val="105"/>
          <w:sz w:val="17"/>
        </w:rPr>
        <w:t>de</w:t>
      </w:r>
      <w:r>
        <w:rPr>
          <w:color w:val="FF0000"/>
          <w:spacing w:val="-1"/>
          <w:w w:val="105"/>
          <w:sz w:val="17"/>
        </w:rPr>
        <w:t xml:space="preserve"> </w:t>
      </w:r>
      <w:r>
        <w:rPr>
          <w:color w:val="FF0000"/>
          <w:w w:val="105"/>
          <w:sz w:val="17"/>
        </w:rPr>
        <w:t>Registro de</w:t>
      </w:r>
      <w:r>
        <w:rPr>
          <w:color w:val="FF0000"/>
          <w:spacing w:val="-1"/>
          <w:w w:val="105"/>
          <w:sz w:val="17"/>
        </w:rPr>
        <w:t xml:space="preserve"> </w:t>
      </w:r>
      <w:r>
        <w:rPr>
          <w:color w:val="FF0000"/>
          <w:w w:val="105"/>
          <w:sz w:val="17"/>
        </w:rPr>
        <w:t>Preços</w:t>
      </w:r>
      <w:r>
        <w:rPr>
          <w:color w:val="FF0000"/>
          <w:spacing w:val="-1"/>
          <w:w w:val="105"/>
          <w:sz w:val="17"/>
        </w:rPr>
        <w:t xml:space="preserve"> </w:t>
      </w:r>
      <w:r>
        <w:rPr>
          <w:color w:val="FF0000"/>
          <w:w w:val="105"/>
          <w:sz w:val="17"/>
        </w:rPr>
        <w:t>-</w:t>
      </w:r>
      <w:r>
        <w:rPr>
          <w:color w:val="FF0000"/>
          <w:spacing w:val="-1"/>
          <w:w w:val="105"/>
          <w:sz w:val="17"/>
        </w:rPr>
        <w:t xml:space="preserve"> </w:t>
      </w:r>
      <w:r>
        <w:rPr>
          <w:color w:val="FF0000"/>
          <w:w w:val="105"/>
          <w:sz w:val="17"/>
        </w:rPr>
        <w:t>SRP</w:t>
      </w:r>
      <w:r>
        <w:rPr>
          <w:color w:val="FF0000"/>
          <w:spacing w:val="-7"/>
          <w:w w:val="105"/>
          <w:sz w:val="17"/>
        </w:rPr>
        <w:t xml:space="preserve"> </w:t>
      </w:r>
      <w:r>
        <w:rPr>
          <w:color w:val="FF0000"/>
          <w:w w:val="105"/>
          <w:sz w:val="17"/>
        </w:rPr>
        <w:t>-</w:t>
      </w:r>
      <w:r>
        <w:rPr>
          <w:color w:val="FF0000"/>
          <w:spacing w:val="-1"/>
          <w:w w:val="105"/>
          <w:sz w:val="17"/>
        </w:rPr>
        <w:t xml:space="preserve"> </w:t>
      </w:r>
      <w:r>
        <w:rPr>
          <w:color w:val="FF0000"/>
          <w:w w:val="105"/>
          <w:sz w:val="17"/>
        </w:rPr>
        <w:t>poderá ser adotado</w:t>
      </w:r>
      <w:r>
        <w:rPr>
          <w:color w:val="FF0000"/>
          <w:spacing w:val="17"/>
          <w:w w:val="105"/>
          <w:sz w:val="17"/>
        </w:rPr>
        <w:t xml:space="preserve"> </w:t>
      </w:r>
      <w:r>
        <w:rPr>
          <w:b/>
          <w:color w:val="FF0000"/>
          <w:w w:val="105"/>
          <w:sz w:val="17"/>
        </w:rPr>
        <w:t>quando a</w:t>
      </w:r>
      <w:r>
        <w:rPr>
          <w:b/>
          <w:color w:val="FF0000"/>
          <w:spacing w:val="-10"/>
          <w:w w:val="105"/>
          <w:sz w:val="17"/>
        </w:rPr>
        <w:t xml:space="preserve"> </w:t>
      </w:r>
      <w:r>
        <w:rPr>
          <w:b/>
          <w:color w:val="FF0000"/>
          <w:w w:val="105"/>
          <w:sz w:val="17"/>
        </w:rPr>
        <w:t>Administração julgar</w:t>
      </w:r>
      <w:r>
        <w:rPr>
          <w:b/>
          <w:color w:val="FF0000"/>
          <w:spacing w:val="-3"/>
          <w:w w:val="105"/>
          <w:sz w:val="17"/>
        </w:rPr>
        <w:t xml:space="preserve"> </w:t>
      </w:r>
      <w:r>
        <w:rPr>
          <w:b/>
          <w:color w:val="FF0000"/>
          <w:w w:val="105"/>
          <w:sz w:val="17"/>
        </w:rPr>
        <w:t xml:space="preserve">pertinente, em especial </w:t>
      </w:r>
      <w:r>
        <w:rPr>
          <w:color w:val="FF0000"/>
          <w:w w:val="105"/>
          <w:sz w:val="17"/>
        </w:rPr>
        <w:t xml:space="preserve">(art. 3º do </w:t>
      </w:r>
      <w:r>
        <w:rPr>
          <w:color w:val="FF0000"/>
          <w:w w:val="105"/>
          <w:sz w:val="17"/>
          <w:u w:val="single" w:color="0000ED"/>
        </w:rPr>
        <w:t>Decreto n. 11.462, de 2023</w:t>
      </w:r>
      <w:r>
        <w:rPr>
          <w:color w:val="FF0000"/>
          <w:w w:val="105"/>
          <w:sz w:val="17"/>
        </w:rPr>
        <w:t>):</w:t>
      </w:r>
    </w:p>
    <w:p w14:paraId="193E015A" w14:textId="77777777" w:rsidR="00C95E4E" w:rsidRDefault="00A3362E">
      <w:pPr>
        <w:pStyle w:val="PargrafodaLista"/>
        <w:numPr>
          <w:ilvl w:val="0"/>
          <w:numId w:val="35"/>
        </w:numPr>
        <w:tabs>
          <w:tab w:val="left" w:pos="2042"/>
        </w:tabs>
        <w:spacing w:before="37"/>
        <w:ind w:left="2042" w:hanging="93"/>
        <w:jc w:val="both"/>
        <w:rPr>
          <w:sz w:val="16"/>
        </w:rPr>
      </w:pPr>
      <w:r>
        <w:rPr>
          <w:color w:val="FF0000"/>
          <w:sz w:val="16"/>
        </w:rPr>
        <w:t>-</w:t>
      </w:r>
      <w:r>
        <w:rPr>
          <w:color w:val="FF0000"/>
          <w:spacing w:val="-1"/>
          <w:sz w:val="16"/>
        </w:rPr>
        <w:t xml:space="preserve"> </w:t>
      </w:r>
      <w:r>
        <w:rPr>
          <w:color w:val="FF0000"/>
          <w:sz w:val="16"/>
        </w:rPr>
        <w:t>quando,</w:t>
      </w:r>
      <w:r>
        <w:rPr>
          <w:color w:val="FF0000"/>
          <w:spacing w:val="-1"/>
          <w:sz w:val="16"/>
        </w:rPr>
        <w:t xml:space="preserve"> </w:t>
      </w:r>
      <w:r>
        <w:rPr>
          <w:color w:val="FF0000"/>
          <w:sz w:val="16"/>
        </w:rPr>
        <w:t>pelas</w:t>
      </w:r>
      <w:r>
        <w:rPr>
          <w:color w:val="FF0000"/>
          <w:spacing w:val="-1"/>
          <w:sz w:val="16"/>
        </w:rPr>
        <w:t xml:space="preserve"> </w:t>
      </w:r>
      <w:r>
        <w:rPr>
          <w:color w:val="FF0000"/>
          <w:sz w:val="16"/>
        </w:rPr>
        <w:t>características</w:t>
      </w:r>
      <w:r>
        <w:rPr>
          <w:color w:val="FF0000"/>
          <w:spacing w:val="-1"/>
          <w:sz w:val="16"/>
        </w:rPr>
        <w:t xml:space="preserve"> </w:t>
      </w:r>
      <w:r>
        <w:rPr>
          <w:color w:val="FF0000"/>
          <w:sz w:val="16"/>
        </w:rPr>
        <w:t>do</w:t>
      </w:r>
      <w:r>
        <w:rPr>
          <w:color w:val="FF0000"/>
          <w:spacing w:val="-1"/>
          <w:sz w:val="16"/>
        </w:rPr>
        <w:t xml:space="preserve"> </w:t>
      </w:r>
      <w:r>
        <w:rPr>
          <w:color w:val="FF0000"/>
          <w:sz w:val="16"/>
        </w:rPr>
        <w:t>objeto,</w:t>
      </w:r>
      <w:r>
        <w:rPr>
          <w:color w:val="FF0000"/>
          <w:spacing w:val="-1"/>
          <w:sz w:val="16"/>
        </w:rPr>
        <w:t xml:space="preserve"> </w:t>
      </w:r>
      <w:r>
        <w:rPr>
          <w:color w:val="FF0000"/>
          <w:sz w:val="16"/>
        </w:rPr>
        <w:t>houver</w:t>
      </w:r>
      <w:r>
        <w:rPr>
          <w:color w:val="FF0000"/>
          <w:spacing w:val="-1"/>
          <w:sz w:val="16"/>
        </w:rPr>
        <w:t xml:space="preserve"> </w:t>
      </w:r>
      <w:r>
        <w:rPr>
          <w:color w:val="FF0000"/>
          <w:sz w:val="16"/>
        </w:rPr>
        <w:t>necessidade</w:t>
      </w:r>
      <w:r>
        <w:rPr>
          <w:color w:val="FF0000"/>
          <w:spacing w:val="-1"/>
          <w:sz w:val="16"/>
        </w:rPr>
        <w:t xml:space="preserve"> </w:t>
      </w:r>
      <w:r>
        <w:rPr>
          <w:color w:val="FF0000"/>
          <w:sz w:val="16"/>
        </w:rPr>
        <w:t>de</w:t>
      </w:r>
      <w:r>
        <w:rPr>
          <w:color w:val="FF0000"/>
          <w:spacing w:val="-1"/>
          <w:sz w:val="16"/>
        </w:rPr>
        <w:t xml:space="preserve"> </w:t>
      </w:r>
      <w:r>
        <w:rPr>
          <w:color w:val="FF0000"/>
          <w:sz w:val="16"/>
        </w:rPr>
        <w:t>contratações</w:t>
      </w:r>
      <w:r>
        <w:rPr>
          <w:color w:val="FF0000"/>
          <w:spacing w:val="-1"/>
          <w:sz w:val="16"/>
        </w:rPr>
        <w:t xml:space="preserve"> </w:t>
      </w:r>
      <w:r>
        <w:rPr>
          <w:color w:val="FF0000"/>
          <w:sz w:val="16"/>
        </w:rPr>
        <w:t>permanentes</w:t>
      </w:r>
      <w:r>
        <w:rPr>
          <w:color w:val="FF0000"/>
          <w:spacing w:val="-1"/>
          <w:sz w:val="16"/>
        </w:rPr>
        <w:t xml:space="preserve"> </w:t>
      </w:r>
      <w:r>
        <w:rPr>
          <w:color w:val="FF0000"/>
          <w:sz w:val="16"/>
        </w:rPr>
        <w:t>ou</w:t>
      </w:r>
      <w:r>
        <w:rPr>
          <w:color w:val="FF0000"/>
          <w:spacing w:val="-1"/>
          <w:sz w:val="16"/>
        </w:rPr>
        <w:t xml:space="preserve"> </w:t>
      </w:r>
      <w:r>
        <w:rPr>
          <w:color w:val="FF0000"/>
          <w:spacing w:val="-2"/>
          <w:sz w:val="16"/>
        </w:rPr>
        <w:t>frequentes;</w:t>
      </w:r>
    </w:p>
    <w:p w14:paraId="7AC69915" w14:textId="77777777" w:rsidR="00C95E4E" w:rsidRDefault="00A3362E">
      <w:pPr>
        <w:pStyle w:val="PargrafodaLista"/>
        <w:numPr>
          <w:ilvl w:val="0"/>
          <w:numId w:val="35"/>
        </w:numPr>
        <w:tabs>
          <w:tab w:val="left" w:pos="2099"/>
        </w:tabs>
        <w:spacing w:before="58" w:line="276" w:lineRule="auto"/>
        <w:ind w:left="1949" w:right="139" w:firstLine="0"/>
        <w:jc w:val="both"/>
        <w:rPr>
          <w:sz w:val="16"/>
        </w:rPr>
      </w:pPr>
      <w:r>
        <w:rPr>
          <w:color w:val="FF0000"/>
          <w:sz w:val="16"/>
        </w:rPr>
        <w:t>- quando for conveniente a aquisição de bens com previsão de entregas parceladas ou contratação de serviços</w:t>
      </w:r>
      <w:r>
        <w:rPr>
          <w:color w:val="FF0000"/>
          <w:spacing w:val="40"/>
          <w:sz w:val="16"/>
        </w:rPr>
        <w:t xml:space="preserve"> </w:t>
      </w:r>
      <w:r>
        <w:rPr>
          <w:color w:val="FF0000"/>
          <w:sz w:val="16"/>
        </w:rPr>
        <w:t>remunerados por unidade de medida, como quantidade de horas de serviço, postos de trabalho ou em regime de</w:t>
      </w:r>
      <w:r>
        <w:rPr>
          <w:color w:val="FF0000"/>
          <w:spacing w:val="40"/>
          <w:sz w:val="16"/>
        </w:rPr>
        <w:t xml:space="preserve"> </w:t>
      </w:r>
      <w:r>
        <w:rPr>
          <w:color w:val="FF0000"/>
          <w:spacing w:val="-2"/>
          <w:sz w:val="16"/>
        </w:rPr>
        <w:t>tarefa;</w:t>
      </w:r>
    </w:p>
    <w:p w14:paraId="2FEBAE18" w14:textId="77777777" w:rsidR="00C95E4E" w:rsidRDefault="00A3362E">
      <w:pPr>
        <w:pStyle w:val="PargrafodaLista"/>
        <w:numPr>
          <w:ilvl w:val="0"/>
          <w:numId w:val="35"/>
        </w:numPr>
        <w:tabs>
          <w:tab w:val="left" w:pos="2166"/>
        </w:tabs>
        <w:spacing w:before="30" w:line="276" w:lineRule="auto"/>
        <w:ind w:left="1949" w:right="143" w:firstLine="0"/>
        <w:jc w:val="both"/>
        <w:rPr>
          <w:sz w:val="16"/>
        </w:rPr>
      </w:pPr>
      <w:r>
        <w:rPr>
          <w:color w:val="FF0000"/>
          <w:sz w:val="16"/>
        </w:rPr>
        <w:t>- quando for conveniente para atendimento a mais de um órgão ou a mais de uma entidade, inclusive nas</w:t>
      </w:r>
      <w:r>
        <w:rPr>
          <w:color w:val="FF0000"/>
          <w:spacing w:val="40"/>
          <w:sz w:val="16"/>
        </w:rPr>
        <w:t xml:space="preserve"> </w:t>
      </w:r>
      <w:r>
        <w:rPr>
          <w:color w:val="FF0000"/>
          <w:sz w:val="16"/>
        </w:rPr>
        <w:t>compras</w:t>
      </w:r>
      <w:r>
        <w:rPr>
          <w:color w:val="FF0000"/>
          <w:spacing w:val="-1"/>
          <w:sz w:val="16"/>
        </w:rPr>
        <w:t xml:space="preserve"> </w:t>
      </w:r>
      <w:r>
        <w:rPr>
          <w:color w:val="FF0000"/>
          <w:sz w:val="16"/>
        </w:rPr>
        <w:t>centralizadas;</w:t>
      </w:r>
    </w:p>
    <w:p w14:paraId="7F82A51C" w14:textId="77777777" w:rsidR="00C95E4E" w:rsidRDefault="00A3362E">
      <w:pPr>
        <w:pStyle w:val="PargrafodaLista"/>
        <w:numPr>
          <w:ilvl w:val="0"/>
          <w:numId w:val="35"/>
        </w:numPr>
        <w:tabs>
          <w:tab w:val="left" w:pos="2189"/>
        </w:tabs>
        <w:spacing w:before="30" w:line="276" w:lineRule="auto"/>
        <w:ind w:left="1949" w:right="142" w:firstLine="0"/>
        <w:jc w:val="both"/>
        <w:rPr>
          <w:sz w:val="16"/>
        </w:rPr>
      </w:pPr>
      <w:r>
        <w:rPr>
          <w:color w:val="FF0000"/>
          <w:sz w:val="16"/>
        </w:rPr>
        <w:t>- quando for atender a execução descentralizada de programa ou projeto federal, por meio de compra</w:t>
      </w:r>
      <w:r>
        <w:rPr>
          <w:color w:val="FF0000"/>
          <w:spacing w:val="40"/>
          <w:sz w:val="16"/>
        </w:rPr>
        <w:t xml:space="preserve"> </w:t>
      </w:r>
      <w:r>
        <w:rPr>
          <w:color w:val="FF0000"/>
          <w:sz w:val="16"/>
        </w:rPr>
        <w:t>nacional ou da adesão de que trata o § 2º do art. 32; ou</w:t>
      </w:r>
    </w:p>
    <w:p w14:paraId="52050D92" w14:textId="77777777" w:rsidR="00C95E4E" w:rsidRDefault="00A3362E">
      <w:pPr>
        <w:pStyle w:val="PargrafodaLista"/>
        <w:numPr>
          <w:ilvl w:val="0"/>
          <w:numId w:val="35"/>
        </w:numPr>
        <w:tabs>
          <w:tab w:val="left" w:pos="2111"/>
        </w:tabs>
        <w:spacing w:before="30" w:line="276" w:lineRule="auto"/>
        <w:ind w:left="1949" w:right="143" w:firstLine="0"/>
        <w:jc w:val="both"/>
        <w:rPr>
          <w:sz w:val="16"/>
        </w:rPr>
      </w:pPr>
      <w:r>
        <w:rPr>
          <w:color w:val="FF0000"/>
          <w:sz w:val="16"/>
        </w:rPr>
        <w:t>- quando, pela natureza do objeto, não for possível definir previamente o quantitativo a ser demandado pela</w:t>
      </w:r>
      <w:r>
        <w:rPr>
          <w:color w:val="FF0000"/>
          <w:spacing w:val="40"/>
          <w:sz w:val="16"/>
        </w:rPr>
        <w:t xml:space="preserve"> </w:t>
      </w:r>
      <w:r>
        <w:rPr>
          <w:color w:val="FF0000"/>
          <w:spacing w:val="-2"/>
          <w:sz w:val="16"/>
        </w:rPr>
        <w:t>Administração.</w:t>
      </w:r>
    </w:p>
    <w:p w14:paraId="26E6712F" w14:textId="77777777" w:rsidR="00C95E4E" w:rsidRDefault="00A3362E">
      <w:pPr>
        <w:spacing w:before="30" w:line="276" w:lineRule="auto"/>
        <w:ind w:left="1949" w:right="150"/>
        <w:jc w:val="both"/>
        <w:rPr>
          <w:b/>
          <w:sz w:val="16"/>
        </w:rPr>
      </w:pPr>
      <w:r>
        <w:rPr>
          <w:b/>
          <w:color w:val="FF0000"/>
          <w:sz w:val="16"/>
        </w:rPr>
        <w:t>Parágrafo único.</w:t>
      </w:r>
      <w:r>
        <w:rPr>
          <w:b/>
          <w:color w:val="FF0000"/>
          <w:spacing w:val="40"/>
          <w:sz w:val="16"/>
        </w:rPr>
        <w:t xml:space="preserve"> </w:t>
      </w:r>
      <w:r>
        <w:rPr>
          <w:b/>
          <w:color w:val="FF0000"/>
          <w:sz w:val="16"/>
        </w:rPr>
        <w:t>O SRP poderá ser utilizado para a contratação de execução de obras e serviços de</w:t>
      </w:r>
      <w:r>
        <w:rPr>
          <w:b/>
          <w:color w:val="FF0000"/>
          <w:spacing w:val="40"/>
          <w:sz w:val="16"/>
        </w:rPr>
        <w:t xml:space="preserve"> </w:t>
      </w:r>
      <w:r>
        <w:rPr>
          <w:b/>
          <w:color w:val="FF0000"/>
          <w:sz w:val="16"/>
        </w:rPr>
        <w:t>engenharia, desde que atendidos os seguintes requisitos:</w:t>
      </w:r>
    </w:p>
    <w:p w14:paraId="7190D510" w14:textId="77777777" w:rsidR="00C95E4E" w:rsidRDefault="00A3362E">
      <w:pPr>
        <w:pStyle w:val="PargrafodaLista"/>
        <w:numPr>
          <w:ilvl w:val="0"/>
          <w:numId w:val="34"/>
        </w:numPr>
        <w:tabs>
          <w:tab w:val="left" w:pos="2059"/>
        </w:tabs>
        <w:spacing w:before="30" w:line="276" w:lineRule="auto"/>
        <w:ind w:right="156" w:firstLine="0"/>
        <w:jc w:val="both"/>
        <w:rPr>
          <w:b/>
          <w:sz w:val="16"/>
        </w:rPr>
      </w:pPr>
      <w:r>
        <w:rPr>
          <w:b/>
          <w:color w:val="FF0000"/>
          <w:sz w:val="16"/>
        </w:rPr>
        <w:t>- existência de termo de referência, anteprojeto, projeto básico ou projeto executivo padronizados, sem</w:t>
      </w:r>
      <w:r>
        <w:rPr>
          <w:b/>
          <w:color w:val="FF0000"/>
          <w:spacing w:val="40"/>
          <w:sz w:val="16"/>
        </w:rPr>
        <w:t xml:space="preserve"> </w:t>
      </w:r>
      <w:r>
        <w:rPr>
          <w:b/>
          <w:color w:val="FF0000"/>
          <w:sz w:val="16"/>
        </w:rPr>
        <w:t>complexidade técnica e operacional; e</w:t>
      </w:r>
    </w:p>
    <w:p w14:paraId="5C4AC178" w14:textId="77777777" w:rsidR="00C95E4E" w:rsidRDefault="00A3362E">
      <w:pPr>
        <w:pStyle w:val="PargrafodaLista"/>
        <w:numPr>
          <w:ilvl w:val="0"/>
          <w:numId w:val="34"/>
        </w:numPr>
        <w:tabs>
          <w:tab w:val="left" w:pos="2114"/>
        </w:tabs>
        <w:spacing w:before="30"/>
        <w:ind w:left="2114" w:hanging="165"/>
        <w:jc w:val="both"/>
        <w:rPr>
          <w:b/>
          <w:sz w:val="16"/>
        </w:rPr>
      </w:pPr>
      <w:r>
        <w:rPr>
          <w:b/>
          <w:color w:val="FF0000"/>
          <w:sz w:val="16"/>
        </w:rPr>
        <w:t>-</w:t>
      </w:r>
      <w:r>
        <w:rPr>
          <w:b/>
          <w:color w:val="FF0000"/>
          <w:spacing w:val="-2"/>
          <w:sz w:val="16"/>
        </w:rPr>
        <w:t xml:space="preserve"> </w:t>
      </w:r>
      <w:r>
        <w:rPr>
          <w:b/>
          <w:color w:val="FF0000"/>
          <w:sz w:val="16"/>
        </w:rPr>
        <w:t>necessidade</w:t>
      </w:r>
      <w:r>
        <w:rPr>
          <w:b/>
          <w:color w:val="FF0000"/>
          <w:spacing w:val="-1"/>
          <w:sz w:val="16"/>
        </w:rPr>
        <w:t xml:space="preserve"> </w:t>
      </w:r>
      <w:r>
        <w:rPr>
          <w:b/>
          <w:color w:val="FF0000"/>
          <w:sz w:val="16"/>
        </w:rPr>
        <w:t>permanente</w:t>
      </w:r>
      <w:r>
        <w:rPr>
          <w:b/>
          <w:color w:val="FF0000"/>
          <w:spacing w:val="-1"/>
          <w:sz w:val="16"/>
        </w:rPr>
        <w:t xml:space="preserve"> </w:t>
      </w:r>
      <w:r>
        <w:rPr>
          <w:b/>
          <w:color w:val="FF0000"/>
          <w:sz w:val="16"/>
        </w:rPr>
        <w:t>ou</w:t>
      </w:r>
      <w:r>
        <w:rPr>
          <w:b/>
          <w:color w:val="FF0000"/>
          <w:spacing w:val="-1"/>
          <w:sz w:val="16"/>
        </w:rPr>
        <w:t xml:space="preserve"> </w:t>
      </w:r>
      <w:r>
        <w:rPr>
          <w:b/>
          <w:color w:val="FF0000"/>
          <w:sz w:val="16"/>
        </w:rPr>
        <w:t>frequente</w:t>
      </w:r>
      <w:r>
        <w:rPr>
          <w:b/>
          <w:color w:val="FF0000"/>
          <w:spacing w:val="-1"/>
          <w:sz w:val="16"/>
        </w:rPr>
        <w:t xml:space="preserve"> </w:t>
      </w:r>
      <w:r>
        <w:rPr>
          <w:b/>
          <w:color w:val="FF0000"/>
          <w:sz w:val="16"/>
        </w:rPr>
        <w:t>de</w:t>
      </w:r>
      <w:r>
        <w:rPr>
          <w:b/>
          <w:color w:val="FF0000"/>
          <w:spacing w:val="-2"/>
          <w:sz w:val="16"/>
        </w:rPr>
        <w:t xml:space="preserve"> </w:t>
      </w:r>
      <w:r>
        <w:rPr>
          <w:b/>
          <w:color w:val="FF0000"/>
          <w:sz w:val="16"/>
        </w:rPr>
        <w:t>obra</w:t>
      </w:r>
      <w:r>
        <w:rPr>
          <w:b/>
          <w:color w:val="FF0000"/>
          <w:spacing w:val="-1"/>
          <w:sz w:val="16"/>
        </w:rPr>
        <w:t xml:space="preserve"> </w:t>
      </w:r>
      <w:r>
        <w:rPr>
          <w:b/>
          <w:color w:val="FF0000"/>
          <w:sz w:val="16"/>
        </w:rPr>
        <w:t>ou</w:t>
      </w:r>
      <w:r>
        <w:rPr>
          <w:b/>
          <w:color w:val="FF0000"/>
          <w:spacing w:val="-1"/>
          <w:sz w:val="16"/>
        </w:rPr>
        <w:t xml:space="preserve"> </w:t>
      </w:r>
      <w:r>
        <w:rPr>
          <w:b/>
          <w:color w:val="FF0000"/>
          <w:sz w:val="16"/>
        </w:rPr>
        <w:t>serviço</w:t>
      </w:r>
      <w:r>
        <w:rPr>
          <w:b/>
          <w:color w:val="FF0000"/>
          <w:spacing w:val="-1"/>
          <w:sz w:val="16"/>
        </w:rPr>
        <w:t xml:space="preserve"> </w:t>
      </w:r>
      <w:r>
        <w:rPr>
          <w:b/>
          <w:color w:val="FF0000"/>
          <w:sz w:val="16"/>
        </w:rPr>
        <w:t>a</w:t>
      </w:r>
      <w:r>
        <w:rPr>
          <w:b/>
          <w:color w:val="FF0000"/>
          <w:spacing w:val="-1"/>
          <w:sz w:val="16"/>
        </w:rPr>
        <w:t xml:space="preserve"> </w:t>
      </w:r>
      <w:r>
        <w:rPr>
          <w:b/>
          <w:color w:val="FF0000"/>
          <w:sz w:val="16"/>
        </w:rPr>
        <w:t>ser</w:t>
      </w:r>
      <w:r>
        <w:rPr>
          <w:b/>
          <w:color w:val="FF0000"/>
          <w:spacing w:val="-1"/>
          <w:sz w:val="16"/>
        </w:rPr>
        <w:t xml:space="preserve"> </w:t>
      </w:r>
      <w:r>
        <w:rPr>
          <w:b/>
          <w:color w:val="FF0000"/>
          <w:spacing w:val="-2"/>
          <w:sz w:val="16"/>
        </w:rPr>
        <w:t>contratado.</w:t>
      </w:r>
    </w:p>
    <w:p w14:paraId="3AECFFC5" w14:textId="77777777" w:rsidR="00C95E4E" w:rsidRDefault="00C95E4E">
      <w:pPr>
        <w:pStyle w:val="Corpodetexto"/>
        <w:spacing w:before="118"/>
        <w:rPr>
          <w:b/>
          <w:sz w:val="16"/>
        </w:rPr>
      </w:pPr>
    </w:p>
    <w:p w14:paraId="311D06FA" w14:textId="77777777" w:rsidR="00C95E4E" w:rsidRDefault="00A3362E">
      <w:pPr>
        <w:pStyle w:val="PargrafodaLista"/>
        <w:numPr>
          <w:ilvl w:val="0"/>
          <w:numId w:val="42"/>
        </w:numPr>
        <w:tabs>
          <w:tab w:val="left" w:pos="1269"/>
        </w:tabs>
        <w:spacing w:line="259" w:lineRule="auto"/>
        <w:ind w:right="137" w:firstLine="0"/>
        <w:jc w:val="both"/>
        <w:rPr>
          <w:sz w:val="17"/>
        </w:rPr>
      </w:pPr>
      <w:r>
        <w:rPr>
          <w:b/>
          <w:color w:val="FF0000"/>
          <w:w w:val="105"/>
          <w:sz w:val="17"/>
          <w:u w:val="single" w:color="FF0000"/>
        </w:rPr>
        <w:t>Alerta-se</w:t>
      </w:r>
      <w:r>
        <w:rPr>
          <w:color w:val="FF0000"/>
          <w:w w:val="105"/>
          <w:sz w:val="17"/>
        </w:rPr>
        <w:t xml:space="preserve">: por se tratar de serviço de engenharia, </w:t>
      </w:r>
      <w:r>
        <w:rPr>
          <w:b/>
          <w:color w:val="FF0000"/>
          <w:w w:val="105"/>
          <w:sz w:val="17"/>
        </w:rPr>
        <w:t xml:space="preserve">é necessário comprovar </w:t>
      </w:r>
      <w:r>
        <w:rPr>
          <w:color w:val="FF0000"/>
          <w:w w:val="105"/>
          <w:sz w:val="17"/>
        </w:rPr>
        <w:t>o atendimento dos requisitos do parágrafo único acima transcrito.</w:t>
      </w:r>
    </w:p>
    <w:p w14:paraId="41A17990" w14:textId="77777777" w:rsidR="00C95E4E" w:rsidRDefault="00C95E4E">
      <w:pPr>
        <w:pStyle w:val="Corpodetexto"/>
        <w:spacing w:before="85"/>
      </w:pPr>
    </w:p>
    <w:p w14:paraId="6AC173DC" w14:textId="77777777" w:rsidR="00C95E4E" w:rsidRDefault="00A3362E">
      <w:pPr>
        <w:pStyle w:val="PargrafodaLista"/>
        <w:numPr>
          <w:ilvl w:val="0"/>
          <w:numId w:val="42"/>
        </w:numPr>
        <w:tabs>
          <w:tab w:val="left" w:pos="1269"/>
        </w:tabs>
        <w:spacing w:line="259" w:lineRule="auto"/>
        <w:ind w:right="140" w:firstLine="0"/>
        <w:jc w:val="both"/>
        <w:rPr>
          <w:sz w:val="17"/>
        </w:rPr>
      </w:pPr>
      <w:r>
        <w:rPr>
          <w:b/>
          <w:color w:val="FF0000"/>
          <w:w w:val="105"/>
          <w:sz w:val="17"/>
          <w:u w:val="single" w:color="FF0000"/>
        </w:rPr>
        <w:t>Atenção</w:t>
      </w:r>
      <w:r>
        <w:rPr>
          <w:color w:val="FF0000"/>
          <w:w w:val="105"/>
          <w:sz w:val="17"/>
        </w:rPr>
        <w:t xml:space="preserve">: o SRP </w:t>
      </w:r>
      <w:r>
        <w:rPr>
          <w:b/>
          <w:color w:val="FF0000"/>
          <w:w w:val="105"/>
          <w:sz w:val="17"/>
        </w:rPr>
        <w:t>não deve ser adotado quando a Administração pretende realizar contratação única e integral do objeto registrado</w:t>
      </w:r>
      <w:r>
        <w:rPr>
          <w:color w:val="FF0000"/>
          <w:w w:val="105"/>
          <w:sz w:val="17"/>
        </w:rPr>
        <w:t>, extinguindo-se a ata no primeiro uso, conforme entendimento do</w:t>
      </w:r>
      <w:r>
        <w:rPr>
          <w:color w:val="FF0000"/>
          <w:spacing w:val="-2"/>
          <w:w w:val="105"/>
          <w:sz w:val="17"/>
        </w:rPr>
        <w:t xml:space="preserve"> </w:t>
      </w:r>
      <w:r>
        <w:rPr>
          <w:color w:val="FF0000"/>
          <w:w w:val="105"/>
          <w:sz w:val="17"/>
        </w:rPr>
        <w:t>Tribunal de Contas da União (</w:t>
      </w:r>
      <w:r>
        <w:rPr>
          <w:color w:val="FF0000"/>
          <w:w w:val="105"/>
          <w:sz w:val="17"/>
          <w:u w:val="single" w:color="0000ED"/>
        </w:rPr>
        <w:t>Acórdão 1351/2025 Plenário</w:t>
      </w:r>
      <w:r>
        <w:rPr>
          <w:color w:val="FF0000"/>
          <w:w w:val="105"/>
          <w:sz w:val="17"/>
        </w:rPr>
        <w:t>) e da Procuradoria-Geral Federal,</w:t>
      </w:r>
      <w:r>
        <w:rPr>
          <w:color w:val="FF0000"/>
          <w:spacing w:val="-6"/>
          <w:w w:val="105"/>
          <w:sz w:val="17"/>
        </w:rPr>
        <w:t xml:space="preserve"> </w:t>
      </w:r>
      <w:r>
        <w:rPr>
          <w:color w:val="FF0000"/>
          <w:w w:val="105"/>
          <w:sz w:val="17"/>
          <w:u w:val="single" w:color="0000ED"/>
        </w:rPr>
        <w:t>PARECER Nº 00012/2025/CPLC/SUBCONSU/PGF/AGU</w:t>
      </w:r>
      <w:r>
        <w:rPr>
          <w:color w:val="FF0000"/>
          <w:w w:val="105"/>
          <w:sz w:val="17"/>
        </w:rPr>
        <w:t>, que assim concluiu:</w:t>
      </w:r>
    </w:p>
    <w:p w14:paraId="1A86A401" w14:textId="77777777" w:rsidR="00C95E4E" w:rsidRDefault="00C95E4E">
      <w:pPr>
        <w:pStyle w:val="Corpodetexto"/>
        <w:spacing w:before="87"/>
      </w:pPr>
    </w:p>
    <w:p w14:paraId="3A4E6F1D" w14:textId="77777777" w:rsidR="00C95E4E" w:rsidRDefault="00A3362E">
      <w:pPr>
        <w:spacing w:before="1" w:line="276" w:lineRule="auto"/>
        <w:ind w:left="1949" w:right="137"/>
        <w:jc w:val="both"/>
        <w:rPr>
          <w:sz w:val="16"/>
        </w:rPr>
      </w:pPr>
      <w:r>
        <w:rPr>
          <w:color w:val="FF0000"/>
          <w:sz w:val="16"/>
        </w:rPr>
        <w:t>(I) Embora a literalidade da Lei nº 14.133, de 2021, e do Decreto nº 11.462, de 2023, não contenha vedação</w:t>
      </w:r>
      <w:r>
        <w:rPr>
          <w:color w:val="FF0000"/>
          <w:spacing w:val="40"/>
          <w:sz w:val="16"/>
        </w:rPr>
        <w:t xml:space="preserve"> </w:t>
      </w:r>
      <w:r>
        <w:rPr>
          <w:color w:val="FF0000"/>
          <w:sz w:val="16"/>
        </w:rPr>
        <w:t>expressa à realização de contratação única no âmbito do Sistema de Registro de Preços (SRP), a interpretação</w:t>
      </w:r>
      <w:r>
        <w:rPr>
          <w:color w:val="FF0000"/>
          <w:spacing w:val="40"/>
          <w:sz w:val="16"/>
        </w:rPr>
        <w:t xml:space="preserve"> </w:t>
      </w:r>
      <w:r>
        <w:rPr>
          <w:color w:val="FF0000"/>
          <w:sz w:val="16"/>
        </w:rPr>
        <w:t>sistemática</w:t>
      </w:r>
      <w:r>
        <w:rPr>
          <w:color w:val="FF0000"/>
          <w:spacing w:val="40"/>
          <w:sz w:val="16"/>
        </w:rPr>
        <w:t xml:space="preserve"> </w:t>
      </w:r>
      <w:r>
        <w:rPr>
          <w:color w:val="FF0000"/>
          <w:sz w:val="16"/>
        </w:rPr>
        <w:t>dessas</w:t>
      </w:r>
      <w:r>
        <w:rPr>
          <w:color w:val="FF0000"/>
          <w:spacing w:val="40"/>
          <w:sz w:val="16"/>
        </w:rPr>
        <w:t xml:space="preserve"> </w:t>
      </w:r>
      <w:r>
        <w:rPr>
          <w:color w:val="FF0000"/>
          <w:sz w:val="16"/>
        </w:rPr>
        <w:t>normas</w:t>
      </w:r>
      <w:r>
        <w:rPr>
          <w:color w:val="FF0000"/>
          <w:spacing w:val="40"/>
          <w:sz w:val="16"/>
        </w:rPr>
        <w:t xml:space="preserve"> </w:t>
      </w:r>
      <w:r>
        <w:rPr>
          <w:color w:val="FF0000"/>
          <w:sz w:val="16"/>
        </w:rPr>
        <w:t>revela</w:t>
      </w:r>
      <w:r>
        <w:rPr>
          <w:color w:val="FF0000"/>
          <w:spacing w:val="40"/>
          <w:sz w:val="16"/>
        </w:rPr>
        <w:t xml:space="preserve"> </w:t>
      </w:r>
      <w:r>
        <w:rPr>
          <w:color w:val="FF0000"/>
          <w:sz w:val="16"/>
        </w:rPr>
        <w:t>que</w:t>
      </w:r>
      <w:r>
        <w:rPr>
          <w:color w:val="FF0000"/>
          <w:spacing w:val="-1"/>
          <w:sz w:val="16"/>
        </w:rPr>
        <w:t xml:space="preserve"> </w:t>
      </w:r>
      <w:r>
        <w:rPr>
          <w:b/>
          <w:color w:val="FF0000"/>
          <w:sz w:val="16"/>
        </w:rPr>
        <w:t>tal prática pode ser incompatível com a própria finalidade do</w:t>
      </w:r>
      <w:r>
        <w:rPr>
          <w:b/>
          <w:color w:val="FF0000"/>
          <w:spacing w:val="40"/>
          <w:sz w:val="16"/>
        </w:rPr>
        <w:t xml:space="preserve"> </w:t>
      </w:r>
      <w:r>
        <w:rPr>
          <w:b/>
          <w:color w:val="FF0000"/>
          <w:sz w:val="16"/>
        </w:rPr>
        <w:t>instituto, especialmente quando houver o esgotamento do item registrado pela contratante, hipótese em</w:t>
      </w:r>
      <w:r>
        <w:rPr>
          <w:b/>
          <w:color w:val="FF0000"/>
          <w:spacing w:val="40"/>
          <w:sz w:val="16"/>
        </w:rPr>
        <w:t xml:space="preserve"> </w:t>
      </w:r>
      <w:r>
        <w:rPr>
          <w:b/>
          <w:color w:val="FF0000"/>
          <w:sz w:val="16"/>
        </w:rPr>
        <w:t>que não se caracteriza a formação de ata de registro de preços, mas sim uma contratação única e</w:t>
      </w:r>
      <w:r>
        <w:rPr>
          <w:b/>
          <w:color w:val="FF0000"/>
          <w:spacing w:val="40"/>
          <w:sz w:val="16"/>
        </w:rPr>
        <w:t xml:space="preserve"> </w:t>
      </w:r>
      <w:r>
        <w:rPr>
          <w:b/>
          <w:color w:val="FF0000"/>
          <w:sz w:val="16"/>
        </w:rPr>
        <w:t>exauriente, em desconformidade com o modelo normativo do SRP</w:t>
      </w:r>
      <w:r>
        <w:rPr>
          <w:color w:val="FF0000"/>
          <w:sz w:val="16"/>
        </w:rPr>
        <w:t>. (g.n.)</w:t>
      </w:r>
    </w:p>
    <w:p w14:paraId="6E098094" w14:textId="77777777" w:rsidR="00C95E4E" w:rsidRDefault="00A3362E">
      <w:pPr>
        <w:pStyle w:val="Corpodetexto"/>
        <w:spacing w:before="140"/>
        <w:rPr>
          <w:sz w:val="20"/>
        </w:rPr>
      </w:pPr>
      <w:r>
        <w:rPr>
          <w:noProof/>
          <w:sz w:val="20"/>
        </w:rPr>
        <mc:AlternateContent>
          <mc:Choice Requires="wpg">
            <w:drawing>
              <wp:anchor distT="0" distB="0" distL="0" distR="0" simplePos="0" relativeHeight="487592448" behindDoc="1" locked="0" layoutInCell="1" allowOverlap="1" wp14:anchorId="3FA1B3C3" wp14:editId="397A1329">
                <wp:simplePos x="0" y="0"/>
                <wp:positionH relativeFrom="page">
                  <wp:posOffset>1475530</wp:posOffset>
                </wp:positionH>
                <wp:positionV relativeFrom="paragraph">
                  <wp:posOffset>250847</wp:posOffset>
                </wp:positionV>
                <wp:extent cx="4601845" cy="125285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252855"/>
                          <a:chOff x="0" y="0"/>
                          <a:chExt cx="4601845" cy="1252855"/>
                        </a:xfrm>
                      </wpg:grpSpPr>
                      <wps:wsp>
                        <wps:cNvPr id="39" name="Graphic 39"/>
                        <wps:cNvSpPr/>
                        <wps:spPr>
                          <a:xfrm>
                            <a:off x="3658" y="3660"/>
                            <a:ext cx="4595495" cy="1246505"/>
                          </a:xfrm>
                          <a:custGeom>
                            <a:avLst/>
                            <a:gdLst/>
                            <a:ahLst/>
                            <a:cxnLst/>
                            <a:rect l="l" t="t" r="r" b="b"/>
                            <a:pathLst>
                              <a:path w="4595495" h="1246505">
                                <a:moveTo>
                                  <a:pt x="4595174" y="1246355"/>
                                </a:moveTo>
                                <a:lnTo>
                                  <a:pt x="0" y="1246355"/>
                                </a:lnTo>
                                <a:lnTo>
                                  <a:pt x="0" y="0"/>
                                </a:lnTo>
                                <a:lnTo>
                                  <a:pt x="4595174" y="0"/>
                                </a:lnTo>
                                <a:lnTo>
                                  <a:pt x="4595174" y="1246355"/>
                                </a:lnTo>
                                <a:close/>
                              </a:path>
                            </a:pathLst>
                          </a:custGeom>
                          <a:solidFill>
                            <a:srgbClr val="4BE54B"/>
                          </a:solidFill>
                        </wps:spPr>
                        <wps:bodyPr wrap="square" lIns="0" tIns="0" rIns="0" bIns="0" rtlCol="0">
                          <a:prstTxWarp prst="textNoShape">
                            <a:avLst/>
                          </a:prstTxWarp>
                          <a:noAutofit/>
                        </wps:bodyPr>
                      </wps:wsp>
                      <wps:wsp>
                        <wps:cNvPr id="40" name="Graphic 40"/>
                        <wps:cNvSpPr/>
                        <wps:spPr>
                          <a:xfrm>
                            <a:off x="786594" y="347564"/>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41" name="Textbox 41"/>
                        <wps:cNvSpPr txBox="1"/>
                        <wps:spPr>
                          <a:xfrm>
                            <a:off x="1219" y="1219"/>
                            <a:ext cx="4599305" cy="1250315"/>
                          </a:xfrm>
                          <a:prstGeom prst="rect">
                            <a:avLst/>
                          </a:prstGeom>
                          <a:ln w="2439">
                            <a:solidFill>
                              <a:srgbClr val="BEBEBE"/>
                            </a:solidFill>
                            <a:prstDash val="solid"/>
                          </a:ln>
                        </wps:spPr>
                        <wps:txbx>
                          <w:txbxContent>
                            <w:p w14:paraId="5A6FDFF3"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0EF6098" w14:textId="77777777" w:rsidR="00C95E4E" w:rsidRDefault="00A3362E">
                              <w:pPr>
                                <w:spacing w:before="189" w:line="259" w:lineRule="auto"/>
                                <w:ind w:left="1365" w:right="68"/>
                                <w:jc w:val="both"/>
                                <w:rPr>
                                  <w:sz w:val="17"/>
                                </w:rPr>
                              </w:pPr>
                              <w:r>
                                <w:rPr>
                                  <w:w w:val="105"/>
                                  <w:sz w:val="17"/>
                                </w:rPr>
                                <w:t>Se</w:t>
                              </w:r>
                              <w:r>
                                <w:rPr>
                                  <w:spacing w:val="-4"/>
                                  <w:w w:val="105"/>
                                  <w:sz w:val="17"/>
                                </w:rPr>
                                <w:t xml:space="preserve"> </w:t>
                              </w:r>
                              <w:r>
                                <w:rPr>
                                  <w:w w:val="105"/>
                                  <w:sz w:val="17"/>
                                </w:rPr>
                                <w:t>houver</w:t>
                              </w:r>
                              <w:r>
                                <w:rPr>
                                  <w:spacing w:val="-4"/>
                                  <w:w w:val="105"/>
                                  <w:sz w:val="17"/>
                                </w:rPr>
                                <w:t xml:space="preserve"> </w:t>
                              </w:r>
                              <w:r>
                                <w:rPr>
                                  <w:w w:val="105"/>
                                  <w:sz w:val="17"/>
                                </w:rPr>
                                <w:t>declaração</w:t>
                              </w:r>
                              <w:r>
                                <w:rPr>
                                  <w:spacing w:val="-4"/>
                                  <w:w w:val="105"/>
                                  <w:sz w:val="17"/>
                                </w:rPr>
                                <w:t xml:space="preserve"> </w:t>
                              </w:r>
                              <w:r>
                                <w:rPr>
                                  <w:w w:val="105"/>
                                  <w:sz w:val="17"/>
                                </w:rPr>
                                <w:t>no</w:t>
                              </w:r>
                              <w:r>
                                <w:rPr>
                                  <w:spacing w:val="-4"/>
                                  <w:w w:val="105"/>
                                  <w:sz w:val="17"/>
                                </w:rPr>
                                <w:t xml:space="preserve"> </w:t>
                              </w:r>
                              <w:r>
                                <w:rPr>
                                  <w:w w:val="105"/>
                                  <w:sz w:val="17"/>
                                </w:rPr>
                                <w:t>ETP</w:t>
                              </w:r>
                              <w:r>
                                <w:rPr>
                                  <w:spacing w:val="-10"/>
                                  <w:w w:val="105"/>
                                  <w:sz w:val="17"/>
                                </w:rPr>
                                <w:t xml:space="preserve"> </w:t>
                              </w:r>
                              <w:r>
                                <w:rPr>
                                  <w:w w:val="105"/>
                                  <w:sz w:val="17"/>
                                </w:rPr>
                                <w:t>ou</w:t>
                              </w:r>
                              <w:r>
                                <w:rPr>
                                  <w:spacing w:val="-4"/>
                                  <w:w w:val="105"/>
                                  <w:sz w:val="17"/>
                                </w:rPr>
                                <w:t xml:space="preserve"> </w:t>
                              </w:r>
                              <w:r>
                                <w:rPr>
                                  <w:w w:val="105"/>
                                  <w:sz w:val="17"/>
                                </w:rPr>
                                <w:t>indícios</w:t>
                              </w:r>
                              <w:r>
                                <w:rPr>
                                  <w:spacing w:val="-4"/>
                                  <w:w w:val="105"/>
                                  <w:sz w:val="17"/>
                                </w:rPr>
                                <w:t xml:space="preserve"> </w:t>
                              </w:r>
                              <w:r>
                                <w:rPr>
                                  <w:w w:val="105"/>
                                  <w:sz w:val="17"/>
                                </w:rPr>
                                <w:t>de</w:t>
                              </w:r>
                              <w:r>
                                <w:rPr>
                                  <w:spacing w:val="-4"/>
                                  <w:w w:val="105"/>
                                  <w:sz w:val="17"/>
                                </w:rPr>
                                <w:t xml:space="preserve"> </w:t>
                              </w:r>
                              <w:r>
                                <w:rPr>
                                  <w:w w:val="105"/>
                                  <w:sz w:val="17"/>
                                </w:rPr>
                                <w:t>que</w:t>
                              </w:r>
                              <w:r>
                                <w:rPr>
                                  <w:spacing w:val="-4"/>
                                  <w:w w:val="105"/>
                                  <w:sz w:val="17"/>
                                </w:rPr>
                                <w:t xml:space="preserve"> </w:t>
                              </w:r>
                              <w:r>
                                <w:rPr>
                                  <w:w w:val="105"/>
                                  <w:sz w:val="17"/>
                                </w:rPr>
                                <w:t>haverá</w:t>
                              </w:r>
                              <w:r>
                                <w:rPr>
                                  <w:spacing w:val="-4"/>
                                  <w:w w:val="105"/>
                                  <w:sz w:val="17"/>
                                </w:rPr>
                                <w:t xml:space="preserve"> </w:t>
                              </w:r>
                              <w:r>
                                <w:rPr>
                                  <w:w w:val="105"/>
                                  <w:sz w:val="17"/>
                                </w:rPr>
                                <w:t>uma</w:t>
                              </w:r>
                              <w:r>
                                <w:rPr>
                                  <w:spacing w:val="24"/>
                                  <w:w w:val="105"/>
                                  <w:sz w:val="17"/>
                                </w:rPr>
                                <w:t xml:space="preserve"> </w:t>
                              </w:r>
                              <w:r>
                                <w:rPr>
                                  <w:b/>
                                  <w:w w:val="105"/>
                                  <w:sz w:val="17"/>
                                </w:rPr>
                                <w:t>única</w:t>
                              </w:r>
                              <w:r>
                                <w:rPr>
                                  <w:b/>
                                  <w:spacing w:val="-2"/>
                                  <w:w w:val="105"/>
                                  <w:sz w:val="17"/>
                                </w:rPr>
                                <w:t xml:space="preserve"> </w:t>
                              </w:r>
                              <w:r>
                                <w:rPr>
                                  <w:b/>
                                  <w:w w:val="105"/>
                                  <w:sz w:val="17"/>
                                </w:rPr>
                                <w:t>contratação</w:t>
                              </w:r>
                              <w:r>
                                <w:rPr>
                                  <w:w w:val="105"/>
                                  <w:sz w:val="17"/>
                                </w:rPr>
                                <w:t>, utilizar o trecho abaixo (4 parágrafos).</w:t>
                              </w:r>
                              <w:r>
                                <w:rPr>
                                  <w:spacing w:val="-6"/>
                                  <w:w w:val="105"/>
                                  <w:sz w:val="17"/>
                                </w:rPr>
                                <w:t xml:space="preserve"> </w:t>
                              </w:r>
                              <w:r>
                                <w:rPr>
                                  <w:i/>
                                  <w:w w:val="105"/>
                                  <w:sz w:val="17"/>
                                </w:rPr>
                                <w:t xml:space="preserve">Exemplos: </w:t>
                              </w:r>
                              <w:r>
                                <w:rPr>
                                  <w:w w:val="105"/>
                                  <w:sz w:val="17"/>
                                </w:rPr>
                                <w:t>não há órgãos participantes, não houve divulgação da IRP, o ETP informa que a necessidade é imediata, a contratação será de serviços continuados, passível de prorrogação, entre outros. Nesse caso, deve ser observado o entendimento do</w:t>
                              </w:r>
                              <w:r>
                                <w:rPr>
                                  <w:spacing w:val="-3"/>
                                  <w:w w:val="105"/>
                                  <w:sz w:val="17"/>
                                </w:rPr>
                                <w:t xml:space="preserve"> </w:t>
                              </w:r>
                              <w:r>
                                <w:rPr>
                                  <w:w w:val="105"/>
                                  <w:sz w:val="17"/>
                                </w:rPr>
                                <w:t>TCU, sendo cabível a adoção do regime de empreitada por preço unitário para o pagamento sob demanda.</w:t>
                              </w:r>
                            </w:p>
                          </w:txbxContent>
                        </wps:txbx>
                        <wps:bodyPr wrap="square" lIns="0" tIns="0" rIns="0" bIns="0" rtlCol="0">
                          <a:noAutofit/>
                        </wps:bodyPr>
                      </wps:wsp>
                    </wpg:wgp>
                  </a:graphicData>
                </a:graphic>
              </wp:anchor>
            </w:drawing>
          </mc:Choice>
          <mc:Fallback>
            <w:pict>
              <v:group w14:anchorId="3FA1B3C3" id="Group 38" o:spid="_x0000_s1045" style="position:absolute;margin-left:116.2pt;margin-top:19.75pt;width:362.35pt;height:98.65pt;z-index:-15724032;mso-wrap-distance-left:0;mso-wrap-distance-right:0;mso-position-horizontal-relative:page;mso-position-vertical-relative:text" coordsize="46018,1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">
                <v:shape id="Graphic 39" o:spid="_x0000_s1046" style="position:absolute;left:36;top:36;width:45955;height:12465;visibility:visible;mso-wrap-style:square;v-text-anchor:top" coordsize="4595495,124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" path="m4595174,1246355l,1246355,,,4595174,r,1246355xe" fillcolor="#4be54b" stroked="f">
                  <v:path arrowok="t"/>
                </v:shape>
                <v:shape id="Graphic 40" o:spid="_x0000_s1047"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" path="m34146,17073r,9429l26502,34146r-9429,l7644,34146,,26502,,17073,,7643,7644,r9429,l26502,r7644,7643l34146,17073xe" filled="f" strokeweight=".06775mm">
                  <v:path arrowok="t"/>
                </v:shape>
                <v:shape id="Textbox 41" o:spid="_x0000_s1048" type="#_x0000_t202" style="position:absolute;left:12;top:12;width:45993;height:1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" filled="f" strokecolor="#bebebe" strokeweight=".06775mm">
                  <v:textbox inset="0,0,0,0">
                    <w:txbxContent>
                      <w:p w14:paraId="5A6FDFF3"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0EF6098" w14:textId="77777777" w:rsidR="00C95E4E" w:rsidRDefault="00A3362E">
                        <w:pPr>
                          <w:spacing w:before="189" w:line="259" w:lineRule="auto"/>
                          <w:ind w:left="1365" w:right="68"/>
                          <w:jc w:val="both"/>
                          <w:rPr>
                            <w:sz w:val="17"/>
                          </w:rPr>
                        </w:pPr>
                        <w:r>
                          <w:rPr>
                            <w:w w:val="105"/>
                            <w:sz w:val="17"/>
                          </w:rPr>
                          <w:t>Se</w:t>
                        </w:r>
                        <w:r>
                          <w:rPr>
                            <w:spacing w:val="-4"/>
                            <w:w w:val="105"/>
                            <w:sz w:val="17"/>
                          </w:rPr>
                          <w:t xml:space="preserve"> </w:t>
                        </w:r>
                        <w:r>
                          <w:rPr>
                            <w:w w:val="105"/>
                            <w:sz w:val="17"/>
                          </w:rPr>
                          <w:t>houver</w:t>
                        </w:r>
                        <w:r>
                          <w:rPr>
                            <w:spacing w:val="-4"/>
                            <w:w w:val="105"/>
                            <w:sz w:val="17"/>
                          </w:rPr>
                          <w:t xml:space="preserve"> </w:t>
                        </w:r>
                        <w:r>
                          <w:rPr>
                            <w:w w:val="105"/>
                            <w:sz w:val="17"/>
                          </w:rPr>
                          <w:t>declaração</w:t>
                        </w:r>
                        <w:r>
                          <w:rPr>
                            <w:spacing w:val="-4"/>
                            <w:w w:val="105"/>
                            <w:sz w:val="17"/>
                          </w:rPr>
                          <w:t xml:space="preserve"> </w:t>
                        </w:r>
                        <w:r>
                          <w:rPr>
                            <w:w w:val="105"/>
                            <w:sz w:val="17"/>
                          </w:rPr>
                          <w:t>no</w:t>
                        </w:r>
                        <w:r>
                          <w:rPr>
                            <w:spacing w:val="-4"/>
                            <w:w w:val="105"/>
                            <w:sz w:val="17"/>
                          </w:rPr>
                          <w:t xml:space="preserve"> </w:t>
                        </w:r>
                        <w:r>
                          <w:rPr>
                            <w:w w:val="105"/>
                            <w:sz w:val="17"/>
                          </w:rPr>
                          <w:t>ETP</w:t>
                        </w:r>
                        <w:r>
                          <w:rPr>
                            <w:spacing w:val="-10"/>
                            <w:w w:val="105"/>
                            <w:sz w:val="17"/>
                          </w:rPr>
                          <w:t xml:space="preserve"> </w:t>
                        </w:r>
                        <w:r>
                          <w:rPr>
                            <w:w w:val="105"/>
                            <w:sz w:val="17"/>
                          </w:rPr>
                          <w:t>ou</w:t>
                        </w:r>
                        <w:r>
                          <w:rPr>
                            <w:spacing w:val="-4"/>
                            <w:w w:val="105"/>
                            <w:sz w:val="17"/>
                          </w:rPr>
                          <w:t xml:space="preserve"> </w:t>
                        </w:r>
                        <w:r>
                          <w:rPr>
                            <w:w w:val="105"/>
                            <w:sz w:val="17"/>
                          </w:rPr>
                          <w:t>indícios</w:t>
                        </w:r>
                        <w:r>
                          <w:rPr>
                            <w:spacing w:val="-4"/>
                            <w:w w:val="105"/>
                            <w:sz w:val="17"/>
                          </w:rPr>
                          <w:t xml:space="preserve"> </w:t>
                        </w:r>
                        <w:r>
                          <w:rPr>
                            <w:w w:val="105"/>
                            <w:sz w:val="17"/>
                          </w:rPr>
                          <w:t>de</w:t>
                        </w:r>
                        <w:r>
                          <w:rPr>
                            <w:spacing w:val="-4"/>
                            <w:w w:val="105"/>
                            <w:sz w:val="17"/>
                          </w:rPr>
                          <w:t xml:space="preserve"> </w:t>
                        </w:r>
                        <w:r>
                          <w:rPr>
                            <w:w w:val="105"/>
                            <w:sz w:val="17"/>
                          </w:rPr>
                          <w:t>que</w:t>
                        </w:r>
                        <w:r>
                          <w:rPr>
                            <w:spacing w:val="-4"/>
                            <w:w w:val="105"/>
                            <w:sz w:val="17"/>
                          </w:rPr>
                          <w:t xml:space="preserve"> </w:t>
                        </w:r>
                        <w:r>
                          <w:rPr>
                            <w:w w:val="105"/>
                            <w:sz w:val="17"/>
                          </w:rPr>
                          <w:t>haverá</w:t>
                        </w:r>
                        <w:r>
                          <w:rPr>
                            <w:spacing w:val="-4"/>
                            <w:w w:val="105"/>
                            <w:sz w:val="17"/>
                          </w:rPr>
                          <w:t xml:space="preserve"> </w:t>
                        </w:r>
                        <w:r>
                          <w:rPr>
                            <w:w w:val="105"/>
                            <w:sz w:val="17"/>
                          </w:rPr>
                          <w:t>uma</w:t>
                        </w:r>
                        <w:r>
                          <w:rPr>
                            <w:spacing w:val="24"/>
                            <w:w w:val="105"/>
                            <w:sz w:val="17"/>
                          </w:rPr>
                          <w:t xml:space="preserve"> </w:t>
                        </w:r>
                        <w:r>
                          <w:rPr>
                            <w:b/>
                            <w:w w:val="105"/>
                            <w:sz w:val="17"/>
                          </w:rPr>
                          <w:t>única</w:t>
                        </w:r>
                        <w:r>
                          <w:rPr>
                            <w:b/>
                            <w:spacing w:val="-2"/>
                            <w:w w:val="105"/>
                            <w:sz w:val="17"/>
                          </w:rPr>
                          <w:t xml:space="preserve"> </w:t>
                        </w:r>
                        <w:r>
                          <w:rPr>
                            <w:b/>
                            <w:w w:val="105"/>
                            <w:sz w:val="17"/>
                          </w:rPr>
                          <w:t>contratação</w:t>
                        </w:r>
                        <w:r>
                          <w:rPr>
                            <w:w w:val="105"/>
                            <w:sz w:val="17"/>
                          </w:rPr>
                          <w:t>, utilizar o trecho abaixo (4 parágrafos).</w:t>
                        </w:r>
                        <w:r>
                          <w:rPr>
                            <w:spacing w:val="-6"/>
                            <w:w w:val="105"/>
                            <w:sz w:val="17"/>
                          </w:rPr>
                          <w:t xml:space="preserve"> </w:t>
                        </w:r>
                        <w:r>
                          <w:rPr>
                            <w:i/>
                            <w:w w:val="105"/>
                            <w:sz w:val="17"/>
                          </w:rPr>
                          <w:t xml:space="preserve">Exemplos: </w:t>
                        </w:r>
                        <w:r>
                          <w:rPr>
                            <w:w w:val="105"/>
                            <w:sz w:val="17"/>
                          </w:rPr>
                          <w:t>não há órgãos participantes, não houve divulgação da IRP, o ETP informa que a necessidade é imediata, a contratação será de serviços continuados, passível de prorrogação, entre outros. Nesse caso, deve ser observado o entendimento do</w:t>
                        </w:r>
                        <w:r>
                          <w:rPr>
                            <w:spacing w:val="-3"/>
                            <w:w w:val="105"/>
                            <w:sz w:val="17"/>
                          </w:rPr>
                          <w:t xml:space="preserve"> </w:t>
                        </w:r>
                        <w:r>
                          <w:rPr>
                            <w:w w:val="105"/>
                            <w:sz w:val="17"/>
                          </w:rPr>
                          <w:t>TCU, sendo cabível a adoção do regime de empreitada por preço unitário para o pagamento sob demanda.</w:t>
                        </w:r>
                      </w:p>
                    </w:txbxContent>
                  </v:textbox>
                </v:shape>
                <w10:wrap type="topAndBottom" anchorx="page"/>
              </v:group>
            </w:pict>
          </mc:Fallback>
        </mc:AlternateContent>
      </w:r>
    </w:p>
    <w:p w14:paraId="7D968DD2" w14:textId="77777777" w:rsidR="00C95E4E" w:rsidRDefault="00C95E4E">
      <w:pPr>
        <w:pStyle w:val="Corpodetexto"/>
        <w:rPr>
          <w:sz w:val="16"/>
        </w:rPr>
      </w:pPr>
    </w:p>
    <w:p w14:paraId="13CBAC66" w14:textId="77777777" w:rsidR="00C95E4E" w:rsidRDefault="00C95E4E">
      <w:pPr>
        <w:pStyle w:val="Corpodetexto"/>
        <w:spacing w:before="49"/>
        <w:rPr>
          <w:sz w:val="16"/>
        </w:rPr>
      </w:pPr>
    </w:p>
    <w:p w14:paraId="07A18951" w14:textId="77777777" w:rsidR="00C95E4E" w:rsidRDefault="00A3362E">
      <w:pPr>
        <w:pStyle w:val="PargrafodaLista"/>
        <w:numPr>
          <w:ilvl w:val="0"/>
          <w:numId w:val="42"/>
        </w:numPr>
        <w:tabs>
          <w:tab w:val="left" w:pos="1269"/>
        </w:tabs>
        <w:spacing w:line="259" w:lineRule="auto"/>
        <w:ind w:right="138" w:firstLine="0"/>
        <w:jc w:val="both"/>
        <w:rPr>
          <w:sz w:val="17"/>
        </w:rPr>
      </w:pPr>
      <w:r>
        <w:rPr>
          <w:color w:val="FF0000"/>
          <w:w w:val="105"/>
          <w:sz w:val="17"/>
          <w:shd w:val="clear" w:color="auto" w:fill="E5E5E5"/>
        </w:rPr>
        <w:t xml:space="preserve">Observa-se que, aparentemente, a presente licitação tem como objetivo uma </w:t>
      </w:r>
      <w:r>
        <w:rPr>
          <w:b/>
          <w:color w:val="FF0000"/>
          <w:w w:val="105"/>
          <w:sz w:val="17"/>
          <w:shd w:val="clear" w:color="auto" w:fill="E5E5E5"/>
        </w:rPr>
        <w:t>única contratação</w:t>
      </w:r>
      <w:r>
        <w:rPr>
          <w:color w:val="FF0000"/>
          <w:w w:val="105"/>
          <w:sz w:val="17"/>
          <w:shd w:val="clear" w:color="auto" w:fill="E5E5E5"/>
        </w:rPr>
        <w:t>, previamente</w:t>
      </w:r>
      <w:r>
        <w:rPr>
          <w:color w:val="FF0000"/>
          <w:w w:val="105"/>
          <w:sz w:val="17"/>
        </w:rPr>
        <w:t xml:space="preserve"> </w:t>
      </w:r>
      <w:r>
        <w:rPr>
          <w:color w:val="FF0000"/>
          <w:w w:val="105"/>
          <w:sz w:val="17"/>
          <w:shd w:val="clear" w:color="auto" w:fill="E5E5E5"/>
        </w:rPr>
        <w:t>definida,</w:t>
      </w:r>
      <w:r>
        <w:rPr>
          <w:color w:val="FF0000"/>
          <w:spacing w:val="-3"/>
          <w:w w:val="105"/>
          <w:sz w:val="17"/>
          <w:shd w:val="clear" w:color="auto" w:fill="E5E5E5"/>
        </w:rPr>
        <w:t xml:space="preserve"> </w:t>
      </w:r>
      <w:r>
        <w:rPr>
          <w:color w:val="FF0000"/>
          <w:w w:val="105"/>
          <w:sz w:val="17"/>
          <w:shd w:val="clear" w:color="auto" w:fill="E5E5E5"/>
        </w:rPr>
        <w:t>para</w:t>
      </w:r>
      <w:r>
        <w:rPr>
          <w:color w:val="FF0000"/>
          <w:spacing w:val="-3"/>
          <w:w w:val="105"/>
          <w:sz w:val="17"/>
          <w:shd w:val="clear" w:color="auto" w:fill="E5E5E5"/>
        </w:rPr>
        <w:t xml:space="preserve"> </w:t>
      </w:r>
      <w:r>
        <w:rPr>
          <w:color w:val="FF0000"/>
          <w:w w:val="105"/>
          <w:sz w:val="17"/>
          <w:shd w:val="clear" w:color="auto" w:fill="E5E5E5"/>
        </w:rPr>
        <w:t>atender</w:t>
      </w:r>
      <w:r>
        <w:rPr>
          <w:color w:val="FF0000"/>
          <w:spacing w:val="-3"/>
          <w:w w:val="105"/>
          <w:sz w:val="17"/>
          <w:shd w:val="clear" w:color="auto" w:fill="E5E5E5"/>
        </w:rPr>
        <w:t xml:space="preserve"> </w:t>
      </w:r>
      <w:r>
        <w:rPr>
          <w:color w:val="FF0000"/>
          <w:w w:val="105"/>
          <w:sz w:val="17"/>
          <w:shd w:val="clear" w:color="auto" w:fill="E5E5E5"/>
        </w:rPr>
        <w:t>uma</w:t>
      </w:r>
      <w:r>
        <w:rPr>
          <w:color w:val="FF0000"/>
          <w:spacing w:val="-3"/>
          <w:w w:val="105"/>
          <w:sz w:val="17"/>
          <w:shd w:val="clear" w:color="auto" w:fill="E5E5E5"/>
        </w:rPr>
        <w:t xml:space="preserve"> </w:t>
      </w:r>
      <w:r>
        <w:rPr>
          <w:color w:val="FF0000"/>
          <w:w w:val="105"/>
          <w:sz w:val="17"/>
          <w:shd w:val="clear" w:color="auto" w:fill="E5E5E5"/>
        </w:rPr>
        <w:t>necessidade</w:t>
      </w:r>
      <w:r>
        <w:rPr>
          <w:color w:val="FF0000"/>
          <w:spacing w:val="-3"/>
          <w:w w:val="105"/>
          <w:sz w:val="17"/>
          <w:shd w:val="clear" w:color="auto" w:fill="E5E5E5"/>
        </w:rPr>
        <w:t xml:space="preserve"> </w:t>
      </w:r>
      <w:r>
        <w:rPr>
          <w:color w:val="FF0000"/>
          <w:w w:val="105"/>
          <w:sz w:val="17"/>
          <w:shd w:val="clear" w:color="auto" w:fill="E5E5E5"/>
        </w:rPr>
        <w:t>específica</w:t>
      </w:r>
      <w:r>
        <w:rPr>
          <w:color w:val="FF0000"/>
          <w:spacing w:val="-3"/>
          <w:w w:val="105"/>
          <w:sz w:val="17"/>
          <w:shd w:val="clear" w:color="auto" w:fill="E5E5E5"/>
        </w:rPr>
        <w:t xml:space="preserve"> </w:t>
      </w:r>
      <w:r>
        <w:rPr>
          <w:color w:val="FF0000"/>
          <w:w w:val="105"/>
          <w:sz w:val="17"/>
          <w:shd w:val="clear" w:color="auto" w:fill="E5E5E5"/>
        </w:rPr>
        <w:t>de</w:t>
      </w:r>
      <w:r>
        <w:rPr>
          <w:color w:val="FF0000"/>
          <w:spacing w:val="-3"/>
          <w:w w:val="105"/>
          <w:sz w:val="17"/>
          <w:shd w:val="clear" w:color="auto" w:fill="E5E5E5"/>
        </w:rPr>
        <w:t xml:space="preserve"> </w:t>
      </w:r>
      <w:r>
        <w:rPr>
          <w:color w:val="FF0000"/>
          <w:w w:val="105"/>
          <w:sz w:val="17"/>
          <w:shd w:val="clear" w:color="auto" w:fill="E5E5E5"/>
        </w:rPr>
        <w:t>um</w:t>
      </w:r>
      <w:r>
        <w:rPr>
          <w:color w:val="FF0000"/>
          <w:spacing w:val="-3"/>
          <w:w w:val="105"/>
          <w:sz w:val="17"/>
          <w:shd w:val="clear" w:color="auto" w:fill="E5E5E5"/>
        </w:rPr>
        <w:t xml:space="preserve"> </w:t>
      </w:r>
      <w:r>
        <w:rPr>
          <w:color w:val="FF0000"/>
          <w:w w:val="105"/>
          <w:sz w:val="17"/>
          <w:shd w:val="clear" w:color="auto" w:fill="E5E5E5"/>
        </w:rPr>
        <w:t>órgão,</w:t>
      </w:r>
      <w:r>
        <w:rPr>
          <w:color w:val="FF0000"/>
          <w:spacing w:val="-3"/>
          <w:w w:val="105"/>
          <w:sz w:val="17"/>
          <w:shd w:val="clear" w:color="auto" w:fill="E5E5E5"/>
        </w:rPr>
        <w:t xml:space="preserve"> </w:t>
      </w:r>
      <w:r>
        <w:rPr>
          <w:color w:val="FF0000"/>
          <w:w w:val="105"/>
          <w:sz w:val="17"/>
          <w:shd w:val="clear" w:color="auto" w:fill="E5E5E5"/>
        </w:rPr>
        <w:t>contrariando</w:t>
      </w:r>
      <w:r>
        <w:rPr>
          <w:color w:val="FF0000"/>
          <w:spacing w:val="-3"/>
          <w:w w:val="105"/>
          <w:sz w:val="17"/>
          <w:shd w:val="clear" w:color="auto" w:fill="E5E5E5"/>
        </w:rPr>
        <w:t xml:space="preserve"> </w:t>
      </w:r>
      <w:r>
        <w:rPr>
          <w:color w:val="FF0000"/>
          <w:w w:val="105"/>
          <w:sz w:val="17"/>
          <w:shd w:val="clear" w:color="auto" w:fill="E5E5E5"/>
        </w:rPr>
        <w:t>o</w:t>
      </w:r>
      <w:r>
        <w:rPr>
          <w:color w:val="FF0000"/>
          <w:spacing w:val="-3"/>
          <w:w w:val="105"/>
          <w:sz w:val="17"/>
          <w:shd w:val="clear" w:color="auto" w:fill="E5E5E5"/>
        </w:rPr>
        <w:t xml:space="preserve"> </w:t>
      </w:r>
      <w:r>
        <w:rPr>
          <w:color w:val="FF0000"/>
          <w:w w:val="105"/>
          <w:sz w:val="17"/>
          <w:shd w:val="clear" w:color="auto" w:fill="E5E5E5"/>
        </w:rPr>
        <w:t>entendimento</w:t>
      </w:r>
      <w:r>
        <w:rPr>
          <w:color w:val="FF0000"/>
          <w:spacing w:val="-3"/>
          <w:w w:val="105"/>
          <w:sz w:val="17"/>
          <w:shd w:val="clear" w:color="auto" w:fill="E5E5E5"/>
        </w:rPr>
        <w:t xml:space="preserve"> </w:t>
      </w:r>
      <w:r>
        <w:rPr>
          <w:color w:val="FF0000"/>
          <w:w w:val="105"/>
          <w:sz w:val="17"/>
          <w:shd w:val="clear" w:color="auto" w:fill="E5E5E5"/>
        </w:rPr>
        <w:t>da</w:t>
      </w:r>
      <w:r>
        <w:rPr>
          <w:color w:val="FF0000"/>
          <w:spacing w:val="-3"/>
          <w:w w:val="105"/>
          <w:sz w:val="17"/>
          <w:shd w:val="clear" w:color="auto" w:fill="E5E5E5"/>
        </w:rPr>
        <w:t xml:space="preserve"> </w:t>
      </w:r>
      <w:r>
        <w:rPr>
          <w:color w:val="FF0000"/>
          <w:w w:val="105"/>
          <w:sz w:val="17"/>
          <w:shd w:val="clear" w:color="auto" w:fill="E5E5E5"/>
        </w:rPr>
        <w:t>PGF</w:t>
      </w:r>
      <w:r>
        <w:rPr>
          <w:color w:val="FF0000"/>
          <w:spacing w:val="-3"/>
          <w:w w:val="105"/>
          <w:sz w:val="17"/>
          <w:shd w:val="clear" w:color="auto" w:fill="E5E5E5"/>
        </w:rPr>
        <w:t xml:space="preserve"> </w:t>
      </w:r>
      <w:r>
        <w:rPr>
          <w:color w:val="FF0000"/>
          <w:w w:val="105"/>
          <w:sz w:val="17"/>
          <w:shd w:val="clear" w:color="auto" w:fill="E5E5E5"/>
        </w:rPr>
        <w:t>e</w:t>
      </w:r>
      <w:r>
        <w:rPr>
          <w:color w:val="FF0000"/>
          <w:spacing w:val="-3"/>
          <w:w w:val="105"/>
          <w:sz w:val="17"/>
          <w:shd w:val="clear" w:color="auto" w:fill="E5E5E5"/>
        </w:rPr>
        <w:t xml:space="preserve"> </w:t>
      </w:r>
      <w:r>
        <w:rPr>
          <w:color w:val="FF0000"/>
          <w:w w:val="105"/>
          <w:sz w:val="17"/>
          <w:shd w:val="clear" w:color="auto" w:fill="E5E5E5"/>
        </w:rPr>
        <w:t>do</w:t>
      </w:r>
      <w:r>
        <w:rPr>
          <w:color w:val="FF0000"/>
          <w:spacing w:val="-3"/>
          <w:w w:val="105"/>
          <w:sz w:val="17"/>
          <w:shd w:val="clear" w:color="auto" w:fill="E5E5E5"/>
        </w:rPr>
        <w:t xml:space="preserve"> </w:t>
      </w:r>
      <w:r>
        <w:rPr>
          <w:color w:val="FF0000"/>
          <w:w w:val="105"/>
          <w:sz w:val="17"/>
          <w:shd w:val="clear" w:color="auto" w:fill="E5E5E5"/>
        </w:rPr>
        <w:t>TCU</w:t>
      </w:r>
      <w:r>
        <w:rPr>
          <w:color w:val="FF0000"/>
          <w:spacing w:val="-3"/>
          <w:w w:val="105"/>
          <w:sz w:val="17"/>
          <w:shd w:val="clear" w:color="auto" w:fill="E5E5E5"/>
        </w:rPr>
        <w:t xml:space="preserve"> </w:t>
      </w:r>
      <w:r>
        <w:rPr>
          <w:color w:val="FF0000"/>
          <w:w w:val="105"/>
          <w:sz w:val="17"/>
          <w:shd w:val="clear" w:color="auto" w:fill="E5E5E5"/>
        </w:rPr>
        <w:t>exposto</w:t>
      </w:r>
      <w:r>
        <w:rPr>
          <w:color w:val="FF0000"/>
          <w:spacing w:val="-3"/>
          <w:w w:val="105"/>
          <w:sz w:val="17"/>
          <w:shd w:val="clear" w:color="auto" w:fill="E5E5E5"/>
        </w:rPr>
        <w:t xml:space="preserve"> </w:t>
      </w:r>
      <w:r>
        <w:rPr>
          <w:color w:val="FF0000"/>
          <w:w w:val="105"/>
          <w:sz w:val="17"/>
          <w:shd w:val="clear" w:color="auto" w:fill="E5E5E5"/>
        </w:rPr>
        <w:t>acima.</w:t>
      </w:r>
      <w:r>
        <w:rPr>
          <w:color w:val="FF0000"/>
          <w:spacing w:val="40"/>
          <w:w w:val="105"/>
          <w:sz w:val="17"/>
          <w:shd w:val="clear" w:color="auto" w:fill="E5E5E5"/>
        </w:rPr>
        <w:t xml:space="preserve"> </w:t>
      </w:r>
    </w:p>
    <w:p w14:paraId="5B1DAE1C" w14:textId="77777777" w:rsidR="00C95E4E" w:rsidRDefault="00C95E4E">
      <w:pPr>
        <w:pStyle w:val="PargrafodaLista"/>
        <w:spacing w:line="259" w:lineRule="auto"/>
        <w:rPr>
          <w:sz w:val="17"/>
        </w:rPr>
        <w:sectPr w:rsidR="00C95E4E">
          <w:pgSz w:w="11900" w:h="16840"/>
          <w:pgMar w:top="580" w:right="1275" w:bottom="280" w:left="1275" w:header="720" w:footer="720" w:gutter="0"/>
          <w:cols w:space="720"/>
        </w:sectPr>
      </w:pPr>
    </w:p>
    <w:p w14:paraId="1CAD3F2B" w14:textId="77777777" w:rsidR="00C95E4E" w:rsidRDefault="00A3362E">
      <w:pPr>
        <w:pStyle w:val="PargrafodaLista"/>
        <w:numPr>
          <w:ilvl w:val="0"/>
          <w:numId w:val="42"/>
        </w:numPr>
        <w:tabs>
          <w:tab w:val="left" w:pos="1269"/>
        </w:tabs>
        <w:spacing w:before="73" w:line="259" w:lineRule="auto"/>
        <w:ind w:right="139" w:firstLine="0"/>
        <w:rPr>
          <w:sz w:val="17"/>
        </w:rPr>
      </w:pPr>
      <w:r>
        <w:rPr>
          <w:b/>
          <w:color w:val="FF0000"/>
          <w:w w:val="105"/>
          <w:sz w:val="17"/>
          <w:u w:val="single" w:color="FF0000"/>
          <w:shd w:val="clear" w:color="auto" w:fill="E5E5E5"/>
        </w:rPr>
        <w:lastRenderedPageBreak/>
        <w:t>Alerta-se</w:t>
      </w:r>
      <w:r>
        <w:rPr>
          <w:b/>
          <w:color w:val="FF0000"/>
          <w:spacing w:val="-9"/>
          <w:w w:val="105"/>
          <w:sz w:val="17"/>
          <w:u w:val="single" w:color="FF0000"/>
          <w:shd w:val="clear" w:color="auto" w:fill="E5E5E5"/>
        </w:rPr>
        <w:t xml:space="preserve"> </w:t>
      </w:r>
      <w:r>
        <w:rPr>
          <w:color w:val="FF0000"/>
          <w:w w:val="105"/>
          <w:sz w:val="17"/>
          <w:shd w:val="clear" w:color="auto" w:fill="E5E5E5"/>
        </w:rPr>
        <w:t>que</w:t>
      </w:r>
      <w:r>
        <w:rPr>
          <w:color w:val="FF0000"/>
          <w:spacing w:val="-6"/>
          <w:w w:val="105"/>
          <w:sz w:val="17"/>
          <w:shd w:val="clear" w:color="auto" w:fill="E5E5E5"/>
        </w:rPr>
        <w:t xml:space="preserve"> </w:t>
      </w:r>
      <w:r>
        <w:rPr>
          <w:color w:val="FF0000"/>
          <w:w w:val="105"/>
          <w:sz w:val="17"/>
          <w:shd w:val="clear" w:color="auto" w:fill="E5E5E5"/>
        </w:rPr>
        <w:t>o</w:t>
      </w:r>
      <w:r>
        <w:rPr>
          <w:color w:val="FF0000"/>
          <w:spacing w:val="-6"/>
          <w:w w:val="105"/>
          <w:sz w:val="17"/>
          <w:shd w:val="clear" w:color="auto" w:fill="E5E5E5"/>
        </w:rPr>
        <w:t xml:space="preserve"> </w:t>
      </w:r>
      <w:r>
        <w:rPr>
          <w:color w:val="FF0000"/>
          <w:w w:val="105"/>
          <w:sz w:val="17"/>
          <w:shd w:val="clear" w:color="auto" w:fill="E5E5E5"/>
        </w:rPr>
        <w:t>pagamento</w:t>
      </w:r>
      <w:r>
        <w:rPr>
          <w:color w:val="FF0000"/>
          <w:spacing w:val="-6"/>
          <w:w w:val="105"/>
          <w:sz w:val="17"/>
          <w:shd w:val="clear" w:color="auto" w:fill="E5E5E5"/>
        </w:rPr>
        <w:t xml:space="preserve"> </w:t>
      </w:r>
      <w:r>
        <w:rPr>
          <w:color w:val="FF0000"/>
          <w:w w:val="105"/>
          <w:sz w:val="17"/>
          <w:shd w:val="clear" w:color="auto" w:fill="E5E5E5"/>
        </w:rPr>
        <w:t>sob</w:t>
      </w:r>
      <w:r>
        <w:rPr>
          <w:color w:val="FF0000"/>
          <w:spacing w:val="-6"/>
          <w:w w:val="105"/>
          <w:sz w:val="17"/>
          <w:shd w:val="clear" w:color="auto" w:fill="E5E5E5"/>
        </w:rPr>
        <w:t xml:space="preserve"> </w:t>
      </w:r>
      <w:r>
        <w:rPr>
          <w:color w:val="FF0000"/>
          <w:w w:val="105"/>
          <w:sz w:val="17"/>
          <w:shd w:val="clear" w:color="auto" w:fill="E5E5E5"/>
        </w:rPr>
        <w:t>demanda</w:t>
      </w:r>
      <w:r>
        <w:rPr>
          <w:color w:val="FF0000"/>
          <w:spacing w:val="-6"/>
          <w:w w:val="105"/>
          <w:sz w:val="17"/>
          <w:shd w:val="clear" w:color="auto" w:fill="E5E5E5"/>
        </w:rPr>
        <w:t xml:space="preserve"> </w:t>
      </w:r>
      <w:r>
        <w:rPr>
          <w:color w:val="FF0000"/>
          <w:w w:val="105"/>
          <w:sz w:val="17"/>
          <w:shd w:val="clear" w:color="auto" w:fill="E5E5E5"/>
        </w:rPr>
        <w:t>é</w:t>
      </w:r>
      <w:r>
        <w:rPr>
          <w:color w:val="FF0000"/>
          <w:spacing w:val="-6"/>
          <w:w w:val="105"/>
          <w:sz w:val="17"/>
          <w:shd w:val="clear" w:color="auto" w:fill="E5E5E5"/>
        </w:rPr>
        <w:t xml:space="preserve"> </w:t>
      </w:r>
      <w:r>
        <w:rPr>
          <w:color w:val="FF0000"/>
          <w:w w:val="105"/>
          <w:sz w:val="17"/>
          <w:shd w:val="clear" w:color="auto" w:fill="E5E5E5"/>
        </w:rPr>
        <w:t>possível</w:t>
      </w:r>
      <w:r>
        <w:rPr>
          <w:color w:val="FF0000"/>
          <w:spacing w:val="-6"/>
          <w:w w:val="105"/>
          <w:sz w:val="17"/>
          <w:shd w:val="clear" w:color="auto" w:fill="E5E5E5"/>
        </w:rPr>
        <w:t xml:space="preserve"> </w:t>
      </w:r>
      <w:r>
        <w:rPr>
          <w:color w:val="FF0000"/>
          <w:w w:val="105"/>
          <w:sz w:val="17"/>
          <w:shd w:val="clear" w:color="auto" w:fill="E5E5E5"/>
        </w:rPr>
        <w:t>adotando-se</w:t>
      </w:r>
      <w:r>
        <w:rPr>
          <w:color w:val="FF0000"/>
          <w:spacing w:val="-6"/>
          <w:w w:val="105"/>
          <w:sz w:val="17"/>
          <w:shd w:val="clear" w:color="auto" w:fill="E5E5E5"/>
        </w:rPr>
        <w:t xml:space="preserve"> </w:t>
      </w:r>
      <w:r>
        <w:rPr>
          <w:color w:val="FF0000"/>
          <w:w w:val="105"/>
          <w:sz w:val="17"/>
          <w:shd w:val="clear" w:color="auto" w:fill="E5E5E5"/>
        </w:rPr>
        <w:t>o</w:t>
      </w:r>
      <w:r>
        <w:rPr>
          <w:color w:val="FF0000"/>
          <w:spacing w:val="-6"/>
          <w:w w:val="105"/>
          <w:sz w:val="17"/>
          <w:shd w:val="clear" w:color="auto" w:fill="E5E5E5"/>
        </w:rPr>
        <w:t xml:space="preserve"> </w:t>
      </w:r>
      <w:r>
        <w:rPr>
          <w:color w:val="FF0000"/>
          <w:w w:val="105"/>
          <w:sz w:val="17"/>
          <w:shd w:val="clear" w:color="auto" w:fill="E5E5E5"/>
        </w:rPr>
        <w:t>regime</w:t>
      </w:r>
      <w:r>
        <w:rPr>
          <w:color w:val="FF0000"/>
          <w:spacing w:val="-6"/>
          <w:w w:val="105"/>
          <w:sz w:val="17"/>
          <w:shd w:val="clear" w:color="auto" w:fill="E5E5E5"/>
        </w:rPr>
        <w:t xml:space="preserve"> </w:t>
      </w:r>
      <w:r>
        <w:rPr>
          <w:color w:val="FF0000"/>
          <w:w w:val="105"/>
          <w:sz w:val="17"/>
          <w:shd w:val="clear" w:color="auto" w:fill="E5E5E5"/>
        </w:rPr>
        <w:t>de</w:t>
      </w:r>
      <w:r>
        <w:rPr>
          <w:color w:val="FF0000"/>
          <w:spacing w:val="-6"/>
          <w:w w:val="105"/>
          <w:sz w:val="17"/>
          <w:shd w:val="clear" w:color="auto" w:fill="E5E5E5"/>
        </w:rPr>
        <w:t xml:space="preserve"> </w:t>
      </w:r>
      <w:r>
        <w:rPr>
          <w:color w:val="FF0000"/>
          <w:w w:val="105"/>
          <w:sz w:val="17"/>
          <w:shd w:val="clear" w:color="auto" w:fill="E5E5E5"/>
        </w:rPr>
        <w:t>empreitada</w:t>
      </w:r>
      <w:r>
        <w:rPr>
          <w:color w:val="FF0000"/>
          <w:spacing w:val="-6"/>
          <w:w w:val="105"/>
          <w:sz w:val="17"/>
          <w:shd w:val="clear" w:color="auto" w:fill="E5E5E5"/>
        </w:rPr>
        <w:t xml:space="preserve"> </w:t>
      </w:r>
      <w:r>
        <w:rPr>
          <w:color w:val="FF0000"/>
          <w:w w:val="105"/>
          <w:sz w:val="17"/>
          <w:shd w:val="clear" w:color="auto" w:fill="E5E5E5"/>
        </w:rPr>
        <w:t>por</w:t>
      </w:r>
      <w:r>
        <w:rPr>
          <w:color w:val="FF0000"/>
          <w:spacing w:val="-6"/>
          <w:w w:val="105"/>
          <w:sz w:val="17"/>
          <w:shd w:val="clear" w:color="auto" w:fill="E5E5E5"/>
        </w:rPr>
        <w:t xml:space="preserve"> </w:t>
      </w:r>
      <w:r>
        <w:rPr>
          <w:color w:val="FF0000"/>
          <w:w w:val="105"/>
          <w:sz w:val="17"/>
          <w:shd w:val="clear" w:color="auto" w:fill="E5E5E5"/>
        </w:rPr>
        <w:t>preço</w:t>
      </w:r>
      <w:r>
        <w:rPr>
          <w:color w:val="FF0000"/>
          <w:spacing w:val="-6"/>
          <w:w w:val="105"/>
          <w:sz w:val="17"/>
          <w:shd w:val="clear" w:color="auto" w:fill="E5E5E5"/>
        </w:rPr>
        <w:t xml:space="preserve"> </w:t>
      </w:r>
      <w:r>
        <w:rPr>
          <w:color w:val="FF0000"/>
          <w:w w:val="105"/>
          <w:sz w:val="17"/>
          <w:shd w:val="clear" w:color="auto" w:fill="E5E5E5"/>
        </w:rPr>
        <w:t>unitário,</w:t>
      </w:r>
      <w:r>
        <w:rPr>
          <w:color w:val="FF0000"/>
          <w:spacing w:val="-6"/>
          <w:w w:val="105"/>
          <w:sz w:val="17"/>
          <w:shd w:val="clear" w:color="auto" w:fill="E5E5E5"/>
        </w:rPr>
        <w:t xml:space="preserve"> </w:t>
      </w:r>
      <w:r>
        <w:rPr>
          <w:color w:val="FF0000"/>
          <w:w w:val="105"/>
          <w:sz w:val="17"/>
          <w:shd w:val="clear" w:color="auto" w:fill="E5E5E5"/>
        </w:rPr>
        <w:t>não</w:t>
      </w:r>
      <w:r>
        <w:rPr>
          <w:color w:val="FF0000"/>
          <w:w w:val="105"/>
          <w:sz w:val="17"/>
        </w:rPr>
        <w:t xml:space="preserve"> </w:t>
      </w:r>
      <w:r>
        <w:rPr>
          <w:color w:val="FF0000"/>
          <w:w w:val="105"/>
          <w:sz w:val="17"/>
          <w:shd w:val="clear" w:color="auto" w:fill="E5E5E5"/>
        </w:rPr>
        <w:t>havendo obrigação de uso do SRP.</w:t>
      </w:r>
    </w:p>
    <w:p w14:paraId="3D5D03AD" w14:textId="77777777" w:rsidR="00C95E4E" w:rsidRDefault="00C95E4E">
      <w:pPr>
        <w:pStyle w:val="Corpodetexto"/>
        <w:spacing w:before="85"/>
      </w:pPr>
    </w:p>
    <w:p w14:paraId="3462E063" w14:textId="77777777" w:rsidR="00C95E4E" w:rsidRDefault="00A3362E">
      <w:pPr>
        <w:pStyle w:val="PargrafodaLista"/>
        <w:numPr>
          <w:ilvl w:val="0"/>
          <w:numId w:val="42"/>
        </w:numPr>
        <w:tabs>
          <w:tab w:val="left" w:pos="1269"/>
        </w:tabs>
        <w:spacing w:line="259" w:lineRule="auto"/>
        <w:ind w:right="139" w:firstLine="0"/>
        <w:rPr>
          <w:sz w:val="17"/>
        </w:rPr>
      </w:pPr>
      <w:r>
        <w:rPr>
          <w:color w:val="FF0000"/>
          <w:w w:val="105"/>
          <w:sz w:val="17"/>
          <w:shd w:val="clear" w:color="auto" w:fill="E5E5E5"/>
        </w:rPr>
        <w:t>A</w:t>
      </w:r>
      <w:r>
        <w:rPr>
          <w:color w:val="FF0000"/>
          <w:spacing w:val="-20"/>
          <w:w w:val="105"/>
          <w:sz w:val="17"/>
          <w:shd w:val="clear" w:color="auto" w:fill="E5E5E5"/>
        </w:rPr>
        <w:t xml:space="preserve"> </w:t>
      </w:r>
      <w:r>
        <w:rPr>
          <w:color w:val="FF0000"/>
          <w:w w:val="105"/>
          <w:sz w:val="17"/>
          <w:shd w:val="clear" w:color="auto" w:fill="E5E5E5"/>
        </w:rPr>
        <w:t>Administração</w:t>
      </w:r>
      <w:r>
        <w:rPr>
          <w:color w:val="FF0000"/>
          <w:spacing w:val="-7"/>
          <w:w w:val="105"/>
          <w:sz w:val="17"/>
          <w:shd w:val="clear" w:color="auto" w:fill="E5E5E5"/>
        </w:rPr>
        <w:t xml:space="preserve"> </w:t>
      </w:r>
      <w:r>
        <w:rPr>
          <w:color w:val="FF0000"/>
          <w:w w:val="105"/>
          <w:sz w:val="17"/>
          <w:shd w:val="clear" w:color="auto" w:fill="E5E5E5"/>
        </w:rPr>
        <w:t>deve</w:t>
      </w:r>
      <w:r>
        <w:rPr>
          <w:color w:val="FF0000"/>
          <w:spacing w:val="-4"/>
          <w:w w:val="105"/>
          <w:sz w:val="17"/>
          <w:shd w:val="clear" w:color="auto" w:fill="E5E5E5"/>
        </w:rPr>
        <w:t xml:space="preserve"> </w:t>
      </w:r>
      <w:r>
        <w:rPr>
          <w:color w:val="FF0000"/>
          <w:w w:val="105"/>
          <w:sz w:val="17"/>
          <w:shd w:val="clear" w:color="auto" w:fill="E5E5E5"/>
        </w:rPr>
        <w:t>justificar</w:t>
      </w:r>
      <w:r>
        <w:rPr>
          <w:color w:val="FF0000"/>
          <w:spacing w:val="-4"/>
          <w:w w:val="105"/>
          <w:sz w:val="17"/>
          <w:shd w:val="clear" w:color="auto" w:fill="E5E5E5"/>
        </w:rPr>
        <w:t xml:space="preserve"> </w:t>
      </w:r>
      <w:r>
        <w:rPr>
          <w:color w:val="FF0000"/>
          <w:w w:val="105"/>
          <w:sz w:val="17"/>
          <w:shd w:val="clear" w:color="auto" w:fill="E5E5E5"/>
        </w:rPr>
        <w:t>o</w:t>
      </w:r>
      <w:r>
        <w:rPr>
          <w:color w:val="FF0000"/>
          <w:spacing w:val="-4"/>
          <w:w w:val="105"/>
          <w:sz w:val="17"/>
          <w:shd w:val="clear" w:color="auto" w:fill="E5E5E5"/>
        </w:rPr>
        <w:t xml:space="preserve"> </w:t>
      </w:r>
      <w:r>
        <w:rPr>
          <w:color w:val="FF0000"/>
          <w:w w:val="105"/>
          <w:sz w:val="17"/>
          <w:shd w:val="clear" w:color="auto" w:fill="E5E5E5"/>
        </w:rPr>
        <w:t>uso</w:t>
      </w:r>
      <w:r>
        <w:rPr>
          <w:color w:val="FF0000"/>
          <w:spacing w:val="-4"/>
          <w:w w:val="105"/>
          <w:sz w:val="17"/>
          <w:shd w:val="clear" w:color="auto" w:fill="E5E5E5"/>
        </w:rPr>
        <w:t xml:space="preserve"> </w:t>
      </w:r>
      <w:r>
        <w:rPr>
          <w:color w:val="FF0000"/>
          <w:w w:val="105"/>
          <w:sz w:val="17"/>
          <w:shd w:val="clear" w:color="auto" w:fill="E5E5E5"/>
        </w:rPr>
        <w:t>do</w:t>
      </w:r>
      <w:r>
        <w:rPr>
          <w:color w:val="FF0000"/>
          <w:spacing w:val="-4"/>
          <w:w w:val="105"/>
          <w:sz w:val="17"/>
          <w:shd w:val="clear" w:color="auto" w:fill="E5E5E5"/>
        </w:rPr>
        <w:t xml:space="preserve"> </w:t>
      </w:r>
      <w:r>
        <w:rPr>
          <w:color w:val="FF0000"/>
          <w:w w:val="105"/>
          <w:sz w:val="17"/>
          <w:shd w:val="clear" w:color="auto" w:fill="E5E5E5"/>
        </w:rPr>
        <w:t>SRP,</w:t>
      </w:r>
      <w:r>
        <w:rPr>
          <w:color w:val="FF0000"/>
          <w:spacing w:val="-4"/>
          <w:w w:val="105"/>
          <w:sz w:val="17"/>
          <w:shd w:val="clear" w:color="auto" w:fill="E5E5E5"/>
        </w:rPr>
        <w:t xml:space="preserve"> </w:t>
      </w:r>
      <w:r>
        <w:rPr>
          <w:color w:val="FF0000"/>
          <w:w w:val="105"/>
          <w:sz w:val="17"/>
          <w:shd w:val="clear" w:color="auto" w:fill="E5E5E5"/>
        </w:rPr>
        <w:t>considerando</w:t>
      </w:r>
      <w:r>
        <w:rPr>
          <w:color w:val="FF0000"/>
          <w:spacing w:val="-4"/>
          <w:w w:val="105"/>
          <w:sz w:val="17"/>
          <w:shd w:val="clear" w:color="auto" w:fill="E5E5E5"/>
        </w:rPr>
        <w:t xml:space="preserve"> </w:t>
      </w:r>
      <w:r>
        <w:rPr>
          <w:color w:val="FF0000"/>
          <w:w w:val="105"/>
          <w:sz w:val="17"/>
          <w:shd w:val="clear" w:color="auto" w:fill="E5E5E5"/>
        </w:rPr>
        <w:t>a</w:t>
      </w:r>
      <w:r>
        <w:rPr>
          <w:color w:val="FF0000"/>
          <w:spacing w:val="40"/>
          <w:w w:val="105"/>
          <w:sz w:val="17"/>
          <w:shd w:val="clear" w:color="auto" w:fill="E5E5E5"/>
        </w:rPr>
        <w:t xml:space="preserve"> </w:t>
      </w:r>
      <w:r>
        <w:rPr>
          <w:b/>
          <w:color w:val="FF0000"/>
          <w:w w:val="105"/>
          <w:sz w:val="17"/>
          <w:shd w:val="clear" w:color="auto" w:fill="E5E5E5"/>
        </w:rPr>
        <w:t>necessidade</w:t>
      </w:r>
      <w:r>
        <w:rPr>
          <w:b/>
          <w:color w:val="FF0000"/>
          <w:spacing w:val="-5"/>
          <w:w w:val="105"/>
          <w:sz w:val="17"/>
          <w:shd w:val="clear" w:color="auto" w:fill="E5E5E5"/>
        </w:rPr>
        <w:t xml:space="preserve"> </w:t>
      </w:r>
      <w:r>
        <w:rPr>
          <w:b/>
          <w:color w:val="FF0000"/>
          <w:w w:val="105"/>
          <w:sz w:val="17"/>
          <w:shd w:val="clear" w:color="auto" w:fill="E5E5E5"/>
        </w:rPr>
        <w:t>imediata</w:t>
      </w:r>
      <w:r>
        <w:rPr>
          <w:b/>
          <w:color w:val="FF0000"/>
          <w:spacing w:val="-2"/>
          <w:w w:val="105"/>
          <w:sz w:val="17"/>
          <w:shd w:val="clear" w:color="auto" w:fill="E5E5E5"/>
        </w:rPr>
        <w:t xml:space="preserve"> </w:t>
      </w:r>
      <w:r>
        <w:rPr>
          <w:color w:val="FF0000"/>
          <w:w w:val="105"/>
          <w:sz w:val="17"/>
          <w:shd w:val="clear" w:color="auto" w:fill="E5E5E5"/>
        </w:rPr>
        <w:t>dos</w:t>
      </w:r>
      <w:r>
        <w:rPr>
          <w:color w:val="FF0000"/>
          <w:spacing w:val="-4"/>
          <w:w w:val="105"/>
          <w:sz w:val="17"/>
          <w:shd w:val="clear" w:color="auto" w:fill="E5E5E5"/>
        </w:rPr>
        <w:t xml:space="preserve"> </w:t>
      </w:r>
      <w:r>
        <w:rPr>
          <w:color w:val="FF0000"/>
          <w:w w:val="105"/>
          <w:sz w:val="17"/>
          <w:shd w:val="clear" w:color="auto" w:fill="E5E5E5"/>
        </w:rPr>
        <w:t>serviços</w:t>
      </w:r>
      <w:r>
        <w:rPr>
          <w:color w:val="FF0000"/>
          <w:spacing w:val="-3"/>
          <w:w w:val="105"/>
          <w:sz w:val="17"/>
          <w:shd w:val="clear" w:color="auto" w:fill="E5E5E5"/>
        </w:rPr>
        <w:t xml:space="preserve"> </w:t>
      </w:r>
      <w:r>
        <w:rPr>
          <w:color w:val="FF0000"/>
          <w:w w:val="105"/>
          <w:sz w:val="17"/>
          <w:shd w:val="clear" w:color="auto" w:fill="E5E5E5"/>
        </w:rPr>
        <w:t>e</w:t>
      </w:r>
      <w:r>
        <w:rPr>
          <w:color w:val="FF0000"/>
          <w:spacing w:val="-3"/>
          <w:w w:val="105"/>
          <w:sz w:val="17"/>
          <w:shd w:val="clear" w:color="auto" w:fill="E5E5E5"/>
        </w:rPr>
        <w:t xml:space="preserve"> </w:t>
      </w:r>
      <w:r>
        <w:rPr>
          <w:color w:val="FF0000"/>
          <w:w w:val="105"/>
          <w:sz w:val="17"/>
          <w:shd w:val="clear" w:color="auto" w:fill="E5E5E5"/>
        </w:rPr>
        <w:t>o</w:t>
      </w:r>
      <w:r>
        <w:rPr>
          <w:color w:val="FF0000"/>
          <w:spacing w:val="-3"/>
          <w:w w:val="105"/>
          <w:sz w:val="17"/>
          <w:shd w:val="clear" w:color="auto" w:fill="E5E5E5"/>
        </w:rPr>
        <w:t xml:space="preserve"> </w:t>
      </w:r>
      <w:r>
        <w:rPr>
          <w:color w:val="FF0000"/>
          <w:w w:val="105"/>
          <w:sz w:val="17"/>
          <w:shd w:val="clear" w:color="auto" w:fill="E5E5E5"/>
        </w:rPr>
        <w:t>disposto</w:t>
      </w:r>
      <w:r>
        <w:rPr>
          <w:color w:val="FF0000"/>
          <w:w w:val="105"/>
          <w:sz w:val="17"/>
        </w:rPr>
        <w:t xml:space="preserve"> </w:t>
      </w:r>
      <w:r>
        <w:rPr>
          <w:color w:val="FF0000"/>
          <w:w w:val="105"/>
          <w:sz w:val="17"/>
          <w:shd w:val="clear" w:color="auto" w:fill="E5E5E5"/>
        </w:rPr>
        <w:t xml:space="preserve">no art. 6º, XLV, da Lei n. 14.133/2021 e art. 2º, I, do </w:t>
      </w:r>
      <w:r>
        <w:rPr>
          <w:b/>
          <w:color w:val="FF0000"/>
          <w:w w:val="105"/>
          <w:sz w:val="17"/>
          <w:shd w:val="clear" w:color="auto" w:fill="E5E5E5"/>
        </w:rPr>
        <w:t>Decreto n. 11.462/2023, cuja previsão é “para contratações futuras</w:t>
      </w:r>
      <w:r>
        <w:rPr>
          <w:color w:val="FF0000"/>
          <w:w w:val="105"/>
          <w:sz w:val="17"/>
          <w:shd w:val="clear" w:color="auto" w:fill="E5E5E5"/>
        </w:rPr>
        <w:t>”.</w:t>
      </w:r>
    </w:p>
    <w:p w14:paraId="5046F5F4" w14:textId="77777777" w:rsidR="00C95E4E" w:rsidRDefault="00C95E4E">
      <w:pPr>
        <w:pStyle w:val="Corpodetexto"/>
        <w:spacing w:before="85"/>
      </w:pPr>
    </w:p>
    <w:p w14:paraId="4D567020" w14:textId="77777777" w:rsidR="00C95E4E" w:rsidRDefault="00A3362E">
      <w:pPr>
        <w:pStyle w:val="PargrafodaLista"/>
        <w:numPr>
          <w:ilvl w:val="0"/>
          <w:numId w:val="42"/>
        </w:numPr>
        <w:tabs>
          <w:tab w:val="left" w:pos="1269"/>
        </w:tabs>
        <w:spacing w:line="259" w:lineRule="auto"/>
        <w:ind w:right="179" w:firstLine="0"/>
        <w:rPr>
          <w:sz w:val="17"/>
        </w:rPr>
      </w:pPr>
      <w:r>
        <w:rPr>
          <w:b/>
          <w:color w:val="FF0000"/>
          <w:w w:val="105"/>
          <w:sz w:val="17"/>
          <w:u w:val="single" w:color="FF0000"/>
          <w:shd w:val="clear" w:color="auto" w:fill="E5E5E5"/>
        </w:rPr>
        <w:t>Importante</w:t>
      </w:r>
      <w:r>
        <w:rPr>
          <w:color w:val="FF0000"/>
          <w:w w:val="105"/>
          <w:sz w:val="17"/>
          <w:shd w:val="clear" w:color="auto" w:fill="E5E5E5"/>
        </w:rPr>
        <w:t xml:space="preserve">: </w:t>
      </w:r>
      <w:r>
        <w:rPr>
          <w:b/>
          <w:color w:val="FF0000"/>
          <w:w w:val="105"/>
          <w:sz w:val="17"/>
          <w:shd w:val="clear" w:color="auto" w:fill="E5E5E5"/>
        </w:rPr>
        <w:t>é expressamente vedado o pagamento por serviços que não forem efetivamente prestados,</w:t>
      </w:r>
      <w:r>
        <w:rPr>
          <w:b/>
          <w:color w:val="FF0000"/>
          <w:w w:val="105"/>
          <w:sz w:val="17"/>
        </w:rPr>
        <w:t xml:space="preserve"> </w:t>
      </w:r>
      <w:r>
        <w:rPr>
          <w:color w:val="FF0000"/>
          <w:w w:val="105"/>
          <w:sz w:val="17"/>
          <w:shd w:val="clear" w:color="auto" w:fill="E5E5E5"/>
        </w:rPr>
        <w:t>sob pena de responsabilidade do gestor, conforme jurisprudência do TCU (</w:t>
      </w:r>
      <w:r>
        <w:rPr>
          <w:color w:val="FF0000"/>
          <w:w w:val="105"/>
          <w:sz w:val="17"/>
          <w:u w:val="single" w:color="0000ED"/>
          <w:shd w:val="clear" w:color="auto" w:fill="E5E5E5"/>
        </w:rPr>
        <w:t>Acórdão n. 11435/2023 - Segunda Câmara</w:t>
      </w:r>
      <w:r>
        <w:rPr>
          <w:color w:val="FF0000"/>
          <w:w w:val="105"/>
          <w:sz w:val="17"/>
          <w:shd w:val="clear" w:color="auto" w:fill="E5E5E5"/>
        </w:rPr>
        <w:t>).</w:t>
      </w:r>
    </w:p>
    <w:p w14:paraId="08185757" w14:textId="77777777" w:rsidR="00C95E4E" w:rsidRDefault="00C95E4E">
      <w:pPr>
        <w:pStyle w:val="Corpodetexto"/>
        <w:spacing w:before="85"/>
      </w:pPr>
    </w:p>
    <w:p w14:paraId="28DB64AC" w14:textId="77777777" w:rsidR="00C95E4E" w:rsidRDefault="00A3362E">
      <w:pPr>
        <w:pStyle w:val="PargrafodaLista"/>
        <w:numPr>
          <w:ilvl w:val="0"/>
          <w:numId w:val="42"/>
        </w:numPr>
        <w:tabs>
          <w:tab w:val="left" w:pos="1269"/>
        </w:tabs>
        <w:spacing w:line="259" w:lineRule="auto"/>
        <w:ind w:right="139" w:firstLine="0"/>
        <w:rPr>
          <w:sz w:val="17"/>
        </w:rPr>
      </w:pPr>
      <w:r>
        <w:rPr>
          <w:color w:val="FF0000"/>
          <w:w w:val="105"/>
          <w:sz w:val="17"/>
          <w:highlight w:val="cyan"/>
        </w:rPr>
        <w:t>A</w:t>
      </w:r>
      <w:r>
        <w:rPr>
          <w:color w:val="FF0000"/>
          <w:spacing w:val="-17"/>
          <w:w w:val="105"/>
          <w:sz w:val="17"/>
          <w:highlight w:val="cyan"/>
        </w:rPr>
        <w:t xml:space="preserve"> </w:t>
      </w:r>
      <w:r>
        <w:rPr>
          <w:color w:val="FF0000"/>
          <w:w w:val="105"/>
          <w:sz w:val="17"/>
          <w:highlight w:val="cyan"/>
        </w:rPr>
        <w:t>Administração</w:t>
      </w:r>
      <w:r>
        <w:rPr>
          <w:color w:val="FF0000"/>
          <w:spacing w:val="-5"/>
          <w:w w:val="105"/>
          <w:sz w:val="17"/>
          <w:highlight w:val="cyan"/>
        </w:rPr>
        <w:t xml:space="preserve"> </w:t>
      </w:r>
      <w:r>
        <w:rPr>
          <w:color w:val="FF0000"/>
          <w:w w:val="105"/>
          <w:sz w:val="17"/>
          <w:highlight w:val="cyan"/>
        </w:rPr>
        <w:t>justificou a adoção do SRP</w:t>
      </w:r>
      <w:r>
        <w:rPr>
          <w:color w:val="FF0000"/>
          <w:spacing w:val="-6"/>
          <w:w w:val="105"/>
          <w:sz w:val="17"/>
          <w:highlight w:val="cyan"/>
        </w:rPr>
        <w:t xml:space="preserve"> </w:t>
      </w:r>
      <w:r>
        <w:rPr>
          <w:color w:val="FF0000"/>
          <w:w w:val="105"/>
          <w:sz w:val="17"/>
          <w:highlight w:val="cyan"/>
        </w:rPr>
        <w:t>em razão de XXXX, enquadrando a contratação no art. 3º, caput,</w:t>
      </w:r>
      <w:r>
        <w:rPr>
          <w:color w:val="FF0000"/>
          <w:spacing w:val="-14"/>
          <w:w w:val="105"/>
          <w:sz w:val="17"/>
          <w:highlight w:val="cyan"/>
        </w:rPr>
        <w:t xml:space="preserve"> </w:t>
      </w:r>
      <w:r>
        <w:rPr>
          <w:color w:val="FF0000"/>
          <w:w w:val="105"/>
          <w:sz w:val="17"/>
        </w:rPr>
        <w:t xml:space="preserve"> </w:t>
      </w:r>
      <w:r>
        <w:rPr>
          <w:color w:val="FF0000"/>
          <w:w w:val="105"/>
          <w:sz w:val="17"/>
          <w:highlight w:val="cyan"/>
        </w:rPr>
        <w:t>E/OU inciso XXX, e parágrafo único, do Decreto n. 11.462, de 2023. (doc./fl./SEI).</w:t>
      </w:r>
      <w:r>
        <w:rPr>
          <w:color w:val="FF0000"/>
          <w:spacing w:val="40"/>
          <w:w w:val="105"/>
          <w:sz w:val="17"/>
          <w:highlight w:val="cyan"/>
        </w:rPr>
        <w:t xml:space="preserve"> </w:t>
      </w:r>
    </w:p>
    <w:p w14:paraId="03B1D994" w14:textId="77777777" w:rsidR="00C95E4E" w:rsidRDefault="00C95E4E">
      <w:pPr>
        <w:pStyle w:val="Corpodetexto"/>
        <w:spacing w:before="85"/>
      </w:pPr>
    </w:p>
    <w:p w14:paraId="58F4B3FE" w14:textId="77777777" w:rsidR="00C95E4E" w:rsidRDefault="00A3362E">
      <w:pPr>
        <w:ind w:left="1269"/>
        <w:rPr>
          <w:sz w:val="17"/>
        </w:rPr>
      </w:pPr>
      <w:r>
        <w:rPr>
          <w:color w:val="FF0000"/>
          <w:spacing w:val="-5"/>
          <w:w w:val="105"/>
          <w:sz w:val="17"/>
          <w:highlight w:val="cyan"/>
        </w:rPr>
        <w:t>OU</w:t>
      </w:r>
    </w:p>
    <w:p w14:paraId="3EA9FE13" w14:textId="77777777" w:rsidR="00C95E4E" w:rsidRDefault="00C95E4E">
      <w:pPr>
        <w:pStyle w:val="Corpodetexto"/>
        <w:spacing w:before="101"/>
      </w:pPr>
    </w:p>
    <w:p w14:paraId="1A8500D6" w14:textId="77777777" w:rsidR="00C95E4E" w:rsidRDefault="00A3362E">
      <w:pPr>
        <w:pStyle w:val="PargrafodaLista"/>
        <w:numPr>
          <w:ilvl w:val="0"/>
          <w:numId w:val="42"/>
        </w:numPr>
        <w:tabs>
          <w:tab w:val="left" w:pos="1269"/>
        </w:tabs>
        <w:spacing w:line="259" w:lineRule="auto"/>
        <w:ind w:right="139" w:firstLine="0"/>
        <w:jc w:val="both"/>
        <w:rPr>
          <w:sz w:val="17"/>
        </w:rPr>
      </w:pPr>
      <w:r>
        <w:rPr>
          <w:color w:val="FF0000"/>
          <w:w w:val="105"/>
          <w:sz w:val="17"/>
          <w:highlight w:val="cyan"/>
        </w:rPr>
        <w:t>A</w:t>
      </w:r>
      <w:r>
        <w:rPr>
          <w:color w:val="FF0000"/>
          <w:spacing w:val="-12"/>
          <w:w w:val="105"/>
          <w:sz w:val="17"/>
          <w:highlight w:val="cyan"/>
        </w:rPr>
        <w:t xml:space="preserve"> </w:t>
      </w:r>
      <w:r>
        <w:rPr>
          <w:color w:val="FF0000"/>
          <w:w w:val="105"/>
          <w:sz w:val="17"/>
          <w:highlight w:val="cyan"/>
        </w:rPr>
        <w:t>Administração</w:t>
      </w:r>
      <w:r>
        <w:rPr>
          <w:color w:val="FF0000"/>
          <w:spacing w:val="-11"/>
          <w:w w:val="105"/>
          <w:sz w:val="17"/>
          <w:highlight w:val="cyan"/>
        </w:rPr>
        <w:t xml:space="preserve"> </w:t>
      </w:r>
      <w:r>
        <w:rPr>
          <w:color w:val="FF0000"/>
          <w:w w:val="105"/>
          <w:sz w:val="17"/>
          <w:highlight w:val="cyan"/>
        </w:rPr>
        <w:t>justificou a adoção do SRP</w:t>
      </w:r>
      <w:r>
        <w:rPr>
          <w:color w:val="FF0000"/>
          <w:spacing w:val="-6"/>
          <w:w w:val="105"/>
          <w:sz w:val="17"/>
          <w:highlight w:val="cyan"/>
        </w:rPr>
        <w:t xml:space="preserve"> </w:t>
      </w:r>
      <w:r>
        <w:rPr>
          <w:color w:val="FF0000"/>
          <w:w w:val="105"/>
          <w:sz w:val="17"/>
          <w:highlight w:val="cyan"/>
        </w:rPr>
        <w:t>em razão de XXXX, enquadrando a contratação no art. 3º, caput,</w:t>
      </w:r>
      <w:r>
        <w:rPr>
          <w:color w:val="FF0000"/>
          <w:spacing w:val="-12"/>
          <w:w w:val="105"/>
          <w:sz w:val="17"/>
          <w:highlight w:val="cyan"/>
        </w:rPr>
        <w:t xml:space="preserve"> </w:t>
      </w:r>
      <w:r>
        <w:rPr>
          <w:color w:val="FF0000"/>
          <w:w w:val="105"/>
          <w:sz w:val="17"/>
        </w:rPr>
        <w:t xml:space="preserve"> </w:t>
      </w:r>
      <w:r>
        <w:rPr>
          <w:color w:val="FF0000"/>
          <w:w w:val="105"/>
          <w:sz w:val="17"/>
          <w:highlight w:val="cyan"/>
        </w:rPr>
        <w:t>E/OU inciso XXX, do Decreto n. 11.462, de 2023. (doc./fl./SEI).</w:t>
      </w:r>
      <w:r>
        <w:rPr>
          <w:color w:val="FF0000"/>
          <w:spacing w:val="40"/>
          <w:w w:val="105"/>
          <w:sz w:val="17"/>
          <w:highlight w:val="cyan"/>
        </w:rPr>
        <w:t xml:space="preserve"> </w:t>
      </w:r>
      <w:r>
        <w:rPr>
          <w:color w:val="FF0000"/>
          <w:w w:val="105"/>
          <w:sz w:val="17"/>
          <w:highlight w:val="cyan"/>
        </w:rPr>
        <w:t>Porém, a justificativa não considerou o disposto no art. 3º,</w:t>
      </w:r>
      <w:r>
        <w:rPr>
          <w:color w:val="FF0000"/>
          <w:w w:val="105"/>
          <w:sz w:val="17"/>
        </w:rPr>
        <w:t xml:space="preserve"> </w:t>
      </w:r>
      <w:r>
        <w:rPr>
          <w:color w:val="FF0000"/>
          <w:w w:val="105"/>
          <w:sz w:val="17"/>
          <w:highlight w:val="cyan"/>
        </w:rPr>
        <w:t>parágrafo único, do Decreto.</w:t>
      </w:r>
    </w:p>
    <w:p w14:paraId="7B7DD4BA" w14:textId="77777777" w:rsidR="00C95E4E" w:rsidRDefault="00C95E4E">
      <w:pPr>
        <w:pStyle w:val="Corpodetexto"/>
        <w:spacing w:before="85"/>
      </w:pPr>
    </w:p>
    <w:p w14:paraId="2556CC3F" w14:textId="77777777" w:rsidR="00C95E4E" w:rsidRDefault="00A3362E">
      <w:pPr>
        <w:ind w:left="1269"/>
        <w:rPr>
          <w:b/>
          <w:sz w:val="17"/>
        </w:rPr>
      </w:pPr>
      <w:r>
        <w:rPr>
          <w:b/>
          <w:color w:val="FF0000"/>
          <w:spacing w:val="-2"/>
          <w:w w:val="105"/>
          <w:sz w:val="17"/>
          <w:highlight w:val="cyan"/>
          <w:u w:val="single" w:color="FF0000"/>
        </w:rPr>
        <w:t>Recomendação:</w:t>
      </w:r>
    </w:p>
    <w:p w14:paraId="0DE65D4A" w14:textId="77777777" w:rsidR="00C95E4E" w:rsidRDefault="00C95E4E">
      <w:pPr>
        <w:pStyle w:val="Corpodetexto"/>
        <w:spacing w:before="101"/>
        <w:rPr>
          <w:b/>
        </w:rPr>
      </w:pPr>
    </w:p>
    <w:p w14:paraId="59958F89" w14:textId="77777777" w:rsidR="00C95E4E" w:rsidRDefault="00A3362E">
      <w:pPr>
        <w:pStyle w:val="PargrafodaLista"/>
        <w:numPr>
          <w:ilvl w:val="0"/>
          <w:numId w:val="42"/>
        </w:numPr>
        <w:tabs>
          <w:tab w:val="left" w:pos="1269"/>
        </w:tabs>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59B068B0" w14:textId="77777777" w:rsidR="00C95E4E" w:rsidRDefault="00A3362E">
      <w:pPr>
        <w:pStyle w:val="Corpodetexto"/>
        <w:spacing w:before="10"/>
        <w:rPr>
          <w:sz w:val="12"/>
        </w:rPr>
      </w:pPr>
      <w:r>
        <w:rPr>
          <w:noProof/>
          <w:sz w:val="12"/>
        </w:rPr>
        <mc:AlternateContent>
          <mc:Choice Requires="wps">
            <w:drawing>
              <wp:anchor distT="0" distB="0" distL="0" distR="0" simplePos="0" relativeHeight="487592960" behindDoc="1" locked="0" layoutInCell="1" allowOverlap="1" wp14:anchorId="1B3DE523" wp14:editId="308C3001">
                <wp:simplePos x="0" y="0"/>
                <wp:positionH relativeFrom="page">
                  <wp:posOffset>1586507</wp:posOffset>
                </wp:positionH>
                <wp:positionV relativeFrom="paragraph">
                  <wp:posOffset>110960</wp:posOffset>
                </wp:positionV>
                <wp:extent cx="4377055" cy="275780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2757805"/>
                        </a:xfrm>
                        <a:prstGeom prst="rect">
                          <a:avLst/>
                        </a:prstGeom>
                        <a:solidFill>
                          <a:srgbClr val="E5E54C"/>
                        </a:solidFill>
                        <a:ln w="2439">
                          <a:solidFill>
                            <a:srgbClr val="BEBEBE"/>
                          </a:solidFill>
                          <a:prstDash val="solid"/>
                        </a:ln>
                      </wps:spPr>
                      <wps:txbx>
                        <w:txbxContent>
                          <w:p w14:paraId="641B2C41" w14:textId="77777777" w:rsidR="00C95E4E" w:rsidRDefault="00C95E4E">
                            <w:pPr>
                              <w:pStyle w:val="Corpodetexto"/>
                              <w:spacing w:before="62"/>
                              <w:rPr>
                                <w:color w:val="000000"/>
                              </w:rPr>
                            </w:pPr>
                          </w:p>
                          <w:p w14:paraId="017D9421" w14:textId="77777777" w:rsidR="00C95E4E" w:rsidRDefault="00A3362E">
                            <w:pPr>
                              <w:pStyle w:val="Corpodetexto"/>
                              <w:numPr>
                                <w:ilvl w:val="0"/>
                                <w:numId w:val="33"/>
                              </w:numPr>
                              <w:tabs>
                                <w:tab w:val="left" w:pos="1371"/>
                                <w:tab w:val="left" w:pos="1373"/>
                              </w:tabs>
                              <w:spacing w:line="259" w:lineRule="auto"/>
                              <w:ind w:right="74"/>
                              <w:rPr>
                                <w:color w:val="000000"/>
                              </w:rPr>
                            </w:pPr>
                            <w:r>
                              <w:rPr>
                                <w:color w:val="FF0000"/>
                                <w:w w:val="105"/>
                              </w:rPr>
                              <w:t>justificar</w:t>
                            </w:r>
                            <w:r>
                              <w:rPr>
                                <w:color w:val="FF0000"/>
                                <w:spacing w:val="24"/>
                                <w:w w:val="105"/>
                              </w:rPr>
                              <w:t xml:space="preserve"> </w:t>
                            </w:r>
                            <w:r>
                              <w:rPr>
                                <w:color w:val="FF0000"/>
                                <w:w w:val="105"/>
                              </w:rPr>
                              <w:t>a</w:t>
                            </w:r>
                            <w:r>
                              <w:rPr>
                                <w:color w:val="FF0000"/>
                                <w:spacing w:val="24"/>
                                <w:w w:val="105"/>
                              </w:rPr>
                              <w:t xml:space="preserve"> </w:t>
                            </w:r>
                            <w:r>
                              <w:rPr>
                                <w:color w:val="FF0000"/>
                                <w:w w:val="105"/>
                              </w:rPr>
                              <w:t>adoção</w:t>
                            </w:r>
                            <w:r>
                              <w:rPr>
                                <w:color w:val="FF0000"/>
                                <w:spacing w:val="24"/>
                                <w:w w:val="105"/>
                              </w:rPr>
                              <w:t xml:space="preserve"> </w:t>
                            </w:r>
                            <w:r>
                              <w:rPr>
                                <w:color w:val="FF0000"/>
                                <w:w w:val="105"/>
                              </w:rPr>
                              <w:t>do</w:t>
                            </w:r>
                            <w:r>
                              <w:rPr>
                                <w:color w:val="FF0000"/>
                                <w:spacing w:val="24"/>
                                <w:w w:val="105"/>
                              </w:rPr>
                              <w:t xml:space="preserve"> </w:t>
                            </w:r>
                            <w:r>
                              <w:rPr>
                                <w:color w:val="FF0000"/>
                                <w:w w:val="105"/>
                              </w:rPr>
                              <w:t>SRP,</w:t>
                            </w:r>
                            <w:r>
                              <w:rPr>
                                <w:color w:val="FF0000"/>
                                <w:spacing w:val="24"/>
                                <w:w w:val="105"/>
                              </w:rPr>
                              <w:t xml:space="preserve"> </w:t>
                            </w:r>
                            <w:r>
                              <w:rPr>
                                <w:color w:val="FF0000"/>
                                <w:w w:val="105"/>
                              </w:rPr>
                              <w:t>enquadrando</w:t>
                            </w:r>
                            <w:r>
                              <w:rPr>
                                <w:color w:val="FF0000"/>
                                <w:spacing w:val="24"/>
                                <w:w w:val="105"/>
                              </w:rPr>
                              <w:t xml:space="preserve"> </w:t>
                            </w:r>
                            <w:r>
                              <w:rPr>
                                <w:color w:val="FF0000"/>
                                <w:w w:val="105"/>
                              </w:rPr>
                              <w:t>a</w:t>
                            </w:r>
                            <w:r>
                              <w:rPr>
                                <w:color w:val="FF0000"/>
                                <w:spacing w:val="24"/>
                                <w:w w:val="105"/>
                              </w:rPr>
                              <w:t xml:space="preserve"> </w:t>
                            </w:r>
                            <w:r>
                              <w:rPr>
                                <w:color w:val="FF0000"/>
                                <w:w w:val="105"/>
                              </w:rPr>
                              <w:t>hipótese</w:t>
                            </w:r>
                            <w:r>
                              <w:rPr>
                                <w:color w:val="FF0000"/>
                                <w:spacing w:val="24"/>
                                <w:w w:val="105"/>
                              </w:rPr>
                              <w:t xml:space="preserve"> </w:t>
                            </w:r>
                            <w:r>
                              <w:rPr>
                                <w:color w:val="FF0000"/>
                                <w:w w:val="105"/>
                              </w:rPr>
                              <w:t>no</w:t>
                            </w:r>
                            <w:r>
                              <w:rPr>
                                <w:color w:val="FF0000"/>
                                <w:spacing w:val="24"/>
                                <w:w w:val="105"/>
                              </w:rPr>
                              <w:t xml:space="preserve"> </w:t>
                            </w:r>
                            <w:r>
                              <w:rPr>
                                <w:color w:val="FF0000"/>
                                <w:w w:val="105"/>
                              </w:rPr>
                              <w:t>art.</w:t>
                            </w:r>
                            <w:r>
                              <w:rPr>
                                <w:color w:val="FF0000"/>
                                <w:spacing w:val="24"/>
                                <w:w w:val="105"/>
                              </w:rPr>
                              <w:t xml:space="preserve"> </w:t>
                            </w:r>
                            <w:r>
                              <w:rPr>
                                <w:color w:val="FF0000"/>
                                <w:w w:val="105"/>
                              </w:rPr>
                              <w:t>3º,</w:t>
                            </w:r>
                            <w:r>
                              <w:rPr>
                                <w:color w:val="FF0000"/>
                                <w:spacing w:val="26"/>
                                <w:w w:val="105"/>
                              </w:rPr>
                              <w:t xml:space="preserve"> </w:t>
                            </w:r>
                            <w:r>
                              <w:rPr>
                                <w:i/>
                                <w:color w:val="FF0000"/>
                                <w:w w:val="105"/>
                              </w:rPr>
                              <w:t>caput</w:t>
                            </w:r>
                            <w:r>
                              <w:rPr>
                                <w:color w:val="FF0000"/>
                                <w:w w:val="105"/>
                              </w:rPr>
                              <w:t>,</w:t>
                            </w:r>
                            <w:r>
                              <w:rPr>
                                <w:color w:val="FF0000"/>
                                <w:spacing w:val="21"/>
                                <w:w w:val="105"/>
                              </w:rPr>
                              <w:t xml:space="preserve"> </w:t>
                            </w:r>
                            <w:r>
                              <w:rPr>
                                <w:color w:val="FF0000"/>
                                <w:w w:val="105"/>
                              </w:rPr>
                              <w:t>do Decreto n. 11.462, de 2023, ou em um ou mais incisos;</w:t>
                            </w:r>
                          </w:p>
                          <w:p w14:paraId="49A879A6" w14:textId="77777777" w:rsidR="00C95E4E" w:rsidRDefault="00A3362E">
                            <w:pPr>
                              <w:pStyle w:val="Corpodetexto"/>
                              <w:numPr>
                                <w:ilvl w:val="0"/>
                                <w:numId w:val="33"/>
                              </w:numPr>
                              <w:tabs>
                                <w:tab w:val="left" w:pos="1373"/>
                              </w:tabs>
                              <w:spacing w:before="1" w:line="259" w:lineRule="auto"/>
                              <w:ind w:right="93" w:hanging="227"/>
                              <w:rPr>
                                <w:color w:val="000000"/>
                              </w:rPr>
                            </w:pPr>
                            <w:r>
                              <w:rPr>
                                <w:color w:val="FF0000"/>
                                <w:w w:val="105"/>
                              </w:rPr>
                              <w:t>justificar</w:t>
                            </w:r>
                            <w:r>
                              <w:rPr>
                                <w:color w:val="FF0000"/>
                                <w:spacing w:val="19"/>
                                <w:w w:val="105"/>
                              </w:rPr>
                              <w:t xml:space="preserve"> </w:t>
                            </w:r>
                            <w:r>
                              <w:rPr>
                                <w:color w:val="FF0000"/>
                                <w:w w:val="105"/>
                              </w:rPr>
                              <w:t>a</w:t>
                            </w:r>
                            <w:r>
                              <w:rPr>
                                <w:color w:val="FF0000"/>
                                <w:spacing w:val="19"/>
                                <w:w w:val="105"/>
                              </w:rPr>
                              <w:t xml:space="preserve"> </w:t>
                            </w:r>
                            <w:r>
                              <w:rPr>
                                <w:color w:val="FF0000"/>
                                <w:w w:val="105"/>
                              </w:rPr>
                              <w:t>adoção</w:t>
                            </w:r>
                            <w:r>
                              <w:rPr>
                                <w:color w:val="FF0000"/>
                                <w:spacing w:val="19"/>
                                <w:w w:val="105"/>
                              </w:rPr>
                              <w:t xml:space="preserve"> </w:t>
                            </w:r>
                            <w:r>
                              <w:rPr>
                                <w:color w:val="FF0000"/>
                                <w:w w:val="105"/>
                              </w:rPr>
                              <w:t>do</w:t>
                            </w:r>
                            <w:r>
                              <w:rPr>
                                <w:color w:val="FF0000"/>
                                <w:spacing w:val="19"/>
                                <w:w w:val="105"/>
                              </w:rPr>
                              <w:t xml:space="preserve"> </w:t>
                            </w:r>
                            <w:r>
                              <w:rPr>
                                <w:color w:val="FF0000"/>
                                <w:w w:val="105"/>
                              </w:rPr>
                              <w:t>SRP,</w:t>
                            </w:r>
                            <w:r>
                              <w:rPr>
                                <w:color w:val="FF0000"/>
                                <w:spacing w:val="19"/>
                                <w:w w:val="105"/>
                              </w:rPr>
                              <w:t xml:space="preserve"> </w:t>
                            </w:r>
                            <w:r>
                              <w:rPr>
                                <w:color w:val="FF0000"/>
                                <w:w w:val="105"/>
                              </w:rPr>
                              <w:t>considerando</w:t>
                            </w:r>
                            <w:r>
                              <w:rPr>
                                <w:color w:val="FF0000"/>
                                <w:spacing w:val="19"/>
                                <w:w w:val="105"/>
                              </w:rPr>
                              <w:t xml:space="preserve"> </w:t>
                            </w:r>
                            <w:r>
                              <w:rPr>
                                <w:color w:val="FF0000"/>
                                <w:w w:val="105"/>
                              </w:rPr>
                              <w:t>o</w:t>
                            </w:r>
                            <w:r>
                              <w:rPr>
                                <w:color w:val="FF0000"/>
                                <w:spacing w:val="19"/>
                                <w:w w:val="105"/>
                              </w:rPr>
                              <w:t xml:space="preserve"> </w:t>
                            </w:r>
                            <w:r>
                              <w:rPr>
                                <w:color w:val="FF0000"/>
                                <w:w w:val="105"/>
                              </w:rPr>
                              <w:t>disposto</w:t>
                            </w:r>
                            <w:r>
                              <w:rPr>
                                <w:color w:val="FF0000"/>
                                <w:spacing w:val="19"/>
                                <w:w w:val="105"/>
                              </w:rPr>
                              <w:t xml:space="preserve"> </w:t>
                            </w:r>
                            <w:r>
                              <w:rPr>
                                <w:color w:val="FF0000"/>
                                <w:w w:val="105"/>
                              </w:rPr>
                              <w:t>no</w:t>
                            </w:r>
                            <w:r>
                              <w:rPr>
                                <w:color w:val="FF0000"/>
                                <w:spacing w:val="19"/>
                                <w:w w:val="105"/>
                              </w:rPr>
                              <w:t xml:space="preserve"> </w:t>
                            </w:r>
                            <w:r>
                              <w:rPr>
                                <w:color w:val="FF0000"/>
                                <w:w w:val="105"/>
                              </w:rPr>
                              <w:t>art.</w:t>
                            </w:r>
                            <w:r>
                              <w:rPr>
                                <w:color w:val="FF0000"/>
                                <w:spacing w:val="19"/>
                                <w:w w:val="105"/>
                              </w:rPr>
                              <w:t xml:space="preserve"> </w:t>
                            </w:r>
                            <w:r>
                              <w:rPr>
                                <w:color w:val="FF0000"/>
                                <w:w w:val="105"/>
                              </w:rPr>
                              <w:t>3º,</w:t>
                            </w:r>
                            <w:r>
                              <w:rPr>
                                <w:color w:val="FF0000"/>
                                <w:spacing w:val="19"/>
                                <w:w w:val="105"/>
                              </w:rPr>
                              <w:t xml:space="preserve"> </w:t>
                            </w:r>
                            <w:r>
                              <w:rPr>
                                <w:color w:val="FF0000"/>
                                <w:w w:val="105"/>
                              </w:rPr>
                              <w:t>parágrafo único, do Decreto n. 11.462, de 2023.</w:t>
                            </w:r>
                          </w:p>
                          <w:p w14:paraId="5F4FAFF8" w14:textId="77777777" w:rsidR="00C95E4E" w:rsidRDefault="00A3362E">
                            <w:pPr>
                              <w:pStyle w:val="Corpodetexto"/>
                              <w:numPr>
                                <w:ilvl w:val="0"/>
                                <w:numId w:val="33"/>
                              </w:numPr>
                              <w:tabs>
                                <w:tab w:val="left" w:pos="1372"/>
                              </w:tabs>
                              <w:ind w:left="1372" w:hanging="214"/>
                              <w:rPr>
                                <w:color w:val="000000"/>
                              </w:rPr>
                            </w:pPr>
                            <w:r>
                              <w:rPr>
                                <w:color w:val="FF0000"/>
                                <w:spacing w:val="-2"/>
                                <w:w w:val="105"/>
                                <w:highlight w:val="cyan"/>
                              </w:rPr>
                              <w:t>OU (caso</w:t>
                            </w:r>
                            <w:r>
                              <w:rPr>
                                <w:color w:val="FF0000"/>
                                <w:spacing w:val="-1"/>
                                <w:w w:val="105"/>
                                <w:highlight w:val="cyan"/>
                              </w:rPr>
                              <w:t xml:space="preserve"> </w:t>
                            </w:r>
                            <w:r>
                              <w:rPr>
                                <w:color w:val="FF0000"/>
                                <w:spacing w:val="-2"/>
                                <w:w w:val="105"/>
                                <w:highlight w:val="cyan"/>
                              </w:rPr>
                              <w:t>haja</w:t>
                            </w:r>
                            <w:r>
                              <w:rPr>
                                <w:color w:val="FF0000"/>
                                <w:spacing w:val="-1"/>
                                <w:w w:val="105"/>
                                <w:highlight w:val="cyan"/>
                              </w:rPr>
                              <w:t xml:space="preserve"> </w:t>
                            </w:r>
                            <w:r>
                              <w:rPr>
                                <w:color w:val="FF0000"/>
                                <w:spacing w:val="-2"/>
                                <w:w w:val="105"/>
                                <w:highlight w:val="cyan"/>
                              </w:rPr>
                              <w:t>indícios</w:t>
                            </w:r>
                            <w:r>
                              <w:rPr>
                                <w:color w:val="FF0000"/>
                                <w:spacing w:val="-1"/>
                                <w:w w:val="105"/>
                                <w:highlight w:val="cyan"/>
                              </w:rPr>
                              <w:t xml:space="preserve"> </w:t>
                            </w:r>
                            <w:r>
                              <w:rPr>
                                <w:color w:val="FF0000"/>
                                <w:spacing w:val="-2"/>
                                <w:w w:val="105"/>
                                <w:highlight w:val="cyan"/>
                              </w:rPr>
                              <w:t>de</w:t>
                            </w:r>
                            <w:r>
                              <w:rPr>
                                <w:color w:val="FF0000"/>
                                <w:spacing w:val="-1"/>
                                <w:w w:val="105"/>
                                <w:highlight w:val="cyan"/>
                              </w:rPr>
                              <w:t xml:space="preserve"> </w:t>
                            </w:r>
                            <w:r>
                              <w:rPr>
                                <w:color w:val="FF0000"/>
                                <w:spacing w:val="-2"/>
                                <w:w w:val="105"/>
                                <w:highlight w:val="cyan"/>
                              </w:rPr>
                              <w:t>contratação única,</w:t>
                            </w:r>
                            <w:r>
                              <w:rPr>
                                <w:color w:val="FF0000"/>
                                <w:spacing w:val="-1"/>
                                <w:w w:val="105"/>
                                <w:highlight w:val="cyan"/>
                              </w:rPr>
                              <w:t xml:space="preserve"> </w:t>
                            </w:r>
                            <w:r>
                              <w:rPr>
                                <w:color w:val="FF0000"/>
                                <w:spacing w:val="-2"/>
                                <w:w w:val="105"/>
                                <w:highlight w:val="cyan"/>
                              </w:rPr>
                              <w:t>utilizar</w:t>
                            </w:r>
                            <w:r>
                              <w:rPr>
                                <w:color w:val="FF0000"/>
                                <w:spacing w:val="-1"/>
                                <w:w w:val="105"/>
                                <w:highlight w:val="cyan"/>
                              </w:rPr>
                              <w:t xml:space="preserve"> </w:t>
                            </w:r>
                            <w:r>
                              <w:rPr>
                                <w:color w:val="FF0000"/>
                                <w:spacing w:val="-2"/>
                                <w:w w:val="105"/>
                                <w:highlight w:val="cyan"/>
                              </w:rPr>
                              <w:t>as</w:t>
                            </w:r>
                            <w:r>
                              <w:rPr>
                                <w:color w:val="FF0000"/>
                                <w:spacing w:val="-1"/>
                                <w:w w:val="105"/>
                                <w:highlight w:val="cyan"/>
                              </w:rPr>
                              <w:t xml:space="preserve"> </w:t>
                            </w:r>
                            <w:r>
                              <w:rPr>
                                <w:color w:val="FF0000"/>
                                <w:spacing w:val="-2"/>
                                <w:w w:val="105"/>
                                <w:highlight w:val="cyan"/>
                              </w:rPr>
                              <w:t>alíneas</w:t>
                            </w:r>
                            <w:r>
                              <w:rPr>
                                <w:color w:val="FF0000"/>
                                <w:spacing w:val="-1"/>
                                <w:w w:val="105"/>
                                <w:highlight w:val="cyan"/>
                              </w:rPr>
                              <w:t xml:space="preserve"> </w:t>
                            </w:r>
                            <w:r>
                              <w:rPr>
                                <w:color w:val="FF0000"/>
                                <w:spacing w:val="-2"/>
                                <w:w w:val="105"/>
                                <w:highlight w:val="cyan"/>
                              </w:rPr>
                              <w:t>abaixo)</w:t>
                            </w:r>
                          </w:p>
                          <w:p w14:paraId="0F1E9A28" w14:textId="77777777" w:rsidR="00C95E4E" w:rsidRDefault="00A3362E">
                            <w:pPr>
                              <w:pStyle w:val="Corpodetexto"/>
                              <w:numPr>
                                <w:ilvl w:val="0"/>
                                <w:numId w:val="33"/>
                              </w:numPr>
                              <w:tabs>
                                <w:tab w:val="left" w:pos="1373"/>
                              </w:tabs>
                              <w:spacing w:before="16" w:line="259" w:lineRule="auto"/>
                              <w:ind w:right="74" w:hanging="227"/>
                              <w:jc w:val="both"/>
                              <w:rPr>
                                <w:color w:val="000000"/>
                              </w:rPr>
                            </w:pPr>
                            <w:r>
                              <w:rPr>
                                <w:color w:val="FF0000"/>
                                <w:w w:val="105"/>
                              </w:rPr>
                              <w:t>esclarecer se a contratação será única, como indicam os documentos do processo, hipótese em que ata de registro de preços se esgotará na primeira utilização. Se for esse o caso,</w:t>
                            </w:r>
                            <w:r>
                              <w:rPr>
                                <w:color w:val="FF0000"/>
                                <w:spacing w:val="-4"/>
                                <w:w w:val="105"/>
                              </w:rPr>
                              <w:t xml:space="preserve"> </w:t>
                            </w:r>
                            <w:r>
                              <w:rPr>
                                <w:b/>
                                <w:color w:val="FF0000"/>
                                <w:w w:val="105"/>
                              </w:rPr>
                              <w:t xml:space="preserve">não </w:t>
                            </w:r>
                            <w:r>
                              <w:rPr>
                                <w:color w:val="FF0000"/>
                                <w:w w:val="105"/>
                              </w:rPr>
                              <w:t xml:space="preserve">poderá adotar o SRP, sendo necessário </w:t>
                            </w:r>
                            <w:r>
                              <w:rPr>
                                <w:b/>
                                <w:color w:val="FF0000"/>
                                <w:w w:val="105"/>
                              </w:rPr>
                              <w:t>excluir</w:t>
                            </w:r>
                            <w:r>
                              <w:rPr>
                                <w:b/>
                                <w:color w:val="FF0000"/>
                                <w:spacing w:val="-11"/>
                                <w:w w:val="105"/>
                              </w:rPr>
                              <w:t xml:space="preserve"> </w:t>
                            </w:r>
                            <w:r>
                              <w:rPr>
                                <w:color w:val="FF0000"/>
                                <w:w w:val="105"/>
                              </w:rPr>
                              <w:t>todos</w:t>
                            </w:r>
                            <w:r>
                              <w:rPr>
                                <w:color w:val="FF0000"/>
                                <w:spacing w:val="-9"/>
                                <w:w w:val="105"/>
                              </w:rPr>
                              <w:t xml:space="preserve"> </w:t>
                            </w:r>
                            <w:r>
                              <w:rPr>
                                <w:color w:val="FF0000"/>
                                <w:w w:val="105"/>
                              </w:rPr>
                              <w:t>os</w:t>
                            </w:r>
                            <w:r>
                              <w:rPr>
                                <w:color w:val="FF0000"/>
                                <w:spacing w:val="-9"/>
                                <w:w w:val="105"/>
                              </w:rPr>
                              <w:t xml:space="preserve"> </w:t>
                            </w:r>
                            <w:r>
                              <w:rPr>
                                <w:color w:val="FF0000"/>
                                <w:w w:val="105"/>
                              </w:rPr>
                              <w:t>dispositivos</w:t>
                            </w:r>
                            <w:r>
                              <w:rPr>
                                <w:color w:val="FF0000"/>
                                <w:spacing w:val="-9"/>
                                <w:w w:val="105"/>
                              </w:rPr>
                              <w:t xml:space="preserve"> </w:t>
                            </w:r>
                            <w:r>
                              <w:rPr>
                                <w:color w:val="FF0000"/>
                                <w:w w:val="105"/>
                              </w:rPr>
                              <w:t>relacionados</w:t>
                            </w:r>
                            <w:r>
                              <w:rPr>
                                <w:color w:val="FF0000"/>
                                <w:spacing w:val="-9"/>
                                <w:w w:val="105"/>
                              </w:rPr>
                              <w:t xml:space="preserve"> </w:t>
                            </w:r>
                            <w:r>
                              <w:rPr>
                                <w:color w:val="FF0000"/>
                                <w:w w:val="105"/>
                              </w:rPr>
                              <w:t>dos</w:t>
                            </w:r>
                            <w:r>
                              <w:rPr>
                                <w:color w:val="FF0000"/>
                                <w:spacing w:val="-9"/>
                                <w:w w:val="105"/>
                              </w:rPr>
                              <w:t xml:space="preserve"> </w:t>
                            </w:r>
                            <w:r>
                              <w:rPr>
                                <w:color w:val="FF0000"/>
                                <w:w w:val="105"/>
                              </w:rPr>
                              <w:t>artefatos</w:t>
                            </w:r>
                            <w:r>
                              <w:rPr>
                                <w:color w:val="FF0000"/>
                                <w:spacing w:val="-9"/>
                                <w:w w:val="105"/>
                              </w:rPr>
                              <w:t xml:space="preserve"> </w:t>
                            </w:r>
                            <w:r>
                              <w:rPr>
                                <w:color w:val="FF0000"/>
                                <w:w w:val="105"/>
                              </w:rPr>
                              <w:t>(ETP,</w:t>
                            </w:r>
                            <w:r>
                              <w:rPr>
                                <w:color w:val="FF0000"/>
                                <w:spacing w:val="-12"/>
                                <w:w w:val="105"/>
                              </w:rPr>
                              <w:t xml:space="preserve"> </w:t>
                            </w:r>
                            <w:r>
                              <w:rPr>
                                <w:color w:val="FF0000"/>
                                <w:w w:val="105"/>
                              </w:rPr>
                              <w:t>TR,</w:t>
                            </w:r>
                            <w:r>
                              <w:rPr>
                                <w:color w:val="FF0000"/>
                                <w:spacing w:val="-8"/>
                                <w:w w:val="105"/>
                              </w:rPr>
                              <w:t xml:space="preserve"> </w:t>
                            </w:r>
                            <w:r>
                              <w:rPr>
                                <w:color w:val="FF0000"/>
                                <w:w w:val="105"/>
                              </w:rPr>
                              <w:t>minuta</w:t>
                            </w:r>
                            <w:r>
                              <w:rPr>
                                <w:color w:val="FF0000"/>
                                <w:spacing w:val="-9"/>
                                <w:w w:val="105"/>
                              </w:rPr>
                              <w:t xml:space="preserve"> </w:t>
                            </w:r>
                            <w:r>
                              <w:rPr>
                                <w:color w:val="FF0000"/>
                                <w:w w:val="105"/>
                              </w:rPr>
                              <w:t>de edital,</w:t>
                            </w:r>
                            <w:r>
                              <w:rPr>
                                <w:color w:val="FF0000"/>
                                <w:spacing w:val="-1"/>
                                <w:w w:val="105"/>
                              </w:rPr>
                              <w:t xml:space="preserve"> </w:t>
                            </w:r>
                            <w:r>
                              <w:rPr>
                                <w:color w:val="FF0000"/>
                                <w:w w:val="105"/>
                              </w:rPr>
                              <w:t>minuta</w:t>
                            </w:r>
                            <w:r>
                              <w:rPr>
                                <w:color w:val="FF0000"/>
                                <w:spacing w:val="-1"/>
                                <w:w w:val="105"/>
                              </w:rPr>
                              <w:t xml:space="preserve"> </w:t>
                            </w:r>
                            <w:r>
                              <w:rPr>
                                <w:color w:val="FF0000"/>
                                <w:w w:val="105"/>
                              </w:rPr>
                              <w:t>de</w:t>
                            </w:r>
                            <w:r>
                              <w:rPr>
                                <w:color w:val="FF0000"/>
                                <w:spacing w:val="-1"/>
                                <w:w w:val="105"/>
                              </w:rPr>
                              <w:t xml:space="preserve"> </w:t>
                            </w:r>
                            <w:r>
                              <w:rPr>
                                <w:color w:val="FF0000"/>
                                <w:w w:val="105"/>
                              </w:rPr>
                              <w:t>contrato),</w:t>
                            </w:r>
                            <w:r>
                              <w:rPr>
                                <w:color w:val="FF0000"/>
                                <w:spacing w:val="-1"/>
                                <w:w w:val="105"/>
                              </w:rPr>
                              <w:t xml:space="preserve"> </w:t>
                            </w:r>
                            <w:r>
                              <w:rPr>
                                <w:color w:val="FF0000"/>
                                <w:w w:val="105"/>
                              </w:rPr>
                              <w:t>bem</w:t>
                            </w:r>
                            <w:r>
                              <w:rPr>
                                <w:color w:val="FF0000"/>
                                <w:spacing w:val="-1"/>
                                <w:w w:val="105"/>
                              </w:rPr>
                              <w:t xml:space="preserve"> </w:t>
                            </w:r>
                            <w:r>
                              <w:rPr>
                                <w:color w:val="FF0000"/>
                                <w:w w:val="105"/>
                              </w:rPr>
                              <w:t>como</w:t>
                            </w:r>
                            <w:r>
                              <w:rPr>
                                <w:color w:val="FF0000"/>
                                <w:spacing w:val="-1"/>
                                <w:w w:val="105"/>
                              </w:rPr>
                              <w:t xml:space="preserve"> </w:t>
                            </w:r>
                            <w:r>
                              <w:rPr>
                                <w:color w:val="FF0000"/>
                                <w:w w:val="105"/>
                              </w:rPr>
                              <w:t>excluir</w:t>
                            </w:r>
                            <w:r>
                              <w:rPr>
                                <w:color w:val="FF0000"/>
                                <w:spacing w:val="-1"/>
                                <w:w w:val="105"/>
                              </w:rPr>
                              <w:t xml:space="preserve"> </w:t>
                            </w:r>
                            <w:r>
                              <w:rPr>
                                <w:color w:val="FF0000"/>
                                <w:w w:val="105"/>
                              </w:rPr>
                              <w:t>a</w:t>
                            </w:r>
                            <w:r>
                              <w:rPr>
                                <w:color w:val="FF0000"/>
                                <w:spacing w:val="-1"/>
                                <w:w w:val="105"/>
                              </w:rPr>
                              <w:t xml:space="preserve"> </w:t>
                            </w:r>
                            <w:r>
                              <w:rPr>
                                <w:color w:val="FF0000"/>
                                <w:w w:val="105"/>
                              </w:rPr>
                              <w:t>minuta</w:t>
                            </w:r>
                            <w:r>
                              <w:rPr>
                                <w:color w:val="FF0000"/>
                                <w:spacing w:val="-1"/>
                                <w:w w:val="105"/>
                              </w:rPr>
                              <w:t xml:space="preserve"> </w:t>
                            </w:r>
                            <w:r>
                              <w:rPr>
                                <w:color w:val="FF0000"/>
                                <w:w w:val="105"/>
                              </w:rPr>
                              <w:t>de</w:t>
                            </w:r>
                            <w:r>
                              <w:rPr>
                                <w:color w:val="FF0000"/>
                                <w:spacing w:val="-1"/>
                                <w:w w:val="105"/>
                              </w:rPr>
                              <w:t xml:space="preserve"> </w:t>
                            </w:r>
                            <w:r>
                              <w:rPr>
                                <w:color w:val="FF0000"/>
                                <w:w w:val="105"/>
                              </w:rPr>
                              <w:t>ata</w:t>
                            </w:r>
                            <w:r>
                              <w:rPr>
                                <w:color w:val="FF0000"/>
                                <w:spacing w:val="-1"/>
                                <w:w w:val="105"/>
                              </w:rPr>
                              <w:t xml:space="preserve"> </w:t>
                            </w:r>
                            <w:r>
                              <w:rPr>
                                <w:color w:val="FF0000"/>
                                <w:w w:val="105"/>
                              </w:rPr>
                              <w:t>de</w:t>
                            </w:r>
                            <w:r>
                              <w:rPr>
                                <w:color w:val="FF0000"/>
                                <w:spacing w:val="-1"/>
                                <w:w w:val="105"/>
                              </w:rPr>
                              <w:t xml:space="preserve"> </w:t>
                            </w:r>
                            <w:r>
                              <w:rPr>
                                <w:color w:val="FF0000"/>
                                <w:w w:val="105"/>
                              </w:rPr>
                              <w:t>registro</w:t>
                            </w:r>
                            <w:r>
                              <w:rPr>
                                <w:color w:val="FF0000"/>
                                <w:spacing w:val="-1"/>
                                <w:w w:val="105"/>
                              </w:rPr>
                              <w:t xml:space="preserve"> </w:t>
                            </w:r>
                            <w:r>
                              <w:rPr>
                                <w:color w:val="FF0000"/>
                                <w:w w:val="105"/>
                              </w:rPr>
                              <w:t xml:space="preserve">de </w:t>
                            </w:r>
                            <w:r>
                              <w:rPr>
                                <w:color w:val="FF0000"/>
                                <w:spacing w:val="-2"/>
                                <w:w w:val="105"/>
                              </w:rPr>
                              <w:t>preços;</w:t>
                            </w:r>
                          </w:p>
                          <w:p w14:paraId="240CBAF0" w14:textId="77777777" w:rsidR="00C95E4E" w:rsidRDefault="00A3362E">
                            <w:pPr>
                              <w:pStyle w:val="Corpodetexto"/>
                              <w:numPr>
                                <w:ilvl w:val="0"/>
                                <w:numId w:val="33"/>
                              </w:numPr>
                              <w:tabs>
                                <w:tab w:val="left" w:pos="1371"/>
                                <w:tab w:val="left" w:pos="1373"/>
                              </w:tabs>
                              <w:spacing w:line="259" w:lineRule="auto"/>
                              <w:ind w:right="75"/>
                              <w:jc w:val="both"/>
                              <w:rPr>
                                <w:color w:val="000000"/>
                              </w:rPr>
                            </w:pPr>
                            <w:r>
                              <w:rPr>
                                <w:color w:val="FF0000"/>
                                <w:w w:val="105"/>
                              </w:rPr>
                              <w:t>na</w:t>
                            </w:r>
                            <w:r>
                              <w:rPr>
                                <w:color w:val="FF0000"/>
                                <w:spacing w:val="-7"/>
                                <w:w w:val="105"/>
                              </w:rPr>
                              <w:t xml:space="preserve"> </w:t>
                            </w:r>
                            <w:r>
                              <w:rPr>
                                <w:color w:val="FF0000"/>
                                <w:w w:val="105"/>
                              </w:rPr>
                              <w:t>hipótese</w:t>
                            </w:r>
                            <w:r>
                              <w:rPr>
                                <w:color w:val="FF0000"/>
                                <w:spacing w:val="-7"/>
                                <w:w w:val="105"/>
                              </w:rPr>
                              <w:t xml:space="preserve"> </w:t>
                            </w:r>
                            <w:r>
                              <w:rPr>
                                <w:color w:val="FF0000"/>
                                <w:w w:val="105"/>
                              </w:rPr>
                              <w:t>de</w:t>
                            </w:r>
                            <w:r>
                              <w:rPr>
                                <w:color w:val="FF0000"/>
                                <w:spacing w:val="-7"/>
                                <w:w w:val="105"/>
                              </w:rPr>
                              <w:t xml:space="preserve"> </w:t>
                            </w:r>
                            <w:r>
                              <w:rPr>
                                <w:color w:val="FF0000"/>
                                <w:w w:val="105"/>
                              </w:rPr>
                              <w:t>contratação</w:t>
                            </w:r>
                            <w:r>
                              <w:rPr>
                                <w:color w:val="FF0000"/>
                                <w:spacing w:val="-7"/>
                                <w:w w:val="105"/>
                              </w:rPr>
                              <w:t xml:space="preserve"> </w:t>
                            </w:r>
                            <w:r>
                              <w:rPr>
                                <w:color w:val="FF0000"/>
                                <w:w w:val="105"/>
                              </w:rPr>
                              <w:t>única</w:t>
                            </w:r>
                            <w:r>
                              <w:rPr>
                                <w:color w:val="FF0000"/>
                                <w:spacing w:val="-7"/>
                                <w:w w:val="105"/>
                              </w:rPr>
                              <w:t xml:space="preserve"> </w:t>
                            </w:r>
                            <w:r>
                              <w:rPr>
                                <w:color w:val="FF0000"/>
                                <w:w w:val="105"/>
                              </w:rPr>
                              <w:t>e</w:t>
                            </w:r>
                            <w:r>
                              <w:rPr>
                                <w:color w:val="FF0000"/>
                                <w:spacing w:val="-7"/>
                                <w:w w:val="105"/>
                              </w:rPr>
                              <w:t xml:space="preserve"> </w:t>
                            </w:r>
                            <w:r>
                              <w:rPr>
                                <w:color w:val="FF0000"/>
                                <w:w w:val="105"/>
                              </w:rPr>
                              <w:t>impossibilidade</w:t>
                            </w:r>
                            <w:r>
                              <w:rPr>
                                <w:color w:val="FF0000"/>
                                <w:spacing w:val="-7"/>
                                <w:w w:val="105"/>
                              </w:rPr>
                              <w:t xml:space="preserve"> </w:t>
                            </w:r>
                            <w:r>
                              <w:rPr>
                                <w:color w:val="FF0000"/>
                                <w:w w:val="105"/>
                              </w:rPr>
                              <w:t>de</w:t>
                            </w:r>
                            <w:r>
                              <w:rPr>
                                <w:color w:val="FF0000"/>
                                <w:spacing w:val="-7"/>
                                <w:w w:val="105"/>
                              </w:rPr>
                              <w:t xml:space="preserve"> </w:t>
                            </w:r>
                            <w:r>
                              <w:rPr>
                                <w:color w:val="FF0000"/>
                                <w:w w:val="105"/>
                              </w:rPr>
                              <w:t>uso</w:t>
                            </w:r>
                            <w:r>
                              <w:rPr>
                                <w:color w:val="FF0000"/>
                                <w:spacing w:val="-7"/>
                                <w:w w:val="105"/>
                              </w:rPr>
                              <w:t xml:space="preserve"> </w:t>
                            </w:r>
                            <w:r>
                              <w:rPr>
                                <w:color w:val="FF0000"/>
                                <w:w w:val="105"/>
                              </w:rPr>
                              <w:t>do</w:t>
                            </w:r>
                            <w:r>
                              <w:rPr>
                                <w:color w:val="FF0000"/>
                                <w:spacing w:val="-7"/>
                                <w:w w:val="105"/>
                              </w:rPr>
                              <w:t xml:space="preserve"> </w:t>
                            </w:r>
                            <w:r>
                              <w:rPr>
                                <w:color w:val="FF0000"/>
                                <w:w w:val="105"/>
                              </w:rPr>
                              <w:t>SRP,</w:t>
                            </w:r>
                            <w:r>
                              <w:rPr>
                                <w:color w:val="FF0000"/>
                                <w:spacing w:val="-7"/>
                                <w:w w:val="105"/>
                              </w:rPr>
                              <w:t xml:space="preserve"> </w:t>
                            </w:r>
                            <w:r>
                              <w:rPr>
                                <w:color w:val="FF0000"/>
                                <w:w w:val="105"/>
                              </w:rPr>
                              <w:t>analisar</w:t>
                            </w:r>
                            <w:r>
                              <w:rPr>
                                <w:color w:val="FF0000"/>
                                <w:spacing w:val="-7"/>
                                <w:w w:val="105"/>
                              </w:rPr>
                              <w:t xml:space="preserve"> </w:t>
                            </w:r>
                            <w:r>
                              <w:rPr>
                                <w:color w:val="FF0000"/>
                                <w:w w:val="105"/>
                              </w:rPr>
                              <w:t>a viabilidade de adotar o regime de execução de empreitada por preço unitário, para pagamento sob demanda;</w:t>
                            </w:r>
                          </w:p>
                          <w:p w14:paraId="176C4AD4" w14:textId="77777777" w:rsidR="00C95E4E" w:rsidRDefault="00A3362E">
                            <w:pPr>
                              <w:pStyle w:val="Corpodetexto"/>
                              <w:numPr>
                                <w:ilvl w:val="0"/>
                                <w:numId w:val="33"/>
                              </w:numPr>
                              <w:tabs>
                                <w:tab w:val="left" w:pos="1373"/>
                              </w:tabs>
                              <w:spacing w:before="1" w:line="259" w:lineRule="auto"/>
                              <w:ind w:right="74" w:hanging="196"/>
                              <w:jc w:val="both"/>
                              <w:rPr>
                                <w:color w:val="000000"/>
                              </w:rPr>
                            </w:pPr>
                            <w:r>
                              <w:rPr>
                                <w:color w:val="FF0000"/>
                                <w:w w:val="105"/>
                              </w:rPr>
                              <w:t>se</w:t>
                            </w:r>
                            <w:r>
                              <w:rPr>
                                <w:color w:val="FF0000"/>
                                <w:spacing w:val="-2"/>
                                <w:w w:val="105"/>
                              </w:rPr>
                              <w:t xml:space="preserve"> </w:t>
                            </w:r>
                            <w:r>
                              <w:rPr>
                                <w:color w:val="FF0000"/>
                                <w:w w:val="105"/>
                              </w:rPr>
                              <w:t>não</w:t>
                            </w:r>
                            <w:r>
                              <w:rPr>
                                <w:color w:val="FF0000"/>
                                <w:spacing w:val="-1"/>
                                <w:w w:val="105"/>
                              </w:rPr>
                              <w:t xml:space="preserve"> </w:t>
                            </w:r>
                            <w:r>
                              <w:rPr>
                                <w:color w:val="FF0000"/>
                                <w:w w:val="105"/>
                              </w:rPr>
                              <w:t>se</w:t>
                            </w:r>
                            <w:r>
                              <w:rPr>
                                <w:color w:val="FF0000"/>
                                <w:spacing w:val="-2"/>
                                <w:w w:val="105"/>
                              </w:rPr>
                              <w:t xml:space="preserve"> </w:t>
                            </w:r>
                            <w:r>
                              <w:rPr>
                                <w:color w:val="FF0000"/>
                                <w:w w:val="105"/>
                              </w:rPr>
                              <w:t>tratar</w:t>
                            </w:r>
                            <w:r>
                              <w:rPr>
                                <w:color w:val="FF0000"/>
                                <w:spacing w:val="-2"/>
                                <w:w w:val="105"/>
                              </w:rPr>
                              <w:t xml:space="preserve"> </w:t>
                            </w:r>
                            <w:r>
                              <w:rPr>
                                <w:color w:val="FF0000"/>
                                <w:w w:val="105"/>
                              </w:rPr>
                              <w:t>de</w:t>
                            </w:r>
                            <w:r>
                              <w:rPr>
                                <w:color w:val="FF0000"/>
                                <w:spacing w:val="-1"/>
                                <w:w w:val="105"/>
                              </w:rPr>
                              <w:t xml:space="preserve"> </w:t>
                            </w:r>
                            <w:r>
                              <w:rPr>
                                <w:color w:val="FF0000"/>
                                <w:w w:val="105"/>
                              </w:rPr>
                              <w:t>contratação</w:t>
                            </w:r>
                            <w:r>
                              <w:rPr>
                                <w:color w:val="FF0000"/>
                                <w:spacing w:val="-1"/>
                                <w:w w:val="105"/>
                              </w:rPr>
                              <w:t xml:space="preserve"> </w:t>
                            </w:r>
                            <w:r>
                              <w:rPr>
                                <w:color w:val="FF0000"/>
                                <w:w w:val="105"/>
                              </w:rPr>
                              <w:t>única,</w:t>
                            </w:r>
                            <w:r>
                              <w:rPr>
                                <w:color w:val="FF0000"/>
                                <w:spacing w:val="-1"/>
                                <w:w w:val="105"/>
                              </w:rPr>
                              <w:t xml:space="preserve"> </w:t>
                            </w:r>
                            <w:r>
                              <w:rPr>
                                <w:color w:val="FF0000"/>
                                <w:w w:val="105"/>
                              </w:rPr>
                              <w:t>apresentar</w:t>
                            </w:r>
                            <w:r>
                              <w:rPr>
                                <w:color w:val="FF0000"/>
                                <w:spacing w:val="-1"/>
                                <w:w w:val="105"/>
                              </w:rPr>
                              <w:t xml:space="preserve"> </w:t>
                            </w:r>
                            <w:r>
                              <w:rPr>
                                <w:color w:val="FF0000"/>
                                <w:w w:val="105"/>
                              </w:rPr>
                              <w:t>a</w:t>
                            </w:r>
                            <w:r>
                              <w:rPr>
                                <w:color w:val="FF0000"/>
                                <w:spacing w:val="-1"/>
                                <w:w w:val="105"/>
                              </w:rPr>
                              <w:t xml:space="preserve"> </w:t>
                            </w:r>
                            <w:r>
                              <w:rPr>
                                <w:color w:val="FF0000"/>
                                <w:w w:val="105"/>
                              </w:rPr>
                              <w:t>devida</w:t>
                            </w:r>
                            <w:r>
                              <w:rPr>
                                <w:color w:val="FF0000"/>
                                <w:spacing w:val="-1"/>
                                <w:w w:val="105"/>
                              </w:rPr>
                              <w:t xml:space="preserve"> </w:t>
                            </w:r>
                            <w:r>
                              <w:rPr>
                                <w:color w:val="FF0000"/>
                                <w:w w:val="105"/>
                              </w:rPr>
                              <w:t>justificativa</w:t>
                            </w:r>
                            <w:r>
                              <w:rPr>
                                <w:color w:val="FF0000"/>
                                <w:spacing w:val="-1"/>
                                <w:w w:val="105"/>
                              </w:rPr>
                              <w:t xml:space="preserve"> </w:t>
                            </w:r>
                            <w:r>
                              <w:rPr>
                                <w:color w:val="FF0000"/>
                                <w:w w:val="105"/>
                              </w:rPr>
                              <w:t>para</w:t>
                            </w:r>
                            <w:r>
                              <w:rPr>
                                <w:color w:val="FF0000"/>
                                <w:spacing w:val="-1"/>
                                <w:w w:val="105"/>
                              </w:rPr>
                              <w:t xml:space="preserve"> </w:t>
                            </w:r>
                            <w:r>
                              <w:rPr>
                                <w:color w:val="FF0000"/>
                                <w:w w:val="105"/>
                              </w:rPr>
                              <w:t>a adoção</w:t>
                            </w:r>
                            <w:r>
                              <w:rPr>
                                <w:color w:val="FF0000"/>
                                <w:spacing w:val="-9"/>
                                <w:w w:val="105"/>
                              </w:rPr>
                              <w:t xml:space="preserve"> </w:t>
                            </w:r>
                            <w:r>
                              <w:rPr>
                                <w:color w:val="FF0000"/>
                                <w:w w:val="105"/>
                              </w:rPr>
                              <w:t>do</w:t>
                            </w:r>
                            <w:r>
                              <w:rPr>
                                <w:color w:val="FF0000"/>
                                <w:spacing w:val="-7"/>
                                <w:w w:val="105"/>
                              </w:rPr>
                              <w:t xml:space="preserve"> </w:t>
                            </w:r>
                            <w:r>
                              <w:rPr>
                                <w:color w:val="FF0000"/>
                                <w:w w:val="105"/>
                              </w:rPr>
                              <w:t>SRP</w:t>
                            </w:r>
                            <w:r>
                              <w:rPr>
                                <w:color w:val="FF0000"/>
                                <w:spacing w:val="-12"/>
                                <w:w w:val="105"/>
                              </w:rPr>
                              <w:t xml:space="preserve"> </w:t>
                            </w:r>
                            <w:r>
                              <w:rPr>
                                <w:color w:val="FF0000"/>
                                <w:w w:val="105"/>
                              </w:rPr>
                              <w:t>e</w:t>
                            </w:r>
                            <w:r>
                              <w:rPr>
                                <w:color w:val="FF0000"/>
                                <w:spacing w:val="-6"/>
                                <w:w w:val="105"/>
                              </w:rPr>
                              <w:t xml:space="preserve"> </w:t>
                            </w:r>
                            <w:r>
                              <w:rPr>
                                <w:color w:val="FF0000"/>
                                <w:w w:val="105"/>
                              </w:rPr>
                              <w:t>o</w:t>
                            </w:r>
                            <w:r>
                              <w:rPr>
                                <w:color w:val="FF0000"/>
                                <w:spacing w:val="-7"/>
                                <w:w w:val="105"/>
                              </w:rPr>
                              <w:t xml:space="preserve"> </w:t>
                            </w:r>
                            <w:r>
                              <w:rPr>
                                <w:color w:val="FF0000"/>
                                <w:w w:val="105"/>
                              </w:rPr>
                              <w:t>enquadramento</w:t>
                            </w:r>
                            <w:r>
                              <w:rPr>
                                <w:color w:val="FF0000"/>
                                <w:spacing w:val="-7"/>
                                <w:w w:val="105"/>
                              </w:rPr>
                              <w:t xml:space="preserve"> </w:t>
                            </w:r>
                            <w:r>
                              <w:rPr>
                                <w:color w:val="FF0000"/>
                                <w:w w:val="105"/>
                              </w:rPr>
                              <w:t>a</w:t>
                            </w:r>
                            <w:r>
                              <w:rPr>
                                <w:color w:val="FF0000"/>
                                <w:spacing w:val="-7"/>
                                <w:w w:val="105"/>
                              </w:rPr>
                              <w:t xml:space="preserve"> </w:t>
                            </w:r>
                            <w:r>
                              <w:rPr>
                                <w:color w:val="FF0000"/>
                                <w:w w:val="105"/>
                              </w:rPr>
                              <w:t>hipótese</w:t>
                            </w:r>
                            <w:r>
                              <w:rPr>
                                <w:color w:val="FF0000"/>
                                <w:spacing w:val="-7"/>
                                <w:w w:val="105"/>
                              </w:rPr>
                              <w:t xml:space="preserve"> </w:t>
                            </w:r>
                            <w:r>
                              <w:rPr>
                                <w:color w:val="FF0000"/>
                                <w:w w:val="105"/>
                              </w:rPr>
                              <w:t>no</w:t>
                            </w:r>
                            <w:r>
                              <w:rPr>
                                <w:color w:val="FF0000"/>
                                <w:spacing w:val="-7"/>
                                <w:w w:val="105"/>
                              </w:rPr>
                              <w:t xml:space="preserve"> </w:t>
                            </w:r>
                            <w:r>
                              <w:rPr>
                                <w:color w:val="FF0000"/>
                                <w:w w:val="105"/>
                              </w:rPr>
                              <w:t>art.</w:t>
                            </w:r>
                            <w:r>
                              <w:rPr>
                                <w:color w:val="FF0000"/>
                                <w:spacing w:val="-7"/>
                                <w:w w:val="105"/>
                              </w:rPr>
                              <w:t xml:space="preserve"> </w:t>
                            </w:r>
                            <w:r>
                              <w:rPr>
                                <w:color w:val="FF0000"/>
                                <w:w w:val="105"/>
                              </w:rPr>
                              <w:t xml:space="preserve">3º, </w:t>
                            </w:r>
                            <w:r>
                              <w:rPr>
                                <w:i/>
                                <w:color w:val="FF0000"/>
                                <w:w w:val="105"/>
                              </w:rPr>
                              <w:t>caput</w:t>
                            </w:r>
                            <w:r>
                              <w:rPr>
                                <w:color w:val="FF0000"/>
                                <w:w w:val="105"/>
                              </w:rPr>
                              <w:t>,</w:t>
                            </w:r>
                            <w:r>
                              <w:rPr>
                                <w:color w:val="FF0000"/>
                                <w:spacing w:val="-7"/>
                                <w:w w:val="105"/>
                              </w:rPr>
                              <w:t xml:space="preserve"> </w:t>
                            </w:r>
                            <w:r>
                              <w:rPr>
                                <w:color w:val="FF0000"/>
                                <w:w w:val="105"/>
                              </w:rPr>
                              <w:t>do</w:t>
                            </w:r>
                            <w:r>
                              <w:rPr>
                                <w:color w:val="FF0000"/>
                                <w:spacing w:val="-7"/>
                                <w:w w:val="105"/>
                              </w:rPr>
                              <w:t xml:space="preserve"> </w:t>
                            </w:r>
                            <w:r>
                              <w:rPr>
                                <w:color w:val="FF0000"/>
                                <w:w w:val="105"/>
                              </w:rPr>
                              <w:t>Decreto</w:t>
                            </w:r>
                            <w:r>
                              <w:rPr>
                                <w:color w:val="FF0000"/>
                                <w:spacing w:val="-6"/>
                                <w:w w:val="105"/>
                              </w:rPr>
                              <w:t xml:space="preserve"> </w:t>
                            </w:r>
                            <w:r>
                              <w:rPr>
                                <w:color w:val="FF0000"/>
                                <w:w w:val="105"/>
                              </w:rPr>
                              <w:t>n. 11.462, de 2023, ou em um ou mais incisos.</w:t>
                            </w:r>
                          </w:p>
                        </w:txbxContent>
                      </wps:txbx>
                      <wps:bodyPr wrap="square" lIns="0" tIns="0" rIns="0" bIns="0" rtlCol="0">
                        <a:noAutofit/>
                      </wps:bodyPr>
                    </wps:wsp>
                  </a:graphicData>
                </a:graphic>
              </wp:anchor>
            </w:drawing>
          </mc:Choice>
          <mc:Fallback>
            <w:pict>
              <v:shape w14:anchorId="1B3DE523" id="Textbox 42" o:spid="_x0000_s1049" type="#_x0000_t202" style="position:absolute;margin-left:124.9pt;margin-top:8.75pt;width:344.65pt;height:217.1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" fillcolor="#e5e54c" strokecolor="#bebebe" strokeweight=".06775mm">
                <v:path arrowok="t"/>
                <v:textbox inset="0,0,0,0">
                  <w:txbxContent>
                    <w:p w14:paraId="641B2C41" w14:textId="77777777" w:rsidR="00C95E4E" w:rsidRDefault="00C95E4E">
                      <w:pPr>
                        <w:pStyle w:val="Corpodetexto"/>
                        <w:spacing w:before="62"/>
                        <w:rPr>
                          <w:color w:val="000000"/>
                        </w:rPr>
                      </w:pPr>
                    </w:p>
                    <w:p w14:paraId="017D9421" w14:textId="77777777" w:rsidR="00C95E4E" w:rsidRDefault="00A3362E">
                      <w:pPr>
                        <w:pStyle w:val="Corpodetexto"/>
                        <w:numPr>
                          <w:ilvl w:val="0"/>
                          <w:numId w:val="33"/>
                        </w:numPr>
                        <w:tabs>
                          <w:tab w:val="left" w:pos="1371"/>
                          <w:tab w:val="left" w:pos="1373"/>
                        </w:tabs>
                        <w:spacing w:line="259" w:lineRule="auto"/>
                        <w:ind w:right="74"/>
                        <w:rPr>
                          <w:color w:val="000000"/>
                        </w:rPr>
                      </w:pPr>
                      <w:r>
                        <w:rPr>
                          <w:color w:val="FF0000"/>
                          <w:w w:val="105"/>
                        </w:rPr>
                        <w:t>justificar</w:t>
                      </w:r>
                      <w:r>
                        <w:rPr>
                          <w:color w:val="FF0000"/>
                          <w:spacing w:val="24"/>
                          <w:w w:val="105"/>
                        </w:rPr>
                        <w:t xml:space="preserve"> </w:t>
                      </w:r>
                      <w:r>
                        <w:rPr>
                          <w:color w:val="FF0000"/>
                          <w:w w:val="105"/>
                        </w:rPr>
                        <w:t>a</w:t>
                      </w:r>
                      <w:r>
                        <w:rPr>
                          <w:color w:val="FF0000"/>
                          <w:spacing w:val="24"/>
                          <w:w w:val="105"/>
                        </w:rPr>
                        <w:t xml:space="preserve"> </w:t>
                      </w:r>
                      <w:r>
                        <w:rPr>
                          <w:color w:val="FF0000"/>
                          <w:w w:val="105"/>
                        </w:rPr>
                        <w:t>adoção</w:t>
                      </w:r>
                      <w:r>
                        <w:rPr>
                          <w:color w:val="FF0000"/>
                          <w:spacing w:val="24"/>
                          <w:w w:val="105"/>
                        </w:rPr>
                        <w:t xml:space="preserve"> </w:t>
                      </w:r>
                      <w:r>
                        <w:rPr>
                          <w:color w:val="FF0000"/>
                          <w:w w:val="105"/>
                        </w:rPr>
                        <w:t>do</w:t>
                      </w:r>
                      <w:r>
                        <w:rPr>
                          <w:color w:val="FF0000"/>
                          <w:spacing w:val="24"/>
                          <w:w w:val="105"/>
                        </w:rPr>
                        <w:t xml:space="preserve"> </w:t>
                      </w:r>
                      <w:r>
                        <w:rPr>
                          <w:color w:val="FF0000"/>
                          <w:w w:val="105"/>
                        </w:rPr>
                        <w:t>SRP,</w:t>
                      </w:r>
                      <w:r>
                        <w:rPr>
                          <w:color w:val="FF0000"/>
                          <w:spacing w:val="24"/>
                          <w:w w:val="105"/>
                        </w:rPr>
                        <w:t xml:space="preserve"> </w:t>
                      </w:r>
                      <w:r>
                        <w:rPr>
                          <w:color w:val="FF0000"/>
                          <w:w w:val="105"/>
                        </w:rPr>
                        <w:t>enquadrando</w:t>
                      </w:r>
                      <w:r>
                        <w:rPr>
                          <w:color w:val="FF0000"/>
                          <w:spacing w:val="24"/>
                          <w:w w:val="105"/>
                        </w:rPr>
                        <w:t xml:space="preserve"> </w:t>
                      </w:r>
                      <w:r>
                        <w:rPr>
                          <w:color w:val="FF0000"/>
                          <w:w w:val="105"/>
                        </w:rPr>
                        <w:t>a</w:t>
                      </w:r>
                      <w:r>
                        <w:rPr>
                          <w:color w:val="FF0000"/>
                          <w:spacing w:val="24"/>
                          <w:w w:val="105"/>
                        </w:rPr>
                        <w:t xml:space="preserve"> </w:t>
                      </w:r>
                      <w:r>
                        <w:rPr>
                          <w:color w:val="FF0000"/>
                          <w:w w:val="105"/>
                        </w:rPr>
                        <w:t>hipótese</w:t>
                      </w:r>
                      <w:r>
                        <w:rPr>
                          <w:color w:val="FF0000"/>
                          <w:spacing w:val="24"/>
                          <w:w w:val="105"/>
                        </w:rPr>
                        <w:t xml:space="preserve"> </w:t>
                      </w:r>
                      <w:r>
                        <w:rPr>
                          <w:color w:val="FF0000"/>
                          <w:w w:val="105"/>
                        </w:rPr>
                        <w:t>no</w:t>
                      </w:r>
                      <w:r>
                        <w:rPr>
                          <w:color w:val="FF0000"/>
                          <w:spacing w:val="24"/>
                          <w:w w:val="105"/>
                        </w:rPr>
                        <w:t xml:space="preserve"> </w:t>
                      </w:r>
                      <w:r>
                        <w:rPr>
                          <w:color w:val="FF0000"/>
                          <w:w w:val="105"/>
                        </w:rPr>
                        <w:t>art.</w:t>
                      </w:r>
                      <w:r>
                        <w:rPr>
                          <w:color w:val="FF0000"/>
                          <w:spacing w:val="24"/>
                          <w:w w:val="105"/>
                        </w:rPr>
                        <w:t xml:space="preserve"> </w:t>
                      </w:r>
                      <w:r>
                        <w:rPr>
                          <w:color w:val="FF0000"/>
                          <w:w w:val="105"/>
                        </w:rPr>
                        <w:t>3º,</w:t>
                      </w:r>
                      <w:r>
                        <w:rPr>
                          <w:color w:val="FF0000"/>
                          <w:spacing w:val="26"/>
                          <w:w w:val="105"/>
                        </w:rPr>
                        <w:t xml:space="preserve"> </w:t>
                      </w:r>
                      <w:r>
                        <w:rPr>
                          <w:i/>
                          <w:color w:val="FF0000"/>
                          <w:w w:val="105"/>
                        </w:rPr>
                        <w:t>caput</w:t>
                      </w:r>
                      <w:r>
                        <w:rPr>
                          <w:color w:val="FF0000"/>
                          <w:w w:val="105"/>
                        </w:rPr>
                        <w:t>,</w:t>
                      </w:r>
                      <w:r>
                        <w:rPr>
                          <w:color w:val="FF0000"/>
                          <w:spacing w:val="21"/>
                          <w:w w:val="105"/>
                        </w:rPr>
                        <w:t xml:space="preserve"> </w:t>
                      </w:r>
                      <w:r>
                        <w:rPr>
                          <w:color w:val="FF0000"/>
                          <w:w w:val="105"/>
                        </w:rPr>
                        <w:t>do Decreto n. 11.462, de 2023, ou em um ou mais incisos;</w:t>
                      </w:r>
                    </w:p>
                    <w:p w14:paraId="49A879A6" w14:textId="77777777" w:rsidR="00C95E4E" w:rsidRDefault="00A3362E">
                      <w:pPr>
                        <w:pStyle w:val="Corpodetexto"/>
                        <w:numPr>
                          <w:ilvl w:val="0"/>
                          <w:numId w:val="33"/>
                        </w:numPr>
                        <w:tabs>
                          <w:tab w:val="left" w:pos="1373"/>
                        </w:tabs>
                        <w:spacing w:before="1" w:line="259" w:lineRule="auto"/>
                        <w:ind w:right="93" w:hanging="227"/>
                        <w:rPr>
                          <w:color w:val="000000"/>
                        </w:rPr>
                      </w:pPr>
                      <w:r>
                        <w:rPr>
                          <w:color w:val="FF0000"/>
                          <w:w w:val="105"/>
                        </w:rPr>
                        <w:t>justificar</w:t>
                      </w:r>
                      <w:r>
                        <w:rPr>
                          <w:color w:val="FF0000"/>
                          <w:spacing w:val="19"/>
                          <w:w w:val="105"/>
                        </w:rPr>
                        <w:t xml:space="preserve"> </w:t>
                      </w:r>
                      <w:r>
                        <w:rPr>
                          <w:color w:val="FF0000"/>
                          <w:w w:val="105"/>
                        </w:rPr>
                        <w:t>a</w:t>
                      </w:r>
                      <w:r>
                        <w:rPr>
                          <w:color w:val="FF0000"/>
                          <w:spacing w:val="19"/>
                          <w:w w:val="105"/>
                        </w:rPr>
                        <w:t xml:space="preserve"> </w:t>
                      </w:r>
                      <w:r>
                        <w:rPr>
                          <w:color w:val="FF0000"/>
                          <w:w w:val="105"/>
                        </w:rPr>
                        <w:t>adoção</w:t>
                      </w:r>
                      <w:r>
                        <w:rPr>
                          <w:color w:val="FF0000"/>
                          <w:spacing w:val="19"/>
                          <w:w w:val="105"/>
                        </w:rPr>
                        <w:t xml:space="preserve"> </w:t>
                      </w:r>
                      <w:r>
                        <w:rPr>
                          <w:color w:val="FF0000"/>
                          <w:w w:val="105"/>
                        </w:rPr>
                        <w:t>do</w:t>
                      </w:r>
                      <w:r>
                        <w:rPr>
                          <w:color w:val="FF0000"/>
                          <w:spacing w:val="19"/>
                          <w:w w:val="105"/>
                        </w:rPr>
                        <w:t xml:space="preserve"> </w:t>
                      </w:r>
                      <w:r>
                        <w:rPr>
                          <w:color w:val="FF0000"/>
                          <w:w w:val="105"/>
                        </w:rPr>
                        <w:t>SRP,</w:t>
                      </w:r>
                      <w:r>
                        <w:rPr>
                          <w:color w:val="FF0000"/>
                          <w:spacing w:val="19"/>
                          <w:w w:val="105"/>
                        </w:rPr>
                        <w:t xml:space="preserve"> </w:t>
                      </w:r>
                      <w:r>
                        <w:rPr>
                          <w:color w:val="FF0000"/>
                          <w:w w:val="105"/>
                        </w:rPr>
                        <w:t>considerando</w:t>
                      </w:r>
                      <w:r>
                        <w:rPr>
                          <w:color w:val="FF0000"/>
                          <w:spacing w:val="19"/>
                          <w:w w:val="105"/>
                        </w:rPr>
                        <w:t xml:space="preserve"> </w:t>
                      </w:r>
                      <w:r>
                        <w:rPr>
                          <w:color w:val="FF0000"/>
                          <w:w w:val="105"/>
                        </w:rPr>
                        <w:t>o</w:t>
                      </w:r>
                      <w:r>
                        <w:rPr>
                          <w:color w:val="FF0000"/>
                          <w:spacing w:val="19"/>
                          <w:w w:val="105"/>
                        </w:rPr>
                        <w:t xml:space="preserve"> </w:t>
                      </w:r>
                      <w:r>
                        <w:rPr>
                          <w:color w:val="FF0000"/>
                          <w:w w:val="105"/>
                        </w:rPr>
                        <w:t>disposto</w:t>
                      </w:r>
                      <w:r>
                        <w:rPr>
                          <w:color w:val="FF0000"/>
                          <w:spacing w:val="19"/>
                          <w:w w:val="105"/>
                        </w:rPr>
                        <w:t xml:space="preserve"> </w:t>
                      </w:r>
                      <w:r>
                        <w:rPr>
                          <w:color w:val="FF0000"/>
                          <w:w w:val="105"/>
                        </w:rPr>
                        <w:t>no</w:t>
                      </w:r>
                      <w:r>
                        <w:rPr>
                          <w:color w:val="FF0000"/>
                          <w:spacing w:val="19"/>
                          <w:w w:val="105"/>
                        </w:rPr>
                        <w:t xml:space="preserve"> </w:t>
                      </w:r>
                      <w:r>
                        <w:rPr>
                          <w:color w:val="FF0000"/>
                          <w:w w:val="105"/>
                        </w:rPr>
                        <w:t>art.</w:t>
                      </w:r>
                      <w:r>
                        <w:rPr>
                          <w:color w:val="FF0000"/>
                          <w:spacing w:val="19"/>
                          <w:w w:val="105"/>
                        </w:rPr>
                        <w:t xml:space="preserve"> </w:t>
                      </w:r>
                      <w:r>
                        <w:rPr>
                          <w:color w:val="FF0000"/>
                          <w:w w:val="105"/>
                        </w:rPr>
                        <w:t>3º,</w:t>
                      </w:r>
                      <w:r>
                        <w:rPr>
                          <w:color w:val="FF0000"/>
                          <w:spacing w:val="19"/>
                          <w:w w:val="105"/>
                        </w:rPr>
                        <w:t xml:space="preserve"> </w:t>
                      </w:r>
                      <w:r>
                        <w:rPr>
                          <w:color w:val="FF0000"/>
                          <w:w w:val="105"/>
                        </w:rPr>
                        <w:t>parágrafo único, do Decreto n. 11.462, de 2023.</w:t>
                      </w:r>
                    </w:p>
                    <w:p w14:paraId="5F4FAFF8" w14:textId="77777777" w:rsidR="00C95E4E" w:rsidRDefault="00A3362E">
                      <w:pPr>
                        <w:pStyle w:val="Corpodetexto"/>
                        <w:numPr>
                          <w:ilvl w:val="0"/>
                          <w:numId w:val="33"/>
                        </w:numPr>
                        <w:tabs>
                          <w:tab w:val="left" w:pos="1372"/>
                        </w:tabs>
                        <w:ind w:left="1372" w:hanging="214"/>
                        <w:rPr>
                          <w:color w:val="000000"/>
                        </w:rPr>
                      </w:pPr>
                      <w:r>
                        <w:rPr>
                          <w:color w:val="FF0000"/>
                          <w:spacing w:val="-2"/>
                          <w:w w:val="105"/>
                          <w:highlight w:val="cyan"/>
                        </w:rPr>
                        <w:t>OU (caso</w:t>
                      </w:r>
                      <w:r>
                        <w:rPr>
                          <w:color w:val="FF0000"/>
                          <w:spacing w:val="-1"/>
                          <w:w w:val="105"/>
                          <w:highlight w:val="cyan"/>
                        </w:rPr>
                        <w:t xml:space="preserve"> </w:t>
                      </w:r>
                      <w:r>
                        <w:rPr>
                          <w:color w:val="FF0000"/>
                          <w:spacing w:val="-2"/>
                          <w:w w:val="105"/>
                          <w:highlight w:val="cyan"/>
                        </w:rPr>
                        <w:t>haja</w:t>
                      </w:r>
                      <w:r>
                        <w:rPr>
                          <w:color w:val="FF0000"/>
                          <w:spacing w:val="-1"/>
                          <w:w w:val="105"/>
                          <w:highlight w:val="cyan"/>
                        </w:rPr>
                        <w:t xml:space="preserve"> </w:t>
                      </w:r>
                      <w:r>
                        <w:rPr>
                          <w:color w:val="FF0000"/>
                          <w:spacing w:val="-2"/>
                          <w:w w:val="105"/>
                          <w:highlight w:val="cyan"/>
                        </w:rPr>
                        <w:t>indícios</w:t>
                      </w:r>
                      <w:r>
                        <w:rPr>
                          <w:color w:val="FF0000"/>
                          <w:spacing w:val="-1"/>
                          <w:w w:val="105"/>
                          <w:highlight w:val="cyan"/>
                        </w:rPr>
                        <w:t xml:space="preserve"> </w:t>
                      </w:r>
                      <w:r>
                        <w:rPr>
                          <w:color w:val="FF0000"/>
                          <w:spacing w:val="-2"/>
                          <w:w w:val="105"/>
                          <w:highlight w:val="cyan"/>
                        </w:rPr>
                        <w:t>de</w:t>
                      </w:r>
                      <w:r>
                        <w:rPr>
                          <w:color w:val="FF0000"/>
                          <w:spacing w:val="-1"/>
                          <w:w w:val="105"/>
                          <w:highlight w:val="cyan"/>
                        </w:rPr>
                        <w:t xml:space="preserve"> </w:t>
                      </w:r>
                      <w:r>
                        <w:rPr>
                          <w:color w:val="FF0000"/>
                          <w:spacing w:val="-2"/>
                          <w:w w:val="105"/>
                          <w:highlight w:val="cyan"/>
                        </w:rPr>
                        <w:t>contratação única,</w:t>
                      </w:r>
                      <w:r>
                        <w:rPr>
                          <w:color w:val="FF0000"/>
                          <w:spacing w:val="-1"/>
                          <w:w w:val="105"/>
                          <w:highlight w:val="cyan"/>
                        </w:rPr>
                        <w:t xml:space="preserve"> </w:t>
                      </w:r>
                      <w:r>
                        <w:rPr>
                          <w:color w:val="FF0000"/>
                          <w:spacing w:val="-2"/>
                          <w:w w:val="105"/>
                          <w:highlight w:val="cyan"/>
                        </w:rPr>
                        <w:t>utilizar</w:t>
                      </w:r>
                      <w:r>
                        <w:rPr>
                          <w:color w:val="FF0000"/>
                          <w:spacing w:val="-1"/>
                          <w:w w:val="105"/>
                          <w:highlight w:val="cyan"/>
                        </w:rPr>
                        <w:t xml:space="preserve"> </w:t>
                      </w:r>
                      <w:r>
                        <w:rPr>
                          <w:color w:val="FF0000"/>
                          <w:spacing w:val="-2"/>
                          <w:w w:val="105"/>
                          <w:highlight w:val="cyan"/>
                        </w:rPr>
                        <w:t>as</w:t>
                      </w:r>
                      <w:r>
                        <w:rPr>
                          <w:color w:val="FF0000"/>
                          <w:spacing w:val="-1"/>
                          <w:w w:val="105"/>
                          <w:highlight w:val="cyan"/>
                        </w:rPr>
                        <w:t xml:space="preserve"> </w:t>
                      </w:r>
                      <w:r>
                        <w:rPr>
                          <w:color w:val="FF0000"/>
                          <w:spacing w:val="-2"/>
                          <w:w w:val="105"/>
                          <w:highlight w:val="cyan"/>
                        </w:rPr>
                        <w:t>alíneas</w:t>
                      </w:r>
                      <w:r>
                        <w:rPr>
                          <w:color w:val="FF0000"/>
                          <w:spacing w:val="-1"/>
                          <w:w w:val="105"/>
                          <w:highlight w:val="cyan"/>
                        </w:rPr>
                        <w:t xml:space="preserve"> </w:t>
                      </w:r>
                      <w:r>
                        <w:rPr>
                          <w:color w:val="FF0000"/>
                          <w:spacing w:val="-2"/>
                          <w:w w:val="105"/>
                          <w:highlight w:val="cyan"/>
                        </w:rPr>
                        <w:t>abaixo)</w:t>
                      </w:r>
                    </w:p>
                    <w:p w14:paraId="0F1E9A28" w14:textId="77777777" w:rsidR="00C95E4E" w:rsidRDefault="00A3362E">
                      <w:pPr>
                        <w:pStyle w:val="Corpodetexto"/>
                        <w:numPr>
                          <w:ilvl w:val="0"/>
                          <w:numId w:val="33"/>
                        </w:numPr>
                        <w:tabs>
                          <w:tab w:val="left" w:pos="1373"/>
                        </w:tabs>
                        <w:spacing w:before="16" w:line="259" w:lineRule="auto"/>
                        <w:ind w:right="74" w:hanging="227"/>
                        <w:jc w:val="both"/>
                        <w:rPr>
                          <w:color w:val="000000"/>
                        </w:rPr>
                      </w:pPr>
                      <w:r>
                        <w:rPr>
                          <w:color w:val="FF0000"/>
                          <w:w w:val="105"/>
                        </w:rPr>
                        <w:t>esclarecer se a contratação será única, como indicam os documentos do processo, hipótese em que ata de registro de preços se esgotará na primeira utilização. Se for esse o caso,</w:t>
                      </w:r>
                      <w:r>
                        <w:rPr>
                          <w:color w:val="FF0000"/>
                          <w:spacing w:val="-4"/>
                          <w:w w:val="105"/>
                        </w:rPr>
                        <w:t xml:space="preserve"> </w:t>
                      </w:r>
                      <w:r>
                        <w:rPr>
                          <w:b/>
                          <w:color w:val="FF0000"/>
                          <w:w w:val="105"/>
                        </w:rPr>
                        <w:t xml:space="preserve">não </w:t>
                      </w:r>
                      <w:r>
                        <w:rPr>
                          <w:color w:val="FF0000"/>
                          <w:w w:val="105"/>
                        </w:rPr>
                        <w:t xml:space="preserve">poderá adotar o SRP, sendo necessário </w:t>
                      </w:r>
                      <w:r>
                        <w:rPr>
                          <w:b/>
                          <w:color w:val="FF0000"/>
                          <w:w w:val="105"/>
                        </w:rPr>
                        <w:t>excluir</w:t>
                      </w:r>
                      <w:r>
                        <w:rPr>
                          <w:b/>
                          <w:color w:val="FF0000"/>
                          <w:spacing w:val="-11"/>
                          <w:w w:val="105"/>
                        </w:rPr>
                        <w:t xml:space="preserve"> </w:t>
                      </w:r>
                      <w:r>
                        <w:rPr>
                          <w:color w:val="FF0000"/>
                          <w:w w:val="105"/>
                        </w:rPr>
                        <w:t>todos</w:t>
                      </w:r>
                      <w:r>
                        <w:rPr>
                          <w:color w:val="FF0000"/>
                          <w:spacing w:val="-9"/>
                          <w:w w:val="105"/>
                        </w:rPr>
                        <w:t xml:space="preserve"> </w:t>
                      </w:r>
                      <w:r>
                        <w:rPr>
                          <w:color w:val="FF0000"/>
                          <w:w w:val="105"/>
                        </w:rPr>
                        <w:t>os</w:t>
                      </w:r>
                      <w:r>
                        <w:rPr>
                          <w:color w:val="FF0000"/>
                          <w:spacing w:val="-9"/>
                          <w:w w:val="105"/>
                        </w:rPr>
                        <w:t xml:space="preserve"> </w:t>
                      </w:r>
                      <w:r>
                        <w:rPr>
                          <w:color w:val="FF0000"/>
                          <w:w w:val="105"/>
                        </w:rPr>
                        <w:t>dispositivos</w:t>
                      </w:r>
                      <w:r>
                        <w:rPr>
                          <w:color w:val="FF0000"/>
                          <w:spacing w:val="-9"/>
                          <w:w w:val="105"/>
                        </w:rPr>
                        <w:t xml:space="preserve"> </w:t>
                      </w:r>
                      <w:r>
                        <w:rPr>
                          <w:color w:val="FF0000"/>
                          <w:w w:val="105"/>
                        </w:rPr>
                        <w:t>relacionados</w:t>
                      </w:r>
                      <w:r>
                        <w:rPr>
                          <w:color w:val="FF0000"/>
                          <w:spacing w:val="-9"/>
                          <w:w w:val="105"/>
                        </w:rPr>
                        <w:t xml:space="preserve"> </w:t>
                      </w:r>
                      <w:r>
                        <w:rPr>
                          <w:color w:val="FF0000"/>
                          <w:w w:val="105"/>
                        </w:rPr>
                        <w:t>dos</w:t>
                      </w:r>
                      <w:r>
                        <w:rPr>
                          <w:color w:val="FF0000"/>
                          <w:spacing w:val="-9"/>
                          <w:w w:val="105"/>
                        </w:rPr>
                        <w:t xml:space="preserve"> </w:t>
                      </w:r>
                      <w:r>
                        <w:rPr>
                          <w:color w:val="FF0000"/>
                          <w:w w:val="105"/>
                        </w:rPr>
                        <w:t>artefatos</w:t>
                      </w:r>
                      <w:r>
                        <w:rPr>
                          <w:color w:val="FF0000"/>
                          <w:spacing w:val="-9"/>
                          <w:w w:val="105"/>
                        </w:rPr>
                        <w:t xml:space="preserve"> </w:t>
                      </w:r>
                      <w:r>
                        <w:rPr>
                          <w:color w:val="FF0000"/>
                          <w:w w:val="105"/>
                        </w:rPr>
                        <w:t>(ETP,</w:t>
                      </w:r>
                      <w:r>
                        <w:rPr>
                          <w:color w:val="FF0000"/>
                          <w:spacing w:val="-12"/>
                          <w:w w:val="105"/>
                        </w:rPr>
                        <w:t xml:space="preserve"> </w:t>
                      </w:r>
                      <w:r>
                        <w:rPr>
                          <w:color w:val="FF0000"/>
                          <w:w w:val="105"/>
                        </w:rPr>
                        <w:t>TR,</w:t>
                      </w:r>
                      <w:r>
                        <w:rPr>
                          <w:color w:val="FF0000"/>
                          <w:spacing w:val="-8"/>
                          <w:w w:val="105"/>
                        </w:rPr>
                        <w:t xml:space="preserve"> </w:t>
                      </w:r>
                      <w:r>
                        <w:rPr>
                          <w:color w:val="FF0000"/>
                          <w:w w:val="105"/>
                        </w:rPr>
                        <w:t>minuta</w:t>
                      </w:r>
                      <w:r>
                        <w:rPr>
                          <w:color w:val="FF0000"/>
                          <w:spacing w:val="-9"/>
                          <w:w w:val="105"/>
                        </w:rPr>
                        <w:t xml:space="preserve"> </w:t>
                      </w:r>
                      <w:r>
                        <w:rPr>
                          <w:color w:val="FF0000"/>
                          <w:w w:val="105"/>
                        </w:rPr>
                        <w:t>de edital,</w:t>
                      </w:r>
                      <w:r>
                        <w:rPr>
                          <w:color w:val="FF0000"/>
                          <w:spacing w:val="-1"/>
                          <w:w w:val="105"/>
                        </w:rPr>
                        <w:t xml:space="preserve"> </w:t>
                      </w:r>
                      <w:r>
                        <w:rPr>
                          <w:color w:val="FF0000"/>
                          <w:w w:val="105"/>
                        </w:rPr>
                        <w:t>minuta</w:t>
                      </w:r>
                      <w:r>
                        <w:rPr>
                          <w:color w:val="FF0000"/>
                          <w:spacing w:val="-1"/>
                          <w:w w:val="105"/>
                        </w:rPr>
                        <w:t xml:space="preserve"> </w:t>
                      </w:r>
                      <w:r>
                        <w:rPr>
                          <w:color w:val="FF0000"/>
                          <w:w w:val="105"/>
                        </w:rPr>
                        <w:t>de</w:t>
                      </w:r>
                      <w:r>
                        <w:rPr>
                          <w:color w:val="FF0000"/>
                          <w:spacing w:val="-1"/>
                          <w:w w:val="105"/>
                        </w:rPr>
                        <w:t xml:space="preserve"> </w:t>
                      </w:r>
                      <w:r>
                        <w:rPr>
                          <w:color w:val="FF0000"/>
                          <w:w w:val="105"/>
                        </w:rPr>
                        <w:t>contrato),</w:t>
                      </w:r>
                      <w:r>
                        <w:rPr>
                          <w:color w:val="FF0000"/>
                          <w:spacing w:val="-1"/>
                          <w:w w:val="105"/>
                        </w:rPr>
                        <w:t xml:space="preserve"> </w:t>
                      </w:r>
                      <w:r>
                        <w:rPr>
                          <w:color w:val="FF0000"/>
                          <w:w w:val="105"/>
                        </w:rPr>
                        <w:t>bem</w:t>
                      </w:r>
                      <w:r>
                        <w:rPr>
                          <w:color w:val="FF0000"/>
                          <w:spacing w:val="-1"/>
                          <w:w w:val="105"/>
                        </w:rPr>
                        <w:t xml:space="preserve"> </w:t>
                      </w:r>
                      <w:r>
                        <w:rPr>
                          <w:color w:val="FF0000"/>
                          <w:w w:val="105"/>
                        </w:rPr>
                        <w:t>como</w:t>
                      </w:r>
                      <w:r>
                        <w:rPr>
                          <w:color w:val="FF0000"/>
                          <w:spacing w:val="-1"/>
                          <w:w w:val="105"/>
                        </w:rPr>
                        <w:t xml:space="preserve"> </w:t>
                      </w:r>
                      <w:r>
                        <w:rPr>
                          <w:color w:val="FF0000"/>
                          <w:w w:val="105"/>
                        </w:rPr>
                        <w:t>excluir</w:t>
                      </w:r>
                      <w:r>
                        <w:rPr>
                          <w:color w:val="FF0000"/>
                          <w:spacing w:val="-1"/>
                          <w:w w:val="105"/>
                        </w:rPr>
                        <w:t xml:space="preserve"> </w:t>
                      </w:r>
                      <w:r>
                        <w:rPr>
                          <w:color w:val="FF0000"/>
                          <w:w w:val="105"/>
                        </w:rPr>
                        <w:t>a</w:t>
                      </w:r>
                      <w:r>
                        <w:rPr>
                          <w:color w:val="FF0000"/>
                          <w:spacing w:val="-1"/>
                          <w:w w:val="105"/>
                        </w:rPr>
                        <w:t xml:space="preserve"> </w:t>
                      </w:r>
                      <w:r>
                        <w:rPr>
                          <w:color w:val="FF0000"/>
                          <w:w w:val="105"/>
                        </w:rPr>
                        <w:t>minuta</w:t>
                      </w:r>
                      <w:r>
                        <w:rPr>
                          <w:color w:val="FF0000"/>
                          <w:spacing w:val="-1"/>
                          <w:w w:val="105"/>
                        </w:rPr>
                        <w:t xml:space="preserve"> </w:t>
                      </w:r>
                      <w:r>
                        <w:rPr>
                          <w:color w:val="FF0000"/>
                          <w:w w:val="105"/>
                        </w:rPr>
                        <w:t>de</w:t>
                      </w:r>
                      <w:r>
                        <w:rPr>
                          <w:color w:val="FF0000"/>
                          <w:spacing w:val="-1"/>
                          <w:w w:val="105"/>
                        </w:rPr>
                        <w:t xml:space="preserve"> </w:t>
                      </w:r>
                      <w:r>
                        <w:rPr>
                          <w:color w:val="FF0000"/>
                          <w:w w:val="105"/>
                        </w:rPr>
                        <w:t>ata</w:t>
                      </w:r>
                      <w:r>
                        <w:rPr>
                          <w:color w:val="FF0000"/>
                          <w:spacing w:val="-1"/>
                          <w:w w:val="105"/>
                        </w:rPr>
                        <w:t xml:space="preserve"> </w:t>
                      </w:r>
                      <w:r>
                        <w:rPr>
                          <w:color w:val="FF0000"/>
                          <w:w w:val="105"/>
                        </w:rPr>
                        <w:t>de</w:t>
                      </w:r>
                      <w:r>
                        <w:rPr>
                          <w:color w:val="FF0000"/>
                          <w:spacing w:val="-1"/>
                          <w:w w:val="105"/>
                        </w:rPr>
                        <w:t xml:space="preserve"> </w:t>
                      </w:r>
                      <w:r>
                        <w:rPr>
                          <w:color w:val="FF0000"/>
                          <w:w w:val="105"/>
                        </w:rPr>
                        <w:t>registro</w:t>
                      </w:r>
                      <w:r>
                        <w:rPr>
                          <w:color w:val="FF0000"/>
                          <w:spacing w:val="-1"/>
                          <w:w w:val="105"/>
                        </w:rPr>
                        <w:t xml:space="preserve"> </w:t>
                      </w:r>
                      <w:r>
                        <w:rPr>
                          <w:color w:val="FF0000"/>
                          <w:w w:val="105"/>
                        </w:rPr>
                        <w:t xml:space="preserve">de </w:t>
                      </w:r>
                      <w:r>
                        <w:rPr>
                          <w:color w:val="FF0000"/>
                          <w:spacing w:val="-2"/>
                          <w:w w:val="105"/>
                        </w:rPr>
                        <w:t>preços;</w:t>
                      </w:r>
                    </w:p>
                    <w:p w14:paraId="240CBAF0" w14:textId="77777777" w:rsidR="00C95E4E" w:rsidRDefault="00A3362E">
                      <w:pPr>
                        <w:pStyle w:val="Corpodetexto"/>
                        <w:numPr>
                          <w:ilvl w:val="0"/>
                          <w:numId w:val="33"/>
                        </w:numPr>
                        <w:tabs>
                          <w:tab w:val="left" w:pos="1371"/>
                          <w:tab w:val="left" w:pos="1373"/>
                        </w:tabs>
                        <w:spacing w:line="259" w:lineRule="auto"/>
                        <w:ind w:right="75"/>
                        <w:jc w:val="both"/>
                        <w:rPr>
                          <w:color w:val="000000"/>
                        </w:rPr>
                      </w:pPr>
                      <w:r>
                        <w:rPr>
                          <w:color w:val="FF0000"/>
                          <w:w w:val="105"/>
                        </w:rPr>
                        <w:t>na</w:t>
                      </w:r>
                      <w:r>
                        <w:rPr>
                          <w:color w:val="FF0000"/>
                          <w:spacing w:val="-7"/>
                          <w:w w:val="105"/>
                        </w:rPr>
                        <w:t xml:space="preserve"> </w:t>
                      </w:r>
                      <w:r>
                        <w:rPr>
                          <w:color w:val="FF0000"/>
                          <w:w w:val="105"/>
                        </w:rPr>
                        <w:t>hipótese</w:t>
                      </w:r>
                      <w:r>
                        <w:rPr>
                          <w:color w:val="FF0000"/>
                          <w:spacing w:val="-7"/>
                          <w:w w:val="105"/>
                        </w:rPr>
                        <w:t xml:space="preserve"> </w:t>
                      </w:r>
                      <w:r>
                        <w:rPr>
                          <w:color w:val="FF0000"/>
                          <w:w w:val="105"/>
                        </w:rPr>
                        <w:t>de</w:t>
                      </w:r>
                      <w:r>
                        <w:rPr>
                          <w:color w:val="FF0000"/>
                          <w:spacing w:val="-7"/>
                          <w:w w:val="105"/>
                        </w:rPr>
                        <w:t xml:space="preserve"> </w:t>
                      </w:r>
                      <w:r>
                        <w:rPr>
                          <w:color w:val="FF0000"/>
                          <w:w w:val="105"/>
                        </w:rPr>
                        <w:t>contratação</w:t>
                      </w:r>
                      <w:r>
                        <w:rPr>
                          <w:color w:val="FF0000"/>
                          <w:spacing w:val="-7"/>
                          <w:w w:val="105"/>
                        </w:rPr>
                        <w:t xml:space="preserve"> </w:t>
                      </w:r>
                      <w:r>
                        <w:rPr>
                          <w:color w:val="FF0000"/>
                          <w:w w:val="105"/>
                        </w:rPr>
                        <w:t>única</w:t>
                      </w:r>
                      <w:r>
                        <w:rPr>
                          <w:color w:val="FF0000"/>
                          <w:spacing w:val="-7"/>
                          <w:w w:val="105"/>
                        </w:rPr>
                        <w:t xml:space="preserve"> </w:t>
                      </w:r>
                      <w:r>
                        <w:rPr>
                          <w:color w:val="FF0000"/>
                          <w:w w:val="105"/>
                        </w:rPr>
                        <w:t>e</w:t>
                      </w:r>
                      <w:r>
                        <w:rPr>
                          <w:color w:val="FF0000"/>
                          <w:spacing w:val="-7"/>
                          <w:w w:val="105"/>
                        </w:rPr>
                        <w:t xml:space="preserve"> </w:t>
                      </w:r>
                      <w:r>
                        <w:rPr>
                          <w:color w:val="FF0000"/>
                          <w:w w:val="105"/>
                        </w:rPr>
                        <w:t>impossibilidade</w:t>
                      </w:r>
                      <w:r>
                        <w:rPr>
                          <w:color w:val="FF0000"/>
                          <w:spacing w:val="-7"/>
                          <w:w w:val="105"/>
                        </w:rPr>
                        <w:t xml:space="preserve"> </w:t>
                      </w:r>
                      <w:r>
                        <w:rPr>
                          <w:color w:val="FF0000"/>
                          <w:w w:val="105"/>
                        </w:rPr>
                        <w:t>de</w:t>
                      </w:r>
                      <w:r>
                        <w:rPr>
                          <w:color w:val="FF0000"/>
                          <w:spacing w:val="-7"/>
                          <w:w w:val="105"/>
                        </w:rPr>
                        <w:t xml:space="preserve"> </w:t>
                      </w:r>
                      <w:r>
                        <w:rPr>
                          <w:color w:val="FF0000"/>
                          <w:w w:val="105"/>
                        </w:rPr>
                        <w:t>uso</w:t>
                      </w:r>
                      <w:r>
                        <w:rPr>
                          <w:color w:val="FF0000"/>
                          <w:spacing w:val="-7"/>
                          <w:w w:val="105"/>
                        </w:rPr>
                        <w:t xml:space="preserve"> </w:t>
                      </w:r>
                      <w:r>
                        <w:rPr>
                          <w:color w:val="FF0000"/>
                          <w:w w:val="105"/>
                        </w:rPr>
                        <w:t>do</w:t>
                      </w:r>
                      <w:r>
                        <w:rPr>
                          <w:color w:val="FF0000"/>
                          <w:spacing w:val="-7"/>
                          <w:w w:val="105"/>
                        </w:rPr>
                        <w:t xml:space="preserve"> </w:t>
                      </w:r>
                      <w:r>
                        <w:rPr>
                          <w:color w:val="FF0000"/>
                          <w:w w:val="105"/>
                        </w:rPr>
                        <w:t>SRP,</w:t>
                      </w:r>
                      <w:r>
                        <w:rPr>
                          <w:color w:val="FF0000"/>
                          <w:spacing w:val="-7"/>
                          <w:w w:val="105"/>
                        </w:rPr>
                        <w:t xml:space="preserve"> </w:t>
                      </w:r>
                      <w:r>
                        <w:rPr>
                          <w:color w:val="FF0000"/>
                          <w:w w:val="105"/>
                        </w:rPr>
                        <w:t>analisar</w:t>
                      </w:r>
                      <w:r>
                        <w:rPr>
                          <w:color w:val="FF0000"/>
                          <w:spacing w:val="-7"/>
                          <w:w w:val="105"/>
                        </w:rPr>
                        <w:t xml:space="preserve"> </w:t>
                      </w:r>
                      <w:r>
                        <w:rPr>
                          <w:color w:val="FF0000"/>
                          <w:w w:val="105"/>
                        </w:rPr>
                        <w:t>a viabilidade de adotar o regime de execução de empreitada por preço unitário, para pagamento sob demanda;</w:t>
                      </w:r>
                    </w:p>
                    <w:p w14:paraId="176C4AD4" w14:textId="77777777" w:rsidR="00C95E4E" w:rsidRDefault="00A3362E">
                      <w:pPr>
                        <w:pStyle w:val="Corpodetexto"/>
                        <w:numPr>
                          <w:ilvl w:val="0"/>
                          <w:numId w:val="33"/>
                        </w:numPr>
                        <w:tabs>
                          <w:tab w:val="left" w:pos="1373"/>
                        </w:tabs>
                        <w:spacing w:before="1" w:line="259" w:lineRule="auto"/>
                        <w:ind w:right="74" w:hanging="196"/>
                        <w:jc w:val="both"/>
                        <w:rPr>
                          <w:color w:val="000000"/>
                        </w:rPr>
                      </w:pPr>
                      <w:r>
                        <w:rPr>
                          <w:color w:val="FF0000"/>
                          <w:w w:val="105"/>
                        </w:rPr>
                        <w:t>se</w:t>
                      </w:r>
                      <w:r>
                        <w:rPr>
                          <w:color w:val="FF0000"/>
                          <w:spacing w:val="-2"/>
                          <w:w w:val="105"/>
                        </w:rPr>
                        <w:t xml:space="preserve"> </w:t>
                      </w:r>
                      <w:r>
                        <w:rPr>
                          <w:color w:val="FF0000"/>
                          <w:w w:val="105"/>
                        </w:rPr>
                        <w:t>não</w:t>
                      </w:r>
                      <w:r>
                        <w:rPr>
                          <w:color w:val="FF0000"/>
                          <w:spacing w:val="-1"/>
                          <w:w w:val="105"/>
                        </w:rPr>
                        <w:t xml:space="preserve"> </w:t>
                      </w:r>
                      <w:r>
                        <w:rPr>
                          <w:color w:val="FF0000"/>
                          <w:w w:val="105"/>
                        </w:rPr>
                        <w:t>se</w:t>
                      </w:r>
                      <w:r>
                        <w:rPr>
                          <w:color w:val="FF0000"/>
                          <w:spacing w:val="-2"/>
                          <w:w w:val="105"/>
                        </w:rPr>
                        <w:t xml:space="preserve"> </w:t>
                      </w:r>
                      <w:r>
                        <w:rPr>
                          <w:color w:val="FF0000"/>
                          <w:w w:val="105"/>
                        </w:rPr>
                        <w:t>tratar</w:t>
                      </w:r>
                      <w:r>
                        <w:rPr>
                          <w:color w:val="FF0000"/>
                          <w:spacing w:val="-2"/>
                          <w:w w:val="105"/>
                        </w:rPr>
                        <w:t xml:space="preserve"> </w:t>
                      </w:r>
                      <w:r>
                        <w:rPr>
                          <w:color w:val="FF0000"/>
                          <w:w w:val="105"/>
                        </w:rPr>
                        <w:t>de</w:t>
                      </w:r>
                      <w:r>
                        <w:rPr>
                          <w:color w:val="FF0000"/>
                          <w:spacing w:val="-1"/>
                          <w:w w:val="105"/>
                        </w:rPr>
                        <w:t xml:space="preserve"> </w:t>
                      </w:r>
                      <w:r>
                        <w:rPr>
                          <w:color w:val="FF0000"/>
                          <w:w w:val="105"/>
                        </w:rPr>
                        <w:t>contratação</w:t>
                      </w:r>
                      <w:r>
                        <w:rPr>
                          <w:color w:val="FF0000"/>
                          <w:spacing w:val="-1"/>
                          <w:w w:val="105"/>
                        </w:rPr>
                        <w:t xml:space="preserve"> </w:t>
                      </w:r>
                      <w:r>
                        <w:rPr>
                          <w:color w:val="FF0000"/>
                          <w:w w:val="105"/>
                        </w:rPr>
                        <w:t>única,</w:t>
                      </w:r>
                      <w:r>
                        <w:rPr>
                          <w:color w:val="FF0000"/>
                          <w:spacing w:val="-1"/>
                          <w:w w:val="105"/>
                        </w:rPr>
                        <w:t xml:space="preserve"> </w:t>
                      </w:r>
                      <w:r>
                        <w:rPr>
                          <w:color w:val="FF0000"/>
                          <w:w w:val="105"/>
                        </w:rPr>
                        <w:t>apresentar</w:t>
                      </w:r>
                      <w:r>
                        <w:rPr>
                          <w:color w:val="FF0000"/>
                          <w:spacing w:val="-1"/>
                          <w:w w:val="105"/>
                        </w:rPr>
                        <w:t xml:space="preserve"> </w:t>
                      </w:r>
                      <w:r>
                        <w:rPr>
                          <w:color w:val="FF0000"/>
                          <w:w w:val="105"/>
                        </w:rPr>
                        <w:t>a</w:t>
                      </w:r>
                      <w:r>
                        <w:rPr>
                          <w:color w:val="FF0000"/>
                          <w:spacing w:val="-1"/>
                          <w:w w:val="105"/>
                        </w:rPr>
                        <w:t xml:space="preserve"> </w:t>
                      </w:r>
                      <w:r>
                        <w:rPr>
                          <w:color w:val="FF0000"/>
                          <w:w w:val="105"/>
                        </w:rPr>
                        <w:t>devida</w:t>
                      </w:r>
                      <w:r>
                        <w:rPr>
                          <w:color w:val="FF0000"/>
                          <w:spacing w:val="-1"/>
                          <w:w w:val="105"/>
                        </w:rPr>
                        <w:t xml:space="preserve"> </w:t>
                      </w:r>
                      <w:r>
                        <w:rPr>
                          <w:color w:val="FF0000"/>
                          <w:w w:val="105"/>
                        </w:rPr>
                        <w:t>justificativa</w:t>
                      </w:r>
                      <w:r>
                        <w:rPr>
                          <w:color w:val="FF0000"/>
                          <w:spacing w:val="-1"/>
                          <w:w w:val="105"/>
                        </w:rPr>
                        <w:t xml:space="preserve"> </w:t>
                      </w:r>
                      <w:r>
                        <w:rPr>
                          <w:color w:val="FF0000"/>
                          <w:w w:val="105"/>
                        </w:rPr>
                        <w:t>para</w:t>
                      </w:r>
                      <w:r>
                        <w:rPr>
                          <w:color w:val="FF0000"/>
                          <w:spacing w:val="-1"/>
                          <w:w w:val="105"/>
                        </w:rPr>
                        <w:t xml:space="preserve"> </w:t>
                      </w:r>
                      <w:r>
                        <w:rPr>
                          <w:color w:val="FF0000"/>
                          <w:w w:val="105"/>
                        </w:rPr>
                        <w:t>a adoção</w:t>
                      </w:r>
                      <w:r>
                        <w:rPr>
                          <w:color w:val="FF0000"/>
                          <w:spacing w:val="-9"/>
                          <w:w w:val="105"/>
                        </w:rPr>
                        <w:t xml:space="preserve"> </w:t>
                      </w:r>
                      <w:r>
                        <w:rPr>
                          <w:color w:val="FF0000"/>
                          <w:w w:val="105"/>
                        </w:rPr>
                        <w:t>do</w:t>
                      </w:r>
                      <w:r>
                        <w:rPr>
                          <w:color w:val="FF0000"/>
                          <w:spacing w:val="-7"/>
                          <w:w w:val="105"/>
                        </w:rPr>
                        <w:t xml:space="preserve"> </w:t>
                      </w:r>
                      <w:r>
                        <w:rPr>
                          <w:color w:val="FF0000"/>
                          <w:w w:val="105"/>
                        </w:rPr>
                        <w:t>SRP</w:t>
                      </w:r>
                      <w:r>
                        <w:rPr>
                          <w:color w:val="FF0000"/>
                          <w:spacing w:val="-12"/>
                          <w:w w:val="105"/>
                        </w:rPr>
                        <w:t xml:space="preserve"> </w:t>
                      </w:r>
                      <w:r>
                        <w:rPr>
                          <w:color w:val="FF0000"/>
                          <w:w w:val="105"/>
                        </w:rPr>
                        <w:t>e</w:t>
                      </w:r>
                      <w:r>
                        <w:rPr>
                          <w:color w:val="FF0000"/>
                          <w:spacing w:val="-6"/>
                          <w:w w:val="105"/>
                        </w:rPr>
                        <w:t xml:space="preserve"> </w:t>
                      </w:r>
                      <w:r>
                        <w:rPr>
                          <w:color w:val="FF0000"/>
                          <w:w w:val="105"/>
                        </w:rPr>
                        <w:t>o</w:t>
                      </w:r>
                      <w:r>
                        <w:rPr>
                          <w:color w:val="FF0000"/>
                          <w:spacing w:val="-7"/>
                          <w:w w:val="105"/>
                        </w:rPr>
                        <w:t xml:space="preserve"> </w:t>
                      </w:r>
                      <w:r>
                        <w:rPr>
                          <w:color w:val="FF0000"/>
                          <w:w w:val="105"/>
                        </w:rPr>
                        <w:t>enquadramento</w:t>
                      </w:r>
                      <w:r>
                        <w:rPr>
                          <w:color w:val="FF0000"/>
                          <w:spacing w:val="-7"/>
                          <w:w w:val="105"/>
                        </w:rPr>
                        <w:t xml:space="preserve"> </w:t>
                      </w:r>
                      <w:r>
                        <w:rPr>
                          <w:color w:val="FF0000"/>
                          <w:w w:val="105"/>
                        </w:rPr>
                        <w:t>a</w:t>
                      </w:r>
                      <w:r>
                        <w:rPr>
                          <w:color w:val="FF0000"/>
                          <w:spacing w:val="-7"/>
                          <w:w w:val="105"/>
                        </w:rPr>
                        <w:t xml:space="preserve"> </w:t>
                      </w:r>
                      <w:r>
                        <w:rPr>
                          <w:color w:val="FF0000"/>
                          <w:w w:val="105"/>
                        </w:rPr>
                        <w:t>hipótese</w:t>
                      </w:r>
                      <w:r>
                        <w:rPr>
                          <w:color w:val="FF0000"/>
                          <w:spacing w:val="-7"/>
                          <w:w w:val="105"/>
                        </w:rPr>
                        <w:t xml:space="preserve"> </w:t>
                      </w:r>
                      <w:r>
                        <w:rPr>
                          <w:color w:val="FF0000"/>
                          <w:w w:val="105"/>
                        </w:rPr>
                        <w:t>no</w:t>
                      </w:r>
                      <w:r>
                        <w:rPr>
                          <w:color w:val="FF0000"/>
                          <w:spacing w:val="-7"/>
                          <w:w w:val="105"/>
                        </w:rPr>
                        <w:t xml:space="preserve"> </w:t>
                      </w:r>
                      <w:r>
                        <w:rPr>
                          <w:color w:val="FF0000"/>
                          <w:w w:val="105"/>
                        </w:rPr>
                        <w:t>art.</w:t>
                      </w:r>
                      <w:r>
                        <w:rPr>
                          <w:color w:val="FF0000"/>
                          <w:spacing w:val="-7"/>
                          <w:w w:val="105"/>
                        </w:rPr>
                        <w:t xml:space="preserve"> </w:t>
                      </w:r>
                      <w:r>
                        <w:rPr>
                          <w:color w:val="FF0000"/>
                          <w:w w:val="105"/>
                        </w:rPr>
                        <w:t xml:space="preserve">3º, </w:t>
                      </w:r>
                      <w:r>
                        <w:rPr>
                          <w:i/>
                          <w:color w:val="FF0000"/>
                          <w:w w:val="105"/>
                        </w:rPr>
                        <w:t>caput</w:t>
                      </w:r>
                      <w:r>
                        <w:rPr>
                          <w:color w:val="FF0000"/>
                          <w:w w:val="105"/>
                        </w:rPr>
                        <w:t>,</w:t>
                      </w:r>
                      <w:r>
                        <w:rPr>
                          <w:color w:val="FF0000"/>
                          <w:spacing w:val="-7"/>
                          <w:w w:val="105"/>
                        </w:rPr>
                        <w:t xml:space="preserve"> </w:t>
                      </w:r>
                      <w:r>
                        <w:rPr>
                          <w:color w:val="FF0000"/>
                          <w:w w:val="105"/>
                        </w:rPr>
                        <w:t>do</w:t>
                      </w:r>
                      <w:r>
                        <w:rPr>
                          <w:color w:val="FF0000"/>
                          <w:spacing w:val="-7"/>
                          <w:w w:val="105"/>
                        </w:rPr>
                        <w:t xml:space="preserve"> </w:t>
                      </w:r>
                      <w:r>
                        <w:rPr>
                          <w:color w:val="FF0000"/>
                          <w:w w:val="105"/>
                        </w:rPr>
                        <w:t>Decreto</w:t>
                      </w:r>
                      <w:r>
                        <w:rPr>
                          <w:color w:val="FF0000"/>
                          <w:spacing w:val="-6"/>
                          <w:w w:val="105"/>
                        </w:rPr>
                        <w:t xml:space="preserve"> </w:t>
                      </w:r>
                      <w:r>
                        <w:rPr>
                          <w:color w:val="FF0000"/>
                          <w:w w:val="105"/>
                        </w:rPr>
                        <w:t>n. 11.462, de 2023, ou em um ou mais incisos.</w:t>
                      </w:r>
                    </w:p>
                  </w:txbxContent>
                </v:textbox>
                <w10:wrap type="topAndBottom" anchorx="page"/>
              </v:shape>
            </w:pict>
          </mc:Fallback>
        </mc:AlternateContent>
      </w:r>
    </w:p>
    <w:p w14:paraId="5FAD13AF" w14:textId="77777777" w:rsidR="00C95E4E" w:rsidRDefault="00C95E4E">
      <w:pPr>
        <w:pStyle w:val="Corpodetexto"/>
      </w:pPr>
    </w:p>
    <w:p w14:paraId="0DD9020F" w14:textId="77777777" w:rsidR="00C95E4E" w:rsidRDefault="00C95E4E">
      <w:pPr>
        <w:pStyle w:val="Corpodetexto"/>
        <w:spacing w:before="28"/>
      </w:pPr>
    </w:p>
    <w:p w14:paraId="5930B8FD" w14:textId="77777777" w:rsidR="00C95E4E" w:rsidRDefault="00A3362E">
      <w:pPr>
        <w:pStyle w:val="Ttulo2"/>
        <w:numPr>
          <w:ilvl w:val="1"/>
          <w:numId w:val="40"/>
        </w:numPr>
        <w:tabs>
          <w:tab w:val="left" w:pos="1269"/>
        </w:tabs>
        <w:ind w:hanging="1133"/>
        <w:jc w:val="both"/>
      </w:pPr>
      <w:r>
        <w:rPr>
          <w:color w:val="FF0000"/>
          <w:spacing w:val="-2"/>
          <w:w w:val="105"/>
        </w:rPr>
        <w:t>Intenção</w:t>
      </w:r>
      <w:r>
        <w:rPr>
          <w:color w:val="FF0000"/>
          <w:spacing w:val="-3"/>
          <w:w w:val="105"/>
        </w:rPr>
        <w:t xml:space="preserve"> </w:t>
      </w:r>
      <w:r>
        <w:rPr>
          <w:color w:val="FF0000"/>
          <w:spacing w:val="-2"/>
          <w:w w:val="105"/>
        </w:rPr>
        <w:t>de Registro de</w:t>
      </w:r>
      <w:r>
        <w:rPr>
          <w:color w:val="FF0000"/>
          <w:spacing w:val="-3"/>
          <w:w w:val="105"/>
        </w:rPr>
        <w:t xml:space="preserve"> </w:t>
      </w:r>
      <w:r>
        <w:rPr>
          <w:color w:val="FF0000"/>
          <w:spacing w:val="-2"/>
          <w:w w:val="105"/>
        </w:rPr>
        <w:t>Preços</w:t>
      </w:r>
    </w:p>
    <w:p w14:paraId="3D359CF3" w14:textId="77777777" w:rsidR="00C95E4E" w:rsidRDefault="00C95E4E">
      <w:pPr>
        <w:pStyle w:val="Corpodetexto"/>
        <w:spacing w:before="101"/>
        <w:rPr>
          <w:b/>
        </w:rPr>
      </w:pPr>
    </w:p>
    <w:p w14:paraId="4CD2E45A" w14:textId="77777777" w:rsidR="00C95E4E" w:rsidRDefault="00A3362E">
      <w:pPr>
        <w:pStyle w:val="PargrafodaLista"/>
        <w:numPr>
          <w:ilvl w:val="0"/>
          <w:numId w:val="42"/>
        </w:numPr>
        <w:tabs>
          <w:tab w:val="left" w:pos="1269"/>
        </w:tabs>
        <w:spacing w:line="259" w:lineRule="auto"/>
        <w:ind w:right="148" w:firstLine="0"/>
        <w:jc w:val="both"/>
        <w:rPr>
          <w:sz w:val="17"/>
        </w:rPr>
      </w:pPr>
      <w:r>
        <w:rPr>
          <w:color w:val="FF0000"/>
          <w:w w:val="105"/>
          <w:sz w:val="17"/>
        </w:rPr>
        <w:t>A adoção do Sistema de Registro de Preços pressupõe a divulgação da intenção de registro de preços (IRP) perante possíveis órgãos participantes.</w:t>
      </w:r>
    </w:p>
    <w:p w14:paraId="518F34E0" w14:textId="77777777" w:rsidR="00C95E4E" w:rsidRDefault="00C95E4E">
      <w:pPr>
        <w:pStyle w:val="Corpodetexto"/>
        <w:spacing w:before="85"/>
      </w:pPr>
    </w:p>
    <w:p w14:paraId="7DEC4997" w14:textId="77777777" w:rsidR="00C95E4E" w:rsidRDefault="00A3362E">
      <w:pPr>
        <w:pStyle w:val="PargrafodaLista"/>
        <w:numPr>
          <w:ilvl w:val="0"/>
          <w:numId w:val="42"/>
        </w:numPr>
        <w:tabs>
          <w:tab w:val="left" w:pos="1269"/>
        </w:tabs>
        <w:spacing w:line="259" w:lineRule="auto"/>
        <w:ind w:right="151" w:firstLine="0"/>
        <w:jc w:val="both"/>
        <w:rPr>
          <w:sz w:val="17"/>
        </w:rPr>
      </w:pPr>
      <w:r>
        <w:rPr>
          <w:b/>
          <w:color w:val="FF0000"/>
          <w:w w:val="105"/>
          <w:sz w:val="17"/>
          <w:u w:val="single" w:color="FF0000"/>
        </w:rPr>
        <w:t>Atenção:</w:t>
      </w:r>
      <w:r>
        <w:rPr>
          <w:b/>
          <w:color w:val="FF0000"/>
          <w:spacing w:val="-6"/>
          <w:w w:val="105"/>
          <w:sz w:val="17"/>
        </w:rPr>
        <w:t xml:space="preserve"> </w:t>
      </w:r>
      <w:r>
        <w:rPr>
          <w:b/>
          <w:color w:val="FF0000"/>
          <w:w w:val="105"/>
          <w:sz w:val="17"/>
        </w:rPr>
        <w:t>apenas</w:t>
      </w:r>
      <w:r>
        <w:rPr>
          <w:b/>
          <w:color w:val="FF0000"/>
          <w:spacing w:val="-5"/>
          <w:w w:val="105"/>
          <w:sz w:val="17"/>
        </w:rPr>
        <w:t xml:space="preserve"> </w:t>
      </w:r>
      <w:r>
        <w:rPr>
          <w:b/>
          <w:color w:val="FF0000"/>
          <w:w w:val="105"/>
          <w:sz w:val="17"/>
        </w:rPr>
        <w:t>poderá</w:t>
      </w:r>
      <w:r>
        <w:rPr>
          <w:b/>
          <w:color w:val="FF0000"/>
          <w:spacing w:val="-5"/>
          <w:w w:val="105"/>
          <w:sz w:val="17"/>
        </w:rPr>
        <w:t xml:space="preserve"> </w:t>
      </w:r>
      <w:r>
        <w:rPr>
          <w:b/>
          <w:color w:val="FF0000"/>
          <w:w w:val="105"/>
          <w:sz w:val="17"/>
        </w:rPr>
        <w:t>ser</w:t>
      </w:r>
      <w:r>
        <w:rPr>
          <w:b/>
          <w:color w:val="FF0000"/>
          <w:spacing w:val="-9"/>
          <w:w w:val="105"/>
          <w:sz w:val="17"/>
        </w:rPr>
        <w:t xml:space="preserve"> </w:t>
      </w:r>
      <w:r>
        <w:rPr>
          <w:b/>
          <w:color w:val="FF0000"/>
          <w:w w:val="105"/>
          <w:sz w:val="17"/>
        </w:rPr>
        <w:t>dispensada</w:t>
      </w:r>
      <w:r>
        <w:rPr>
          <w:b/>
          <w:color w:val="FF0000"/>
          <w:spacing w:val="-5"/>
          <w:w w:val="105"/>
          <w:sz w:val="17"/>
        </w:rPr>
        <w:t xml:space="preserve"> </w:t>
      </w:r>
      <w:r>
        <w:rPr>
          <w:b/>
          <w:color w:val="FF0000"/>
          <w:w w:val="105"/>
          <w:sz w:val="17"/>
        </w:rPr>
        <w:t>essa</w:t>
      </w:r>
      <w:r>
        <w:rPr>
          <w:b/>
          <w:color w:val="FF0000"/>
          <w:spacing w:val="-5"/>
          <w:w w:val="105"/>
          <w:sz w:val="17"/>
        </w:rPr>
        <w:t xml:space="preserve"> </w:t>
      </w:r>
      <w:r>
        <w:rPr>
          <w:b/>
          <w:color w:val="FF0000"/>
          <w:w w:val="105"/>
          <w:sz w:val="17"/>
        </w:rPr>
        <w:t>divulgação</w:t>
      </w:r>
      <w:r>
        <w:rPr>
          <w:b/>
          <w:color w:val="FF0000"/>
          <w:spacing w:val="-5"/>
          <w:w w:val="105"/>
          <w:sz w:val="17"/>
        </w:rPr>
        <w:t xml:space="preserve"> </w:t>
      </w:r>
      <w:r>
        <w:rPr>
          <w:b/>
          <w:color w:val="FF0000"/>
          <w:w w:val="105"/>
          <w:sz w:val="17"/>
        </w:rPr>
        <w:t>quando</w:t>
      </w:r>
      <w:r>
        <w:rPr>
          <w:b/>
          <w:color w:val="FF0000"/>
          <w:spacing w:val="-5"/>
          <w:w w:val="105"/>
          <w:sz w:val="17"/>
        </w:rPr>
        <w:t xml:space="preserve"> </w:t>
      </w:r>
      <w:r>
        <w:rPr>
          <w:b/>
          <w:color w:val="FF0000"/>
          <w:w w:val="105"/>
          <w:sz w:val="17"/>
        </w:rPr>
        <w:t>o</w:t>
      </w:r>
      <w:r>
        <w:rPr>
          <w:b/>
          <w:color w:val="FF0000"/>
          <w:spacing w:val="-5"/>
          <w:w w:val="105"/>
          <w:sz w:val="17"/>
        </w:rPr>
        <w:t xml:space="preserve"> </w:t>
      </w:r>
      <w:r>
        <w:rPr>
          <w:b/>
          <w:color w:val="FF0000"/>
          <w:w w:val="105"/>
          <w:sz w:val="17"/>
        </w:rPr>
        <w:t>órgão</w:t>
      </w:r>
      <w:r>
        <w:rPr>
          <w:b/>
          <w:color w:val="FF0000"/>
          <w:spacing w:val="-5"/>
          <w:w w:val="105"/>
          <w:sz w:val="17"/>
        </w:rPr>
        <w:t xml:space="preserve"> </w:t>
      </w:r>
      <w:r>
        <w:rPr>
          <w:b/>
          <w:color w:val="FF0000"/>
          <w:w w:val="105"/>
          <w:sz w:val="17"/>
        </w:rPr>
        <w:t>ou</w:t>
      </w:r>
      <w:r>
        <w:rPr>
          <w:b/>
          <w:color w:val="FF0000"/>
          <w:spacing w:val="-5"/>
          <w:w w:val="105"/>
          <w:sz w:val="17"/>
        </w:rPr>
        <w:t xml:space="preserve"> </w:t>
      </w:r>
      <w:r>
        <w:rPr>
          <w:b/>
          <w:color w:val="FF0000"/>
          <w:w w:val="105"/>
          <w:sz w:val="17"/>
        </w:rPr>
        <w:t>a</w:t>
      </w:r>
      <w:r>
        <w:rPr>
          <w:b/>
          <w:color w:val="FF0000"/>
          <w:spacing w:val="-5"/>
          <w:w w:val="105"/>
          <w:sz w:val="17"/>
        </w:rPr>
        <w:t xml:space="preserve"> </w:t>
      </w:r>
      <w:r>
        <w:rPr>
          <w:b/>
          <w:color w:val="FF0000"/>
          <w:w w:val="105"/>
          <w:sz w:val="17"/>
        </w:rPr>
        <w:t>entidade</w:t>
      </w:r>
      <w:r>
        <w:rPr>
          <w:b/>
          <w:color w:val="FF0000"/>
          <w:spacing w:val="-5"/>
          <w:w w:val="105"/>
          <w:sz w:val="17"/>
        </w:rPr>
        <w:t xml:space="preserve"> </w:t>
      </w:r>
      <w:r>
        <w:rPr>
          <w:b/>
          <w:color w:val="FF0000"/>
          <w:w w:val="105"/>
          <w:sz w:val="17"/>
        </w:rPr>
        <w:t>gerenciadora</w:t>
      </w:r>
      <w:r>
        <w:rPr>
          <w:b/>
          <w:color w:val="FF0000"/>
          <w:spacing w:val="-5"/>
          <w:w w:val="105"/>
          <w:sz w:val="17"/>
        </w:rPr>
        <w:t xml:space="preserve"> </w:t>
      </w:r>
      <w:r>
        <w:rPr>
          <w:b/>
          <w:color w:val="FF0000"/>
          <w:w w:val="105"/>
          <w:sz w:val="17"/>
        </w:rPr>
        <w:t>for</w:t>
      </w:r>
      <w:r>
        <w:rPr>
          <w:b/>
          <w:color w:val="FF0000"/>
          <w:spacing w:val="-9"/>
          <w:w w:val="105"/>
          <w:sz w:val="17"/>
        </w:rPr>
        <w:t xml:space="preserve"> </w:t>
      </w:r>
      <w:r>
        <w:rPr>
          <w:b/>
          <w:color w:val="FF0000"/>
          <w:w w:val="105"/>
          <w:sz w:val="17"/>
        </w:rPr>
        <w:t xml:space="preserve">o único contratante </w:t>
      </w:r>
      <w:r>
        <w:rPr>
          <w:color w:val="FF0000"/>
          <w:w w:val="105"/>
          <w:sz w:val="17"/>
        </w:rPr>
        <w:t xml:space="preserve">(art. 86, </w:t>
      </w:r>
      <w:r>
        <w:rPr>
          <w:i/>
          <w:color w:val="FF0000"/>
          <w:w w:val="105"/>
          <w:sz w:val="17"/>
        </w:rPr>
        <w:t>caput</w:t>
      </w:r>
      <w:r>
        <w:rPr>
          <w:i/>
          <w:color w:val="FF0000"/>
          <w:spacing w:val="-1"/>
          <w:w w:val="105"/>
          <w:sz w:val="17"/>
        </w:rPr>
        <w:t xml:space="preserve"> </w:t>
      </w:r>
      <w:r>
        <w:rPr>
          <w:color w:val="FF0000"/>
          <w:w w:val="105"/>
          <w:sz w:val="17"/>
        </w:rPr>
        <w:t>e §1º, da Lei n. 14.133, de 2021, e art. 9º,</w:t>
      </w:r>
      <w:r>
        <w:rPr>
          <w:color w:val="FF0000"/>
          <w:spacing w:val="19"/>
          <w:w w:val="105"/>
          <w:sz w:val="17"/>
        </w:rPr>
        <w:t xml:space="preserve"> </w:t>
      </w:r>
      <w:r>
        <w:rPr>
          <w:i/>
          <w:color w:val="FF0000"/>
          <w:w w:val="105"/>
          <w:sz w:val="17"/>
        </w:rPr>
        <w:t xml:space="preserve">caput </w:t>
      </w:r>
      <w:r>
        <w:rPr>
          <w:color w:val="FF0000"/>
          <w:w w:val="105"/>
          <w:sz w:val="17"/>
        </w:rPr>
        <w:t>e §2º, do Decreto n. 11.462, de 2023).</w:t>
      </w:r>
    </w:p>
    <w:p w14:paraId="6CD02C59" w14:textId="77777777" w:rsidR="00C95E4E" w:rsidRDefault="00C95E4E">
      <w:pPr>
        <w:pStyle w:val="Corpodetexto"/>
        <w:spacing w:before="85"/>
      </w:pPr>
    </w:p>
    <w:p w14:paraId="09425456" w14:textId="77777777" w:rsidR="00C95E4E" w:rsidRDefault="00A3362E">
      <w:pPr>
        <w:pStyle w:val="PargrafodaLista"/>
        <w:numPr>
          <w:ilvl w:val="0"/>
          <w:numId w:val="42"/>
        </w:numPr>
        <w:tabs>
          <w:tab w:val="left" w:pos="1269"/>
        </w:tabs>
        <w:spacing w:line="259" w:lineRule="auto"/>
        <w:ind w:right="137" w:firstLine="0"/>
        <w:jc w:val="both"/>
        <w:rPr>
          <w:sz w:val="17"/>
        </w:rPr>
      </w:pPr>
      <w:r>
        <w:rPr>
          <w:b/>
          <w:color w:val="FF0000"/>
          <w:w w:val="105"/>
          <w:sz w:val="17"/>
          <w:u w:val="single" w:color="FF0000"/>
        </w:rPr>
        <w:t>Importante</w:t>
      </w:r>
      <w:r>
        <w:rPr>
          <w:color w:val="FF0000"/>
          <w:w w:val="105"/>
          <w:sz w:val="17"/>
        </w:rPr>
        <w:t>: em se tratando de registro de preços com indicação limitada a unidades de contratação, sem indicação</w:t>
      </w:r>
      <w:r>
        <w:rPr>
          <w:color w:val="FF0000"/>
          <w:spacing w:val="-4"/>
          <w:w w:val="105"/>
          <w:sz w:val="17"/>
        </w:rPr>
        <w:t xml:space="preserve"> </w:t>
      </w:r>
      <w:r>
        <w:rPr>
          <w:color w:val="FF0000"/>
          <w:w w:val="105"/>
          <w:sz w:val="17"/>
        </w:rPr>
        <w:t>do</w:t>
      </w:r>
      <w:r>
        <w:rPr>
          <w:color w:val="FF0000"/>
          <w:spacing w:val="-4"/>
          <w:w w:val="105"/>
          <w:sz w:val="17"/>
        </w:rPr>
        <w:t xml:space="preserve"> </w:t>
      </w:r>
      <w:r>
        <w:rPr>
          <w:color w:val="FF0000"/>
          <w:w w:val="105"/>
          <w:sz w:val="17"/>
        </w:rPr>
        <w:t>total</w:t>
      </w:r>
      <w:r>
        <w:rPr>
          <w:color w:val="FF0000"/>
          <w:spacing w:val="-4"/>
          <w:w w:val="105"/>
          <w:sz w:val="17"/>
        </w:rPr>
        <w:t xml:space="preserve"> </w:t>
      </w:r>
      <w:r>
        <w:rPr>
          <w:color w:val="FF0000"/>
          <w:w w:val="105"/>
          <w:sz w:val="17"/>
        </w:rPr>
        <w:t>a</w:t>
      </w:r>
      <w:r>
        <w:rPr>
          <w:color w:val="FF0000"/>
          <w:spacing w:val="-4"/>
          <w:w w:val="105"/>
          <w:sz w:val="17"/>
        </w:rPr>
        <w:t xml:space="preserve"> </w:t>
      </w:r>
      <w:r>
        <w:rPr>
          <w:color w:val="FF0000"/>
          <w:w w:val="105"/>
          <w:sz w:val="17"/>
        </w:rPr>
        <w:t>ser</w:t>
      </w:r>
      <w:r>
        <w:rPr>
          <w:color w:val="FF0000"/>
          <w:spacing w:val="-4"/>
          <w:w w:val="105"/>
          <w:sz w:val="17"/>
        </w:rPr>
        <w:t xml:space="preserve"> </w:t>
      </w:r>
      <w:r>
        <w:rPr>
          <w:color w:val="FF0000"/>
          <w:w w:val="105"/>
          <w:sz w:val="17"/>
        </w:rPr>
        <w:t>adquirido,</w:t>
      </w:r>
      <w:r>
        <w:rPr>
          <w:color w:val="FF0000"/>
          <w:spacing w:val="-4"/>
          <w:w w:val="105"/>
          <w:sz w:val="17"/>
        </w:rPr>
        <w:t xml:space="preserve"> </w:t>
      </w:r>
      <w:r>
        <w:rPr>
          <w:b/>
          <w:color w:val="FF0000"/>
          <w:w w:val="105"/>
          <w:sz w:val="17"/>
        </w:rPr>
        <w:t>é</w:t>
      </w:r>
      <w:r>
        <w:rPr>
          <w:b/>
          <w:color w:val="FF0000"/>
          <w:spacing w:val="-4"/>
          <w:w w:val="105"/>
          <w:sz w:val="17"/>
        </w:rPr>
        <w:t xml:space="preserve"> </w:t>
      </w:r>
      <w:r>
        <w:rPr>
          <w:b/>
          <w:color w:val="FF0000"/>
          <w:w w:val="105"/>
          <w:sz w:val="17"/>
        </w:rPr>
        <w:t>vedada</w:t>
      </w:r>
      <w:r>
        <w:rPr>
          <w:b/>
          <w:color w:val="FF0000"/>
          <w:spacing w:val="-4"/>
          <w:w w:val="105"/>
          <w:sz w:val="17"/>
        </w:rPr>
        <w:t xml:space="preserve"> </w:t>
      </w:r>
      <w:r>
        <w:rPr>
          <w:b/>
          <w:color w:val="FF0000"/>
          <w:w w:val="105"/>
          <w:sz w:val="17"/>
        </w:rPr>
        <w:t>a</w:t>
      </w:r>
      <w:r>
        <w:rPr>
          <w:b/>
          <w:color w:val="FF0000"/>
          <w:spacing w:val="-4"/>
          <w:w w:val="105"/>
          <w:sz w:val="17"/>
        </w:rPr>
        <w:t xml:space="preserve"> </w:t>
      </w:r>
      <w:r>
        <w:rPr>
          <w:b/>
          <w:color w:val="FF0000"/>
          <w:w w:val="105"/>
          <w:sz w:val="17"/>
        </w:rPr>
        <w:t>participação</w:t>
      </w:r>
      <w:r>
        <w:rPr>
          <w:b/>
          <w:color w:val="FF0000"/>
          <w:spacing w:val="-4"/>
          <w:w w:val="105"/>
          <w:sz w:val="17"/>
        </w:rPr>
        <w:t xml:space="preserve"> </w:t>
      </w:r>
      <w:r>
        <w:rPr>
          <w:b/>
          <w:color w:val="FF0000"/>
          <w:w w:val="105"/>
          <w:sz w:val="17"/>
        </w:rPr>
        <w:t>de</w:t>
      </w:r>
      <w:r>
        <w:rPr>
          <w:b/>
          <w:color w:val="FF0000"/>
          <w:spacing w:val="-4"/>
          <w:w w:val="105"/>
          <w:sz w:val="17"/>
        </w:rPr>
        <w:t xml:space="preserve"> </w:t>
      </w:r>
      <w:r>
        <w:rPr>
          <w:b/>
          <w:color w:val="FF0000"/>
          <w:w w:val="105"/>
          <w:sz w:val="17"/>
        </w:rPr>
        <w:t>outro</w:t>
      </w:r>
      <w:r>
        <w:rPr>
          <w:b/>
          <w:color w:val="FF0000"/>
          <w:spacing w:val="-4"/>
          <w:w w:val="105"/>
          <w:sz w:val="17"/>
        </w:rPr>
        <w:t xml:space="preserve"> </w:t>
      </w:r>
      <w:r>
        <w:rPr>
          <w:b/>
          <w:color w:val="FF0000"/>
          <w:w w:val="105"/>
          <w:sz w:val="17"/>
        </w:rPr>
        <w:t>órgão</w:t>
      </w:r>
      <w:r>
        <w:rPr>
          <w:b/>
          <w:color w:val="FF0000"/>
          <w:spacing w:val="-4"/>
          <w:w w:val="105"/>
          <w:sz w:val="17"/>
        </w:rPr>
        <w:t xml:space="preserve"> </w:t>
      </w:r>
      <w:r>
        <w:rPr>
          <w:b/>
          <w:color w:val="FF0000"/>
          <w:w w:val="105"/>
          <w:sz w:val="17"/>
        </w:rPr>
        <w:t>ou</w:t>
      </w:r>
      <w:r>
        <w:rPr>
          <w:b/>
          <w:color w:val="FF0000"/>
          <w:spacing w:val="-4"/>
          <w:w w:val="105"/>
          <w:sz w:val="17"/>
        </w:rPr>
        <w:t xml:space="preserve"> </w:t>
      </w:r>
      <w:r>
        <w:rPr>
          <w:b/>
          <w:color w:val="FF0000"/>
          <w:w w:val="105"/>
          <w:sz w:val="17"/>
        </w:rPr>
        <w:t>entidade</w:t>
      </w:r>
      <w:r>
        <w:rPr>
          <w:b/>
          <w:color w:val="FF0000"/>
          <w:spacing w:val="-4"/>
          <w:w w:val="105"/>
          <w:sz w:val="17"/>
        </w:rPr>
        <w:t xml:space="preserve"> </w:t>
      </w:r>
      <w:r>
        <w:rPr>
          <w:b/>
          <w:color w:val="FF0000"/>
          <w:w w:val="105"/>
          <w:sz w:val="17"/>
        </w:rPr>
        <w:t>na</w:t>
      </w:r>
      <w:r>
        <w:rPr>
          <w:b/>
          <w:color w:val="FF0000"/>
          <w:spacing w:val="-4"/>
          <w:w w:val="105"/>
          <w:sz w:val="17"/>
        </w:rPr>
        <w:t xml:space="preserve"> </w:t>
      </w:r>
      <w:r>
        <w:rPr>
          <w:b/>
          <w:color w:val="FF0000"/>
          <w:w w:val="105"/>
          <w:sz w:val="17"/>
        </w:rPr>
        <w:t>ata</w:t>
      </w:r>
      <w:r>
        <w:rPr>
          <w:b/>
          <w:color w:val="FF0000"/>
          <w:spacing w:val="17"/>
          <w:w w:val="105"/>
          <w:sz w:val="17"/>
        </w:rPr>
        <w:t xml:space="preserve"> </w:t>
      </w:r>
      <w:r>
        <w:rPr>
          <w:color w:val="FF0000"/>
          <w:w w:val="105"/>
          <w:sz w:val="17"/>
        </w:rPr>
        <w:t>(art.</w:t>
      </w:r>
      <w:r>
        <w:rPr>
          <w:color w:val="FF0000"/>
          <w:spacing w:val="-4"/>
          <w:w w:val="105"/>
          <w:sz w:val="17"/>
        </w:rPr>
        <w:t xml:space="preserve"> </w:t>
      </w:r>
      <w:r>
        <w:rPr>
          <w:color w:val="FF0000"/>
          <w:w w:val="105"/>
          <w:sz w:val="17"/>
        </w:rPr>
        <w:t>82,</w:t>
      </w:r>
      <w:r>
        <w:rPr>
          <w:color w:val="FF0000"/>
          <w:spacing w:val="-4"/>
          <w:w w:val="105"/>
          <w:sz w:val="17"/>
        </w:rPr>
        <w:t xml:space="preserve"> </w:t>
      </w:r>
      <w:r>
        <w:rPr>
          <w:color w:val="FF0000"/>
          <w:w w:val="105"/>
          <w:sz w:val="17"/>
        </w:rPr>
        <w:t>§</w:t>
      </w:r>
      <w:r>
        <w:rPr>
          <w:color w:val="FF0000"/>
          <w:spacing w:val="-4"/>
          <w:w w:val="105"/>
          <w:sz w:val="17"/>
        </w:rPr>
        <w:t xml:space="preserve"> </w:t>
      </w:r>
      <w:r>
        <w:rPr>
          <w:color w:val="FF0000"/>
          <w:w w:val="105"/>
          <w:sz w:val="17"/>
        </w:rPr>
        <w:t>4º,</w:t>
      </w:r>
      <w:r>
        <w:rPr>
          <w:color w:val="FF0000"/>
          <w:spacing w:val="-4"/>
          <w:w w:val="105"/>
          <w:sz w:val="17"/>
        </w:rPr>
        <w:t xml:space="preserve"> </w:t>
      </w:r>
      <w:r>
        <w:rPr>
          <w:color w:val="FF0000"/>
          <w:w w:val="105"/>
          <w:sz w:val="17"/>
        </w:rPr>
        <w:t>da</w:t>
      </w:r>
      <w:r>
        <w:rPr>
          <w:color w:val="FF0000"/>
          <w:spacing w:val="-4"/>
          <w:w w:val="105"/>
          <w:sz w:val="17"/>
        </w:rPr>
        <w:t xml:space="preserve"> </w:t>
      </w:r>
      <w:r>
        <w:rPr>
          <w:color w:val="FF0000"/>
          <w:w w:val="105"/>
          <w:sz w:val="17"/>
        </w:rPr>
        <w:t>Lei</w:t>
      </w:r>
      <w:r>
        <w:rPr>
          <w:color w:val="FF0000"/>
          <w:spacing w:val="-4"/>
          <w:w w:val="105"/>
          <w:sz w:val="17"/>
        </w:rPr>
        <w:t xml:space="preserve"> </w:t>
      </w:r>
      <w:r>
        <w:rPr>
          <w:color w:val="FF0000"/>
          <w:w w:val="105"/>
          <w:sz w:val="17"/>
        </w:rPr>
        <w:t>n.</w:t>
      </w:r>
      <w:r>
        <w:rPr>
          <w:color w:val="FF0000"/>
          <w:spacing w:val="-4"/>
          <w:w w:val="105"/>
          <w:sz w:val="17"/>
        </w:rPr>
        <w:t xml:space="preserve"> </w:t>
      </w:r>
      <w:r>
        <w:rPr>
          <w:color w:val="FF0000"/>
          <w:w w:val="105"/>
          <w:sz w:val="17"/>
        </w:rPr>
        <w:t>14.133, de 2021, e artigo 4º, parágrafo único, do Decreto n. 11.462, de 2023).</w:t>
      </w:r>
    </w:p>
    <w:p w14:paraId="50AA2069" w14:textId="77777777" w:rsidR="00C95E4E" w:rsidRDefault="00C95E4E">
      <w:pPr>
        <w:pStyle w:val="PargrafodaLista"/>
        <w:spacing w:line="259" w:lineRule="auto"/>
        <w:rPr>
          <w:sz w:val="17"/>
        </w:rPr>
        <w:sectPr w:rsidR="00C95E4E">
          <w:pgSz w:w="11900" w:h="16840"/>
          <w:pgMar w:top="500" w:right="1275" w:bottom="280" w:left="1275" w:header="720" w:footer="720" w:gutter="0"/>
          <w:cols w:space="720"/>
        </w:sectPr>
      </w:pPr>
    </w:p>
    <w:p w14:paraId="29AA4CB0" w14:textId="77777777" w:rsidR="00C95E4E" w:rsidRDefault="00A3362E">
      <w:pPr>
        <w:ind w:left="1048"/>
        <w:rPr>
          <w:sz w:val="20"/>
        </w:rPr>
      </w:pPr>
      <w:r>
        <w:rPr>
          <w:noProof/>
          <w:sz w:val="20"/>
        </w:rPr>
        <w:lastRenderedPageBreak/>
        <mc:AlternateContent>
          <mc:Choice Requires="wpg">
            <w:drawing>
              <wp:inline distT="0" distB="0" distL="0" distR="0" wp14:anchorId="0D1A6A5D" wp14:editId="496F16A6">
                <wp:extent cx="4601845" cy="2740660"/>
                <wp:effectExtent l="0" t="0" r="0" b="2539"/>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2740660"/>
                          <a:chOff x="0" y="0"/>
                          <a:chExt cx="4601845" cy="2740660"/>
                        </a:xfrm>
                      </wpg:grpSpPr>
                      <wps:wsp>
                        <wps:cNvPr id="44" name="Graphic 44"/>
                        <wps:cNvSpPr/>
                        <wps:spPr>
                          <a:xfrm>
                            <a:off x="3658" y="3661"/>
                            <a:ext cx="4595495" cy="2734310"/>
                          </a:xfrm>
                          <a:custGeom>
                            <a:avLst/>
                            <a:gdLst/>
                            <a:ahLst/>
                            <a:cxnLst/>
                            <a:rect l="l" t="t" r="r" b="b"/>
                            <a:pathLst>
                              <a:path w="4595495" h="2734310">
                                <a:moveTo>
                                  <a:pt x="4595174" y="2734177"/>
                                </a:moveTo>
                                <a:lnTo>
                                  <a:pt x="0" y="2734177"/>
                                </a:lnTo>
                                <a:lnTo>
                                  <a:pt x="0" y="0"/>
                                </a:lnTo>
                                <a:lnTo>
                                  <a:pt x="4595174" y="0"/>
                                </a:lnTo>
                                <a:lnTo>
                                  <a:pt x="4595174" y="2734177"/>
                                </a:lnTo>
                                <a:close/>
                              </a:path>
                            </a:pathLst>
                          </a:custGeom>
                          <a:solidFill>
                            <a:srgbClr val="4BE54B"/>
                          </a:solidFill>
                        </wps:spPr>
                        <wps:bodyPr wrap="square" lIns="0" tIns="0" rIns="0" bIns="0" rtlCol="0">
                          <a:prstTxWarp prst="textNoShape">
                            <a:avLst/>
                          </a:prstTxWarp>
                          <a:noAutofit/>
                        </wps:bodyPr>
                      </wps:wsp>
                      <wps:wsp>
                        <wps:cNvPr id="45" name="Graphic 45"/>
                        <wps:cNvSpPr/>
                        <wps:spPr>
                          <a:xfrm>
                            <a:off x="786594" y="347566"/>
                            <a:ext cx="34290" cy="1242060"/>
                          </a:xfrm>
                          <a:custGeom>
                            <a:avLst/>
                            <a:gdLst/>
                            <a:ahLst/>
                            <a:cxnLst/>
                            <a:rect l="l" t="t" r="r" b="b"/>
                            <a:pathLst>
                              <a:path w="34290" h="124206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 w="34290" h="1242060">
                                <a:moveTo>
                                  <a:pt x="34146" y="553664"/>
                                </a:moveTo>
                                <a:lnTo>
                                  <a:pt x="34146" y="563094"/>
                                </a:lnTo>
                                <a:lnTo>
                                  <a:pt x="26502" y="570738"/>
                                </a:lnTo>
                                <a:lnTo>
                                  <a:pt x="17073" y="570738"/>
                                </a:lnTo>
                                <a:lnTo>
                                  <a:pt x="7644" y="570738"/>
                                </a:lnTo>
                                <a:lnTo>
                                  <a:pt x="0" y="563094"/>
                                </a:lnTo>
                                <a:lnTo>
                                  <a:pt x="0" y="553664"/>
                                </a:lnTo>
                                <a:lnTo>
                                  <a:pt x="0" y="544235"/>
                                </a:lnTo>
                                <a:lnTo>
                                  <a:pt x="7644" y="536591"/>
                                </a:lnTo>
                                <a:lnTo>
                                  <a:pt x="17073" y="536591"/>
                                </a:lnTo>
                                <a:lnTo>
                                  <a:pt x="26502" y="536591"/>
                                </a:lnTo>
                                <a:lnTo>
                                  <a:pt x="34146" y="544235"/>
                                </a:lnTo>
                                <a:lnTo>
                                  <a:pt x="34146" y="553664"/>
                                </a:lnTo>
                                <a:close/>
                              </a:path>
                              <a:path w="34290" h="1242060">
                                <a:moveTo>
                                  <a:pt x="34146" y="1224404"/>
                                </a:moveTo>
                                <a:lnTo>
                                  <a:pt x="34146" y="1233833"/>
                                </a:lnTo>
                                <a:lnTo>
                                  <a:pt x="26502" y="1241477"/>
                                </a:lnTo>
                                <a:lnTo>
                                  <a:pt x="17073" y="1241477"/>
                                </a:lnTo>
                                <a:lnTo>
                                  <a:pt x="7644" y="1241477"/>
                                </a:lnTo>
                                <a:lnTo>
                                  <a:pt x="0" y="1233833"/>
                                </a:lnTo>
                                <a:lnTo>
                                  <a:pt x="0" y="1224404"/>
                                </a:lnTo>
                                <a:lnTo>
                                  <a:pt x="0" y="1214974"/>
                                </a:lnTo>
                                <a:lnTo>
                                  <a:pt x="7644" y="1207330"/>
                                </a:lnTo>
                                <a:lnTo>
                                  <a:pt x="17073" y="1207330"/>
                                </a:lnTo>
                                <a:lnTo>
                                  <a:pt x="26502" y="1207330"/>
                                </a:lnTo>
                                <a:lnTo>
                                  <a:pt x="34146" y="1214974"/>
                                </a:lnTo>
                                <a:lnTo>
                                  <a:pt x="34146" y="1224404"/>
                                </a:lnTo>
                                <a:close/>
                              </a:path>
                            </a:pathLst>
                          </a:custGeom>
                          <a:ln w="2439">
                            <a:solidFill>
                              <a:srgbClr val="000000"/>
                            </a:solidFill>
                            <a:prstDash val="solid"/>
                          </a:ln>
                        </wps:spPr>
                        <wps:bodyPr wrap="square" lIns="0" tIns="0" rIns="0" bIns="0" rtlCol="0">
                          <a:prstTxWarp prst="textNoShape">
                            <a:avLst/>
                          </a:prstTxWarp>
                          <a:noAutofit/>
                        </wps:bodyPr>
                      </wps:wsp>
                      <wps:wsp>
                        <wps:cNvPr id="46" name="Textbox 46"/>
                        <wps:cNvSpPr txBox="1"/>
                        <wps:spPr>
                          <a:xfrm>
                            <a:off x="1219" y="1219"/>
                            <a:ext cx="4599305" cy="2738120"/>
                          </a:xfrm>
                          <a:prstGeom prst="rect">
                            <a:avLst/>
                          </a:prstGeom>
                          <a:ln w="2439">
                            <a:solidFill>
                              <a:srgbClr val="BEBEBE"/>
                            </a:solidFill>
                            <a:prstDash val="solid"/>
                          </a:ln>
                        </wps:spPr>
                        <wps:txbx>
                          <w:txbxContent>
                            <w:p w14:paraId="216BDDB0"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4224713E" w14:textId="77777777" w:rsidR="00C95E4E" w:rsidRDefault="00A3362E">
                              <w:pPr>
                                <w:spacing w:before="189" w:line="259" w:lineRule="auto"/>
                                <w:ind w:left="1365" w:right="66"/>
                                <w:jc w:val="both"/>
                                <w:rPr>
                                  <w:sz w:val="17"/>
                                </w:rPr>
                              </w:pPr>
                              <w:r>
                                <w:rPr>
                                  <w:b/>
                                  <w:w w:val="105"/>
                                  <w:sz w:val="17"/>
                                </w:rPr>
                                <w:t>não</w:t>
                              </w:r>
                              <w:r>
                                <w:rPr>
                                  <w:b/>
                                  <w:spacing w:val="-6"/>
                                  <w:w w:val="105"/>
                                  <w:sz w:val="17"/>
                                </w:rPr>
                                <w:t xml:space="preserve"> </w:t>
                              </w:r>
                              <w:r>
                                <w:rPr>
                                  <w:w w:val="105"/>
                                  <w:sz w:val="17"/>
                                </w:rPr>
                                <w:t>devem</w:t>
                              </w:r>
                              <w:r>
                                <w:rPr>
                                  <w:spacing w:val="-7"/>
                                  <w:w w:val="105"/>
                                  <w:sz w:val="17"/>
                                </w:rPr>
                                <w:t xml:space="preserve"> </w:t>
                              </w:r>
                              <w:r>
                                <w:rPr>
                                  <w:w w:val="105"/>
                                  <w:sz w:val="17"/>
                                </w:rPr>
                                <w:t>ser</w:t>
                              </w:r>
                              <w:r>
                                <w:rPr>
                                  <w:spacing w:val="-7"/>
                                  <w:w w:val="105"/>
                                  <w:sz w:val="17"/>
                                </w:rPr>
                                <w:t xml:space="preserve"> </w:t>
                              </w:r>
                              <w:r>
                                <w:rPr>
                                  <w:w w:val="105"/>
                                  <w:sz w:val="17"/>
                                </w:rPr>
                                <w:t>utilizadas</w:t>
                              </w:r>
                              <w:r>
                                <w:rPr>
                                  <w:spacing w:val="-7"/>
                                  <w:w w:val="105"/>
                                  <w:sz w:val="17"/>
                                </w:rPr>
                                <w:t xml:space="preserve"> </w:t>
                              </w:r>
                              <w:r>
                                <w:rPr>
                                  <w:w w:val="105"/>
                                  <w:sz w:val="17"/>
                                </w:rPr>
                                <w:t>justificativas</w:t>
                              </w:r>
                              <w:r>
                                <w:rPr>
                                  <w:spacing w:val="-7"/>
                                  <w:w w:val="105"/>
                                  <w:sz w:val="17"/>
                                </w:rPr>
                                <w:t xml:space="preserve"> </w:t>
                              </w:r>
                              <w:r>
                                <w:rPr>
                                  <w:w w:val="105"/>
                                  <w:sz w:val="17"/>
                                </w:rPr>
                                <w:t>diversas</w:t>
                              </w:r>
                              <w:r>
                                <w:rPr>
                                  <w:spacing w:val="-7"/>
                                  <w:w w:val="105"/>
                                  <w:sz w:val="17"/>
                                </w:rPr>
                                <w:t xml:space="preserve"> </w:t>
                              </w:r>
                              <w:r>
                                <w:rPr>
                                  <w:w w:val="105"/>
                                  <w:sz w:val="17"/>
                                </w:rPr>
                                <w:t>para</w:t>
                              </w:r>
                              <w:r>
                                <w:rPr>
                                  <w:spacing w:val="-7"/>
                                  <w:w w:val="105"/>
                                  <w:sz w:val="17"/>
                                </w:rPr>
                                <w:t xml:space="preserve"> </w:t>
                              </w:r>
                              <w:r>
                                <w:rPr>
                                  <w:w w:val="105"/>
                                  <w:sz w:val="17"/>
                                </w:rPr>
                                <w:t>a</w:t>
                              </w:r>
                              <w:r>
                                <w:rPr>
                                  <w:spacing w:val="-7"/>
                                  <w:w w:val="105"/>
                                  <w:sz w:val="17"/>
                                </w:rPr>
                                <w:t xml:space="preserve"> </w:t>
                              </w:r>
                              <w:r>
                                <w:rPr>
                                  <w:w w:val="105"/>
                                  <w:sz w:val="17"/>
                                </w:rPr>
                                <w:t>não</w:t>
                              </w:r>
                              <w:r>
                                <w:rPr>
                                  <w:spacing w:val="-7"/>
                                  <w:w w:val="105"/>
                                  <w:sz w:val="17"/>
                                </w:rPr>
                                <w:t xml:space="preserve"> </w:t>
                              </w:r>
                              <w:r>
                                <w:rPr>
                                  <w:w w:val="105"/>
                                  <w:sz w:val="17"/>
                                </w:rPr>
                                <w:t>divulgação</w:t>
                              </w:r>
                              <w:r>
                                <w:rPr>
                                  <w:spacing w:val="-7"/>
                                  <w:w w:val="105"/>
                                  <w:sz w:val="17"/>
                                </w:rPr>
                                <w:t xml:space="preserve"> </w:t>
                              </w:r>
                              <w:r>
                                <w:rPr>
                                  <w:w w:val="105"/>
                                  <w:sz w:val="17"/>
                                </w:rPr>
                                <w:t>da</w:t>
                              </w:r>
                              <w:r>
                                <w:rPr>
                                  <w:spacing w:val="-7"/>
                                  <w:w w:val="105"/>
                                  <w:sz w:val="17"/>
                                </w:rPr>
                                <w:t xml:space="preserve"> </w:t>
                              </w:r>
                              <w:r>
                                <w:rPr>
                                  <w:w w:val="105"/>
                                  <w:sz w:val="17"/>
                                </w:rPr>
                                <w:t>IRP,</w:t>
                              </w:r>
                              <w:r>
                                <w:rPr>
                                  <w:spacing w:val="-7"/>
                                  <w:w w:val="105"/>
                                  <w:sz w:val="17"/>
                                </w:rPr>
                                <w:t xml:space="preserve"> </w:t>
                              </w:r>
                              <w:r>
                                <w:rPr>
                                  <w:w w:val="105"/>
                                  <w:sz w:val="17"/>
                                </w:rPr>
                                <w:t>tais como, dificuldades de gerenciamento ou necessidades urgentes do órgão, pois a única possibilidade para a dispensa, prevista em lei, é quando a entidade gerenciadora for a única contratante;</w:t>
                              </w:r>
                            </w:p>
                            <w:p w14:paraId="0B193C3B" w14:textId="77777777" w:rsidR="00C95E4E" w:rsidRDefault="00A3362E">
                              <w:pPr>
                                <w:spacing w:line="259" w:lineRule="auto"/>
                                <w:ind w:left="1365" w:right="65"/>
                                <w:jc w:val="both"/>
                                <w:rPr>
                                  <w:sz w:val="17"/>
                                </w:rPr>
                              </w:pPr>
                              <w:r>
                                <w:rPr>
                                  <w:w w:val="105"/>
                                  <w:sz w:val="17"/>
                                </w:rPr>
                                <w:t>é possível, porém, que o órgão gerenciador estabeleça o número máximo de participantes, em conformidade com sua capacidade de gerenciamento, bem como</w:t>
                              </w:r>
                              <w:r>
                                <w:rPr>
                                  <w:spacing w:val="-7"/>
                                  <w:w w:val="105"/>
                                  <w:sz w:val="17"/>
                                </w:rPr>
                                <w:t xml:space="preserve"> </w:t>
                              </w:r>
                              <w:r>
                                <w:rPr>
                                  <w:w w:val="105"/>
                                  <w:sz w:val="17"/>
                                </w:rPr>
                                <w:t>aceite</w:t>
                              </w:r>
                              <w:r>
                                <w:rPr>
                                  <w:spacing w:val="-7"/>
                                  <w:w w:val="105"/>
                                  <w:sz w:val="17"/>
                                </w:rPr>
                                <w:t xml:space="preserve"> </w:t>
                              </w:r>
                              <w:r>
                                <w:rPr>
                                  <w:w w:val="105"/>
                                  <w:sz w:val="17"/>
                                </w:rPr>
                                <w:t>ou</w:t>
                              </w:r>
                              <w:r>
                                <w:rPr>
                                  <w:spacing w:val="-7"/>
                                  <w:w w:val="105"/>
                                  <w:sz w:val="17"/>
                                </w:rPr>
                                <w:t xml:space="preserve"> </w:t>
                              </w:r>
                              <w:r>
                                <w:rPr>
                                  <w:w w:val="105"/>
                                  <w:sz w:val="17"/>
                                </w:rPr>
                                <w:t>recuse,</w:t>
                              </w:r>
                              <w:r>
                                <w:rPr>
                                  <w:spacing w:val="-7"/>
                                  <w:w w:val="105"/>
                                  <w:sz w:val="17"/>
                                </w:rPr>
                                <w:t xml:space="preserve"> </w:t>
                              </w:r>
                              <w:r>
                                <w:rPr>
                                  <w:w w:val="105"/>
                                  <w:sz w:val="17"/>
                                </w:rPr>
                                <w:t>justificadamente,</w:t>
                              </w:r>
                              <w:r>
                                <w:rPr>
                                  <w:spacing w:val="-7"/>
                                  <w:w w:val="105"/>
                                  <w:sz w:val="17"/>
                                </w:rPr>
                                <w:t xml:space="preserve"> </w:t>
                              </w:r>
                              <w:r>
                                <w:rPr>
                                  <w:w w:val="105"/>
                                  <w:sz w:val="17"/>
                                </w:rPr>
                                <w:t>(i)</w:t>
                              </w:r>
                              <w:r>
                                <w:rPr>
                                  <w:spacing w:val="-7"/>
                                  <w:w w:val="105"/>
                                  <w:sz w:val="17"/>
                                </w:rPr>
                                <w:t xml:space="preserve"> </w:t>
                              </w:r>
                              <w:r>
                                <w:rPr>
                                  <w:w w:val="105"/>
                                  <w:sz w:val="17"/>
                                </w:rPr>
                                <w:t>quantitativos</w:t>
                              </w:r>
                              <w:r>
                                <w:rPr>
                                  <w:spacing w:val="-7"/>
                                  <w:w w:val="105"/>
                                  <w:sz w:val="17"/>
                                </w:rPr>
                                <w:t xml:space="preserve"> </w:t>
                              </w:r>
                              <w:r>
                                <w:rPr>
                                  <w:w w:val="105"/>
                                  <w:sz w:val="17"/>
                                </w:rPr>
                                <w:t>ínfimos;</w:t>
                              </w:r>
                              <w:r>
                                <w:rPr>
                                  <w:spacing w:val="-7"/>
                                  <w:w w:val="105"/>
                                  <w:sz w:val="17"/>
                                </w:rPr>
                                <w:t xml:space="preserve"> </w:t>
                              </w:r>
                              <w:r>
                                <w:rPr>
                                  <w:w w:val="105"/>
                                  <w:sz w:val="17"/>
                                </w:rPr>
                                <w:t>(ii)</w:t>
                              </w:r>
                              <w:r>
                                <w:rPr>
                                  <w:spacing w:val="-7"/>
                                  <w:w w:val="105"/>
                                  <w:sz w:val="17"/>
                                </w:rPr>
                                <w:t xml:space="preserve"> </w:t>
                              </w:r>
                              <w:r>
                                <w:rPr>
                                  <w:w w:val="105"/>
                                  <w:sz w:val="17"/>
                                </w:rPr>
                                <w:t>inclusão</w:t>
                              </w:r>
                              <w:r>
                                <w:rPr>
                                  <w:spacing w:val="-7"/>
                                  <w:w w:val="105"/>
                                  <w:sz w:val="17"/>
                                </w:rPr>
                                <w:t xml:space="preserve"> </w:t>
                              </w:r>
                              <w:r>
                                <w:rPr>
                                  <w:w w:val="105"/>
                                  <w:sz w:val="17"/>
                                </w:rPr>
                                <w:t>de novos itens; e (iii) itens da mesma natureza com modificações em suas especificações (art. 7º, I e II, do Decreto n. 11.462, de 2023);</w:t>
                              </w:r>
                            </w:p>
                            <w:p w14:paraId="62285BB4" w14:textId="77777777" w:rsidR="00C95E4E" w:rsidRDefault="00A3362E">
                              <w:pPr>
                                <w:spacing w:before="1" w:line="259" w:lineRule="auto"/>
                                <w:ind w:left="1365" w:right="67"/>
                                <w:jc w:val="both"/>
                                <w:rPr>
                                  <w:sz w:val="17"/>
                                </w:rPr>
                              </w:pPr>
                              <w:r>
                                <w:rPr>
                                  <w:b/>
                                  <w:spacing w:val="10"/>
                                  <w:w w:val="105"/>
                                  <w:sz w:val="17"/>
                                </w:rPr>
                                <w:t xml:space="preserve">não </w:t>
                              </w:r>
                              <w:r>
                                <w:rPr>
                                  <w:w w:val="105"/>
                                  <w:sz w:val="17"/>
                                </w:rPr>
                                <w:t>utilize o parágrafo acima ("Importante") se não for o caso do art. 4º, do Decreto n. 11.462/2023, que é muito específico, deve estar expressamente previsto nos autos e aplicável apenas nas seguintes hipóteses:</w:t>
                              </w:r>
                            </w:p>
                            <w:p w14:paraId="4152F20A" w14:textId="77777777" w:rsidR="00C95E4E" w:rsidRDefault="00A3362E">
                              <w:pPr>
                                <w:numPr>
                                  <w:ilvl w:val="0"/>
                                  <w:numId w:val="32"/>
                                </w:numPr>
                                <w:tabs>
                                  <w:tab w:val="left" w:pos="1995"/>
                                </w:tabs>
                                <w:spacing w:before="175" w:line="276" w:lineRule="auto"/>
                                <w:ind w:right="75" w:firstLine="0"/>
                                <w:rPr>
                                  <w:i/>
                                  <w:sz w:val="16"/>
                                </w:rPr>
                              </w:pPr>
                              <w:r>
                                <w:rPr>
                                  <w:i/>
                                  <w:sz w:val="16"/>
                                </w:rPr>
                                <w:t>- quando for a primeira licitação para o objeto e o órgão ou a entidade não</w:t>
                              </w:r>
                              <w:r>
                                <w:rPr>
                                  <w:i/>
                                  <w:spacing w:val="80"/>
                                  <w:sz w:val="16"/>
                                </w:rPr>
                                <w:t xml:space="preserve"> </w:t>
                              </w:r>
                              <w:r>
                                <w:rPr>
                                  <w:i/>
                                  <w:sz w:val="16"/>
                                </w:rPr>
                                <w:t>tiver registro de demandas anteriores;</w:t>
                              </w:r>
                            </w:p>
                            <w:p w14:paraId="261C47D2" w14:textId="77777777" w:rsidR="00C95E4E" w:rsidRDefault="00A3362E">
                              <w:pPr>
                                <w:numPr>
                                  <w:ilvl w:val="0"/>
                                  <w:numId w:val="32"/>
                                </w:numPr>
                                <w:tabs>
                                  <w:tab w:val="left" w:pos="2031"/>
                                </w:tabs>
                                <w:spacing w:before="30"/>
                                <w:ind w:left="2031" w:hanging="147"/>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de</w:t>
                              </w:r>
                              <w:r>
                                <w:rPr>
                                  <w:i/>
                                  <w:spacing w:val="-1"/>
                                  <w:sz w:val="16"/>
                                </w:rPr>
                                <w:t xml:space="preserve"> </w:t>
                              </w:r>
                              <w:r>
                                <w:rPr>
                                  <w:i/>
                                  <w:sz w:val="16"/>
                                </w:rPr>
                                <w:t>alimento</w:t>
                              </w:r>
                              <w:r>
                                <w:rPr>
                                  <w:i/>
                                  <w:spacing w:val="-1"/>
                                  <w:sz w:val="16"/>
                                </w:rPr>
                                <w:t xml:space="preserve"> </w:t>
                              </w:r>
                              <w:r>
                                <w:rPr>
                                  <w:i/>
                                  <w:sz w:val="16"/>
                                </w:rPr>
                                <w:t>perecível;</w:t>
                              </w:r>
                              <w:r>
                                <w:rPr>
                                  <w:i/>
                                  <w:spacing w:val="-1"/>
                                  <w:sz w:val="16"/>
                                </w:rPr>
                                <w:t xml:space="preserve"> </w:t>
                              </w:r>
                              <w:r>
                                <w:rPr>
                                  <w:i/>
                                  <w:spacing w:val="-5"/>
                                  <w:sz w:val="16"/>
                                </w:rPr>
                                <w:t>ou</w:t>
                              </w:r>
                            </w:p>
                            <w:p w14:paraId="25FC0321" w14:textId="77777777" w:rsidR="00C95E4E" w:rsidRDefault="00A3362E">
                              <w:pPr>
                                <w:numPr>
                                  <w:ilvl w:val="0"/>
                                  <w:numId w:val="32"/>
                                </w:numPr>
                                <w:tabs>
                                  <w:tab w:val="left" w:pos="2085"/>
                                </w:tabs>
                                <w:spacing w:before="58"/>
                                <w:ind w:left="2085" w:hanging="201"/>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em que</w:t>
                              </w:r>
                              <w:r>
                                <w:rPr>
                                  <w:i/>
                                  <w:spacing w:val="-1"/>
                                  <w:sz w:val="16"/>
                                </w:rPr>
                                <w:t xml:space="preserve"> </w:t>
                              </w:r>
                              <w:r>
                                <w:rPr>
                                  <w:i/>
                                  <w:sz w:val="16"/>
                                </w:rPr>
                                <w:t>o</w:t>
                              </w:r>
                              <w:r>
                                <w:rPr>
                                  <w:i/>
                                  <w:spacing w:val="-1"/>
                                  <w:sz w:val="16"/>
                                </w:rPr>
                                <w:t xml:space="preserve"> </w:t>
                              </w:r>
                              <w:r>
                                <w:rPr>
                                  <w:i/>
                                  <w:sz w:val="16"/>
                                </w:rPr>
                                <w:t>serviço</w:t>
                              </w:r>
                              <w:r>
                                <w:rPr>
                                  <w:i/>
                                  <w:spacing w:val="-1"/>
                                  <w:sz w:val="16"/>
                                </w:rPr>
                                <w:t xml:space="preserve"> </w:t>
                              </w:r>
                              <w:r>
                                <w:rPr>
                                  <w:i/>
                                  <w:sz w:val="16"/>
                                </w:rPr>
                                <w:t>estiver integrado</w:t>
                              </w:r>
                              <w:r>
                                <w:rPr>
                                  <w:i/>
                                  <w:spacing w:val="-1"/>
                                  <w:sz w:val="16"/>
                                </w:rPr>
                                <w:t xml:space="preserve"> </w:t>
                              </w:r>
                              <w:r>
                                <w:rPr>
                                  <w:i/>
                                  <w:sz w:val="16"/>
                                </w:rPr>
                                <w:t>ao</w:t>
                              </w:r>
                              <w:r>
                                <w:rPr>
                                  <w:i/>
                                  <w:spacing w:val="-1"/>
                                  <w:sz w:val="16"/>
                                </w:rPr>
                                <w:t xml:space="preserve"> </w:t>
                              </w:r>
                              <w:r>
                                <w:rPr>
                                  <w:i/>
                                  <w:sz w:val="16"/>
                                </w:rPr>
                                <w:t>fornecimento</w:t>
                              </w:r>
                              <w:r>
                                <w:rPr>
                                  <w:i/>
                                  <w:spacing w:val="-1"/>
                                  <w:sz w:val="16"/>
                                </w:rPr>
                                <w:t xml:space="preserve"> </w:t>
                              </w:r>
                              <w:r>
                                <w:rPr>
                                  <w:i/>
                                  <w:sz w:val="16"/>
                                </w:rPr>
                                <w:t xml:space="preserve">de </w:t>
                              </w:r>
                              <w:r>
                                <w:rPr>
                                  <w:i/>
                                  <w:spacing w:val="-2"/>
                                  <w:sz w:val="16"/>
                                </w:rPr>
                                <w:t>bens.</w:t>
                              </w:r>
                            </w:p>
                          </w:txbxContent>
                        </wps:txbx>
                        <wps:bodyPr wrap="square" lIns="0" tIns="0" rIns="0" bIns="0" rtlCol="0">
                          <a:noAutofit/>
                        </wps:bodyPr>
                      </wps:wsp>
                    </wpg:wgp>
                  </a:graphicData>
                </a:graphic>
              </wp:inline>
            </w:drawing>
          </mc:Choice>
          <mc:Fallback>
            <w:pict>
              <v:group w14:anchorId="0D1A6A5D" id="Group 43" o:spid="_x0000_s1050" style="width:362.35pt;height:215.8pt;mso-position-horizontal-relative:char;mso-position-vertical-relative:line" coordsize="46018,27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">
                <v:shape id="Graphic 44" o:spid="_x0000_s1051" style="position:absolute;left:36;top:36;width:45955;height:27343;visibility:visible;mso-wrap-style:square;v-text-anchor:top" coordsize="4595495,273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" path="m4595174,2734177l,2734177,,,4595174,r,2734177xe" fillcolor="#4be54b" stroked="f">
                  <v:path arrowok="t"/>
                </v:shape>
                <v:shape id="Graphic 45" o:spid="_x0000_s1052" style="position:absolute;left:7865;top:3475;width:343;height:12421;visibility:visible;mso-wrap-style:square;v-text-anchor:top" coordsize="34290,1242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" path="m34146,17073r,9429l26502,34146r-9429,l7644,34146,,26502,,17073,,7643,7644,r9429,l26502,r7644,7643l34146,17073xem34146,553664r,9430l26502,570738r-9429,l7644,570738,,563094r,-9430l,544235r7644,-7644l17073,536591r9429,l34146,544235r,9429xem34146,1224404r,9429l26502,1241477r-9429,l7644,1241477,,1233833r,-9429l,1214974r7644,-7644l17073,1207330r9429,l34146,1214974r,9430xe" filled="f" strokeweight=".06775mm">
                  <v:path arrowok="t"/>
                </v:shape>
                <v:shape id="Textbox 46" o:spid="_x0000_s1053" type="#_x0000_t202" style="position:absolute;left:12;top:12;width:45993;height:27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" filled="f" strokecolor="#bebebe" strokeweight=".06775mm">
                  <v:textbox inset="0,0,0,0">
                    <w:txbxContent>
                      <w:p w14:paraId="216BDDB0"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4224713E" w14:textId="77777777" w:rsidR="00C95E4E" w:rsidRDefault="00A3362E">
                        <w:pPr>
                          <w:spacing w:before="189" w:line="259" w:lineRule="auto"/>
                          <w:ind w:left="1365" w:right="66"/>
                          <w:jc w:val="both"/>
                          <w:rPr>
                            <w:sz w:val="17"/>
                          </w:rPr>
                        </w:pPr>
                        <w:r>
                          <w:rPr>
                            <w:b/>
                            <w:w w:val="105"/>
                            <w:sz w:val="17"/>
                          </w:rPr>
                          <w:t>não</w:t>
                        </w:r>
                        <w:r>
                          <w:rPr>
                            <w:b/>
                            <w:spacing w:val="-6"/>
                            <w:w w:val="105"/>
                            <w:sz w:val="17"/>
                          </w:rPr>
                          <w:t xml:space="preserve"> </w:t>
                        </w:r>
                        <w:r>
                          <w:rPr>
                            <w:w w:val="105"/>
                            <w:sz w:val="17"/>
                          </w:rPr>
                          <w:t>devem</w:t>
                        </w:r>
                        <w:r>
                          <w:rPr>
                            <w:spacing w:val="-7"/>
                            <w:w w:val="105"/>
                            <w:sz w:val="17"/>
                          </w:rPr>
                          <w:t xml:space="preserve"> </w:t>
                        </w:r>
                        <w:r>
                          <w:rPr>
                            <w:w w:val="105"/>
                            <w:sz w:val="17"/>
                          </w:rPr>
                          <w:t>ser</w:t>
                        </w:r>
                        <w:r>
                          <w:rPr>
                            <w:spacing w:val="-7"/>
                            <w:w w:val="105"/>
                            <w:sz w:val="17"/>
                          </w:rPr>
                          <w:t xml:space="preserve"> </w:t>
                        </w:r>
                        <w:r>
                          <w:rPr>
                            <w:w w:val="105"/>
                            <w:sz w:val="17"/>
                          </w:rPr>
                          <w:t>utilizadas</w:t>
                        </w:r>
                        <w:r>
                          <w:rPr>
                            <w:spacing w:val="-7"/>
                            <w:w w:val="105"/>
                            <w:sz w:val="17"/>
                          </w:rPr>
                          <w:t xml:space="preserve"> </w:t>
                        </w:r>
                        <w:r>
                          <w:rPr>
                            <w:w w:val="105"/>
                            <w:sz w:val="17"/>
                          </w:rPr>
                          <w:t>justificativas</w:t>
                        </w:r>
                        <w:r>
                          <w:rPr>
                            <w:spacing w:val="-7"/>
                            <w:w w:val="105"/>
                            <w:sz w:val="17"/>
                          </w:rPr>
                          <w:t xml:space="preserve"> </w:t>
                        </w:r>
                        <w:r>
                          <w:rPr>
                            <w:w w:val="105"/>
                            <w:sz w:val="17"/>
                          </w:rPr>
                          <w:t>diversas</w:t>
                        </w:r>
                        <w:r>
                          <w:rPr>
                            <w:spacing w:val="-7"/>
                            <w:w w:val="105"/>
                            <w:sz w:val="17"/>
                          </w:rPr>
                          <w:t xml:space="preserve"> </w:t>
                        </w:r>
                        <w:r>
                          <w:rPr>
                            <w:w w:val="105"/>
                            <w:sz w:val="17"/>
                          </w:rPr>
                          <w:t>para</w:t>
                        </w:r>
                        <w:r>
                          <w:rPr>
                            <w:spacing w:val="-7"/>
                            <w:w w:val="105"/>
                            <w:sz w:val="17"/>
                          </w:rPr>
                          <w:t xml:space="preserve"> </w:t>
                        </w:r>
                        <w:r>
                          <w:rPr>
                            <w:w w:val="105"/>
                            <w:sz w:val="17"/>
                          </w:rPr>
                          <w:t>a</w:t>
                        </w:r>
                        <w:r>
                          <w:rPr>
                            <w:spacing w:val="-7"/>
                            <w:w w:val="105"/>
                            <w:sz w:val="17"/>
                          </w:rPr>
                          <w:t xml:space="preserve"> </w:t>
                        </w:r>
                        <w:r>
                          <w:rPr>
                            <w:w w:val="105"/>
                            <w:sz w:val="17"/>
                          </w:rPr>
                          <w:t>não</w:t>
                        </w:r>
                        <w:r>
                          <w:rPr>
                            <w:spacing w:val="-7"/>
                            <w:w w:val="105"/>
                            <w:sz w:val="17"/>
                          </w:rPr>
                          <w:t xml:space="preserve"> </w:t>
                        </w:r>
                        <w:r>
                          <w:rPr>
                            <w:w w:val="105"/>
                            <w:sz w:val="17"/>
                          </w:rPr>
                          <w:t>divulgação</w:t>
                        </w:r>
                        <w:r>
                          <w:rPr>
                            <w:spacing w:val="-7"/>
                            <w:w w:val="105"/>
                            <w:sz w:val="17"/>
                          </w:rPr>
                          <w:t xml:space="preserve"> </w:t>
                        </w:r>
                        <w:r>
                          <w:rPr>
                            <w:w w:val="105"/>
                            <w:sz w:val="17"/>
                          </w:rPr>
                          <w:t>da</w:t>
                        </w:r>
                        <w:r>
                          <w:rPr>
                            <w:spacing w:val="-7"/>
                            <w:w w:val="105"/>
                            <w:sz w:val="17"/>
                          </w:rPr>
                          <w:t xml:space="preserve"> </w:t>
                        </w:r>
                        <w:r>
                          <w:rPr>
                            <w:w w:val="105"/>
                            <w:sz w:val="17"/>
                          </w:rPr>
                          <w:t>IRP,</w:t>
                        </w:r>
                        <w:r>
                          <w:rPr>
                            <w:spacing w:val="-7"/>
                            <w:w w:val="105"/>
                            <w:sz w:val="17"/>
                          </w:rPr>
                          <w:t xml:space="preserve"> </w:t>
                        </w:r>
                        <w:r>
                          <w:rPr>
                            <w:w w:val="105"/>
                            <w:sz w:val="17"/>
                          </w:rPr>
                          <w:t>tais como, dificuldades de gerenciamento ou necessidades urgentes do órgão, pois a única possibilidade para a dispensa, prevista em lei, é quando a entidade gerenciadora for a única contratante;</w:t>
                        </w:r>
                      </w:p>
                      <w:p w14:paraId="0B193C3B" w14:textId="77777777" w:rsidR="00C95E4E" w:rsidRDefault="00A3362E">
                        <w:pPr>
                          <w:spacing w:line="259" w:lineRule="auto"/>
                          <w:ind w:left="1365" w:right="65"/>
                          <w:jc w:val="both"/>
                          <w:rPr>
                            <w:sz w:val="17"/>
                          </w:rPr>
                        </w:pPr>
                        <w:r>
                          <w:rPr>
                            <w:w w:val="105"/>
                            <w:sz w:val="17"/>
                          </w:rPr>
                          <w:t>é possível, porém, que o órgão gerenciador estabeleça o número máximo de participantes, em conformidade com sua capacidade de gerenciamento, bem como</w:t>
                        </w:r>
                        <w:r>
                          <w:rPr>
                            <w:spacing w:val="-7"/>
                            <w:w w:val="105"/>
                            <w:sz w:val="17"/>
                          </w:rPr>
                          <w:t xml:space="preserve"> </w:t>
                        </w:r>
                        <w:r>
                          <w:rPr>
                            <w:w w:val="105"/>
                            <w:sz w:val="17"/>
                          </w:rPr>
                          <w:t>aceite</w:t>
                        </w:r>
                        <w:r>
                          <w:rPr>
                            <w:spacing w:val="-7"/>
                            <w:w w:val="105"/>
                            <w:sz w:val="17"/>
                          </w:rPr>
                          <w:t xml:space="preserve"> </w:t>
                        </w:r>
                        <w:r>
                          <w:rPr>
                            <w:w w:val="105"/>
                            <w:sz w:val="17"/>
                          </w:rPr>
                          <w:t>ou</w:t>
                        </w:r>
                        <w:r>
                          <w:rPr>
                            <w:spacing w:val="-7"/>
                            <w:w w:val="105"/>
                            <w:sz w:val="17"/>
                          </w:rPr>
                          <w:t xml:space="preserve"> </w:t>
                        </w:r>
                        <w:r>
                          <w:rPr>
                            <w:w w:val="105"/>
                            <w:sz w:val="17"/>
                          </w:rPr>
                          <w:t>recuse,</w:t>
                        </w:r>
                        <w:r>
                          <w:rPr>
                            <w:spacing w:val="-7"/>
                            <w:w w:val="105"/>
                            <w:sz w:val="17"/>
                          </w:rPr>
                          <w:t xml:space="preserve"> </w:t>
                        </w:r>
                        <w:r>
                          <w:rPr>
                            <w:w w:val="105"/>
                            <w:sz w:val="17"/>
                          </w:rPr>
                          <w:t>justificadamente,</w:t>
                        </w:r>
                        <w:r>
                          <w:rPr>
                            <w:spacing w:val="-7"/>
                            <w:w w:val="105"/>
                            <w:sz w:val="17"/>
                          </w:rPr>
                          <w:t xml:space="preserve"> </w:t>
                        </w:r>
                        <w:r>
                          <w:rPr>
                            <w:w w:val="105"/>
                            <w:sz w:val="17"/>
                          </w:rPr>
                          <w:t>(i)</w:t>
                        </w:r>
                        <w:r>
                          <w:rPr>
                            <w:spacing w:val="-7"/>
                            <w:w w:val="105"/>
                            <w:sz w:val="17"/>
                          </w:rPr>
                          <w:t xml:space="preserve"> </w:t>
                        </w:r>
                        <w:r>
                          <w:rPr>
                            <w:w w:val="105"/>
                            <w:sz w:val="17"/>
                          </w:rPr>
                          <w:t>quantitativos</w:t>
                        </w:r>
                        <w:r>
                          <w:rPr>
                            <w:spacing w:val="-7"/>
                            <w:w w:val="105"/>
                            <w:sz w:val="17"/>
                          </w:rPr>
                          <w:t xml:space="preserve"> </w:t>
                        </w:r>
                        <w:r>
                          <w:rPr>
                            <w:w w:val="105"/>
                            <w:sz w:val="17"/>
                          </w:rPr>
                          <w:t>ínfimos;</w:t>
                        </w:r>
                        <w:r>
                          <w:rPr>
                            <w:spacing w:val="-7"/>
                            <w:w w:val="105"/>
                            <w:sz w:val="17"/>
                          </w:rPr>
                          <w:t xml:space="preserve"> </w:t>
                        </w:r>
                        <w:r>
                          <w:rPr>
                            <w:w w:val="105"/>
                            <w:sz w:val="17"/>
                          </w:rPr>
                          <w:t>(ii)</w:t>
                        </w:r>
                        <w:r>
                          <w:rPr>
                            <w:spacing w:val="-7"/>
                            <w:w w:val="105"/>
                            <w:sz w:val="17"/>
                          </w:rPr>
                          <w:t xml:space="preserve"> </w:t>
                        </w:r>
                        <w:r>
                          <w:rPr>
                            <w:w w:val="105"/>
                            <w:sz w:val="17"/>
                          </w:rPr>
                          <w:t>inclusão</w:t>
                        </w:r>
                        <w:r>
                          <w:rPr>
                            <w:spacing w:val="-7"/>
                            <w:w w:val="105"/>
                            <w:sz w:val="17"/>
                          </w:rPr>
                          <w:t xml:space="preserve"> </w:t>
                        </w:r>
                        <w:r>
                          <w:rPr>
                            <w:w w:val="105"/>
                            <w:sz w:val="17"/>
                          </w:rPr>
                          <w:t>de novos itens; e (iii) itens da mesma natureza com modificações em suas especificações (art. 7º, I e II, do Decreto n. 11.462, de 2023);</w:t>
                        </w:r>
                      </w:p>
                      <w:p w14:paraId="62285BB4" w14:textId="77777777" w:rsidR="00C95E4E" w:rsidRDefault="00A3362E">
                        <w:pPr>
                          <w:spacing w:before="1" w:line="259" w:lineRule="auto"/>
                          <w:ind w:left="1365" w:right="67"/>
                          <w:jc w:val="both"/>
                          <w:rPr>
                            <w:sz w:val="17"/>
                          </w:rPr>
                        </w:pPr>
                        <w:r>
                          <w:rPr>
                            <w:b/>
                            <w:spacing w:val="10"/>
                            <w:w w:val="105"/>
                            <w:sz w:val="17"/>
                          </w:rPr>
                          <w:t xml:space="preserve">não </w:t>
                        </w:r>
                        <w:r>
                          <w:rPr>
                            <w:w w:val="105"/>
                            <w:sz w:val="17"/>
                          </w:rPr>
                          <w:t>utilize o parágrafo acima ("Importante") se não for o caso do art. 4º, do Decreto n. 11.462/2023, que é muito específico, deve estar expressamente previsto nos autos e aplicável apenas nas seguintes hipóteses:</w:t>
                        </w:r>
                      </w:p>
                      <w:p w14:paraId="4152F20A" w14:textId="77777777" w:rsidR="00C95E4E" w:rsidRDefault="00A3362E">
                        <w:pPr>
                          <w:numPr>
                            <w:ilvl w:val="0"/>
                            <w:numId w:val="32"/>
                          </w:numPr>
                          <w:tabs>
                            <w:tab w:val="left" w:pos="1995"/>
                          </w:tabs>
                          <w:spacing w:before="175" w:line="276" w:lineRule="auto"/>
                          <w:ind w:right="75" w:firstLine="0"/>
                          <w:rPr>
                            <w:i/>
                            <w:sz w:val="16"/>
                          </w:rPr>
                        </w:pPr>
                        <w:r>
                          <w:rPr>
                            <w:i/>
                            <w:sz w:val="16"/>
                          </w:rPr>
                          <w:t>- quando for a primeira licitação para o objeto e o órgão ou a entidade não</w:t>
                        </w:r>
                        <w:r>
                          <w:rPr>
                            <w:i/>
                            <w:spacing w:val="80"/>
                            <w:sz w:val="16"/>
                          </w:rPr>
                          <w:t xml:space="preserve"> </w:t>
                        </w:r>
                        <w:r>
                          <w:rPr>
                            <w:i/>
                            <w:sz w:val="16"/>
                          </w:rPr>
                          <w:t>tiver registro de demandas anteriores;</w:t>
                        </w:r>
                      </w:p>
                      <w:p w14:paraId="261C47D2" w14:textId="77777777" w:rsidR="00C95E4E" w:rsidRDefault="00A3362E">
                        <w:pPr>
                          <w:numPr>
                            <w:ilvl w:val="0"/>
                            <w:numId w:val="32"/>
                          </w:numPr>
                          <w:tabs>
                            <w:tab w:val="left" w:pos="2031"/>
                          </w:tabs>
                          <w:spacing w:before="30"/>
                          <w:ind w:left="2031" w:hanging="147"/>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de</w:t>
                        </w:r>
                        <w:r>
                          <w:rPr>
                            <w:i/>
                            <w:spacing w:val="-1"/>
                            <w:sz w:val="16"/>
                          </w:rPr>
                          <w:t xml:space="preserve"> </w:t>
                        </w:r>
                        <w:r>
                          <w:rPr>
                            <w:i/>
                            <w:sz w:val="16"/>
                          </w:rPr>
                          <w:t>alimento</w:t>
                        </w:r>
                        <w:r>
                          <w:rPr>
                            <w:i/>
                            <w:spacing w:val="-1"/>
                            <w:sz w:val="16"/>
                          </w:rPr>
                          <w:t xml:space="preserve"> </w:t>
                        </w:r>
                        <w:r>
                          <w:rPr>
                            <w:i/>
                            <w:sz w:val="16"/>
                          </w:rPr>
                          <w:t>perecível;</w:t>
                        </w:r>
                        <w:r>
                          <w:rPr>
                            <w:i/>
                            <w:spacing w:val="-1"/>
                            <w:sz w:val="16"/>
                          </w:rPr>
                          <w:t xml:space="preserve"> </w:t>
                        </w:r>
                        <w:r>
                          <w:rPr>
                            <w:i/>
                            <w:spacing w:val="-5"/>
                            <w:sz w:val="16"/>
                          </w:rPr>
                          <w:t>ou</w:t>
                        </w:r>
                      </w:p>
                      <w:p w14:paraId="25FC0321" w14:textId="77777777" w:rsidR="00C95E4E" w:rsidRDefault="00A3362E">
                        <w:pPr>
                          <w:numPr>
                            <w:ilvl w:val="0"/>
                            <w:numId w:val="32"/>
                          </w:numPr>
                          <w:tabs>
                            <w:tab w:val="left" w:pos="2085"/>
                          </w:tabs>
                          <w:spacing w:before="58"/>
                          <w:ind w:left="2085" w:hanging="201"/>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em que</w:t>
                        </w:r>
                        <w:r>
                          <w:rPr>
                            <w:i/>
                            <w:spacing w:val="-1"/>
                            <w:sz w:val="16"/>
                          </w:rPr>
                          <w:t xml:space="preserve"> </w:t>
                        </w:r>
                        <w:r>
                          <w:rPr>
                            <w:i/>
                            <w:sz w:val="16"/>
                          </w:rPr>
                          <w:t>o</w:t>
                        </w:r>
                        <w:r>
                          <w:rPr>
                            <w:i/>
                            <w:spacing w:val="-1"/>
                            <w:sz w:val="16"/>
                          </w:rPr>
                          <w:t xml:space="preserve"> </w:t>
                        </w:r>
                        <w:r>
                          <w:rPr>
                            <w:i/>
                            <w:sz w:val="16"/>
                          </w:rPr>
                          <w:t>serviço</w:t>
                        </w:r>
                        <w:r>
                          <w:rPr>
                            <w:i/>
                            <w:spacing w:val="-1"/>
                            <w:sz w:val="16"/>
                          </w:rPr>
                          <w:t xml:space="preserve"> </w:t>
                        </w:r>
                        <w:r>
                          <w:rPr>
                            <w:i/>
                            <w:sz w:val="16"/>
                          </w:rPr>
                          <w:t>estiver integrado</w:t>
                        </w:r>
                        <w:r>
                          <w:rPr>
                            <w:i/>
                            <w:spacing w:val="-1"/>
                            <w:sz w:val="16"/>
                          </w:rPr>
                          <w:t xml:space="preserve"> </w:t>
                        </w:r>
                        <w:r>
                          <w:rPr>
                            <w:i/>
                            <w:sz w:val="16"/>
                          </w:rPr>
                          <w:t>ao</w:t>
                        </w:r>
                        <w:r>
                          <w:rPr>
                            <w:i/>
                            <w:spacing w:val="-1"/>
                            <w:sz w:val="16"/>
                          </w:rPr>
                          <w:t xml:space="preserve"> </w:t>
                        </w:r>
                        <w:r>
                          <w:rPr>
                            <w:i/>
                            <w:sz w:val="16"/>
                          </w:rPr>
                          <w:t>fornecimento</w:t>
                        </w:r>
                        <w:r>
                          <w:rPr>
                            <w:i/>
                            <w:spacing w:val="-1"/>
                            <w:sz w:val="16"/>
                          </w:rPr>
                          <w:t xml:space="preserve"> </w:t>
                        </w:r>
                        <w:r>
                          <w:rPr>
                            <w:i/>
                            <w:sz w:val="16"/>
                          </w:rPr>
                          <w:t xml:space="preserve">de </w:t>
                        </w:r>
                        <w:r>
                          <w:rPr>
                            <w:i/>
                            <w:spacing w:val="-2"/>
                            <w:sz w:val="16"/>
                          </w:rPr>
                          <w:t>bens.</w:t>
                        </w:r>
                      </w:p>
                    </w:txbxContent>
                  </v:textbox>
                </v:shape>
                <w10:anchorlock/>
              </v:group>
            </w:pict>
          </mc:Fallback>
        </mc:AlternateContent>
      </w:r>
    </w:p>
    <w:p w14:paraId="054CCF09" w14:textId="77777777" w:rsidR="00C95E4E" w:rsidRDefault="00C95E4E">
      <w:pPr>
        <w:pStyle w:val="Corpodetexto"/>
      </w:pPr>
    </w:p>
    <w:p w14:paraId="6EAF509A" w14:textId="77777777" w:rsidR="00C95E4E" w:rsidRDefault="00C95E4E">
      <w:pPr>
        <w:pStyle w:val="Corpodetexto"/>
      </w:pPr>
    </w:p>
    <w:p w14:paraId="56B416F6" w14:textId="77777777" w:rsidR="00C95E4E" w:rsidRDefault="00C95E4E">
      <w:pPr>
        <w:pStyle w:val="Corpodetexto"/>
      </w:pPr>
    </w:p>
    <w:p w14:paraId="55E1AE50" w14:textId="77777777" w:rsidR="00C95E4E" w:rsidRDefault="00C95E4E">
      <w:pPr>
        <w:pStyle w:val="Corpodetexto"/>
      </w:pPr>
    </w:p>
    <w:p w14:paraId="4DE90FD3" w14:textId="77777777" w:rsidR="00C95E4E" w:rsidRDefault="00C95E4E">
      <w:pPr>
        <w:pStyle w:val="Corpodetexto"/>
      </w:pPr>
    </w:p>
    <w:p w14:paraId="0110E68D" w14:textId="77777777" w:rsidR="00C95E4E" w:rsidRDefault="00C95E4E">
      <w:pPr>
        <w:pStyle w:val="Corpodetexto"/>
      </w:pPr>
    </w:p>
    <w:p w14:paraId="00695AFC" w14:textId="77777777" w:rsidR="00C95E4E" w:rsidRDefault="00C95E4E">
      <w:pPr>
        <w:pStyle w:val="Corpodetexto"/>
      </w:pPr>
    </w:p>
    <w:p w14:paraId="64D42C05" w14:textId="77777777" w:rsidR="00C95E4E" w:rsidRDefault="00C95E4E">
      <w:pPr>
        <w:pStyle w:val="Corpodetexto"/>
      </w:pPr>
    </w:p>
    <w:p w14:paraId="3AA9A32E" w14:textId="77777777" w:rsidR="00C95E4E" w:rsidRDefault="00C95E4E">
      <w:pPr>
        <w:pStyle w:val="Corpodetexto"/>
      </w:pPr>
    </w:p>
    <w:p w14:paraId="18E5E43F" w14:textId="77777777" w:rsidR="00C95E4E" w:rsidRDefault="00C95E4E">
      <w:pPr>
        <w:pStyle w:val="Corpodetexto"/>
      </w:pPr>
    </w:p>
    <w:p w14:paraId="4671F1C5" w14:textId="77777777" w:rsidR="00C95E4E" w:rsidRDefault="00C95E4E">
      <w:pPr>
        <w:pStyle w:val="Corpodetexto"/>
      </w:pPr>
    </w:p>
    <w:p w14:paraId="1C54E4D7" w14:textId="77777777" w:rsidR="00C95E4E" w:rsidRDefault="00C95E4E">
      <w:pPr>
        <w:pStyle w:val="Corpodetexto"/>
      </w:pPr>
    </w:p>
    <w:p w14:paraId="7FDBD083" w14:textId="77777777" w:rsidR="00C95E4E" w:rsidRDefault="00C95E4E">
      <w:pPr>
        <w:pStyle w:val="Corpodetexto"/>
      </w:pPr>
    </w:p>
    <w:p w14:paraId="2EDB2B93" w14:textId="77777777" w:rsidR="00C95E4E" w:rsidRDefault="00C95E4E">
      <w:pPr>
        <w:pStyle w:val="Corpodetexto"/>
      </w:pPr>
    </w:p>
    <w:p w14:paraId="29237527" w14:textId="77777777" w:rsidR="00C95E4E" w:rsidRDefault="00C95E4E">
      <w:pPr>
        <w:pStyle w:val="Corpodetexto"/>
      </w:pPr>
    </w:p>
    <w:p w14:paraId="50522F56" w14:textId="77777777" w:rsidR="00C95E4E" w:rsidRDefault="00C95E4E">
      <w:pPr>
        <w:pStyle w:val="Corpodetexto"/>
        <w:spacing w:before="176"/>
      </w:pPr>
    </w:p>
    <w:p w14:paraId="7BEECBBB" w14:textId="77777777" w:rsidR="00C95E4E" w:rsidRDefault="00A3362E">
      <w:pPr>
        <w:pStyle w:val="PargrafodaLista"/>
        <w:numPr>
          <w:ilvl w:val="0"/>
          <w:numId w:val="42"/>
        </w:numPr>
        <w:tabs>
          <w:tab w:val="left" w:pos="1269"/>
          <w:tab w:val="left" w:pos="5244"/>
        </w:tabs>
        <w:spacing w:before="1"/>
        <w:ind w:left="1269" w:hanging="1133"/>
        <w:rPr>
          <w:sz w:val="17"/>
        </w:rPr>
      </w:pPr>
      <w:r>
        <w:rPr>
          <w:color w:val="FF0000"/>
          <w:spacing w:val="-2"/>
          <w:w w:val="105"/>
          <w:sz w:val="17"/>
          <w:highlight w:val="cyan"/>
        </w:rPr>
        <w:t>Consta</w:t>
      </w:r>
      <w:r>
        <w:rPr>
          <w:color w:val="FF0000"/>
          <w:spacing w:val="-1"/>
          <w:w w:val="105"/>
          <w:sz w:val="17"/>
          <w:highlight w:val="cyan"/>
        </w:rPr>
        <w:t xml:space="preserve"> </w:t>
      </w:r>
      <w:r>
        <w:rPr>
          <w:color w:val="FF0000"/>
          <w:spacing w:val="-2"/>
          <w:w w:val="105"/>
          <w:sz w:val="17"/>
          <w:highlight w:val="cyan"/>
        </w:rPr>
        <w:t>dos</w:t>
      </w:r>
      <w:r>
        <w:rPr>
          <w:color w:val="FF0000"/>
          <w:spacing w:val="-1"/>
          <w:w w:val="105"/>
          <w:sz w:val="17"/>
          <w:highlight w:val="cyan"/>
        </w:rPr>
        <w:t xml:space="preserve"> </w:t>
      </w:r>
      <w:r>
        <w:rPr>
          <w:color w:val="FF0000"/>
          <w:spacing w:val="-2"/>
          <w:w w:val="105"/>
          <w:sz w:val="17"/>
          <w:highlight w:val="cyan"/>
        </w:rPr>
        <w:t>autos</w:t>
      </w:r>
      <w:r>
        <w:rPr>
          <w:color w:val="FF0000"/>
          <w:spacing w:val="-1"/>
          <w:w w:val="105"/>
          <w:sz w:val="17"/>
          <w:highlight w:val="cyan"/>
        </w:rPr>
        <w:t xml:space="preserve"> </w:t>
      </w:r>
      <w:r>
        <w:rPr>
          <w:color w:val="FF0000"/>
          <w:spacing w:val="-2"/>
          <w:w w:val="105"/>
          <w:sz w:val="17"/>
          <w:highlight w:val="cyan"/>
        </w:rPr>
        <w:t>a</w:t>
      </w:r>
      <w:r>
        <w:rPr>
          <w:color w:val="FF0000"/>
          <w:spacing w:val="-1"/>
          <w:w w:val="105"/>
          <w:sz w:val="17"/>
          <w:highlight w:val="cyan"/>
        </w:rPr>
        <w:t xml:space="preserve"> </w:t>
      </w:r>
      <w:r>
        <w:rPr>
          <w:color w:val="FF0000"/>
          <w:spacing w:val="-2"/>
          <w:w w:val="105"/>
          <w:sz w:val="17"/>
          <w:highlight w:val="cyan"/>
        </w:rPr>
        <w:t>referida</w:t>
      </w:r>
      <w:r>
        <w:rPr>
          <w:color w:val="FF0000"/>
          <w:spacing w:val="-1"/>
          <w:w w:val="105"/>
          <w:sz w:val="17"/>
          <w:highlight w:val="cyan"/>
        </w:rPr>
        <w:t xml:space="preserve"> </w:t>
      </w:r>
      <w:r>
        <w:rPr>
          <w:color w:val="FF0000"/>
          <w:spacing w:val="-2"/>
          <w:w w:val="105"/>
          <w:sz w:val="17"/>
          <w:highlight w:val="cyan"/>
        </w:rPr>
        <w:t>divulgação</w:t>
      </w:r>
      <w:r>
        <w:rPr>
          <w:color w:val="FF0000"/>
          <w:spacing w:val="-1"/>
          <w:w w:val="105"/>
          <w:sz w:val="17"/>
          <w:highlight w:val="cyan"/>
        </w:rPr>
        <w:t xml:space="preserve"> </w:t>
      </w:r>
      <w:r>
        <w:rPr>
          <w:color w:val="FF0000"/>
          <w:spacing w:val="-2"/>
          <w:w w:val="105"/>
          <w:sz w:val="17"/>
          <w:highlight w:val="cyan"/>
        </w:rPr>
        <w:t>(doc./fl./SEI).</w:t>
      </w:r>
      <w:r>
        <w:rPr>
          <w:color w:val="FF0000"/>
          <w:sz w:val="17"/>
          <w:highlight w:val="cyan"/>
        </w:rPr>
        <w:tab/>
      </w:r>
    </w:p>
    <w:p w14:paraId="130ACECE" w14:textId="77777777" w:rsidR="00C95E4E" w:rsidRDefault="00C95E4E">
      <w:pPr>
        <w:pStyle w:val="Corpodetexto"/>
        <w:spacing w:before="100"/>
      </w:pPr>
    </w:p>
    <w:p w14:paraId="20AC70B5" w14:textId="77777777" w:rsidR="00C95E4E" w:rsidRDefault="00A3362E">
      <w:pPr>
        <w:ind w:left="1269"/>
        <w:rPr>
          <w:sz w:val="17"/>
        </w:rPr>
      </w:pPr>
      <w:r>
        <w:rPr>
          <w:color w:val="FF0000"/>
          <w:spacing w:val="-5"/>
          <w:w w:val="105"/>
          <w:sz w:val="17"/>
          <w:highlight w:val="cyan"/>
        </w:rPr>
        <w:t>OU</w:t>
      </w:r>
    </w:p>
    <w:p w14:paraId="126C8841" w14:textId="77777777" w:rsidR="00C95E4E" w:rsidRDefault="00C95E4E">
      <w:pPr>
        <w:pStyle w:val="Corpodetexto"/>
        <w:spacing w:before="101"/>
      </w:pPr>
    </w:p>
    <w:p w14:paraId="68B3D770" w14:textId="77777777" w:rsidR="00C95E4E" w:rsidRDefault="00A3362E">
      <w:pPr>
        <w:pStyle w:val="Corpodetexto"/>
        <w:spacing w:line="259" w:lineRule="auto"/>
        <w:ind w:left="136" w:firstLine="1133"/>
      </w:pPr>
      <w:r>
        <w:rPr>
          <w:color w:val="FF0000"/>
          <w:w w:val="105"/>
          <w:highlight w:val="cyan"/>
        </w:rPr>
        <w:t>Foi</w:t>
      </w:r>
      <w:r>
        <w:rPr>
          <w:color w:val="FF0000"/>
          <w:spacing w:val="80"/>
          <w:w w:val="150"/>
          <w:highlight w:val="cyan"/>
        </w:rPr>
        <w:t xml:space="preserve"> </w:t>
      </w:r>
      <w:r>
        <w:rPr>
          <w:color w:val="FF0000"/>
          <w:w w:val="105"/>
          <w:highlight w:val="cyan"/>
        </w:rPr>
        <w:t>informado</w:t>
      </w:r>
      <w:r>
        <w:rPr>
          <w:color w:val="FF0000"/>
          <w:spacing w:val="80"/>
          <w:w w:val="150"/>
          <w:highlight w:val="cyan"/>
        </w:rPr>
        <w:t xml:space="preserve"> </w:t>
      </w:r>
      <w:r>
        <w:rPr>
          <w:color w:val="FF0000"/>
          <w:w w:val="105"/>
          <w:highlight w:val="cyan"/>
        </w:rPr>
        <w:t>que</w:t>
      </w:r>
      <w:r>
        <w:rPr>
          <w:color w:val="FF0000"/>
          <w:spacing w:val="80"/>
          <w:w w:val="150"/>
          <w:highlight w:val="cyan"/>
        </w:rPr>
        <w:t xml:space="preserve"> </w:t>
      </w:r>
      <w:r>
        <w:rPr>
          <w:color w:val="FF0000"/>
          <w:w w:val="105"/>
          <w:highlight w:val="cyan"/>
        </w:rPr>
        <w:t>o</w:t>
      </w:r>
      <w:r>
        <w:rPr>
          <w:color w:val="FF0000"/>
          <w:spacing w:val="80"/>
          <w:w w:val="150"/>
          <w:highlight w:val="cyan"/>
        </w:rPr>
        <w:t xml:space="preserve"> </w:t>
      </w:r>
      <w:r>
        <w:rPr>
          <w:color w:val="FF0000"/>
          <w:w w:val="105"/>
          <w:highlight w:val="cyan"/>
        </w:rPr>
        <w:t>órgão</w:t>
      </w:r>
      <w:r>
        <w:rPr>
          <w:color w:val="FF0000"/>
          <w:spacing w:val="80"/>
          <w:w w:val="150"/>
          <w:highlight w:val="cyan"/>
        </w:rPr>
        <w:t xml:space="preserve"> </w:t>
      </w:r>
      <w:r>
        <w:rPr>
          <w:color w:val="FF0000"/>
          <w:w w:val="105"/>
          <w:highlight w:val="cyan"/>
        </w:rPr>
        <w:t>gerenciador</w:t>
      </w:r>
      <w:r>
        <w:rPr>
          <w:color w:val="FF0000"/>
          <w:spacing w:val="80"/>
          <w:w w:val="150"/>
          <w:highlight w:val="cyan"/>
        </w:rPr>
        <w:t xml:space="preserve"> </w:t>
      </w:r>
      <w:r>
        <w:rPr>
          <w:color w:val="FF0000"/>
          <w:w w:val="105"/>
          <w:highlight w:val="cyan"/>
        </w:rPr>
        <w:t>é</w:t>
      </w:r>
      <w:r>
        <w:rPr>
          <w:color w:val="FF0000"/>
          <w:spacing w:val="80"/>
          <w:w w:val="150"/>
          <w:highlight w:val="cyan"/>
        </w:rPr>
        <w:t xml:space="preserve"> </w:t>
      </w:r>
      <w:r>
        <w:rPr>
          <w:color w:val="FF0000"/>
          <w:w w:val="105"/>
          <w:highlight w:val="cyan"/>
        </w:rPr>
        <w:t>o</w:t>
      </w:r>
      <w:r>
        <w:rPr>
          <w:color w:val="FF0000"/>
          <w:spacing w:val="80"/>
          <w:w w:val="150"/>
          <w:highlight w:val="cyan"/>
        </w:rPr>
        <w:t xml:space="preserve"> </w:t>
      </w:r>
      <w:r>
        <w:rPr>
          <w:color w:val="FF0000"/>
          <w:w w:val="105"/>
          <w:highlight w:val="cyan"/>
        </w:rPr>
        <w:t>único</w:t>
      </w:r>
      <w:r>
        <w:rPr>
          <w:color w:val="FF0000"/>
          <w:spacing w:val="80"/>
          <w:w w:val="150"/>
          <w:highlight w:val="cyan"/>
        </w:rPr>
        <w:t xml:space="preserve"> </w:t>
      </w:r>
      <w:r>
        <w:rPr>
          <w:color w:val="FF0000"/>
          <w:w w:val="105"/>
          <w:highlight w:val="cyan"/>
        </w:rPr>
        <w:t>contratante,</w:t>
      </w:r>
      <w:r>
        <w:rPr>
          <w:color w:val="FF0000"/>
          <w:spacing w:val="80"/>
          <w:w w:val="150"/>
          <w:highlight w:val="cyan"/>
        </w:rPr>
        <w:t xml:space="preserve"> </w:t>
      </w:r>
      <w:r>
        <w:rPr>
          <w:color w:val="FF0000"/>
          <w:w w:val="105"/>
          <w:highlight w:val="cyan"/>
        </w:rPr>
        <w:t>estando</w:t>
      </w:r>
      <w:r>
        <w:rPr>
          <w:color w:val="FF0000"/>
          <w:spacing w:val="80"/>
          <w:w w:val="150"/>
          <w:highlight w:val="cyan"/>
        </w:rPr>
        <w:t xml:space="preserve"> </w:t>
      </w:r>
      <w:r>
        <w:rPr>
          <w:color w:val="FF0000"/>
          <w:w w:val="105"/>
          <w:highlight w:val="cyan"/>
        </w:rPr>
        <w:t>dispensada</w:t>
      </w:r>
      <w:r>
        <w:rPr>
          <w:color w:val="FF0000"/>
          <w:spacing w:val="80"/>
          <w:w w:val="150"/>
          <w:highlight w:val="cyan"/>
        </w:rPr>
        <w:t xml:space="preserve"> </w:t>
      </w:r>
      <w:r>
        <w:rPr>
          <w:color w:val="FF0000"/>
          <w:w w:val="105"/>
          <w:highlight w:val="cyan"/>
        </w:rPr>
        <w:t>a</w:t>
      </w:r>
      <w:r>
        <w:rPr>
          <w:color w:val="FF0000"/>
          <w:spacing w:val="80"/>
          <w:w w:val="150"/>
          <w:highlight w:val="cyan"/>
        </w:rPr>
        <w:t xml:space="preserve"> </w:t>
      </w:r>
      <w:r>
        <w:rPr>
          <w:color w:val="FF0000"/>
          <w:w w:val="105"/>
          <w:highlight w:val="cyan"/>
        </w:rPr>
        <w:t>referida</w:t>
      </w:r>
      <w:r>
        <w:rPr>
          <w:color w:val="FF0000"/>
          <w:w w:val="105"/>
        </w:rPr>
        <w:t xml:space="preserve"> </w:t>
      </w:r>
      <w:r>
        <w:rPr>
          <w:color w:val="FF0000"/>
          <w:w w:val="105"/>
          <w:highlight w:val="cyan"/>
        </w:rPr>
        <w:t>divulgação (doc./fl./SEI).</w:t>
      </w:r>
      <w:r>
        <w:rPr>
          <w:color w:val="FF0000"/>
          <w:spacing w:val="80"/>
          <w:w w:val="105"/>
          <w:highlight w:val="cyan"/>
        </w:rPr>
        <w:t xml:space="preserve"> </w:t>
      </w:r>
    </w:p>
    <w:p w14:paraId="565CDBDF" w14:textId="77777777" w:rsidR="00C95E4E" w:rsidRDefault="00C95E4E">
      <w:pPr>
        <w:pStyle w:val="Corpodetexto"/>
        <w:spacing w:before="85"/>
      </w:pPr>
    </w:p>
    <w:p w14:paraId="436BE157" w14:textId="77777777" w:rsidR="00C95E4E" w:rsidRDefault="00A3362E">
      <w:pPr>
        <w:ind w:left="1269"/>
        <w:rPr>
          <w:sz w:val="17"/>
        </w:rPr>
      </w:pPr>
      <w:r>
        <w:rPr>
          <w:color w:val="FF0000"/>
          <w:spacing w:val="-5"/>
          <w:w w:val="105"/>
          <w:sz w:val="17"/>
          <w:highlight w:val="cyan"/>
        </w:rPr>
        <w:t>OU</w:t>
      </w:r>
    </w:p>
    <w:p w14:paraId="1CB08C97" w14:textId="77777777" w:rsidR="00C95E4E" w:rsidRDefault="00C95E4E">
      <w:pPr>
        <w:pStyle w:val="Corpodetexto"/>
        <w:spacing w:before="101"/>
      </w:pPr>
    </w:p>
    <w:p w14:paraId="3C0E495C" w14:textId="77777777" w:rsidR="00C95E4E" w:rsidRDefault="00A3362E">
      <w:pPr>
        <w:ind w:left="1269"/>
        <w:rPr>
          <w:b/>
          <w:sz w:val="17"/>
        </w:rPr>
      </w:pPr>
      <w:r>
        <w:rPr>
          <w:b/>
          <w:noProof/>
          <w:sz w:val="17"/>
        </w:rPr>
        <mc:AlternateContent>
          <mc:Choice Requires="wps">
            <w:drawing>
              <wp:anchor distT="0" distB="0" distL="0" distR="0" simplePos="0" relativeHeight="487593984" behindDoc="1" locked="0" layoutInCell="1" allowOverlap="1" wp14:anchorId="45C4C63B" wp14:editId="28F59CCD">
                <wp:simplePos x="0" y="0"/>
                <wp:positionH relativeFrom="page">
                  <wp:posOffset>1615775</wp:posOffset>
                </wp:positionH>
                <wp:positionV relativeFrom="paragraph">
                  <wp:posOffset>156905</wp:posOffset>
                </wp:positionV>
                <wp:extent cx="29845" cy="12446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124460"/>
                        </a:xfrm>
                        <a:custGeom>
                          <a:avLst/>
                          <a:gdLst/>
                          <a:ahLst/>
                          <a:cxnLst/>
                          <a:rect l="l" t="t" r="r" b="b"/>
                          <a:pathLst>
                            <a:path w="29845" h="124460">
                              <a:moveTo>
                                <a:pt x="29268" y="124391"/>
                              </a:moveTo>
                              <a:lnTo>
                                <a:pt x="0" y="124391"/>
                              </a:lnTo>
                              <a:lnTo>
                                <a:pt x="0" y="0"/>
                              </a:lnTo>
                              <a:lnTo>
                                <a:pt x="29268" y="0"/>
                              </a:lnTo>
                              <a:lnTo>
                                <a:pt x="29268" y="124391"/>
                              </a:lnTo>
                              <a:close/>
                            </a:path>
                          </a:pathLst>
                        </a:custGeom>
                        <a:solidFill>
                          <a:srgbClr val="00FFFF"/>
                        </a:solidFill>
                      </wps:spPr>
                      <wps:bodyPr wrap="square" lIns="0" tIns="0" rIns="0" bIns="0" rtlCol="0">
                        <a:prstTxWarp prst="textNoShape">
                          <a:avLst/>
                        </a:prstTxWarp>
                        <a:noAutofit/>
                      </wps:bodyPr>
                    </wps:wsp>
                  </a:graphicData>
                </a:graphic>
              </wp:anchor>
            </w:drawing>
          </mc:Choice>
          <mc:Fallback>
            <w:pict>
              <v:shape w14:anchorId="072ED2FD" id="Graphic 47" o:spid="_x0000_s1026" style="position:absolute;margin-left:127.25pt;margin-top:12.35pt;width:2.35pt;height:9.8pt;z-index:-15722496;visibility:visible;mso-wrap-style:square;mso-wrap-distance-left:0;mso-wrap-distance-top:0;mso-wrap-distance-right:0;mso-wrap-distance-bottom:0;mso-position-horizontal:absolute;mso-position-horizontal-relative:page;mso-position-vertical:absolute;mso-position-vertical-relative:text;v-text-anchor:top" coordsize="29845,1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" path="m29268,124391l,124391,,,29268,r,124391xe" fillcolor="aqua" stroked="f">
                <v:path arrowok="t"/>
                <w10:wrap type="topAndBottom" anchorx="page"/>
              </v:shape>
            </w:pict>
          </mc:Fallback>
        </mc:AlternateContent>
      </w:r>
      <w:r>
        <w:rPr>
          <w:b/>
          <w:color w:val="FF0000"/>
          <w:spacing w:val="-2"/>
          <w:w w:val="105"/>
          <w:sz w:val="17"/>
          <w:highlight w:val="cyan"/>
          <w:u w:val="single" w:color="FF0000"/>
        </w:rPr>
        <w:t>Recomendação:</w:t>
      </w:r>
    </w:p>
    <w:p w14:paraId="0B21135C" w14:textId="77777777" w:rsidR="00C95E4E" w:rsidRDefault="00A3362E">
      <w:pPr>
        <w:pStyle w:val="PargrafodaLista"/>
        <w:numPr>
          <w:ilvl w:val="0"/>
          <w:numId w:val="42"/>
        </w:numPr>
        <w:tabs>
          <w:tab w:val="left" w:pos="1269"/>
        </w:tabs>
        <w:spacing w:before="48"/>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0EF06819" w14:textId="77777777" w:rsidR="00C95E4E" w:rsidRDefault="00A3362E">
      <w:pPr>
        <w:pStyle w:val="Corpodetexto"/>
        <w:spacing w:before="11"/>
        <w:rPr>
          <w:sz w:val="12"/>
        </w:rPr>
      </w:pPr>
      <w:r>
        <w:rPr>
          <w:noProof/>
          <w:sz w:val="12"/>
        </w:rPr>
        <mc:AlternateContent>
          <mc:Choice Requires="wps">
            <w:drawing>
              <wp:anchor distT="0" distB="0" distL="0" distR="0" simplePos="0" relativeHeight="487594496" behindDoc="1" locked="0" layoutInCell="1" allowOverlap="1" wp14:anchorId="718D365E" wp14:editId="516BA271">
                <wp:simplePos x="0" y="0"/>
                <wp:positionH relativeFrom="page">
                  <wp:posOffset>1586507</wp:posOffset>
                </wp:positionH>
                <wp:positionV relativeFrom="paragraph">
                  <wp:posOffset>111242</wp:posOffset>
                </wp:positionV>
                <wp:extent cx="4377055" cy="58928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589280"/>
                        </a:xfrm>
                        <a:prstGeom prst="rect">
                          <a:avLst/>
                        </a:prstGeom>
                        <a:solidFill>
                          <a:srgbClr val="E5E54C"/>
                        </a:solidFill>
                        <a:ln w="2439">
                          <a:solidFill>
                            <a:srgbClr val="BEBEBE"/>
                          </a:solidFill>
                          <a:prstDash val="solid"/>
                        </a:ln>
                      </wps:spPr>
                      <wps:txbx>
                        <w:txbxContent>
                          <w:p w14:paraId="317640BA" w14:textId="77777777" w:rsidR="00C95E4E" w:rsidRDefault="00C95E4E">
                            <w:pPr>
                              <w:pStyle w:val="Corpodetexto"/>
                              <w:spacing w:before="62"/>
                              <w:rPr>
                                <w:color w:val="000000"/>
                              </w:rPr>
                            </w:pPr>
                          </w:p>
                          <w:p w14:paraId="209DDEE3"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FF0000"/>
                                <w:w w:val="105"/>
                              </w:rPr>
                              <w:t>comprovar</w:t>
                            </w:r>
                            <w:r>
                              <w:rPr>
                                <w:color w:val="FF0000"/>
                                <w:spacing w:val="-3"/>
                                <w:w w:val="105"/>
                              </w:rPr>
                              <w:t xml:space="preserve"> </w:t>
                            </w:r>
                            <w:r>
                              <w:rPr>
                                <w:color w:val="FF0000"/>
                                <w:w w:val="105"/>
                              </w:rPr>
                              <w:t>nos</w:t>
                            </w:r>
                            <w:r>
                              <w:rPr>
                                <w:color w:val="FF0000"/>
                                <w:spacing w:val="27"/>
                                <w:w w:val="105"/>
                              </w:rPr>
                              <w:t xml:space="preserve"> </w:t>
                            </w:r>
                            <w:r>
                              <w:rPr>
                                <w:color w:val="FF0000"/>
                                <w:w w:val="105"/>
                              </w:rPr>
                              <w:t>autos</w:t>
                            </w:r>
                            <w:r>
                              <w:rPr>
                                <w:color w:val="FF0000"/>
                                <w:spacing w:val="27"/>
                                <w:w w:val="105"/>
                              </w:rPr>
                              <w:t xml:space="preserve"> </w:t>
                            </w:r>
                            <w:r>
                              <w:rPr>
                                <w:color w:val="FF0000"/>
                                <w:w w:val="105"/>
                              </w:rPr>
                              <w:t>a</w:t>
                            </w:r>
                            <w:r>
                              <w:rPr>
                                <w:color w:val="FF0000"/>
                                <w:spacing w:val="27"/>
                                <w:w w:val="105"/>
                              </w:rPr>
                              <w:t xml:space="preserve"> </w:t>
                            </w:r>
                            <w:r>
                              <w:rPr>
                                <w:color w:val="FF0000"/>
                                <w:w w:val="105"/>
                              </w:rPr>
                              <w:t>divulgação</w:t>
                            </w:r>
                            <w:r>
                              <w:rPr>
                                <w:color w:val="FF0000"/>
                                <w:spacing w:val="27"/>
                                <w:w w:val="105"/>
                              </w:rPr>
                              <w:t xml:space="preserve"> </w:t>
                            </w:r>
                            <w:r>
                              <w:rPr>
                                <w:color w:val="FF0000"/>
                                <w:w w:val="105"/>
                              </w:rPr>
                              <w:t>da</w:t>
                            </w:r>
                            <w:r>
                              <w:rPr>
                                <w:color w:val="FF0000"/>
                                <w:spacing w:val="27"/>
                                <w:w w:val="105"/>
                              </w:rPr>
                              <w:t xml:space="preserve"> </w:t>
                            </w:r>
                            <w:r>
                              <w:rPr>
                                <w:color w:val="FF0000"/>
                                <w:w w:val="105"/>
                              </w:rPr>
                              <w:t>Intenção</w:t>
                            </w:r>
                            <w:r>
                              <w:rPr>
                                <w:color w:val="FF0000"/>
                                <w:spacing w:val="27"/>
                                <w:w w:val="105"/>
                              </w:rPr>
                              <w:t xml:space="preserve"> </w:t>
                            </w:r>
                            <w:r>
                              <w:rPr>
                                <w:color w:val="FF0000"/>
                                <w:w w:val="105"/>
                              </w:rPr>
                              <w:t>de</w:t>
                            </w:r>
                            <w:r>
                              <w:rPr>
                                <w:color w:val="FF0000"/>
                                <w:spacing w:val="27"/>
                                <w:w w:val="105"/>
                              </w:rPr>
                              <w:t xml:space="preserve"> </w:t>
                            </w:r>
                            <w:r>
                              <w:rPr>
                                <w:color w:val="FF0000"/>
                                <w:w w:val="105"/>
                              </w:rPr>
                              <w:t>Registro</w:t>
                            </w:r>
                            <w:r>
                              <w:rPr>
                                <w:color w:val="FF0000"/>
                                <w:spacing w:val="27"/>
                                <w:w w:val="105"/>
                              </w:rPr>
                              <w:t xml:space="preserve"> </w:t>
                            </w:r>
                            <w:r>
                              <w:rPr>
                                <w:color w:val="FF0000"/>
                                <w:w w:val="105"/>
                              </w:rPr>
                              <w:t>de</w:t>
                            </w:r>
                            <w:r>
                              <w:rPr>
                                <w:color w:val="FF0000"/>
                                <w:spacing w:val="27"/>
                                <w:w w:val="105"/>
                              </w:rPr>
                              <w:t xml:space="preserve"> </w:t>
                            </w:r>
                            <w:r>
                              <w:rPr>
                                <w:color w:val="FF0000"/>
                                <w:w w:val="105"/>
                              </w:rPr>
                              <w:t>Preços</w:t>
                            </w:r>
                            <w:r>
                              <w:rPr>
                                <w:color w:val="FF0000"/>
                                <w:spacing w:val="27"/>
                                <w:w w:val="105"/>
                              </w:rPr>
                              <w:t xml:space="preserve"> </w:t>
                            </w:r>
                            <w:r>
                              <w:rPr>
                                <w:color w:val="FF0000"/>
                                <w:w w:val="105"/>
                              </w:rPr>
                              <w:t>ou informar que o órgão gerenciador é o único contratante.</w:t>
                            </w:r>
                          </w:p>
                        </w:txbxContent>
                      </wps:txbx>
                      <wps:bodyPr wrap="square" lIns="0" tIns="0" rIns="0" bIns="0" rtlCol="0">
                        <a:noAutofit/>
                      </wps:bodyPr>
                    </wps:wsp>
                  </a:graphicData>
                </a:graphic>
              </wp:anchor>
            </w:drawing>
          </mc:Choice>
          <mc:Fallback>
            <w:pict>
              <v:shape w14:anchorId="718D365E" id="Textbox 48" o:spid="_x0000_s1054" type="#_x0000_t202" style="position:absolute;margin-left:124.9pt;margin-top:8.75pt;width:344.65pt;height:46.4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" fillcolor="#e5e54c" strokecolor="#bebebe" strokeweight=".06775mm">
                <v:path arrowok="t"/>
                <v:textbox inset="0,0,0,0">
                  <w:txbxContent>
                    <w:p w14:paraId="317640BA" w14:textId="77777777" w:rsidR="00C95E4E" w:rsidRDefault="00C95E4E">
                      <w:pPr>
                        <w:pStyle w:val="Corpodetexto"/>
                        <w:spacing w:before="62"/>
                        <w:rPr>
                          <w:color w:val="000000"/>
                        </w:rPr>
                      </w:pPr>
                    </w:p>
                    <w:p w14:paraId="209DDEE3"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FF0000"/>
                          <w:w w:val="105"/>
                        </w:rPr>
                        <w:t>comprovar</w:t>
                      </w:r>
                      <w:r>
                        <w:rPr>
                          <w:color w:val="FF0000"/>
                          <w:spacing w:val="-3"/>
                          <w:w w:val="105"/>
                        </w:rPr>
                        <w:t xml:space="preserve"> </w:t>
                      </w:r>
                      <w:r>
                        <w:rPr>
                          <w:color w:val="FF0000"/>
                          <w:w w:val="105"/>
                        </w:rPr>
                        <w:t>nos</w:t>
                      </w:r>
                      <w:r>
                        <w:rPr>
                          <w:color w:val="FF0000"/>
                          <w:spacing w:val="27"/>
                          <w:w w:val="105"/>
                        </w:rPr>
                        <w:t xml:space="preserve"> </w:t>
                      </w:r>
                      <w:r>
                        <w:rPr>
                          <w:color w:val="FF0000"/>
                          <w:w w:val="105"/>
                        </w:rPr>
                        <w:t>autos</w:t>
                      </w:r>
                      <w:r>
                        <w:rPr>
                          <w:color w:val="FF0000"/>
                          <w:spacing w:val="27"/>
                          <w:w w:val="105"/>
                        </w:rPr>
                        <w:t xml:space="preserve"> </w:t>
                      </w:r>
                      <w:r>
                        <w:rPr>
                          <w:color w:val="FF0000"/>
                          <w:w w:val="105"/>
                        </w:rPr>
                        <w:t>a</w:t>
                      </w:r>
                      <w:r>
                        <w:rPr>
                          <w:color w:val="FF0000"/>
                          <w:spacing w:val="27"/>
                          <w:w w:val="105"/>
                        </w:rPr>
                        <w:t xml:space="preserve"> </w:t>
                      </w:r>
                      <w:r>
                        <w:rPr>
                          <w:color w:val="FF0000"/>
                          <w:w w:val="105"/>
                        </w:rPr>
                        <w:t>divulgação</w:t>
                      </w:r>
                      <w:r>
                        <w:rPr>
                          <w:color w:val="FF0000"/>
                          <w:spacing w:val="27"/>
                          <w:w w:val="105"/>
                        </w:rPr>
                        <w:t xml:space="preserve"> </w:t>
                      </w:r>
                      <w:r>
                        <w:rPr>
                          <w:color w:val="FF0000"/>
                          <w:w w:val="105"/>
                        </w:rPr>
                        <w:t>da</w:t>
                      </w:r>
                      <w:r>
                        <w:rPr>
                          <w:color w:val="FF0000"/>
                          <w:spacing w:val="27"/>
                          <w:w w:val="105"/>
                        </w:rPr>
                        <w:t xml:space="preserve"> </w:t>
                      </w:r>
                      <w:r>
                        <w:rPr>
                          <w:color w:val="FF0000"/>
                          <w:w w:val="105"/>
                        </w:rPr>
                        <w:t>Intenção</w:t>
                      </w:r>
                      <w:r>
                        <w:rPr>
                          <w:color w:val="FF0000"/>
                          <w:spacing w:val="27"/>
                          <w:w w:val="105"/>
                        </w:rPr>
                        <w:t xml:space="preserve"> </w:t>
                      </w:r>
                      <w:r>
                        <w:rPr>
                          <w:color w:val="FF0000"/>
                          <w:w w:val="105"/>
                        </w:rPr>
                        <w:t>de</w:t>
                      </w:r>
                      <w:r>
                        <w:rPr>
                          <w:color w:val="FF0000"/>
                          <w:spacing w:val="27"/>
                          <w:w w:val="105"/>
                        </w:rPr>
                        <w:t xml:space="preserve"> </w:t>
                      </w:r>
                      <w:r>
                        <w:rPr>
                          <w:color w:val="FF0000"/>
                          <w:w w:val="105"/>
                        </w:rPr>
                        <w:t>Registro</w:t>
                      </w:r>
                      <w:r>
                        <w:rPr>
                          <w:color w:val="FF0000"/>
                          <w:spacing w:val="27"/>
                          <w:w w:val="105"/>
                        </w:rPr>
                        <w:t xml:space="preserve"> </w:t>
                      </w:r>
                      <w:r>
                        <w:rPr>
                          <w:color w:val="FF0000"/>
                          <w:w w:val="105"/>
                        </w:rPr>
                        <w:t>de</w:t>
                      </w:r>
                      <w:r>
                        <w:rPr>
                          <w:color w:val="FF0000"/>
                          <w:spacing w:val="27"/>
                          <w:w w:val="105"/>
                        </w:rPr>
                        <w:t xml:space="preserve"> </w:t>
                      </w:r>
                      <w:r>
                        <w:rPr>
                          <w:color w:val="FF0000"/>
                          <w:w w:val="105"/>
                        </w:rPr>
                        <w:t>Preços</w:t>
                      </w:r>
                      <w:r>
                        <w:rPr>
                          <w:color w:val="FF0000"/>
                          <w:spacing w:val="27"/>
                          <w:w w:val="105"/>
                        </w:rPr>
                        <w:t xml:space="preserve"> </w:t>
                      </w:r>
                      <w:r>
                        <w:rPr>
                          <w:color w:val="FF0000"/>
                          <w:w w:val="105"/>
                        </w:rPr>
                        <w:t>ou informar que o órgão gerenciador é o único contratante.</w:t>
                      </w:r>
                    </w:p>
                  </w:txbxContent>
                </v:textbox>
                <w10:wrap type="topAndBottom" anchorx="page"/>
              </v:shape>
            </w:pict>
          </mc:Fallback>
        </mc:AlternateContent>
      </w:r>
    </w:p>
    <w:p w14:paraId="37D638FC" w14:textId="77777777" w:rsidR="00C95E4E" w:rsidRDefault="00C95E4E">
      <w:pPr>
        <w:pStyle w:val="Corpodetexto"/>
      </w:pPr>
    </w:p>
    <w:p w14:paraId="3054F457" w14:textId="77777777" w:rsidR="00C95E4E" w:rsidRDefault="00C95E4E">
      <w:pPr>
        <w:pStyle w:val="Corpodetexto"/>
        <w:spacing w:before="28"/>
      </w:pPr>
    </w:p>
    <w:p w14:paraId="462E6A72" w14:textId="77777777" w:rsidR="00C95E4E" w:rsidRDefault="00A3362E">
      <w:pPr>
        <w:pStyle w:val="Ttulo2"/>
        <w:numPr>
          <w:ilvl w:val="1"/>
          <w:numId w:val="40"/>
        </w:numPr>
        <w:tabs>
          <w:tab w:val="left" w:pos="1269"/>
        </w:tabs>
        <w:ind w:hanging="1133"/>
      </w:pPr>
      <w:r>
        <w:rPr>
          <w:color w:val="FF0000"/>
          <w:w w:val="105"/>
        </w:rPr>
        <w:t>Vedação</w:t>
      </w:r>
      <w:r>
        <w:rPr>
          <w:color w:val="FF0000"/>
          <w:spacing w:val="-10"/>
          <w:w w:val="105"/>
        </w:rPr>
        <w:t xml:space="preserve"> </w:t>
      </w:r>
      <w:r>
        <w:rPr>
          <w:color w:val="FF0000"/>
          <w:w w:val="105"/>
        </w:rPr>
        <w:t>à</w:t>
      </w:r>
      <w:r>
        <w:rPr>
          <w:color w:val="FF0000"/>
          <w:spacing w:val="-9"/>
          <w:w w:val="105"/>
        </w:rPr>
        <w:t xml:space="preserve"> </w:t>
      </w:r>
      <w:r>
        <w:rPr>
          <w:color w:val="FF0000"/>
          <w:w w:val="105"/>
        </w:rPr>
        <w:t>adesão</w:t>
      </w:r>
      <w:r>
        <w:rPr>
          <w:color w:val="FF0000"/>
          <w:spacing w:val="-9"/>
          <w:w w:val="105"/>
        </w:rPr>
        <w:t xml:space="preserve"> </w:t>
      </w:r>
      <w:r>
        <w:rPr>
          <w:color w:val="FF0000"/>
          <w:w w:val="105"/>
        </w:rPr>
        <w:t>à</w:t>
      </w:r>
      <w:r>
        <w:rPr>
          <w:color w:val="FF0000"/>
          <w:spacing w:val="-9"/>
          <w:w w:val="105"/>
        </w:rPr>
        <w:t xml:space="preserve"> </w:t>
      </w:r>
      <w:r>
        <w:rPr>
          <w:color w:val="FF0000"/>
          <w:w w:val="105"/>
        </w:rPr>
        <w:t>ata</w:t>
      </w:r>
      <w:r>
        <w:rPr>
          <w:color w:val="FF0000"/>
          <w:spacing w:val="-9"/>
          <w:w w:val="105"/>
        </w:rPr>
        <w:t xml:space="preserve"> </w:t>
      </w:r>
      <w:r>
        <w:rPr>
          <w:color w:val="FF0000"/>
          <w:w w:val="105"/>
        </w:rPr>
        <w:t>de</w:t>
      </w:r>
      <w:r>
        <w:rPr>
          <w:color w:val="FF0000"/>
          <w:spacing w:val="-9"/>
          <w:w w:val="105"/>
        </w:rPr>
        <w:t xml:space="preserve"> </w:t>
      </w:r>
      <w:r>
        <w:rPr>
          <w:color w:val="FF0000"/>
          <w:w w:val="105"/>
        </w:rPr>
        <w:t>registro</w:t>
      </w:r>
      <w:r>
        <w:rPr>
          <w:color w:val="FF0000"/>
          <w:spacing w:val="-9"/>
          <w:w w:val="105"/>
        </w:rPr>
        <w:t xml:space="preserve"> </w:t>
      </w:r>
      <w:r>
        <w:rPr>
          <w:color w:val="FF0000"/>
          <w:w w:val="105"/>
        </w:rPr>
        <w:t>de</w:t>
      </w:r>
      <w:r>
        <w:rPr>
          <w:color w:val="FF0000"/>
          <w:spacing w:val="-9"/>
          <w:w w:val="105"/>
        </w:rPr>
        <w:t xml:space="preserve"> </w:t>
      </w:r>
      <w:r>
        <w:rPr>
          <w:color w:val="FF0000"/>
          <w:spacing w:val="-2"/>
          <w:w w:val="105"/>
        </w:rPr>
        <w:t>preços</w:t>
      </w:r>
    </w:p>
    <w:p w14:paraId="7DB68422" w14:textId="77777777" w:rsidR="00C95E4E" w:rsidRDefault="00A3362E">
      <w:pPr>
        <w:pStyle w:val="Corpodetexto"/>
        <w:spacing w:before="164"/>
        <w:rPr>
          <w:b/>
          <w:sz w:val="20"/>
        </w:rPr>
      </w:pPr>
      <w:r>
        <w:rPr>
          <w:b/>
          <w:noProof/>
          <w:sz w:val="20"/>
        </w:rPr>
        <mc:AlternateContent>
          <mc:Choice Requires="wpg">
            <w:drawing>
              <wp:anchor distT="0" distB="0" distL="0" distR="0" simplePos="0" relativeHeight="487595008" behindDoc="1" locked="0" layoutInCell="1" allowOverlap="1" wp14:anchorId="2943B147" wp14:editId="24F4BDAC">
                <wp:simplePos x="0" y="0"/>
                <wp:positionH relativeFrom="page">
                  <wp:posOffset>1475530</wp:posOffset>
                </wp:positionH>
                <wp:positionV relativeFrom="paragraph">
                  <wp:posOffset>265468</wp:posOffset>
                </wp:positionV>
                <wp:extent cx="4601845" cy="1713864"/>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713864"/>
                          <a:chOff x="0" y="0"/>
                          <a:chExt cx="4601845" cy="1713864"/>
                        </a:xfrm>
                      </wpg:grpSpPr>
                      <wps:wsp>
                        <wps:cNvPr id="50" name="Graphic 50"/>
                        <wps:cNvSpPr/>
                        <wps:spPr>
                          <a:xfrm>
                            <a:off x="3658" y="3661"/>
                            <a:ext cx="4595495" cy="1707514"/>
                          </a:xfrm>
                          <a:custGeom>
                            <a:avLst/>
                            <a:gdLst/>
                            <a:ahLst/>
                            <a:cxnLst/>
                            <a:rect l="l" t="t" r="r" b="b"/>
                            <a:pathLst>
                              <a:path w="4595495" h="1707514">
                                <a:moveTo>
                                  <a:pt x="4595174" y="1707336"/>
                                </a:moveTo>
                                <a:lnTo>
                                  <a:pt x="0" y="1707336"/>
                                </a:lnTo>
                                <a:lnTo>
                                  <a:pt x="0" y="0"/>
                                </a:lnTo>
                                <a:lnTo>
                                  <a:pt x="4595174" y="0"/>
                                </a:lnTo>
                                <a:lnTo>
                                  <a:pt x="4595174" y="1707336"/>
                                </a:lnTo>
                                <a:close/>
                              </a:path>
                            </a:pathLst>
                          </a:custGeom>
                          <a:solidFill>
                            <a:srgbClr val="4BE54B"/>
                          </a:solidFill>
                        </wps:spPr>
                        <wps:bodyPr wrap="square" lIns="0" tIns="0" rIns="0" bIns="0" rtlCol="0">
                          <a:prstTxWarp prst="textNoShape">
                            <a:avLst/>
                          </a:prstTxWarp>
                          <a:noAutofit/>
                        </wps:bodyPr>
                      </wps:wsp>
                      <wps:wsp>
                        <wps:cNvPr id="51" name="Graphic 51"/>
                        <wps:cNvSpPr/>
                        <wps:spPr>
                          <a:xfrm>
                            <a:off x="786594" y="347566"/>
                            <a:ext cx="34290" cy="302895"/>
                          </a:xfrm>
                          <a:custGeom>
                            <a:avLst/>
                            <a:gdLst/>
                            <a:ahLst/>
                            <a:cxnLst/>
                            <a:rect l="l" t="t" r="r" b="b"/>
                            <a:pathLst>
                              <a:path w="34290" h="302895">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 w="34290" h="302895">
                                <a:moveTo>
                                  <a:pt x="34146" y="285369"/>
                                </a:moveTo>
                                <a:lnTo>
                                  <a:pt x="34146" y="294798"/>
                                </a:lnTo>
                                <a:lnTo>
                                  <a:pt x="26502" y="302442"/>
                                </a:lnTo>
                                <a:lnTo>
                                  <a:pt x="17073" y="302442"/>
                                </a:lnTo>
                                <a:lnTo>
                                  <a:pt x="7644" y="302442"/>
                                </a:lnTo>
                                <a:lnTo>
                                  <a:pt x="0" y="294798"/>
                                </a:lnTo>
                                <a:lnTo>
                                  <a:pt x="0" y="285369"/>
                                </a:lnTo>
                                <a:lnTo>
                                  <a:pt x="0" y="275939"/>
                                </a:lnTo>
                                <a:lnTo>
                                  <a:pt x="7644" y="268295"/>
                                </a:lnTo>
                                <a:lnTo>
                                  <a:pt x="17073" y="268295"/>
                                </a:lnTo>
                                <a:lnTo>
                                  <a:pt x="26502" y="268295"/>
                                </a:lnTo>
                                <a:lnTo>
                                  <a:pt x="34146" y="275939"/>
                                </a:lnTo>
                                <a:lnTo>
                                  <a:pt x="34146" y="285369"/>
                                </a:lnTo>
                                <a:close/>
                              </a:path>
                            </a:pathLst>
                          </a:custGeom>
                          <a:ln w="2439">
                            <a:solidFill>
                              <a:srgbClr val="000000"/>
                            </a:solidFill>
                            <a:prstDash val="solid"/>
                          </a:ln>
                        </wps:spPr>
                        <wps:bodyPr wrap="square" lIns="0" tIns="0" rIns="0" bIns="0" rtlCol="0">
                          <a:prstTxWarp prst="textNoShape">
                            <a:avLst/>
                          </a:prstTxWarp>
                          <a:noAutofit/>
                        </wps:bodyPr>
                      </wps:wsp>
                      <wps:wsp>
                        <wps:cNvPr id="52" name="Textbox 52"/>
                        <wps:cNvSpPr txBox="1"/>
                        <wps:spPr>
                          <a:xfrm>
                            <a:off x="1219" y="1219"/>
                            <a:ext cx="4599305" cy="1711325"/>
                          </a:xfrm>
                          <a:prstGeom prst="rect">
                            <a:avLst/>
                          </a:prstGeom>
                          <a:ln w="2439">
                            <a:solidFill>
                              <a:srgbClr val="BEBEBE"/>
                            </a:solidFill>
                            <a:prstDash val="solid"/>
                          </a:ln>
                        </wps:spPr>
                        <wps:txbx>
                          <w:txbxContent>
                            <w:p w14:paraId="37F8780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52213ADF" w14:textId="77777777" w:rsidR="00C95E4E" w:rsidRDefault="00A3362E">
                              <w:pPr>
                                <w:spacing w:before="189" w:line="259" w:lineRule="auto"/>
                                <w:ind w:left="1365" w:right="68"/>
                                <w:jc w:val="both"/>
                                <w:rPr>
                                  <w:sz w:val="17"/>
                                </w:rPr>
                              </w:pPr>
                              <w:r>
                                <w:rPr>
                                  <w:w w:val="105"/>
                                  <w:sz w:val="17"/>
                                </w:rPr>
                                <w:t>Se</w:t>
                              </w:r>
                              <w:r>
                                <w:rPr>
                                  <w:spacing w:val="40"/>
                                  <w:w w:val="105"/>
                                  <w:sz w:val="17"/>
                                </w:rPr>
                                <w:t xml:space="preserve"> </w:t>
                              </w:r>
                              <w:r>
                                <w:rPr>
                                  <w:w w:val="105"/>
                                  <w:sz w:val="17"/>
                                </w:rPr>
                                <w:t xml:space="preserve">for </w:t>
                              </w:r>
                              <w:r>
                                <w:rPr>
                                  <w:b/>
                                  <w:w w:val="105"/>
                                  <w:sz w:val="17"/>
                                </w:rPr>
                                <w:t xml:space="preserve">permitida </w:t>
                              </w:r>
                              <w:r>
                                <w:rPr>
                                  <w:w w:val="105"/>
                                  <w:sz w:val="17"/>
                                </w:rPr>
                                <w:t>a adesão à ata de registro de preços, este subitem deve ser excluído, exceto se for a hipótese do art. 82, §3º, da Lei n. 14.133/2021.</w:t>
                              </w:r>
                            </w:p>
                            <w:p w14:paraId="5FDC5BCB" w14:textId="77777777" w:rsidR="00C95E4E" w:rsidRDefault="00A3362E">
                              <w:pPr>
                                <w:spacing w:line="259" w:lineRule="auto"/>
                                <w:ind w:left="1365" w:right="67"/>
                                <w:jc w:val="both"/>
                                <w:rPr>
                                  <w:sz w:val="17"/>
                                </w:rPr>
                              </w:pPr>
                              <w:r>
                                <w:rPr>
                                  <w:w w:val="105"/>
                                  <w:sz w:val="17"/>
                                </w:rPr>
                                <w:t>O</w:t>
                              </w:r>
                              <w:r>
                                <w:rPr>
                                  <w:spacing w:val="40"/>
                                  <w:w w:val="105"/>
                                  <w:sz w:val="17"/>
                                </w:rPr>
                                <w:t xml:space="preserve"> </w:t>
                              </w:r>
                              <w:r>
                                <w:rPr>
                                  <w:w w:val="105"/>
                                  <w:sz w:val="17"/>
                                </w:rPr>
                                <w:t>parágrafo</w:t>
                              </w:r>
                              <w:r>
                                <w:rPr>
                                  <w:spacing w:val="-2"/>
                                  <w:w w:val="105"/>
                                  <w:sz w:val="17"/>
                                </w:rPr>
                                <w:t xml:space="preserve"> </w:t>
                              </w:r>
                              <w:r>
                                <w:rPr>
                                  <w:w w:val="105"/>
                                  <w:sz w:val="17"/>
                                </w:rPr>
                                <w:t>abaixo</w:t>
                              </w:r>
                              <w:r>
                                <w:rPr>
                                  <w:spacing w:val="-2"/>
                                  <w:w w:val="105"/>
                                  <w:sz w:val="17"/>
                                </w:rPr>
                                <w:t xml:space="preserve"> </w:t>
                              </w:r>
                              <w:r>
                                <w:rPr>
                                  <w:w w:val="105"/>
                                  <w:sz w:val="17"/>
                                </w:rPr>
                                <w:t>("Importante")</w:t>
                              </w:r>
                              <w:r>
                                <w:rPr>
                                  <w:spacing w:val="-2"/>
                                  <w:w w:val="105"/>
                                  <w:sz w:val="17"/>
                                </w:rPr>
                                <w:t xml:space="preserve"> </w:t>
                              </w:r>
                              <w:r>
                                <w:rPr>
                                  <w:w w:val="105"/>
                                  <w:sz w:val="17"/>
                                </w:rPr>
                                <w:t>deve</w:t>
                              </w:r>
                              <w:r>
                                <w:rPr>
                                  <w:spacing w:val="-2"/>
                                  <w:w w:val="105"/>
                                  <w:sz w:val="17"/>
                                </w:rPr>
                                <w:t xml:space="preserve"> </w:t>
                              </w:r>
                              <w:r>
                                <w:rPr>
                                  <w:w w:val="105"/>
                                  <w:sz w:val="17"/>
                                </w:rPr>
                                <w:t>ser</w:t>
                              </w:r>
                              <w:r>
                                <w:rPr>
                                  <w:spacing w:val="-2"/>
                                  <w:w w:val="105"/>
                                  <w:sz w:val="17"/>
                                </w:rPr>
                                <w:t xml:space="preserve"> </w:t>
                              </w:r>
                              <w:r>
                                <w:rPr>
                                  <w:w w:val="105"/>
                                  <w:sz w:val="17"/>
                                </w:rPr>
                                <w:t>excluído</w:t>
                              </w:r>
                              <w:r>
                                <w:rPr>
                                  <w:spacing w:val="-2"/>
                                  <w:w w:val="105"/>
                                  <w:sz w:val="17"/>
                                </w:rPr>
                                <w:t xml:space="preserve"> </w:t>
                              </w:r>
                              <w:r>
                                <w:rPr>
                                  <w:w w:val="105"/>
                                  <w:sz w:val="17"/>
                                </w:rPr>
                                <w:t>se</w:t>
                              </w:r>
                              <w:r>
                                <w:rPr>
                                  <w:spacing w:val="-2"/>
                                  <w:w w:val="105"/>
                                  <w:sz w:val="17"/>
                                </w:rPr>
                                <w:t xml:space="preserve"> </w:t>
                              </w:r>
                              <w:r>
                                <w:rPr>
                                  <w:w w:val="105"/>
                                  <w:sz w:val="17"/>
                                </w:rPr>
                                <w:t>não</w:t>
                              </w:r>
                              <w:r>
                                <w:rPr>
                                  <w:spacing w:val="-2"/>
                                  <w:w w:val="105"/>
                                  <w:sz w:val="17"/>
                                </w:rPr>
                                <w:t xml:space="preserve"> </w:t>
                              </w:r>
                              <w:r>
                                <w:rPr>
                                  <w:w w:val="105"/>
                                  <w:sz w:val="17"/>
                                </w:rPr>
                                <w:t>for</w:t>
                              </w:r>
                              <w:r>
                                <w:rPr>
                                  <w:spacing w:val="-2"/>
                                  <w:w w:val="105"/>
                                  <w:sz w:val="17"/>
                                </w:rPr>
                                <w:t xml:space="preserve"> </w:t>
                              </w:r>
                              <w:r>
                                <w:rPr>
                                  <w:w w:val="105"/>
                                  <w:sz w:val="17"/>
                                </w:rPr>
                                <w:t>o</w:t>
                              </w:r>
                              <w:r>
                                <w:rPr>
                                  <w:spacing w:val="-2"/>
                                  <w:w w:val="105"/>
                                  <w:sz w:val="17"/>
                                </w:rPr>
                                <w:t xml:space="preserve"> </w:t>
                              </w:r>
                              <w:r>
                                <w:rPr>
                                  <w:w w:val="105"/>
                                  <w:sz w:val="17"/>
                                </w:rPr>
                                <w:t>caso</w:t>
                              </w:r>
                              <w:r>
                                <w:rPr>
                                  <w:spacing w:val="-2"/>
                                  <w:w w:val="105"/>
                                  <w:sz w:val="17"/>
                                </w:rPr>
                                <w:t xml:space="preserve"> </w:t>
                              </w:r>
                              <w:r>
                                <w:rPr>
                                  <w:w w:val="105"/>
                                  <w:sz w:val="17"/>
                                </w:rPr>
                                <w:t>do</w:t>
                              </w:r>
                              <w:r>
                                <w:rPr>
                                  <w:spacing w:val="-2"/>
                                  <w:w w:val="105"/>
                                  <w:sz w:val="17"/>
                                </w:rPr>
                                <w:t xml:space="preserve"> </w:t>
                              </w:r>
                              <w:r>
                                <w:rPr>
                                  <w:w w:val="105"/>
                                  <w:sz w:val="17"/>
                                </w:rPr>
                                <w:t>art.</w:t>
                              </w:r>
                              <w:r>
                                <w:rPr>
                                  <w:spacing w:val="-2"/>
                                  <w:w w:val="105"/>
                                  <w:sz w:val="17"/>
                                </w:rPr>
                                <w:t xml:space="preserve"> </w:t>
                              </w:r>
                              <w:r>
                                <w:rPr>
                                  <w:w w:val="105"/>
                                  <w:sz w:val="17"/>
                                </w:rPr>
                                <w:t>4º, do Decreto n. 11.462/2023, que é muito específico e aplicável</w:t>
                              </w:r>
                              <w:r>
                                <w:rPr>
                                  <w:w w:val="105"/>
                                  <w:sz w:val="17"/>
                                </w:rPr>
                                <w:t xml:space="preserve"> apenas nas seguintes hipóteses:</w:t>
                              </w:r>
                            </w:p>
                            <w:p w14:paraId="23BA7255" w14:textId="77777777" w:rsidR="00C95E4E" w:rsidRDefault="00A3362E">
                              <w:pPr>
                                <w:numPr>
                                  <w:ilvl w:val="0"/>
                                  <w:numId w:val="1"/>
                                </w:numPr>
                                <w:tabs>
                                  <w:tab w:val="left" w:pos="1995"/>
                                </w:tabs>
                                <w:spacing w:before="175" w:line="276" w:lineRule="auto"/>
                                <w:ind w:right="75" w:firstLine="0"/>
                                <w:rPr>
                                  <w:i/>
                                  <w:sz w:val="16"/>
                                </w:rPr>
                              </w:pPr>
                              <w:r>
                                <w:rPr>
                                  <w:i/>
                                  <w:sz w:val="16"/>
                                </w:rPr>
                                <w:t>-</w:t>
                              </w:r>
                              <w:r>
                                <w:rPr>
                                  <w:i/>
                                  <w:spacing w:val="17"/>
                                  <w:sz w:val="16"/>
                                </w:rPr>
                                <w:t xml:space="preserve"> </w:t>
                              </w:r>
                              <w:r>
                                <w:rPr>
                                  <w:i/>
                                  <w:sz w:val="16"/>
                                </w:rPr>
                                <w:t>quando</w:t>
                              </w:r>
                              <w:r>
                                <w:rPr>
                                  <w:i/>
                                  <w:spacing w:val="17"/>
                                  <w:sz w:val="16"/>
                                </w:rPr>
                                <w:t xml:space="preserve"> </w:t>
                              </w:r>
                              <w:r>
                                <w:rPr>
                                  <w:i/>
                                  <w:sz w:val="16"/>
                                </w:rPr>
                                <w:t>for</w:t>
                              </w:r>
                              <w:r>
                                <w:rPr>
                                  <w:i/>
                                  <w:spacing w:val="17"/>
                                  <w:sz w:val="16"/>
                                </w:rPr>
                                <w:t xml:space="preserve"> </w:t>
                              </w:r>
                              <w:r>
                                <w:rPr>
                                  <w:i/>
                                  <w:sz w:val="16"/>
                                </w:rPr>
                                <w:t>a</w:t>
                              </w:r>
                              <w:r>
                                <w:rPr>
                                  <w:i/>
                                  <w:spacing w:val="17"/>
                                  <w:sz w:val="16"/>
                                </w:rPr>
                                <w:t xml:space="preserve"> </w:t>
                              </w:r>
                              <w:r>
                                <w:rPr>
                                  <w:i/>
                                  <w:sz w:val="16"/>
                                </w:rPr>
                                <w:t>primeira</w:t>
                              </w:r>
                              <w:r>
                                <w:rPr>
                                  <w:i/>
                                  <w:spacing w:val="17"/>
                                  <w:sz w:val="16"/>
                                </w:rPr>
                                <w:t xml:space="preserve"> </w:t>
                              </w:r>
                              <w:r>
                                <w:rPr>
                                  <w:i/>
                                  <w:sz w:val="16"/>
                                </w:rPr>
                                <w:t>licitação</w:t>
                              </w:r>
                              <w:r>
                                <w:rPr>
                                  <w:i/>
                                  <w:spacing w:val="17"/>
                                  <w:sz w:val="16"/>
                                </w:rPr>
                                <w:t xml:space="preserve"> </w:t>
                              </w:r>
                              <w:r>
                                <w:rPr>
                                  <w:i/>
                                  <w:sz w:val="16"/>
                                </w:rPr>
                                <w:t>para</w:t>
                              </w:r>
                              <w:r>
                                <w:rPr>
                                  <w:i/>
                                  <w:spacing w:val="17"/>
                                  <w:sz w:val="16"/>
                                </w:rPr>
                                <w:t xml:space="preserve"> </w:t>
                              </w:r>
                              <w:r>
                                <w:rPr>
                                  <w:i/>
                                  <w:sz w:val="16"/>
                                </w:rPr>
                                <w:t>o</w:t>
                              </w:r>
                              <w:r>
                                <w:rPr>
                                  <w:i/>
                                  <w:spacing w:val="17"/>
                                  <w:sz w:val="16"/>
                                </w:rPr>
                                <w:t xml:space="preserve"> </w:t>
                              </w:r>
                              <w:r>
                                <w:rPr>
                                  <w:i/>
                                  <w:sz w:val="16"/>
                                </w:rPr>
                                <w:t>objeto</w:t>
                              </w:r>
                              <w:r>
                                <w:rPr>
                                  <w:i/>
                                  <w:spacing w:val="17"/>
                                  <w:sz w:val="16"/>
                                </w:rPr>
                                <w:t xml:space="preserve"> </w:t>
                              </w:r>
                              <w:r>
                                <w:rPr>
                                  <w:i/>
                                  <w:sz w:val="16"/>
                                </w:rPr>
                                <w:t>e</w:t>
                              </w:r>
                              <w:r>
                                <w:rPr>
                                  <w:i/>
                                  <w:spacing w:val="17"/>
                                  <w:sz w:val="16"/>
                                </w:rPr>
                                <w:t xml:space="preserve"> </w:t>
                              </w:r>
                              <w:r>
                                <w:rPr>
                                  <w:i/>
                                  <w:sz w:val="16"/>
                                </w:rPr>
                                <w:t>o</w:t>
                              </w:r>
                              <w:r>
                                <w:rPr>
                                  <w:i/>
                                  <w:spacing w:val="17"/>
                                  <w:sz w:val="16"/>
                                </w:rPr>
                                <w:t xml:space="preserve"> </w:t>
                              </w:r>
                              <w:r>
                                <w:rPr>
                                  <w:i/>
                                  <w:sz w:val="16"/>
                                </w:rPr>
                                <w:t>órgão</w:t>
                              </w:r>
                              <w:r>
                                <w:rPr>
                                  <w:i/>
                                  <w:spacing w:val="17"/>
                                  <w:sz w:val="16"/>
                                </w:rPr>
                                <w:t xml:space="preserve"> </w:t>
                              </w:r>
                              <w:r>
                                <w:rPr>
                                  <w:i/>
                                  <w:sz w:val="16"/>
                                </w:rPr>
                                <w:t>ou</w:t>
                              </w:r>
                              <w:r>
                                <w:rPr>
                                  <w:i/>
                                  <w:spacing w:val="17"/>
                                  <w:sz w:val="16"/>
                                </w:rPr>
                                <w:t xml:space="preserve"> </w:t>
                              </w:r>
                              <w:r>
                                <w:rPr>
                                  <w:i/>
                                  <w:sz w:val="16"/>
                                </w:rPr>
                                <w:t>a</w:t>
                              </w:r>
                              <w:r>
                                <w:rPr>
                                  <w:i/>
                                  <w:spacing w:val="17"/>
                                  <w:sz w:val="16"/>
                                </w:rPr>
                                <w:t xml:space="preserve"> </w:t>
                              </w:r>
                              <w:r>
                                <w:rPr>
                                  <w:i/>
                                  <w:sz w:val="16"/>
                                </w:rPr>
                                <w:t>entidade</w:t>
                              </w:r>
                              <w:r>
                                <w:rPr>
                                  <w:i/>
                                  <w:spacing w:val="17"/>
                                  <w:sz w:val="16"/>
                                </w:rPr>
                                <w:t xml:space="preserve"> </w:t>
                              </w:r>
                              <w:r>
                                <w:rPr>
                                  <w:i/>
                                  <w:sz w:val="16"/>
                                </w:rPr>
                                <w:t>não</w:t>
                              </w:r>
                              <w:r>
                                <w:rPr>
                                  <w:i/>
                                  <w:spacing w:val="40"/>
                                  <w:sz w:val="16"/>
                                </w:rPr>
                                <w:t xml:space="preserve"> </w:t>
                              </w:r>
                              <w:r>
                                <w:rPr>
                                  <w:i/>
                                  <w:sz w:val="16"/>
                                </w:rPr>
                                <w:t>tiver registro de demandas anteriores;</w:t>
                              </w:r>
                            </w:p>
                            <w:p w14:paraId="42C0FCD2" w14:textId="77777777" w:rsidR="00C95E4E" w:rsidRDefault="00A3362E">
                              <w:pPr>
                                <w:numPr>
                                  <w:ilvl w:val="0"/>
                                  <w:numId w:val="1"/>
                                </w:numPr>
                                <w:tabs>
                                  <w:tab w:val="left" w:pos="2031"/>
                                </w:tabs>
                                <w:spacing w:before="30"/>
                                <w:ind w:left="2031" w:hanging="147"/>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de</w:t>
                              </w:r>
                              <w:r>
                                <w:rPr>
                                  <w:i/>
                                  <w:spacing w:val="-1"/>
                                  <w:sz w:val="16"/>
                                </w:rPr>
                                <w:t xml:space="preserve"> </w:t>
                              </w:r>
                              <w:r>
                                <w:rPr>
                                  <w:i/>
                                  <w:sz w:val="16"/>
                                </w:rPr>
                                <w:t>alimento</w:t>
                              </w:r>
                              <w:r>
                                <w:rPr>
                                  <w:i/>
                                  <w:spacing w:val="-1"/>
                                  <w:sz w:val="16"/>
                                </w:rPr>
                                <w:t xml:space="preserve"> </w:t>
                              </w:r>
                              <w:r>
                                <w:rPr>
                                  <w:i/>
                                  <w:sz w:val="16"/>
                                </w:rPr>
                                <w:t>perecível;</w:t>
                              </w:r>
                              <w:r>
                                <w:rPr>
                                  <w:i/>
                                  <w:spacing w:val="-1"/>
                                  <w:sz w:val="16"/>
                                </w:rPr>
                                <w:t xml:space="preserve"> </w:t>
                              </w:r>
                              <w:r>
                                <w:rPr>
                                  <w:i/>
                                  <w:spacing w:val="-5"/>
                                  <w:sz w:val="16"/>
                                </w:rPr>
                                <w:t>ou</w:t>
                              </w:r>
                            </w:p>
                            <w:p w14:paraId="00AFEB3F" w14:textId="77777777" w:rsidR="00C95E4E" w:rsidRDefault="00A3362E">
                              <w:pPr>
                                <w:numPr>
                                  <w:ilvl w:val="0"/>
                                  <w:numId w:val="1"/>
                                </w:numPr>
                                <w:tabs>
                                  <w:tab w:val="left" w:pos="2085"/>
                                </w:tabs>
                                <w:spacing w:before="58"/>
                                <w:ind w:left="2085" w:hanging="201"/>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em que</w:t>
                              </w:r>
                              <w:r>
                                <w:rPr>
                                  <w:i/>
                                  <w:spacing w:val="-1"/>
                                  <w:sz w:val="16"/>
                                </w:rPr>
                                <w:t xml:space="preserve"> </w:t>
                              </w:r>
                              <w:r>
                                <w:rPr>
                                  <w:i/>
                                  <w:sz w:val="16"/>
                                </w:rPr>
                                <w:t>o</w:t>
                              </w:r>
                              <w:r>
                                <w:rPr>
                                  <w:i/>
                                  <w:spacing w:val="-1"/>
                                  <w:sz w:val="16"/>
                                </w:rPr>
                                <w:t xml:space="preserve"> </w:t>
                              </w:r>
                              <w:r>
                                <w:rPr>
                                  <w:i/>
                                  <w:sz w:val="16"/>
                                </w:rPr>
                                <w:t>serviço</w:t>
                              </w:r>
                              <w:r>
                                <w:rPr>
                                  <w:i/>
                                  <w:spacing w:val="-1"/>
                                  <w:sz w:val="16"/>
                                </w:rPr>
                                <w:t xml:space="preserve"> </w:t>
                              </w:r>
                              <w:r>
                                <w:rPr>
                                  <w:i/>
                                  <w:sz w:val="16"/>
                                </w:rPr>
                                <w:t>estiver integrado</w:t>
                              </w:r>
                              <w:r>
                                <w:rPr>
                                  <w:i/>
                                  <w:spacing w:val="-1"/>
                                  <w:sz w:val="16"/>
                                </w:rPr>
                                <w:t xml:space="preserve"> </w:t>
                              </w:r>
                              <w:r>
                                <w:rPr>
                                  <w:i/>
                                  <w:sz w:val="16"/>
                                </w:rPr>
                                <w:t>ao</w:t>
                              </w:r>
                              <w:r>
                                <w:rPr>
                                  <w:i/>
                                  <w:spacing w:val="-1"/>
                                  <w:sz w:val="16"/>
                                </w:rPr>
                                <w:t xml:space="preserve"> </w:t>
                              </w:r>
                              <w:r>
                                <w:rPr>
                                  <w:i/>
                                  <w:sz w:val="16"/>
                                </w:rPr>
                                <w:t>fornecimento</w:t>
                              </w:r>
                              <w:r>
                                <w:rPr>
                                  <w:i/>
                                  <w:spacing w:val="-1"/>
                                  <w:sz w:val="16"/>
                                </w:rPr>
                                <w:t xml:space="preserve"> </w:t>
                              </w:r>
                              <w:r>
                                <w:rPr>
                                  <w:i/>
                                  <w:sz w:val="16"/>
                                </w:rPr>
                                <w:t xml:space="preserve">de </w:t>
                              </w:r>
                              <w:r>
                                <w:rPr>
                                  <w:i/>
                                  <w:spacing w:val="-2"/>
                                  <w:sz w:val="16"/>
                                </w:rPr>
                                <w:t>bens.</w:t>
                              </w:r>
                            </w:p>
                          </w:txbxContent>
                        </wps:txbx>
                        <wps:bodyPr wrap="square" lIns="0" tIns="0" rIns="0" bIns="0" rtlCol="0">
                          <a:noAutofit/>
                        </wps:bodyPr>
                      </wps:wsp>
                    </wpg:wgp>
                  </a:graphicData>
                </a:graphic>
              </wp:anchor>
            </w:drawing>
          </mc:Choice>
          <mc:Fallback>
            <w:pict>
              <v:group w14:anchorId="2943B147" id="Group 49" o:spid="_x0000_s1055" style="position:absolute;margin-left:116.2pt;margin-top:20.9pt;width:362.35pt;height:134.95pt;z-index:-15721472;mso-wrap-distance-left:0;mso-wrap-distance-right:0;mso-position-horizontal-relative:page;mso-position-vertical-relative:text" coordsize="46018,1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">
                <v:shape id="Graphic 50" o:spid="_x0000_s1056" style="position:absolute;left:36;top:36;width:45955;height:17075;visibility:visible;mso-wrap-style:square;v-text-anchor:top" coordsize="4595495,1707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" path="m4595174,1707336l,1707336,,,4595174,r,1707336xe" fillcolor="#4be54b" stroked="f">
                  <v:path arrowok="t"/>
                </v:shape>
                <v:shape id="Graphic 51" o:spid="_x0000_s1057" style="position:absolute;left:7865;top:3475;width:343;height:3029;visibility:visible;mso-wrap-style:square;v-text-anchor:top" coordsize="3429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" path="m34146,17073r,9429l26502,34146r-9429,l7644,34146,,26502,,17073,,7643,7644,r9429,l26502,r7644,7643l34146,17073xem34146,285369r,9429l26502,302442r-9429,l7644,302442,,294798r,-9429l,275939r7644,-7644l17073,268295r9429,l34146,275939r,9430xe" filled="f" strokeweight=".06775mm">
                  <v:path arrowok="t"/>
                </v:shape>
                <v:shape id="Textbox 52" o:spid="_x0000_s1058" type="#_x0000_t202" style="position:absolute;left:12;top:12;width:45993;height:17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" filled="f" strokecolor="#bebebe" strokeweight=".06775mm">
                  <v:textbox inset="0,0,0,0">
                    <w:txbxContent>
                      <w:p w14:paraId="37F8780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52213ADF" w14:textId="77777777" w:rsidR="00C95E4E" w:rsidRDefault="00A3362E">
                        <w:pPr>
                          <w:spacing w:before="189" w:line="259" w:lineRule="auto"/>
                          <w:ind w:left="1365" w:right="68"/>
                          <w:jc w:val="both"/>
                          <w:rPr>
                            <w:sz w:val="17"/>
                          </w:rPr>
                        </w:pPr>
                        <w:r>
                          <w:rPr>
                            <w:w w:val="105"/>
                            <w:sz w:val="17"/>
                          </w:rPr>
                          <w:t>Se</w:t>
                        </w:r>
                        <w:r>
                          <w:rPr>
                            <w:spacing w:val="40"/>
                            <w:w w:val="105"/>
                            <w:sz w:val="17"/>
                          </w:rPr>
                          <w:t xml:space="preserve"> </w:t>
                        </w:r>
                        <w:r>
                          <w:rPr>
                            <w:w w:val="105"/>
                            <w:sz w:val="17"/>
                          </w:rPr>
                          <w:t xml:space="preserve">for </w:t>
                        </w:r>
                        <w:r>
                          <w:rPr>
                            <w:b/>
                            <w:w w:val="105"/>
                            <w:sz w:val="17"/>
                          </w:rPr>
                          <w:t xml:space="preserve">permitida </w:t>
                        </w:r>
                        <w:r>
                          <w:rPr>
                            <w:w w:val="105"/>
                            <w:sz w:val="17"/>
                          </w:rPr>
                          <w:t>a adesão à ata de registro de preços, este subitem deve ser excluído, exceto se for a hipótese do art. 82, §3º, da Lei n. 14.133/2021.</w:t>
                        </w:r>
                      </w:p>
                      <w:p w14:paraId="5FDC5BCB" w14:textId="77777777" w:rsidR="00C95E4E" w:rsidRDefault="00A3362E">
                        <w:pPr>
                          <w:spacing w:line="259" w:lineRule="auto"/>
                          <w:ind w:left="1365" w:right="67"/>
                          <w:jc w:val="both"/>
                          <w:rPr>
                            <w:sz w:val="17"/>
                          </w:rPr>
                        </w:pPr>
                        <w:r>
                          <w:rPr>
                            <w:w w:val="105"/>
                            <w:sz w:val="17"/>
                          </w:rPr>
                          <w:t>O</w:t>
                        </w:r>
                        <w:r>
                          <w:rPr>
                            <w:spacing w:val="40"/>
                            <w:w w:val="105"/>
                            <w:sz w:val="17"/>
                          </w:rPr>
                          <w:t xml:space="preserve"> </w:t>
                        </w:r>
                        <w:r>
                          <w:rPr>
                            <w:w w:val="105"/>
                            <w:sz w:val="17"/>
                          </w:rPr>
                          <w:t>parágrafo</w:t>
                        </w:r>
                        <w:r>
                          <w:rPr>
                            <w:spacing w:val="-2"/>
                            <w:w w:val="105"/>
                            <w:sz w:val="17"/>
                          </w:rPr>
                          <w:t xml:space="preserve"> </w:t>
                        </w:r>
                        <w:r>
                          <w:rPr>
                            <w:w w:val="105"/>
                            <w:sz w:val="17"/>
                          </w:rPr>
                          <w:t>abaixo</w:t>
                        </w:r>
                        <w:r>
                          <w:rPr>
                            <w:spacing w:val="-2"/>
                            <w:w w:val="105"/>
                            <w:sz w:val="17"/>
                          </w:rPr>
                          <w:t xml:space="preserve"> </w:t>
                        </w:r>
                        <w:r>
                          <w:rPr>
                            <w:w w:val="105"/>
                            <w:sz w:val="17"/>
                          </w:rPr>
                          <w:t>("Importante")</w:t>
                        </w:r>
                        <w:r>
                          <w:rPr>
                            <w:spacing w:val="-2"/>
                            <w:w w:val="105"/>
                            <w:sz w:val="17"/>
                          </w:rPr>
                          <w:t xml:space="preserve"> </w:t>
                        </w:r>
                        <w:r>
                          <w:rPr>
                            <w:w w:val="105"/>
                            <w:sz w:val="17"/>
                          </w:rPr>
                          <w:t>deve</w:t>
                        </w:r>
                        <w:r>
                          <w:rPr>
                            <w:spacing w:val="-2"/>
                            <w:w w:val="105"/>
                            <w:sz w:val="17"/>
                          </w:rPr>
                          <w:t xml:space="preserve"> </w:t>
                        </w:r>
                        <w:r>
                          <w:rPr>
                            <w:w w:val="105"/>
                            <w:sz w:val="17"/>
                          </w:rPr>
                          <w:t>ser</w:t>
                        </w:r>
                        <w:r>
                          <w:rPr>
                            <w:spacing w:val="-2"/>
                            <w:w w:val="105"/>
                            <w:sz w:val="17"/>
                          </w:rPr>
                          <w:t xml:space="preserve"> </w:t>
                        </w:r>
                        <w:r>
                          <w:rPr>
                            <w:w w:val="105"/>
                            <w:sz w:val="17"/>
                          </w:rPr>
                          <w:t>excluído</w:t>
                        </w:r>
                        <w:r>
                          <w:rPr>
                            <w:spacing w:val="-2"/>
                            <w:w w:val="105"/>
                            <w:sz w:val="17"/>
                          </w:rPr>
                          <w:t xml:space="preserve"> </w:t>
                        </w:r>
                        <w:r>
                          <w:rPr>
                            <w:w w:val="105"/>
                            <w:sz w:val="17"/>
                          </w:rPr>
                          <w:t>se</w:t>
                        </w:r>
                        <w:r>
                          <w:rPr>
                            <w:spacing w:val="-2"/>
                            <w:w w:val="105"/>
                            <w:sz w:val="17"/>
                          </w:rPr>
                          <w:t xml:space="preserve"> </w:t>
                        </w:r>
                        <w:r>
                          <w:rPr>
                            <w:w w:val="105"/>
                            <w:sz w:val="17"/>
                          </w:rPr>
                          <w:t>não</w:t>
                        </w:r>
                        <w:r>
                          <w:rPr>
                            <w:spacing w:val="-2"/>
                            <w:w w:val="105"/>
                            <w:sz w:val="17"/>
                          </w:rPr>
                          <w:t xml:space="preserve"> </w:t>
                        </w:r>
                        <w:r>
                          <w:rPr>
                            <w:w w:val="105"/>
                            <w:sz w:val="17"/>
                          </w:rPr>
                          <w:t>for</w:t>
                        </w:r>
                        <w:r>
                          <w:rPr>
                            <w:spacing w:val="-2"/>
                            <w:w w:val="105"/>
                            <w:sz w:val="17"/>
                          </w:rPr>
                          <w:t xml:space="preserve"> </w:t>
                        </w:r>
                        <w:r>
                          <w:rPr>
                            <w:w w:val="105"/>
                            <w:sz w:val="17"/>
                          </w:rPr>
                          <w:t>o</w:t>
                        </w:r>
                        <w:r>
                          <w:rPr>
                            <w:spacing w:val="-2"/>
                            <w:w w:val="105"/>
                            <w:sz w:val="17"/>
                          </w:rPr>
                          <w:t xml:space="preserve"> </w:t>
                        </w:r>
                        <w:r>
                          <w:rPr>
                            <w:w w:val="105"/>
                            <w:sz w:val="17"/>
                          </w:rPr>
                          <w:t>caso</w:t>
                        </w:r>
                        <w:r>
                          <w:rPr>
                            <w:spacing w:val="-2"/>
                            <w:w w:val="105"/>
                            <w:sz w:val="17"/>
                          </w:rPr>
                          <w:t xml:space="preserve"> </w:t>
                        </w:r>
                        <w:r>
                          <w:rPr>
                            <w:w w:val="105"/>
                            <w:sz w:val="17"/>
                          </w:rPr>
                          <w:t>do</w:t>
                        </w:r>
                        <w:r>
                          <w:rPr>
                            <w:spacing w:val="-2"/>
                            <w:w w:val="105"/>
                            <w:sz w:val="17"/>
                          </w:rPr>
                          <w:t xml:space="preserve"> </w:t>
                        </w:r>
                        <w:r>
                          <w:rPr>
                            <w:w w:val="105"/>
                            <w:sz w:val="17"/>
                          </w:rPr>
                          <w:t>art.</w:t>
                        </w:r>
                        <w:r>
                          <w:rPr>
                            <w:spacing w:val="-2"/>
                            <w:w w:val="105"/>
                            <w:sz w:val="17"/>
                          </w:rPr>
                          <w:t xml:space="preserve"> </w:t>
                        </w:r>
                        <w:r>
                          <w:rPr>
                            <w:w w:val="105"/>
                            <w:sz w:val="17"/>
                          </w:rPr>
                          <w:t>4º, do Decreto n. 11.462/2023, que é muito específico e aplicável</w:t>
                        </w:r>
                        <w:r>
                          <w:rPr>
                            <w:w w:val="105"/>
                            <w:sz w:val="17"/>
                          </w:rPr>
                          <w:t xml:space="preserve"> apenas nas seguintes hipóteses:</w:t>
                        </w:r>
                      </w:p>
                      <w:p w14:paraId="23BA7255" w14:textId="77777777" w:rsidR="00C95E4E" w:rsidRDefault="00A3362E">
                        <w:pPr>
                          <w:numPr>
                            <w:ilvl w:val="0"/>
                            <w:numId w:val="1"/>
                          </w:numPr>
                          <w:tabs>
                            <w:tab w:val="left" w:pos="1995"/>
                          </w:tabs>
                          <w:spacing w:before="175" w:line="276" w:lineRule="auto"/>
                          <w:ind w:right="75" w:firstLine="0"/>
                          <w:rPr>
                            <w:i/>
                            <w:sz w:val="16"/>
                          </w:rPr>
                        </w:pPr>
                        <w:r>
                          <w:rPr>
                            <w:i/>
                            <w:sz w:val="16"/>
                          </w:rPr>
                          <w:t>-</w:t>
                        </w:r>
                        <w:r>
                          <w:rPr>
                            <w:i/>
                            <w:spacing w:val="17"/>
                            <w:sz w:val="16"/>
                          </w:rPr>
                          <w:t xml:space="preserve"> </w:t>
                        </w:r>
                        <w:r>
                          <w:rPr>
                            <w:i/>
                            <w:sz w:val="16"/>
                          </w:rPr>
                          <w:t>quando</w:t>
                        </w:r>
                        <w:r>
                          <w:rPr>
                            <w:i/>
                            <w:spacing w:val="17"/>
                            <w:sz w:val="16"/>
                          </w:rPr>
                          <w:t xml:space="preserve"> </w:t>
                        </w:r>
                        <w:r>
                          <w:rPr>
                            <w:i/>
                            <w:sz w:val="16"/>
                          </w:rPr>
                          <w:t>for</w:t>
                        </w:r>
                        <w:r>
                          <w:rPr>
                            <w:i/>
                            <w:spacing w:val="17"/>
                            <w:sz w:val="16"/>
                          </w:rPr>
                          <w:t xml:space="preserve"> </w:t>
                        </w:r>
                        <w:r>
                          <w:rPr>
                            <w:i/>
                            <w:sz w:val="16"/>
                          </w:rPr>
                          <w:t>a</w:t>
                        </w:r>
                        <w:r>
                          <w:rPr>
                            <w:i/>
                            <w:spacing w:val="17"/>
                            <w:sz w:val="16"/>
                          </w:rPr>
                          <w:t xml:space="preserve"> </w:t>
                        </w:r>
                        <w:r>
                          <w:rPr>
                            <w:i/>
                            <w:sz w:val="16"/>
                          </w:rPr>
                          <w:t>primeira</w:t>
                        </w:r>
                        <w:r>
                          <w:rPr>
                            <w:i/>
                            <w:spacing w:val="17"/>
                            <w:sz w:val="16"/>
                          </w:rPr>
                          <w:t xml:space="preserve"> </w:t>
                        </w:r>
                        <w:r>
                          <w:rPr>
                            <w:i/>
                            <w:sz w:val="16"/>
                          </w:rPr>
                          <w:t>licitação</w:t>
                        </w:r>
                        <w:r>
                          <w:rPr>
                            <w:i/>
                            <w:spacing w:val="17"/>
                            <w:sz w:val="16"/>
                          </w:rPr>
                          <w:t xml:space="preserve"> </w:t>
                        </w:r>
                        <w:r>
                          <w:rPr>
                            <w:i/>
                            <w:sz w:val="16"/>
                          </w:rPr>
                          <w:t>para</w:t>
                        </w:r>
                        <w:r>
                          <w:rPr>
                            <w:i/>
                            <w:spacing w:val="17"/>
                            <w:sz w:val="16"/>
                          </w:rPr>
                          <w:t xml:space="preserve"> </w:t>
                        </w:r>
                        <w:r>
                          <w:rPr>
                            <w:i/>
                            <w:sz w:val="16"/>
                          </w:rPr>
                          <w:t>o</w:t>
                        </w:r>
                        <w:r>
                          <w:rPr>
                            <w:i/>
                            <w:spacing w:val="17"/>
                            <w:sz w:val="16"/>
                          </w:rPr>
                          <w:t xml:space="preserve"> </w:t>
                        </w:r>
                        <w:r>
                          <w:rPr>
                            <w:i/>
                            <w:sz w:val="16"/>
                          </w:rPr>
                          <w:t>objeto</w:t>
                        </w:r>
                        <w:r>
                          <w:rPr>
                            <w:i/>
                            <w:spacing w:val="17"/>
                            <w:sz w:val="16"/>
                          </w:rPr>
                          <w:t xml:space="preserve"> </w:t>
                        </w:r>
                        <w:r>
                          <w:rPr>
                            <w:i/>
                            <w:sz w:val="16"/>
                          </w:rPr>
                          <w:t>e</w:t>
                        </w:r>
                        <w:r>
                          <w:rPr>
                            <w:i/>
                            <w:spacing w:val="17"/>
                            <w:sz w:val="16"/>
                          </w:rPr>
                          <w:t xml:space="preserve"> </w:t>
                        </w:r>
                        <w:r>
                          <w:rPr>
                            <w:i/>
                            <w:sz w:val="16"/>
                          </w:rPr>
                          <w:t>o</w:t>
                        </w:r>
                        <w:r>
                          <w:rPr>
                            <w:i/>
                            <w:spacing w:val="17"/>
                            <w:sz w:val="16"/>
                          </w:rPr>
                          <w:t xml:space="preserve"> </w:t>
                        </w:r>
                        <w:r>
                          <w:rPr>
                            <w:i/>
                            <w:sz w:val="16"/>
                          </w:rPr>
                          <w:t>órgão</w:t>
                        </w:r>
                        <w:r>
                          <w:rPr>
                            <w:i/>
                            <w:spacing w:val="17"/>
                            <w:sz w:val="16"/>
                          </w:rPr>
                          <w:t xml:space="preserve"> </w:t>
                        </w:r>
                        <w:r>
                          <w:rPr>
                            <w:i/>
                            <w:sz w:val="16"/>
                          </w:rPr>
                          <w:t>ou</w:t>
                        </w:r>
                        <w:r>
                          <w:rPr>
                            <w:i/>
                            <w:spacing w:val="17"/>
                            <w:sz w:val="16"/>
                          </w:rPr>
                          <w:t xml:space="preserve"> </w:t>
                        </w:r>
                        <w:r>
                          <w:rPr>
                            <w:i/>
                            <w:sz w:val="16"/>
                          </w:rPr>
                          <w:t>a</w:t>
                        </w:r>
                        <w:r>
                          <w:rPr>
                            <w:i/>
                            <w:spacing w:val="17"/>
                            <w:sz w:val="16"/>
                          </w:rPr>
                          <w:t xml:space="preserve"> </w:t>
                        </w:r>
                        <w:r>
                          <w:rPr>
                            <w:i/>
                            <w:sz w:val="16"/>
                          </w:rPr>
                          <w:t>entidade</w:t>
                        </w:r>
                        <w:r>
                          <w:rPr>
                            <w:i/>
                            <w:spacing w:val="17"/>
                            <w:sz w:val="16"/>
                          </w:rPr>
                          <w:t xml:space="preserve"> </w:t>
                        </w:r>
                        <w:r>
                          <w:rPr>
                            <w:i/>
                            <w:sz w:val="16"/>
                          </w:rPr>
                          <w:t>não</w:t>
                        </w:r>
                        <w:r>
                          <w:rPr>
                            <w:i/>
                            <w:spacing w:val="40"/>
                            <w:sz w:val="16"/>
                          </w:rPr>
                          <w:t xml:space="preserve"> </w:t>
                        </w:r>
                        <w:r>
                          <w:rPr>
                            <w:i/>
                            <w:sz w:val="16"/>
                          </w:rPr>
                          <w:t>tiver registro de demandas anteriores;</w:t>
                        </w:r>
                      </w:p>
                      <w:p w14:paraId="42C0FCD2" w14:textId="77777777" w:rsidR="00C95E4E" w:rsidRDefault="00A3362E">
                        <w:pPr>
                          <w:numPr>
                            <w:ilvl w:val="0"/>
                            <w:numId w:val="1"/>
                          </w:numPr>
                          <w:tabs>
                            <w:tab w:val="left" w:pos="2031"/>
                          </w:tabs>
                          <w:spacing w:before="30"/>
                          <w:ind w:left="2031" w:hanging="147"/>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de</w:t>
                        </w:r>
                        <w:r>
                          <w:rPr>
                            <w:i/>
                            <w:spacing w:val="-1"/>
                            <w:sz w:val="16"/>
                          </w:rPr>
                          <w:t xml:space="preserve"> </w:t>
                        </w:r>
                        <w:r>
                          <w:rPr>
                            <w:i/>
                            <w:sz w:val="16"/>
                          </w:rPr>
                          <w:t>alimento</w:t>
                        </w:r>
                        <w:r>
                          <w:rPr>
                            <w:i/>
                            <w:spacing w:val="-1"/>
                            <w:sz w:val="16"/>
                          </w:rPr>
                          <w:t xml:space="preserve"> </w:t>
                        </w:r>
                        <w:r>
                          <w:rPr>
                            <w:i/>
                            <w:sz w:val="16"/>
                          </w:rPr>
                          <w:t>perecível;</w:t>
                        </w:r>
                        <w:r>
                          <w:rPr>
                            <w:i/>
                            <w:spacing w:val="-1"/>
                            <w:sz w:val="16"/>
                          </w:rPr>
                          <w:t xml:space="preserve"> </w:t>
                        </w:r>
                        <w:r>
                          <w:rPr>
                            <w:i/>
                            <w:spacing w:val="-5"/>
                            <w:sz w:val="16"/>
                          </w:rPr>
                          <w:t>ou</w:t>
                        </w:r>
                      </w:p>
                      <w:p w14:paraId="00AFEB3F" w14:textId="77777777" w:rsidR="00C95E4E" w:rsidRDefault="00A3362E">
                        <w:pPr>
                          <w:numPr>
                            <w:ilvl w:val="0"/>
                            <w:numId w:val="1"/>
                          </w:numPr>
                          <w:tabs>
                            <w:tab w:val="left" w:pos="2085"/>
                          </w:tabs>
                          <w:spacing w:before="58"/>
                          <w:ind w:left="2085" w:hanging="201"/>
                          <w:rPr>
                            <w:i/>
                            <w:sz w:val="16"/>
                          </w:rPr>
                        </w:pPr>
                        <w:r>
                          <w:rPr>
                            <w:i/>
                            <w:sz w:val="16"/>
                          </w:rPr>
                          <w:t>-</w:t>
                        </w:r>
                        <w:r>
                          <w:rPr>
                            <w:i/>
                            <w:spacing w:val="-1"/>
                            <w:sz w:val="16"/>
                          </w:rPr>
                          <w:t xml:space="preserve"> </w:t>
                        </w:r>
                        <w:r>
                          <w:rPr>
                            <w:i/>
                            <w:sz w:val="16"/>
                          </w:rPr>
                          <w:t>no</w:t>
                        </w:r>
                        <w:r>
                          <w:rPr>
                            <w:i/>
                            <w:spacing w:val="-1"/>
                            <w:sz w:val="16"/>
                          </w:rPr>
                          <w:t xml:space="preserve"> </w:t>
                        </w:r>
                        <w:r>
                          <w:rPr>
                            <w:i/>
                            <w:sz w:val="16"/>
                          </w:rPr>
                          <w:t>caso</w:t>
                        </w:r>
                        <w:r>
                          <w:rPr>
                            <w:i/>
                            <w:spacing w:val="-1"/>
                            <w:sz w:val="16"/>
                          </w:rPr>
                          <w:t xml:space="preserve"> </w:t>
                        </w:r>
                        <w:r>
                          <w:rPr>
                            <w:i/>
                            <w:sz w:val="16"/>
                          </w:rPr>
                          <w:t>em que</w:t>
                        </w:r>
                        <w:r>
                          <w:rPr>
                            <w:i/>
                            <w:spacing w:val="-1"/>
                            <w:sz w:val="16"/>
                          </w:rPr>
                          <w:t xml:space="preserve"> </w:t>
                        </w:r>
                        <w:r>
                          <w:rPr>
                            <w:i/>
                            <w:sz w:val="16"/>
                          </w:rPr>
                          <w:t>o</w:t>
                        </w:r>
                        <w:r>
                          <w:rPr>
                            <w:i/>
                            <w:spacing w:val="-1"/>
                            <w:sz w:val="16"/>
                          </w:rPr>
                          <w:t xml:space="preserve"> </w:t>
                        </w:r>
                        <w:r>
                          <w:rPr>
                            <w:i/>
                            <w:sz w:val="16"/>
                          </w:rPr>
                          <w:t>serviço</w:t>
                        </w:r>
                        <w:r>
                          <w:rPr>
                            <w:i/>
                            <w:spacing w:val="-1"/>
                            <w:sz w:val="16"/>
                          </w:rPr>
                          <w:t xml:space="preserve"> </w:t>
                        </w:r>
                        <w:r>
                          <w:rPr>
                            <w:i/>
                            <w:sz w:val="16"/>
                          </w:rPr>
                          <w:t>estiver integrado</w:t>
                        </w:r>
                        <w:r>
                          <w:rPr>
                            <w:i/>
                            <w:spacing w:val="-1"/>
                            <w:sz w:val="16"/>
                          </w:rPr>
                          <w:t xml:space="preserve"> </w:t>
                        </w:r>
                        <w:r>
                          <w:rPr>
                            <w:i/>
                            <w:sz w:val="16"/>
                          </w:rPr>
                          <w:t>ao</w:t>
                        </w:r>
                        <w:r>
                          <w:rPr>
                            <w:i/>
                            <w:spacing w:val="-1"/>
                            <w:sz w:val="16"/>
                          </w:rPr>
                          <w:t xml:space="preserve"> </w:t>
                        </w:r>
                        <w:r>
                          <w:rPr>
                            <w:i/>
                            <w:sz w:val="16"/>
                          </w:rPr>
                          <w:t>fornecimento</w:t>
                        </w:r>
                        <w:r>
                          <w:rPr>
                            <w:i/>
                            <w:spacing w:val="-1"/>
                            <w:sz w:val="16"/>
                          </w:rPr>
                          <w:t xml:space="preserve"> </w:t>
                        </w:r>
                        <w:r>
                          <w:rPr>
                            <w:i/>
                            <w:sz w:val="16"/>
                          </w:rPr>
                          <w:t xml:space="preserve">de </w:t>
                        </w:r>
                        <w:r>
                          <w:rPr>
                            <w:i/>
                            <w:spacing w:val="-2"/>
                            <w:sz w:val="16"/>
                          </w:rPr>
                          <w:t>bens.</w:t>
                        </w:r>
                      </w:p>
                    </w:txbxContent>
                  </v:textbox>
                </v:shape>
                <w10:wrap type="topAndBottom" anchorx="page"/>
              </v:group>
            </w:pict>
          </mc:Fallback>
        </mc:AlternateContent>
      </w:r>
    </w:p>
    <w:p w14:paraId="5DF7FBB2" w14:textId="77777777" w:rsidR="00C95E4E" w:rsidRDefault="00C95E4E">
      <w:pPr>
        <w:pStyle w:val="Corpodetexto"/>
        <w:rPr>
          <w:b/>
          <w:sz w:val="20"/>
        </w:rPr>
        <w:sectPr w:rsidR="00C95E4E">
          <w:pgSz w:w="11900" w:h="16840"/>
          <w:pgMar w:top="580" w:right="1275" w:bottom="280" w:left="1275" w:header="720" w:footer="720" w:gutter="0"/>
          <w:cols w:space="720"/>
        </w:sectPr>
      </w:pPr>
    </w:p>
    <w:p w14:paraId="0D7FB282" w14:textId="77777777" w:rsidR="00C95E4E" w:rsidRDefault="00A3362E">
      <w:pPr>
        <w:pStyle w:val="PargrafodaLista"/>
        <w:numPr>
          <w:ilvl w:val="0"/>
          <w:numId w:val="42"/>
        </w:numPr>
        <w:tabs>
          <w:tab w:val="left" w:pos="1269"/>
        </w:tabs>
        <w:spacing w:before="78" w:line="259" w:lineRule="auto"/>
        <w:ind w:right="145" w:firstLine="0"/>
        <w:jc w:val="both"/>
        <w:rPr>
          <w:sz w:val="17"/>
        </w:rPr>
      </w:pPr>
      <w:r>
        <w:rPr>
          <w:color w:val="FF0000"/>
          <w:w w:val="105"/>
          <w:sz w:val="17"/>
        </w:rPr>
        <w:lastRenderedPageBreak/>
        <w:t xml:space="preserve">A </w:t>
      </w:r>
      <w:r>
        <w:rPr>
          <w:b/>
          <w:color w:val="FF0000"/>
          <w:w w:val="105"/>
          <w:sz w:val="17"/>
        </w:rPr>
        <w:t xml:space="preserve">regra geral </w:t>
      </w:r>
      <w:r>
        <w:rPr>
          <w:color w:val="FF0000"/>
          <w:w w:val="105"/>
          <w:sz w:val="17"/>
        </w:rPr>
        <w:t xml:space="preserve">é que a ata de registro de preços </w:t>
      </w:r>
      <w:r>
        <w:rPr>
          <w:b/>
          <w:color w:val="FF0000"/>
          <w:w w:val="105"/>
          <w:sz w:val="17"/>
        </w:rPr>
        <w:t xml:space="preserve">poderá ser utilizada por órgãos ou entidades não participantes, </w:t>
      </w:r>
      <w:r>
        <w:rPr>
          <w:color w:val="FF0000"/>
          <w:w w:val="105"/>
          <w:sz w:val="17"/>
        </w:rPr>
        <w:t>desde que observados os requisitos do art. 86, § 2º, da Lei n. 14.133, de 2021, c/c art. 31 do Decreto n. 11.462, de 2023. É o procedimento chamado de “adesão” ou “carona”.</w:t>
      </w:r>
    </w:p>
    <w:p w14:paraId="76EFECB5" w14:textId="77777777" w:rsidR="00C95E4E" w:rsidRDefault="00C95E4E">
      <w:pPr>
        <w:pStyle w:val="Corpodetexto"/>
        <w:spacing w:before="86"/>
      </w:pPr>
    </w:p>
    <w:p w14:paraId="6D58C088" w14:textId="77777777" w:rsidR="00C95E4E" w:rsidRDefault="00A3362E">
      <w:pPr>
        <w:pStyle w:val="PargrafodaLista"/>
        <w:numPr>
          <w:ilvl w:val="0"/>
          <w:numId w:val="42"/>
        </w:numPr>
        <w:tabs>
          <w:tab w:val="left" w:pos="1269"/>
        </w:tabs>
        <w:spacing w:line="259" w:lineRule="auto"/>
        <w:ind w:right="138" w:firstLine="0"/>
        <w:jc w:val="both"/>
        <w:rPr>
          <w:sz w:val="17"/>
        </w:rPr>
      </w:pPr>
      <w:r>
        <w:rPr>
          <w:b/>
          <w:color w:val="FF0000"/>
          <w:w w:val="105"/>
          <w:sz w:val="17"/>
        </w:rPr>
        <w:t>Excepcionalmente,</w:t>
      </w:r>
      <w:r>
        <w:rPr>
          <w:b/>
          <w:color w:val="FF0000"/>
          <w:spacing w:val="9"/>
          <w:w w:val="105"/>
          <w:sz w:val="17"/>
        </w:rPr>
        <w:t xml:space="preserve"> </w:t>
      </w:r>
      <w:r>
        <w:rPr>
          <w:b/>
          <w:color w:val="FF0000"/>
          <w:w w:val="105"/>
          <w:sz w:val="17"/>
        </w:rPr>
        <w:t>poderá</w:t>
      </w:r>
      <w:r>
        <w:rPr>
          <w:b/>
          <w:color w:val="FF0000"/>
          <w:spacing w:val="11"/>
          <w:w w:val="105"/>
          <w:sz w:val="17"/>
        </w:rPr>
        <w:t xml:space="preserve"> </w:t>
      </w:r>
      <w:r>
        <w:rPr>
          <w:b/>
          <w:color w:val="FF0000"/>
          <w:w w:val="105"/>
          <w:sz w:val="17"/>
        </w:rPr>
        <w:t>ser vedada</w:t>
      </w:r>
      <w:r>
        <w:rPr>
          <w:b/>
          <w:color w:val="FF0000"/>
          <w:spacing w:val="11"/>
          <w:w w:val="105"/>
          <w:sz w:val="17"/>
        </w:rPr>
        <w:t xml:space="preserve"> </w:t>
      </w:r>
      <w:r>
        <w:rPr>
          <w:b/>
          <w:color w:val="FF0000"/>
          <w:w w:val="105"/>
          <w:sz w:val="17"/>
        </w:rPr>
        <w:t>a</w:t>
      </w:r>
      <w:r>
        <w:rPr>
          <w:b/>
          <w:color w:val="FF0000"/>
          <w:spacing w:val="11"/>
          <w:w w:val="105"/>
          <w:sz w:val="17"/>
        </w:rPr>
        <w:t xml:space="preserve"> </w:t>
      </w:r>
      <w:r>
        <w:rPr>
          <w:b/>
          <w:color w:val="FF0000"/>
          <w:w w:val="105"/>
          <w:sz w:val="17"/>
        </w:rPr>
        <w:t>adesão</w:t>
      </w:r>
      <w:r>
        <w:rPr>
          <w:b/>
          <w:color w:val="FF0000"/>
          <w:spacing w:val="11"/>
          <w:w w:val="105"/>
          <w:sz w:val="17"/>
        </w:rPr>
        <w:t xml:space="preserve"> </w:t>
      </w:r>
      <w:r>
        <w:rPr>
          <w:b/>
          <w:color w:val="FF0000"/>
          <w:w w:val="105"/>
          <w:sz w:val="17"/>
        </w:rPr>
        <w:t>à ARP,</w:t>
      </w:r>
      <w:r>
        <w:rPr>
          <w:b/>
          <w:color w:val="FF0000"/>
          <w:spacing w:val="11"/>
          <w:w w:val="105"/>
          <w:sz w:val="17"/>
        </w:rPr>
        <w:t xml:space="preserve"> </w:t>
      </w:r>
      <w:r>
        <w:rPr>
          <w:b/>
          <w:color w:val="FF0000"/>
          <w:w w:val="105"/>
          <w:sz w:val="17"/>
        </w:rPr>
        <w:t>mediante</w:t>
      </w:r>
      <w:r>
        <w:rPr>
          <w:b/>
          <w:color w:val="FF0000"/>
          <w:spacing w:val="11"/>
          <w:w w:val="105"/>
          <w:sz w:val="17"/>
        </w:rPr>
        <w:t xml:space="preserve"> </w:t>
      </w:r>
      <w:r>
        <w:rPr>
          <w:b/>
          <w:color w:val="FF0000"/>
          <w:w w:val="105"/>
          <w:sz w:val="17"/>
        </w:rPr>
        <w:t>justificativa</w:t>
      </w:r>
      <w:r>
        <w:rPr>
          <w:b/>
          <w:color w:val="FF0000"/>
          <w:spacing w:val="40"/>
          <w:w w:val="105"/>
          <w:sz w:val="17"/>
        </w:rPr>
        <w:t xml:space="preserve"> </w:t>
      </w:r>
      <w:r>
        <w:rPr>
          <w:color w:val="FF0000"/>
          <w:w w:val="105"/>
          <w:sz w:val="17"/>
        </w:rPr>
        <w:t>adequada.</w:t>
      </w:r>
      <w:r>
        <w:rPr>
          <w:color w:val="FF0000"/>
          <w:spacing w:val="12"/>
          <w:w w:val="105"/>
          <w:sz w:val="17"/>
        </w:rPr>
        <w:t xml:space="preserve"> </w:t>
      </w:r>
      <w:r>
        <w:rPr>
          <w:color w:val="FF0000"/>
          <w:w w:val="105"/>
          <w:sz w:val="17"/>
        </w:rPr>
        <w:t>Destaca-se</w:t>
      </w:r>
      <w:r>
        <w:rPr>
          <w:color w:val="FF0000"/>
          <w:spacing w:val="12"/>
          <w:w w:val="105"/>
          <w:sz w:val="17"/>
        </w:rPr>
        <w:t xml:space="preserve"> </w:t>
      </w:r>
      <w:r>
        <w:rPr>
          <w:color w:val="FF0000"/>
          <w:w w:val="105"/>
          <w:sz w:val="17"/>
        </w:rPr>
        <w:t>que a vedação da adesão pode ter como fundamento o art. 7º, I e XI, do Decreto n. 11.462, de 2023, em razão da capacidade de gerenciamento do gerenciador.</w:t>
      </w:r>
    </w:p>
    <w:p w14:paraId="00DF0717" w14:textId="77777777" w:rsidR="00C95E4E" w:rsidRDefault="00C95E4E">
      <w:pPr>
        <w:pStyle w:val="Corpodetexto"/>
        <w:spacing w:before="85"/>
      </w:pPr>
    </w:p>
    <w:p w14:paraId="071F9D34" w14:textId="77777777" w:rsidR="00C95E4E" w:rsidRDefault="00A3362E">
      <w:pPr>
        <w:pStyle w:val="PargrafodaLista"/>
        <w:numPr>
          <w:ilvl w:val="0"/>
          <w:numId w:val="42"/>
        </w:numPr>
        <w:tabs>
          <w:tab w:val="left" w:pos="1269"/>
        </w:tabs>
        <w:spacing w:line="259" w:lineRule="auto"/>
        <w:ind w:right="143" w:firstLine="0"/>
        <w:jc w:val="both"/>
        <w:rPr>
          <w:sz w:val="17"/>
        </w:rPr>
      </w:pPr>
      <w:r>
        <w:rPr>
          <w:b/>
          <w:color w:val="FF0000"/>
          <w:w w:val="105"/>
          <w:sz w:val="17"/>
          <w:u w:val="single" w:color="FF0000"/>
        </w:rPr>
        <w:t>Importante</w:t>
      </w:r>
      <w:r>
        <w:rPr>
          <w:color w:val="FF0000"/>
          <w:w w:val="105"/>
          <w:sz w:val="17"/>
        </w:rPr>
        <w:t>: há expressa vedação da participação de outro órgão ou entidade na ata na hipótese do art. 4º do Decreto n. 11.462, de 2023, quando há registro de preços com indicação limitada a unidades de contratação, sem indicação do total a ser adquirido (art. 82, § 4º, da</w:t>
      </w:r>
      <w:r>
        <w:rPr>
          <w:color w:val="FF0000"/>
          <w:spacing w:val="40"/>
          <w:w w:val="105"/>
          <w:sz w:val="17"/>
        </w:rPr>
        <w:t xml:space="preserve"> </w:t>
      </w:r>
      <w:r>
        <w:rPr>
          <w:color w:val="FF0000"/>
          <w:w w:val="105"/>
          <w:sz w:val="17"/>
        </w:rPr>
        <w:t>Lei n. 14.133/2021 e</w:t>
      </w:r>
      <w:r>
        <w:rPr>
          <w:color w:val="FF0000"/>
          <w:spacing w:val="40"/>
          <w:w w:val="105"/>
          <w:sz w:val="17"/>
        </w:rPr>
        <w:t xml:space="preserve"> </w:t>
      </w:r>
      <w:r>
        <w:rPr>
          <w:color w:val="FF0000"/>
          <w:w w:val="105"/>
          <w:sz w:val="17"/>
        </w:rPr>
        <w:t>artigo 4º, parágrafo único, do</w:t>
      </w:r>
      <w:r>
        <w:rPr>
          <w:color w:val="FF0000"/>
          <w:spacing w:val="40"/>
          <w:w w:val="105"/>
          <w:sz w:val="17"/>
        </w:rPr>
        <w:t xml:space="preserve"> </w:t>
      </w:r>
      <w:r>
        <w:rPr>
          <w:color w:val="FF0000"/>
          <w:w w:val="105"/>
          <w:sz w:val="17"/>
        </w:rPr>
        <w:t>Decreto n. 11.462, de 2023).</w:t>
      </w:r>
    </w:p>
    <w:p w14:paraId="62DE8EEF" w14:textId="77777777" w:rsidR="00C95E4E" w:rsidRDefault="00C95E4E">
      <w:pPr>
        <w:pStyle w:val="Corpodetexto"/>
        <w:spacing w:before="85"/>
      </w:pPr>
    </w:p>
    <w:p w14:paraId="0F1E5143" w14:textId="77777777" w:rsidR="00C95E4E" w:rsidRDefault="00A3362E">
      <w:pPr>
        <w:pStyle w:val="PargrafodaLista"/>
        <w:numPr>
          <w:ilvl w:val="0"/>
          <w:numId w:val="42"/>
        </w:numPr>
        <w:tabs>
          <w:tab w:val="left" w:pos="1269"/>
        </w:tabs>
        <w:ind w:left="1269" w:hanging="1133"/>
        <w:jc w:val="both"/>
        <w:rPr>
          <w:sz w:val="17"/>
        </w:rPr>
      </w:pPr>
      <w:r>
        <w:rPr>
          <w:color w:val="FF0000"/>
          <w:spacing w:val="-2"/>
          <w:w w:val="105"/>
          <w:sz w:val="17"/>
          <w:highlight w:val="cyan"/>
        </w:rPr>
        <w:t>Foi vedada</w:t>
      </w:r>
      <w:r>
        <w:rPr>
          <w:color w:val="FF0000"/>
          <w:spacing w:val="-1"/>
          <w:w w:val="105"/>
          <w:sz w:val="17"/>
          <w:highlight w:val="cyan"/>
        </w:rPr>
        <w:t xml:space="preserve"> </w:t>
      </w:r>
      <w:r>
        <w:rPr>
          <w:color w:val="FF0000"/>
          <w:spacing w:val="-2"/>
          <w:w w:val="105"/>
          <w:sz w:val="17"/>
          <w:highlight w:val="cyan"/>
        </w:rPr>
        <w:t>a</w:t>
      </w:r>
      <w:r>
        <w:rPr>
          <w:color w:val="FF0000"/>
          <w:spacing w:val="-1"/>
          <w:w w:val="105"/>
          <w:sz w:val="17"/>
          <w:highlight w:val="cyan"/>
        </w:rPr>
        <w:t xml:space="preserve"> </w:t>
      </w:r>
      <w:r>
        <w:rPr>
          <w:color w:val="FF0000"/>
          <w:spacing w:val="-2"/>
          <w:w w:val="105"/>
          <w:sz w:val="17"/>
          <w:highlight w:val="cyan"/>
        </w:rPr>
        <w:t>adesão</w:t>
      </w:r>
      <w:r>
        <w:rPr>
          <w:color w:val="FF0000"/>
          <w:spacing w:val="-1"/>
          <w:w w:val="105"/>
          <w:sz w:val="17"/>
          <w:highlight w:val="cyan"/>
        </w:rPr>
        <w:t xml:space="preserve"> </w:t>
      </w:r>
      <w:r>
        <w:rPr>
          <w:color w:val="FF0000"/>
          <w:spacing w:val="-2"/>
          <w:w w:val="105"/>
          <w:sz w:val="17"/>
          <w:highlight w:val="cyan"/>
        </w:rPr>
        <w:t>à</w:t>
      </w:r>
      <w:r>
        <w:rPr>
          <w:color w:val="FF0000"/>
          <w:spacing w:val="-1"/>
          <w:w w:val="105"/>
          <w:sz w:val="17"/>
          <w:highlight w:val="cyan"/>
        </w:rPr>
        <w:t xml:space="preserve"> </w:t>
      </w:r>
      <w:r>
        <w:rPr>
          <w:color w:val="FF0000"/>
          <w:spacing w:val="-2"/>
          <w:w w:val="105"/>
          <w:sz w:val="17"/>
          <w:highlight w:val="cyan"/>
        </w:rPr>
        <w:t>ata</w:t>
      </w:r>
      <w:r>
        <w:rPr>
          <w:color w:val="FF0000"/>
          <w:spacing w:val="-1"/>
          <w:w w:val="105"/>
          <w:sz w:val="17"/>
          <w:highlight w:val="cyan"/>
        </w:rPr>
        <w:t xml:space="preserve"> </w:t>
      </w:r>
      <w:r>
        <w:rPr>
          <w:color w:val="FF0000"/>
          <w:spacing w:val="-2"/>
          <w:w w:val="105"/>
          <w:sz w:val="17"/>
          <w:highlight w:val="cyan"/>
        </w:rPr>
        <w:t>de</w:t>
      </w:r>
      <w:r>
        <w:rPr>
          <w:color w:val="FF0000"/>
          <w:spacing w:val="-1"/>
          <w:w w:val="105"/>
          <w:sz w:val="17"/>
          <w:highlight w:val="cyan"/>
        </w:rPr>
        <w:t xml:space="preserve"> </w:t>
      </w:r>
      <w:r>
        <w:rPr>
          <w:color w:val="FF0000"/>
          <w:spacing w:val="-2"/>
          <w:w w:val="105"/>
          <w:sz w:val="17"/>
          <w:highlight w:val="cyan"/>
        </w:rPr>
        <w:t>registro de</w:t>
      </w:r>
      <w:r>
        <w:rPr>
          <w:color w:val="FF0000"/>
          <w:spacing w:val="-1"/>
          <w:w w:val="105"/>
          <w:sz w:val="17"/>
          <w:highlight w:val="cyan"/>
        </w:rPr>
        <w:t xml:space="preserve"> </w:t>
      </w:r>
      <w:r>
        <w:rPr>
          <w:color w:val="FF0000"/>
          <w:spacing w:val="-2"/>
          <w:w w:val="105"/>
          <w:sz w:val="17"/>
          <w:highlight w:val="cyan"/>
        </w:rPr>
        <w:t>preços,</w:t>
      </w:r>
      <w:r>
        <w:rPr>
          <w:color w:val="FF0000"/>
          <w:spacing w:val="-1"/>
          <w:w w:val="105"/>
          <w:sz w:val="17"/>
          <w:highlight w:val="cyan"/>
        </w:rPr>
        <w:t xml:space="preserve"> </w:t>
      </w:r>
      <w:r>
        <w:rPr>
          <w:color w:val="FF0000"/>
          <w:spacing w:val="-2"/>
          <w:w w:val="105"/>
          <w:sz w:val="17"/>
          <w:highlight w:val="cyan"/>
        </w:rPr>
        <w:t>conforme</w:t>
      </w:r>
      <w:r>
        <w:rPr>
          <w:color w:val="FF0000"/>
          <w:spacing w:val="-1"/>
          <w:w w:val="105"/>
          <w:sz w:val="17"/>
          <w:highlight w:val="cyan"/>
        </w:rPr>
        <w:t xml:space="preserve"> </w:t>
      </w:r>
      <w:r>
        <w:rPr>
          <w:color w:val="FF0000"/>
          <w:spacing w:val="-2"/>
          <w:w w:val="105"/>
          <w:sz w:val="17"/>
          <w:highlight w:val="cyan"/>
        </w:rPr>
        <w:t>justificativa</w:t>
      </w:r>
      <w:r>
        <w:rPr>
          <w:color w:val="FF0000"/>
          <w:spacing w:val="-1"/>
          <w:w w:val="105"/>
          <w:sz w:val="17"/>
          <w:highlight w:val="cyan"/>
        </w:rPr>
        <w:t xml:space="preserve"> </w:t>
      </w:r>
      <w:r>
        <w:rPr>
          <w:color w:val="FF0000"/>
          <w:spacing w:val="-2"/>
          <w:w w:val="105"/>
          <w:sz w:val="17"/>
          <w:highlight w:val="cyan"/>
        </w:rPr>
        <w:t>apresentada</w:t>
      </w:r>
      <w:r>
        <w:rPr>
          <w:color w:val="FF0000"/>
          <w:spacing w:val="-1"/>
          <w:w w:val="105"/>
          <w:sz w:val="17"/>
          <w:highlight w:val="cyan"/>
        </w:rPr>
        <w:t xml:space="preserve"> </w:t>
      </w:r>
      <w:r>
        <w:rPr>
          <w:color w:val="FF0000"/>
          <w:spacing w:val="-2"/>
          <w:w w:val="105"/>
          <w:sz w:val="17"/>
          <w:highlight w:val="cyan"/>
        </w:rPr>
        <w:t>(doc./fl./SEI).</w:t>
      </w:r>
    </w:p>
    <w:p w14:paraId="19203ED3" w14:textId="77777777" w:rsidR="00C95E4E" w:rsidRDefault="00C95E4E">
      <w:pPr>
        <w:pStyle w:val="Corpodetexto"/>
        <w:spacing w:before="101"/>
      </w:pPr>
    </w:p>
    <w:p w14:paraId="0516E312" w14:textId="77777777" w:rsidR="00C95E4E" w:rsidRDefault="00A3362E">
      <w:pPr>
        <w:ind w:left="1269"/>
        <w:rPr>
          <w:sz w:val="17"/>
        </w:rPr>
      </w:pPr>
      <w:r>
        <w:rPr>
          <w:color w:val="FF0000"/>
          <w:spacing w:val="-5"/>
          <w:w w:val="105"/>
          <w:sz w:val="17"/>
          <w:highlight w:val="cyan"/>
        </w:rPr>
        <w:t>OU</w:t>
      </w:r>
    </w:p>
    <w:p w14:paraId="5A11E8C7" w14:textId="77777777" w:rsidR="00C95E4E" w:rsidRDefault="00C95E4E">
      <w:pPr>
        <w:pStyle w:val="Corpodetexto"/>
        <w:spacing w:before="101"/>
      </w:pPr>
    </w:p>
    <w:p w14:paraId="7C1BFFD1" w14:textId="77777777" w:rsidR="00C95E4E" w:rsidRDefault="00A3362E">
      <w:pPr>
        <w:ind w:left="1269"/>
        <w:rPr>
          <w:b/>
          <w:sz w:val="17"/>
        </w:rPr>
      </w:pPr>
      <w:r>
        <w:rPr>
          <w:b/>
          <w:noProof/>
          <w:sz w:val="17"/>
        </w:rPr>
        <mc:AlternateContent>
          <mc:Choice Requires="wps">
            <w:drawing>
              <wp:anchor distT="0" distB="0" distL="0" distR="0" simplePos="0" relativeHeight="487595520" behindDoc="1" locked="0" layoutInCell="1" allowOverlap="1" wp14:anchorId="5C1D30E5" wp14:editId="66E9B0FB">
                <wp:simplePos x="0" y="0"/>
                <wp:positionH relativeFrom="page">
                  <wp:posOffset>1615775</wp:posOffset>
                </wp:positionH>
                <wp:positionV relativeFrom="paragraph">
                  <wp:posOffset>156872</wp:posOffset>
                </wp:positionV>
                <wp:extent cx="29845" cy="12446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124460"/>
                        </a:xfrm>
                        <a:custGeom>
                          <a:avLst/>
                          <a:gdLst/>
                          <a:ahLst/>
                          <a:cxnLst/>
                          <a:rect l="l" t="t" r="r" b="b"/>
                          <a:pathLst>
                            <a:path w="29845" h="124460">
                              <a:moveTo>
                                <a:pt x="29268" y="124391"/>
                              </a:moveTo>
                              <a:lnTo>
                                <a:pt x="0" y="124391"/>
                              </a:lnTo>
                              <a:lnTo>
                                <a:pt x="0" y="0"/>
                              </a:lnTo>
                              <a:lnTo>
                                <a:pt x="29268" y="0"/>
                              </a:lnTo>
                              <a:lnTo>
                                <a:pt x="29268" y="124391"/>
                              </a:lnTo>
                              <a:close/>
                            </a:path>
                          </a:pathLst>
                        </a:custGeom>
                        <a:solidFill>
                          <a:srgbClr val="00FFFF"/>
                        </a:solidFill>
                      </wps:spPr>
                      <wps:bodyPr wrap="square" lIns="0" tIns="0" rIns="0" bIns="0" rtlCol="0">
                        <a:prstTxWarp prst="textNoShape">
                          <a:avLst/>
                        </a:prstTxWarp>
                        <a:noAutofit/>
                      </wps:bodyPr>
                    </wps:wsp>
                  </a:graphicData>
                </a:graphic>
              </wp:anchor>
            </w:drawing>
          </mc:Choice>
          <mc:Fallback>
            <w:pict>
              <v:shape w14:anchorId="10033BF2" id="Graphic 53" o:spid="_x0000_s1026" style="position:absolute;margin-left:127.25pt;margin-top:12.35pt;width:2.35pt;height:9.8pt;z-index:-15720960;visibility:visible;mso-wrap-style:square;mso-wrap-distance-left:0;mso-wrap-distance-top:0;mso-wrap-distance-right:0;mso-wrap-distance-bottom:0;mso-position-horizontal:absolute;mso-position-horizontal-relative:page;mso-position-vertical:absolute;mso-position-vertical-relative:text;v-text-anchor:top" coordsize="29845,1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" path="m29268,124391l,124391,,,29268,r,124391xe" fillcolor="aqua" stroked="f">
                <v:path arrowok="t"/>
                <w10:wrap type="topAndBottom" anchorx="page"/>
              </v:shape>
            </w:pict>
          </mc:Fallback>
        </mc:AlternateContent>
      </w:r>
      <w:r>
        <w:rPr>
          <w:b/>
          <w:color w:val="FF0000"/>
          <w:spacing w:val="-2"/>
          <w:w w:val="105"/>
          <w:sz w:val="17"/>
          <w:highlight w:val="cyan"/>
          <w:u w:val="single" w:color="FF0000"/>
        </w:rPr>
        <w:t>Recomendação:</w:t>
      </w:r>
    </w:p>
    <w:p w14:paraId="5931F9D9" w14:textId="77777777" w:rsidR="00C95E4E" w:rsidRDefault="00A3362E">
      <w:pPr>
        <w:pStyle w:val="PargrafodaLista"/>
        <w:numPr>
          <w:ilvl w:val="0"/>
          <w:numId w:val="42"/>
        </w:numPr>
        <w:tabs>
          <w:tab w:val="left" w:pos="1269"/>
        </w:tabs>
        <w:spacing w:before="48"/>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6D4ADCA9" w14:textId="77777777" w:rsidR="00C95E4E" w:rsidRDefault="00A3362E">
      <w:pPr>
        <w:pStyle w:val="Corpodetexto"/>
        <w:spacing w:before="11"/>
        <w:rPr>
          <w:sz w:val="12"/>
        </w:rPr>
      </w:pPr>
      <w:r>
        <w:rPr>
          <w:noProof/>
          <w:sz w:val="12"/>
        </w:rPr>
        <mc:AlternateContent>
          <mc:Choice Requires="wps">
            <w:drawing>
              <wp:anchor distT="0" distB="0" distL="0" distR="0" simplePos="0" relativeHeight="487596032" behindDoc="1" locked="0" layoutInCell="1" allowOverlap="1" wp14:anchorId="2E378DB0" wp14:editId="2443601F">
                <wp:simplePos x="0" y="0"/>
                <wp:positionH relativeFrom="page">
                  <wp:posOffset>1586507</wp:posOffset>
                </wp:positionH>
                <wp:positionV relativeFrom="paragraph">
                  <wp:posOffset>111245</wp:posOffset>
                </wp:positionV>
                <wp:extent cx="4377055" cy="1394460"/>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394460"/>
                        </a:xfrm>
                        <a:prstGeom prst="rect">
                          <a:avLst/>
                        </a:prstGeom>
                        <a:solidFill>
                          <a:srgbClr val="E5E54C"/>
                        </a:solidFill>
                        <a:ln w="2439">
                          <a:solidFill>
                            <a:srgbClr val="BEBEBE"/>
                          </a:solidFill>
                          <a:prstDash val="solid"/>
                        </a:ln>
                      </wps:spPr>
                      <wps:txbx>
                        <w:txbxContent>
                          <w:p w14:paraId="78A9B4A6" w14:textId="77777777" w:rsidR="00C95E4E" w:rsidRDefault="00C95E4E">
                            <w:pPr>
                              <w:pStyle w:val="Corpodetexto"/>
                              <w:spacing w:before="62"/>
                              <w:rPr>
                                <w:color w:val="000000"/>
                              </w:rPr>
                            </w:pPr>
                          </w:p>
                          <w:p w14:paraId="21843945" w14:textId="77777777" w:rsidR="00C95E4E" w:rsidRDefault="00A3362E">
                            <w:pPr>
                              <w:pStyle w:val="Corpodetexto"/>
                              <w:numPr>
                                <w:ilvl w:val="0"/>
                                <w:numId w:val="31"/>
                              </w:numPr>
                              <w:tabs>
                                <w:tab w:val="left" w:pos="1371"/>
                                <w:tab w:val="left" w:pos="1373"/>
                              </w:tabs>
                              <w:spacing w:line="259" w:lineRule="auto"/>
                              <w:ind w:right="73"/>
                              <w:jc w:val="both"/>
                              <w:rPr>
                                <w:color w:val="000000"/>
                              </w:rPr>
                            </w:pPr>
                            <w:r>
                              <w:rPr>
                                <w:color w:val="FF0000"/>
                                <w:w w:val="105"/>
                              </w:rPr>
                              <w:t>justificar a vedação à adesão de entidades não participantes, como fundamento o art. 7º, I e XI, do Decreto n. 11.462, de 2023;</w:t>
                            </w:r>
                          </w:p>
                          <w:p w14:paraId="6895D45F" w14:textId="77777777" w:rsidR="00C95E4E" w:rsidRDefault="00A3362E">
                            <w:pPr>
                              <w:pStyle w:val="Corpodetexto"/>
                              <w:numPr>
                                <w:ilvl w:val="0"/>
                                <w:numId w:val="31"/>
                              </w:numPr>
                              <w:tabs>
                                <w:tab w:val="left" w:pos="1372"/>
                              </w:tabs>
                              <w:spacing w:before="1"/>
                              <w:ind w:left="1372" w:hanging="226"/>
                              <w:jc w:val="both"/>
                              <w:rPr>
                                <w:color w:val="000000"/>
                              </w:rPr>
                            </w:pPr>
                            <w:r>
                              <w:rPr>
                                <w:color w:val="FF0000"/>
                                <w:w w:val="105"/>
                                <w:highlight w:val="cyan"/>
                              </w:rPr>
                              <w:t>OU</w:t>
                            </w:r>
                            <w:r>
                              <w:rPr>
                                <w:color w:val="FF0000"/>
                                <w:spacing w:val="-9"/>
                                <w:w w:val="105"/>
                                <w:highlight w:val="cyan"/>
                              </w:rPr>
                              <w:t xml:space="preserve"> </w:t>
                            </w:r>
                            <w:r>
                              <w:rPr>
                                <w:color w:val="FF0000"/>
                                <w:w w:val="105"/>
                                <w:highlight w:val="cyan"/>
                              </w:rPr>
                              <w:t>(caso</w:t>
                            </w:r>
                            <w:r>
                              <w:rPr>
                                <w:color w:val="FF0000"/>
                                <w:spacing w:val="-9"/>
                                <w:w w:val="105"/>
                                <w:highlight w:val="cyan"/>
                              </w:rPr>
                              <w:t xml:space="preserve"> </w:t>
                            </w:r>
                            <w:r>
                              <w:rPr>
                                <w:color w:val="FF0000"/>
                                <w:w w:val="105"/>
                                <w:highlight w:val="cyan"/>
                              </w:rPr>
                              <w:t>seja</w:t>
                            </w:r>
                            <w:r>
                              <w:rPr>
                                <w:color w:val="FF0000"/>
                                <w:spacing w:val="-9"/>
                                <w:w w:val="105"/>
                                <w:highlight w:val="cyan"/>
                              </w:rPr>
                              <w:t xml:space="preserve"> </w:t>
                            </w:r>
                            <w:r>
                              <w:rPr>
                                <w:color w:val="FF0000"/>
                                <w:w w:val="105"/>
                                <w:highlight w:val="cyan"/>
                              </w:rPr>
                              <w:t>a</w:t>
                            </w:r>
                            <w:r>
                              <w:rPr>
                                <w:color w:val="FF0000"/>
                                <w:spacing w:val="-8"/>
                                <w:w w:val="105"/>
                                <w:highlight w:val="cyan"/>
                              </w:rPr>
                              <w:t xml:space="preserve"> </w:t>
                            </w:r>
                            <w:r>
                              <w:rPr>
                                <w:color w:val="FF0000"/>
                                <w:w w:val="105"/>
                                <w:highlight w:val="cyan"/>
                              </w:rPr>
                              <w:t>hipótese</w:t>
                            </w:r>
                            <w:r>
                              <w:rPr>
                                <w:color w:val="FF0000"/>
                                <w:spacing w:val="-9"/>
                                <w:w w:val="105"/>
                                <w:highlight w:val="cyan"/>
                              </w:rPr>
                              <w:t xml:space="preserve"> </w:t>
                            </w:r>
                            <w:r>
                              <w:rPr>
                                <w:color w:val="FF0000"/>
                                <w:w w:val="105"/>
                                <w:highlight w:val="cyan"/>
                              </w:rPr>
                              <w:t>do</w:t>
                            </w:r>
                            <w:r>
                              <w:rPr>
                                <w:color w:val="FF0000"/>
                                <w:spacing w:val="-9"/>
                                <w:w w:val="105"/>
                                <w:highlight w:val="cyan"/>
                              </w:rPr>
                              <w:t xml:space="preserve"> </w:t>
                            </w:r>
                            <w:r>
                              <w:rPr>
                                <w:color w:val="FF0000"/>
                                <w:w w:val="105"/>
                                <w:highlight w:val="cyan"/>
                              </w:rPr>
                              <w:t>art.</w:t>
                            </w:r>
                            <w:r>
                              <w:rPr>
                                <w:color w:val="FF0000"/>
                                <w:spacing w:val="-8"/>
                                <w:w w:val="105"/>
                                <w:highlight w:val="cyan"/>
                              </w:rPr>
                              <w:t xml:space="preserve"> </w:t>
                            </w:r>
                            <w:r>
                              <w:rPr>
                                <w:color w:val="FF0000"/>
                                <w:w w:val="105"/>
                                <w:highlight w:val="cyan"/>
                              </w:rPr>
                              <w:t>4º,</w:t>
                            </w:r>
                            <w:r>
                              <w:rPr>
                                <w:color w:val="FF0000"/>
                                <w:spacing w:val="-9"/>
                                <w:w w:val="105"/>
                                <w:highlight w:val="cyan"/>
                              </w:rPr>
                              <w:t xml:space="preserve"> </w:t>
                            </w:r>
                            <w:r>
                              <w:rPr>
                                <w:color w:val="FF0000"/>
                                <w:w w:val="105"/>
                                <w:highlight w:val="cyan"/>
                              </w:rPr>
                              <w:t>do</w:t>
                            </w:r>
                            <w:r>
                              <w:rPr>
                                <w:color w:val="FF0000"/>
                                <w:spacing w:val="-9"/>
                                <w:w w:val="105"/>
                                <w:highlight w:val="cyan"/>
                              </w:rPr>
                              <w:t xml:space="preserve"> </w:t>
                            </w:r>
                            <w:r>
                              <w:rPr>
                                <w:color w:val="FF0000"/>
                                <w:w w:val="105"/>
                                <w:highlight w:val="cyan"/>
                              </w:rPr>
                              <w:t>Decreto</w:t>
                            </w:r>
                            <w:r>
                              <w:rPr>
                                <w:color w:val="FF0000"/>
                                <w:spacing w:val="-9"/>
                                <w:w w:val="105"/>
                                <w:highlight w:val="cyan"/>
                              </w:rPr>
                              <w:t xml:space="preserve"> </w:t>
                            </w:r>
                            <w:r>
                              <w:rPr>
                                <w:color w:val="FF0000"/>
                                <w:spacing w:val="-2"/>
                                <w:w w:val="105"/>
                                <w:highlight w:val="cyan"/>
                              </w:rPr>
                              <w:t>11462/2023)</w:t>
                            </w:r>
                          </w:p>
                          <w:p w14:paraId="57012537" w14:textId="77777777" w:rsidR="00C95E4E" w:rsidRDefault="00A3362E">
                            <w:pPr>
                              <w:pStyle w:val="Corpodetexto"/>
                              <w:numPr>
                                <w:ilvl w:val="0"/>
                                <w:numId w:val="31"/>
                              </w:numPr>
                              <w:tabs>
                                <w:tab w:val="left" w:pos="1371"/>
                                <w:tab w:val="left" w:pos="1373"/>
                              </w:tabs>
                              <w:spacing w:before="15" w:line="259" w:lineRule="auto"/>
                              <w:ind w:right="74"/>
                              <w:jc w:val="both"/>
                              <w:rPr>
                                <w:color w:val="000000"/>
                              </w:rPr>
                            </w:pPr>
                            <w:r>
                              <w:rPr>
                                <w:color w:val="FF0000"/>
                                <w:w w:val="105"/>
                              </w:rPr>
                              <w:t>alterar a ata de RP para vedar a adesão por órgãos ou entidades</w:t>
                            </w:r>
                            <w:r>
                              <w:rPr>
                                <w:color w:val="FF0000"/>
                                <w:w w:val="105"/>
                              </w:rPr>
                              <w:t xml:space="preserve"> não participantes, pois se trata da hipótese de registro de preços com indicação limitada a unidades de contratação, sem indicação do total a ser adquirido (art.</w:t>
                            </w:r>
                            <w:r>
                              <w:rPr>
                                <w:color w:val="FF0000"/>
                                <w:spacing w:val="-4"/>
                                <w:w w:val="105"/>
                              </w:rPr>
                              <w:t xml:space="preserve"> </w:t>
                            </w:r>
                            <w:r>
                              <w:rPr>
                                <w:color w:val="FF0000"/>
                                <w:w w:val="105"/>
                              </w:rPr>
                              <w:t>82,</w:t>
                            </w:r>
                            <w:r>
                              <w:rPr>
                                <w:color w:val="FF0000"/>
                                <w:spacing w:val="-4"/>
                                <w:w w:val="105"/>
                              </w:rPr>
                              <w:t xml:space="preserve"> </w:t>
                            </w:r>
                            <w:r>
                              <w:rPr>
                                <w:color w:val="FF0000"/>
                                <w:w w:val="105"/>
                              </w:rPr>
                              <w:t>§</w:t>
                            </w:r>
                            <w:r>
                              <w:rPr>
                                <w:color w:val="FF0000"/>
                                <w:spacing w:val="-4"/>
                                <w:w w:val="105"/>
                              </w:rPr>
                              <w:t xml:space="preserve"> </w:t>
                            </w:r>
                            <w:r>
                              <w:rPr>
                                <w:color w:val="FF0000"/>
                                <w:w w:val="105"/>
                              </w:rPr>
                              <w:t>4º,</w:t>
                            </w:r>
                            <w:r>
                              <w:rPr>
                                <w:color w:val="FF0000"/>
                                <w:spacing w:val="-4"/>
                                <w:w w:val="105"/>
                              </w:rPr>
                              <w:t xml:space="preserve"> </w:t>
                            </w:r>
                            <w:r>
                              <w:rPr>
                                <w:color w:val="FF0000"/>
                                <w:w w:val="105"/>
                              </w:rPr>
                              <w:t>da</w:t>
                            </w:r>
                            <w:r>
                              <w:rPr>
                                <w:color w:val="FF0000"/>
                                <w:spacing w:val="-4"/>
                                <w:w w:val="105"/>
                              </w:rPr>
                              <w:t xml:space="preserve"> </w:t>
                            </w:r>
                            <w:r>
                              <w:rPr>
                                <w:color w:val="FF0000"/>
                                <w:w w:val="105"/>
                              </w:rPr>
                              <w:t>Lei</w:t>
                            </w:r>
                            <w:r>
                              <w:rPr>
                                <w:color w:val="FF0000"/>
                                <w:spacing w:val="-4"/>
                                <w:w w:val="105"/>
                              </w:rPr>
                              <w:t xml:space="preserve"> </w:t>
                            </w:r>
                            <w:r>
                              <w:rPr>
                                <w:color w:val="FF0000"/>
                                <w:w w:val="105"/>
                              </w:rPr>
                              <w:t>n.</w:t>
                            </w:r>
                            <w:r>
                              <w:rPr>
                                <w:color w:val="FF0000"/>
                                <w:spacing w:val="-4"/>
                                <w:w w:val="105"/>
                              </w:rPr>
                              <w:t xml:space="preserve"> </w:t>
                            </w:r>
                            <w:r>
                              <w:rPr>
                                <w:color w:val="FF0000"/>
                                <w:w w:val="105"/>
                              </w:rPr>
                              <w:t>14.133,</w:t>
                            </w:r>
                            <w:r>
                              <w:rPr>
                                <w:color w:val="FF0000"/>
                                <w:spacing w:val="-4"/>
                                <w:w w:val="105"/>
                              </w:rPr>
                              <w:t xml:space="preserve"> </w:t>
                            </w:r>
                            <w:r>
                              <w:rPr>
                                <w:color w:val="FF0000"/>
                                <w:w w:val="105"/>
                              </w:rPr>
                              <w:t>de</w:t>
                            </w:r>
                            <w:r>
                              <w:rPr>
                                <w:color w:val="FF0000"/>
                                <w:spacing w:val="-4"/>
                                <w:w w:val="105"/>
                              </w:rPr>
                              <w:t xml:space="preserve"> </w:t>
                            </w:r>
                            <w:r>
                              <w:rPr>
                                <w:color w:val="FF0000"/>
                                <w:w w:val="105"/>
                              </w:rPr>
                              <w:t>2021,</w:t>
                            </w:r>
                            <w:r>
                              <w:rPr>
                                <w:color w:val="FF0000"/>
                                <w:spacing w:val="-4"/>
                                <w:w w:val="105"/>
                              </w:rPr>
                              <w:t xml:space="preserve"> </w:t>
                            </w:r>
                            <w:r>
                              <w:rPr>
                                <w:color w:val="FF0000"/>
                                <w:w w:val="105"/>
                              </w:rPr>
                              <w:t>e</w:t>
                            </w:r>
                            <w:r>
                              <w:rPr>
                                <w:color w:val="FF0000"/>
                                <w:spacing w:val="-4"/>
                                <w:w w:val="105"/>
                              </w:rPr>
                              <w:t xml:space="preserve"> </w:t>
                            </w:r>
                            <w:r>
                              <w:rPr>
                                <w:color w:val="FF0000"/>
                                <w:w w:val="105"/>
                              </w:rPr>
                              <w:t>artigo</w:t>
                            </w:r>
                            <w:r>
                              <w:rPr>
                                <w:color w:val="FF0000"/>
                                <w:spacing w:val="-4"/>
                                <w:w w:val="105"/>
                              </w:rPr>
                              <w:t xml:space="preserve"> </w:t>
                            </w:r>
                            <w:r>
                              <w:rPr>
                                <w:color w:val="FF0000"/>
                                <w:w w:val="105"/>
                              </w:rPr>
                              <w:t>4º,</w:t>
                            </w:r>
                            <w:r>
                              <w:rPr>
                                <w:color w:val="FF0000"/>
                                <w:spacing w:val="-4"/>
                                <w:w w:val="105"/>
                              </w:rPr>
                              <w:t xml:space="preserve"> </w:t>
                            </w:r>
                            <w:r>
                              <w:rPr>
                                <w:color w:val="FF0000"/>
                                <w:w w:val="105"/>
                              </w:rPr>
                              <w:t>do</w:t>
                            </w:r>
                            <w:r>
                              <w:rPr>
                                <w:color w:val="FF0000"/>
                                <w:spacing w:val="-4"/>
                                <w:w w:val="105"/>
                              </w:rPr>
                              <w:t xml:space="preserve"> </w:t>
                            </w:r>
                            <w:r>
                              <w:rPr>
                                <w:color w:val="FF0000"/>
                                <w:w w:val="105"/>
                              </w:rPr>
                              <w:t>Decreto</w:t>
                            </w:r>
                            <w:r>
                              <w:rPr>
                                <w:color w:val="FF0000"/>
                                <w:spacing w:val="-4"/>
                                <w:w w:val="105"/>
                              </w:rPr>
                              <w:t xml:space="preserve"> </w:t>
                            </w:r>
                            <w:r>
                              <w:rPr>
                                <w:color w:val="FF0000"/>
                                <w:w w:val="105"/>
                              </w:rPr>
                              <w:t>n.</w:t>
                            </w:r>
                            <w:r>
                              <w:rPr>
                                <w:color w:val="FF0000"/>
                                <w:spacing w:val="-4"/>
                                <w:w w:val="105"/>
                              </w:rPr>
                              <w:t xml:space="preserve"> </w:t>
                            </w:r>
                            <w:r>
                              <w:rPr>
                                <w:color w:val="FF0000"/>
                                <w:w w:val="105"/>
                              </w:rPr>
                              <w:t>11.462,</w:t>
                            </w:r>
                            <w:r>
                              <w:rPr>
                                <w:color w:val="FF0000"/>
                                <w:spacing w:val="-4"/>
                                <w:w w:val="105"/>
                              </w:rPr>
                              <w:t xml:space="preserve"> </w:t>
                            </w:r>
                            <w:r>
                              <w:rPr>
                                <w:color w:val="FF0000"/>
                                <w:w w:val="105"/>
                              </w:rPr>
                              <w:t xml:space="preserve">de </w:t>
                            </w:r>
                            <w:r>
                              <w:rPr>
                                <w:color w:val="FF0000"/>
                                <w:spacing w:val="-2"/>
                                <w:w w:val="105"/>
                              </w:rPr>
                              <w:t>2023).</w:t>
                            </w:r>
                          </w:p>
                        </w:txbxContent>
                      </wps:txbx>
                      <wps:bodyPr wrap="square" lIns="0" tIns="0" rIns="0" bIns="0" rtlCol="0">
                        <a:noAutofit/>
                      </wps:bodyPr>
                    </wps:wsp>
                  </a:graphicData>
                </a:graphic>
              </wp:anchor>
            </w:drawing>
          </mc:Choice>
          <mc:Fallback>
            <w:pict>
              <v:shape w14:anchorId="2E378DB0" id="Textbox 54" o:spid="_x0000_s1059" type="#_x0000_t202" style="position:absolute;margin-left:124.9pt;margin-top:8.75pt;width:344.65pt;height:109.8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" fillcolor="#e5e54c" strokecolor="#bebebe" strokeweight=".06775mm">
                <v:path arrowok="t"/>
                <v:textbox inset="0,0,0,0">
                  <w:txbxContent>
                    <w:p w14:paraId="78A9B4A6" w14:textId="77777777" w:rsidR="00C95E4E" w:rsidRDefault="00C95E4E">
                      <w:pPr>
                        <w:pStyle w:val="Corpodetexto"/>
                        <w:spacing w:before="62"/>
                        <w:rPr>
                          <w:color w:val="000000"/>
                        </w:rPr>
                      </w:pPr>
                    </w:p>
                    <w:p w14:paraId="21843945" w14:textId="77777777" w:rsidR="00C95E4E" w:rsidRDefault="00A3362E">
                      <w:pPr>
                        <w:pStyle w:val="Corpodetexto"/>
                        <w:numPr>
                          <w:ilvl w:val="0"/>
                          <w:numId w:val="31"/>
                        </w:numPr>
                        <w:tabs>
                          <w:tab w:val="left" w:pos="1371"/>
                          <w:tab w:val="left" w:pos="1373"/>
                        </w:tabs>
                        <w:spacing w:line="259" w:lineRule="auto"/>
                        <w:ind w:right="73"/>
                        <w:jc w:val="both"/>
                        <w:rPr>
                          <w:color w:val="000000"/>
                        </w:rPr>
                      </w:pPr>
                      <w:r>
                        <w:rPr>
                          <w:color w:val="FF0000"/>
                          <w:w w:val="105"/>
                        </w:rPr>
                        <w:t>justificar a vedação à adesão de entidades não participantes, como fundamento o art. 7º, I e XI, do Decreto n. 11.462, de 2023;</w:t>
                      </w:r>
                    </w:p>
                    <w:p w14:paraId="6895D45F" w14:textId="77777777" w:rsidR="00C95E4E" w:rsidRDefault="00A3362E">
                      <w:pPr>
                        <w:pStyle w:val="Corpodetexto"/>
                        <w:numPr>
                          <w:ilvl w:val="0"/>
                          <w:numId w:val="31"/>
                        </w:numPr>
                        <w:tabs>
                          <w:tab w:val="left" w:pos="1372"/>
                        </w:tabs>
                        <w:spacing w:before="1"/>
                        <w:ind w:left="1372" w:hanging="226"/>
                        <w:jc w:val="both"/>
                        <w:rPr>
                          <w:color w:val="000000"/>
                        </w:rPr>
                      </w:pPr>
                      <w:r>
                        <w:rPr>
                          <w:color w:val="FF0000"/>
                          <w:w w:val="105"/>
                          <w:highlight w:val="cyan"/>
                        </w:rPr>
                        <w:t>OU</w:t>
                      </w:r>
                      <w:r>
                        <w:rPr>
                          <w:color w:val="FF0000"/>
                          <w:spacing w:val="-9"/>
                          <w:w w:val="105"/>
                          <w:highlight w:val="cyan"/>
                        </w:rPr>
                        <w:t xml:space="preserve"> </w:t>
                      </w:r>
                      <w:r>
                        <w:rPr>
                          <w:color w:val="FF0000"/>
                          <w:w w:val="105"/>
                          <w:highlight w:val="cyan"/>
                        </w:rPr>
                        <w:t>(caso</w:t>
                      </w:r>
                      <w:r>
                        <w:rPr>
                          <w:color w:val="FF0000"/>
                          <w:spacing w:val="-9"/>
                          <w:w w:val="105"/>
                          <w:highlight w:val="cyan"/>
                        </w:rPr>
                        <w:t xml:space="preserve"> </w:t>
                      </w:r>
                      <w:r>
                        <w:rPr>
                          <w:color w:val="FF0000"/>
                          <w:w w:val="105"/>
                          <w:highlight w:val="cyan"/>
                        </w:rPr>
                        <w:t>seja</w:t>
                      </w:r>
                      <w:r>
                        <w:rPr>
                          <w:color w:val="FF0000"/>
                          <w:spacing w:val="-9"/>
                          <w:w w:val="105"/>
                          <w:highlight w:val="cyan"/>
                        </w:rPr>
                        <w:t xml:space="preserve"> </w:t>
                      </w:r>
                      <w:r>
                        <w:rPr>
                          <w:color w:val="FF0000"/>
                          <w:w w:val="105"/>
                          <w:highlight w:val="cyan"/>
                        </w:rPr>
                        <w:t>a</w:t>
                      </w:r>
                      <w:r>
                        <w:rPr>
                          <w:color w:val="FF0000"/>
                          <w:spacing w:val="-8"/>
                          <w:w w:val="105"/>
                          <w:highlight w:val="cyan"/>
                        </w:rPr>
                        <w:t xml:space="preserve"> </w:t>
                      </w:r>
                      <w:r>
                        <w:rPr>
                          <w:color w:val="FF0000"/>
                          <w:w w:val="105"/>
                          <w:highlight w:val="cyan"/>
                        </w:rPr>
                        <w:t>hipótese</w:t>
                      </w:r>
                      <w:r>
                        <w:rPr>
                          <w:color w:val="FF0000"/>
                          <w:spacing w:val="-9"/>
                          <w:w w:val="105"/>
                          <w:highlight w:val="cyan"/>
                        </w:rPr>
                        <w:t xml:space="preserve"> </w:t>
                      </w:r>
                      <w:r>
                        <w:rPr>
                          <w:color w:val="FF0000"/>
                          <w:w w:val="105"/>
                          <w:highlight w:val="cyan"/>
                        </w:rPr>
                        <w:t>do</w:t>
                      </w:r>
                      <w:r>
                        <w:rPr>
                          <w:color w:val="FF0000"/>
                          <w:spacing w:val="-9"/>
                          <w:w w:val="105"/>
                          <w:highlight w:val="cyan"/>
                        </w:rPr>
                        <w:t xml:space="preserve"> </w:t>
                      </w:r>
                      <w:r>
                        <w:rPr>
                          <w:color w:val="FF0000"/>
                          <w:w w:val="105"/>
                          <w:highlight w:val="cyan"/>
                        </w:rPr>
                        <w:t>art.</w:t>
                      </w:r>
                      <w:r>
                        <w:rPr>
                          <w:color w:val="FF0000"/>
                          <w:spacing w:val="-8"/>
                          <w:w w:val="105"/>
                          <w:highlight w:val="cyan"/>
                        </w:rPr>
                        <w:t xml:space="preserve"> </w:t>
                      </w:r>
                      <w:r>
                        <w:rPr>
                          <w:color w:val="FF0000"/>
                          <w:w w:val="105"/>
                          <w:highlight w:val="cyan"/>
                        </w:rPr>
                        <w:t>4º,</w:t>
                      </w:r>
                      <w:r>
                        <w:rPr>
                          <w:color w:val="FF0000"/>
                          <w:spacing w:val="-9"/>
                          <w:w w:val="105"/>
                          <w:highlight w:val="cyan"/>
                        </w:rPr>
                        <w:t xml:space="preserve"> </w:t>
                      </w:r>
                      <w:r>
                        <w:rPr>
                          <w:color w:val="FF0000"/>
                          <w:w w:val="105"/>
                          <w:highlight w:val="cyan"/>
                        </w:rPr>
                        <w:t>do</w:t>
                      </w:r>
                      <w:r>
                        <w:rPr>
                          <w:color w:val="FF0000"/>
                          <w:spacing w:val="-9"/>
                          <w:w w:val="105"/>
                          <w:highlight w:val="cyan"/>
                        </w:rPr>
                        <w:t xml:space="preserve"> </w:t>
                      </w:r>
                      <w:r>
                        <w:rPr>
                          <w:color w:val="FF0000"/>
                          <w:w w:val="105"/>
                          <w:highlight w:val="cyan"/>
                        </w:rPr>
                        <w:t>Decreto</w:t>
                      </w:r>
                      <w:r>
                        <w:rPr>
                          <w:color w:val="FF0000"/>
                          <w:spacing w:val="-9"/>
                          <w:w w:val="105"/>
                          <w:highlight w:val="cyan"/>
                        </w:rPr>
                        <w:t xml:space="preserve"> </w:t>
                      </w:r>
                      <w:r>
                        <w:rPr>
                          <w:color w:val="FF0000"/>
                          <w:spacing w:val="-2"/>
                          <w:w w:val="105"/>
                          <w:highlight w:val="cyan"/>
                        </w:rPr>
                        <w:t>11462/2023)</w:t>
                      </w:r>
                    </w:p>
                    <w:p w14:paraId="57012537" w14:textId="77777777" w:rsidR="00C95E4E" w:rsidRDefault="00A3362E">
                      <w:pPr>
                        <w:pStyle w:val="Corpodetexto"/>
                        <w:numPr>
                          <w:ilvl w:val="0"/>
                          <w:numId w:val="31"/>
                        </w:numPr>
                        <w:tabs>
                          <w:tab w:val="left" w:pos="1371"/>
                          <w:tab w:val="left" w:pos="1373"/>
                        </w:tabs>
                        <w:spacing w:before="15" w:line="259" w:lineRule="auto"/>
                        <w:ind w:right="74"/>
                        <w:jc w:val="both"/>
                        <w:rPr>
                          <w:color w:val="000000"/>
                        </w:rPr>
                      </w:pPr>
                      <w:r>
                        <w:rPr>
                          <w:color w:val="FF0000"/>
                          <w:w w:val="105"/>
                        </w:rPr>
                        <w:t>alterar a ata de RP para vedar a adesão por órgãos ou entidades</w:t>
                      </w:r>
                      <w:r>
                        <w:rPr>
                          <w:color w:val="FF0000"/>
                          <w:w w:val="105"/>
                        </w:rPr>
                        <w:t xml:space="preserve"> não participantes, pois se trata da hipótese de registro de preços com indicação limitada a unidades de contratação, sem indicação do total a ser adquirido (art.</w:t>
                      </w:r>
                      <w:r>
                        <w:rPr>
                          <w:color w:val="FF0000"/>
                          <w:spacing w:val="-4"/>
                          <w:w w:val="105"/>
                        </w:rPr>
                        <w:t xml:space="preserve"> </w:t>
                      </w:r>
                      <w:r>
                        <w:rPr>
                          <w:color w:val="FF0000"/>
                          <w:w w:val="105"/>
                        </w:rPr>
                        <w:t>82,</w:t>
                      </w:r>
                      <w:r>
                        <w:rPr>
                          <w:color w:val="FF0000"/>
                          <w:spacing w:val="-4"/>
                          <w:w w:val="105"/>
                        </w:rPr>
                        <w:t xml:space="preserve"> </w:t>
                      </w:r>
                      <w:r>
                        <w:rPr>
                          <w:color w:val="FF0000"/>
                          <w:w w:val="105"/>
                        </w:rPr>
                        <w:t>§</w:t>
                      </w:r>
                      <w:r>
                        <w:rPr>
                          <w:color w:val="FF0000"/>
                          <w:spacing w:val="-4"/>
                          <w:w w:val="105"/>
                        </w:rPr>
                        <w:t xml:space="preserve"> </w:t>
                      </w:r>
                      <w:r>
                        <w:rPr>
                          <w:color w:val="FF0000"/>
                          <w:w w:val="105"/>
                        </w:rPr>
                        <w:t>4º,</w:t>
                      </w:r>
                      <w:r>
                        <w:rPr>
                          <w:color w:val="FF0000"/>
                          <w:spacing w:val="-4"/>
                          <w:w w:val="105"/>
                        </w:rPr>
                        <w:t xml:space="preserve"> </w:t>
                      </w:r>
                      <w:r>
                        <w:rPr>
                          <w:color w:val="FF0000"/>
                          <w:w w:val="105"/>
                        </w:rPr>
                        <w:t>da</w:t>
                      </w:r>
                      <w:r>
                        <w:rPr>
                          <w:color w:val="FF0000"/>
                          <w:spacing w:val="-4"/>
                          <w:w w:val="105"/>
                        </w:rPr>
                        <w:t xml:space="preserve"> </w:t>
                      </w:r>
                      <w:r>
                        <w:rPr>
                          <w:color w:val="FF0000"/>
                          <w:w w:val="105"/>
                        </w:rPr>
                        <w:t>Lei</w:t>
                      </w:r>
                      <w:r>
                        <w:rPr>
                          <w:color w:val="FF0000"/>
                          <w:spacing w:val="-4"/>
                          <w:w w:val="105"/>
                        </w:rPr>
                        <w:t xml:space="preserve"> </w:t>
                      </w:r>
                      <w:r>
                        <w:rPr>
                          <w:color w:val="FF0000"/>
                          <w:w w:val="105"/>
                        </w:rPr>
                        <w:t>n.</w:t>
                      </w:r>
                      <w:r>
                        <w:rPr>
                          <w:color w:val="FF0000"/>
                          <w:spacing w:val="-4"/>
                          <w:w w:val="105"/>
                        </w:rPr>
                        <w:t xml:space="preserve"> </w:t>
                      </w:r>
                      <w:r>
                        <w:rPr>
                          <w:color w:val="FF0000"/>
                          <w:w w:val="105"/>
                        </w:rPr>
                        <w:t>14.133,</w:t>
                      </w:r>
                      <w:r>
                        <w:rPr>
                          <w:color w:val="FF0000"/>
                          <w:spacing w:val="-4"/>
                          <w:w w:val="105"/>
                        </w:rPr>
                        <w:t xml:space="preserve"> </w:t>
                      </w:r>
                      <w:r>
                        <w:rPr>
                          <w:color w:val="FF0000"/>
                          <w:w w:val="105"/>
                        </w:rPr>
                        <w:t>de</w:t>
                      </w:r>
                      <w:r>
                        <w:rPr>
                          <w:color w:val="FF0000"/>
                          <w:spacing w:val="-4"/>
                          <w:w w:val="105"/>
                        </w:rPr>
                        <w:t xml:space="preserve"> </w:t>
                      </w:r>
                      <w:r>
                        <w:rPr>
                          <w:color w:val="FF0000"/>
                          <w:w w:val="105"/>
                        </w:rPr>
                        <w:t>2021,</w:t>
                      </w:r>
                      <w:r>
                        <w:rPr>
                          <w:color w:val="FF0000"/>
                          <w:spacing w:val="-4"/>
                          <w:w w:val="105"/>
                        </w:rPr>
                        <w:t xml:space="preserve"> </w:t>
                      </w:r>
                      <w:r>
                        <w:rPr>
                          <w:color w:val="FF0000"/>
                          <w:w w:val="105"/>
                        </w:rPr>
                        <w:t>e</w:t>
                      </w:r>
                      <w:r>
                        <w:rPr>
                          <w:color w:val="FF0000"/>
                          <w:spacing w:val="-4"/>
                          <w:w w:val="105"/>
                        </w:rPr>
                        <w:t xml:space="preserve"> </w:t>
                      </w:r>
                      <w:r>
                        <w:rPr>
                          <w:color w:val="FF0000"/>
                          <w:w w:val="105"/>
                        </w:rPr>
                        <w:t>artigo</w:t>
                      </w:r>
                      <w:r>
                        <w:rPr>
                          <w:color w:val="FF0000"/>
                          <w:spacing w:val="-4"/>
                          <w:w w:val="105"/>
                        </w:rPr>
                        <w:t xml:space="preserve"> </w:t>
                      </w:r>
                      <w:r>
                        <w:rPr>
                          <w:color w:val="FF0000"/>
                          <w:w w:val="105"/>
                        </w:rPr>
                        <w:t>4º,</w:t>
                      </w:r>
                      <w:r>
                        <w:rPr>
                          <w:color w:val="FF0000"/>
                          <w:spacing w:val="-4"/>
                          <w:w w:val="105"/>
                        </w:rPr>
                        <w:t xml:space="preserve"> </w:t>
                      </w:r>
                      <w:r>
                        <w:rPr>
                          <w:color w:val="FF0000"/>
                          <w:w w:val="105"/>
                        </w:rPr>
                        <w:t>do</w:t>
                      </w:r>
                      <w:r>
                        <w:rPr>
                          <w:color w:val="FF0000"/>
                          <w:spacing w:val="-4"/>
                          <w:w w:val="105"/>
                        </w:rPr>
                        <w:t xml:space="preserve"> </w:t>
                      </w:r>
                      <w:r>
                        <w:rPr>
                          <w:color w:val="FF0000"/>
                          <w:w w:val="105"/>
                        </w:rPr>
                        <w:t>Decreto</w:t>
                      </w:r>
                      <w:r>
                        <w:rPr>
                          <w:color w:val="FF0000"/>
                          <w:spacing w:val="-4"/>
                          <w:w w:val="105"/>
                        </w:rPr>
                        <w:t xml:space="preserve"> </w:t>
                      </w:r>
                      <w:r>
                        <w:rPr>
                          <w:color w:val="FF0000"/>
                          <w:w w:val="105"/>
                        </w:rPr>
                        <w:t>n.</w:t>
                      </w:r>
                      <w:r>
                        <w:rPr>
                          <w:color w:val="FF0000"/>
                          <w:spacing w:val="-4"/>
                          <w:w w:val="105"/>
                        </w:rPr>
                        <w:t xml:space="preserve"> </w:t>
                      </w:r>
                      <w:r>
                        <w:rPr>
                          <w:color w:val="FF0000"/>
                          <w:w w:val="105"/>
                        </w:rPr>
                        <w:t>11.462,</w:t>
                      </w:r>
                      <w:r>
                        <w:rPr>
                          <w:color w:val="FF0000"/>
                          <w:spacing w:val="-4"/>
                          <w:w w:val="105"/>
                        </w:rPr>
                        <w:t xml:space="preserve"> </w:t>
                      </w:r>
                      <w:r>
                        <w:rPr>
                          <w:color w:val="FF0000"/>
                          <w:w w:val="105"/>
                        </w:rPr>
                        <w:t xml:space="preserve">de </w:t>
                      </w:r>
                      <w:r>
                        <w:rPr>
                          <w:color w:val="FF0000"/>
                          <w:spacing w:val="-2"/>
                          <w:w w:val="105"/>
                        </w:rPr>
                        <w:t>2023).</w:t>
                      </w:r>
                    </w:p>
                  </w:txbxContent>
                </v:textbox>
                <w10:wrap type="topAndBottom" anchorx="page"/>
              </v:shape>
            </w:pict>
          </mc:Fallback>
        </mc:AlternateContent>
      </w:r>
    </w:p>
    <w:p w14:paraId="6C002FA2" w14:textId="77777777" w:rsidR="00C95E4E" w:rsidRDefault="00C95E4E">
      <w:pPr>
        <w:pStyle w:val="Corpodetexto"/>
        <w:rPr>
          <w:sz w:val="20"/>
        </w:rPr>
      </w:pPr>
    </w:p>
    <w:p w14:paraId="5E305DF3" w14:textId="77777777" w:rsidR="00C95E4E" w:rsidRDefault="00A3362E">
      <w:pPr>
        <w:pStyle w:val="Corpodetexto"/>
        <w:spacing w:before="57"/>
        <w:rPr>
          <w:sz w:val="20"/>
        </w:rPr>
      </w:pPr>
      <w:r>
        <w:rPr>
          <w:noProof/>
          <w:sz w:val="20"/>
        </w:rPr>
        <mc:AlternateContent>
          <mc:Choice Requires="wpg">
            <w:drawing>
              <wp:anchor distT="0" distB="0" distL="0" distR="0" simplePos="0" relativeHeight="487596544" behindDoc="1" locked="0" layoutInCell="1" allowOverlap="1" wp14:anchorId="47CB4E2B" wp14:editId="5D829758">
                <wp:simplePos x="0" y="0"/>
                <wp:positionH relativeFrom="page">
                  <wp:posOffset>1475530</wp:posOffset>
                </wp:positionH>
                <wp:positionV relativeFrom="paragraph">
                  <wp:posOffset>197868</wp:posOffset>
                </wp:positionV>
                <wp:extent cx="4601845" cy="85026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850265"/>
                          <a:chOff x="0" y="0"/>
                          <a:chExt cx="4601845" cy="850265"/>
                        </a:xfrm>
                      </wpg:grpSpPr>
                      <wps:wsp>
                        <wps:cNvPr id="56" name="Graphic 56"/>
                        <wps:cNvSpPr/>
                        <wps:spPr>
                          <a:xfrm>
                            <a:off x="3658" y="3661"/>
                            <a:ext cx="4595495" cy="843915"/>
                          </a:xfrm>
                          <a:custGeom>
                            <a:avLst/>
                            <a:gdLst/>
                            <a:ahLst/>
                            <a:cxnLst/>
                            <a:rect l="l" t="t" r="r" b="b"/>
                            <a:pathLst>
                              <a:path w="4595495" h="843915">
                                <a:moveTo>
                                  <a:pt x="4595174" y="843912"/>
                                </a:moveTo>
                                <a:lnTo>
                                  <a:pt x="0" y="843912"/>
                                </a:lnTo>
                                <a:lnTo>
                                  <a:pt x="0" y="0"/>
                                </a:lnTo>
                                <a:lnTo>
                                  <a:pt x="4595174" y="0"/>
                                </a:lnTo>
                                <a:lnTo>
                                  <a:pt x="4595174" y="843912"/>
                                </a:lnTo>
                                <a:close/>
                              </a:path>
                            </a:pathLst>
                          </a:custGeom>
                          <a:solidFill>
                            <a:srgbClr val="4BE54B"/>
                          </a:solidFill>
                        </wps:spPr>
                        <wps:bodyPr wrap="square" lIns="0" tIns="0" rIns="0" bIns="0" rtlCol="0">
                          <a:prstTxWarp prst="textNoShape">
                            <a:avLst/>
                          </a:prstTxWarp>
                          <a:noAutofit/>
                        </wps:bodyPr>
                      </wps:wsp>
                      <wps:wsp>
                        <wps:cNvPr id="57" name="Graphic 57"/>
                        <wps:cNvSpPr/>
                        <wps:spPr>
                          <a:xfrm>
                            <a:off x="786594" y="34756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58" name="Textbox 58"/>
                        <wps:cNvSpPr txBox="1"/>
                        <wps:spPr>
                          <a:xfrm>
                            <a:off x="1219" y="1219"/>
                            <a:ext cx="4599305" cy="847725"/>
                          </a:xfrm>
                          <a:prstGeom prst="rect">
                            <a:avLst/>
                          </a:prstGeom>
                          <a:ln w="2439">
                            <a:solidFill>
                              <a:srgbClr val="BEBEBE"/>
                            </a:solidFill>
                            <a:prstDash val="solid"/>
                          </a:ln>
                        </wps:spPr>
                        <wps:txbx>
                          <w:txbxContent>
                            <w:p w14:paraId="572EA9A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4307CC3" w14:textId="77777777" w:rsidR="00C95E4E" w:rsidRDefault="00A3362E">
                              <w:pPr>
                                <w:spacing w:before="189" w:line="259" w:lineRule="auto"/>
                                <w:ind w:left="1365" w:right="65"/>
                                <w:jc w:val="both"/>
                                <w:rPr>
                                  <w:sz w:val="17"/>
                                </w:rPr>
                              </w:pPr>
                              <w:r>
                                <w:rPr>
                                  <w:w w:val="105"/>
                                  <w:sz w:val="17"/>
                                </w:rPr>
                                <w:t xml:space="preserve">o tópico abaixo deve ser utilizado nas hipóteses de </w:t>
                              </w:r>
                              <w:r>
                                <w:rPr>
                                  <w:b/>
                                  <w:w w:val="105"/>
                                  <w:sz w:val="17"/>
                                </w:rPr>
                                <w:t>contratação integrada e semi-integrada</w:t>
                              </w:r>
                              <w:r>
                                <w:rPr>
                                  <w:w w:val="105"/>
                                  <w:sz w:val="17"/>
                                </w:rPr>
                                <w:t>,</w:t>
                              </w:r>
                              <w:r>
                                <w:rPr>
                                  <w:spacing w:val="-7"/>
                                  <w:w w:val="105"/>
                                  <w:sz w:val="17"/>
                                </w:rPr>
                                <w:t xml:space="preserve"> </w:t>
                              </w:r>
                              <w:r>
                                <w:rPr>
                                  <w:b/>
                                  <w:w w:val="105"/>
                                  <w:sz w:val="17"/>
                                </w:rPr>
                                <w:t>caso o imóvel precise ser desapropriado</w:t>
                              </w:r>
                              <w:r>
                                <w:rPr>
                                  <w:b/>
                                  <w:spacing w:val="-12"/>
                                  <w:w w:val="105"/>
                                  <w:sz w:val="17"/>
                                </w:rPr>
                                <w:t xml:space="preserve"> </w:t>
                              </w:r>
                              <w:r>
                                <w:rPr>
                                  <w:w w:val="105"/>
                                  <w:sz w:val="17"/>
                                </w:rPr>
                                <w:t>, conforme previsão no art. 46, §4º, da Lei n. 14.133, de 2021.</w:t>
                              </w:r>
                            </w:p>
                          </w:txbxContent>
                        </wps:txbx>
                        <wps:bodyPr wrap="square" lIns="0" tIns="0" rIns="0" bIns="0" rtlCol="0">
                          <a:noAutofit/>
                        </wps:bodyPr>
                      </wps:wsp>
                    </wpg:wgp>
                  </a:graphicData>
                </a:graphic>
              </wp:anchor>
            </w:drawing>
          </mc:Choice>
          <mc:Fallback>
            <w:pict>
              <v:group w14:anchorId="47CB4E2B" id="Group 55" o:spid="_x0000_s1060" style="position:absolute;margin-left:116.2pt;margin-top:15.6pt;width:362.35pt;height:66.95pt;z-index:-15719936;mso-wrap-distance-left:0;mso-wrap-distance-right:0;mso-position-horizontal-relative:page;mso-position-vertical-relative:text" coordsize="46018,8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">
                <v:shape id="Graphic 56" o:spid="_x0000_s1061" style="position:absolute;left:36;top:36;width:45955;height:8439;visibility:visible;mso-wrap-style:square;v-text-anchor:top" coordsize="4595495,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" path="m4595174,843912l,843912,,,4595174,r,843912xe" fillcolor="#4be54b" stroked="f">
                  <v:path arrowok="t"/>
                </v:shape>
                <v:shape id="Graphic 57" o:spid="_x0000_s1062"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" path="m34146,17073r,9429l26502,34146r-9429,l7644,34146,,26502,,17073,,7643,7644,r9429,l26502,r7644,7643l34146,17073xe" filled="f" strokeweight=".06775mm">
                  <v:path arrowok="t"/>
                </v:shape>
                <v:shape id="Textbox 58" o:spid="_x0000_s1063" type="#_x0000_t202" style="position:absolute;left:12;top:12;width:45993;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" filled="f" strokecolor="#bebebe" strokeweight=".06775mm">
                  <v:textbox inset="0,0,0,0">
                    <w:txbxContent>
                      <w:p w14:paraId="572EA9A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4307CC3" w14:textId="77777777" w:rsidR="00C95E4E" w:rsidRDefault="00A3362E">
                        <w:pPr>
                          <w:spacing w:before="189" w:line="259" w:lineRule="auto"/>
                          <w:ind w:left="1365" w:right="65"/>
                          <w:jc w:val="both"/>
                          <w:rPr>
                            <w:sz w:val="17"/>
                          </w:rPr>
                        </w:pPr>
                        <w:r>
                          <w:rPr>
                            <w:w w:val="105"/>
                            <w:sz w:val="17"/>
                          </w:rPr>
                          <w:t xml:space="preserve">o tópico abaixo deve ser utilizado nas hipóteses de </w:t>
                        </w:r>
                        <w:r>
                          <w:rPr>
                            <w:b/>
                            <w:w w:val="105"/>
                            <w:sz w:val="17"/>
                          </w:rPr>
                          <w:t>contratação integrada e semi-integrada</w:t>
                        </w:r>
                        <w:r>
                          <w:rPr>
                            <w:w w:val="105"/>
                            <w:sz w:val="17"/>
                          </w:rPr>
                          <w:t>,</w:t>
                        </w:r>
                        <w:r>
                          <w:rPr>
                            <w:spacing w:val="-7"/>
                            <w:w w:val="105"/>
                            <w:sz w:val="17"/>
                          </w:rPr>
                          <w:t xml:space="preserve"> </w:t>
                        </w:r>
                        <w:r>
                          <w:rPr>
                            <w:b/>
                            <w:w w:val="105"/>
                            <w:sz w:val="17"/>
                          </w:rPr>
                          <w:t>caso o imóvel precise ser desapropriado</w:t>
                        </w:r>
                        <w:r>
                          <w:rPr>
                            <w:b/>
                            <w:spacing w:val="-12"/>
                            <w:w w:val="105"/>
                            <w:sz w:val="17"/>
                          </w:rPr>
                          <w:t xml:space="preserve"> </w:t>
                        </w:r>
                        <w:r>
                          <w:rPr>
                            <w:w w:val="105"/>
                            <w:sz w:val="17"/>
                          </w:rPr>
                          <w:t>, conforme previsão no art. 46, §4º, da Lei n. 14.133, de 2021.</w:t>
                        </w:r>
                      </w:p>
                    </w:txbxContent>
                  </v:textbox>
                </v:shape>
                <w10:wrap type="topAndBottom" anchorx="page"/>
              </v:group>
            </w:pict>
          </mc:Fallback>
        </mc:AlternateContent>
      </w:r>
    </w:p>
    <w:p w14:paraId="0091161D" w14:textId="77777777" w:rsidR="00C95E4E" w:rsidRDefault="00C95E4E">
      <w:pPr>
        <w:pStyle w:val="Corpodetexto"/>
      </w:pPr>
    </w:p>
    <w:p w14:paraId="5909FA0D" w14:textId="77777777" w:rsidR="00C95E4E" w:rsidRDefault="00C95E4E">
      <w:pPr>
        <w:pStyle w:val="Corpodetexto"/>
        <w:spacing w:before="26"/>
      </w:pPr>
    </w:p>
    <w:p w14:paraId="6ECAA24F" w14:textId="77777777" w:rsidR="00C95E4E" w:rsidRDefault="00A3362E">
      <w:pPr>
        <w:pStyle w:val="Ttulo1"/>
        <w:numPr>
          <w:ilvl w:val="0"/>
          <w:numId w:val="40"/>
        </w:numPr>
        <w:tabs>
          <w:tab w:val="left" w:pos="1269"/>
        </w:tabs>
        <w:ind w:hanging="1133"/>
        <w:jc w:val="both"/>
      </w:pPr>
      <w:r>
        <w:rPr>
          <w:color w:val="FF0000"/>
        </w:rPr>
        <w:t>DESAPROPRIAÇÃO</w:t>
      </w:r>
      <w:r>
        <w:rPr>
          <w:color w:val="FF0000"/>
          <w:spacing w:val="25"/>
        </w:rPr>
        <w:t xml:space="preserve"> </w:t>
      </w:r>
      <w:r>
        <w:rPr>
          <w:color w:val="FF0000"/>
        </w:rPr>
        <w:t>DO</w:t>
      </w:r>
      <w:r>
        <w:rPr>
          <w:color w:val="FF0000"/>
          <w:spacing w:val="26"/>
        </w:rPr>
        <w:t xml:space="preserve"> </w:t>
      </w:r>
      <w:r>
        <w:rPr>
          <w:color w:val="FF0000"/>
          <w:spacing w:val="-2"/>
        </w:rPr>
        <w:t>IMÓVEL</w:t>
      </w:r>
    </w:p>
    <w:p w14:paraId="6EC190FB" w14:textId="77777777" w:rsidR="00C95E4E" w:rsidRDefault="00C95E4E">
      <w:pPr>
        <w:pStyle w:val="Corpodetexto"/>
        <w:spacing w:before="101"/>
        <w:rPr>
          <w:b/>
        </w:rPr>
      </w:pPr>
    </w:p>
    <w:p w14:paraId="12E3D6C3" w14:textId="77777777" w:rsidR="00C95E4E" w:rsidRDefault="00A3362E">
      <w:pPr>
        <w:pStyle w:val="PargrafodaLista"/>
        <w:numPr>
          <w:ilvl w:val="0"/>
          <w:numId w:val="42"/>
        </w:numPr>
        <w:tabs>
          <w:tab w:val="left" w:pos="1269"/>
        </w:tabs>
        <w:spacing w:line="259" w:lineRule="auto"/>
        <w:ind w:right="137" w:firstLine="0"/>
        <w:jc w:val="both"/>
        <w:rPr>
          <w:sz w:val="17"/>
        </w:rPr>
      </w:pPr>
      <w:r>
        <w:rPr>
          <w:color w:val="FF0000"/>
          <w:w w:val="105"/>
          <w:sz w:val="17"/>
        </w:rPr>
        <w:t>Consta</w:t>
      </w:r>
      <w:r>
        <w:rPr>
          <w:color w:val="FF0000"/>
          <w:spacing w:val="-1"/>
          <w:w w:val="105"/>
          <w:sz w:val="17"/>
        </w:rPr>
        <w:t xml:space="preserve"> </w:t>
      </w:r>
      <w:r>
        <w:rPr>
          <w:color w:val="FF0000"/>
          <w:w w:val="105"/>
          <w:sz w:val="17"/>
        </w:rPr>
        <w:t>dos autos que será necessária a desapropriação do imóvel onde será executada a obra</w:t>
      </w:r>
      <w:r>
        <w:rPr>
          <w:color w:val="FF0000"/>
          <w:spacing w:val="-12"/>
          <w:w w:val="105"/>
          <w:sz w:val="17"/>
        </w:rPr>
        <w:t xml:space="preserve"> </w:t>
      </w:r>
      <w:r>
        <w:rPr>
          <w:color w:val="FF0000"/>
          <w:spacing w:val="29"/>
          <w:w w:val="105"/>
          <w:sz w:val="17"/>
          <w:highlight w:val="cyan"/>
        </w:rPr>
        <w:t xml:space="preserve"> </w:t>
      </w:r>
      <w:r>
        <w:rPr>
          <w:color w:val="FF0000"/>
          <w:w w:val="105"/>
          <w:sz w:val="17"/>
          <w:highlight w:val="cyan"/>
        </w:rPr>
        <w:t>OU</w:t>
      </w:r>
      <w:r>
        <w:rPr>
          <w:color w:val="FF0000"/>
          <w:spacing w:val="-4"/>
          <w:w w:val="105"/>
          <w:sz w:val="17"/>
          <w:highlight w:val="cyan"/>
        </w:rPr>
        <w:t xml:space="preserve"> </w:t>
      </w:r>
      <w:r>
        <w:rPr>
          <w:color w:val="FF0000"/>
          <w:w w:val="105"/>
          <w:sz w:val="17"/>
        </w:rPr>
        <w:t>prestado o serviço.</w:t>
      </w:r>
      <w:r>
        <w:rPr>
          <w:color w:val="FF0000"/>
          <w:spacing w:val="40"/>
          <w:w w:val="105"/>
          <w:sz w:val="17"/>
        </w:rPr>
        <w:t xml:space="preserve"> </w:t>
      </w:r>
      <w:r>
        <w:rPr>
          <w:color w:val="FF0000"/>
          <w:w w:val="105"/>
          <w:sz w:val="17"/>
        </w:rPr>
        <w:t>O</w:t>
      </w:r>
      <w:r>
        <w:rPr>
          <w:color w:val="FF0000"/>
          <w:spacing w:val="-4"/>
          <w:w w:val="105"/>
          <w:sz w:val="17"/>
        </w:rPr>
        <w:t xml:space="preserve"> </w:t>
      </w:r>
      <w:r>
        <w:rPr>
          <w:color w:val="FF0000"/>
          <w:w w:val="105"/>
          <w:sz w:val="17"/>
          <w:u w:val="single" w:color="FF0000"/>
        </w:rPr>
        <w:t>art. 46, §4º, da Lei n. 14.133, de 2021</w:t>
      </w:r>
      <w:r>
        <w:rPr>
          <w:color w:val="FF0000"/>
          <w:spacing w:val="-12"/>
          <w:w w:val="105"/>
          <w:sz w:val="17"/>
        </w:rPr>
        <w:t xml:space="preserve"> </w:t>
      </w:r>
      <w:r>
        <w:rPr>
          <w:color w:val="FF0000"/>
          <w:w w:val="105"/>
          <w:sz w:val="17"/>
        </w:rPr>
        <w:t xml:space="preserve">, prevê essa possibilidade apenas nos casos de regime de execução de contratação integrada ou semi-integrada, </w:t>
      </w:r>
      <w:r>
        <w:rPr>
          <w:b/>
          <w:color w:val="FF0000"/>
          <w:w w:val="105"/>
          <w:sz w:val="17"/>
        </w:rPr>
        <w:t xml:space="preserve">desde que </w:t>
      </w:r>
      <w:r>
        <w:rPr>
          <w:color w:val="FF0000"/>
          <w:w w:val="105"/>
          <w:sz w:val="17"/>
        </w:rPr>
        <w:t>a desapropriação esteja autorizada pelo Poder Público e o edital e o contrato prevejam as providências necessárias para a efetivação da desapropriação e, ainda:</w:t>
      </w:r>
    </w:p>
    <w:p w14:paraId="49B2A7C5" w14:textId="77777777" w:rsidR="00C95E4E" w:rsidRDefault="00A3362E">
      <w:pPr>
        <w:pStyle w:val="PargrafodaLista"/>
        <w:numPr>
          <w:ilvl w:val="1"/>
          <w:numId w:val="42"/>
        </w:numPr>
        <w:tabs>
          <w:tab w:val="left" w:pos="1429"/>
        </w:tabs>
        <w:spacing w:before="173"/>
        <w:ind w:left="1429" w:hanging="214"/>
        <w:jc w:val="both"/>
        <w:rPr>
          <w:sz w:val="17"/>
        </w:rPr>
      </w:pPr>
      <w:r>
        <w:rPr>
          <w:color w:val="FF0000"/>
          <w:spacing w:val="-2"/>
          <w:w w:val="105"/>
          <w:sz w:val="17"/>
        </w:rPr>
        <w:t>o responsável</w:t>
      </w:r>
      <w:r>
        <w:rPr>
          <w:color w:val="FF0000"/>
          <w:spacing w:val="-1"/>
          <w:w w:val="105"/>
          <w:sz w:val="17"/>
        </w:rPr>
        <w:t xml:space="preserve"> </w:t>
      </w:r>
      <w:r>
        <w:rPr>
          <w:color w:val="FF0000"/>
          <w:spacing w:val="-2"/>
          <w:w w:val="105"/>
          <w:sz w:val="17"/>
        </w:rPr>
        <w:t>por</w:t>
      </w:r>
      <w:r>
        <w:rPr>
          <w:color w:val="FF0000"/>
          <w:spacing w:val="-1"/>
          <w:w w:val="105"/>
          <w:sz w:val="17"/>
        </w:rPr>
        <w:t xml:space="preserve"> </w:t>
      </w:r>
      <w:r>
        <w:rPr>
          <w:color w:val="FF0000"/>
          <w:spacing w:val="-2"/>
          <w:w w:val="105"/>
          <w:sz w:val="17"/>
        </w:rPr>
        <w:t>cada</w:t>
      </w:r>
      <w:r>
        <w:rPr>
          <w:color w:val="FF0000"/>
          <w:spacing w:val="-1"/>
          <w:w w:val="105"/>
          <w:sz w:val="17"/>
        </w:rPr>
        <w:t xml:space="preserve"> </w:t>
      </w:r>
      <w:r>
        <w:rPr>
          <w:color w:val="FF0000"/>
          <w:spacing w:val="-2"/>
          <w:w w:val="105"/>
          <w:sz w:val="17"/>
        </w:rPr>
        <w:t>fase</w:t>
      </w:r>
      <w:r>
        <w:rPr>
          <w:color w:val="FF0000"/>
          <w:spacing w:val="-1"/>
          <w:w w:val="105"/>
          <w:sz w:val="17"/>
        </w:rPr>
        <w:t xml:space="preserve"> </w:t>
      </w:r>
      <w:r>
        <w:rPr>
          <w:color w:val="FF0000"/>
          <w:spacing w:val="-2"/>
          <w:w w:val="105"/>
          <w:sz w:val="17"/>
        </w:rPr>
        <w:t>do</w:t>
      </w:r>
      <w:r>
        <w:rPr>
          <w:color w:val="FF0000"/>
          <w:spacing w:val="-1"/>
          <w:w w:val="105"/>
          <w:sz w:val="17"/>
        </w:rPr>
        <w:t xml:space="preserve"> </w:t>
      </w:r>
      <w:r>
        <w:rPr>
          <w:color w:val="FF0000"/>
          <w:spacing w:val="-2"/>
          <w:w w:val="105"/>
          <w:sz w:val="17"/>
        </w:rPr>
        <w:t>procedimento</w:t>
      </w:r>
      <w:r>
        <w:rPr>
          <w:color w:val="FF0000"/>
          <w:spacing w:val="-1"/>
          <w:w w:val="105"/>
          <w:sz w:val="17"/>
        </w:rPr>
        <w:t xml:space="preserve"> </w:t>
      </w:r>
      <w:r>
        <w:rPr>
          <w:color w:val="FF0000"/>
          <w:spacing w:val="-2"/>
          <w:w w:val="105"/>
          <w:sz w:val="17"/>
        </w:rPr>
        <w:t>expropriatório;</w:t>
      </w:r>
    </w:p>
    <w:p w14:paraId="65DAFB7E" w14:textId="77777777" w:rsidR="00C95E4E" w:rsidRDefault="00A3362E">
      <w:pPr>
        <w:pStyle w:val="PargrafodaLista"/>
        <w:numPr>
          <w:ilvl w:val="1"/>
          <w:numId w:val="42"/>
        </w:numPr>
        <w:tabs>
          <w:tab w:val="left" w:pos="1430"/>
        </w:tabs>
        <w:spacing w:before="16"/>
        <w:ind w:hanging="226"/>
        <w:jc w:val="both"/>
        <w:rPr>
          <w:sz w:val="17"/>
        </w:rPr>
      </w:pPr>
      <w:r>
        <w:rPr>
          <w:color w:val="FF0000"/>
          <w:sz w:val="17"/>
        </w:rPr>
        <w:t>a</w:t>
      </w:r>
      <w:r>
        <w:rPr>
          <w:color w:val="FF0000"/>
          <w:spacing w:val="13"/>
          <w:sz w:val="17"/>
        </w:rPr>
        <w:t xml:space="preserve"> </w:t>
      </w:r>
      <w:r>
        <w:rPr>
          <w:color w:val="FF0000"/>
          <w:sz w:val="17"/>
        </w:rPr>
        <w:t>responsabilidade</w:t>
      </w:r>
      <w:r>
        <w:rPr>
          <w:color w:val="FF0000"/>
          <w:spacing w:val="14"/>
          <w:sz w:val="17"/>
        </w:rPr>
        <w:t xml:space="preserve"> </w:t>
      </w:r>
      <w:r>
        <w:rPr>
          <w:color w:val="FF0000"/>
          <w:sz w:val="17"/>
        </w:rPr>
        <w:t>pelo</w:t>
      </w:r>
      <w:r>
        <w:rPr>
          <w:color w:val="FF0000"/>
          <w:spacing w:val="14"/>
          <w:sz w:val="17"/>
        </w:rPr>
        <w:t xml:space="preserve"> </w:t>
      </w:r>
      <w:r>
        <w:rPr>
          <w:color w:val="FF0000"/>
          <w:sz w:val="17"/>
        </w:rPr>
        <w:t>pagamento</w:t>
      </w:r>
      <w:r>
        <w:rPr>
          <w:color w:val="FF0000"/>
          <w:spacing w:val="14"/>
          <w:sz w:val="17"/>
        </w:rPr>
        <w:t xml:space="preserve"> </w:t>
      </w:r>
      <w:r>
        <w:rPr>
          <w:color w:val="FF0000"/>
          <w:sz w:val="17"/>
        </w:rPr>
        <w:t>das</w:t>
      </w:r>
      <w:r>
        <w:rPr>
          <w:color w:val="FF0000"/>
          <w:spacing w:val="14"/>
          <w:sz w:val="17"/>
        </w:rPr>
        <w:t xml:space="preserve"> </w:t>
      </w:r>
      <w:r>
        <w:rPr>
          <w:color w:val="FF0000"/>
          <w:sz w:val="17"/>
        </w:rPr>
        <w:t>indenizações</w:t>
      </w:r>
      <w:r>
        <w:rPr>
          <w:color w:val="FF0000"/>
          <w:spacing w:val="13"/>
          <w:sz w:val="17"/>
        </w:rPr>
        <w:t xml:space="preserve"> </w:t>
      </w:r>
      <w:r>
        <w:rPr>
          <w:color w:val="FF0000"/>
          <w:spacing w:val="-2"/>
          <w:sz w:val="17"/>
        </w:rPr>
        <w:t>devidas;</w:t>
      </w:r>
    </w:p>
    <w:p w14:paraId="1CEF0331" w14:textId="77777777" w:rsidR="00C95E4E" w:rsidRDefault="00A3362E">
      <w:pPr>
        <w:pStyle w:val="PargrafodaLista"/>
        <w:numPr>
          <w:ilvl w:val="1"/>
          <w:numId w:val="42"/>
        </w:numPr>
        <w:tabs>
          <w:tab w:val="left" w:pos="1428"/>
          <w:tab w:val="left" w:pos="1430"/>
        </w:tabs>
        <w:spacing w:before="16" w:line="259" w:lineRule="auto"/>
        <w:ind w:right="162"/>
        <w:jc w:val="both"/>
        <w:rPr>
          <w:sz w:val="17"/>
        </w:rPr>
      </w:pPr>
      <w:r>
        <w:rPr>
          <w:color w:val="FF0000"/>
          <w:w w:val="105"/>
          <w:sz w:val="17"/>
        </w:rPr>
        <w:t xml:space="preserve">a estimativa do valor a ser pago a título de indenização pelos bens expropriados, inclusive de custos </w:t>
      </w:r>
      <w:r>
        <w:rPr>
          <w:color w:val="FF0000"/>
          <w:spacing w:val="-2"/>
          <w:w w:val="105"/>
          <w:sz w:val="17"/>
        </w:rPr>
        <w:t>correlatos;</w:t>
      </w:r>
    </w:p>
    <w:p w14:paraId="185A304A" w14:textId="77777777" w:rsidR="00C95E4E" w:rsidRDefault="00A3362E">
      <w:pPr>
        <w:pStyle w:val="PargrafodaLista"/>
        <w:numPr>
          <w:ilvl w:val="1"/>
          <w:numId w:val="42"/>
        </w:numPr>
        <w:tabs>
          <w:tab w:val="left" w:pos="1430"/>
        </w:tabs>
        <w:spacing w:line="259" w:lineRule="auto"/>
        <w:ind w:right="138" w:hanging="227"/>
        <w:jc w:val="both"/>
        <w:rPr>
          <w:sz w:val="17"/>
        </w:rPr>
      </w:pPr>
      <w:r>
        <w:rPr>
          <w:color w:val="FF0000"/>
          <w:w w:val="105"/>
          <w:sz w:val="17"/>
        </w:rPr>
        <w:t>a distribuição objetiva de riscos entre as partes, incluído o risco pela diferença entre o custo da desapropriação e a estimativa de valor e pelos eventuais danos e prejuízos ocasionados por atraso na disponibilização dos bens expropriados;</w:t>
      </w:r>
    </w:p>
    <w:p w14:paraId="56FB5748" w14:textId="77777777" w:rsidR="00C95E4E" w:rsidRDefault="00A3362E">
      <w:pPr>
        <w:pStyle w:val="PargrafodaLista"/>
        <w:numPr>
          <w:ilvl w:val="1"/>
          <w:numId w:val="42"/>
        </w:numPr>
        <w:tabs>
          <w:tab w:val="left" w:pos="1428"/>
          <w:tab w:val="left" w:pos="1430"/>
        </w:tabs>
        <w:spacing w:line="259" w:lineRule="auto"/>
        <w:ind w:right="138"/>
        <w:jc w:val="both"/>
        <w:rPr>
          <w:sz w:val="17"/>
        </w:rPr>
      </w:pPr>
      <w:r>
        <w:rPr>
          <w:color w:val="FF0000"/>
          <w:w w:val="105"/>
          <w:sz w:val="17"/>
        </w:rPr>
        <w:t>em</w:t>
      </w:r>
      <w:r>
        <w:rPr>
          <w:color w:val="FF0000"/>
          <w:spacing w:val="-5"/>
          <w:w w:val="105"/>
          <w:sz w:val="17"/>
        </w:rPr>
        <w:t xml:space="preserve"> </w:t>
      </w:r>
      <w:r>
        <w:rPr>
          <w:color w:val="FF0000"/>
          <w:w w:val="105"/>
          <w:sz w:val="17"/>
        </w:rPr>
        <w:t>nome</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quem</w:t>
      </w:r>
      <w:r>
        <w:rPr>
          <w:color w:val="FF0000"/>
          <w:spacing w:val="-5"/>
          <w:w w:val="105"/>
          <w:sz w:val="17"/>
        </w:rPr>
        <w:t xml:space="preserve"> </w:t>
      </w:r>
      <w:r>
        <w:rPr>
          <w:color w:val="FF0000"/>
          <w:w w:val="105"/>
          <w:sz w:val="17"/>
        </w:rPr>
        <w:t>deverá</w:t>
      </w:r>
      <w:r>
        <w:rPr>
          <w:color w:val="FF0000"/>
          <w:spacing w:val="-5"/>
          <w:w w:val="105"/>
          <w:sz w:val="17"/>
        </w:rPr>
        <w:t xml:space="preserve"> </w:t>
      </w:r>
      <w:r>
        <w:rPr>
          <w:color w:val="FF0000"/>
          <w:w w:val="105"/>
          <w:sz w:val="17"/>
        </w:rPr>
        <w:t>ser</w:t>
      </w:r>
      <w:r>
        <w:rPr>
          <w:color w:val="FF0000"/>
          <w:spacing w:val="-5"/>
          <w:w w:val="105"/>
          <w:sz w:val="17"/>
        </w:rPr>
        <w:t xml:space="preserve"> </w:t>
      </w:r>
      <w:r>
        <w:rPr>
          <w:color w:val="FF0000"/>
          <w:w w:val="105"/>
          <w:sz w:val="17"/>
        </w:rPr>
        <w:t>promovido</w:t>
      </w:r>
      <w:r>
        <w:rPr>
          <w:color w:val="FF0000"/>
          <w:spacing w:val="-5"/>
          <w:w w:val="105"/>
          <w:sz w:val="17"/>
        </w:rPr>
        <w:t xml:space="preserve"> </w:t>
      </w:r>
      <w:r>
        <w:rPr>
          <w:color w:val="FF0000"/>
          <w:w w:val="105"/>
          <w:sz w:val="17"/>
        </w:rPr>
        <w:t>o</w:t>
      </w:r>
      <w:r>
        <w:rPr>
          <w:color w:val="FF0000"/>
          <w:spacing w:val="-5"/>
          <w:w w:val="105"/>
          <w:sz w:val="17"/>
        </w:rPr>
        <w:t xml:space="preserve"> </w:t>
      </w:r>
      <w:r>
        <w:rPr>
          <w:color w:val="FF0000"/>
          <w:w w:val="105"/>
          <w:sz w:val="17"/>
        </w:rPr>
        <w:t>registro</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imissão</w:t>
      </w:r>
      <w:r>
        <w:rPr>
          <w:color w:val="FF0000"/>
          <w:spacing w:val="-5"/>
          <w:w w:val="105"/>
          <w:sz w:val="17"/>
        </w:rPr>
        <w:t xml:space="preserve"> </w:t>
      </w:r>
      <w:r>
        <w:rPr>
          <w:color w:val="FF0000"/>
          <w:w w:val="105"/>
          <w:sz w:val="17"/>
        </w:rPr>
        <w:t>provisória</w:t>
      </w:r>
      <w:r>
        <w:rPr>
          <w:color w:val="FF0000"/>
          <w:spacing w:val="-5"/>
          <w:w w:val="105"/>
          <w:sz w:val="17"/>
        </w:rPr>
        <w:t xml:space="preserve"> </w:t>
      </w:r>
      <w:r>
        <w:rPr>
          <w:color w:val="FF0000"/>
          <w:w w:val="105"/>
          <w:sz w:val="17"/>
        </w:rPr>
        <w:t>na</w:t>
      </w:r>
      <w:r>
        <w:rPr>
          <w:color w:val="FF0000"/>
          <w:spacing w:val="-5"/>
          <w:w w:val="105"/>
          <w:sz w:val="17"/>
        </w:rPr>
        <w:t xml:space="preserve"> </w:t>
      </w:r>
      <w:r>
        <w:rPr>
          <w:color w:val="FF0000"/>
          <w:w w:val="105"/>
          <w:sz w:val="17"/>
        </w:rPr>
        <w:t>posse</w:t>
      </w:r>
      <w:r>
        <w:rPr>
          <w:color w:val="FF0000"/>
          <w:spacing w:val="-5"/>
          <w:w w:val="105"/>
          <w:sz w:val="17"/>
        </w:rPr>
        <w:t xml:space="preserve"> </w:t>
      </w:r>
      <w:r>
        <w:rPr>
          <w:color w:val="FF0000"/>
          <w:w w:val="105"/>
          <w:sz w:val="17"/>
        </w:rPr>
        <w:t>e</w:t>
      </w:r>
      <w:r>
        <w:rPr>
          <w:color w:val="FF0000"/>
          <w:spacing w:val="-5"/>
          <w:w w:val="105"/>
          <w:sz w:val="17"/>
        </w:rPr>
        <w:t xml:space="preserve"> </w:t>
      </w:r>
      <w:r>
        <w:rPr>
          <w:color w:val="FF0000"/>
          <w:w w:val="105"/>
          <w:sz w:val="17"/>
        </w:rPr>
        <w:t>o</w:t>
      </w:r>
      <w:r>
        <w:rPr>
          <w:color w:val="FF0000"/>
          <w:spacing w:val="-5"/>
          <w:w w:val="105"/>
          <w:sz w:val="17"/>
        </w:rPr>
        <w:t xml:space="preserve"> </w:t>
      </w:r>
      <w:r>
        <w:rPr>
          <w:color w:val="FF0000"/>
          <w:w w:val="105"/>
          <w:sz w:val="17"/>
        </w:rPr>
        <w:t>registro</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propriedade dos bens a serem desapropriados.</w:t>
      </w:r>
    </w:p>
    <w:p w14:paraId="03503B2E" w14:textId="77777777" w:rsidR="00C95E4E" w:rsidRDefault="00C95E4E">
      <w:pPr>
        <w:pStyle w:val="Corpodetexto"/>
      </w:pPr>
    </w:p>
    <w:p w14:paraId="37FAF4E8" w14:textId="77777777" w:rsidR="00C95E4E" w:rsidRDefault="00C95E4E">
      <w:pPr>
        <w:pStyle w:val="Corpodetexto"/>
        <w:spacing w:before="28"/>
      </w:pPr>
    </w:p>
    <w:p w14:paraId="31922DAB" w14:textId="77777777" w:rsidR="00C95E4E" w:rsidRDefault="00A3362E">
      <w:pPr>
        <w:pStyle w:val="PargrafodaLista"/>
        <w:numPr>
          <w:ilvl w:val="0"/>
          <w:numId w:val="42"/>
        </w:numPr>
        <w:tabs>
          <w:tab w:val="left" w:pos="1269"/>
        </w:tabs>
        <w:ind w:left="1269" w:hanging="1133"/>
        <w:jc w:val="both"/>
        <w:rPr>
          <w:sz w:val="17"/>
        </w:rPr>
      </w:pPr>
      <w:r>
        <w:rPr>
          <w:color w:val="FF0000"/>
          <w:sz w:val="17"/>
          <w:highlight w:val="cyan"/>
        </w:rPr>
        <w:t>Trata-se</w:t>
      </w:r>
      <w:r>
        <w:rPr>
          <w:color w:val="FF0000"/>
          <w:spacing w:val="12"/>
          <w:sz w:val="17"/>
          <w:highlight w:val="cyan"/>
        </w:rPr>
        <w:t xml:space="preserve"> </w:t>
      </w:r>
      <w:r>
        <w:rPr>
          <w:color w:val="FF0000"/>
          <w:sz w:val="17"/>
          <w:highlight w:val="cyan"/>
        </w:rPr>
        <w:t>de</w:t>
      </w:r>
      <w:r>
        <w:rPr>
          <w:color w:val="FF0000"/>
          <w:spacing w:val="13"/>
          <w:sz w:val="17"/>
          <w:highlight w:val="cyan"/>
        </w:rPr>
        <w:t xml:space="preserve"> </w:t>
      </w:r>
      <w:r>
        <w:rPr>
          <w:color w:val="FF0000"/>
          <w:sz w:val="17"/>
          <w:highlight w:val="cyan"/>
        </w:rPr>
        <w:t>contratação</w:t>
      </w:r>
      <w:r>
        <w:rPr>
          <w:color w:val="FF0000"/>
          <w:spacing w:val="12"/>
          <w:sz w:val="17"/>
          <w:highlight w:val="cyan"/>
        </w:rPr>
        <w:t xml:space="preserve"> </w:t>
      </w:r>
      <w:r>
        <w:rPr>
          <w:color w:val="FF0000"/>
          <w:sz w:val="17"/>
          <w:highlight w:val="cyan"/>
        </w:rPr>
        <w:t>integrada/semi-integrada</w:t>
      </w:r>
      <w:r>
        <w:rPr>
          <w:color w:val="FF0000"/>
          <w:spacing w:val="13"/>
          <w:sz w:val="17"/>
          <w:highlight w:val="cyan"/>
        </w:rPr>
        <w:t xml:space="preserve"> </w:t>
      </w:r>
      <w:r>
        <w:rPr>
          <w:color w:val="FF0000"/>
          <w:sz w:val="17"/>
          <w:highlight w:val="cyan"/>
        </w:rPr>
        <w:t>e</w:t>
      </w:r>
      <w:r>
        <w:rPr>
          <w:color w:val="FF0000"/>
          <w:spacing w:val="12"/>
          <w:sz w:val="17"/>
          <w:highlight w:val="cyan"/>
        </w:rPr>
        <w:t xml:space="preserve"> </w:t>
      </w:r>
      <w:r>
        <w:rPr>
          <w:color w:val="FF0000"/>
          <w:sz w:val="17"/>
          <w:highlight w:val="cyan"/>
        </w:rPr>
        <w:t>os</w:t>
      </w:r>
      <w:r>
        <w:rPr>
          <w:color w:val="FF0000"/>
          <w:spacing w:val="13"/>
          <w:sz w:val="17"/>
          <w:highlight w:val="cyan"/>
        </w:rPr>
        <w:t xml:space="preserve"> </w:t>
      </w:r>
      <w:r>
        <w:rPr>
          <w:color w:val="FF0000"/>
          <w:sz w:val="17"/>
          <w:highlight w:val="cyan"/>
        </w:rPr>
        <w:t>requisitos</w:t>
      </w:r>
      <w:r>
        <w:rPr>
          <w:color w:val="FF0000"/>
          <w:spacing w:val="12"/>
          <w:sz w:val="17"/>
          <w:highlight w:val="cyan"/>
        </w:rPr>
        <w:t xml:space="preserve"> </w:t>
      </w:r>
      <w:r>
        <w:rPr>
          <w:color w:val="FF0000"/>
          <w:sz w:val="17"/>
          <w:highlight w:val="cyan"/>
        </w:rPr>
        <w:t>acima</w:t>
      </w:r>
      <w:r>
        <w:rPr>
          <w:color w:val="FF0000"/>
          <w:spacing w:val="13"/>
          <w:sz w:val="17"/>
          <w:highlight w:val="cyan"/>
        </w:rPr>
        <w:t xml:space="preserve"> </w:t>
      </w:r>
      <w:r>
        <w:rPr>
          <w:color w:val="FF0000"/>
          <w:sz w:val="17"/>
          <w:highlight w:val="cyan"/>
        </w:rPr>
        <w:t>foram</w:t>
      </w:r>
      <w:r>
        <w:rPr>
          <w:color w:val="FF0000"/>
          <w:spacing w:val="12"/>
          <w:sz w:val="17"/>
          <w:highlight w:val="cyan"/>
        </w:rPr>
        <w:t xml:space="preserve"> </w:t>
      </w:r>
      <w:r>
        <w:rPr>
          <w:color w:val="FF0000"/>
          <w:sz w:val="17"/>
          <w:highlight w:val="cyan"/>
        </w:rPr>
        <w:t>previstos</w:t>
      </w:r>
      <w:r>
        <w:rPr>
          <w:color w:val="FF0000"/>
          <w:spacing w:val="13"/>
          <w:sz w:val="17"/>
          <w:highlight w:val="cyan"/>
        </w:rPr>
        <w:t xml:space="preserve"> </w:t>
      </w:r>
      <w:r>
        <w:rPr>
          <w:color w:val="FF0000"/>
          <w:spacing w:val="-2"/>
          <w:sz w:val="17"/>
          <w:highlight w:val="cyan"/>
        </w:rPr>
        <w:t>(doc./fls./SEI).</w:t>
      </w:r>
      <w:r>
        <w:rPr>
          <w:color w:val="FF0000"/>
          <w:spacing w:val="40"/>
          <w:sz w:val="17"/>
          <w:highlight w:val="cyan"/>
        </w:rPr>
        <w:t xml:space="preserve"> </w:t>
      </w:r>
    </w:p>
    <w:p w14:paraId="4FEECB3E" w14:textId="77777777" w:rsidR="00C95E4E" w:rsidRDefault="00C95E4E">
      <w:pPr>
        <w:pStyle w:val="Corpodetexto"/>
        <w:spacing w:before="101"/>
      </w:pPr>
    </w:p>
    <w:p w14:paraId="16F7E65D" w14:textId="77777777" w:rsidR="00C95E4E" w:rsidRDefault="00A3362E">
      <w:pPr>
        <w:ind w:left="1269"/>
        <w:rPr>
          <w:sz w:val="17"/>
        </w:rPr>
      </w:pPr>
      <w:r>
        <w:rPr>
          <w:color w:val="FF0000"/>
          <w:spacing w:val="-5"/>
          <w:w w:val="105"/>
          <w:sz w:val="17"/>
          <w:highlight w:val="cyan"/>
        </w:rPr>
        <w:t>OU</w:t>
      </w:r>
    </w:p>
    <w:p w14:paraId="3F4D3349" w14:textId="77777777" w:rsidR="00C95E4E" w:rsidRDefault="00C95E4E">
      <w:pPr>
        <w:pStyle w:val="Corpodetexto"/>
        <w:spacing w:before="101"/>
      </w:pPr>
    </w:p>
    <w:p w14:paraId="0FB54586" w14:textId="77777777" w:rsidR="00C95E4E" w:rsidRDefault="00A3362E">
      <w:pPr>
        <w:ind w:left="1269"/>
        <w:rPr>
          <w:b/>
          <w:sz w:val="17"/>
        </w:rPr>
      </w:pPr>
      <w:r>
        <w:rPr>
          <w:b/>
          <w:noProof/>
          <w:sz w:val="17"/>
        </w:rPr>
        <mc:AlternateContent>
          <mc:Choice Requires="wps">
            <w:drawing>
              <wp:anchor distT="0" distB="0" distL="0" distR="0" simplePos="0" relativeHeight="487597056" behindDoc="1" locked="0" layoutInCell="1" allowOverlap="1" wp14:anchorId="75F4EEFF" wp14:editId="50819948">
                <wp:simplePos x="0" y="0"/>
                <wp:positionH relativeFrom="page">
                  <wp:posOffset>1615775</wp:posOffset>
                </wp:positionH>
                <wp:positionV relativeFrom="paragraph">
                  <wp:posOffset>156946</wp:posOffset>
                </wp:positionV>
                <wp:extent cx="29845" cy="12446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124460"/>
                        </a:xfrm>
                        <a:custGeom>
                          <a:avLst/>
                          <a:gdLst/>
                          <a:ahLst/>
                          <a:cxnLst/>
                          <a:rect l="l" t="t" r="r" b="b"/>
                          <a:pathLst>
                            <a:path w="29845" h="124460">
                              <a:moveTo>
                                <a:pt x="29268" y="124391"/>
                              </a:moveTo>
                              <a:lnTo>
                                <a:pt x="0" y="124391"/>
                              </a:lnTo>
                              <a:lnTo>
                                <a:pt x="0" y="0"/>
                              </a:lnTo>
                              <a:lnTo>
                                <a:pt x="29268" y="0"/>
                              </a:lnTo>
                              <a:lnTo>
                                <a:pt x="29268" y="124391"/>
                              </a:lnTo>
                              <a:close/>
                            </a:path>
                          </a:pathLst>
                        </a:custGeom>
                        <a:solidFill>
                          <a:srgbClr val="00FFFF"/>
                        </a:solidFill>
                      </wps:spPr>
                      <wps:bodyPr wrap="square" lIns="0" tIns="0" rIns="0" bIns="0" rtlCol="0">
                        <a:prstTxWarp prst="textNoShape">
                          <a:avLst/>
                        </a:prstTxWarp>
                        <a:noAutofit/>
                      </wps:bodyPr>
                    </wps:wsp>
                  </a:graphicData>
                </a:graphic>
              </wp:anchor>
            </w:drawing>
          </mc:Choice>
          <mc:Fallback>
            <w:pict>
              <v:shape w14:anchorId="729F3802" id="Graphic 59" o:spid="_x0000_s1026" style="position:absolute;margin-left:127.25pt;margin-top:12.35pt;width:2.35pt;height:9.8pt;z-index:-15719424;visibility:visible;mso-wrap-style:square;mso-wrap-distance-left:0;mso-wrap-distance-top:0;mso-wrap-distance-right:0;mso-wrap-distance-bottom:0;mso-position-horizontal:absolute;mso-position-horizontal-relative:page;mso-position-vertical:absolute;mso-position-vertical-relative:text;v-text-anchor:top" coordsize="29845,1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" path="m29268,124391l,124391,,,29268,r,124391xe" fillcolor="aqua" stroked="f">
                <v:path arrowok="t"/>
                <w10:wrap type="topAndBottom" anchorx="page"/>
              </v:shape>
            </w:pict>
          </mc:Fallback>
        </mc:AlternateContent>
      </w:r>
      <w:r>
        <w:rPr>
          <w:b/>
          <w:color w:val="FF0000"/>
          <w:spacing w:val="-2"/>
          <w:w w:val="105"/>
          <w:sz w:val="17"/>
          <w:highlight w:val="cyan"/>
          <w:u w:val="single" w:color="FF0000"/>
        </w:rPr>
        <w:t>Recomendação:</w:t>
      </w:r>
    </w:p>
    <w:p w14:paraId="3838DC87" w14:textId="77777777" w:rsidR="00C95E4E" w:rsidRDefault="00A3362E">
      <w:pPr>
        <w:pStyle w:val="PargrafodaLista"/>
        <w:numPr>
          <w:ilvl w:val="0"/>
          <w:numId w:val="42"/>
        </w:numPr>
        <w:tabs>
          <w:tab w:val="left" w:pos="1269"/>
        </w:tabs>
        <w:spacing w:before="48"/>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7870FF61" w14:textId="77777777" w:rsidR="00C95E4E" w:rsidRDefault="00C95E4E">
      <w:pPr>
        <w:pStyle w:val="PargrafodaLista"/>
        <w:jc w:val="left"/>
        <w:rPr>
          <w:sz w:val="17"/>
        </w:rPr>
        <w:sectPr w:rsidR="00C95E4E">
          <w:pgSz w:w="11900" w:h="16840"/>
          <w:pgMar w:top="740" w:right="1275" w:bottom="280" w:left="1275" w:header="720" w:footer="720" w:gutter="0"/>
          <w:cols w:space="720"/>
        </w:sectPr>
      </w:pPr>
    </w:p>
    <w:p w14:paraId="2202325D" w14:textId="77777777" w:rsidR="00C95E4E" w:rsidRDefault="00A3362E">
      <w:pPr>
        <w:ind w:left="1221"/>
        <w:rPr>
          <w:sz w:val="20"/>
        </w:rPr>
      </w:pPr>
      <w:r>
        <w:rPr>
          <w:noProof/>
          <w:sz w:val="20"/>
        </w:rPr>
        <w:lastRenderedPageBreak/>
        <mc:AlternateContent>
          <mc:Choice Requires="wps">
            <w:drawing>
              <wp:inline distT="0" distB="0" distL="0" distR="0" wp14:anchorId="16E247AF" wp14:editId="01E4C6F7">
                <wp:extent cx="4377055" cy="869950"/>
                <wp:effectExtent l="9525" t="0" r="0" b="635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869950"/>
                        </a:xfrm>
                        <a:prstGeom prst="rect">
                          <a:avLst/>
                        </a:prstGeom>
                        <a:solidFill>
                          <a:srgbClr val="E5E54C"/>
                        </a:solidFill>
                        <a:ln w="2439">
                          <a:solidFill>
                            <a:srgbClr val="BEBEBE"/>
                          </a:solidFill>
                          <a:prstDash val="solid"/>
                        </a:ln>
                      </wps:spPr>
                      <wps:txbx>
                        <w:txbxContent>
                          <w:p w14:paraId="7DD357C1" w14:textId="77777777" w:rsidR="00C95E4E" w:rsidRDefault="00C95E4E">
                            <w:pPr>
                              <w:pStyle w:val="Corpodetexto"/>
                              <w:spacing w:before="62"/>
                              <w:rPr>
                                <w:color w:val="000000"/>
                              </w:rPr>
                            </w:pPr>
                          </w:p>
                          <w:p w14:paraId="2FDA916F" w14:textId="77777777" w:rsidR="00C95E4E" w:rsidRDefault="00A3362E">
                            <w:pPr>
                              <w:pStyle w:val="Corpodetexto"/>
                              <w:spacing w:line="259" w:lineRule="auto"/>
                              <w:ind w:left="1373" w:hanging="216"/>
                              <w:rPr>
                                <w:color w:val="000000"/>
                              </w:rPr>
                            </w:pPr>
                            <w:r>
                              <w:rPr>
                                <w:color w:val="000000"/>
                                <w:w w:val="105"/>
                              </w:rPr>
                              <w:t>a.</w:t>
                            </w:r>
                            <w:r>
                              <w:rPr>
                                <w:color w:val="000000"/>
                                <w:spacing w:val="39"/>
                                <w:w w:val="105"/>
                              </w:rPr>
                              <w:t xml:space="preserve"> </w:t>
                            </w:r>
                            <w:r>
                              <w:rPr>
                                <w:color w:val="FF0000"/>
                                <w:w w:val="105"/>
                              </w:rPr>
                              <w:t>comprovar</w:t>
                            </w:r>
                            <w:r>
                              <w:rPr>
                                <w:color w:val="FF0000"/>
                                <w:spacing w:val="34"/>
                                <w:w w:val="105"/>
                              </w:rPr>
                              <w:t xml:space="preserve"> </w:t>
                            </w:r>
                            <w:r>
                              <w:rPr>
                                <w:color w:val="FF0000"/>
                                <w:w w:val="105"/>
                              </w:rPr>
                              <w:t>as</w:t>
                            </w:r>
                            <w:r>
                              <w:rPr>
                                <w:color w:val="FF0000"/>
                                <w:spacing w:val="34"/>
                                <w:w w:val="105"/>
                              </w:rPr>
                              <w:t xml:space="preserve"> </w:t>
                            </w:r>
                            <w:r>
                              <w:rPr>
                                <w:color w:val="FF0000"/>
                                <w:w w:val="105"/>
                              </w:rPr>
                              <w:t>providências</w:t>
                            </w:r>
                            <w:r>
                              <w:rPr>
                                <w:color w:val="FF0000"/>
                                <w:spacing w:val="34"/>
                                <w:w w:val="105"/>
                              </w:rPr>
                              <w:t xml:space="preserve"> </w:t>
                            </w:r>
                            <w:r>
                              <w:rPr>
                                <w:color w:val="FF0000"/>
                                <w:w w:val="105"/>
                              </w:rPr>
                              <w:t>necessárias</w:t>
                            </w:r>
                            <w:r>
                              <w:rPr>
                                <w:color w:val="FF0000"/>
                                <w:spacing w:val="34"/>
                                <w:w w:val="105"/>
                              </w:rPr>
                              <w:t xml:space="preserve"> </w:t>
                            </w:r>
                            <w:r>
                              <w:rPr>
                                <w:color w:val="FF0000"/>
                                <w:w w:val="105"/>
                              </w:rPr>
                              <w:t>para</w:t>
                            </w:r>
                            <w:r>
                              <w:rPr>
                                <w:color w:val="FF0000"/>
                                <w:spacing w:val="34"/>
                                <w:w w:val="105"/>
                              </w:rPr>
                              <w:t xml:space="preserve"> </w:t>
                            </w:r>
                            <w:r>
                              <w:rPr>
                                <w:color w:val="FF0000"/>
                                <w:w w:val="105"/>
                              </w:rPr>
                              <w:t>a</w:t>
                            </w:r>
                            <w:r>
                              <w:rPr>
                                <w:color w:val="FF0000"/>
                                <w:spacing w:val="34"/>
                                <w:w w:val="105"/>
                              </w:rPr>
                              <w:t xml:space="preserve"> </w:t>
                            </w:r>
                            <w:r>
                              <w:rPr>
                                <w:color w:val="FF0000"/>
                                <w:w w:val="105"/>
                              </w:rPr>
                              <w:t>desapropriação</w:t>
                            </w:r>
                            <w:r>
                              <w:rPr>
                                <w:color w:val="FF0000"/>
                                <w:spacing w:val="34"/>
                                <w:w w:val="105"/>
                              </w:rPr>
                              <w:t xml:space="preserve"> </w:t>
                            </w:r>
                            <w:r>
                              <w:rPr>
                                <w:color w:val="FF0000"/>
                                <w:w w:val="105"/>
                              </w:rPr>
                              <w:t>do</w:t>
                            </w:r>
                            <w:r>
                              <w:rPr>
                                <w:color w:val="FF0000"/>
                                <w:spacing w:val="34"/>
                                <w:w w:val="105"/>
                              </w:rPr>
                              <w:t xml:space="preserve"> </w:t>
                            </w:r>
                            <w:r>
                              <w:rPr>
                                <w:color w:val="FF0000"/>
                                <w:w w:val="105"/>
                              </w:rPr>
                              <w:t>imóvel onde será executada a obra</w:t>
                            </w:r>
                            <w:r>
                              <w:rPr>
                                <w:color w:val="FF0000"/>
                                <w:spacing w:val="-5"/>
                                <w:w w:val="105"/>
                              </w:rPr>
                              <w:t xml:space="preserve"> </w:t>
                            </w:r>
                            <w:r>
                              <w:rPr>
                                <w:color w:val="FF0000"/>
                                <w:w w:val="105"/>
                                <w:highlight w:val="cyan"/>
                              </w:rPr>
                              <w:t>OU</w:t>
                            </w:r>
                            <w:r>
                              <w:rPr>
                                <w:color w:val="FF0000"/>
                                <w:w w:val="105"/>
                              </w:rPr>
                              <w:t xml:space="preserve"> prestado o serviço, nos termos do art. 46,</w:t>
                            </w:r>
                          </w:p>
                          <w:p w14:paraId="6F0A0EC9" w14:textId="77777777" w:rsidR="00C95E4E" w:rsidRDefault="00A3362E">
                            <w:pPr>
                              <w:pStyle w:val="Corpodetexto"/>
                              <w:spacing w:before="1" w:line="259" w:lineRule="auto"/>
                              <w:ind w:left="1373"/>
                              <w:rPr>
                                <w:color w:val="000000"/>
                              </w:rPr>
                            </w:pPr>
                            <w:r>
                              <w:rPr>
                                <w:color w:val="FF0000"/>
                                <w:w w:val="105"/>
                              </w:rPr>
                              <w:t>§4º,</w:t>
                            </w:r>
                            <w:r>
                              <w:rPr>
                                <w:color w:val="FF0000"/>
                                <w:spacing w:val="-4"/>
                                <w:w w:val="105"/>
                              </w:rPr>
                              <w:t xml:space="preserve"> </w:t>
                            </w:r>
                            <w:r>
                              <w:rPr>
                                <w:color w:val="FF0000"/>
                                <w:w w:val="105"/>
                              </w:rPr>
                              <w:t>da</w:t>
                            </w:r>
                            <w:r>
                              <w:rPr>
                                <w:color w:val="FF0000"/>
                                <w:spacing w:val="-4"/>
                                <w:w w:val="105"/>
                              </w:rPr>
                              <w:t xml:space="preserve"> </w:t>
                            </w:r>
                            <w:r>
                              <w:rPr>
                                <w:color w:val="FF0000"/>
                                <w:w w:val="105"/>
                              </w:rPr>
                              <w:t>Lei</w:t>
                            </w:r>
                            <w:r>
                              <w:rPr>
                                <w:color w:val="FF0000"/>
                                <w:spacing w:val="-4"/>
                                <w:w w:val="105"/>
                              </w:rPr>
                              <w:t xml:space="preserve"> </w:t>
                            </w:r>
                            <w:r>
                              <w:rPr>
                                <w:color w:val="FF0000"/>
                                <w:w w:val="105"/>
                              </w:rPr>
                              <w:t>n.</w:t>
                            </w:r>
                            <w:r>
                              <w:rPr>
                                <w:color w:val="FF0000"/>
                                <w:spacing w:val="-4"/>
                                <w:w w:val="105"/>
                              </w:rPr>
                              <w:t xml:space="preserve"> </w:t>
                            </w:r>
                            <w:r>
                              <w:rPr>
                                <w:color w:val="FF0000"/>
                                <w:w w:val="105"/>
                              </w:rPr>
                              <w:t>14.133,</w:t>
                            </w:r>
                            <w:r>
                              <w:rPr>
                                <w:color w:val="FF0000"/>
                                <w:spacing w:val="-4"/>
                                <w:w w:val="105"/>
                              </w:rPr>
                              <w:t xml:space="preserve"> </w:t>
                            </w:r>
                            <w:r>
                              <w:rPr>
                                <w:color w:val="FF0000"/>
                                <w:w w:val="105"/>
                              </w:rPr>
                              <w:t>de</w:t>
                            </w:r>
                            <w:r>
                              <w:rPr>
                                <w:color w:val="FF0000"/>
                                <w:spacing w:val="-4"/>
                                <w:w w:val="105"/>
                              </w:rPr>
                              <w:t xml:space="preserve"> </w:t>
                            </w:r>
                            <w:r>
                              <w:rPr>
                                <w:color w:val="FF0000"/>
                                <w:w w:val="105"/>
                              </w:rPr>
                              <w:t>2021,</w:t>
                            </w:r>
                            <w:r>
                              <w:rPr>
                                <w:color w:val="FF0000"/>
                                <w:spacing w:val="-4"/>
                                <w:w w:val="105"/>
                              </w:rPr>
                              <w:t xml:space="preserve"> </w:t>
                            </w:r>
                            <w:r>
                              <w:rPr>
                                <w:color w:val="FF0000"/>
                                <w:w w:val="105"/>
                              </w:rPr>
                              <w:t>com</w:t>
                            </w:r>
                            <w:r>
                              <w:rPr>
                                <w:color w:val="FF0000"/>
                                <w:spacing w:val="-4"/>
                                <w:w w:val="105"/>
                              </w:rPr>
                              <w:t xml:space="preserve"> </w:t>
                            </w:r>
                            <w:r>
                              <w:rPr>
                                <w:color w:val="FF0000"/>
                                <w:w w:val="105"/>
                              </w:rPr>
                              <w:t>a</w:t>
                            </w:r>
                            <w:r>
                              <w:rPr>
                                <w:color w:val="FF0000"/>
                                <w:spacing w:val="-4"/>
                                <w:w w:val="105"/>
                              </w:rPr>
                              <w:t xml:space="preserve"> </w:t>
                            </w:r>
                            <w:r>
                              <w:rPr>
                                <w:color w:val="FF0000"/>
                                <w:w w:val="105"/>
                              </w:rPr>
                              <w:t>inclusão</w:t>
                            </w:r>
                            <w:r>
                              <w:rPr>
                                <w:color w:val="FF0000"/>
                                <w:spacing w:val="-4"/>
                                <w:w w:val="105"/>
                              </w:rPr>
                              <w:t xml:space="preserve"> </w:t>
                            </w:r>
                            <w:r>
                              <w:rPr>
                                <w:color w:val="FF0000"/>
                                <w:w w:val="105"/>
                              </w:rPr>
                              <w:t>dos</w:t>
                            </w:r>
                            <w:r>
                              <w:rPr>
                                <w:color w:val="FF0000"/>
                                <w:spacing w:val="-4"/>
                                <w:w w:val="105"/>
                              </w:rPr>
                              <w:t xml:space="preserve"> </w:t>
                            </w:r>
                            <w:r>
                              <w:rPr>
                                <w:color w:val="FF0000"/>
                                <w:w w:val="105"/>
                              </w:rPr>
                              <w:t>requisitos</w:t>
                            </w:r>
                            <w:r>
                              <w:rPr>
                                <w:color w:val="FF0000"/>
                                <w:spacing w:val="-4"/>
                                <w:w w:val="105"/>
                              </w:rPr>
                              <w:t xml:space="preserve"> </w:t>
                            </w:r>
                            <w:r>
                              <w:rPr>
                                <w:color w:val="FF0000"/>
                                <w:w w:val="105"/>
                              </w:rPr>
                              <w:t>nas</w:t>
                            </w:r>
                            <w:r>
                              <w:rPr>
                                <w:color w:val="FF0000"/>
                                <w:spacing w:val="-4"/>
                                <w:w w:val="105"/>
                              </w:rPr>
                              <w:t xml:space="preserve"> </w:t>
                            </w:r>
                            <w:r>
                              <w:rPr>
                                <w:color w:val="FF0000"/>
                                <w:w w:val="105"/>
                              </w:rPr>
                              <w:t>minutas</w:t>
                            </w:r>
                            <w:r>
                              <w:rPr>
                                <w:color w:val="FF0000"/>
                                <w:spacing w:val="-4"/>
                                <w:w w:val="105"/>
                              </w:rPr>
                              <w:t xml:space="preserve"> </w:t>
                            </w:r>
                            <w:r>
                              <w:rPr>
                                <w:color w:val="FF0000"/>
                                <w:w w:val="105"/>
                              </w:rPr>
                              <w:t>de edital e contrato.</w:t>
                            </w:r>
                          </w:p>
                        </w:txbxContent>
                      </wps:txbx>
                      <wps:bodyPr wrap="square" lIns="0" tIns="0" rIns="0" bIns="0" rtlCol="0">
                        <a:noAutofit/>
                      </wps:bodyPr>
                    </wps:wsp>
                  </a:graphicData>
                </a:graphic>
              </wp:inline>
            </w:drawing>
          </mc:Choice>
          <mc:Fallback>
            <w:pict>
              <v:shape w14:anchorId="16E247AF" id="Textbox 60" o:spid="_x0000_s1064" type="#_x0000_t202" style="width:344.65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" fillcolor="#e5e54c" strokecolor="#bebebe" strokeweight=".06775mm">
                <v:path arrowok="t"/>
                <v:textbox inset="0,0,0,0">
                  <w:txbxContent>
                    <w:p w14:paraId="7DD357C1" w14:textId="77777777" w:rsidR="00C95E4E" w:rsidRDefault="00C95E4E">
                      <w:pPr>
                        <w:pStyle w:val="Corpodetexto"/>
                        <w:spacing w:before="62"/>
                        <w:rPr>
                          <w:color w:val="000000"/>
                        </w:rPr>
                      </w:pPr>
                    </w:p>
                    <w:p w14:paraId="2FDA916F" w14:textId="77777777" w:rsidR="00C95E4E" w:rsidRDefault="00A3362E">
                      <w:pPr>
                        <w:pStyle w:val="Corpodetexto"/>
                        <w:spacing w:line="259" w:lineRule="auto"/>
                        <w:ind w:left="1373" w:hanging="216"/>
                        <w:rPr>
                          <w:color w:val="000000"/>
                        </w:rPr>
                      </w:pPr>
                      <w:r>
                        <w:rPr>
                          <w:color w:val="000000"/>
                          <w:w w:val="105"/>
                        </w:rPr>
                        <w:t>a.</w:t>
                      </w:r>
                      <w:r>
                        <w:rPr>
                          <w:color w:val="000000"/>
                          <w:spacing w:val="39"/>
                          <w:w w:val="105"/>
                        </w:rPr>
                        <w:t xml:space="preserve"> </w:t>
                      </w:r>
                      <w:r>
                        <w:rPr>
                          <w:color w:val="FF0000"/>
                          <w:w w:val="105"/>
                        </w:rPr>
                        <w:t>comprovar</w:t>
                      </w:r>
                      <w:r>
                        <w:rPr>
                          <w:color w:val="FF0000"/>
                          <w:spacing w:val="34"/>
                          <w:w w:val="105"/>
                        </w:rPr>
                        <w:t xml:space="preserve"> </w:t>
                      </w:r>
                      <w:r>
                        <w:rPr>
                          <w:color w:val="FF0000"/>
                          <w:w w:val="105"/>
                        </w:rPr>
                        <w:t>as</w:t>
                      </w:r>
                      <w:r>
                        <w:rPr>
                          <w:color w:val="FF0000"/>
                          <w:spacing w:val="34"/>
                          <w:w w:val="105"/>
                        </w:rPr>
                        <w:t xml:space="preserve"> </w:t>
                      </w:r>
                      <w:r>
                        <w:rPr>
                          <w:color w:val="FF0000"/>
                          <w:w w:val="105"/>
                        </w:rPr>
                        <w:t>providências</w:t>
                      </w:r>
                      <w:r>
                        <w:rPr>
                          <w:color w:val="FF0000"/>
                          <w:spacing w:val="34"/>
                          <w:w w:val="105"/>
                        </w:rPr>
                        <w:t xml:space="preserve"> </w:t>
                      </w:r>
                      <w:r>
                        <w:rPr>
                          <w:color w:val="FF0000"/>
                          <w:w w:val="105"/>
                        </w:rPr>
                        <w:t>necessárias</w:t>
                      </w:r>
                      <w:r>
                        <w:rPr>
                          <w:color w:val="FF0000"/>
                          <w:spacing w:val="34"/>
                          <w:w w:val="105"/>
                        </w:rPr>
                        <w:t xml:space="preserve"> </w:t>
                      </w:r>
                      <w:r>
                        <w:rPr>
                          <w:color w:val="FF0000"/>
                          <w:w w:val="105"/>
                        </w:rPr>
                        <w:t>para</w:t>
                      </w:r>
                      <w:r>
                        <w:rPr>
                          <w:color w:val="FF0000"/>
                          <w:spacing w:val="34"/>
                          <w:w w:val="105"/>
                        </w:rPr>
                        <w:t xml:space="preserve"> </w:t>
                      </w:r>
                      <w:r>
                        <w:rPr>
                          <w:color w:val="FF0000"/>
                          <w:w w:val="105"/>
                        </w:rPr>
                        <w:t>a</w:t>
                      </w:r>
                      <w:r>
                        <w:rPr>
                          <w:color w:val="FF0000"/>
                          <w:spacing w:val="34"/>
                          <w:w w:val="105"/>
                        </w:rPr>
                        <w:t xml:space="preserve"> </w:t>
                      </w:r>
                      <w:r>
                        <w:rPr>
                          <w:color w:val="FF0000"/>
                          <w:w w:val="105"/>
                        </w:rPr>
                        <w:t>desapropriação</w:t>
                      </w:r>
                      <w:r>
                        <w:rPr>
                          <w:color w:val="FF0000"/>
                          <w:spacing w:val="34"/>
                          <w:w w:val="105"/>
                        </w:rPr>
                        <w:t xml:space="preserve"> </w:t>
                      </w:r>
                      <w:r>
                        <w:rPr>
                          <w:color w:val="FF0000"/>
                          <w:w w:val="105"/>
                        </w:rPr>
                        <w:t>do</w:t>
                      </w:r>
                      <w:r>
                        <w:rPr>
                          <w:color w:val="FF0000"/>
                          <w:spacing w:val="34"/>
                          <w:w w:val="105"/>
                        </w:rPr>
                        <w:t xml:space="preserve"> </w:t>
                      </w:r>
                      <w:r>
                        <w:rPr>
                          <w:color w:val="FF0000"/>
                          <w:w w:val="105"/>
                        </w:rPr>
                        <w:t>imóvel onde será executada a obra</w:t>
                      </w:r>
                      <w:r>
                        <w:rPr>
                          <w:color w:val="FF0000"/>
                          <w:spacing w:val="-5"/>
                          <w:w w:val="105"/>
                        </w:rPr>
                        <w:t xml:space="preserve"> </w:t>
                      </w:r>
                      <w:r>
                        <w:rPr>
                          <w:color w:val="FF0000"/>
                          <w:w w:val="105"/>
                          <w:highlight w:val="cyan"/>
                        </w:rPr>
                        <w:t>OU</w:t>
                      </w:r>
                      <w:r>
                        <w:rPr>
                          <w:color w:val="FF0000"/>
                          <w:w w:val="105"/>
                        </w:rPr>
                        <w:t xml:space="preserve"> prestado o serviço, nos termos do art. 46,</w:t>
                      </w:r>
                    </w:p>
                    <w:p w14:paraId="6F0A0EC9" w14:textId="77777777" w:rsidR="00C95E4E" w:rsidRDefault="00A3362E">
                      <w:pPr>
                        <w:pStyle w:val="Corpodetexto"/>
                        <w:spacing w:before="1" w:line="259" w:lineRule="auto"/>
                        <w:ind w:left="1373"/>
                        <w:rPr>
                          <w:color w:val="000000"/>
                        </w:rPr>
                      </w:pPr>
                      <w:r>
                        <w:rPr>
                          <w:color w:val="FF0000"/>
                          <w:w w:val="105"/>
                        </w:rPr>
                        <w:t>§4º,</w:t>
                      </w:r>
                      <w:r>
                        <w:rPr>
                          <w:color w:val="FF0000"/>
                          <w:spacing w:val="-4"/>
                          <w:w w:val="105"/>
                        </w:rPr>
                        <w:t xml:space="preserve"> </w:t>
                      </w:r>
                      <w:r>
                        <w:rPr>
                          <w:color w:val="FF0000"/>
                          <w:w w:val="105"/>
                        </w:rPr>
                        <w:t>da</w:t>
                      </w:r>
                      <w:r>
                        <w:rPr>
                          <w:color w:val="FF0000"/>
                          <w:spacing w:val="-4"/>
                          <w:w w:val="105"/>
                        </w:rPr>
                        <w:t xml:space="preserve"> </w:t>
                      </w:r>
                      <w:r>
                        <w:rPr>
                          <w:color w:val="FF0000"/>
                          <w:w w:val="105"/>
                        </w:rPr>
                        <w:t>Lei</w:t>
                      </w:r>
                      <w:r>
                        <w:rPr>
                          <w:color w:val="FF0000"/>
                          <w:spacing w:val="-4"/>
                          <w:w w:val="105"/>
                        </w:rPr>
                        <w:t xml:space="preserve"> </w:t>
                      </w:r>
                      <w:r>
                        <w:rPr>
                          <w:color w:val="FF0000"/>
                          <w:w w:val="105"/>
                        </w:rPr>
                        <w:t>n.</w:t>
                      </w:r>
                      <w:r>
                        <w:rPr>
                          <w:color w:val="FF0000"/>
                          <w:spacing w:val="-4"/>
                          <w:w w:val="105"/>
                        </w:rPr>
                        <w:t xml:space="preserve"> </w:t>
                      </w:r>
                      <w:r>
                        <w:rPr>
                          <w:color w:val="FF0000"/>
                          <w:w w:val="105"/>
                        </w:rPr>
                        <w:t>14.133,</w:t>
                      </w:r>
                      <w:r>
                        <w:rPr>
                          <w:color w:val="FF0000"/>
                          <w:spacing w:val="-4"/>
                          <w:w w:val="105"/>
                        </w:rPr>
                        <w:t xml:space="preserve"> </w:t>
                      </w:r>
                      <w:r>
                        <w:rPr>
                          <w:color w:val="FF0000"/>
                          <w:w w:val="105"/>
                        </w:rPr>
                        <w:t>de</w:t>
                      </w:r>
                      <w:r>
                        <w:rPr>
                          <w:color w:val="FF0000"/>
                          <w:spacing w:val="-4"/>
                          <w:w w:val="105"/>
                        </w:rPr>
                        <w:t xml:space="preserve"> </w:t>
                      </w:r>
                      <w:r>
                        <w:rPr>
                          <w:color w:val="FF0000"/>
                          <w:w w:val="105"/>
                        </w:rPr>
                        <w:t>2021,</w:t>
                      </w:r>
                      <w:r>
                        <w:rPr>
                          <w:color w:val="FF0000"/>
                          <w:spacing w:val="-4"/>
                          <w:w w:val="105"/>
                        </w:rPr>
                        <w:t xml:space="preserve"> </w:t>
                      </w:r>
                      <w:r>
                        <w:rPr>
                          <w:color w:val="FF0000"/>
                          <w:w w:val="105"/>
                        </w:rPr>
                        <w:t>com</w:t>
                      </w:r>
                      <w:r>
                        <w:rPr>
                          <w:color w:val="FF0000"/>
                          <w:spacing w:val="-4"/>
                          <w:w w:val="105"/>
                        </w:rPr>
                        <w:t xml:space="preserve"> </w:t>
                      </w:r>
                      <w:r>
                        <w:rPr>
                          <w:color w:val="FF0000"/>
                          <w:w w:val="105"/>
                        </w:rPr>
                        <w:t>a</w:t>
                      </w:r>
                      <w:r>
                        <w:rPr>
                          <w:color w:val="FF0000"/>
                          <w:spacing w:val="-4"/>
                          <w:w w:val="105"/>
                        </w:rPr>
                        <w:t xml:space="preserve"> </w:t>
                      </w:r>
                      <w:r>
                        <w:rPr>
                          <w:color w:val="FF0000"/>
                          <w:w w:val="105"/>
                        </w:rPr>
                        <w:t>inclusão</w:t>
                      </w:r>
                      <w:r>
                        <w:rPr>
                          <w:color w:val="FF0000"/>
                          <w:spacing w:val="-4"/>
                          <w:w w:val="105"/>
                        </w:rPr>
                        <w:t xml:space="preserve"> </w:t>
                      </w:r>
                      <w:r>
                        <w:rPr>
                          <w:color w:val="FF0000"/>
                          <w:w w:val="105"/>
                        </w:rPr>
                        <w:t>dos</w:t>
                      </w:r>
                      <w:r>
                        <w:rPr>
                          <w:color w:val="FF0000"/>
                          <w:spacing w:val="-4"/>
                          <w:w w:val="105"/>
                        </w:rPr>
                        <w:t xml:space="preserve"> </w:t>
                      </w:r>
                      <w:r>
                        <w:rPr>
                          <w:color w:val="FF0000"/>
                          <w:w w:val="105"/>
                        </w:rPr>
                        <w:t>requisitos</w:t>
                      </w:r>
                      <w:r>
                        <w:rPr>
                          <w:color w:val="FF0000"/>
                          <w:spacing w:val="-4"/>
                          <w:w w:val="105"/>
                        </w:rPr>
                        <w:t xml:space="preserve"> </w:t>
                      </w:r>
                      <w:r>
                        <w:rPr>
                          <w:color w:val="FF0000"/>
                          <w:w w:val="105"/>
                        </w:rPr>
                        <w:t>nas</w:t>
                      </w:r>
                      <w:r>
                        <w:rPr>
                          <w:color w:val="FF0000"/>
                          <w:spacing w:val="-4"/>
                          <w:w w:val="105"/>
                        </w:rPr>
                        <w:t xml:space="preserve"> </w:t>
                      </w:r>
                      <w:r>
                        <w:rPr>
                          <w:color w:val="FF0000"/>
                          <w:w w:val="105"/>
                        </w:rPr>
                        <w:t>minutas</w:t>
                      </w:r>
                      <w:r>
                        <w:rPr>
                          <w:color w:val="FF0000"/>
                          <w:spacing w:val="-4"/>
                          <w:w w:val="105"/>
                        </w:rPr>
                        <w:t xml:space="preserve"> </w:t>
                      </w:r>
                      <w:r>
                        <w:rPr>
                          <w:color w:val="FF0000"/>
                          <w:w w:val="105"/>
                        </w:rPr>
                        <w:t>de edital e contrato.</w:t>
                      </w:r>
                    </w:p>
                  </w:txbxContent>
                </v:textbox>
                <w10:anchorlock/>
              </v:shape>
            </w:pict>
          </mc:Fallback>
        </mc:AlternateContent>
      </w:r>
    </w:p>
    <w:p w14:paraId="4952D2A8" w14:textId="77777777" w:rsidR="00C95E4E" w:rsidRDefault="00C95E4E">
      <w:pPr>
        <w:pStyle w:val="Corpodetexto"/>
      </w:pPr>
    </w:p>
    <w:p w14:paraId="09684BB4" w14:textId="77777777" w:rsidR="00C95E4E" w:rsidRDefault="00C95E4E">
      <w:pPr>
        <w:pStyle w:val="Corpodetexto"/>
      </w:pPr>
    </w:p>
    <w:p w14:paraId="012CF59C" w14:textId="77777777" w:rsidR="00C95E4E" w:rsidRDefault="00C95E4E">
      <w:pPr>
        <w:pStyle w:val="Corpodetexto"/>
      </w:pPr>
    </w:p>
    <w:p w14:paraId="34D72482" w14:textId="77777777" w:rsidR="00C95E4E" w:rsidRDefault="00C95E4E">
      <w:pPr>
        <w:pStyle w:val="Corpodetexto"/>
      </w:pPr>
    </w:p>
    <w:p w14:paraId="3CA069F7" w14:textId="77777777" w:rsidR="00C95E4E" w:rsidRDefault="00C95E4E">
      <w:pPr>
        <w:pStyle w:val="Corpodetexto"/>
        <w:spacing w:before="100"/>
      </w:pPr>
    </w:p>
    <w:p w14:paraId="710E0CCB" w14:textId="77777777" w:rsidR="00C95E4E" w:rsidRDefault="00A3362E">
      <w:pPr>
        <w:pStyle w:val="Ttulo1"/>
        <w:numPr>
          <w:ilvl w:val="0"/>
          <w:numId w:val="40"/>
        </w:numPr>
        <w:tabs>
          <w:tab w:val="left" w:pos="1269"/>
        </w:tabs>
        <w:spacing w:before="1"/>
        <w:ind w:hanging="1133"/>
      </w:pPr>
      <w:r>
        <w:t>PLANEJAMENTO</w:t>
      </w:r>
      <w:r>
        <w:rPr>
          <w:spacing w:val="23"/>
        </w:rPr>
        <w:t xml:space="preserve"> </w:t>
      </w:r>
      <w:r>
        <w:t>DA</w:t>
      </w:r>
      <w:r>
        <w:rPr>
          <w:spacing w:val="23"/>
        </w:rPr>
        <w:t xml:space="preserve"> </w:t>
      </w:r>
      <w:r>
        <w:rPr>
          <w:spacing w:val="-2"/>
        </w:rPr>
        <w:t>CONTRATAÇÃO</w:t>
      </w:r>
    </w:p>
    <w:p w14:paraId="430DCB05" w14:textId="77777777" w:rsidR="00C95E4E" w:rsidRDefault="00C95E4E">
      <w:pPr>
        <w:pStyle w:val="Corpodetexto"/>
        <w:spacing w:before="100"/>
        <w:rPr>
          <w:b/>
        </w:rPr>
      </w:pPr>
    </w:p>
    <w:p w14:paraId="033261A7" w14:textId="77777777" w:rsidR="00C95E4E" w:rsidRDefault="00A3362E">
      <w:pPr>
        <w:pStyle w:val="Ttulo2"/>
        <w:numPr>
          <w:ilvl w:val="1"/>
          <w:numId w:val="40"/>
        </w:numPr>
        <w:tabs>
          <w:tab w:val="left" w:pos="1269"/>
        </w:tabs>
        <w:ind w:hanging="1133"/>
      </w:pPr>
      <w:r>
        <w:t>Documentos</w:t>
      </w:r>
      <w:r>
        <w:rPr>
          <w:spacing w:val="21"/>
        </w:rPr>
        <w:t xml:space="preserve"> </w:t>
      </w:r>
      <w:r>
        <w:rPr>
          <w:spacing w:val="-2"/>
        </w:rPr>
        <w:t>necessários</w:t>
      </w:r>
    </w:p>
    <w:p w14:paraId="3ED8E72F" w14:textId="77777777" w:rsidR="00C95E4E" w:rsidRDefault="00C95E4E">
      <w:pPr>
        <w:pStyle w:val="Corpodetexto"/>
        <w:spacing w:before="101"/>
        <w:rPr>
          <w:b/>
        </w:rPr>
      </w:pPr>
    </w:p>
    <w:p w14:paraId="2229D3AA"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O</w:t>
      </w:r>
      <w:r>
        <w:rPr>
          <w:spacing w:val="-6"/>
          <w:w w:val="105"/>
          <w:sz w:val="17"/>
        </w:rPr>
        <w:t xml:space="preserve"> </w:t>
      </w:r>
      <w:r>
        <w:rPr>
          <w:w w:val="105"/>
          <w:sz w:val="17"/>
        </w:rPr>
        <w:t>artigo</w:t>
      </w:r>
      <w:r>
        <w:rPr>
          <w:spacing w:val="-6"/>
          <w:w w:val="105"/>
          <w:sz w:val="17"/>
        </w:rPr>
        <w:t xml:space="preserve"> </w:t>
      </w:r>
      <w:r>
        <w:rPr>
          <w:w w:val="105"/>
          <w:sz w:val="17"/>
        </w:rPr>
        <w:t>18</w:t>
      </w:r>
      <w:r>
        <w:rPr>
          <w:spacing w:val="-6"/>
          <w:w w:val="105"/>
          <w:sz w:val="17"/>
        </w:rPr>
        <w:t xml:space="preserve"> </w:t>
      </w:r>
      <w:r>
        <w:rPr>
          <w:w w:val="105"/>
          <w:sz w:val="17"/>
        </w:rPr>
        <w:t>da</w:t>
      </w:r>
      <w:r>
        <w:rPr>
          <w:spacing w:val="-6"/>
          <w:w w:val="105"/>
          <w:sz w:val="17"/>
        </w:rPr>
        <w:t xml:space="preserve"> </w:t>
      </w:r>
      <w:r>
        <w:rPr>
          <w:w w:val="105"/>
          <w:sz w:val="17"/>
        </w:rPr>
        <w:t>Lei</w:t>
      </w:r>
      <w:r>
        <w:rPr>
          <w:spacing w:val="-6"/>
          <w:w w:val="105"/>
          <w:sz w:val="17"/>
        </w:rPr>
        <w:t xml:space="preserve"> </w:t>
      </w:r>
      <w:r>
        <w:rPr>
          <w:w w:val="105"/>
          <w:sz w:val="17"/>
        </w:rPr>
        <w:t>n.</w:t>
      </w:r>
      <w:r>
        <w:rPr>
          <w:spacing w:val="-6"/>
          <w:w w:val="105"/>
          <w:sz w:val="17"/>
        </w:rPr>
        <w:t xml:space="preserve"> </w:t>
      </w:r>
      <w:r>
        <w:rPr>
          <w:w w:val="105"/>
          <w:sz w:val="17"/>
        </w:rPr>
        <w:t>14.133,</w:t>
      </w:r>
      <w:r>
        <w:rPr>
          <w:spacing w:val="-6"/>
          <w:w w:val="105"/>
          <w:sz w:val="17"/>
        </w:rPr>
        <w:t xml:space="preserve"> </w:t>
      </w:r>
      <w:r>
        <w:rPr>
          <w:w w:val="105"/>
          <w:sz w:val="17"/>
        </w:rPr>
        <w:t>de</w:t>
      </w:r>
      <w:r>
        <w:rPr>
          <w:spacing w:val="-6"/>
          <w:w w:val="105"/>
          <w:sz w:val="17"/>
        </w:rPr>
        <w:t xml:space="preserve"> </w:t>
      </w:r>
      <w:r>
        <w:rPr>
          <w:w w:val="105"/>
          <w:sz w:val="17"/>
        </w:rPr>
        <w:t>2021,</w:t>
      </w:r>
      <w:r>
        <w:rPr>
          <w:spacing w:val="-6"/>
          <w:w w:val="105"/>
          <w:sz w:val="17"/>
        </w:rPr>
        <w:t xml:space="preserve"> </w:t>
      </w:r>
      <w:r>
        <w:rPr>
          <w:w w:val="105"/>
          <w:sz w:val="17"/>
        </w:rPr>
        <w:t>determina</w:t>
      </w:r>
      <w:r>
        <w:rPr>
          <w:spacing w:val="-6"/>
          <w:w w:val="105"/>
          <w:sz w:val="17"/>
        </w:rPr>
        <w:t xml:space="preserve"> </w:t>
      </w:r>
      <w:r>
        <w:rPr>
          <w:w w:val="105"/>
          <w:sz w:val="17"/>
        </w:rPr>
        <w:t>que</w:t>
      </w:r>
      <w:r>
        <w:rPr>
          <w:spacing w:val="-6"/>
          <w:w w:val="105"/>
          <w:sz w:val="17"/>
        </w:rPr>
        <w:t xml:space="preserve"> </w:t>
      </w:r>
      <w:r>
        <w:rPr>
          <w:w w:val="105"/>
          <w:sz w:val="17"/>
        </w:rPr>
        <w:t>o</w:t>
      </w:r>
      <w:r>
        <w:rPr>
          <w:spacing w:val="-6"/>
          <w:w w:val="105"/>
          <w:sz w:val="17"/>
        </w:rPr>
        <w:t xml:space="preserve"> </w:t>
      </w:r>
      <w:r>
        <w:rPr>
          <w:w w:val="105"/>
          <w:sz w:val="17"/>
        </w:rPr>
        <w:t>planejamento</w:t>
      </w:r>
      <w:r>
        <w:rPr>
          <w:spacing w:val="-6"/>
          <w:w w:val="105"/>
          <w:sz w:val="17"/>
        </w:rPr>
        <w:t xml:space="preserve"> </w:t>
      </w:r>
      <w:r>
        <w:rPr>
          <w:w w:val="105"/>
          <w:sz w:val="17"/>
        </w:rPr>
        <w:t>da</w:t>
      </w:r>
      <w:r>
        <w:rPr>
          <w:spacing w:val="-6"/>
          <w:w w:val="105"/>
          <w:sz w:val="17"/>
        </w:rPr>
        <w:t xml:space="preserve"> </w:t>
      </w:r>
      <w:r>
        <w:rPr>
          <w:w w:val="105"/>
          <w:sz w:val="17"/>
        </w:rPr>
        <w:t>contratação</w:t>
      </w:r>
      <w:r>
        <w:rPr>
          <w:spacing w:val="-6"/>
          <w:w w:val="105"/>
          <w:sz w:val="17"/>
        </w:rPr>
        <w:t xml:space="preserve"> </w:t>
      </w:r>
      <w:r>
        <w:rPr>
          <w:w w:val="105"/>
          <w:sz w:val="17"/>
        </w:rPr>
        <w:t>deve</w:t>
      </w:r>
      <w:r>
        <w:rPr>
          <w:spacing w:val="-6"/>
          <w:w w:val="105"/>
          <w:sz w:val="17"/>
        </w:rPr>
        <w:t xml:space="preserve"> </w:t>
      </w:r>
      <w:r>
        <w:rPr>
          <w:w w:val="105"/>
          <w:sz w:val="17"/>
        </w:rPr>
        <w:t>se</w:t>
      </w:r>
      <w:r>
        <w:rPr>
          <w:spacing w:val="-6"/>
          <w:w w:val="105"/>
          <w:sz w:val="17"/>
        </w:rPr>
        <w:t xml:space="preserve"> </w:t>
      </w:r>
      <w:r>
        <w:rPr>
          <w:w w:val="105"/>
          <w:sz w:val="17"/>
        </w:rPr>
        <w:t>compatibilizar</w:t>
      </w:r>
      <w:r>
        <w:rPr>
          <w:spacing w:val="-6"/>
          <w:w w:val="105"/>
          <w:sz w:val="17"/>
        </w:rPr>
        <w:t xml:space="preserve"> </w:t>
      </w:r>
      <w:r>
        <w:rPr>
          <w:w w:val="105"/>
          <w:sz w:val="17"/>
        </w:rPr>
        <w:t>com o</w:t>
      </w:r>
      <w:r>
        <w:rPr>
          <w:spacing w:val="-7"/>
          <w:w w:val="105"/>
          <w:sz w:val="17"/>
        </w:rPr>
        <w:t xml:space="preserve"> </w:t>
      </w:r>
      <w:r>
        <w:rPr>
          <w:w w:val="105"/>
          <w:sz w:val="17"/>
        </w:rPr>
        <w:t>plano</w:t>
      </w:r>
      <w:r>
        <w:rPr>
          <w:spacing w:val="-7"/>
          <w:w w:val="105"/>
          <w:sz w:val="17"/>
        </w:rPr>
        <w:t xml:space="preserve"> </w:t>
      </w:r>
      <w:r>
        <w:rPr>
          <w:w w:val="105"/>
          <w:sz w:val="17"/>
        </w:rPr>
        <w:t>de</w:t>
      </w:r>
      <w:r>
        <w:rPr>
          <w:spacing w:val="-7"/>
          <w:w w:val="105"/>
          <w:sz w:val="17"/>
        </w:rPr>
        <w:t xml:space="preserve"> </w:t>
      </w:r>
      <w:r>
        <w:rPr>
          <w:w w:val="105"/>
          <w:sz w:val="17"/>
        </w:rPr>
        <w:t>contratações</w:t>
      </w:r>
      <w:r>
        <w:rPr>
          <w:spacing w:val="-7"/>
          <w:w w:val="105"/>
          <w:sz w:val="17"/>
        </w:rPr>
        <w:t xml:space="preserve"> </w:t>
      </w:r>
      <w:r>
        <w:rPr>
          <w:w w:val="105"/>
          <w:sz w:val="17"/>
        </w:rPr>
        <w:t>anual</w:t>
      </w:r>
      <w:r>
        <w:rPr>
          <w:spacing w:val="-7"/>
          <w:w w:val="105"/>
          <w:sz w:val="17"/>
        </w:rPr>
        <w:t xml:space="preserve"> </w:t>
      </w:r>
      <w:r>
        <w:rPr>
          <w:w w:val="105"/>
          <w:sz w:val="17"/>
        </w:rPr>
        <w:t>e</w:t>
      </w:r>
      <w:r>
        <w:rPr>
          <w:spacing w:val="-7"/>
          <w:w w:val="105"/>
          <w:sz w:val="17"/>
        </w:rPr>
        <w:t xml:space="preserve"> </w:t>
      </w:r>
      <w:r>
        <w:rPr>
          <w:w w:val="105"/>
          <w:sz w:val="17"/>
        </w:rPr>
        <w:t>com</w:t>
      </w:r>
      <w:r>
        <w:rPr>
          <w:spacing w:val="-7"/>
          <w:w w:val="105"/>
          <w:sz w:val="17"/>
        </w:rPr>
        <w:t xml:space="preserve"> </w:t>
      </w:r>
      <w:r>
        <w:rPr>
          <w:w w:val="105"/>
          <w:sz w:val="17"/>
        </w:rPr>
        <w:t>as</w:t>
      </w:r>
      <w:r>
        <w:rPr>
          <w:spacing w:val="-7"/>
          <w:w w:val="105"/>
          <w:sz w:val="17"/>
        </w:rPr>
        <w:t xml:space="preserve"> </w:t>
      </w:r>
      <w:r>
        <w:rPr>
          <w:w w:val="105"/>
          <w:sz w:val="17"/>
        </w:rPr>
        <w:t>leis</w:t>
      </w:r>
      <w:r>
        <w:rPr>
          <w:spacing w:val="-7"/>
          <w:w w:val="105"/>
          <w:sz w:val="17"/>
        </w:rPr>
        <w:t xml:space="preserve"> </w:t>
      </w:r>
      <w:r>
        <w:rPr>
          <w:w w:val="105"/>
          <w:sz w:val="17"/>
        </w:rPr>
        <w:t>orçamentárias,</w:t>
      </w:r>
      <w:r>
        <w:rPr>
          <w:spacing w:val="-7"/>
          <w:w w:val="105"/>
          <w:sz w:val="17"/>
        </w:rPr>
        <w:t xml:space="preserve"> </w:t>
      </w:r>
      <w:r>
        <w:rPr>
          <w:w w:val="105"/>
          <w:sz w:val="17"/>
        </w:rPr>
        <w:t>bem</w:t>
      </w:r>
      <w:r>
        <w:rPr>
          <w:spacing w:val="-7"/>
          <w:w w:val="105"/>
          <w:sz w:val="17"/>
        </w:rPr>
        <w:t xml:space="preserve"> </w:t>
      </w:r>
      <w:r>
        <w:rPr>
          <w:w w:val="105"/>
          <w:sz w:val="17"/>
        </w:rPr>
        <w:t>como</w:t>
      </w:r>
      <w:r>
        <w:rPr>
          <w:spacing w:val="-7"/>
          <w:w w:val="105"/>
          <w:sz w:val="17"/>
        </w:rPr>
        <w:t xml:space="preserve"> </w:t>
      </w:r>
      <w:r>
        <w:rPr>
          <w:w w:val="105"/>
          <w:sz w:val="17"/>
        </w:rPr>
        <w:t>abordar</w:t>
      </w:r>
      <w:r>
        <w:rPr>
          <w:spacing w:val="-7"/>
          <w:w w:val="105"/>
          <w:sz w:val="17"/>
        </w:rPr>
        <w:t xml:space="preserve"> </w:t>
      </w:r>
      <w:r>
        <w:rPr>
          <w:w w:val="105"/>
          <w:sz w:val="17"/>
        </w:rPr>
        <w:t>todas</w:t>
      </w:r>
      <w:r>
        <w:rPr>
          <w:spacing w:val="-7"/>
          <w:w w:val="105"/>
          <w:sz w:val="17"/>
        </w:rPr>
        <w:t xml:space="preserve"> </w:t>
      </w:r>
      <w:r>
        <w:rPr>
          <w:w w:val="105"/>
          <w:sz w:val="17"/>
        </w:rPr>
        <w:t>as</w:t>
      </w:r>
      <w:r>
        <w:rPr>
          <w:spacing w:val="-7"/>
          <w:w w:val="105"/>
          <w:sz w:val="17"/>
        </w:rPr>
        <w:t xml:space="preserve"> </w:t>
      </w:r>
      <w:r>
        <w:rPr>
          <w:w w:val="105"/>
          <w:sz w:val="17"/>
        </w:rPr>
        <w:t>considerações</w:t>
      </w:r>
      <w:r>
        <w:rPr>
          <w:spacing w:val="-7"/>
          <w:w w:val="105"/>
          <w:sz w:val="17"/>
        </w:rPr>
        <w:t xml:space="preserve"> </w:t>
      </w:r>
      <w:r>
        <w:rPr>
          <w:w w:val="105"/>
          <w:sz w:val="17"/>
        </w:rPr>
        <w:t>técnicas,</w:t>
      </w:r>
      <w:r>
        <w:rPr>
          <w:spacing w:val="-7"/>
          <w:w w:val="105"/>
          <w:sz w:val="17"/>
        </w:rPr>
        <w:t xml:space="preserve"> </w:t>
      </w:r>
      <w:r>
        <w:rPr>
          <w:w w:val="105"/>
          <w:sz w:val="17"/>
        </w:rPr>
        <w:t>mercadológicas</w:t>
      </w:r>
      <w:r>
        <w:rPr>
          <w:spacing w:val="-7"/>
          <w:w w:val="105"/>
          <w:sz w:val="17"/>
        </w:rPr>
        <w:t xml:space="preserve"> </w:t>
      </w:r>
      <w:r>
        <w:rPr>
          <w:w w:val="105"/>
          <w:sz w:val="17"/>
        </w:rPr>
        <w:t>e de</w:t>
      </w:r>
      <w:r>
        <w:rPr>
          <w:spacing w:val="-1"/>
          <w:w w:val="105"/>
          <w:sz w:val="17"/>
        </w:rPr>
        <w:t xml:space="preserve"> </w:t>
      </w:r>
      <w:r>
        <w:rPr>
          <w:w w:val="105"/>
          <w:sz w:val="17"/>
        </w:rPr>
        <w:t>gestão</w:t>
      </w:r>
      <w:r>
        <w:rPr>
          <w:spacing w:val="-1"/>
          <w:w w:val="105"/>
          <w:sz w:val="17"/>
        </w:rPr>
        <w:t xml:space="preserve"> </w:t>
      </w:r>
      <w:r>
        <w:rPr>
          <w:w w:val="105"/>
          <w:sz w:val="17"/>
        </w:rPr>
        <w:t>que</w:t>
      </w:r>
      <w:r>
        <w:rPr>
          <w:spacing w:val="-1"/>
          <w:w w:val="105"/>
          <w:sz w:val="17"/>
        </w:rPr>
        <w:t xml:space="preserve"> </w:t>
      </w:r>
      <w:r>
        <w:rPr>
          <w:w w:val="105"/>
          <w:sz w:val="17"/>
        </w:rPr>
        <w:t>podem</w:t>
      </w:r>
      <w:r>
        <w:rPr>
          <w:spacing w:val="-1"/>
          <w:w w:val="105"/>
          <w:sz w:val="17"/>
        </w:rPr>
        <w:t xml:space="preserve"> </w:t>
      </w:r>
      <w:r>
        <w:rPr>
          <w:w w:val="105"/>
          <w:sz w:val="17"/>
        </w:rPr>
        <w:t>interferir</w:t>
      </w:r>
      <w:r>
        <w:rPr>
          <w:spacing w:val="-1"/>
          <w:w w:val="105"/>
          <w:sz w:val="17"/>
        </w:rPr>
        <w:t xml:space="preserve"> </w:t>
      </w:r>
      <w:r>
        <w:rPr>
          <w:w w:val="105"/>
          <w:sz w:val="17"/>
        </w:rPr>
        <w:t>na</w:t>
      </w:r>
      <w:r>
        <w:rPr>
          <w:spacing w:val="-1"/>
          <w:w w:val="105"/>
          <w:sz w:val="17"/>
        </w:rPr>
        <w:t xml:space="preserve"> </w:t>
      </w:r>
      <w:r>
        <w:rPr>
          <w:w w:val="105"/>
          <w:sz w:val="17"/>
        </w:rPr>
        <w:t>contratação.</w:t>
      </w:r>
      <w:r>
        <w:rPr>
          <w:spacing w:val="-1"/>
          <w:w w:val="105"/>
          <w:sz w:val="17"/>
        </w:rPr>
        <w:t xml:space="preserve"> </w:t>
      </w:r>
      <w:r>
        <w:rPr>
          <w:w w:val="105"/>
          <w:sz w:val="17"/>
        </w:rPr>
        <w:t>O</w:t>
      </w:r>
      <w:r>
        <w:rPr>
          <w:spacing w:val="-1"/>
          <w:w w:val="105"/>
          <w:sz w:val="17"/>
        </w:rPr>
        <w:t xml:space="preserve"> </w:t>
      </w:r>
      <w:r>
        <w:rPr>
          <w:w w:val="105"/>
          <w:sz w:val="17"/>
        </w:rPr>
        <w:t>art.</w:t>
      </w:r>
      <w:r>
        <w:rPr>
          <w:spacing w:val="-1"/>
          <w:w w:val="105"/>
          <w:sz w:val="17"/>
        </w:rPr>
        <w:t xml:space="preserve"> </w:t>
      </w:r>
      <w:r>
        <w:rPr>
          <w:w w:val="105"/>
          <w:sz w:val="17"/>
        </w:rPr>
        <w:t>18</w:t>
      </w:r>
      <w:r>
        <w:rPr>
          <w:spacing w:val="-1"/>
          <w:w w:val="105"/>
          <w:sz w:val="17"/>
        </w:rPr>
        <w:t xml:space="preserve"> </w:t>
      </w:r>
      <w:r>
        <w:rPr>
          <w:w w:val="105"/>
          <w:sz w:val="17"/>
        </w:rPr>
        <w:t>traz,</w:t>
      </w:r>
      <w:r>
        <w:rPr>
          <w:spacing w:val="-1"/>
          <w:w w:val="105"/>
          <w:sz w:val="17"/>
        </w:rPr>
        <w:t xml:space="preserve"> </w:t>
      </w:r>
      <w:r>
        <w:rPr>
          <w:w w:val="105"/>
          <w:sz w:val="17"/>
        </w:rPr>
        <w:t>ainda,</w:t>
      </w:r>
      <w:r>
        <w:rPr>
          <w:spacing w:val="-1"/>
          <w:w w:val="105"/>
          <w:sz w:val="17"/>
        </w:rPr>
        <w:t xml:space="preserve"> </w:t>
      </w:r>
      <w:r>
        <w:rPr>
          <w:w w:val="105"/>
          <w:sz w:val="17"/>
        </w:rPr>
        <w:t>as</w:t>
      </w:r>
      <w:r>
        <w:rPr>
          <w:spacing w:val="-1"/>
          <w:w w:val="105"/>
          <w:sz w:val="17"/>
        </w:rPr>
        <w:t xml:space="preserve"> </w:t>
      </w:r>
      <w:r>
        <w:rPr>
          <w:w w:val="105"/>
          <w:sz w:val="17"/>
        </w:rPr>
        <w:t>providências</w:t>
      </w:r>
      <w:r>
        <w:rPr>
          <w:spacing w:val="-1"/>
          <w:w w:val="105"/>
          <w:sz w:val="17"/>
        </w:rPr>
        <w:t xml:space="preserve"> </w:t>
      </w:r>
      <w:r>
        <w:rPr>
          <w:w w:val="105"/>
          <w:sz w:val="17"/>
        </w:rPr>
        <w:t>e</w:t>
      </w:r>
      <w:r>
        <w:rPr>
          <w:spacing w:val="-1"/>
          <w:w w:val="105"/>
          <w:sz w:val="17"/>
        </w:rPr>
        <w:t xml:space="preserve"> </w:t>
      </w:r>
      <w:r>
        <w:rPr>
          <w:w w:val="105"/>
          <w:sz w:val="17"/>
        </w:rPr>
        <w:t>documentos</w:t>
      </w:r>
      <w:r>
        <w:rPr>
          <w:spacing w:val="-1"/>
          <w:w w:val="105"/>
          <w:sz w:val="17"/>
        </w:rPr>
        <w:t xml:space="preserve"> </w:t>
      </w:r>
      <w:r>
        <w:rPr>
          <w:w w:val="105"/>
          <w:sz w:val="17"/>
        </w:rPr>
        <w:t>que</w:t>
      </w:r>
      <w:r>
        <w:rPr>
          <w:spacing w:val="-1"/>
          <w:w w:val="105"/>
          <w:sz w:val="17"/>
        </w:rPr>
        <w:t xml:space="preserve"> </w:t>
      </w:r>
      <w:r>
        <w:rPr>
          <w:w w:val="105"/>
          <w:sz w:val="17"/>
        </w:rPr>
        <w:t>devem</w:t>
      </w:r>
      <w:r>
        <w:rPr>
          <w:spacing w:val="-1"/>
          <w:w w:val="105"/>
          <w:sz w:val="17"/>
        </w:rPr>
        <w:t xml:space="preserve"> </w:t>
      </w:r>
      <w:r>
        <w:rPr>
          <w:w w:val="105"/>
          <w:sz w:val="17"/>
        </w:rPr>
        <w:t>instruir</w:t>
      </w:r>
      <w:r>
        <w:rPr>
          <w:spacing w:val="-1"/>
          <w:w w:val="105"/>
          <w:sz w:val="17"/>
        </w:rPr>
        <w:t xml:space="preserve"> </w:t>
      </w:r>
      <w:r>
        <w:rPr>
          <w:w w:val="105"/>
          <w:sz w:val="17"/>
        </w:rPr>
        <w:t>a</w:t>
      </w:r>
      <w:r>
        <w:rPr>
          <w:spacing w:val="-1"/>
          <w:w w:val="105"/>
          <w:sz w:val="17"/>
        </w:rPr>
        <w:t xml:space="preserve"> </w:t>
      </w:r>
      <w:r>
        <w:rPr>
          <w:w w:val="105"/>
          <w:sz w:val="17"/>
        </w:rPr>
        <w:t>fase</w:t>
      </w:r>
      <w:r>
        <w:rPr>
          <w:spacing w:val="-1"/>
          <w:w w:val="105"/>
          <w:sz w:val="17"/>
        </w:rPr>
        <w:t xml:space="preserve"> </w:t>
      </w:r>
      <w:r>
        <w:rPr>
          <w:w w:val="105"/>
          <w:sz w:val="17"/>
        </w:rPr>
        <w:t xml:space="preserve">de </w:t>
      </w:r>
      <w:r>
        <w:rPr>
          <w:spacing w:val="-2"/>
          <w:w w:val="105"/>
          <w:sz w:val="17"/>
        </w:rPr>
        <w:t>planejamento.</w:t>
      </w:r>
    </w:p>
    <w:p w14:paraId="39A9E638" w14:textId="77777777" w:rsidR="00C95E4E" w:rsidRDefault="00C95E4E">
      <w:pPr>
        <w:pStyle w:val="Corpodetexto"/>
        <w:spacing w:before="85"/>
      </w:pPr>
    </w:p>
    <w:p w14:paraId="45F1B46E" w14:textId="77777777" w:rsidR="00C95E4E" w:rsidRDefault="00A3362E">
      <w:pPr>
        <w:pStyle w:val="PargrafodaLista"/>
        <w:numPr>
          <w:ilvl w:val="0"/>
          <w:numId w:val="42"/>
        </w:numPr>
        <w:tabs>
          <w:tab w:val="left" w:pos="1269"/>
        </w:tabs>
        <w:ind w:left="1269" w:hanging="1133"/>
        <w:rPr>
          <w:b/>
          <w:sz w:val="17"/>
        </w:rPr>
      </w:pPr>
      <w:r>
        <w:rPr>
          <w:w w:val="105"/>
          <w:sz w:val="17"/>
        </w:rPr>
        <w:t>Para</w:t>
      </w:r>
      <w:r>
        <w:rPr>
          <w:spacing w:val="40"/>
          <w:w w:val="105"/>
          <w:sz w:val="17"/>
        </w:rPr>
        <w:t xml:space="preserve"> </w:t>
      </w:r>
      <w:r>
        <w:rPr>
          <w:w w:val="105"/>
          <w:sz w:val="17"/>
        </w:rPr>
        <w:t>o</w:t>
      </w:r>
      <w:r>
        <w:rPr>
          <w:spacing w:val="41"/>
          <w:w w:val="105"/>
          <w:sz w:val="17"/>
        </w:rPr>
        <w:t xml:space="preserve"> </w:t>
      </w:r>
      <w:r>
        <w:rPr>
          <w:w w:val="105"/>
          <w:sz w:val="17"/>
        </w:rPr>
        <w:t>adequado</w:t>
      </w:r>
      <w:r>
        <w:rPr>
          <w:spacing w:val="40"/>
          <w:w w:val="105"/>
          <w:sz w:val="17"/>
        </w:rPr>
        <w:t xml:space="preserve"> </w:t>
      </w:r>
      <w:r>
        <w:rPr>
          <w:w w:val="105"/>
          <w:sz w:val="17"/>
        </w:rPr>
        <w:t>planejamento,</w:t>
      </w:r>
      <w:r>
        <w:rPr>
          <w:spacing w:val="41"/>
          <w:w w:val="105"/>
          <w:sz w:val="17"/>
        </w:rPr>
        <w:t xml:space="preserve"> </w:t>
      </w:r>
      <w:r>
        <w:rPr>
          <w:w w:val="105"/>
          <w:sz w:val="17"/>
        </w:rPr>
        <w:t>o</w:t>
      </w:r>
      <w:r>
        <w:rPr>
          <w:spacing w:val="40"/>
          <w:w w:val="105"/>
          <w:sz w:val="17"/>
        </w:rPr>
        <w:t xml:space="preserve"> </w:t>
      </w:r>
      <w:r>
        <w:rPr>
          <w:w w:val="105"/>
          <w:sz w:val="17"/>
        </w:rPr>
        <w:t>gestor</w:t>
      </w:r>
      <w:r>
        <w:rPr>
          <w:spacing w:val="41"/>
          <w:w w:val="105"/>
          <w:sz w:val="17"/>
        </w:rPr>
        <w:t xml:space="preserve"> </w:t>
      </w:r>
      <w:r>
        <w:rPr>
          <w:w w:val="105"/>
          <w:sz w:val="17"/>
        </w:rPr>
        <w:t>deve</w:t>
      </w:r>
      <w:r>
        <w:rPr>
          <w:spacing w:val="41"/>
          <w:w w:val="105"/>
          <w:sz w:val="17"/>
        </w:rPr>
        <w:t xml:space="preserve"> </w:t>
      </w:r>
      <w:r>
        <w:rPr>
          <w:w w:val="105"/>
          <w:sz w:val="17"/>
        </w:rPr>
        <w:t>observar</w:t>
      </w:r>
      <w:r>
        <w:rPr>
          <w:spacing w:val="40"/>
          <w:w w:val="105"/>
          <w:sz w:val="17"/>
        </w:rPr>
        <w:t xml:space="preserve"> </w:t>
      </w:r>
      <w:r>
        <w:rPr>
          <w:w w:val="105"/>
          <w:sz w:val="17"/>
        </w:rPr>
        <w:t>as</w:t>
      </w:r>
      <w:r>
        <w:rPr>
          <w:spacing w:val="41"/>
          <w:w w:val="105"/>
          <w:sz w:val="17"/>
        </w:rPr>
        <w:t xml:space="preserve"> </w:t>
      </w:r>
      <w:r>
        <w:rPr>
          <w:w w:val="105"/>
          <w:sz w:val="17"/>
        </w:rPr>
        <w:t>diretrizes</w:t>
      </w:r>
      <w:r>
        <w:rPr>
          <w:spacing w:val="40"/>
          <w:w w:val="105"/>
          <w:sz w:val="17"/>
        </w:rPr>
        <w:t xml:space="preserve"> </w:t>
      </w:r>
      <w:r>
        <w:rPr>
          <w:w w:val="105"/>
          <w:sz w:val="17"/>
        </w:rPr>
        <w:t>e</w:t>
      </w:r>
      <w:r>
        <w:rPr>
          <w:spacing w:val="41"/>
          <w:w w:val="105"/>
          <w:sz w:val="17"/>
        </w:rPr>
        <w:t xml:space="preserve"> </w:t>
      </w:r>
      <w:r>
        <w:rPr>
          <w:w w:val="105"/>
          <w:sz w:val="17"/>
        </w:rPr>
        <w:t>determinações</w:t>
      </w:r>
      <w:r>
        <w:rPr>
          <w:spacing w:val="41"/>
          <w:w w:val="105"/>
          <w:sz w:val="17"/>
        </w:rPr>
        <w:t xml:space="preserve"> </w:t>
      </w:r>
      <w:r>
        <w:rPr>
          <w:w w:val="105"/>
          <w:sz w:val="17"/>
        </w:rPr>
        <w:t>constantes</w:t>
      </w:r>
      <w:r>
        <w:rPr>
          <w:spacing w:val="40"/>
          <w:w w:val="105"/>
          <w:sz w:val="17"/>
        </w:rPr>
        <w:t xml:space="preserve"> </w:t>
      </w:r>
      <w:r>
        <w:rPr>
          <w:w w:val="105"/>
          <w:sz w:val="17"/>
        </w:rPr>
        <w:t>da</w:t>
      </w:r>
      <w:r>
        <w:rPr>
          <w:spacing w:val="14"/>
          <w:w w:val="105"/>
          <w:sz w:val="17"/>
        </w:rPr>
        <w:t xml:space="preserve"> </w:t>
      </w:r>
      <w:r>
        <w:rPr>
          <w:b/>
          <w:spacing w:val="-5"/>
          <w:w w:val="105"/>
          <w:sz w:val="17"/>
        </w:rPr>
        <w:t>Lei</w:t>
      </w:r>
    </w:p>
    <w:p w14:paraId="64A3C1BE" w14:textId="77777777" w:rsidR="00C95E4E" w:rsidRDefault="00A3362E">
      <w:pPr>
        <w:pStyle w:val="Ttulo2"/>
        <w:spacing w:before="16" w:line="259" w:lineRule="auto"/>
        <w:ind w:left="136" w:right="140"/>
        <w:jc w:val="both"/>
      </w:pPr>
      <w:r>
        <w:rPr>
          <w:w w:val="105"/>
        </w:rPr>
        <w:t>n. 14.133, de 2021, do Decreto n. 10.947, de 2022 e das</w:t>
      </w:r>
      <w:r>
        <w:rPr>
          <w:spacing w:val="-2"/>
          <w:w w:val="105"/>
        </w:rPr>
        <w:t xml:space="preserve"> </w:t>
      </w:r>
      <w:r>
        <w:rPr>
          <w:color w:val="0000ED"/>
          <w:w w:val="105"/>
          <w:u w:val="single" w:color="0000ED"/>
        </w:rPr>
        <w:t>IN SEGES/ME n. 58/2022</w:t>
      </w:r>
      <w:r>
        <w:rPr>
          <w:w w:val="105"/>
        </w:rPr>
        <w:t xml:space="preserve">, </w:t>
      </w:r>
      <w:r>
        <w:rPr>
          <w:color w:val="0000ED"/>
          <w:w w:val="105"/>
          <w:u w:val="single" w:color="0000ED"/>
        </w:rPr>
        <w:t>IN SEGES/ME n. 81/2022</w:t>
      </w:r>
      <w:r>
        <w:rPr>
          <w:color w:val="0000ED"/>
          <w:w w:val="105"/>
        </w:rPr>
        <w:t xml:space="preserve"> </w:t>
      </w:r>
      <w:r>
        <w:rPr>
          <w:w w:val="105"/>
        </w:rPr>
        <w:t>e IN SEGES/MP n. 5/2017.</w:t>
      </w:r>
    </w:p>
    <w:p w14:paraId="794C716F" w14:textId="77777777" w:rsidR="00C95E4E" w:rsidRDefault="00C95E4E">
      <w:pPr>
        <w:pStyle w:val="Corpodetexto"/>
        <w:spacing w:before="85"/>
        <w:rPr>
          <w:b/>
        </w:rPr>
      </w:pPr>
    </w:p>
    <w:p w14:paraId="04A8A03F" w14:textId="77777777" w:rsidR="00C95E4E" w:rsidRDefault="00A3362E">
      <w:pPr>
        <w:pStyle w:val="PargrafodaLista"/>
        <w:numPr>
          <w:ilvl w:val="0"/>
          <w:numId w:val="42"/>
        </w:numPr>
        <w:tabs>
          <w:tab w:val="left" w:pos="1269"/>
        </w:tabs>
        <w:spacing w:line="259" w:lineRule="auto"/>
        <w:ind w:right="139" w:firstLine="0"/>
        <w:jc w:val="both"/>
        <w:rPr>
          <w:sz w:val="17"/>
        </w:rPr>
      </w:pPr>
      <w:r>
        <w:rPr>
          <w:w w:val="105"/>
          <w:sz w:val="17"/>
          <w:u w:val="single"/>
        </w:rPr>
        <w:t>Recomenda-se</w:t>
      </w:r>
      <w:r>
        <w:rPr>
          <w:w w:val="105"/>
          <w:sz w:val="17"/>
        </w:rPr>
        <w:t xml:space="preserve"> observar as orientações do</w:t>
      </w:r>
      <w:r>
        <w:rPr>
          <w:spacing w:val="-3"/>
          <w:w w:val="105"/>
          <w:sz w:val="17"/>
        </w:rPr>
        <w:t xml:space="preserve"> </w:t>
      </w:r>
      <w:r>
        <w:rPr>
          <w:w w:val="105"/>
          <w:sz w:val="17"/>
          <w:u w:val="single" w:color="0000ED"/>
        </w:rPr>
        <w:t>Instrumento de Padronização dos Procedimentos de Contratação de</w:t>
      </w:r>
      <w:r>
        <w:rPr>
          <w:w w:val="105"/>
          <w:sz w:val="17"/>
        </w:rPr>
        <w:t xml:space="preserve"> </w:t>
      </w:r>
      <w:r>
        <w:rPr>
          <w:w w:val="105"/>
          <w:sz w:val="17"/>
          <w:u w:val="single" w:color="0000ED"/>
        </w:rPr>
        <w:t>Obras e Serviços de Engenharia (IPP Engenharia)</w:t>
      </w:r>
      <w:r>
        <w:rPr>
          <w:w w:val="105"/>
          <w:sz w:val="17"/>
        </w:rPr>
        <w:t xml:space="preserve"> para a elaboração dos documentos da fase de planejamento.</w:t>
      </w:r>
    </w:p>
    <w:p w14:paraId="54183A2C" w14:textId="77777777" w:rsidR="00C95E4E" w:rsidRDefault="00C95E4E">
      <w:pPr>
        <w:pStyle w:val="Corpodetexto"/>
        <w:spacing w:before="85"/>
      </w:pPr>
    </w:p>
    <w:p w14:paraId="407C870C" w14:textId="77777777" w:rsidR="00C95E4E" w:rsidRDefault="00A3362E">
      <w:pPr>
        <w:pStyle w:val="PargrafodaLista"/>
        <w:numPr>
          <w:ilvl w:val="0"/>
          <w:numId w:val="42"/>
        </w:numPr>
        <w:tabs>
          <w:tab w:val="left" w:pos="1269"/>
        </w:tabs>
        <w:spacing w:before="1" w:line="259" w:lineRule="auto"/>
        <w:ind w:right="137" w:firstLine="0"/>
        <w:jc w:val="both"/>
        <w:rPr>
          <w:sz w:val="17"/>
        </w:rPr>
      </w:pPr>
      <w:r>
        <w:rPr>
          <w:b/>
          <w:w w:val="105"/>
          <w:sz w:val="17"/>
          <w:u w:val="single"/>
        </w:rPr>
        <w:t>Atenção</w:t>
      </w:r>
      <w:r>
        <w:rPr>
          <w:w w:val="105"/>
          <w:sz w:val="17"/>
        </w:rPr>
        <w:t xml:space="preserve">: por se tratar de obra ou serviço de engenharia, a </w:t>
      </w:r>
      <w:r>
        <w:rPr>
          <w:b/>
          <w:w w:val="105"/>
          <w:sz w:val="17"/>
        </w:rPr>
        <w:t xml:space="preserve">equipe de planejamento </w:t>
      </w:r>
      <w:r>
        <w:rPr>
          <w:w w:val="105"/>
          <w:sz w:val="17"/>
        </w:rPr>
        <w:t>deve ter integrante com formação em engenharia, arquitetura ou técnica (art. 22, §1º, da IN SEGES/MP n. 05, de 2017).</w:t>
      </w:r>
    </w:p>
    <w:p w14:paraId="0455A1C4" w14:textId="77777777" w:rsidR="00C95E4E" w:rsidRDefault="00C95E4E">
      <w:pPr>
        <w:pStyle w:val="Corpodetexto"/>
        <w:spacing w:before="85"/>
      </w:pPr>
    </w:p>
    <w:p w14:paraId="642B9DD7"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 xml:space="preserve">Embora sejam documentos de natureza essencialmente técnica, seguem observações a título de orientação </w:t>
      </w:r>
      <w:r>
        <w:rPr>
          <w:spacing w:val="-2"/>
          <w:w w:val="105"/>
          <w:sz w:val="17"/>
        </w:rPr>
        <w:t>jurídica:</w:t>
      </w:r>
    </w:p>
    <w:p w14:paraId="78531F70" w14:textId="77777777" w:rsidR="00C95E4E" w:rsidRDefault="00C95E4E">
      <w:pPr>
        <w:pStyle w:val="Corpodetexto"/>
        <w:spacing w:before="85"/>
      </w:pPr>
    </w:p>
    <w:p w14:paraId="27E9FFD4" w14:textId="77777777" w:rsidR="00C95E4E" w:rsidRDefault="00A3362E">
      <w:pPr>
        <w:pStyle w:val="Ttulo2"/>
        <w:numPr>
          <w:ilvl w:val="0"/>
          <w:numId w:val="30"/>
        </w:numPr>
        <w:tabs>
          <w:tab w:val="left" w:pos="1459"/>
        </w:tabs>
        <w:ind w:left="1459" w:hanging="190"/>
        <w:jc w:val="left"/>
      </w:pPr>
      <w:r>
        <w:t>Documento</w:t>
      </w:r>
      <w:r>
        <w:rPr>
          <w:spacing w:val="13"/>
        </w:rPr>
        <w:t xml:space="preserve"> </w:t>
      </w:r>
      <w:r>
        <w:t>de</w:t>
      </w:r>
      <w:r>
        <w:rPr>
          <w:spacing w:val="14"/>
        </w:rPr>
        <w:t xml:space="preserve"> </w:t>
      </w:r>
      <w:r>
        <w:t>Formalização</w:t>
      </w:r>
      <w:r>
        <w:rPr>
          <w:spacing w:val="13"/>
        </w:rPr>
        <w:t xml:space="preserve"> </w:t>
      </w:r>
      <w:r>
        <w:t>da</w:t>
      </w:r>
      <w:r>
        <w:rPr>
          <w:spacing w:val="14"/>
        </w:rPr>
        <w:t xml:space="preserve"> </w:t>
      </w:r>
      <w:r>
        <w:rPr>
          <w:spacing w:val="-2"/>
        </w:rPr>
        <w:t>Demanda</w:t>
      </w:r>
    </w:p>
    <w:p w14:paraId="57083078" w14:textId="77777777" w:rsidR="00C95E4E" w:rsidRDefault="00C95E4E">
      <w:pPr>
        <w:pStyle w:val="Corpodetexto"/>
        <w:spacing w:before="100"/>
        <w:rPr>
          <w:b/>
        </w:rPr>
      </w:pPr>
    </w:p>
    <w:p w14:paraId="70385E3B" w14:textId="77777777" w:rsidR="00C95E4E" w:rsidRDefault="00A3362E">
      <w:pPr>
        <w:pStyle w:val="PargrafodaLista"/>
        <w:numPr>
          <w:ilvl w:val="0"/>
          <w:numId w:val="42"/>
        </w:numPr>
        <w:tabs>
          <w:tab w:val="left" w:pos="1269"/>
        </w:tabs>
        <w:spacing w:before="1" w:line="259" w:lineRule="auto"/>
        <w:ind w:right="139" w:firstLine="0"/>
        <w:jc w:val="both"/>
        <w:rPr>
          <w:sz w:val="17"/>
        </w:rPr>
      </w:pPr>
      <w:r>
        <w:rPr>
          <w:w w:val="105"/>
          <w:sz w:val="17"/>
        </w:rPr>
        <w:t>O</w:t>
      </w:r>
      <w:r>
        <w:rPr>
          <w:spacing w:val="-2"/>
          <w:w w:val="105"/>
          <w:sz w:val="17"/>
        </w:rPr>
        <w:t xml:space="preserve"> </w:t>
      </w:r>
      <w:r>
        <w:rPr>
          <w:w w:val="105"/>
          <w:sz w:val="17"/>
        </w:rPr>
        <w:t>Documento</w:t>
      </w:r>
      <w:r>
        <w:rPr>
          <w:spacing w:val="-2"/>
          <w:w w:val="105"/>
          <w:sz w:val="17"/>
        </w:rPr>
        <w:t xml:space="preserve"> </w:t>
      </w:r>
      <w:r>
        <w:rPr>
          <w:w w:val="105"/>
          <w:sz w:val="17"/>
        </w:rPr>
        <w:t>de</w:t>
      </w:r>
      <w:r>
        <w:rPr>
          <w:spacing w:val="-2"/>
          <w:w w:val="105"/>
          <w:sz w:val="17"/>
        </w:rPr>
        <w:t xml:space="preserve"> </w:t>
      </w:r>
      <w:r>
        <w:rPr>
          <w:w w:val="105"/>
          <w:sz w:val="17"/>
        </w:rPr>
        <w:t>Formalização</w:t>
      </w:r>
      <w:r>
        <w:rPr>
          <w:spacing w:val="-2"/>
          <w:w w:val="105"/>
          <w:sz w:val="17"/>
        </w:rPr>
        <w:t xml:space="preserve"> </w:t>
      </w:r>
      <w:r>
        <w:rPr>
          <w:w w:val="105"/>
          <w:sz w:val="17"/>
        </w:rPr>
        <w:t>da</w:t>
      </w:r>
      <w:r>
        <w:rPr>
          <w:spacing w:val="-2"/>
          <w:w w:val="105"/>
          <w:sz w:val="17"/>
        </w:rPr>
        <w:t xml:space="preserve"> </w:t>
      </w:r>
      <w:r>
        <w:rPr>
          <w:w w:val="105"/>
          <w:sz w:val="17"/>
        </w:rPr>
        <w:t>Demanda</w:t>
      </w:r>
      <w:r>
        <w:rPr>
          <w:spacing w:val="-2"/>
          <w:w w:val="105"/>
          <w:sz w:val="17"/>
        </w:rPr>
        <w:t xml:space="preserve"> </w:t>
      </w:r>
      <w:r>
        <w:rPr>
          <w:w w:val="105"/>
          <w:sz w:val="17"/>
        </w:rPr>
        <w:t>deve</w:t>
      </w:r>
      <w:r>
        <w:rPr>
          <w:spacing w:val="-2"/>
          <w:w w:val="105"/>
          <w:sz w:val="17"/>
        </w:rPr>
        <w:t xml:space="preserve"> </w:t>
      </w:r>
      <w:r>
        <w:rPr>
          <w:w w:val="105"/>
          <w:sz w:val="17"/>
        </w:rPr>
        <w:t>trazer</w:t>
      </w:r>
      <w:r>
        <w:rPr>
          <w:spacing w:val="-2"/>
          <w:w w:val="105"/>
          <w:sz w:val="17"/>
        </w:rPr>
        <w:t xml:space="preserve"> </w:t>
      </w:r>
      <w:r>
        <w:rPr>
          <w:w w:val="105"/>
          <w:sz w:val="17"/>
        </w:rPr>
        <w:t>os</w:t>
      </w:r>
      <w:r>
        <w:rPr>
          <w:spacing w:val="-2"/>
          <w:w w:val="105"/>
          <w:sz w:val="17"/>
        </w:rPr>
        <w:t xml:space="preserve"> </w:t>
      </w:r>
      <w:r>
        <w:rPr>
          <w:w w:val="105"/>
          <w:sz w:val="17"/>
        </w:rPr>
        <w:t>conteúdos</w:t>
      </w:r>
      <w:r>
        <w:rPr>
          <w:spacing w:val="-2"/>
          <w:w w:val="105"/>
          <w:sz w:val="17"/>
        </w:rPr>
        <w:t xml:space="preserve"> </w:t>
      </w:r>
      <w:r>
        <w:rPr>
          <w:w w:val="105"/>
          <w:sz w:val="17"/>
        </w:rPr>
        <w:t>do</w:t>
      </w:r>
      <w:r>
        <w:rPr>
          <w:spacing w:val="-2"/>
          <w:w w:val="105"/>
          <w:sz w:val="17"/>
        </w:rPr>
        <w:t xml:space="preserve"> </w:t>
      </w:r>
      <w:r>
        <w:rPr>
          <w:w w:val="105"/>
          <w:sz w:val="17"/>
        </w:rPr>
        <w:t>art.</w:t>
      </w:r>
      <w:r>
        <w:rPr>
          <w:spacing w:val="-2"/>
          <w:w w:val="105"/>
          <w:sz w:val="17"/>
        </w:rPr>
        <w:t xml:space="preserve"> </w:t>
      </w:r>
      <w:r>
        <w:rPr>
          <w:w w:val="105"/>
          <w:sz w:val="17"/>
        </w:rPr>
        <w:t>8º</w:t>
      </w:r>
      <w:r>
        <w:rPr>
          <w:spacing w:val="-2"/>
          <w:w w:val="105"/>
          <w:sz w:val="17"/>
        </w:rPr>
        <w:t xml:space="preserve"> </w:t>
      </w:r>
      <w:r>
        <w:rPr>
          <w:w w:val="105"/>
          <w:sz w:val="17"/>
        </w:rPr>
        <w:t>do</w:t>
      </w:r>
      <w:r>
        <w:rPr>
          <w:spacing w:val="-2"/>
          <w:w w:val="105"/>
          <w:sz w:val="17"/>
        </w:rPr>
        <w:t xml:space="preserve"> </w:t>
      </w:r>
      <w:r>
        <w:rPr>
          <w:w w:val="105"/>
          <w:sz w:val="17"/>
        </w:rPr>
        <w:t>Decreto</w:t>
      </w:r>
      <w:r>
        <w:rPr>
          <w:spacing w:val="-2"/>
          <w:w w:val="105"/>
          <w:sz w:val="17"/>
        </w:rPr>
        <w:t xml:space="preserve"> </w:t>
      </w:r>
      <w:r>
        <w:rPr>
          <w:w w:val="105"/>
          <w:sz w:val="17"/>
        </w:rPr>
        <w:t>n.</w:t>
      </w:r>
      <w:r>
        <w:rPr>
          <w:spacing w:val="-2"/>
          <w:w w:val="105"/>
          <w:sz w:val="17"/>
        </w:rPr>
        <w:t xml:space="preserve"> </w:t>
      </w:r>
      <w:r>
        <w:rPr>
          <w:w w:val="105"/>
          <w:sz w:val="17"/>
        </w:rPr>
        <w:t>10.947,</w:t>
      </w:r>
      <w:r>
        <w:rPr>
          <w:spacing w:val="-2"/>
          <w:w w:val="105"/>
          <w:sz w:val="17"/>
        </w:rPr>
        <w:t xml:space="preserve"> </w:t>
      </w:r>
      <w:r>
        <w:rPr>
          <w:w w:val="105"/>
          <w:sz w:val="17"/>
        </w:rPr>
        <w:t>de</w:t>
      </w:r>
      <w:r>
        <w:rPr>
          <w:spacing w:val="-2"/>
          <w:w w:val="105"/>
          <w:sz w:val="17"/>
        </w:rPr>
        <w:t xml:space="preserve"> </w:t>
      </w:r>
      <w:r>
        <w:rPr>
          <w:w w:val="105"/>
          <w:sz w:val="17"/>
        </w:rPr>
        <w:t>2022, especialmente a justificativa da necessidade da contratação, o nome da área requisitante ou técnica com a identificação do responsável e a indicação da data pretendida para a conclusão da contratação.</w:t>
      </w:r>
    </w:p>
    <w:p w14:paraId="3D83FA31" w14:textId="77777777" w:rsidR="00C95E4E" w:rsidRDefault="00C95E4E">
      <w:pPr>
        <w:pStyle w:val="Corpodetexto"/>
        <w:spacing w:before="85"/>
      </w:pPr>
    </w:p>
    <w:p w14:paraId="0B21EDEA" w14:textId="77777777" w:rsidR="00C95E4E" w:rsidRDefault="00A3362E">
      <w:pPr>
        <w:pStyle w:val="PargrafodaLista"/>
        <w:numPr>
          <w:ilvl w:val="0"/>
          <w:numId w:val="42"/>
        </w:numPr>
        <w:tabs>
          <w:tab w:val="left" w:pos="1269"/>
        </w:tabs>
        <w:ind w:left="1269" w:hanging="1133"/>
        <w:rPr>
          <w:sz w:val="17"/>
        </w:rPr>
      </w:pPr>
      <w:r>
        <w:rPr>
          <w:color w:val="000000"/>
          <w:w w:val="105"/>
          <w:sz w:val="17"/>
          <w:highlight w:val="cyan"/>
        </w:rPr>
        <w:t>Consta</w:t>
      </w:r>
      <w:r>
        <w:rPr>
          <w:color w:val="000000"/>
          <w:spacing w:val="-10"/>
          <w:w w:val="105"/>
          <w:sz w:val="17"/>
          <w:highlight w:val="cyan"/>
        </w:rPr>
        <w:t xml:space="preserve"> </w:t>
      </w:r>
      <w:r>
        <w:rPr>
          <w:color w:val="000000"/>
          <w:w w:val="105"/>
          <w:sz w:val="17"/>
          <w:highlight w:val="cyan"/>
        </w:rPr>
        <w:t>dos</w:t>
      </w:r>
      <w:r>
        <w:rPr>
          <w:color w:val="000000"/>
          <w:spacing w:val="-9"/>
          <w:w w:val="105"/>
          <w:sz w:val="17"/>
          <w:highlight w:val="cyan"/>
        </w:rPr>
        <w:t xml:space="preserve"> </w:t>
      </w:r>
      <w:r>
        <w:rPr>
          <w:color w:val="000000"/>
          <w:w w:val="105"/>
          <w:sz w:val="17"/>
          <w:highlight w:val="cyan"/>
        </w:rPr>
        <w:t>autos</w:t>
      </w:r>
      <w:r>
        <w:rPr>
          <w:color w:val="000000"/>
          <w:spacing w:val="-9"/>
          <w:w w:val="105"/>
          <w:sz w:val="17"/>
          <w:highlight w:val="cyan"/>
        </w:rPr>
        <w:t xml:space="preserve"> </w:t>
      </w:r>
      <w:r>
        <w:rPr>
          <w:color w:val="000000"/>
          <w:w w:val="105"/>
          <w:sz w:val="17"/>
          <w:highlight w:val="cyan"/>
        </w:rPr>
        <w:t>referido</w:t>
      </w:r>
      <w:r>
        <w:rPr>
          <w:color w:val="000000"/>
          <w:spacing w:val="-9"/>
          <w:w w:val="105"/>
          <w:sz w:val="17"/>
          <w:highlight w:val="cyan"/>
        </w:rPr>
        <w:t xml:space="preserve"> </w:t>
      </w:r>
      <w:r>
        <w:rPr>
          <w:color w:val="000000"/>
          <w:w w:val="105"/>
          <w:sz w:val="17"/>
          <w:highlight w:val="cyan"/>
        </w:rPr>
        <w:t>documento,</w:t>
      </w:r>
      <w:r>
        <w:rPr>
          <w:color w:val="000000"/>
          <w:spacing w:val="-9"/>
          <w:w w:val="105"/>
          <w:sz w:val="17"/>
          <w:highlight w:val="cyan"/>
        </w:rPr>
        <w:t xml:space="preserve"> </w:t>
      </w:r>
      <w:r>
        <w:rPr>
          <w:color w:val="000000"/>
          <w:w w:val="105"/>
          <w:sz w:val="17"/>
          <w:highlight w:val="cyan"/>
        </w:rPr>
        <w:t>nos</w:t>
      </w:r>
      <w:r>
        <w:rPr>
          <w:color w:val="000000"/>
          <w:spacing w:val="-9"/>
          <w:w w:val="105"/>
          <w:sz w:val="17"/>
          <w:highlight w:val="cyan"/>
        </w:rPr>
        <w:t xml:space="preserve"> </w:t>
      </w:r>
      <w:r>
        <w:rPr>
          <w:color w:val="000000"/>
          <w:w w:val="105"/>
          <w:sz w:val="17"/>
          <w:highlight w:val="cyan"/>
        </w:rPr>
        <w:t>termos</w:t>
      </w:r>
      <w:r>
        <w:rPr>
          <w:color w:val="000000"/>
          <w:spacing w:val="-9"/>
          <w:w w:val="105"/>
          <w:sz w:val="17"/>
          <w:highlight w:val="cyan"/>
        </w:rPr>
        <w:t xml:space="preserve"> </w:t>
      </w:r>
      <w:r>
        <w:rPr>
          <w:color w:val="000000"/>
          <w:w w:val="105"/>
          <w:sz w:val="17"/>
          <w:highlight w:val="cyan"/>
        </w:rPr>
        <w:t>do</w:t>
      </w:r>
      <w:r>
        <w:rPr>
          <w:color w:val="000000"/>
          <w:spacing w:val="-9"/>
          <w:w w:val="105"/>
          <w:sz w:val="17"/>
          <w:highlight w:val="cyan"/>
        </w:rPr>
        <w:t xml:space="preserve"> </w:t>
      </w:r>
      <w:r>
        <w:rPr>
          <w:color w:val="000000"/>
          <w:w w:val="105"/>
          <w:sz w:val="17"/>
          <w:highlight w:val="cyan"/>
        </w:rPr>
        <w:t>art.</w:t>
      </w:r>
      <w:r>
        <w:rPr>
          <w:color w:val="000000"/>
          <w:spacing w:val="-9"/>
          <w:w w:val="105"/>
          <w:sz w:val="17"/>
          <w:highlight w:val="cyan"/>
        </w:rPr>
        <w:t xml:space="preserve"> </w:t>
      </w:r>
      <w:r>
        <w:rPr>
          <w:color w:val="000000"/>
          <w:w w:val="105"/>
          <w:sz w:val="17"/>
          <w:highlight w:val="cyan"/>
        </w:rPr>
        <w:t>8º</w:t>
      </w:r>
      <w:r>
        <w:rPr>
          <w:color w:val="000000"/>
          <w:spacing w:val="-9"/>
          <w:w w:val="105"/>
          <w:sz w:val="17"/>
          <w:highlight w:val="cyan"/>
        </w:rPr>
        <w:t xml:space="preserve"> </w:t>
      </w:r>
      <w:r>
        <w:rPr>
          <w:color w:val="000000"/>
          <w:w w:val="105"/>
          <w:sz w:val="17"/>
          <w:highlight w:val="cyan"/>
        </w:rPr>
        <w:t>do</w:t>
      </w:r>
      <w:r>
        <w:rPr>
          <w:color w:val="000000"/>
          <w:spacing w:val="41"/>
          <w:w w:val="105"/>
          <w:sz w:val="17"/>
          <w:highlight w:val="cyan"/>
        </w:rPr>
        <w:t xml:space="preserve"> </w:t>
      </w:r>
      <w:r>
        <w:rPr>
          <w:color w:val="000000"/>
          <w:w w:val="105"/>
          <w:sz w:val="17"/>
          <w:highlight w:val="cyan"/>
        </w:rPr>
        <w:t>Decreto</w:t>
      </w:r>
      <w:r>
        <w:rPr>
          <w:color w:val="000000"/>
          <w:spacing w:val="-9"/>
          <w:w w:val="105"/>
          <w:sz w:val="17"/>
          <w:highlight w:val="cyan"/>
        </w:rPr>
        <w:t xml:space="preserve"> </w:t>
      </w:r>
      <w:r>
        <w:rPr>
          <w:color w:val="000000"/>
          <w:w w:val="105"/>
          <w:sz w:val="17"/>
          <w:highlight w:val="cyan"/>
        </w:rPr>
        <w:t>n.</w:t>
      </w:r>
      <w:r>
        <w:rPr>
          <w:color w:val="000000"/>
          <w:spacing w:val="-9"/>
          <w:w w:val="105"/>
          <w:sz w:val="17"/>
          <w:highlight w:val="cyan"/>
        </w:rPr>
        <w:t xml:space="preserve"> </w:t>
      </w:r>
      <w:r>
        <w:rPr>
          <w:color w:val="000000"/>
          <w:w w:val="105"/>
          <w:sz w:val="17"/>
          <w:highlight w:val="cyan"/>
        </w:rPr>
        <w:t>10.947,</w:t>
      </w:r>
      <w:r>
        <w:rPr>
          <w:color w:val="000000"/>
          <w:spacing w:val="-9"/>
          <w:w w:val="105"/>
          <w:sz w:val="17"/>
          <w:highlight w:val="cyan"/>
        </w:rPr>
        <w:t xml:space="preserve"> </w:t>
      </w:r>
      <w:r>
        <w:rPr>
          <w:color w:val="000000"/>
          <w:w w:val="105"/>
          <w:sz w:val="17"/>
          <w:highlight w:val="cyan"/>
        </w:rPr>
        <w:t>de</w:t>
      </w:r>
      <w:r>
        <w:rPr>
          <w:color w:val="000000"/>
          <w:spacing w:val="-9"/>
          <w:w w:val="105"/>
          <w:sz w:val="17"/>
          <w:highlight w:val="cyan"/>
        </w:rPr>
        <w:t xml:space="preserve"> </w:t>
      </w:r>
      <w:r>
        <w:rPr>
          <w:color w:val="000000"/>
          <w:spacing w:val="-2"/>
          <w:w w:val="105"/>
          <w:sz w:val="17"/>
          <w:highlight w:val="cyan"/>
        </w:rPr>
        <w:t>2022.</w:t>
      </w:r>
      <w:r>
        <w:rPr>
          <w:color w:val="000000"/>
          <w:spacing w:val="40"/>
          <w:w w:val="105"/>
          <w:sz w:val="17"/>
          <w:highlight w:val="cyan"/>
        </w:rPr>
        <w:t xml:space="preserve"> </w:t>
      </w:r>
    </w:p>
    <w:p w14:paraId="2FB0E1C1" w14:textId="77777777" w:rsidR="00C95E4E" w:rsidRDefault="00C95E4E">
      <w:pPr>
        <w:pStyle w:val="Corpodetexto"/>
        <w:spacing w:before="100"/>
      </w:pPr>
    </w:p>
    <w:p w14:paraId="2FD18859" w14:textId="77777777" w:rsidR="00C95E4E" w:rsidRDefault="00A3362E">
      <w:pPr>
        <w:pStyle w:val="Ttulo3"/>
        <w:spacing w:before="1"/>
      </w:pPr>
      <w:r>
        <w:rPr>
          <w:color w:val="000000"/>
          <w:spacing w:val="-5"/>
          <w:w w:val="105"/>
          <w:highlight w:val="cyan"/>
        </w:rPr>
        <w:t>OU</w:t>
      </w:r>
    </w:p>
    <w:p w14:paraId="14689301" w14:textId="77777777" w:rsidR="00C95E4E" w:rsidRDefault="00C95E4E">
      <w:pPr>
        <w:pStyle w:val="Corpodetexto"/>
        <w:spacing w:before="100"/>
      </w:pPr>
    </w:p>
    <w:p w14:paraId="0ADC4A95" w14:textId="77777777" w:rsidR="00C95E4E" w:rsidRDefault="00A3362E">
      <w:pPr>
        <w:ind w:left="1269"/>
        <w:rPr>
          <w:b/>
          <w:sz w:val="17"/>
        </w:rPr>
      </w:pPr>
      <w:r>
        <w:rPr>
          <w:b/>
          <w:color w:val="000000"/>
          <w:spacing w:val="-2"/>
          <w:w w:val="105"/>
          <w:sz w:val="17"/>
          <w:highlight w:val="cyan"/>
          <w:u w:val="single"/>
        </w:rPr>
        <w:t>Recomendação:</w:t>
      </w:r>
    </w:p>
    <w:p w14:paraId="4025F8F7" w14:textId="77777777" w:rsidR="00C95E4E" w:rsidRDefault="00C95E4E">
      <w:pPr>
        <w:pStyle w:val="Corpodetexto"/>
        <w:spacing w:before="101"/>
        <w:rPr>
          <w:b/>
        </w:rPr>
      </w:pPr>
    </w:p>
    <w:p w14:paraId="0BCCF679"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51183229" w14:textId="77777777" w:rsidR="00C95E4E" w:rsidRDefault="00A3362E">
      <w:pPr>
        <w:pStyle w:val="Corpodetexto"/>
        <w:spacing w:before="10"/>
        <w:rPr>
          <w:sz w:val="12"/>
        </w:rPr>
      </w:pPr>
      <w:r>
        <w:rPr>
          <w:noProof/>
          <w:sz w:val="12"/>
        </w:rPr>
        <mc:AlternateContent>
          <mc:Choice Requires="wps">
            <w:drawing>
              <wp:anchor distT="0" distB="0" distL="0" distR="0" simplePos="0" relativeHeight="487598080" behindDoc="1" locked="0" layoutInCell="1" allowOverlap="1" wp14:anchorId="40B1A2A9" wp14:editId="79B9F852">
                <wp:simplePos x="0" y="0"/>
                <wp:positionH relativeFrom="page">
                  <wp:posOffset>1586507</wp:posOffset>
                </wp:positionH>
                <wp:positionV relativeFrom="paragraph">
                  <wp:posOffset>110997</wp:posOffset>
                </wp:positionV>
                <wp:extent cx="4377055" cy="1394460"/>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394460"/>
                        </a:xfrm>
                        <a:prstGeom prst="rect">
                          <a:avLst/>
                        </a:prstGeom>
                        <a:solidFill>
                          <a:srgbClr val="E5E54C"/>
                        </a:solidFill>
                        <a:ln w="2439">
                          <a:solidFill>
                            <a:srgbClr val="BEBEBE"/>
                          </a:solidFill>
                          <a:prstDash val="solid"/>
                        </a:ln>
                      </wps:spPr>
                      <wps:txbx>
                        <w:txbxContent>
                          <w:p w14:paraId="6CB7477C" w14:textId="77777777" w:rsidR="00C95E4E" w:rsidRDefault="00C95E4E">
                            <w:pPr>
                              <w:pStyle w:val="Corpodetexto"/>
                              <w:spacing w:before="62"/>
                              <w:rPr>
                                <w:color w:val="000000"/>
                              </w:rPr>
                            </w:pPr>
                          </w:p>
                          <w:p w14:paraId="4E3E51DD" w14:textId="77777777" w:rsidR="00C95E4E" w:rsidRDefault="00A3362E">
                            <w:pPr>
                              <w:pStyle w:val="Corpodetexto"/>
                              <w:numPr>
                                <w:ilvl w:val="0"/>
                                <w:numId w:val="29"/>
                              </w:numPr>
                              <w:tabs>
                                <w:tab w:val="left" w:pos="1371"/>
                                <w:tab w:val="left" w:pos="1373"/>
                              </w:tabs>
                              <w:spacing w:line="259" w:lineRule="auto"/>
                              <w:ind w:right="73"/>
                              <w:rPr>
                                <w:color w:val="000000"/>
                              </w:rPr>
                            </w:pPr>
                            <w:r>
                              <w:rPr>
                                <w:color w:val="000000"/>
                                <w:w w:val="105"/>
                              </w:rPr>
                              <w:t>elaborar</w:t>
                            </w:r>
                            <w:r>
                              <w:rPr>
                                <w:color w:val="000000"/>
                                <w:spacing w:val="-2"/>
                                <w:w w:val="105"/>
                              </w:rPr>
                              <w:t xml:space="preserve"> </w:t>
                            </w:r>
                            <w:r>
                              <w:rPr>
                                <w:color w:val="000000"/>
                                <w:w w:val="105"/>
                              </w:rPr>
                              <w:t xml:space="preserve">o DFD com todos os conteúdos do art. 8º do Decreto n. 10.947, de </w:t>
                            </w:r>
                            <w:r>
                              <w:rPr>
                                <w:color w:val="000000"/>
                                <w:spacing w:val="-4"/>
                                <w:w w:val="105"/>
                              </w:rPr>
                              <w:t>2022.</w:t>
                            </w:r>
                          </w:p>
                          <w:p w14:paraId="47D761D4" w14:textId="77777777" w:rsidR="00C95E4E" w:rsidRDefault="00A3362E">
                            <w:pPr>
                              <w:numPr>
                                <w:ilvl w:val="0"/>
                                <w:numId w:val="29"/>
                              </w:numPr>
                              <w:tabs>
                                <w:tab w:val="left" w:pos="1372"/>
                              </w:tabs>
                              <w:spacing w:before="1"/>
                              <w:ind w:left="1372" w:hanging="226"/>
                              <w:rPr>
                                <w:color w:val="000000"/>
                                <w:sz w:val="17"/>
                              </w:rPr>
                            </w:pPr>
                            <w:r>
                              <w:rPr>
                                <w:color w:val="000000"/>
                                <w:spacing w:val="-5"/>
                                <w:w w:val="105"/>
                                <w:sz w:val="17"/>
                                <w:highlight w:val="cyan"/>
                              </w:rPr>
                              <w:t>OU</w:t>
                            </w:r>
                          </w:p>
                          <w:p w14:paraId="2CD0D3FD" w14:textId="77777777" w:rsidR="00C95E4E" w:rsidRDefault="00A3362E">
                            <w:pPr>
                              <w:pStyle w:val="Corpodetexto"/>
                              <w:numPr>
                                <w:ilvl w:val="0"/>
                                <w:numId w:val="29"/>
                              </w:numPr>
                              <w:tabs>
                                <w:tab w:val="left" w:pos="1371"/>
                                <w:tab w:val="left" w:pos="1373"/>
                              </w:tabs>
                              <w:spacing w:before="15" w:line="259" w:lineRule="auto"/>
                              <w:ind w:right="75"/>
                              <w:rPr>
                                <w:color w:val="000000"/>
                              </w:rPr>
                            </w:pPr>
                            <w:r>
                              <w:rPr>
                                <w:color w:val="000000"/>
                                <w:w w:val="105"/>
                              </w:rPr>
                              <w:t>complementar o DFD anexado aos autos, poisnão foram previstos todos os conteúdosdo</w:t>
                            </w:r>
                            <w:r>
                              <w:rPr>
                                <w:color w:val="000000"/>
                                <w:spacing w:val="40"/>
                                <w:w w:val="105"/>
                              </w:rPr>
                              <w:t xml:space="preserve"> </w:t>
                            </w:r>
                            <w:r>
                              <w:rPr>
                                <w:color w:val="000000"/>
                                <w:w w:val="105"/>
                              </w:rPr>
                              <w:t>art.</w:t>
                            </w:r>
                            <w:r>
                              <w:rPr>
                                <w:color w:val="000000"/>
                                <w:spacing w:val="40"/>
                                <w:w w:val="105"/>
                              </w:rPr>
                              <w:t xml:space="preserve"> </w:t>
                            </w:r>
                            <w:r>
                              <w:rPr>
                                <w:color w:val="000000"/>
                                <w:w w:val="105"/>
                              </w:rPr>
                              <w:t>8º</w:t>
                            </w:r>
                            <w:r>
                              <w:rPr>
                                <w:color w:val="000000"/>
                                <w:spacing w:val="40"/>
                                <w:w w:val="105"/>
                              </w:rPr>
                              <w:t xml:space="preserve"> </w:t>
                            </w:r>
                            <w:r>
                              <w:rPr>
                                <w:color w:val="000000"/>
                                <w:w w:val="105"/>
                              </w:rPr>
                              <w:t>doDecreto</w:t>
                            </w:r>
                            <w:r>
                              <w:rPr>
                                <w:color w:val="000000"/>
                                <w:spacing w:val="40"/>
                                <w:w w:val="105"/>
                              </w:rPr>
                              <w:t xml:space="preserve"> </w:t>
                            </w:r>
                            <w:r>
                              <w:rPr>
                                <w:color w:val="000000"/>
                                <w:w w:val="105"/>
                              </w:rPr>
                              <w:t>n.</w:t>
                            </w:r>
                            <w:r>
                              <w:rPr>
                                <w:color w:val="000000"/>
                                <w:spacing w:val="40"/>
                                <w:w w:val="105"/>
                              </w:rPr>
                              <w:t xml:space="preserve"> </w:t>
                            </w:r>
                            <w:r>
                              <w:rPr>
                                <w:color w:val="000000"/>
                                <w:w w:val="105"/>
                              </w:rPr>
                              <w:t>10.947,</w:t>
                            </w:r>
                            <w:r>
                              <w:rPr>
                                <w:color w:val="000000"/>
                                <w:spacing w:val="40"/>
                                <w:w w:val="105"/>
                              </w:rPr>
                              <w:t xml:space="preserve"> </w:t>
                            </w:r>
                            <w:r>
                              <w:rPr>
                                <w:color w:val="000000"/>
                                <w:w w:val="105"/>
                              </w:rPr>
                              <w:t>de</w:t>
                            </w:r>
                            <w:r>
                              <w:rPr>
                                <w:color w:val="000000"/>
                                <w:spacing w:val="40"/>
                                <w:w w:val="105"/>
                              </w:rPr>
                              <w:t xml:space="preserve"> </w:t>
                            </w:r>
                            <w:r>
                              <w:rPr>
                                <w:color w:val="000000"/>
                                <w:w w:val="105"/>
                              </w:rPr>
                              <w:t>2022,</w:t>
                            </w:r>
                            <w:r>
                              <w:rPr>
                                <w:color w:val="000000"/>
                                <w:spacing w:val="40"/>
                                <w:w w:val="105"/>
                              </w:rPr>
                              <w:t xml:space="preserve"> </w:t>
                            </w:r>
                            <w:r>
                              <w:rPr>
                                <w:color w:val="000000"/>
                                <w:w w:val="105"/>
                              </w:rPr>
                              <w:t xml:space="preserve">especialmente, </w:t>
                            </w:r>
                            <w:r>
                              <w:rPr>
                                <w:color w:val="FF0000"/>
                                <w:w w:val="105"/>
                              </w:rPr>
                              <w:t>ajustificativa da necessidade da contratação / indicação da data pretendida para a conclusão da contratação / informação do nome da área requisitante ou técnica com a identificação do responsável.</w:t>
                            </w:r>
                          </w:p>
                        </w:txbxContent>
                      </wps:txbx>
                      <wps:bodyPr wrap="square" lIns="0" tIns="0" rIns="0" bIns="0" rtlCol="0">
                        <a:noAutofit/>
                      </wps:bodyPr>
                    </wps:wsp>
                  </a:graphicData>
                </a:graphic>
              </wp:anchor>
            </w:drawing>
          </mc:Choice>
          <mc:Fallback>
            <w:pict>
              <v:shape w14:anchorId="40B1A2A9" id="Textbox 61" o:spid="_x0000_s1065" type="#_x0000_t202" style="position:absolute;margin-left:124.9pt;margin-top:8.75pt;width:344.65pt;height:109.8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" fillcolor="#e5e54c" strokecolor="#bebebe" strokeweight=".06775mm">
                <v:path arrowok="t"/>
                <v:textbox inset="0,0,0,0">
                  <w:txbxContent>
                    <w:p w14:paraId="6CB7477C" w14:textId="77777777" w:rsidR="00C95E4E" w:rsidRDefault="00C95E4E">
                      <w:pPr>
                        <w:pStyle w:val="Corpodetexto"/>
                        <w:spacing w:before="62"/>
                        <w:rPr>
                          <w:color w:val="000000"/>
                        </w:rPr>
                      </w:pPr>
                    </w:p>
                    <w:p w14:paraId="4E3E51DD" w14:textId="77777777" w:rsidR="00C95E4E" w:rsidRDefault="00A3362E">
                      <w:pPr>
                        <w:pStyle w:val="Corpodetexto"/>
                        <w:numPr>
                          <w:ilvl w:val="0"/>
                          <w:numId w:val="29"/>
                        </w:numPr>
                        <w:tabs>
                          <w:tab w:val="left" w:pos="1371"/>
                          <w:tab w:val="left" w:pos="1373"/>
                        </w:tabs>
                        <w:spacing w:line="259" w:lineRule="auto"/>
                        <w:ind w:right="73"/>
                        <w:rPr>
                          <w:color w:val="000000"/>
                        </w:rPr>
                      </w:pPr>
                      <w:r>
                        <w:rPr>
                          <w:color w:val="000000"/>
                          <w:w w:val="105"/>
                        </w:rPr>
                        <w:t>elaborar</w:t>
                      </w:r>
                      <w:r>
                        <w:rPr>
                          <w:color w:val="000000"/>
                          <w:spacing w:val="-2"/>
                          <w:w w:val="105"/>
                        </w:rPr>
                        <w:t xml:space="preserve"> </w:t>
                      </w:r>
                      <w:r>
                        <w:rPr>
                          <w:color w:val="000000"/>
                          <w:w w:val="105"/>
                        </w:rPr>
                        <w:t xml:space="preserve">o DFD com todos os conteúdos do art. 8º do Decreto n. 10.947, de </w:t>
                      </w:r>
                      <w:r>
                        <w:rPr>
                          <w:color w:val="000000"/>
                          <w:spacing w:val="-4"/>
                          <w:w w:val="105"/>
                        </w:rPr>
                        <w:t>2022.</w:t>
                      </w:r>
                    </w:p>
                    <w:p w14:paraId="47D761D4" w14:textId="77777777" w:rsidR="00C95E4E" w:rsidRDefault="00A3362E">
                      <w:pPr>
                        <w:numPr>
                          <w:ilvl w:val="0"/>
                          <w:numId w:val="29"/>
                        </w:numPr>
                        <w:tabs>
                          <w:tab w:val="left" w:pos="1372"/>
                        </w:tabs>
                        <w:spacing w:before="1"/>
                        <w:ind w:left="1372" w:hanging="226"/>
                        <w:rPr>
                          <w:color w:val="000000"/>
                          <w:sz w:val="17"/>
                        </w:rPr>
                      </w:pPr>
                      <w:r>
                        <w:rPr>
                          <w:color w:val="000000"/>
                          <w:spacing w:val="-5"/>
                          <w:w w:val="105"/>
                          <w:sz w:val="17"/>
                          <w:highlight w:val="cyan"/>
                        </w:rPr>
                        <w:t>OU</w:t>
                      </w:r>
                    </w:p>
                    <w:p w14:paraId="2CD0D3FD" w14:textId="77777777" w:rsidR="00C95E4E" w:rsidRDefault="00A3362E">
                      <w:pPr>
                        <w:pStyle w:val="Corpodetexto"/>
                        <w:numPr>
                          <w:ilvl w:val="0"/>
                          <w:numId w:val="29"/>
                        </w:numPr>
                        <w:tabs>
                          <w:tab w:val="left" w:pos="1371"/>
                          <w:tab w:val="left" w:pos="1373"/>
                        </w:tabs>
                        <w:spacing w:before="15" w:line="259" w:lineRule="auto"/>
                        <w:ind w:right="75"/>
                        <w:rPr>
                          <w:color w:val="000000"/>
                        </w:rPr>
                      </w:pPr>
                      <w:r>
                        <w:rPr>
                          <w:color w:val="000000"/>
                          <w:w w:val="105"/>
                        </w:rPr>
                        <w:t>complementar o DFD anexado aos autos, poisnão foram previstos todos os conteúdosdo</w:t>
                      </w:r>
                      <w:r>
                        <w:rPr>
                          <w:color w:val="000000"/>
                          <w:spacing w:val="40"/>
                          <w:w w:val="105"/>
                        </w:rPr>
                        <w:t xml:space="preserve"> </w:t>
                      </w:r>
                      <w:r>
                        <w:rPr>
                          <w:color w:val="000000"/>
                          <w:w w:val="105"/>
                        </w:rPr>
                        <w:t>art.</w:t>
                      </w:r>
                      <w:r>
                        <w:rPr>
                          <w:color w:val="000000"/>
                          <w:spacing w:val="40"/>
                          <w:w w:val="105"/>
                        </w:rPr>
                        <w:t xml:space="preserve"> </w:t>
                      </w:r>
                      <w:r>
                        <w:rPr>
                          <w:color w:val="000000"/>
                          <w:w w:val="105"/>
                        </w:rPr>
                        <w:t>8º</w:t>
                      </w:r>
                      <w:r>
                        <w:rPr>
                          <w:color w:val="000000"/>
                          <w:spacing w:val="40"/>
                          <w:w w:val="105"/>
                        </w:rPr>
                        <w:t xml:space="preserve"> </w:t>
                      </w:r>
                      <w:r>
                        <w:rPr>
                          <w:color w:val="000000"/>
                          <w:w w:val="105"/>
                        </w:rPr>
                        <w:t>doDecreto</w:t>
                      </w:r>
                      <w:r>
                        <w:rPr>
                          <w:color w:val="000000"/>
                          <w:spacing w:val="40"/>
                          <w:w w:val="105"/>
                        </w:rPr>
                        <w:t xml:space="preserve"> </w:t>
                      </w:r>
                      <w:r>
                        <w:rPr>
                          <w:color w:val="000000"/>
                          <w:w w:val="105"/>
                        </w:rPr>
                        <w:t>n.</w:t>
                      </w:r>
                      <w:r>
                        <w:rPr>
                          <w:color w:val="000000"/>
                          <w:spacing w:val="40"/>
                          <w:w w:val="105"/>
                        </w:rPr>
                        <w:t xml:space="preserve"> </w:t>
                      </w:r>
                      <w:r>
                        <w:rPr>
                          <w:color w:val="000000"/>
                          <w:w w:val="105"/>
                        </w:rPr>
                        <w:t>10.947,</w:t>
                      </w:r>
                      <w:r>
                        <w:rPr>
                          <w:color w:val="000000"/>
                          <w:spacing w:val="40"/>
                          <w:w w:val="105"/>
                        </w:rPr>
                        <w:t xml:space="preserve"> </w:t>
                      </w:r>
                      <w:r>
                        <w:rPr>
                          <w:color w:val="000000"/>
                          <w:w w:val="105"/>
                        </w:rPr>
                        <w:t>de</w:t>
                      </w:r>
                      <w:r>
                        <w:rPr>
                          <w:color w:val="000000"/>
                          <w:spacing w:val="40"/>
                          <w:w w:val="105"/>
                        </w:rPr>
                        <w:t xml:space="preserve"> </w:t>
                      </w:r>
                      <w:r>
                        <w:rPr>
                          <w:color w:val="000000"/>
                          <w:w w:val="105"/>
                        </w:rPr>
                        <w:t>2022,</w:t>
                      </w:r>
                      <w:r>
                        <w:rPr>
                          <w:color w:val="000000"/>
                          <w:spacing w:val="40"/>
                          <w:w w:val="105"/>
                        </w:rPr>
                        <w:t xml:space="preserve"> </w:t>
                      </w:r>
                      <w:r>
                        <w:rPr>
                          <w:color w:val="000000"/>
                          <w:w w:val="105"/>
                        </w:rPr>
                        <w:t xml:space="preserve">especialmente, </w:t>
                      </w:r>
                      <w:r>
                        <w:rPr>
                          <w:color w:val="FF0000"/>
                          <w:w w:val="105"/>
                        </w:rPr>
                        <w:t>ajustificativa da necessidade da contratação / indicação da data pretendida para a conclusão da contratação / informação do nome da área requisitante ou técnica com a identificação do responsável.</w:t>
                      </w:r>
                    </w:p>
                  </w:txbxContent>
                </v:textbox>
                <w10:wrap type="topAndBottom" anchorx="page"/>
              </v:shape>
            </w:pict>
          </mc:Fallback>
        </mc:AlternateContent>
      </w:r>
    </w:p>
    <w:p w14:paraId="28491D32" w14:textId="77777777" w:rsidR="00C95E4E" w:rsidRDefault="00C95E4E">
      <w:pPr>
        <w:pStyle w:val="Corpodetexto"/>
      </w:pPr>
    </w:p>
    <w:p w14:paraId="17F1D9E3" w14:textId="77777777" w:rsidR="00C95E4E" w:rsidRDefault="00C95E4E">
      <w:pPr>
        <w:pStyle w:val="Corpodetexto"/>
        <w:spacing w:before="28"/>
      </w:pPr>
    </w:p>
    <w:p w14:paraId="3440A152" w14:textId="77777777" w:rsidR="00C95E4E" w:rsidRDefault="00A3362E">
      <w:pPr>
        <w:pStyle w:val="Ttulo2"/>
        <w:numPr>
          <w:ilvl w:val="0"/>
          <w:numId w:val="30"/>
        </w:numPr>
        <w:tabs>
          <w:tab w:val="left" w:pos="1468"/>
        </w:tabs>
        <w:ind w:left="1468" w:hanging="199"/>
        <w:jc w:val="left"/>
      </w:pPr>
      <w:r>
        <w:t>Estudo</w:t>
      </w:r>
      <w:r>
        <w:rPr>
          <w:spacing w:val="13"/>
        </w:rPr>
        <w:t xml:space="preserve"> </w:t>
      </w:r>
      <w:r>
        <w:t>Técnico</w:t>
      </w:r>
      <w:r>
        <w:rPr>
          <w:spacing w:val="13"/>
        </w:rPr>
        <w:t xml:space="preserve"> </w:t>
      </w:r>
      <w:r>
        <w:t>Preliminar</w:t>
      </w:r>
      <w:r>
        <w:rPr>
          <w:spacing w:val="14"/>
        </w:rPr>
        <w:t xml:space="preserve"> </w:t>
      </w:r>
      <w:r>
        <w:rPr>
          <w:spacing w:val="-2"/>
        </w:rPr>
        <w:t>(ETP)</w:t>
      </w:r>
    </w:p>
    <w:p w14:paraId="2E79A80C" w14:textId="77777777" w:rsidR="00C95E4E" w:rsidRDefault="00C95E4E">
      <w:pPr>
        <w:pStyle w:val="Corpodetexto"/>
        <w:spacing w:before="101"/>
        <w:rPr>
          <w:b/>
        </w:rPr>
      </w:pPr>
    </w:p>
    <w:p w14:paraId="0C30A55C" w14:textId="77777777" w:rsidR="00C95E4E" w:rsidRDefault="00A3362E">
      <w:pPr>
        <w:pStyle w:val="PargrafodaLista"/>
        <w:numPr>
          <w:ilvl w:val="0"/>
          <w:numId w:val="42"/>
        </w:numPr>
        <w:tabs>
          <w:tab w:val="left" w:pos="1269"/>
        </w:tabs>
        <w:spacing w:line="259" w:lineRule="auto"/>
        <w:ind w:right="137" w:firstLine="0"/>
        <w:rPr>
          <w:sz w:val="17"/>
        </w:rPr>
      </w:pPr>
      <w:r>
        <w:rPr>
          <w:w w:val="105"/>
          <w:sz w:val="17"/>
        </w:rPr>
        <w:t>O</w:t>
      </w:r>
      <w:r>
        <w:rPr>
          <w:spacing w:val="40"/>
          <w:w w:val="105"/>
          <w:sz w:val="17"/>
        </w:rPr>
        <w:t xml:space="preserve"> </w:t>
      </w:r>
      <w:r>
        <w:rPr>
          <w:w w:val="105"/>
          <w:sz w:val="17"/>
        </w:rPr>
        <w:t>art.</w:t>
      </w:r>
      <w:r>
        <w:rPr>
          <w:spacing w:val="40"/>
          <w:w w:val="105"/>
          <w:sz w:val="17"/>
        </w:rPr>
        <w:t xml:space="preserve"> </w:t>
      </w:r>
      <w:r>
        <w:rPr>
          <w:w w:val="105"/>
          <w:sz w:val="17"/>
        </w:rPr>
        <w:t>18,</w:t>
      </w:r>
      <w:r>
        <w:rPr>
          <w:spacing w:val="40"/>
          <w:w w:val="105"/>
          <w:sz w:val="17"/>
        </w:rPr>
        <w:t xml:space="preserve"> </w:t>
      </w:r>
      <w:r>
        <w:rPr>
          <w:w w:val="105"/>
          <w:sz w:val="17"/>
        </w:rPr>
        <w:t>inciso</w:t>
      </w:r>
      <w:r>
        <w:rPr>
          <w:spacing w:val="40"/>
          <w:w w:val="105"/>
          <w:sz w:val="17"/>
        </w:rPr>
        <w:t xml:space="preserve"> </w:t>
      </w:r>
      <w:r>
        <w:rPr>
          <w:w w:val="105"/>
          <w:sz w:val="17"/>
        </w:rPr>
        <w:t>I,</w:t>
      </w:r>
      <w:r>
        <w:rPr>
          <w:spacing w:val="40"/>
          <w:w w:val="105"/>
          <w:sz w:val="17"/>
        </w:rPr>
        <w:t xml:space="preserve"> </w:t>
      </w:r>
      <w:r>
        <w:rPr>
          <w:w w:val="105"/>
          <w:sz w:val="17"/>
        </w:rPr>
        <w:t>e</w:t>
      </w:r>
      <w:r>
        <w:rPr>
          <w:spacing w:val="40"/>
          <w:w w:val="105"/>
          <w:sz w:val="17"/>
        </w:rPr>
        <w:t xml:space="preserve"> </w:t>
      </w:r>
      <w:r>
        <w:rPr>
          <w:w w:val="105"/>
          <w:sz w:val="17"/>
        </w:rPr>
        <w:t>§1º,</w:t>
      </w:r>
      <w:r>
        <w:rPr>
          <w:spacing w:val="40"/>
          <w:w w:val="105"/>
          <w:sz w:val="17"/>
        </w:rPr>
        <w:t xml:space="preserve"> </w:t>
      </w:r>
      <w:r>
        <w:rPr>
          <w:w w:val="105"/>
          <w:sz w:val="17"/>
        </w:rPr>
        <w:t>da</w:t>
      </w:r>
      <w:r>
        <w:rPr>
          <w:spacing w:val="40"/>
          <w:w w:val="105"/>
          <w:sz w:val="17"/>
        </w:rPr>
        <w:t xml:space="preserve"> </w:t>
      </w:r>
      <w:r>
        <w:rPr>
          <w:w w:val="105"/>
          <w:sz w:val="17"/>
        </w:rPr>
        <w:t>Lei</w:t>
      </w:r>
      <w:r>
        <w:rPr>
          <w:spacing w:val="40"/>
          <w:w w:val="105"/>
          <w:sz w:val="17"/>
        </w:rPr>
        <w:t xml:space="preserve"> </w:t>
      </w:r>
      <w:r>
        <w:rPr>
          <w:w w:val="105"/>
          <w:sz w:val="17"/>
        </w:rPr>
        <w:t>n.</w:t>
      </w:r>
      <w:r>
        <w:rPr>
          <w:spacing w:val="40"/>
          <w:w w:val="105"/>
          <w:sz w:val="17"/>
        </w:rPr>
        <w:t xml:space="preserve"> </w:t>
      </w:r>
      <w:r>
        <w:rPr>
          <w:w w:val="105"/>
          <w:sz w:val="17"/>
        </w:rPr>
        <w:t>14.133/2021e</w:t>
      </w:r>
      <w:r>
        <w:rPr>
          <w:spacing w:val="40"/>
          <w:w w:val="105"/>
          <w:sz w:val="17"/>
        </w:rPr>
        <w:t xml:space="preserve"> </w:t>
      </w:r>
      <w:r>
        <w:rPr>
          <w:w w:val="105"/>
          <w:sz w:val="17"/>
        </w:rPr>
        <w:t>aIN</w:t>
      </w:r>
      <w:r>
        <w:rPr>
          <w:spacing w:val="40"/>
          <w:w w:val="105"/>
          <w:sz w:val="17"/>
        </w:rPr>
        <w:t xml:space="preserve"> </w:t>
      </w:r>
      <w:r>
        <w:rPr>
          <w:w w:val="105"/>
          <w:sz w:val="17"/>
        </w:rPr>
        <w:t>SEGES/ME</w:t>
      </w:r>
      <w:r>
        <w:rPr>
          <w:spacing w:val="40"/>
          <w:w w:val="105"/>
          <w:sz w:val="17"/>
        </w:rPr>
        <w:t xml:space="preserve"> </w:t>
      </w:r>
      <w:r>
        <w:rPr>
          <w:w w:val="105"/>
          <w:sz w:val="17"/>
        </w:rPr>
        <w:t>n.</w:t>
      </w:r>
      <w:r>
        <w:rPr>
          <w:spacing w:val="40"/>
          <w:w w:val="105"/>
          <w:sz w:val="17"/>
        </w:rPr>
        <w:t xml:space="preserve"> </w:t>
      </w:r>
      <w:r>
        <w:rPr>
          <w:w w:val="105"/>
          <w:sz w:val="17"/>
        </w:rPr>
        <w:t>58/2022estabelecem</w:t>
      </w:r>
      <w:r>
        <w:rPr>
          <w:spacing w:val="40"/>
          <w:w w:val="105"/>
          <w:sz w:val="17"/>
        </w:rPr>
        <w:t xml:space="preserve"> </w:t>
      </w:r>
      <w:r>
        <w:rPr>
          <w:w w:val="105"/>
          <w:sz w:val="17"/>
        </w:rPr>
        <w:t>quea Administração</w:t>
      </w:r>
      <w:r>
        <w:rPr>
          <w:spacing w:val="-7"/>
          <w:w w:val="105"/>
          <w:sz w:val="17"/>
        </w:rPr>
        <w:t xml:space="preserve"> </w:t>
      </w:r>
      <w:r>
        <w:rPr>
          <w:w w:val="105"/>
          <w:sz w:val="17"/>
        </w:rPr>
        <w:t>deverá</w:t>
      </w:r>
      <w:r>
        <w:rPr>
          <w:spacing w:val="-7"/>
          <w:w w:val="105"/>
          <w:sz w:val="17"/>
        </w:rPr>
        <w:t xml:space="preserve"> </w:t>
      </w:r>
      <w:r>
        <w:rPr>
          <w:w w:val="105"/>
          <w:sz w:val="17"/>
        </w:rPr>
        <w:t>elaborar</w:t>
      </w:r>
      <w:r>
        <w:rPr>
          <w:spacing w:val="-7"/>
          <w:w w:val="105"/>
          <w:sz w:val="17"/>
        </w:rPr>
        <w:t xml:space="preserve"> </w:t>
      </w:r>
      <w:r>
        <w:rPr>
          <w:w w:val="105"/>
          <w:sz w:val="17"/>
        </w:rPr>
        <w:t>estudo</w:t>
      </w:r>
      <w:r>
        <w:rPr>
          <w:spacing w:val="-7"/>
          <w:w w:val="105"/>
          <w:sz w:val="17"/>
        </w:rPr>
        <w:t xml:space="preserve"> </w:t>
      </w:r>
      <w:r>
        <w:rPr>
          <w:w w:val="105"/>
          <w:sz w:val="17"/>
        </w:rPr>
        <w:t>técnico</w:t>
      </w:r>
      <w:r>
        <w:rPr>
          <w:spacing w:val="-7"/>
          <w:w w:val="105"/>
          <w:sz w:val="17"/>
        </w:rPr>
        <w:t xml:space="preserve"> </w:t>
      </w:r>
      <w:r>
        <w:rPr>
          <w:w w:val="105"/>
          <w:sz w:val="17"/>
        </w:rPr>
        <w:t>preliminar</w:t>
      </w:r>
      <w:r>
        <w:rPr>
          <w:spacing w:val="-7"/>
          <w:w w:val="105"/>
          <w:sz w:val="17"/>
        </w:rPr>
        <w:t xml:space="preserve"> </w:t>
      </w:r>
      <w:r>
        <w:rPr>
          <w:w w:val="105"/>
          <w:sz w:val="17"/>
        </w:rPr>
        <w:t>da</w:t>
      </w:r>
      <w:r>
        <w:rPr>
          <w:spacing w:val="-7"/>
          <w:w w:val="105"/>
          <w:sz w:val="17"/>
        </w:rPr>
        <w:t xml:space="preserve"> </w:t>
      </w:r>
      <w:r>
        <w:rPr>
          <w:w w:val="105"/>
          <w:sz w:val="17"/>
        </w:rPr>
        <w:t>contratação,</w:t>
      </w:r>
      <w:r>
        <w:rPr>
          <w:spacing w:val="-7"/>
          <w:w w:val="105"/>
          <w:sz w:val="17"/>
        </w:rPr>
        <w:t xml:space="preserve"> </w:t>
      </w:r>
      <w:r>
        <w:rPr>
          <w:w w:val="105"/>
          <w:sz w:val="17"/>
        </w:rPr>
        <w:t>que</w:t>
      </w:r>
      <w:r>
        <w:rPr>
          <w:spacing w:val="-7"/>
          <w:w w:val="105"/>
          <w:sz w:val="17"/>
        </w:rPr>
        <w:t xml:space="preserve"> </w:t>
      </w:r>
      <w:r>
        <w:rPr>
          <w:w w:val="105"/>
          <w:sz w:val="17"/>
        </w:rPr>
        <w:t>constitui</w:t>
      </w:r>
      <w:r>
        <w:rPr>
          <w:spacing w:val="-8"/>
          <w:w w:val="105"/>
          <w:sz w:val="17"/>
        </w:rPr>
        <w:t xml:space="preserve"> </w:t>
      </w:r>
      <w:r>
        <w:rPr>
          <w:w w:val="105"/>
          <w:sz w:val="17"/>
        </w:rPr>
        <w:t>a</w:t>
      </w:r>
      <w:r>
        <w:rPr>
          <w:spacing w:val="-6"/>
          <w:w w:val="105"/>
          <w:sz w:val="17"/>
        </w:rPr>
        <w:t xml:space="preserve"> </w:t>
      </w:r>
      <w:r>
        <w:rPr>
          <w:w w:val="105"/>
          <w:sz w:val="17"/>
        </w:rPr>
        <w:t>primeira</w:t>
      </w:r>
      <w:r>
        <w:rPr>
          <w:spacing w:val="-6"/>
          <w:w w:val="105"/>
          <w:sz w:val="17"/>
        </w:rPr>
        <w:t xml:space="preserve"> </w:t>
      </w:r>
      <w:r>
        <w:rPr>
          <w:w w:val="105"/>
          <w:sz w:val="17"/>
        </w:rPr>
        <w:t>etapa</w:t>
      </w:r>
      <w:r>
        <w:rPr>
          <w:spacing w:val="-6"/>
          <w:w w:val="105"/>
          <w:sz w:val="17"/>
        </w:rPr>
        <w:t xml:space="preserve"> </w:t>
      </w:r>
      <w:r>
        <w:rPr>
          <w:w w:val="105"/>
          <w:sz w:val="17"/>
        </w:rPr>
        <w:t>do</w:t>
      </w:r>
      <w:r>
        <w:rPr>
          <w:spacing w:val="-6"/>
          <w:w w:val="105"/>
          <w:sz w:val="17"/>
        </w:rPr>
        <w:t xml:space="preserve"> </w:t>
      </w:r>
      <w:r>
        <w:rPr>
          <w:w w:val="105"/>
          <w:sz w:val="17"/>
        </w:rPr>
        <w:t>planejamento</w:t>
      </w:r>
      <w:r>
        <w:rPr>
          <w:spacing w:val="-6"/>
          <w:w w:val="105"/>
          <w:sz w:val="17"/>
        </w:rPr>
        <w:t xml:space="preserve"> </w:t>
      </w:r>
      <w:r>
        <w:rPr>
          <w:w w:val="105"/>
          <w:sz w:val="17"/>
        </w:rPr>
        <w:t>de</w:t>
      </w:r>
      <w:r>
        <w:rPr>
          <w:spacing w:val="-6"/>
          <w:w w:val="105"/>
          <w:sz w:val="17"/>
        </w:rPr>
        <w:t xml:space="preserve"> </w:t>
      </w:r>
      <w:r>
        <w:rPr>
          <w:w w:val="105"/>
          <w:sz w:val="17"/>
        </w:rPr>
        <w:t>uma contratação e o fundamento para o termo de referência (art. 6º, XX, da Lei n. 14.133/2021 c/c art. 6º da IN n. 58/2022).</w:t>
      </w:r>
    </w:p>
    <w:p w14:paraId="41447B76" w14:textId="77777777" w:rsidR="00C95E4E" w:rsidRDefault="00C95E4E">
      <w:pPr>
        <w:pStyle w:val="Corpodetexto"/>
        <w:spacing w:before="85"/>
      </w:pPr>
    </w:p>
    <w:p w14:paraId="7B412AD1" w14:textId="77777777" w:rsidR="00C95E4E" w:rsidRDefault="00A3362E">
      <w:pPr>
        <w:pStyle w:val="PargrafodaLista"/>
        <w:numPr>
          <w:ilvl w:val="0"/>
          <w:numId w:val="42"/>
        </w:numPr>
        <w:tabs>
          <w:tab w:val="left" w:pos="1269"/>
        </w:tabs>
        <w:spacing w:line="259" w:lineRule="auto"/>
        <w:ind w:right="171" w:firstLine="0"/>
        <w:rPr>
          <w:sz w:val="17"/>
        </w:rPr>
      </w:pPr>
      <w:r>
        <w:rPr>
          <w:b/>
          <w:w w:val="105"/>
          <w:sz w:val="17"/>
          <w:u w:val="single"/>
        </w:rPr>
        <w:t>Atenção:</w:t>
      </w:r>
      <w:r>
        <w:rPr>
          <w:b/>
          <w:w w:val="105"/>
          <w:sz w:val="17"/>
        </w:rPr>
        <w:t xml:space="preserve"> </w:t>
      </w:r>
      <w:r>
        <w:rPr>
          <w:w w:val="105"/>
          <w:sz w:val="17"/>
        </w:rPr>
        <w:t>O art. 18, § 2º, da Lei n. 14.133, de 2021, estabelece que os requisitos dos incisos I, IV, VI, VIII e XIII são</w:t>
      </w:r>
      <w:r>
        <w:rPr>
          <w:spacing w:val="-2"/>
          <w:w w:val="105"/>
          <w:sz w:val="17"/>
        </w:rPr>
        <w:t xml:space="preserve"> </w:t>
      </w:r>
      <w:r>
        <w:rPr>
          <w:b/>
          <w:w w:val="105"/>
          <w:sz w:val="17"/>
        </w:rPr>
        <w:t>obrigatórios</w:t>
      </w:r>
      <w:r>
        <w:rPr>
          <w:w w:val="105"/>
          <w:sz w:val="17"/>
        </w:rPr>
        <w:t xml:space="preserve">. A não previsão de qualquer um dos demais conteúdos </w:t>
      </w:r>
      <w:r>
        <w:rPr>
          <w:b/>
          <w:w w:val="105"/>
          <w:sz w:val="17"/>
        </w:rPr>
        <w:t xml:space="preserve">deverá ser justificada </w:t>
      </w:r>
      <w:r>
        <w:rPr>
          <w:w w:val="105"/>
          <w:sz w:val="17"/>
        </w:rPr>
        <w:t>no próprio documento.</w:t>
      </w:r>
    </w:p>
    <w:p w14:paraId="0E1482AC" w14:textId="77777777" w:rsidR="00C95E4E" w:rsidRDefault="00C95E4E">
      <w:pPr>
        <w:pStyle w:val="PargrafodaLista"/>
        <w:spacing w:line="259" w:lineRule="auto"/>
        <w:jc w:val="left"/>
        <w:rPr>
          <w:sz w:val="17"/>
        </w:rPr>
        <w:sectPr w:rsidR="00C95E4E">
          <w:pgSz w:w="11900" w:h="16840"/>
          <w:pgMar w:top="580" w:right="1275" w:bottom="280" w:left="1275" w:header="720" w:footer="720" w:gutter="0"/>
          <w:cols w:space="720"/>
        </w:sectPr>
      </w:pPr>
    </w:p>
    <w:p w14:paraId="43E5C5F1" w14:textId="77777777" w:rsidR="00C95E4E" w:rsidRDefault="00A3362E">
      <w:pPr>
        <w:pStyle w:val="PargrafodaLista"/>
        <w:numPr>
          <w:ilvl w:val="0"/>
          <w:numId w:val="42"/>
        </w:numPr>
        <w:tabs>
          <w:tab w:val="left" w:pos="1269"/>
        </w:tabs>
        <w:spacing w:before="73"/>
        <w:ind w:left="1269" w:hanging="1133"/>
        <w:rPr>
          <w:sz w:val="17"/>
        </w:rPr>
      </w:pPr>
      <w:r>
        <w:rPr>
          <w:color w:val="000000"/>
          <w:spacing w:val="-2"/>
          <w:w w:val="105"/>
          <w:sz w:val="17"/>
          <w:highlight w:val="cyan"/>
        </w:rPr>
        <w:lastRenderedPageBreak/>
        <w:t>Verifica-se que</w:t>
      </w:r>
      <w:r>
        <w:rPr>
          <w:color w:val="000000"/>
          <w:spacing w:val="-1"/>
          <w:w w:val="105"/>
          <w:sz w:val="17"/>
          <w:highlight w:val="cyan"/>
        </w:rPr>
        <w:t xml:space="preserve"> </w:t>
      </w:r>
      <w:r>
        <w:rPr>
          <w:color w:val="000000"/>
          <w:spacing w:val="-2"/>
          <w:w w:val="105"/>
          <w:sz w:val="17"/>
          <w:highlight w:val="cyan"/>
        </w:rPr>
        <w:t>a</w:t>
      </w:r>
      <w:r>
        <w:rPr>
          <w:color w:val="000000"/>
          <w:spacing w:val="-1"/>
          <w:w w:val="105"/>
          <w:sz w:val="17"/>
          <w:highlight w:val="cyan"/>
        </w:rPr>
        <w:t xml:space="preserve"> </w:t>
      </w:r>
      <w:r>
        <w:rPr>
          <w:color w:val="000000"/>
          <w:spacing w:val="-2"/>
          <w:w w:val="105"/>
          <w:sz w:val="17"/>
          <w:highlight w:val="cyan"/>
        </w:rPr>
        <w:t>Administração juntou</w:t>
      </w:r>
      <w:r>
        <w:rPr>
          <w:color w:val="000000"/>
          <w:spacing w:val="-1"/>
          <w:w w:val="105"/>
          <w:sz w:val="17"/>
          <w:highlight w:val="cyan"/>
        </w:rPr>
        <w:t xml:space="preserve"> </w:t>
      </w:r>
      <w:r>
        <w:rPr>
          <w:color w:val="000000"/>
          <w:spacing w:val="-2"/>
          <w:w w:val="105"/>
          <w:sz w:val="17"/>
          <w:highlight w:val="cyan"/>
        </w:rPr>
        <w:t>o</w:t>
      </w:r>
      <w:r>
        <w:rPr>
          <w:color w:val="000000"/>
          <w:spacing w:val="-1"/>
          <w:w w:val="105"/>
          <w:sz w:val="17"/>
          <w:highlight w:val="cyan"/>
        </w:rPr>
        <w:t xml:space="preserve"> </w:t>
      </w:r>
      <w:r>
        <w:rPr>
          <w:color w:val="000000"/>
          <w:spacing w:val="-2"/>
          <w:w w:val="105"/>
          <w:sz w:val="17"/>
          <w:highlight w:val="cyan"/>
        </w:rPr>
        <w:t>estudo</w:t>
      </w:r>
      <w:r>
        <w:rPr>
          <w:color w:val="000000"/>
          <w:spacing w:val="-1"/>
          <w:w w:val="105"/>
          <w:sz w:val="17"/>
          <w:highlight w:val="cyan"/>
        </w:rPr>
        <w:t xml:space="preserve"> </w:t>
      </w:r>
      <w:r>
        <w:rPr>
          <w:color w:val="000000"/>
          <w:spacing w:val="-2"/>
          <w:w w:val="105"/>
          <w:sz w:val="17"/>
          <w:highlight w:val="cyan"/>
        </w:rPr>
        <w:t>técnico preliminar,</w:t>
      </w:r>
      <w:r>
        <w:rPr>
          <w:color w:val="000000"/>
          <w:spacing w:val="-1"/>
          <w:w w:val="105"/>
          <w:sz w:val="17"/>
          <w:highlight w:val="cyan"/>
        </w:rPr>
        <w:t xml:space="preserve"> </w:t>
      </w:r>
      <w:r>
        <w:rPr>
          <w:color w:val="000000"/>
          <w:spacing w:val="-2"/>
          <w:w w:val="105"/>
          <w:sz w:val="17"/>
          <w:highlight w:val="cyan"/>
        </w:rPr>
        <w:t>nos</w:t>
      </w:r>
      <w:r>
        <w:rPr>
          <w:color w:val="000000"/>
          <w:spacing w:val="-1"/>
          <w:w w:val="105"/>
          <w:sz w:val="17"/>
          <w:highlight w:val="cyan"/>
        </w:rPr>
        <w:t xml:space="preserve"> </w:t>
      </w:r>
      <w:r>
        <w:rPr>
          <w:color w:val="000000"/>
          <w:spacing w:val="-2"/>
          <w:w w:val="105"/>
          <w:sz w:val="17"/>
          <w:highlight w:val="cyan"/>
        </w:rPr>
        <w:t>termos</w:t>
      </w:r>
      <w:r>
        <w:rPr>
          <w:color w:val="000000"/>
          <w:spacing w:val="-1"/>
          <w:w w:val="105"/>
          <w:sz w:val="17"/>
          <w:highlight w:val="cyan"/>
        </w:rPr>
        <w:t xml:space="preserve"> </w:t>
      </w:r>
      <w:r>
        <w:rPr>
          <w:color w:val="000000"/>
          <w:spacing w:val="-2"/>
          <w:w w:val="105"/>
          <w:sz w:val="17"/>
          <w:highlight w:val="cyan"/>
        </w:rPr>
        <w:t>da IN</w:t>
      </w:r>
      <w:r>
        <w:rPr>
          <w:color w:val="000000"/>
          <w:spacing w:val="-1"/>
          <w:w w:val="105"/>
          <w:sz w:val="17"/>
          <w:highlight w:val="cyan"/>
        </w:rPr>
        <w:t xml:space="preserve"> </w:t>
      </w:r>
      <w:r>
        <w:rPr>
          <w:color w:val="000000"/>
          <w:spacing w:val="-2"/>
          <w:w w:val="105"/>
          <w:sz w:val="17"/>
          <w:highlight w:val="cyan"/>
        </w:rPr>
        <w:t>n.</w:t>
      </w:r>
      <w:r>
        <w:rPr>
          <w:color w:val="000000"/>
          <w:spacing w:val="-1"/>
          <w:w w:val="105"/>
          <w:sz w:val="17"/>
          <w:highlight w:val="cyan"/>
        </w:rPr>
        <w:t xml:space="preserve"> </w:t>
      </w:r>
      <w:r>
        <w:rPr>
          <w:color w:val="000000"/>
          <w:spacing w:val="-2"/>
          <w:w w:val="105"/>
          <w:sz w:val="17"/>
          <w:highlight w:val="cyan"/>
        </w:rPr>
        <w:t>58/2022.</w:t>
      </w:r>
    </w:p>
    <w:p w14:paraId="60E79700" w14:textId="77777777" w:rsidR="00C95E4E" w:rsidRDefault="00C95E4E">
      <w:pPr>
        <w:pStyle w:val="Corpodetexto"/>
        <w:spacing w:before="100"/>
      </w:pPr>
    </w:p>
    <w:p w14:paraId="2F98BCC8" w14:textId="77777777" w:rsidR="00C95E4E" w:rsidRDefault="00A3362E">
      <w:pPr>
        <w:pStyle w:val="Ttulo3"/>
      </w:pPr>
      <w:r>
        <w:rPr>
          <w:color w:val="000000"/>
          <w:spacing w:val="-5"/>
          <w:w w:val="105"/>
          <w:highlight w:val="cyan"/>
        </w:rPr>
        <w:t>OU</w:t>
      </w:r>
      <w:r>
        <w:rPr>
          <w:color w:val="000000"/>
          <w:spacing w:val="40"/>
          <w:w w:val="105"/>
          <w:highlight w:val="cyan"/>
        </w:rPr>
        <w:t xml:space="preserve"> </w:t>
      </w:r>
    </w:p>
    <w:p w14:paraId="118F2012" w14:textId="77777777" w:rsidR="00C95E4E" w:rsidRDefault="00C95E4E">
      <w:pPr>
        <w:pStyle w:val="Corpodetexto"/>
        <w:spacing w:before="101"/>
      </w:pPr>
    </w:p>
    <w:p w14:paraId="3ACE1D18" w14:textId="77777777" w:rsidR="00C95E4E" w:rsidRDefault="00A3362E">
      <w:pPr>
        <w:ind w:left="1269"/>
        <w:rPr>
          <w:b/>
          <w:sz w:val="17"/>
        </w:rPr>
      </w:pPr>
      <w:r>
        <w:rPr>
          <w:b/>
          <w:color w:val="000000"/>
          <w:spacing w:val="-2"/>
          <w:w w:val="105"/>
          <w:sz w:val="17"/>
          <w:highlight w:val="cyan"/>
          <w:u w:val="single"/>
        </w:rPr>
        <w:t>Recomendação:</w:t>
      </w:r>
    </w:p>
    <w:p w14:paraId="103EF14C" w14:textId="77777777" w:rsidR="00C95E4E" w:rsidRDefault="00C95E4E">
      <w:pPr>
        <w:pStyle w:val="Corpodetexto"/>
        <w:spacing w:before="100"/>
        <w:rPr>
          <w:b/>
        </w:rPr>
      </w:pPr>
    </w:p>
    <w:p w14:paraId="59BBA056" w14:textId="77777777" w:rsidR="00C95E4E" w:rsidRDefault="00A3362E">
      <w:pPr>
        <w:pStyle w:val="PargrafodaLista"/>
        <w:numPr>
          <w:ilvl w:val="0"/>
          <w:numId w:val="42"/>
        </w:numPr>
        <w:tabs>
          <w:tab w:val="left" w:pos="1269"/>
        </w:tabs>
        <w:spacing w:before="1"/>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0E02F822" w14:textId="77777777" w:rsidR="00C95E4E" w:rsidRDefault="00A3362E">
      <w:pPr>
        <w:pStyle w:val="Corpodetexto"/>
        <w:spacing w:before="10"/>
        <w:rPr>
          <w:sz w:val="12"/>
        </w:rPr>
      </w:pPr>
      <w:r>
        <w:rPr>
          <w:noProof/>
          <w:sz w:val="12"/>
        </w:rPr>
        <mc:AlternateContent>
          <mc:Choice Requires="wps">
            <w:drawing>
              <wp:anchor distT="0" distB="0" distL="0" distR="0" simplePos="0" relativeHeight="487598592" behindDoc="1" locked="0" layoutInCell="1" allowOverlap="1" wp14:anchorId="6E786B34" wp14:editId="1CB5AF31">
                <wp:simplePos x="0" y="0"/>
                <wp:positionH relativeFrom="page">
                  <wp:posOffset>1586507</wp:posOffset>
                </wp:positionH>
                <wp:positionV relativeFrom="paragraph">
                  <wp:posOffset>110734</wp:posOffset>
                </wp:positionV>
                <wp:extent cx="4377055" cy="166243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662430"/>
                        </a:xfrm>
                        <a:prstGeom prst="rect">
                          <a:avLst/>
                        </a:prstGeom>
                        <a:solidFill>
                          <a:srgbClr val="E5E54C"/>
                        </a:solidFill>
                        <a:ln w="2439">
                          <a:solidFill>
                            <a:srgbClr val="BEBEBE"/>
                          </a:solidFill>
                          <a:prstDash val="solid"/>
                        </a:ln>
                      </wps:spPr>
                      <wps:txbx>
                        <w:txbxContent>
                          <w:p w14:paraId="4CA56C4E" w14:textId="77777777" w:rsidR="00C95E4E" w:rsidRDefault="00C95E4E">
                            <w:pPr>
                              <w:pStyle w:val="Corpodetexto"/>
                              <w:spacing w:before="62"/>
                              <w:rPr>
                                <w:color w:val="000000"/>
                              </w:rPr>
                            </w:pPr>
                          </w:p>
                          <w:p w14:paraId="0138B997" w14:textId="77777777" w:rsidR="00C95E4E" w:rsidRDefault="00A3362E">
                            <w:pPr>
                              <w:pStyle w:val="Corpodetexto"/>
                              <w:numPr>
                                <w:ilvl w:val="0"/>
                                <w:numId w:val="28"/>
                              </w:numPr>
                              <w:tabs>
                                <w:tab w:val="left" w:pos="1371"/>
                                <w:tab w:val="left" w:pos="1373"/>
                              </w:tabs>
                              <w:spacing w:line="259" w:lineRule="auto"/>
                              <w:ind w:right="73"/>
                              <w:jc w:val="both"/>
                              <w:rPr>
                                <w:color w:val="000000"/>
                              </w:rPr>
                            </w:pPr>
                            <w:r>
                              <w:rPr>
                                <w:color w:val="000000"/>
                                <w:w w:val="105"/>
                              </w:rPr>
                              <w:t>ajustar o ETP, pois o documento não contempla todos os elementos</w:t>
                            </w:r>
                            <w:r>
                              <w:rPr>
                                <w:color w:val="000000"/>
                                <w:spacing w:val="40"/>
                                <w:w w:val="105"/>
                              </w:rPr>
                              <w:t xml:space="preserve"> </w:t>
                            </w:r>
                            <w:r>
                              <w:rPr>
                                <w:color w:val="000000"/>
                                <w:w w:val="105"/>
                              </w:rPr>
                              <w:t>exigidos pelos arts. 18, I, e §1º, da Lei n. 14.133/2021 e art. 9º, da IN n. 58/2022. Os elementos obrigatórios devem ser necessariamente contemplados</w:t>
                            </w:r>
                            <w:r>
                              <w:rPr>
                                <w:color w:val="000000"/>
                                <w:spacing w:val="-7"/>
                                <w:w w:val="105"/>
                              </w:rPr>
                              <w:t xml:space="preserve"> </w:t>
                            </w:r>
                            <w:r>
                              <w:rPr>
                                <w:color w:val="000000"/>
                                <w:w w:val="105"/>
                              </w:rPr>
                              <w:t>e</w:t>
                            </w:r>
                            <w:r>
                              <w:rPr>
                                <w:color w:val="000000"/>
                                <w:spacing w:val="-7"/>
                                <w:w w:val="105"/>
                              </w:rPr>
                              <w:t xml:space="preserve"> </w:t>
                            </w:r>
                            <w:r>
                              <w:rPr>
                                <w:color w:val="000000"/>
                                <w:w w:val="105"/>
                              </w:rPr>
                              <w:t>eventual</w:t>
                            </w:r>
                            <w:r>
                              <w:rPr>
                                <w:color w:val="000000"/>
                                <w:spacing w:val="-7"/>
                                <w:w w:val="105"/>
                              </w:rPr>
                              <w:t xml:space="preserve"> </w:t>
                            </w:r>
                            <w:r>
                              <w:rPr>
                                <w:color w:val="000000"/>
                                <w:w w:val="105"/>
                              </w:rPr>
                              <w:t>ausência</w:t>
                            </w:r>
                            <w:r>
                              <w:rPr>
                                <w:color w:val="000000"/>
                                <w:spacing w:val="-7"/>
                                <w:w w:val="105"/>
                              </w:rPr>
                              <w:t xml:space="preserve"> </w:t>
                            </w:r>
                            <w:r>
                              <w:rPr>
                                <w:color w:val="000000"/>
                                <w:w w:val="105"/>
                              </w:rPr>
                              <w:t>dos</w:t>
                            </w:r>
                            <w:r>
                              <w:rPr>
                                <w:color w:val="000000"/>
                                <w:spacing w:val="-7"/>
                                <w:w w:val="105"/>
                              </w:rPr>
                              <w:t xml:space="preserve"> </w:t>
                            </w:r>
                            <w:r>
                              <w:rPr>
                                <w:color w:val="000000"/>
                                <w:w w:val="105"/>
                              </w:rPr>
                              <w:t>demais</w:t>
                            </w:r>
                            <w:r>
                              <w:rPr>
                                <w:color w:val="000000"/>
                                <w:spacing w:val="-7"/>
                                <w:w w:val="105"/>
                              </w:rPr>
                              <w:t xml:space="preserve"> </w:t>
                            </w:r>
                            <w:r>
                              <w:rPr>
                                <w:color w:val="000000"/>
                                <w:w w:val="105"/>
                              </w:rPr>
                              <w:t>elementos</w:t>
                            </w:r>
                            <w:r>
                              <w:rPr>
                                <w:color w:val="000000"/>
                                <w:spacing w:val="-7"/>
                                <w:w w:val="105"/>
                              </w:rPr>
                              <w:t xml:space="preserve"> </w:t>
                            </w:r>
                            <w:r>
                              <w:rPr>
                                <w:color w:val="000000"/>
                                <w:w w:val="105"/>
                              </w:rPr>
                              <w:t>deve</w:t>
                            </w:r>
                            <w:r>
                              <w:rPr>
                                <w:color w:val="000000"/>
                                <w:spacing w:val="-7"/>
                                <w:w w:val="105"/>
                              </w:rPr>
                              <w:t xml:space="preserve"> </w:t>
                            </w:r>
                            <w:r>
                              <w:rPr>
                                <w:color w:val="000000"/>
                                <w:w w:val="105"/>
                              </w:rPr>
                              <w:t>ser</w:t>
                            </w:r>
                            <w:r>
                              <w:rPr>
                                <w:color w:val="000000"/>
                                <w:spacing w:val="-7"/>
                                <w:w w:val="105"/>
                              </w:rPr>
                              <w:t xml:space="preserve"> </w:t>
                            </w:r>
                            <w:r>
                              <w:rPr>
                                <w:color w:val="000000"/>
                                <w:w w:val="105"/>
                              </w:rPr>
                              <w:t>justificada (art. 9º, § 1º, da IN n. 58/2022).</w:t>
                            </w:r>
                          </w:p>
                          <w:p w14:paraId="783493BE" w14:textId="77777777" w:rsidR="00C95E4E" w:rsidRDefault="00A3362E">
                            <w:pPr>
                              <w:numPr>
                                <w:ilvl w:val="0"/>
                                <w:numId w:val="28"/>
                              </w:numPr>
                              <w:tabs>
                                <w:tab w:val="left" w:pos="1372"/>
                              </w:tabs>
                              <w:spacing w:before="1"/>
                              <w:ind w:left="1372" w:hanging="226"/>
                              <w:rPr>
                                <w:color w:val="000000"/>
                                <w:sz w:val="17"/>
                              </w:rPr>
                            </w:pPr>
                            <w:r>
                              <w:rPr>
                                <w:color w:val="000000"/>
                                <w:spacing w:val="-5"/>
                                <w:w w:val="105"/>
                                <w:sz w:val="17"/>
                                <w:highlight w:val="cyan"/>
                              </w:rPr>
                              <w:t>OU</w:t>
                            </w:r>
                          </w:p>
                          <w:p w14:paraId="1414E194" w14:textId="77777777" w:rsidR="00C95E4E" w:rsidRDefault="00A3362E">
                            <w:pPr>
                              <w:pStyle w:val="Corpodetexto"/>
                              <w:numPr>
                                <w:ilvl w:val="0"/>
                                <w:numId w:val="28"/>
                              </w:numPr>
                              <w:tabs>
                                <w:tab w:val="left" w:pos="1371"/>
                                <w:tab w:val="left" w:pos="1373"/>
                              </w:tabs>
                              <w:spacing w:before="16" w:line="259" w:lineRule="auto"/>
                              <w:ind w:right="73"/>
                              <w:jc w:val="both"/>
                              <w:rPr>
                                <w:color w:val="000000"/>
                              </w:rPr>
                            </w:pPr>
                            <w:r>
                              <w:rPr>
                                <w:color w:val="000000"/>
                                <w:w w:val="105"/>
                              </w:rPr>
                              <w:t>elaborar o ETP contendo todas as previsões necessárias, nos termos do art. 18, I, e §1º, da Lei n. 14.133/2021 e da IN n. 58/2022, uma vez que o documento não foi apresentado e não há autorização para sua dispensa, conforme art. 14, da IN n. 58/2022.</w:t>
                            </w:r>
                          </w:p>
                        </w:txbxContent>
                      </wps:txbx>
                      <wps:bodyPr wrap="square" lIns="0" tIns="0" rIns="0" bIns="0" rtlCol="0">
                        <a:noAutofit/>
                      </wps:bodyPr>
                    </wps:wsp>
                  </a:graphicData>
                </a:graphic>
              </wp:anchor>
            </w:drawing>
          </mc:Choice>
          <mc:Fallback>
            <w:pict>
              <v:shape w14:anchorId="6E786B34" id="Textbox 62" o:spid="_x0000_s1066" type="#_x0000_t202" style="position:absolute;margin-left:124.9pt;margin-top:8.7pt;width:344.65pt;height:130.9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" fillcolor="#e5e54c" strokecolor="#bebebe" strokeweight=".06775mm">
                <v:path arrowok="t"/>
                <v:textbox inset="0,0,0,0">
                  <w:txbxContent>
                    <w:p w14:paraId="4CA56C4E" w14:textId="77777777" w:rsidR="00C95E4E" w:rsidRDefault="00C95E4E">
                      <w:pPr>
                        <w:pStyle w:val="Corpodetexto"/>
                        <w:spacing w:before="62"/>
                        <w:rPr>
                          <w:color w:val="000000"/>
                        </w:rPr>
                      </w:pPr>
                    </w:p>
                    <w:p w14:paraId="0138B997" w14:textId="77777777" w:rsidR="00C95E4E" w:rsidRDefault="00A3362E">
                      <w:pPr>
                        <w:pStyle w:val="Corpodetexto"/>
                        <w:numPr>
                          <w:ilvl w:val="0"/>
                          <w:numId w:val="28"/>
                        </w:numPr>
                        <w:tabs>
                          <w:tab w:val="left" w:pos="1371"/>
                          <w:tab w:val="left" w:pos="1373"/>
                        </w:tabs>
                        <w:spacing w:line="259" w:lineRule="auto"/>
                        <w:ind w:right="73"/>
                        <w:jc w:val="both"/>
                        <w:rPr>
                          <w:color w:val="000000"/>
                        </w:rPr>
                      </w:pPr>
                      <w:r>
                        <w:rPr>
                          <w:color w:val="000000"/>
                          <w:w w:val="105"/>
                        </w:rPr>
                        <w:t>ajustar o ETP, pois o documento não contempla todos os elementos</w:t>
                      </w:r>
                      <w:r>
                        <w:rPr>
                          <w:color w:val="000000"/>
                          <w:spacing w:val="40"/>
                          <w:w w:val="105"/>
                        </w:rPr>
                        <w:t xml:space="preserve"> </w:t>
                      </w:r>
                      <w:r>
                        <w:rPr>
                          <w:color w:val="000000"/>
                          <w:w w:val="105"/>
                        </w:rPr>
                        <w:t>exigidos pelos arts. 18, I, e §1º, da Lei n. 14.133/2021 e art. 9º, da IN n. 58/2022. Os elementos obrigatórios devem ser necessariamente contemplados</w:t>
                      </w:r>
                      <w:r>
                        <w:rPr>
                          <w:color w:val="000000"/>
                          <w:spacing w:val="-7"/>
                          <w:w w:val="105"/>
                        </w:rPr>
                        <w:t xml:space="preserve"> </w:t>
                      </w:r>
                      <w:r>
                        <w:rPr>
                          <w:color w:val="000000"/>
                          <w:w w:val="105"/>
                        </w:rPr>
                        <w:t>e</w:t>
                      </w:r>
                      <w:r>
                        <w:rPr>
                          <w:color w:val="000000"/>
                          <w:spacing w:val="-7"/>
                          <w:w w:val="105"/>
                        </w:rPr>
                        <w:t xml:space="preserve"> </w:t>
                      </w:r>
                      <w:r>
                        <w:rPr>
                          <w:color w:val="000000"/>
                          <w:w w:val="105"/>
                        </w:rPr>
                        <w:t>eventual</w:t>
                      </w:r>
                      <w:r>
                        <w:rPr>
                          <w:color w:val="000000"/>
                          <w:spacing w:val="-7"/>
                          <w:w w:val="105"/>
                        </w:rPr>
                        <w:t xml:space="preserve"> </w:t>
                      </w:r>
                      <w:r>
                        <w:rPr>
                          <w:color w:val="000000"/>
                          <w:w w:val="105"/>
                        </w:rPr>
                        <w:t>ausência</w:t>
                      </w:r>
                      <w:r>
                        <w:rPr>
                          <w:color w:val="000000"/>
                          <w:spacing w:val="-7"/>
                          <w:w w:val="105"/>
                        </w:rPr>
                        <w:t xml:space="preserve"> </w:t>
                      </w:r>
                      <w:r>
                        <w:rPr>
                          <w:color w:val="000000"/>
                          <w:w w:val="105"/>
                        </w:rPr>
                        <w:t>dos</w:t>
                      </w:r>
                      <w:r>
                        <w:rPr>
                          <w:color w:val="000000"/>
                          <w:spacing w:val="-7"/>
                          <w:w w:val="105"/>
                        </w:rPr>
                        <w:t xml:space="preserve"> </w:t>
                      </w:r>
                      <w:r>
                        <w:rPr>
                          <w:color w:val="000000"/>
                          <w:w w:val="105"/>
                        </w:rPr>
                        <w:t>demais</w:t>
                      </w:r>
                      <w:r>
                        <w:rPr>
                          <w:color w:val="000000"/>
                          <w:spacing w:val="-7"/>
                          <w:w w:val="105"/>
                        </w:rPr>
                        <w:t xml:space="preserve"> </w:t>
                      </w:r>
                      <w:r>
                        <w:rPr>
                          <w:color w:val="000000"/>
                          <w:w w:val="105"/>
                        </w:rPr>
                        <w:t>elementos</w:t>
                      </w:r>
                      <w:r>
                        <w:rPr>
                          <w:color w:val="000000"/>
                          <w:spacing w:val="-7"/>
                          <w:w w:val="105"/>
                        </w:rPr>
                        <w:t xml:space="preserve"> </w:t>
                      </w:r>
                      <w:r>
                        <w:rPr>
                          <w:color w:val="000000"/>
                          <w:w w:val="105"/>
                        </w:rPr>
                        <w:t>deve</w:t>
                      </w:r>
                      <w:r>
                        <w:rPr>
                          <w:color w:val="000000"/>
                          <w:spacing w:val="-7"/>
                          <w:w w:val="105"/>
                        </w:rPr>
                        <w:t xml:space="preserve"> </w:t>
                      </w:r>
                      <w:r>
                        <w:rPr>
                          <w:color w:val="000000"/>
                          <w:w w:val="105"/>
                        </w:rPr>
                        <w:t>ser</w:t>
                      </w:r>
                      <w:r>
                        <w:rPr>
                          <w:color w:val="000000"/>
                          <w:spacing w:val="-7"/>
                          <w:w w:val="105"/>
                        </w:rPr>
                        <w:t xml:space="preserve"> </w:t>
                      </w:r>
                      <w:r>
                        <w:rPr>
                          <w:color w:val="000000"/>
                          <w:w w:val="105"/>
                        </w:rPr>
                        <w:t>justificada (art. 9º, § 1º, da IN n. 58/2022).</w:t>
                      </w:r>
                    </w:p>
                    <w:p w14:paraId="783493BE" w14:textId="77777777" w:rsidR="00C95E4E" w:rsidRDefault="00A3362E">
                      <w:pPr>
                        <w:numPr>
                          <w:ilvl w:val="0"/>
                          <w:numId w:val="28"/>
                        </w:numPr>
                        <w:tabs>
                          <w:tab w:val="left" w:pos="1372"/>
                        </w:tabs>
                        <w:spacing w:before="1"/>
                        <w:ind w:left="1372" w:hanging="226"/>
                        <w:rPr>
                          <w:color w:val="000000"/>
                          <w:sz w:val="17"/>
                        </w:rPr>
                      </w:pPr>
                      <w:r>
                        <w:rPr>
                          <w:color w:val="000000"/>
                          <w:spacing w:val="-5"/>
                          <w:w w:val="105"/>
                          <w:sz w:val="17"/>
                          <w:highlight w:val="cyan"/>
                        </w:rPr>
                        <w:t>OU</w:t>
                      </w:r>
                    </w:p>
                    <w:p w14:paraId="1414E194" w14:textId="77777777" w:rsidR="00C95E4E" w:rsidRDefault="00A3362E">
                      <w:pPr>
                        <w:pStyle w:val="Corpodetexto"/>
                        <w:numPr>
                          <w:ilvl w:val="0"/>
                          <w:numId w:val="28"/>
                        </w:numPr>
                        <w:tabs>
                          <w:tab w:val="left" w:pos="1371"/>
                          <w:tab w:val="left" w:pos="1373"/>
                        </w:tabs>
                        <w:spacing w:before="16" w:line="259" w:lineRule="auto"/>
                        <w:ind w:right="73"/>
                        <w:jc w:val="both"/>
                        <w:rPr>
                          <w:color w:val="000000"/>
                        </w:rPr>
                      </w:pPr>
                      <w:r>
                        <w:rPr>
                          <w:color w:val="000000"/>
                          <w:w w:val="105"/>
                        </w:rPr>
                        <w:t>elaborar o ETP contendo todas as previsões necessárias, nos termos do art. 18, I, e §1º, da Lei n. 14.133/2021 e da IN n. 58/2022, uma vez que o documento não foi apresentado e não há autorização para sua dispensa, conforme art. 14, da IN n. 58/2022.</w:t>
                      </w:r>
                    </w:p>
                  </w:txbxContent>
                </v:textbox>
                <w10:wrap type="topAndBottom" anchorx="page"/>
              </v:shape>
            </w:pict>
          </mc:Fallback>
        </mc:AlternateContent>
      </w:r>
    </w:p>
    <w:p w14:paraId="22F5F19E" w14:textId="77777777" w:rsidR="00C95E4E" w:rsidRDefault="00C95E4E">
      <w:pPr>
        <w:pStyle w:val="Corpodetexto"/>
      </w:pPr>
    </w:p>
    <w:p w14:paraId="5042F5E4" w14:textId="77777777" w:rsidR="00C95E4E" w:rsidRDefault="00C95E4E">
      <w:pPr>
        <w:pStyle w:val="Corpodetexto"/>
        <w:spacing w:before="28"/>
      </w:pPr>
    </w:p>
    <w:p w14:paraId="33E00E36" w14:textId="77777777" w:rsidR="00C95E4E" w:rsidRDefault="00A3362E">
      <w:pPr>
        <w:pStyle w:val="PargrafodaLista"/>
        <w:numPr>
          <w:ilvl w:val="0"/>
          <w:numId w:val="42"/>
        </w:numPr>
        <w:tabs>
          <w:tab w:val="left" w:pos="1269"/>
        </w:tabs>
        <w:spacing w:line="259" w:lineRule="auto"/>
        <w:ind w:right="138" w:firstLine="0"/>
        <w:rPr>
          <w:sz w:val="17"/>
        </w:rPr>
      </w:pPr>
      <w:r>
        <w:rPr>
          <w:w w:val="105"/>
          <w:sz w:val="17"/>
        </w:rPr>
        <w:t>Em</w:t>
      </w:r>
      <w:r>
        <w:rPr>
          <w:spacing w:val="38"/>
          <w:w w:val="105"/>
          <w:sz w:val="17"/>
        </w:rPr>
        <w:t xml:space="preserve"> </w:t>
      </w:r>
      <w:r>
        <w:rPr>
          <w:w w:val="105"/>
          <w:sz w:val="17"/>
        </w:rPr>
        <w:t>relação</w:t>
      </w:r>
      <w:r>
        <w:rPr>
          <w:spacing w:val="38"/>
          <w:w w:val="105"/>
          <w:sz w:val="17"/>
        </w:rPr>
        <w:t xml:space="preserve"> </w:t>
      </w:r>
      <w:r>
        <w:rPr>
          <w:w w:val="105"/>
          <w:sz w:val="17"/>
        </w:rPr>
        <w:t xml:space="preserve">ao </w:t>
      </w:r>
      <w:r>
        <w:rPr>
          <w:w w:val="105"/>
          <w:sz w:val="17"/>
          <w:u w:val="single"/>
        </w:rPr>
        <w:t>conteúdo</w:t>
      </w:r>
      <w:r>
        <w:rPr>
          <w:spacing w:val="23"/>
          <w:w w:val="105"/>
          <w:sz w:val="17"/>
          <w:u w:val="single"/>
        </w:rPr>
        <w:t xml:space="preserve"> </w:t>
      </w:r>
      <w:r>
        <w:rPr>
          <w:w w:val="105"/>
          <w:sz w:val="17"/>
          <w:u w:val="single"/>
        </w:rPr>
        <w:t>obrigatório</w:t>
      </w:r>
      <w:r>
        <w:rPr>
          <w:spacing w:val="23"/>
          <w:w w:val="105"/>
          <w:sz w:val="17"/>
          <w:u w:val="single"/>
        </w:rPr>
        <w:t xml:space="preserve"> </w:t>
      </w:r>
      <w:r>
        <w:rPr>
          <w:w w:val="105"/>
          <w:sz w:val="17"/>
          <w:u w:val="single"/>
        </w:rPr>
        <w:t>do</w:t>
      </w:r>
      <w:r>
        <w:rPr>
          <w:spacing w:val="23"/>
          <w:w w:val="105"/>
          <w:sz w:val="17"/>
          <w:u w:val="single"/>
        </w:rPr>
        <w:t xml:space="preserve"> </w:t>
      </w:r>
      <w:r>
        <w:rPr>
          <w:w w:val="105"/>
          <w:sz w:val="17"/>
          <w:u w:val="single"/>
        </w:rPr>
        <w:t>ETP</w:t>
      </w:r>
      <w:r>
        <w:rPr>
          <w:w w:val="105"/>
          <w:sz w:val="17"/>
        </w:rPr>
        <w:t>,</w:t>
      </w:r>
      <w:r>
        <w:rPr>
          <w:spacing w:val="23"/>
          <w:w w:val="105"/>
          <w:sz w:val="17"/>
        </w:rPr>
        <w:t xml:space="preserve"> </w:t>
      </w:r>
      <w:r>
        <w:rPr>
          <w:w w:val="105"/>
          <w:sz w:val="17"/>
        </w:rPr>
        <w:t>é</w:t>
      </w:r>
      <w:r>
        <w:rPr>
          <w:spacing w:val="23"/>
          <w:w w:val="105"/>
          <w:sz w:val="17"/>
        </w:rPr>
        <w:t xml:space="preserve"> </w:t>
      </w:r>
      <w:r>
        <w:rPr>
          <w:w w:val="105"/>
          <w:sz w:val="17"/>
        </w:rPr>
        <w:t>relevante</w:t>
      </w:r>
      <w:r>
        <w:rPr>
          <w:spacing w:val="23"/>
          <w:w w:val="105"/>
          <w:sz w:val="17"/>
        </w:rPr>
        <w:t xml:space="preserve"> </w:t>
      </w:r>
      <w:r>
        <w:rPr>
          <w:w w:val="105"/>
          <w:sz w:val="17"/>
        </w:rPr>
        <w:t>destacar</w:t>
      </w:r>
      <w:r>
        <w:rPr>
          <w:spacing w:val="23"/>
          <w:w w:val="105"/>
          <w:sz w:val="17"/>
        </w:rPr>
        <w:t xml:space="preserve"> </w:t>
      </w:r>
      <w:r>
        <w:rPr>
          <w:w w:val="105"/>
          <w:sz w:val="17"/>
        </w:rPr>
        <w:t>as</w:t>
      </w:r>
      <w:r>
        <w:rPr>
          <w:spacing w:val="23"/>
          <w:w w:val="105"/>
          <w:sz w:val="17"/>
        </w:rPr>
        <w:t xml:space="preserve"> </w:t>
      </w:r>
      <w:r>
        <w:rPr>
          <w:w w:val="105"/>
          <w:sz w:val="17"/>
        </w:rPr>
        <w:t>seguintes</w:t>
      </w:r>
      <w:r>
        <w:rPr>
          <w:spacing w:val="23"/>
          <w:w w:val="105"/>
          <w:sz w:val="17"/>
        </w:rPr>
        <w:t xml:space="preserve"> </w:t>
      </w:r>
      <w:r>
        <w:rPr>
          <w:w w:val="105"/>
          <w:sz w:val="17"/>
        </w:rPr>
        <w:t>questões,</w:t>
      </w:r>
      <w:r>
        <w:rPr>
          <w:spacing w:val="23"/>
          <w:w w:val="105"/>
          <w:sz w:val="17"/>
        </w:rPr>
        <w:t xml:space="preserve"> </w:t>
      </w:r>
      <w:r>
        <w:rPr>
          <w:w w:val="105"/>
          <w:sz w:val="17"/>
        </w:rPr>
        <w:t>do</w:t>
      </w:r>
      <w:r>
        <w:rPr>
          <w:spacing w:val="23"/>
          <w:w w:val="105"/>
          <w:sz w:val="17"/>
        </w:rPr>
        <w:t xml:space="preserve"> </w:t>
      </w:r>
      <w:r>
        <w:rPr>
          <w:w w:val="105"/>
          <w:sz w:val="17"/>
        </w:rPr>
        <w:t>ponto</w:t>
      </w:r>
      <w:r>
        <w:rPr>
          <w:spacing w:val="23"/>
          <w:w w:val="105"/>
          <w:sz w:val="17"/>
        </w:rPr>
        <w:t xml:space="preserve"> </w:t>
      </w:r>
      <w:r>
        <w:rPr>
          <w:w w:val="105"/>
          <w:sz w:val="17"/>
        </w:rPr>
        <w:t>de</w:t>
      </w:r>
      <w:r>
        <w:rPr>
          <w:spacing w:val="23"/>
          <w:w w:val="105"/>
          <w:sz w:val="17"/>
        </w:rPr>
        <w:t xml:space="preserve"> </w:t>
      </w:r>
      <w:r>
        <w:rPr>
          <w:w w:val="105"/>
          <w:sz w:val="17"/>
        </w:rPr>
        <w:t xml:space="preserve">vista </w:t>
      </w:r>
      <w:r>
        <w:rPr>
          <w:spacing w:val="-2"/>
          <w:w w:val="105"/>
          <w:sz w:val="17"/>
        </w:rPr>
        <w:t>jurídico:</w:t>
      </w:r>
    </w:p>
    <w:p w14:paraId="358DF40D" w14:textId="77777777" w:rsidR="00C95E4E" w:rsidRDefault="00C95E4E">
      <w:pPr>
        <w:pStyle w:val="Corpodetexto"/>
      </w:pPr>
    </w:p>
    <w:p w14:paraId="21D866AC" w14:textId="77777777" w:rsidR="00C95E4E" w:rsidRDefault="00C95E4E">
      <w:pPr>
        <w:pStyle w:val="Corpodetexto"/>
        <w:spacing w:before="28"/>
      </w:pPr>
    </w:p>
    <w:p w14:paraId="05E7A70F" w14:textId="77777777" w:rsidR="00C95E4E" w:rsidRDefault="00A3362E">
      <w:pPr>
        <w:pStyle w:val="Ttulo2"/>
        <w:spacing w:line="259" w:lineRule="auto"/>
        <w:ind w:left="1430" w:hanging="133"/>
      </w:pPr>
      <w:r>
        <w:rPr>
          <w:b w:val="0"/>
          <w:noProof/>
          <w:position w:val="2"/>
        </w:rPr>
        <w:drawing>
          <wp:inline distT="0" distB="0" distL="0" distR="0" wp14:anchorId="010EA3AD" wp14:editId="29A9D228">
            <wp:extent cx="36585" cy="36585"/>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 cstate="print"/>
                    <a:stretch>
                      <a:fillRect/>
                    </a:stretch>
                  </pic:blipFill>
                  <pic:spPr>
                    <a:xfrm>
                      <a:off x="0" y="0"/>
                      <a:ext cx="36585" cy="36585"/>
                    </a:xfrm>
                    <a:prstGeom prst="rect">
                      <a:avLst/>
                    </a:prstGeom>
                  </pic:spPr>
                </pic:pic>
              </a:graphicData>
            </a:graphic>
          </wp:inline>
        </w:drawing>
      </w:r>
      <w:r>
        <w:rPr>
          <w:b w:val="0"/>
          <w:sz w:val="20"/>
        </w:rPr>
        <w:t xml:space="preserve"> </w:t>
      </w:r>
      <w:r>
        <w:rPr>
          <w:w w:val="105"/>
        </w:rPr>
        <w:t>descrição da necessidade da contratação, considerado o problema a ser</w:t>
      </w:r>
      <w:r>
        <w:rPr>
          <w:spacing w:val="-2"/>
          <w:w w:val="105"/>
        </w:rPr>
        <w:t xml:space="preserve"> </w:t>
      </w:r>
      <w:r>
        <w:rPr>
          <w:w w:val="105"/>
        </w:rPr>
        <w:t>resolvido sob a perspectiva do interesse público (inc. I):</w:t>
      </w:r>
    </w:p>
    <w:p w14:paraId="2300A45F" w14:textId="77777777" w:rsidR="00C95E4E" w:rsidRDefault="00C95E4E">
      <w:pPr>
        <w:pStyle w:val="Corpodetexto"/>
        <w:rPr>
          <w:b/>
        </w:rPr>
      </w:pPr>
    </w:p>
    <w:p w14:paraId="6AAE93A5" w14:textId="77777777" w:rsidR="00C95E4E" w:rsidRDefault="00C95E4E">
      <w:pPr>
        <w:pStyle w:val="Corpodetexto"/>
        <w:spacing w:before="28"/>
        <w:rPr>
          <w:b/>
        </w:rPr>
      </w:pPr>
    </w:p>
    <w:p w14:paraId="4663178E" w14:textId="77777777" w:rsidR="00C95E4E" w:rsidRDefault="00A3362E">
      <w:pPr>
        <w:pStyle w:val="PargrafodaLista"/>
        <w:numPr>
          <w:ilvl w:val="0"/>
          <w:numId w:val="42"/>
        </w:numPr>
        <w:tabs>
          <w:tab w:val="left" w:pos="1269"/>
        </w:tabs>
        <w:spacing w:line="259" w:lineRule="auto"/>
        <w:ind w:right="137" w:firstLine="0"/>
        <w:jc w:val="both"/>
        <w:rPr>
          <w:sz w:val="17"/>
        </w:rPr>
      </w:pPr>
      <w:r>
        <w:rPr>
          <w:noProof/>
          <w:sz w:val="17"/>
        </w:rPr>
        <mc:AlternateContent>
          <mc:Choice Requires="wps">
            <w:drawing>
              <wp:anchor distT="0" distB="0" distL="0" distR="0" simplePos="0" relativeHeight="15739904" behindDoc="0" locked="0" layoutInCell="1" allowOverlap="1" wp14:anchorId="72F005BF" wp14:editId="7D196516">
                <wp:simplePos x="0" y="0"/>
                <wp:positionH relativeFrom="page">
                  <wp:posOffset>4662152</wp:posOffset>
                </wp:positionH>
                <wp:positionV relativeFrom="paragraph">
                  <wp:posOffset>372955</wp:posOffset>
                </wp:positionV>
                <wp:extent cx="29845"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45" cy="1270"/>
                        </a:xfrm>
                        <a:custGeom>
                          <a:avLst/>
                          <a:gdLst/>
                          <a:ahLst/>
                          <a:cxnLst/>
                          <a:rect l="l" t="t" r="r" b="b"/>
                          <a:pathLst>
                            <a:path w="29845">
                              <a:moveTo>
                                <a:pt x="0" y="0"/>
                              </a:moveTo>
                              <a:lnTo>
                                <a:pt x="29268" y="0"/>
                              </a:lnTo>
                            </a:path>
                          </a:pathLst>
                        </a:custGeom>
                        <a:ln w="24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71F259" id="Graphic 64" o:spid="_x0000_s1026" style="position:absolute;margin-left:367.1pt;margin-top:29.35pt;width:2.35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29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" path="m,l29268,e" filled="f" strokeweight=".06775mm">
                <v:path arrowok="t"/>
                <w10:wrap anchorx="page"/>
              </v:shape>
            </w:pict>
          </mc:Fallback>
        </mc:AlternateContent>
      </w:r>
      <w:r>
        <w:rPr>
          <w:w w:val="105"/>
          <w:sz w:val="17"/>
        </w:rPr>
        <w:t>São</w:t>
      </w:r>
      <w:r>
        <w:rPr>
          <w:spacing w:val="-6"/>
          <w:w w:val="105"/>
          <w:sz w:val="17"/>
        </w:rPr>
        <w:t xml:space="preserve"> </w:t>
      </w:r>
      <w:r>
        <w:rPr>
          <w:w w:val="105"/>
          <w:sz w:val="17"/>
        </w:rPr>
        <w:t>vedadas</w:t>
      </w:r>
      <w:r>
        <w:rPr>
          <w:spacing w:val="-6"/>
          <w:w w:val="105"/>
          <w:sz w:val="17"/>
        </w:rPr>
        <w:t xml:space="preserve"> </w:t>
      </w:r>
      <w:r>
        <w:rPr>
          <w:w w:val="105"/>
          <w:sz w:val="17"/>
        </w:rPr>
        <w:t>especificações</w:t>
      </w:r>
      <w:r>
        <w:rPr>
          <w:spacing w:val="-6"/>
          <w:w w:val="105"/>
          <w:sz w:val="17"/>
        </w:rPr>
        <w:t xml:space="preserve"> </w:t>
      </w:r>
      <w:r>
        <w:rPr>
          <w:w w:val="105"/>
          <w:sz w:val="17"/>
        </w:rPr>
        <w:t>do</w:t>
      </w:r>
      <w:r>
        <w:rPr>
          <w:spacing w:val="-6"/>
          <w:w w:val="105"/>
          <w:sz w:val="17"/>
        </w:rPr>
        <w:t xml:space="preserve"> </w:t>
      </w:r>
      <w:r>
        <w:rPr>
          <w:w w:val="105"/>
          <w:sz w:val="17"/>
        </w:rPr>
        <w:t>objeto</w:t>
      </w:r>
      <w:r>
        <w:rPr>
          <w:spacing w:val="-6"/>
          <w:w w:val="105"/>
          <w:sz w:val="17"/>
        </w:rPr>
        <w:t xml:space="preserve"> </w:t>
      </w:r>
      <w:r>
        <w:rPr>
          <w:w w:val="105"/>
          <w:sz w:val="17"/>
        </w:rPr>
        <w:t>da</w:t>
      </w:r>
      <w:r>
        <w:rPr>
          <w:spacing w:val="-6"/>
          <w:w w:val="105"/>
          <w:sz w:val="17"/>
        </w:rPr>
        <w:t xml:space="preserve"> </w:t>
      </w:r>
      <w:r>
        <w:rPr>
          <w:w w:val="105"/>
          <w:sz w:val="17"/>
        </w:rPr>
        <w:t>licitação</w:t>
      </w:r>
      <w:r>
        <w:rPr>
          <w:spacing w:val="-6"/>
          <w:w w:val="105"/>
          <w:sz w:val="17"/>
        </w:rPr>
        <w:t xml:space="preserve"> </w:t>
      </w:r>
      <w:r>
        <w:rPr>
          <w:w w:val="105"/>
          <w:sz w:val="17"/>
        </w:rPr>
        <w:t>que</w:t>
      </w:r>
      <w:r>
        <w:rPr>
          <w:spacing w:val="-6"/>
          <w:w w:val="105"/>
          <w:sz w:val="17"/>
        </w:rPr>
        <w:t xml:space="preserve"> </w:t>
      </w:r>
      <w:r>
        <w:rPr>
          <w:w w:val="105"/>
          <w:sz w:val="17"/>
        </w:rPr>
        <w:t>sejam</w:t>
      </w:r>
      <w:r>
        <w:rPr>
          <w:spacing w:val="-6"/>
          <w:w w:val="105"/>
          <w:sz w:val="17"/>
        </w:rPr>
        <w:t xml:space="preserve"> </w:t>
      </w:r>
      <w:r>
        <w:rPr>
          <w:w w:val="105"/>
          <w:sz w:val="17"/>
        </w:rPr>
        <w:t>excessivas,</w:t>
      </w:r>
      <w:r>
        <w:rPr>
          <w:spacing w:val="-6"/>
          <w:w w:val="105"/>
          <w:sz w:val="17"/>
        </w:rPr>
        <w:t xml:space="preserve"> </w:t>
      </w:r>
      <w:r>
        <w:rPr>
          <w:w w:val="105"/>
          <w:sz w:val="17"/>
        </w:rPr>
        <w:t>irrelevantes</w:t>
      </w:r>
      <w:r>
        <w:rPr>
          <w:spacing w:val="-6"/>
          <w:w w:val="105"/>
          <w:sz w:val="17"/>
        </w:rPr>
        <w:t xml:space="preserve"> </w:t>
      </w:r>
      <w:r>
        <w:rPr>
          <w:w w:val="105"/>
          <w:sz w:val="17"/>
        </w:rPr>
        <w:t>ou</w:t>
      </w:r>
      <w:r>
        <w:rPr>
          <w:spacing w:val="-6"/>
          <w:w w:val="105"/>
          <w:sz w:val="17"/>
        </w:rPr>
        <w:t xml:space="preserve"> </w:t>
      </w:r>
      <w:r>
        <w:rPr>
          <w:w w:val="105"/>
          <w:sz w:val="17"/>
        </w:rPr>
        <w:t>desnecessárias,</w:t>
      </w:r>
      <w:r>
        <w:rPr>
          <w:spacing w:val="-6"/>
          <w:w w:val="105"/>
          <w:sz w:val="17"/>
        </w:rPr>
        <w:t xml:space="preserve"> </w:t>
      </w:r>
      <w:r>
        <w:rPr>
          <w:w w:val="105"/>
          <w:sz w:val="17"/>
        </w:rPr>
        <w:t>limitem ou frustrem a competição ou sua realização (art. 9º da Lei n. 14.133, de 2021). O gestor deverá tomar as devidas</w:t>
      </w:r>
      <w:r>
        <w:rPr>
          <w:spacing w:val="-7"/>
          <w:w w:val="105"/>
          <w:sz w:val="17"/>
        </w:rPr>
        <w:t xml:space="preserve"> </w:t>
      </w:r>
      <w:r>
        <w:rPr>
          <w:b/>
          <w:w w:val="105"/>
          <w:sz w:val="17"/>
        </w:rPr>
        <w:t xml:space="preserve">cautelas </w:t>
      </w:r>
      <w:r>
        <w:rPr>
          <w:w w:val="105"/>
          <w:sz w:val="17"/>
        </w:rPr>
        <w:t>para assegurar que as</w:t>
      </w:r>
      <w:r>
        <w:rPr>
          <w:spacing w:val="-6"/>
          <w:w w:val="105"/>
          <w:sz w:val="17"/>
        </w:rPr>
        <w:t xml:space="preserve"> </w:t>
      </w:r>
      <w:r>
        <w:rPr>
          <w:b/>
          <w:w w:val="105"/>
          <w:sz w:val="17"/>
        </w:rPr>
        <w:t>especificações correspondam àquelas essenciais à contratação</w:t>
      </w:r>
      <w:r>
        <w:rPr>
          <w:w w:val="105"/>
          <w:sz w:val="17"/>
        </w:rPr>
        <w:t>, sem as quais não poderão ser atendidas as necessidades da Administração.</w:t>
      </w:r>
    </w:p>
    <w:p w14:paraId="628B6AAA" w14:textId="77777777" w:rsidR="00C95E4E" w:rsidRDefault="00C95E4E">
      <w:pPr>
        <w:pStyle w:val="Corpodetexto"/>
        <w:spacing w:before="85"/>
      </w:pPr>
    </w:p>
    <w:p w14:paraId="1987F1EC" w14:textId="77777777" w:rsidR="00C95E4E" w:rsidRDefault="00A3362E">
      <w:pPr>
        <w:pStyle w:val="PargrafodaLista"/>
        <w:numPr>
          <w:ilvl w:val="0"/>
          <w:numId w:val="42"/>
        </w:numPr>
        <w:tabs>
          <w:tab w:val="left" w:pos="1269"/>
        </w:tabs>
        <w:spacing w:before="1" w:line="259" w:lineRule="auto"/>
        <w:ind w:right="158" w:firstLine="0"/>
        <w:jc w:val="both"/>
        <w:rPr>
          <w:sz w:val="17"/>
        </w:rPr>
      </w:pPr>
      <w:r>
        <w:rPr>
          <w:b/>
          <w:color w:val="FF0000"/>
          <w:w w:val="105"/>
          <w:sz w:val="17"/>
          <w:u w:val="single" w:color="FF0000"/>
        </w:rPr>
        <w:t>Importante</w:t>
      </w:r>
      <w:r>
        <w:rPr>
          <w:color w:val="FF0000"/>
          <w:w w:val="105"/>
          <w:sz w:val="17"/>
        </w:rPr>
        <w:t>: a Administração deverá se atentar às diretrizes gerais do subitem 1.1 do anexo V da IN SEGES/MP nº 05/2017:</w:t>
      </w:r>
    </w:p>
    <w:p w14:paraId="0F58AF5F" w14:textId="77777777" w:rsidR="00C95E4E" w:rsidRDefault="00C95E4E">
      <w:pPr>
        <w:pStyle w:val="Corpodetexto"/>
      </w:pPr>
    </w:p>
    <w:p w14:paraId="584C91AC" w14:textId="77777777" w:rsidR="00C95E4E" w:rsidRDefault="00C95E4E">
      <w:pPr>
        <w:pStyle w:val="Corpodetexto"/>
        <w:spacing w:before="27"/>
      </w:pPr>
    </w:p>
    <w:p w14:paraId="0C7D5C3D" w14:textId="77777777" w:rsidR="00C95E4E" w:rsidRDefault="00A3362E">
      <w:pPr>
        <w:pStyle w:val="PargrafodaLista"/>
        <w:numPr>
          <w:ilvl w:val="0"/>
          <w:numId w:val="27"/>
        </w:numPr>
        <w:tabs>
          <w:tab w:val="left" w:pos="1428"/>
          <w:tab w:val="left" w:pos="1430"/>
        </w:tabs>
        <w:spacing w:line="259" w:lineRule="auto"/>
        <w:ind w:right="138"/>
        <w:rPr>
          <w:sz w:val="17"/>
        </w:rPr>
      </w:pPr>
      <w:r>
        <w:rPr>
          <w:color w:val="FF0000"/>
          <w:w w:val="105"/>
          <w:sz w:val="17"/>
        </w:rPr>
        <w:t>prever especificações que representem a real demanda de desempenho do órgão ou</w:t>
      </w:r>
      <w:r>
        <w:rPr>
          <w:color w:val="FF0000"/>
          <w:w w:val="105"/>
          <w:sz w:val="17"/>
        </w:rPr>
        <w:t xml:space="preserve"> entidade, não sendo admissíveis especificações que deixem de agregar valor ao resultado da contratação ou sejam superiores às necessidades do órgão ou entidade;</w:t>
      </w:r>
    </w:p>
    <w:p w14:paraId="40484117" w14:textId="77777777" w:rsidR="00C95E4E" w:rsidRDefault="00A3362E">
      <w:pPr>
        <w:pStyle w:val="PargrafodaLista"/>
        <w:numPr>
          <w:ilvl w:val="0"/>
          <w:numId w:val="27"/>
        </w:numPr>
        <w:tabs>
          <w:tab w:val="left" w:pos="1428"/>
          <w:tab w:val="left" w:pos="1430"/>
        </w:tabs>
        <w:spacing w:before="1" w:line="259" w:lineRule="auto"/>
        <w:ind w:right="139"/>
        <w:rPr>
          <w:sz w:val="17"/>
        </w:rPr>
      </w:pPr>
      <w:r>
        <w:rPr>
          <w:color w:val="FF0000"/>
          <w:w w:val="105"/>
          <w:sz w:val="17"/>
        </w:rPr>
        <w:t>não fixar especificações que, por excessivas, irrelevantes ou desnecessárias, limitam, injustificadamente, a competitividade ou direcionam ou favoreçam a contratação de prestador específico;</w:t>
      </w:r>
    </w:p>
    <w:p w14:paraId="2EF5DA49" w14:textId="77777777" w:rsidR="00C95E4E" w:rsidRDefault="00A3362E">
      <w:pPr>
        <w:pStyle w:val="PargrafodaLista"/>
        <w:numPr>
          <w:ilvl w:val="0"/>
          <w:numId w:val="27"/>
        </w:numPr>
        <w:tabs>
          <w:tab w:val="left" w:pos="1428"/>
          <w:tab w:val="left" w:pos="1430"/>
        </w:tabs>
        <w:spacing w:line="259" w:lineRule="auto"/>
        <w:ind w:right="140"/>
        <w:rPr>
          <w:sz w:val="17"/>
        </w:rPr>
      </w:pPr>
      <w:r>
        <w:rPr>
          <w:color w:val="FF0000"/>
          <w:w w:val="105"/>
          <w:sz w:val="17"/>
        </w:rPr>
        <w:t>não adotar especificações que estejam defasadas tecnológica e/ou metodologicamente ou com preços superiores aos de serviços com melhor desempenho.</w:t>
      </w:r>
    </w:p>
    <w:p w14:paraId="28C3EE93" w14:textId="77777777" w:rsidR="00C95E4E" w:rsidRDefault="00C95E4E">
      <w:pPr>
        <w:pStyle w:val="Corpodetexto"/>
      </w:pPr>
    </w:p>
    <w:p w14:paraId="7FA43EE3" w14:textId="77777777" w:rsidR="00C95E4E" w:rsidRDefault="00C95E4E">
      <w:pPr>
        <w:pStyle w:val="Corpodetexto"/>
        <w:spacing w:before="28"/>
      </w:pPr>
    </w:p>
    <w:p w14:paraId="5B0D813A" w14:textId="77777777" w:rsidR="00C95E4E" w:rsidRDefault="00A3362E">
      <w:pPr>
        <w:pStyle w:val="PargrafodaLista"/>
        <w:numPr>
          <w:ilvl w:val="0"/>
          <w:numId w:val="42"/>
        </w:numPr>
        <w:tabs>
          <w:tab w:val="left" w:pos="1269"/>
        </w:tabs>
        <w:spacing w:line="259" w:lineRule="auto"/>
        <w:ind w:right="141" w:firstLine="0"/>
        <w:rPr>
          <w:sz w:val="17"/>
        </w:rPr>
      </w:pPr>
      <w:r>
        <w:rPr>
          <w:w w:val="105"/>
          <w:sz w:val="17"/>
        </w:rPr>
        <w:t>Caso</w:t>
      </w:r>
      <w:r>
        <w:rPr>
          <w:spacing w:val="29"/>
          <w:w w:val="105"/>
          <w:sz w:val="17"/>
        </w:rPr>
        <w:t xml:space="preserve"> </w:t>
      </w:r>
      <w:r>
        <w:rPr>
          <w:w w:val="105"/>
          <w:sz w:val="17"/>
        </w:rPr>
        <w:t>as</w:t>
      </w:r>
      <w:r>
        <w:rPr>
          <w:spacing w:val="29"/>
          <w:w w:val="105"/>
          <w:sz w:val="17"/>
        </w:rPr>
        <w:t xml:space="preserve"> </w:t>
      </w:r>
      <w:r>
        <w:rPr>
          <w:w w:val="105"/>
          <w:sz w:val="17"/>
        </w:rPr>
        <w:t>especificações</w:t>
      </w:r>
      <w:r>
        <w:rPr>
          <w:spacing w:val="29"/>
          <w:w w:val="105"/>
          <w:sz w:val="17"/>
        </w:rPr>
        <w:t xml:space="preserve"> </w:t>
      </w:r>
      <w:r>
        <w:rPr>
          <w:w w:val="105"/>
          <w:sz w:val="17"/>
        </w:rPr>
        <w:t>somente</w:t>
      </w:r>
      <w:r>
        <w:rPr>
          <w:spacing w:val="29"/>
          <w:w w:val="105"/>
          <w:sz w:val="17"/>
        </w:rPr>
        <w:t xml:space="preserve"> </w:t>
      </w:r>
      <w:r>
        <w:rPr>
          <w:w w:val="105"/>
          <w:sz w:val="17"/>
        </w:rPr>
        <w:t>possam</w:t>
      </w:r>
      <w:r>
        <w:rPr>
          <w:spacing w:val="29"/>
          <w:w w:val="105"/>
          <w:sz w:val="17"/>
        </w:rPr>
        <w:t xml:space="preserve"> </w:t>
      </w:r>
      <w:r>
        <w:rPr>
          <w:w w:val="105"/>
          <w:sz w:val="17"/>
        </w:rPr>
        <w:t>ser</w:t>
      </w:r>
      <w:r>
        <w:rPr>
          <w:spacing w:val="29"/>
          <w:w w:val="105"/>
          <w:sz w:val="17"/>
        </w:rPr>
        <w:t xml:space="preserve"> </w:t>
      </w:r>
      <w:r>
        <w:rPr>
          <w:w w:val="105"/>
          <w:sz w:val="17"/>
        </w:rPr>
        <w:t>atendidas</w:t>
      </w:r>
      <w:r>
        <w:rPr>
          <w:spacing w:val="29"/>
          <w:w w:val="105"/>
          <w:sz w:val="17"/>
        </w:rPr>
        <w:t xml:space="preserve"> </w:t>
      </w:r>
      <w:r>
        <w:rPr>
          <w:w w:val="105"/>
          <w:sz w:val="17"/>
        </w:rPr>
        <w:t>por</w:t>
      </w:r>
      <w:r>
        <w:rPr>
          <w:spacing w:val="29"/>
          <w:w w:val="105"/>
          <w:sz w:val="17"/>
        </w:rPr>
        <w:t xml:space="preserve"> </w:t>
      </w:r>
      <w:r>
        <w:rPr>
          <w:w w:val="105"/>
          <w:sz w:val="17"/>
        </w:rPr>
        <w:t xml:space="preserve">uma </w:t>
      </w:r>
      <w:r>
        <w:rPr>
          <w:b/>
          <w:w w:val="105"/>
          <w:sz w:val="17"/>
        </w:rPr>
        <w:t>quantidade</w:t>
      </w:r>
      <w:r>
        <w:rPr>
          <w:b/>
          <w:spacing w:val="25"/>
          <w:w w:val="105"/>
          <w:sz w:val="17"/>
        </w:rPr>
        <w:t xml:space="preserve"> </w:t>
      </w:r>
      <w:r>
        <w:rPr>
          <w:b/>
          <w:w w:val="105"/>
          <w:sz w:val="17"/>
        </w:rPr>
        <w:t>de</w:t>
      </w:r>
      <w:r>
        <w:rPr>
          <w:b/>
          <w:spacing w:val="25"/>
          <w:w w:val="105"/>
          <w:sz w:val="17"/>
        </w:rPr>
        <w:t xml:space="preserve"> </w:t>
      </w:r>
      <w:r>
        <w:rPr>
          <w:b/>
          <w:w w:val="105"/>
          <w:sz w:val="17"/>
        </w:rPr>
        <w:t>fornecedores</w:t>
      </w:r>
      <w:r>
        <w:rPr>
          <w:b/>
          <w:spacing w:val="26"/>
          <w:w w:val="105"/>
          <w:sz w:val="17"/>
        </w:rPr>
        <w:t xml:space="preserve"> </w:t>
      </w:r>
      <w:r>
        <w:rPr>
          <w:b/>
          <w:w w:val="105"/>
          <w:sz w:val="17"/>
        </w:rPr>
        <w:t>considerada restrita</w:t>
      </w:r>
      <w:r>
        <w:rPr>
          <w:w w:val="105"/>
          <w:sz w:val="17"/>
        </w:rPr>
        <w:t>,</w:t>
      </w:r>
      <w:r>
        <w:rPr>
          <w:spacing w:val="39"/>
          <w:w w:val="105"/>
          <w:sz w:val="17"/>
        </w:rPr>
        <w:t xml:space="preserve"> </w:t>
      </w:r>
      <w:r>
        <w:rPr>
          <w:w w:val="105"/>
          <w:sz w:val="17"/>
        </w:rPr>
        <w:t>deverá</w:t>
      </w:r>
      <w:r>
        <w:rPr>
          <w:spacing w:val="39"/>
          <w:w w:val="105"/>
          <w:sz w:val="17"/>
        </w:rPr>
        <w:t xml:space="preserve"> </w:t>
      </w:r>
      <w:r>
        <w:rPr>
          <w:w w:val="105"/>
          <w:sz w:val="17"/>
        </w:rPr>
        <w:t>ser</w:t>
      </w:r>
      <w:r>
        <w:rPr>
          <w:spacing w:val="39"/>
          <w:w w:val="105"/>
          <w:sz w:val="17"/>
        </w:rPr>
        <w:t xml:space="preserve"> </w:t>
      </w:r>
      <w:r>
        <w:rPr>
          <w:w w:val="105"/>
          <w:sz w:val="17"/>
        </w:rPr>
        <w:t>avaliada</w:t>
      </w:r>
      <w:r>
        <w:rPr>
          <w:spacing w:val="39"/>
          <w:w w:val="105"/>
          <w:sz w:val="17"/>
        </w:rPr>
        <w:t xml:space="preserve"> </w:t>
      </w:r>
      <w:r>
        <w:rPr>
          <w:w w:val="105"/>
          <w:sz w:val="17"/>
        </w:rPr>
        <w:t>a</w:t>
      </w:r>
      <w:r>
        <w:rPr>
          <w:spacing w:val="39"/>
          <w:w w:val="105"/>
          <w:sz w:val="17"/>
        </w:rPr>
        <w:t xml:space="preserve"> </w:t>
      </w:r>
      <w:r>
        <w:rPr>
          <w:w w:val="105"/>
          <w:sz w:val="17"/>
        </w:rPr>
        <w:t>pertinência</w:t>
      </w:r>
      <w:r>
        <w:rPr>
          <w:spacing w:val="39"/>
          <w:w w:val="105"/>
          <w:sz w:val="17"/>
        </w:rPr>
        <w:t xml:space="preserve"> </w:t>
      </w:r>
      <w:r>
        <w:rPr>
          <w:w w:val="105"/>
          <w:sz w:val="17"/>
        </w:rPr>
        <w:t>deretirar</w:t>
      </w:r>
      <w:r>
        <w:rPr>
          <w:spacing w:val="39"/>
          <w:w w:val="105"/>
          <w:sz w:val="17"/>
        </w:rPr>
        <w:t xml:space="preserve"> </w:t>
      </w:r>
      <w:r>
        <w:rPr>
          <w:w w:val="105"/>
          <w:sz w:val="17"/>
        </w:rPr>
        <w:t>ou</w:t>
      </w:r>
      <w:r>
        <w:rPr>
          <w:spacing w:val="39"/>
          <w:w w:val="105"/>
          <w:sz w:val="17"/>
        </w:rPr>
        <w:t xml:space="preserve"> </w:t>
      </w:r>
      <w:r>
        <w:rPr>
          <w:w w:val="105"/>
          <w:sz w:val="17"/>
        </w:rPr>
        <w:t>flexibilizar</w:t>
      </w:r>
      <w:r>
        <w:rPr>
          <w:spacing w:val="39"/>
          <w:w w:val="105"/>
          <w:sz w:val="17"/>
        </w:rPr>
        <w:t xml:space="preserve"> </w:t>
      </w:r>
      <w:r>
        <w:rPr>
          <w:w w:val="105"/>
          <w:sz w:val="17"/>
        </w:rPr>
        <w:t>requisitos,</w:t>
      </w:r>
      <w:r>
        <w:rPr>
          <w:spacing w:val="39"/>
          <w:w w:val="105"/>
          <w:sz w:val="17"/>
        </w:rPr>
        <w:t xml:space="preserve"> </w:t>
      </w:r>
      <w:r>
        <w:rPr>
          <w:w w:val="105"/>
          <w:sz w:val="17"/>
        </w:rPr>
        <w:t>mantendo-se</w:t>
      </w:r>
      <w:r>
        <w:rPr>
          <w:spacing w:val="39"/>
          <w:w w:val="105"/>
          <w:sz w:val="17"/>
        </w:rPr>
        <w:t xml:space="preserve"> </w:t>
      </w:r>
      <w:r>
        <w:rPr>
          <w:w w:val="105"/>
          <w:sz w:val="17"/>
        </w:rPr>
        <w:t>apenas</w:t>
      </w:r>
      <w:r>
        <w:rPr>
          <w:spacing w:val="39"/>
          <w:w w:val="105"/>
          <w:sz w:val="17"/>
        </w:rPr>
        <w:t xml:space="preserve"> </w:t>
      </w:r>
      <w:r>
        <w:rPr>
          <w:w w:val="105"/>
          <w:sz w:val="17"/>
        </w:rPr>
        <w:t>aqueles</w:t>
      </w:r>
      <w:r>
        <w:rPr>
          <w:spacing w:val="39"/>
          <w:w w:val="105"/>
          <w:sz w:val="17"/>
        </w:rPr>
        <w:t xml:space="preserve"> </w:t>
      </w:r>
      <w:r>
        <w:rPr>
          <w:w w:val="105"/>
          <w:sz w:val="17"/>
        </w:rPr>
        <w:t>considerados indispensáveis (art. 9º, inc. I, § 2º, da IN SEGES/ME n. 58/2022).</w:t>
      </w:r>
    </w:p>
    <w:p w14:paraId="3023642A" w14:textId="77777777" w:rsidR="00C95E4E" w:rsidRDefault="00C95E4E">
      <w:pPr>
        <w:pStyle w:val="Corpodetexto"/>
        <w:spacing w:before="85"/>
      </w:pPr>
    </w:p>
    <w:p w14:paraId="58C66DC8"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Consta</w:t>
      </w:r>
      <w:r>
        <w:rPr>
          <w:color w:val="000000"/>
          <w:spacing w:val="-1"/>
          <w:w w:val="105"/>
          <w:sz w:val="17"/>
          <w:highlight w:val="cyan"/>
        </w:rPr>
        <w:t xml:space="preserve"> </w:t>
      </w:r>
      <w:r>
        <w:rPr>
          <w:color w:val="000000"/>
          <w:spacing w:val="-2"/>
          <w:w w:val="105"/>
          <w:sz w:val="17"/>
          <w:highlight w:val="cyan"/>
        </w:rPr>
        <w:t>justificativa</w:t>
      </w:r>
      <w:r>
        <w:rPr>
          <w:color w:val="000000"/>
          <w:w w:val="105"/>
          <w:sz w:val="17"/>
          <w:highlight w:val="cyan"/>
        </w:rPr>
        <w:t xml:space="preserve"> </w:t>
      </w:r>
      <w:r>
        <w:rPr>
          <w:color w:val="000000"/>
          <w:spacing w:val="-2"/>
          <w:w w:val="105"/>
          <w:sz w:val="17"/>
          <w:highlight w:val="cyan"/>
        </w:rPr>
        <w:t>para</w:t>
      </w:r>
      <w:r>
        <w:rPr>
          <w:color w:val="000000"/>
          <w:w w:val="105"/>
          <w:sz w:val="17"/>
          <w:highlight w:val="cyan"/>
        </w:rPr>
        <w:t xml:space="preserve"> </w:t>
      </w:r>
      <w:r>
        <w:rPr>
          <w:color w:val="000000"/>
          <w:spacing w:val="-2"/>
          <w:w w:val="105"/>
          <w:sz w:val="17"/>
          <w:highlight w:val="cyan"/>
        </w:rPr>
        <w:t>a</w:t>
      </w:r>
      <w:r>
        <w:rPr>
          <w:color w:val="000000"/>
          <w:spacing w:val="-1"/>
          <w:w w:val="105"/>
          <w:sz w:val="17"/>
          <w:highlight w:val="cyan"/>
        </w:rPr>
        <w:t xml:space="preserve"> </w:t>
      </w:r>
      <w:r>
        <w:rPr>
          <w:color w:val="000000"/>
          <w:spacing w:val="-2"/>
          <w:w w:val="105"/>
          <w:sz w:val="17"/>
          <w:highlight w:val="cyan"/>
        </w:rPr>
        <w:t>necessidade</w:t>
      </w:r>
      <w:r>
        <w:rPr>
          <w:color w:val="000000"/>
          <w:w w:val="105"/>
          <w:sz w:val="17"/>
          <w:highlight w:val="cyan"/>
        </w:rPr>
        <w:t xml:space="preserve"> </w:t>
      </w:r>
      <w:r>
        <w:rPr>
          <w:color w:val="000000"/>
          <w:spacing w:val="-2"/>
          <w:w w:val="105"/>
          <w:sz w:val="17"/>
          <w:highlight w:val="cyan"/>
        </w:rPr>
        <w:t>da</w:t>
      </w:r>
      <w:r>
        <w:rPr>
          <w:color w:val="000000"/>
          <w:w w:val="105"/>
          <w:sz w:val="17"/>
          <w:highlight w:val="cyan"/>
        </w:rPr>
        <w:t xml:space="preserve"> </w:t>
      </w:r>
      <w:r>
        <w:rPr>
          <w:color w:val="000000"/>
          <w:spacing w:val="-2"/>
          <w:w w:val="105"/>
          <w:sz w:val="17"/>
          <w:highlight w:val="cyan"/>
        </w:rPr>
        <w:t>contratação</w:t>
      </w:r>
      <w:r>
        <w:rPr>
          <w:color w:val="000000"/>
          <w:w w:val="105"/>
          <w:sz w:val="17"/>
          <w:highlight w:val="cyan"/>
        </w:rPr>
        <w:t xml:space="preserve"> </w:t>
      </w:r>
      <w:r>
        <w:rPr>
          <w:color w:val="000000"/>
          <w:spacing w:val="-2"/>
          <w:w w:val="105"/>
          <w:sz w:val="17"/>
          <w:highlight w:val="cyan"/>
        </w:rPr>
        <w:t>(</w:t>
      </w:r>
      <w:r>
        <w:rPr>
          <w:color w:val="FF0000"/>
          <w:spacing w:val="-2"/>
          <w:w w:val="105"/>
          <w:sz w:val="17"/>
          <w:highlight w:val="cyan"/>
        </w:rPr>
        <w:t>item</w:t>
      </w:r>
      <w:r>
        <w:rPr>
          <w:color w:val="FF0000"/>
          <w:spacing w:val="-1"/>
          <w:w w:val="105"/>
          <w:sz w:val="17"/>
          <w:highlight w:val="cyan"/>
        </w:rPr>
        <w:t xml:space="preserve"> </w:t>
      </w:r>
      <w:r>
        <w:rPr>
          <w:color w:val="FF0000"/>
          <w:spacing w:val="-2"/>
          <w:w w:val="105"/>
          <w:sz w:val="17"/>
          <w:highlight w:val="cyan"/>
        </w:rPr>
        <w:t>XX</w:t>
      </w:r>
      <w:r>
        <w:rPr>
          <w:color w:val="FF0000"/>
          <w:w w:val="105"/>
          <w:sz w:val="17"/>
          <w:highlight w:val="cyan"/>
        </w:rPr>
        <w:t xml:space="preserve"> </w:t>
      </w:r>
      <w:r>
        <w:rPr>
          <w:color w:val="FF0000"/>
          <w:spacing w:val="-2"/>
          <w:w w:val="105"/>
          <w:sz w:val="17"/>
          <w:highlight w:val="cyan"/>
        </w:rPr>
        <w:t>do</w:t>
      </w:r>
      <w:r>
        <w:rPr>
          <w:color w:val="FF0000"/>
          <w:w w:val="105"/>
          <w:sz w:val="17"/>
          <w:highlight w:val="cyan"/>
        </w:rPr>
        <w:t xml:space="preserve"> </w:t>
      </w:r>
      <w:r>
        <w:rPr>
          <w:color w:val="FF0000"/>
          <w:spacing w:val="-4"/>
          <w:w w:val="105"/>
          <w:sz w:val="17"/>
          <w:highlight w:val="cyan"/>
        </w:rPr>
        <w:t>ETP</w:t>
      </w:r>
      <w:r>
        <w:rPr>
          <w:color w:val="000000"/>
          <w:spacing w:val="-4"/>
          <w:w w:val="105"/>
          <w:sz w:val="17"/>
          <w:highlight w:val="cyan"/>
        </w:rPr>
        <w:t>).</w:t>
      </w:r>
      <w:r>
        <w:rPr>
          <w:color w:val="000000"/>
          <w:spacing w:val="40"/>
          <w:w w:val="105"/>
          <w:sz w:val="17"/>
          <w:highlight w:val="cyan"/>
        </w:rPr>
        <w:t xml:space="preserve"> </w:t>
      </w:r>
    </w:p>
    <w:p w14:paraId="4F6E7948" w14:textId="77777777" w:rsidR="00C95E4E" w:rsidRDefault="00C95E4E">
      <w:pPr>
        <w:pStyle w:val="Corpodetexto"/>
        <w:spacing w:before="101"/>
      </w:pPr>
    </w:p>
    <w:p w14:paraId="5C2FA103" w14:textId="77777777" w:rsidR="00C95E4E" w:rsidRDefault="00A3362E">
      <w:pPr>
        <w:pStyle w:val="Ttulo3"/>
      </w:pPr>
      <w:r>
        <w:rPr>
          <w:color w:val="000000"/>
          <w:spacing w:val="-5"/>
          <w:w w:val="105"/>
          <w:highlight w:val="cyan"/>
        </w:rPr>
        <w:t>OU</w:t>
      </w:r>
    </w:p>
    <w:p w14:paraId="2A40D279" w14:textId="77777777" w:rsidR="00C95E4E" w:rsidRDefault="00C95E4E">
      <w:pPr>
        <w:pStyle w:val="Corpodetexto"/>
        <w:spacing w:before="101"/>
      </w:pPr>
    </w:p>
    <w:p w14:paraId="13D73265" w14:textId="77777777" w:rsidR="00C95E4E" w:rsidRDefault="00A3362E">
      <w:pPr>
        <w:ind w:left="1269"/>
        <w:rPr>
          <w:b/>
          <w:sz w:val="17"/>
        </w:rPr>
      </w:pPr>
      <w:r>
        <w:rPr>
          <w:b/>
          <w:color w:val="000000"/>
          <w:spacing w:val="-2"/>
          <w:w w:val="105"/>
          <w:sz w:val="17"/>
          <w:highlight w:val="cyan"/>
          <w:u w:val="single"/>
        </w:rPr>
        <w:t>Recomendação:</w:t>
      </w:r>
    </w:p>
    <w:p w14:paraId="41B4F647" w14:textId="77777777" w:rsidR="00C95E4E" w:rsidRDefault="00C95E4E">
      <w:pPr>
        <w:pStyle w:val="Corpodetexto"/>
        <w:spacing w:before="100"/>
        <w:rPr>
          <w:b/>
        </w:rPr>
      </w:pPr>
    </w:p>
    <w:p w14:paraId="5658D45D"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28D7D412" w14:textId="77777777" w:rsidR="00C95E4E" w:rsidRDefault="00C95E4E">
      <w:pPr>
        <w:pStyle w:val="PargrafodaLista"/>
        <w:jc w:val="left"/>
        <w:rPr>
          <w:sz w:val="17"/>
        </w:rPr>
        <w:sectPr w:rsidR="00C95E4E">
          <w:pgSz w:w="11900" w:h="16840"/>
          <w:pgMar w:top="500" w:right="1275" w:bottom="280" w:left="1275" w:header="720" w:footer="720" w:gutter="0"/>
          <w:cols w:space="720"/>
        </w:sectPr>
      </w:pPr>
    </w:p>
    <w:p w14:paraId="7AEF79AC" w14:textId="77777777" w:rsidR="00C95E4E" w:rsidRDefault="00A3362E">
      <w:pPr>
        <w:ind w:left="1221"/>
        <w:rPr>
          <w:sz w:val="20"/>
        </w:rPr>
      </w:pPr>
      <w:r>
        <w:rPr>
          <w:noProof/>
          <w:sz w:val="20"/>
        </w:rPr>
        <w:lastRenderedPageBreak/>
        <mc:AlternateContent>
          <mc:Choice Requires="wps">
            <w:drawing>
              <wp:inline distT="0" distB="0" distL="0" distR="0" wp14:anchorId="5247E66A" wp14:editId="2B5F603A">
                <wp:extent cx="4377055" cy="2021205"/>
                <wp:effectExtent l="9525" t="0" r="0" b="7619"/>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2021205"/>
                        </a:xfrm>
                        <a:prstGeom prst="rect">
                          <a:avLst/>
                        </a:prstGeom>
                        <a:solidFill>
                          <a:srgbClr val="E5E54C"/>
                        </a:solidFill>
                        <a:ln w="2439">
                          <a:solidFill>
                            <a:srgbClr val="BEBEBE"/>
                          </a:solidFill>
                          <a:prstDash val="solid"/>
                        </a:ln>
                      </wps:spPr>
                      <wps:txbx>
                        <w:txbxContent>
                          <w:p w14:paraId="33BA6A67" w14:textId="77777777" w:rsidR="00C95E4E" w:rsidRDefault="00C95E4E">
                            <w:pPr>
                              <w:pStyle w:val="Corpodetexto"/>
                              <w:spacing w:before="62"/>
                              <w:rPr>
                                <w:color w:val="000000"/>
                              </w:rPr>
                            </w:pPr>
                          </w:p>
                          <w:p w14:paraId="1190AD71" w14:textId="77777777" w:rsidR="00C95E4E" w:rsidRDefault="00A3362E">
                            <w:pPr>
                              <w:pStyle w:val="Corpodetexto"/>
                              <w:numPr>
                                <w:ilvl w:val="0"/>
                                <w:numId w:val="26"/>
                              </w:numPr>
                              <w:tabs>
                                <w:tab w:val="left" w:pos="1371"/>
                                <w:tab w:val="left" w:pos="1373"/>
                              </w:tabs>
                              <w:spacing w:line="259" w:lineRule="auto"/>
                              <w:ind w:right="73"/>
                              <w:jc w:val="both"/>
                              <w:rPr>
                                <w:color w:val="000000"/>
                              </w:rPr>
                            </w:pPr>
                            <w:r>
                              <w:rPr>
                                <w:color w:val="000000"/>
                                <w:w w:val="105"/>
                              </w:rPr>
                              <w:t xml:space="preserve">elaborar justificativa para a necessidade da contratação, considerando os princípios constitucionais da legalidade, impessoalidade, moralidade e eficiência (art. 37), bem como aqueles previstos no art. 5º da Lei n. 14.133, de 2021: interesse público, probidade administrativa, igualdade, planejamento, transparência, eficácia, motivação, razoabilidade, proporcionalidade, celeridade, economicidade e desenvolvimento nacional </w:t>
                            </w:r>
                            <w:r>
                              <w:rPr>
                                <w:color w:val="000000"/>
                                <w:spacing w:val="-2"/>
                                <w:w w:val="105"/>
                              </w:rPr>
                              <w:t>sustentável.</w:t>
                            </w:r>
                          </w:p>
                          <w:p w14:paraId="765A7681" w14:textId="77777777" w:rsidR="00C95E4E" w:rsidRDefault="00A3362E">
                            <w:pPr>
                              <w:pStyle w:val="Corpodetexto"/>
                              <w:numPr>
                                <w:ilvl w:val="0"/>
                                <w:numId w:val="26"/>
                              </w:numPr>
                              <w:tabs>
                                <w:tab w:val="left" w:pos="1373"/>
                              </w:tabs>
                              <w:spacing w:before="1" w:line="259" w:lineRule="auto"/>
                              <w:ind w:right="73" w:hanging="227"/>
                              <w:jc w:val="both"/>
                              <w:rPr>
                                <w:color w:val="000000"/>
                              </w:rPr>
                            </w:pPr>
                            <w:r>
                              <w:rPr>
                                <w:color w:val="FF0000"/>
                                <w:w w:val="105"/>
                              </w:rPr>
                              <w:t>aparentemente,</w:t>
                            </w:r>
                            <w:r>
                              <w:rPr>
                                <w:color w:val="FF0000"/>
                                <w:spacing w:val="-11"/>
                                <w:w w:val="105"/>
                              </w:rPr>
                              <w:t xml:space="preserve"> </w:t>
                            </w:r>
                            <w:r>
                              <w:rPr>
                                <w:color w:val="FF0000"/>
                                <w:w w:val="105"/>
                              </w:rPr>
                              <w:t>houve</w:t>
                            </w:r>
                            <w:r>
                              <w:rPr>
                                <w:color w:val="FF0000"/>
                                <w:spacing w:val="-11"/>
                                <w:w w:val="105"/>
                              </w:rPr>
                              <w:t xml:space="preserve"> </w:t>
                            </w:r>
                            <w:r>
                              <w:rPr>
                                <w:color w:val="FF0000"/>
                                <w:w w:val="105"/>
                              </w:rPr>
                              <w:t>a</w:t>
                            </w:r>
                            <w:r>
                              <w:rPr>
                                <w:color w:val="FF0000"/>
                                <w:spacing w:val="-11"/>
                                <w:w w:val="105"/>
                              </w:rPr>
                              <w:t xml:space="preserve"> </w:t>
                            </w:r>
                            <w:r>
                              <w:rPr>
                                <w:color w:val="FF0000"/>
                                <w:w w:val="105"/>
                              </w:rPr>
                              <w:t>inclusão</w:t>
                            </w:r>
                            <w:r>
                              <w:rPr>
                                <w:color w:val="FF0000"/>
                                <w:spacing w:val="-11"/>
                                <w:w w:val="105"/>
                              </w:rPr>
                              <w:t xml:space="preserve"> </w:t>
                            </w:r>
                            <w:r>
                              <w:rPr>
                                <w:color w:val="FF0000"/>
                                <w:w w:val="105"/>
                              </w:rPr>
                              <w:t>de</w:t>
                            </w:r>
                            <w:r>
                              <w:rPr>
                                <w:color w:val="FF0000"/>
                                <w:spacing w:val="-11"/>
                                <w:w w:val="105"/>
                              </w:rPr>
                              <w:t xml:space="preserve"> </w:t>
                            </w:r>
                            <w:r>
                              <w:rPr>
                                <w:color w:val="FF0000"/>
                                <w:w w:val="105"/>
                              </w:rPr>
                              <w:t>especificação</w:t>
                            </w:r>
                            <w:r>
                              <w:rPr>
                                <w:color w:val="FF0000"/>
                                <w:spacing w:val="-11"/>
                                <w:w w:val="105"/>
                              </w:rPr>
                              <w:t xml:space="preserve"> </w:t>
                            </w:r>
                            <w:r>
                              <w:rPr>
                                <w:color w:val="FF0000"/>
                                <w:w w:val="105"/>
                              </w:rPr>
                              <w:t>potencialmente</w:t>
                            </w:r>
                            <w:r>
                              <w:rPr>
                                <w:color w:val="FF0000"/>
                                <w:spacing w:val="-11"/>
                                <w:w w:val="105"/>
                              </w:rPr>
                              <w:t xml:space="preserve"> </w:t>
                            </w:r>
                            <w:r>
                              <w:rPr>
                                <w:color w:val="FF0000"/>
                                <w:w w:val="105"/>
                              </w:rPr>
                              <w:t>restritiva</w:t>
                            </w:r>
                            <w:r>
                              <w:rPr>
                                <w:color w:val="FF0000"/>
                                <w:spacing w:val="-11"/>
                                <w:w w:val="105"/>
                              </w:rPr>
                              <w:t xml:space="preserve"> </w:t>
                            </w:r>
                            <w:r>
                              <w:rPr>
                                <w:color w:val="FF0000"/>
                                <w:w w:val="105"/>
                              </w:rPr>
                              <w:t>à competição, uma vez que foi exigido XXX. Assim, deve justificar expressamente</w:t>
                            </w:r>
                            <w:r>
                              <w:rPr>
                                <w:color w:val="FF0000"/>
                                <w:spacing w:val="-1"/>
                                <w:w w:val="105"/>
                              </w:rPr>
                              <w:t xml:space="preserve"> </w:t>
                            </w:r>
                            <w:r>
                              <w:rPr>
                                <w:color w:val="FF0000"/>
                                <w:w w:val="105"/>
                              </w:rPr>
                              <w:t>nos</w:t>
                            </w:r>
                            <w:r>
                              <w:rPr>
                                <w:color w:val="FF0000"/>
                                <w:spacing w:val="-1"/>
                                <w:w w:val="105"/>
                              </w:rPr>
                              <w:t xml:space="preserve"> </w:t>
                            </w:r>
                            <w:r>
                              <w:rPr>
                                <w:color w:val="FF0000"/>
                                <w:w w:val="105"/>
                              </w:rPr>
                              <w:t>autos</w:t>
                            </w:r>
                            <w:r>
                              <w:rPr>
                                <w:color w:val="FF0000"/>
                                <w:spacing w:val="-1"/>
                                <w:w w:val="105"/>
                              </w:rPr>
                              <w:t xml:space="preserve"> </w:t>
                            </w:r>
                            <w:r>
                              <w:rPr>
                                <w:color w:val="FF0000"/>
                                <w:w w:val="105"/>
                              </w:rPr>
                              <w:t>a</w:t>
                            </w:r>
                            <w:r>
                              <w:rPr>
                                <w:color w:val="FF0000"/>
                                <w:spacing w:val="-1"/>
                                <w:w w:val="105"/>
                              </w:rPr>
                              <w:t xml:space="preserve"> </w:t>
                            </w:r>
                            <w:r>
                              <w:rPr>
                                <w:color w:val="FF0000"/>
                                <w:w w:val="105"/>
                              </w:rPr>
                              <w:t>necessidade</w:t>
                            </w:r>
                            <w:r>
                              <w:rPr>
                                <w:color w:val="FF0000"/>
                                <w:spacing w:val="-1"/>
                                <w:w w:val="105"/>
                              </w:rPr>
                              <w:t xml:space="preserve"> </w:t>
                            </w:r>
                            <w:r>
                              <w:rPr>
                                <w:color w:val="FF0000"/>
                                <w:w w:val="105"/>
                              </w:rPr>
                              <w:t>de</w:t>
                            </w:r>
                            <w:r>
                              <w:rPr>
                                <w:color w:val="FF0000"/>
                                <w:spacing w:val="-1"/>
                                <w:w w:val="105"/>
                              </w:rPr>
                              <w:t xml:space="preserve"> </w:t>
                            </w:r>
                            <w:r>
                              <w:rPr>
                                <w:color w:val="FF0000"/>
                                <w:w w:val="105"/>
                              </w:rPr>
                              <w:t>contratação</w:t>
                            </w:r>
                            <w:r>
                              <w:rPr>
                                <w:color w:val="FF0000"/>
                                <w:spacing w:val="-1"/>
                                <w:w w:val="105"/>
                              </w:rPr>
                              <w:t xml:space="preserve"> </w:t>
                            </w:r>
                            <w:r>
                              <w:rPr>
                                <w:color w:val="FF0000"/>
                                <w:w w:val="105"/>
                              </w:rPr>
                              <w:t>do</w:t>
                            </w:r>
                            <w:r>
                              <w:rPr>
                                <w:color w:val="FF0000"/>
                                <w:spacing w:val="-1"/>
                                <w:w w:val="105"/>
                              </w:rPr>
                              <w:t xml:space="preserve"> </w:t>
                            </w:r>
                            <w:r>
                              <w:rPr>
                                <w:color w:val="FF0000"/>
                                <w:w w:val="105"/>
                              </w:rPr>
                              <w:t>serviço</w:t>
                            </w:r>
                            <w:r>
                              <w:rPr>
                                <w:color w:val="FF0000"/>
                                <w:spacing w:val="-1"/>
                                <w:w w:val="105"/>
                              </w:rPr>
                              <w:t xml:space="preserve"> </w:t>
                            </w:r>
                            <w:r>
                              <w:rPr>
                                <w:color w:val="FF0000"/>
                                <w:w w:val="105"/>
                              </w:rPr>
                              <w:t>com</w:t>
                            </w:r>
                            <w:r>
                              <w:rPr>
                                <w:color w:val="FF0000"/>
                                <w:spacing w:val="-1"/>
                                <w:w w:val="105"/>
                              </w:rPr>
                              <w:t xml:space="preserve"> </w:t>
                            </w:r>
                            <w:r>
                              <w:rPr>
                                <w:color w:val="FF0000"/>
                                <w:w w:val="105"/>
                              </w:rPr>
                              <w:t>essas características, que podem levar à restrição da competição, sob pena de inviabilizar o regular prosseguimento do certame.</w:t>
                            </w:r>
                          </w:p>
                        </w:txbxContent>
                      </wps:txbx>
                      <wps:bodyPr wrap="square" lIns="0" tIns="0" rIns="0" bIns="0" rtlCol="0">
                        <a:noAutofit/>
                      </wps:bodyPr>
                    </wps:wsp>
                  </a:graphicData>
                </a:graphic>
              </wp:inline>
            </w:drawing>
          </mc:Choice>
          <mc:Fallback>
            <w:pict>
              <v:shape w14:anchorId="5247E66A" id="Textbox 65" o:spid="_x0000_s1067" type="#_x0000_t202" style="width:344.65pt;height:15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" fillcolor="#e5e54c" strokecolor="#bebebe" strokeweight=".06775mm">
                <v:path arrowok="t"/>
                <v:textbox inset="0,0,0,0">
                  <w:txbxContent>
                    <w:p w14:paraId="33BA6A67" w14:textId="77777777" w:rsidR="00C95E4E" w:rsidRDefault="00C95E4E">
                      <w:pPr>
                        <w:pStyle w:val="Corpodetexto"/>
                        <w:spacing w:before="62"/>
                        <w:rPr>
                          <w:color w:val="000000"/>
                        </w:rPr>
                      </w:pPr>
                    </w:p>
                    <w:p w14:paraId="1190AD71" w14:textId="77777777" w:rsidR="00C95E4E" w:rsidRDefault="00A3362E">
                      <w:pPr>
                        <w:pStyle w:val="Corpodetexto"/>
                        <w:numPr>
                          <w:ilvl w:val="0"/>
                          <w:numId w:val="26"/>
                        </w:numPr>
                        <w:tabs>
                          <w:tab w:val="left" w:pos="1371"/>
                          <w:tab w:val="left" w:pos="1373"/>
                        </w:tabs>
                        <w:spacing w:line="259" w:lineRule="auto"/>
                        <w:ind w:right="73"/>
                        <w:jc w:val="both"/>
                        <w:rPr>
                          <w:color w:val="000000"/>
                        </w:rPr>
                      </w:pPr>
                      <w:r>
                        <w:rPr>
                          <w:color w:val="000000"/>
                          <w:w w:val="105"/>
                        </w:rPr>
                        <w:t xml:space="preserve">elaborar justificativa para a necessidade da contratação, considerando os princípios constitucionais da legalidade, impessoalidade, moralidade e eficiência (art. 37), bem como aqueles previstos no art. 5º da Lei n. 14.133, de 2021: interesse público, probidade administrativa, igualdade, planejamento, transparência, eficácia, motivação, razoabilidade, proporcionalidade, celeridade, economicidade e desenvolvimento nacional </w:t>
                      </w:r>
                      <w:r>
                        <w:rPr>
                          <w:color w:val="000000"/>
                          <w:spacing w:val="-2"/>
                          <w:w w:val="105"/>
                        </w:rPr>
                        <w:t>sustentável.</w:t>
                      </w:r>
                    </w:p>
                    <w:p w14:paraId="765A7681" w14:textId="77777777" w:rsidR="00C95E4E" w:rsidRDefault="00A3362E">
                      <w:pPr>
                        <w:pStyle w:val="Corpodetexto"/>
                        <w:numPr>
                          <w:ilvl w:val="0"/>
                          <w:numId w:val="26"/>
                        </w:numPr>
                        <w:tabs>
                          <w:tab w:val="left" w:pos="1373"/>
                        </w:tabs>
                        <w:spacing w:before="1" w:line="259" w:lineRule="auto"/>
                        <w:ind w:right="73" w:hanging="227"/>
                        <w:jc w:val="both"/>
                        <w:rPr>
                          <w:color w:val="000000"/>
                        </w:rPr>
                      </w:pPr>
                      <w:r>
                        <w:rPr>
                          <w:color w:val="FF0000"/>
                          <w:w w:val="105"/>
                        </w:rPr>
                        <w:t>aparentemente,</w:t>
                      </w:r>
                      <w:r>
                        <w:rPr>
                          <w:color w:val="FF0000"/>
                          <w:spacing w:val="-11"/>
                          <w:w w:val="105"/>
                        </w:rPr>
                        <w:t xml:space="preserve"> </w:t>
                      </w:r>
                      <w:r>
                        <w:rPr>
                          <w:color w:val="FF0000"/>
                          <w:w w:val="105"/>
                        </w:rPr>
                        <w:t>houve</w:t>
                      </w:r>
                      <w:r>
                        <w:rPr>
                          <w:color w:val="FF0000"/>
                          <w:spacing w:val="-11"/>
                          <w:w w:val="105"/>
                        </w:rPr>
                        <w:t xml:space="preserve"> </w:t>
                      </w:r>
                      <w:r>
                        <w:rPr>
                          <w:color w:val="FF0000"/>
                          <w:w w:val="105"/>
                        </w:rPr>
                        <w:t>a</w:t>
                      </w:r>
                      <w:r>
                        <w:rPr>
                          <w:color w:val="FF0000"/>
                          <w:spacing w:val="-11"/>
                          <w:w w:val="105"/>
                        </w:rPr>
                        <w:t xml:space="preserve"> </w:t>
                      </w:r>
                      <w:r>
                        <w:rPr>
                          <w:color w:val="FF0000"/>
                          <w:w w:val="105"/>
                        </w:rPr>
                        <w:t>inclusão</w:t>
                      </w:r>
                      <w:r>
                        <w:rPr>
                          <w:color w:val="FF0000"/>
                          <w:spacing w:val="-11"/>
                          <w:w w:val="105"/>
                        </w:rPr>
                        <w:t xml:space="preserve"> </w:t>
                      </w:r>
                      <w:r>
                        <w:rPr>
                          <w:color w:val="FF0000"/>
                          <w:w w:val="105"/>
                        </w:rPr>
                        <w:t>de</w:t>
                      </w:r>
                      <w:r>
                        <w:rPr>
                          <w:color w:val="FF0000"/>
                          <w:spacing w:val="-11"/>
                          <w:w w:val="105"/>
                        </w:rPr>
                        <w:t xml:space="preserve"> </w:t>
                      </w:r>
                      <w:r>
                        <w:rPr>
                          <w:color w:val="FF0000"/>
                          <w:w w:val="105"/>
                        </w:rPr>
                        <w:t>especificação</w:t>
                      </w:r>
                      <w:r>
                        <w:rPr>
                          <w:color w:val="FF0000"/>
                          <w:spacing w:val="-11"/>
                          <w:w w:val="105"/>
                        </w:rPr>
                        <w:t xml:space="preserve"> </w:t>
                      </w:r>
                      <w:r>
                        <w:rPr>
                          <w:color w:val="FF0000"/>
                          <w:w w:val="105"/>
                        </w:rPr>
                        <w:t>potencialmente</w:t>
                      </w:r>
                      <w:r>
                        <w:rPr>
                          <w:color w:val="FF0000"/>
                          <w:spacing w:val="-11"/>
                          <w:w w:val="105"/>
                        </w:rPr>
                        <w:t xml:space="preserve"> </w:t>
                      </w:r>
                      <w:r>
                        <w:rPr>
                          <w:color w:val="FF0000"/>
                          <w:w w:val="105"/>
                        </w:rPr>
                        <w:t>restritiva</w:t>
                      </w:r>
                      <w:r>
                        <w:rPr>
                          <w:color w:val="FF0000"/>
                          <w:spacing w:val="-11"/>
                          <w:w w:val="105"/>
                        </w:rPr>
                        <w:t xml:space="preserve"> </w:t>
                      </w:r>
                      <w:r>
                        <w:rPr>
                          <w:color w:val="FF0000"/>
                          <w:w w:val="105"/>
                        </w:rPr>
                        <w:t>à competição, uma vez que foi exigido XXX. Assim, deve justificar expressamente</w:t>
                      </w:r>
                      <w:r>
                        <w:rPr>
                          <w:color w:val="FF0000"/>
                          <w:spacing w:val="-1"/>
                          <w:w w:val="105"/>
                        </w:rPr>
                        <w:t xml:space="preserve"> </w:t>
                      </w:r>
                      <w:r>
                        <w:rPr>
                          <w:color w:val="FF0000"/>
                          <w:w w:val="105"/>
                        </w:rPr>
                        <w:t>nos</w:t>
                      </w:r>
                      <w:r>
                        <w:rPr>
                          <w:color w:val="FF0000"/>
                          <w:spacing w:val="-1"/>
                          <w:w w:val="105"/>
                        </w:rPr>
                        <w:t xml:space="preserve"> </w:t>
                      </w:r>
                      <w:r>
                        <w:rPr>
                          <w:color w:val="FF0000"/>
                          <w:w w:val="105"/>
                        </w:rPr>
                        <w:t>autos</w:t>
                      </w:r>
                      <w:r>
                        <w:rPr>
                          <w:color w:val="FF0000"/>
                          <w:spacing w:val="-1"/>
                          <w:w w:val="105"/>
                        </w:rPr>
                        <w:t xml:space="preserve"> </w:t>
                      </w:r>
                      <w:r>
                        <w:rPr>
                          <w:color w:val="FF0000"/>
                          <w:w w:val="105"/>
                        </w:rPr>
                        <w:t>a</w:t>
                      </w:r>
                      <w:r>
                        <w:rPr>
                          <w:color w:val="FF0000"/>
                          <w:spacing w:val="-1"/>
                          <w:w w:val="105"/>
                        </w:rPr>
                        <w:t xml:space="preserve"> </w:t>
                      </w:r>
                      <w:r>
                        <w:rPr>
                          <w:color w:val="FF0000"/>
                          <w:w w:val="105"/>
                        </w:rPr>
                        <w:t>necessidade</w:t>
                      </w:r>
                      <w:r>
                        <w:rPr>
                          <w:color w:val="FF0000"/>
                          <w:spacing w:val="-1"/>
                          <w:w w:val="105"/>
                        </w:rPr>
                        <w:t xml:space="preserve"> </w:t>
                      </w:r>
                      <w:r>
                        <w:rPr>
                          <w:color w:val="FF0000"/>
                          <w:w w:val="105"/>
                        </w:rPr>
                        <w:t>de</w:t>
                      </w:r>
                      <w:r>
                        <w:rPr>
                          <w:color w:val="FF0000"/>
                          <w:spacing w:val="-1"/>
                          <w:w w:val="105"/>
                        </w:rPr>
                        <w:t xml:space="preserve"> </w:t>
                      </w:r>
                      <w:r>
                        <w:rPr>
                          <w:color w:val="FF0000"/>
                          <w:w w:val="105"/>
                        </w:rPr>
                        <w:t>contratação</w:t>
                      </w:r>
                      <w:r>
                        <w:rPr>
                          <w:color w:val="FF0000"/>
                          <w:spacing w:val="-1"/>
                          <w:w w:val="105"/>
                        </w:rPr>
                        <w:t xml:space="preserve"> </w:t>
                      </w:r>
                      <w:r>
                        <w:rPr>
                          <w:color w:val="FF0000"/>
                          <w:w w:val="105"/>
                        </w:rPr>
                        <w:t>do</w:t>
                      </w:r>
                      <w:r>
                        <w:rPr>
                          <w:color w:val="FF0000"/>
                          <w:spacing w:val="-1"/>
                          <w:w w:val="105"/>
                        </w:rPr>
                        <w:t xml:space="preserve"> </w:t>
                      </w:r>
                      <w:r>
                        <w:rPr>
                          <w:color w:val="FF0000"/>
                          <w:w w:val="105"/>
                        </w:rPr>
                        <w:t>serviço</w:t>
                      </w:r>
                      <w:r>
                        <w:rPr>
                          <w:color w:val="FF0000"/>
                          <w:spacing w:val="-1"/>
                          <w:w w:val="105"/>
                        </w:rPr>
                        <w:t xml:space="preserve"> </w:t>
                      </w:r>
                      <w:r>
                        <w:rPr>
                          <w:color w:val="FF0000"/>
                          <w:w w:val="105"/>
                        </w:rPr>
                        <w:t>com</w:t>
                      </w:r>
                      <w:r>
                        <w:rPr>
                          <w:color w:val="FF0000"/>
                          <w:spacing w:val="-1"/>
                          <w:w w:val="105"/>
                        </w:rPr>
                        <w:t xml:space="preserve"> </w:t>
                      </w:r>
                      <w:r>
                        <w:rPr>
                          <w:color w:val="FF0000"/>
                          <w:w w:val="105"/>
                        </w:rPr>
                        <w:t>essas características, que podem levar à restrição da competição, sob pena de inviabilizar o regular prosseguimento do certame.</w:t>
                      </w:r>
                    </w:p>
                  </w:txbxContent>
                </v:textbox>
                <w10:anchorlock/>
              </v:shape>
            </w:pict>
          </mc:Fallback>
        </mc:AlternateContent>
      </w:r>
    </w:p>
    <w:p w14:paraId="501BB218" w14:textId="77777777" w:rsidR="00C95E4E" w:rsidRDefault="00C95E4E">
      <w:pPr>
        <w:pStyle w:val="Corpodetexto"/>
      </w:pPr>
    </w:p>
    <w:p w14:paraId="518C313D" w14:textId="77777777" w:rsidR="00C95E4E" w:rsidRDefault="00C95E4E">
      <w:pPr>
        <w:pStyle w:val="Corpodetexto"/>
      </w:pPr>
    </w:p>
    <w:p w14:paraId="0A49C7EE" w14:textId="77777777" w:rsidR="00C95E4E" w:rsidRDefault="00C95E4E">
      <w:pPr>
        <w:pStyle w:val="Corpodetexto"/>
      </w:pPr>
    </w:p>
    <w:p w14:paraId="4B87B5F9" w14:textId="77777777" w:rsidR="00C95E4E" w:rsidRDefault="00C95E4E">
      <w:pPr>
        <w:pStyle w:val="Corpodetexto"/>
      </w:pPr>
    </w:p>
    <w:p w14:paraId="305CFA5C" w14:textId="77777777" w:rsidR="00C95E4E" w:rsidRDefault="00C95E4E">
      <w:pPr>
        <w:pStyle w:val="Corpodetexto"/>
      </w:pPr>
    </w:p>
    <w:p w14:paraId="79FD5A49" w14:textId="77777777" w:rsidR="00C95E4E" w:rsidRDefault="00C95E4E">
      <w:pPr>
        <w:pStyle w:val="Corpodetexto"/>
      </w:pPr>
    </w:p>
    <w:p w14:paraId="077D8B93" w14:textId="77777777" w:rsidR="00C95E4E" w:rsidRDefault="00C95E4E">
      <w:pPr>
        <w:pStyle w:val="Corpodetexto"/>
      </w:pPr>
    </w:p>
    <w:p w14:paraId="76602CFD" w14:textId="77777777" w:rsidR="00C95E4E" w:rsidRDefault="00C95E4E">
      <w:pPr>
        <w:pStyle w:val="Corpodetexto"/>
      </w:pPr>
    </w:p>
    <w:p w14:paraId="62AAD4A7" w14:textId="77777777" w:rsidR="00C95E4E" w:rsidRDefault="00C95E4E">
      <w:pPr>
        <w:pStyle w:val="Corpodetexto"/>
      </w:pPr>
    </w:p>
    <w:p w14:paraId="4EACF67D" w14:textId="77777777" w:rsidR="00C95E4E" w:rsidRDefault="00C95E4E">
      <w:pPr>
        <w:pStyle w:val="Corpodetexto"/>
      </w:pPr>
    </w:p>
    <w:p w14:paraId="5C7901DC" w14:textId="77777777" w:rsidR="00C95E4E" w:rsidRDefault="00C95E4E">
      <w:pPr>
        <w:pStyle w:val="Corpodetexto"/>
      </w:pPr>
    </w:p>
    <w:p w14:paraId="294936B4" w14:textId="77777777" w:rsidR="00C95E4E" w:rsidRDefault="00C95E4E">
      <w:pPr>
        <w:pStyle w:val="Corpodetexto"/>
      </w:pPr>
    </w:p>
    <w:p w14:paraId="78C472CD" w14:textId="77777777" w:rsidR="00C95E4E" w:rsidRDefault="00C95E4E">
      <w:pPr>
        <w:pStyle w:val="Corpodetexto"/>
      </w:pPr>
    </w:p>
    <w:p w14:paraId="23751364" w14:textId="77777777" w:rsidR="00C95E4E" w:rsidRDefault="00C95E4E">
      <w:pPr>
        <w:pStyle w:val="Corpodetexto"/>
        <w:spacing w:before="152"/>
      </w:pPr>
    </w:p>
    <w:p w14:paraId="5D75B2FA"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A justificativa da necessidade da contratação constitui questão técnica e</w:t>
      </w:r>
      <w:r>
        <w:rPr>
          <w:w w:val="105"/>
          <w:sz w:val="17"/>
        </w:rPr>
        <w:t xml:space="preserve"> administrativa. Assim não cabe manifestação</w:t>
      </w:r>
      <w:r>
        <w:rPr>
          <w:spacing w:val="-2"/>
          <w:w w:val="105"/>
          <w:sz w:val="17"/>
        </w:rPr>
        <w:t xml:space="preserve"> </w:t>
      </w:r>
      <w:r>
        <w:rPr>
          <w:w w:val="105"/>
          <w:sz w:val="17"/>
        </w:rPr>
        <w:t>jurídica</w:t>
      </w:r>
      <w:r>
        <w:rPr>
          <w:spacing w:val="-2"/>
          <w:w w:val="105"/>
          <w:sz w:val="17"/>
        </w:rPr>
        <w:t xml:space="preserve"> </w:t>
      </w:r>
      <w:r>
        <w:rPr>
          <w:w w:val="105"/>
          <w:sz w:val="17"/>
        </w:rPr>
        <w:t>conclusiva</w:t>
      </w:r>
      <w:r>
        <w:rPr>
          <w:spacing w:val="-2"/>
          <w:w w:val="105"/>
          <w:sz w:val="17"/>
        </w:rPr>
        <w:t xml:space="preserve"> </w:t>
      </w:r>
      <w:r>
        <w:rPr>
          <w:w w:val="105"/>
          <w:sz w:val="17"/>
        </w:rPr>
        <w:t>acerca</w:t>
      </w:r>
      <w:r>
        <w:rPr>
          <w:spacing w:val="-2"/>
          <w:w w:val="105"/>
          <w:sz w:val="17"/>
        </w:rPr>
        <w:t xml:space="preserve"> </w:t>
      </w:r>
      <w:r>
        <w:rPr>
          <w:w w:val="105"/>
          <w:sz w:val="17"/>
        </w:rPr>
        <w:t>do</w:t>
      </w:r>
      <w:r>
        <w:rPr>
          <w:spacing w:val="-2"/>
          <w:w w:val="105"/>
          <w:sz w:val="17"/>
        </w:rPr>
        <w:t xml:space="preserve"> </w:t>
      </w:r>
      <w:r>
        <w:rPr>
          <w:w w:val="105"/>
          <w:sz w:val="17"/>
        </w:rPr>
        <w:t>mérito</w:t>
      </w:r>
      <w:r>
        <w:rPr>
          <w:spacing w:val="-2"/>
          <w:w w:val="105"/>
          <w:sz w:val="17"/>
        </w:rPr>
        <w:t xml:space="preserve"> </w:t>
      </w:r>
      <w:r>
        <w:rPr>
          <w:w w:val="105"/>
          <w:sz w:val="17"/>
        </w:rPr>
        <w:t>(oportunidade</w:t>
      </w:r>
      <w:r>
        <w:rPr>
          <w:spacing w:val="-2"/>
          <w:w w:val="105"/>
          <w:sz w:val="17"/>
        </w:rPr>
        <w:t xml:space="preserve"> </w:t>
      </w:r>
      <w:r>
        <w:rPr>
          <w:w w:val="105"/>
          <w:sz w:val="17"/>
        </w:rPr>
        <w:t>e</w:t>
      </w:r>
      <w:r>
        <w:rPr>
          <w:spacing w:val="-2"/>
          <w:w w:val="105"/>
          <w:sz w:val="17"/>
        </w:rPr>
        <w:t xml:space="preserve"> </w:t>
      </w:r>
      <w:r>
        <w:rPr>
          <w:w w:val="105"/>
          <w:sz w:val="17"/>
        </w:rPr>
        <w:t>conveniência)</w:t>
      </w:r>
      <w:r>
        <w:rPr>
          <w:spacing w:val="-2"/>
          <w:w w:val="105"/>
          <w:sz w:val="17"/>
        </w:rPr>
        <w:t xml:space="preserve"> </w:t>
      </w:r>
      <w:r>
        <w:rPr>
          <w:w w:val="105"/>
          <w:sz w:val="17"/>
        </w:rPr>
        <w:t>da</w:t>
      </w:r>
      <w:r>
        <w:rPr>
          <w:spacing w:val="-2"/>
          <w:w w:val="105"/>
          <w:sz w:val="17"/>
        </w:rPr>
        <w:t xml:space="preserve"> </w:t>
      </w:r>
      <w:r>
        <w:rPr>
          <w:w w:val="105"/>
          <w:sz w:val="17"/>
        </w:rPr>
        <w:t>motivação</w:t>
      </w:r>
      <w:r>
        <w:rPr>
          <w:spacing w:val="-2"/>
          <w:w w:val="105"/>
          <w:sz w:val="17"/>
        </w:rPr>
        <w:t xml:space="preserve"> </w:t>
      </w:r>
      <w:r>
        <w:rPr>
          <w:w w:val="105"/>
          <w:sz w:val="17"/>
        </w:rPr>
        <w:t>apresentada</w:t>
      </w:r>
      <w:r>
        <w:rPr>
          <w:spacing w:val="-2"/>
          <w:w w:val="105"/>
          <w:sz w:val="17"/>
        </w:rPr>
        <w:t xml:space="preserve"> </w:t>
      </w:r>
      <w:r>
        <w:rPr>
          <w:w w:val="105"/>
          <w:sz w:val="17"/>
        </w:rPr>
        <w:t>e</w:t>
      </w:r>
      <w:r>
        <w:rPr>
          <w:spacing w:val="-2"/>
          <w:w w:val="105"/>
          <w:sz w:val="17"/>
        </w:rPr>
        <w:t xml:space="preserve"> </w:t>
      </w:r>
      <w:r>
        <w:rPr>
          <w:w w:val="105"/>
          <w:sz w:val="17"/>
        </w:rPr>
        <w:t>das</w:t>
      </w:r>
      <w:r>
        <w:rPr>
          <w:spacing w:val="-2"/>
          <w:w w:val="105"/>
          <w:sz w:val="17"/>
        </w:rPr>
        <w:t xml:space="preserve"> </w:t>
      </w:r>
      <w:r>
        <w:rPr>
          <w:w w:val="105"/>
          <w:sz w:val="17"/>
        </w:rPr>
        <w:t>opções</w:t>
      </w:r>
      <w:r>
        <w:rPr>
          <w:spacing w:val="-2"/>
          <w:w w:val="105"/>
          <w:sz w:val="17"/>
        </w:rPr>
        <w:t xml:space="preserve"> </w:t>
      </w:r>
      <w:r>
        <w:rPr>
          <w:w w:val="105"/>
          <w:sz w:val="17"/>
        </w:rPr>
        <w:t>feitas pela</w:t>
      </w:r>
      <w:r>
        <w:rPr>
          <w:spacing w:val="-6"/>
          <w:w w:val="105"/>
          <w:sz w:val="17"/>
        </w:rPr>
        <w:t xml:space="preserve"> </w:t>
      </w:r>
      <w:r>
        <w:rPr>
          <w:w w:val="105"/>
          <w:sz w:val="17"/>
        </w:rPr>
        <w:t>Administração, exceto na hipótese de ilegalidade (Enunciado n. 7 do Manual de Boas Práticas Consultivas da</w:t>
      </w:r>
      <w:r>
        <w:rPr>
          <w:spacing w:val="-6"/>
          <w:w w:val="105"/>
          <w:sz w:val="17"/>
        </w:rPr>
        <w:t xml:space="preserve"> </w:t>
      </w:r>
      <w:r>
        <w:rPr>
          <w:w w:val="105"/>
          <w:sz w:val="17"/>
        </w:rPr>
        <w:t>Advocacia Geral da União).</w:t>
      </w:r>
    </w:p>
    <w:p w14:paraId="075FFDE3" w14:textId="77777777" w:rsidR="00C95E4E" w:rsidRDefault="00C95E4E">
      <w:pPr>
        <w:pStyle w:val="Corpodetexto"/>
      </w:pPr>
    </w:p>
    <w:p w14:paraId="089B9182" w14:textId="77777777" w:rsidR="00C95E4E" w:rsidRDefault="00C95E4E">
      <w:pPr>
        <w:pStyle w:val="Corpodetexto"/>
        <w:spacing w:before="28"/>
      </w:pPr>
    </w:p>
    <w:p w14:paraId="5329E9DD" w14:textId="77777777" w:rsidR="00C95E4E" w:rsidRDefault="00A3362E">
      <w:pPr>
        <w:pStyle w:val="Ttulo2"/>
        <w:spacing w:line="259" w:lineRule="auto"/>
        <w:ind w:left="1430" w:right="138" w:hanging="133"/>
        <w:jc w:val="both"/>
      </w:pPr>
      <w:r>
        <w:rPr>
          <w:b w:val="0"/>
          <w:noProof/>
          <w:position w:val="2"/>
        </w:rPr>
        <w:drawing>
          <wp:inline distT="0" distB="0" distL="0" distR="0" wp14:anchorId="04FB643F" wp14:editId="3B4169D4">
            <wp:extent cx="36585" cy="36585"/>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 cstate="print"/>
                    <a:stretch>
                      <a:fillRect/>
                    </a:stretch>
                  </pic:blipFill>
                  <pic:spPr>
                    <a:xfrm>
                      <a:off x="0" y="0"/>
                      <a:ext cx="36585" cy="36585"/>
                    </a:xfrm>
                    <a:prstGeom prst="rect">
                      <a:avLst/>
                    </a:prstGeom>
                  </pic:spPr>
                </pic:pic>
              </a:graphicData>
            </a:graphic>
          </wp:inline>
        </w:drawing>
      </w:r>
      <w:r>
        <w:rPr>
          <w:b w:val="0"/>
          <w:sz w:val="20"/>
        </w:rPr>
        <w:t xml:space="preserve"> </w:t>
      </w:r>
      <w:r>
        <w:rPr>
          <w:w w:val="105"/>
        </w:rPr>
        <w:t>estimativa das quantidades a serem contratadas, acompanhada das memórias de cálculo e dos documentos</w:t>
      </w:r>
      <w:r>
        <w:rPr>
          <w:spacing w:val="-8"/>
          <w:w w:val="105"/>
        </w:rPr>
        <w:t xml:space="preserve"> </w:t>
      </w:r>
      <w:r>
        <w:rPr>
          <w:w w:val="105"/>
        </w:rPr>
        <w:t>que</w:t>
      </w:r>
      <w:r>
        <w:rPr>
          <w:spacing w:val="-8"/>
          <w:w w:val="105"/>
        </w:rPr>
        <w:t xml:space="preserve"> </w:t>
      </w:r>
      <w:r>
        <w:rPr>
          <w:w w:val="105"/>
        </w:rPr>
        <w:t>lhe</w:t>
      </w:r>
      <w:r>
        <w:rPr>
          <w:spacing w:val="-8"/>
          <w:w w:val="105"/>
        </w:rPr>
        <w:t xml:space="preserve"> </w:t>
      </w:r>
      <w:r>
        <w:rPr>
          <w:w w:val="105"/>
        </w:rPr>
        <w:t>dão</w:t>
      </w:r>
      <w:r>
        <w:rPr>
          <w:spacing w:val="-7"/>
          <w:w w:val="105"/>
        </w:rPr>
        <w:t xml:space="preserve"> </w:t>
      </w:r>
      <w:r>
        <w:rPr>
          <w:w w:val="105"/>
        </w:rPr>
        <w:t>suporte,</w:t>
      </w:r>
      <w:r>
        <w:rPr>
          <w:spacing w:val="-7"/>
          <w:w w:val="105"/>
        </w:rPr>
        <w:t xml:space="preserve"> </w:t>
      </w:r>
      <w:r>
        <w:rPr>
          <w:w w:val="105"/>
        </w:rPr>
        <w:t>considerando</w:t>
      </w:r>
      <w:r>
        <w:rPr>
          <w:spacing w:val="-7"/>
          <w:w w:val="105"/>
        </w:rPr>
        <w:t xml:space="preserve"> </w:t>
      </w:r>
      <w:r>
        <w:rPr>
          <w:w w:val="105"/>
        </w:rPr>
        <w:t>a</w:t>
      </w:r>
      <w:r>
        <w:rPr>
          <w:spacing w:val="-7"/>
          <w:w w:val="105"/>
        </w:rPr>
        <w:t xml:space="preserve"> </w:t>
      </w:r>
      <w:r>
        <w:rPr>
          <w:w w:val="105"/>
        </w:rPr>
        <w:t>interdependência</w:t>
      </w:r>
      <w:r>
        <w:rPr>
          <w:spacing w:val="-7"/>
          <w:w w:val="105"/>
        </w:rPr>
        <w:t xml:space="preserve"> </w:t>
      </w:r>
      <w:r>
        <w:rPr>
          <w:w w:val="105"/>
        </w:rPr>
        <w:t>com</w:t>
      </w:r>
      <w:r>
        <w:rPr>
          <w:spacing w:val="-7"/>
          <w:w w:val="105"/>
        </w:rPr>
        <w:t xml:space="preserve"> </w:t>
      </w:r>
      <w:r>
        <w:rPr>
          <w:w w:val="105"/>
        </w:rPr>
        <w:t>outras</w:t>
      </w:r>
      <w:r>
        <w:rPr>
          <w:spacing w:val="-7"/>
          <w:w w:val="105"/>
        </w:rPr>
        <w:t xml:space="preserve"> </w:t>
      </w:r>
      <w:r>
        <w:rPr>
          <w:w w:val="105"/>
        </w:rPr>
        <w:t>contratações,</w:t>
      </w:r>
      <w:r>
        <w:rPr>
          <w:spacing w:val="-7"/>
          <w:w w:val="105"/>
        </w:rPr>
        <w:t xml:space="preserve"> </w:t>
      </w:r>
      <w:r>
        <w:rPr>
          <w:w w:val="105"/>
        </w:rPr>
        <w:t>de</w:t>
      </w:r>
      <w:r>
        <w:rPr>
          <w:spacing w:val="-7"/>
          <w:w w:val="105"/>
        </w:rPr>
        <w:t xml:space="preserve"> </w:t>
      </w:r>
      <w:r>
        <w:rPr>
          <w:w w:val="105"/>
        </w:rPr>
        <w:t>modo</w:t>
      </w:r>
      <w:r>
        <w:rPr>
          <w:spacing w:val="-7"/>
          <w:w w:val="105"/>
        </w:rPr>
        <w:t xml:space="preserve"> </w:t>
      </w:r>
      <w:r>
        <w:rPr>
          <w:w w:val="105"/>
        </w:rPr>
        <w:t>a possibilitar economia de escala (inc. IV):</w:t>
      </w:r>
    </w:p>
    <w:p w14:paraId="09FDA1A0" w14:textId="77777777" w:rsidR="00C95E4E" w:rsidRDefault="00C95E4E">
      <w:pPr>
        <w:pStyle w:val="Corpodetexto"/>
        <w:rPr>
          <w:b/>
        </w:rPr>
      </w:pPr>
    </w:p>
    <w:p w14:paraId="622E1E89" w14:textId="77777777" w:rsidR="00C95E4E" w:rsidRDefault="00C95E4E">
      <w:pPr>
        <w:pStyle w:val="Corpodetexto"/>
        <w:spacing w:before="28"/>
        <w:rPr>
          <w:b/>
        </w:rPr>
      </w:pPr>
    </w:p>
    <w:p w14:paraId="1E565C71" w14:textId="77777777" w:rsidR="00C95E4E" w:rsidRDefault="00A3362E">
      <w:pPr>
        <w:pStyle w:val="PargrafodaLista"/>
        <w:numPr>
          <w:ilvl w:val="0"/>
          <w:numId w:val="42"/>
        </w:numPr>
        <w:tabs>
          <w:tab w:val="left" w:pos="1269"/>
        </w:tabs>
        <w:spacing w:before="1" w:line="259" w:lineRule="auto"/>
        <w:ind w:right="163" w:firstLine="0"/>
        <w:jc w:val="both"/>
        <w:rPr>
          <w:b/>
          <w:sz w:val="17"/>
        </w:rPr>
      </w:pPr>
      <w:r>
        <w:rPr>
          <w:w w:val="105"/>
          <w:sz w:val="17"/>
        </w:rPr>
        <w:t>A</w:t>
      </w:r>
      <w:r>
        <w:rPr>
          <w:spacing w:val="-8"/>
          <w:w w:val="105"/>
          <w:sz w:val="17"/>
        </w:rPr>
        <w:t xml:space="preserve"> </w:t>
      </w:r>
      <w:r>
        <w:rPr>
          <w:w w:val="105"/>
          <w:sz w:val="17"/>
        </w:rPr>
        <w:t>Administração deve estimar as quantidades a serem contratadas da forma mais clara e precisa possível. A demanda deve ser acompanhada da</w:t>
      </w:r>
      <w:r>
        <w:rPr>
          <w:spacing w:val="-8"/>
          <w:w w:val="105"/>
          <w:sz w:val="17"/>
        </w:rPr>
        <w:t xml:space="preserve"> </w:t>
      </w:r>
      <w:r>
        <w:rPr>
          <w:b/>
          <w:w w:val="105"/>
          <w:sz w:val="17"/>
        </w:rPr>
        <w:t>justificativa</w:t>
      </w:r>
      <w:r>
        <w:rPr>
          <w:b/>
          <w:spacing w:val="-1"/>
          <w:w w:val="105"/>
          <w:sz w:val="17"/>
        </w:rPr>
        <w:t xml:space="preserve"> </w:t>
      </w:r>
      <w:r>
        <w:rPr>
          <w:b/>
          <w:w w:val="105"/>
          <w:sz w:val="17"/>
        </w:rPr>
        <w:t xml:space="preserve">técnica </w:t>
      </w:r>
      <w:r>
        <w:rPr>
          <w:w w:val="105"/>
          <w:sz w:val="17"/>
        </w:rPr>
        <w:t>robusta e adequada.</w:t>
      </w:r>
      <w:r>
        <w:rPr>
          <w:spacing w:val="-8"/>
          <w:w w:val="105"/>
          <w:sz w:val="17"/>
        </w:rPr>
        <w:t xml:space="preserve"> </w:t>
      </w:r>
      <w:r>
        <w:rPr>
          <w:w w:val="105"/>
          <w:sz w:val="17"/>
        </w:rPr>
        <w:t>A</w:t>
      </w:r>
      <w:r>
        <w:rPr>
          <w:spacing w:val="-8"/>
          <w:w w:val="105"/>
          <w:sz w:val="17"/>
        </w:rPr>
        <w:t xml:space="preserve"> </w:t>
      </w:r>
      <w:r>
        <w:rPr>
          <w:w w:val="105"/>
          <w:sz w:val="17"/>
        </w:rPr>
        <w:t xml:space="preserve">justificativa para a estimativa de quantitativos deve ser </w:t>
      </w:r>
      <w:r>
        <w:rPr>
          <w:b/>
          <w:w w:val="105"/>
          <w:sz w:val="17"/>
        </w:rPr>
        <w:t>acompanhada da indicação do método utilizado e documentos comprobatórios.</w:t>
      </w:r>
    </w:p>
    <w:p w14:paraId="72251963" w14:textId="77777777" w:rsidR="00C95E4E" w:rsidRDefault="00C95E4E">
      <w:pPr>
        <w:pStyle w:val="Corpodetexto"/>
        <w:spacing w:before="85"/>
        <w:rPr>
          <w:b/>
        </w:rPr>
      </w:pPr>
    </w:p>
    <w:p w14:paraId="144BEFF7"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Ressalte-se que tal justificativa constitui questão técnica e administrativa, sobre a qual não cabe manifestação jurídica, exceto na hipótese de</w:t>
      </w:r>
      <w:r>
        <w:rPr>
          <w:w w:val="105"/>
          <w:sz w:val="17"/>
        </w:rPr>
        <w:t xml:space="preserve"> ilegalidade (Enunciado n. 7 do Manual de Boas Práticas Consultivas da Advocacia Geral da </w:t>
      </w:r>
      <w:r>
        <w:rPr>
          <w:spacing w:val="-2"/>
          <w:w w:val="105"/>
          <w:sz w:val="17"/>
        </w:rPr>
        <w:t>União).</w:t>
      </w:r>
    </w:p>
    <w:p w14:paraId="40419A17" w14:textId="77777777" w:rsidR="00C95E4E" w:rsidRDefault="00C95E4E">
      <w:pPr>
        <w:pStyle w:val="Corpodetexto"/>
        <w:spacing w:before="85"/>
      </w:pPr>
    </w:p>
    <w:p w14:paraId="2FC14983" w14:textId="77777777" w:rsidR="00C95E4E" w:rsidRDefault="00A3362E">
      <w:pPr>
        <w:pStyle w:val="PargrafodaLista"/>
        <w:numPr>
          <w:ilvl w:val="0"/>
          <w:numId w:val="42"/>
        </w:numPr>
        <w:tabs>
          <w:tab w:val="left" w:pos="1269"/>
        </w:tabs>
        <w:spacing w:line="259" w:lineRule="auto"/>
        <w:ind w:right="138" w:firstLine="0"/>
        <w:jc w:val="both"/>
        <w:rPr>
          <w:sz w:val="17"/>
        </w:rPr>
      </w:pPr>
      <w:r>
        <w:rPr>
          <w:b/>
          <w:w w:val="105"/>
          <w:sz w:val="17"/>
          <w:u w:val="single"/>
        </w:rPr>
        <w:t>Alerta-se</w:t>
      </w:r>
      <w:r>
        <w:rPr>
          <w:w w:val="105"/>
          <w:sz w:val="17"/>
        </w:rPr>
        <w:t>:</w:t>
      </w:r>
      <w:r>
        <w:rPr>
          <w:spacing w:val="-4"/>
          <w:w w:val="105"/>
          <w:sz w:val="17"/>
        </w:rPr>
        <w:t xml:space="preserve"> </w:t>
      </w:r>
      <w:r>
        <w:rPr>
          <w:w w:val="105"/>
          <w:sz w:val="17"/>
        </w:rPr>
        <w:t>não</w:t>
      </w:r>
      <w:r>
        <w:rPr>
          <w:spacing w:val="-4"/>
          <w:w w:val="105"/>
          <w:sz w:val="17"/>
        </w:rPr>
        <w:t xml:space="preserve"> </w:t>
      </w:r>
      <w:r>
        <w:rPr>
          <w:w w:val="105"/>
          <w:sz w:val="17"/>
        </w:rPr>
        <w:t>são</w:t>
      </w:r>
      <w:r>
        <w:rPr>
          <w:spacing w:val="-4"/>
          <w:w w:val="105"/>
          <w:sz w:val="17"/>
        </w:rPr>
        <w:t xml:space="preserve"> </w:t>
      </w:r>
      <w:r>
        <w:rPr>
          <w:w w:val="105"/>
          <w:sz w:val="17"/>
        </w:rPr>
        <w:t>admitidas</w:t>
      </w:r>
      <w:r>
        <w:rPr>
          <w:spacing w:val="-4"/>
          <w:w w:val="105"/>
          <w:sz w:val="17"/>
        </w:rPr>
        <w:t xml:space="preserve"> </w:t>
      </w:r>
      <w:r>
        <w:rPr>
          <w:w w:val="105"/>
          <w:sz w:val="17"/>
        </w:rPr>
        <w:t>estimativas</w:t>
      </w:r>
      <w:r>
        <w:rPr>
          <w:spacing w:val="-4"/>
          <w:w w:val="105"/>
          <w:sz w:val="17"/>
        </w:rPr>
        <w:t xml:space="preserve"> </w:t>
      </w:r>
      <w:r>
        <w:rPr>
          <w:w w:val="105"/>
          <w:sz w:val="17"/>
        </w:rPr>
        <w:t>genéricas</w:t>
      </w:r>
      <w:r>
        <w:rPr>
          <w:spacing w:val="-4"/>
          <w:w w:val="105"/>
          <w:sz w:val="17"/>
        </w:rPr>
        <w:t xml:space="preserve"> </w:t>
      </w:r>
      <w:r>
        <w:rPr>
          <w:w w:val="105"/>
          <w:sz w:val="17"/>
        </w:rPr>
        <w:t>ou</w:t>
      </w:r>
      <w:r>
        <w:rPr>
          <w:spacing w:val="-4"/>
          <w:w w:val="105"/>
          <w:sz w:val="17"/>
        </w:rPr>
        <w:t xml:space="preserve"> </w:t>
      </w:r>
      <w:r>
        <w:rPr>
          <w:w w:val="105"/>
          <w:sz w:val="17"/>
        </w:rPr>
        <w:t>pouco</w:t>
      </w:r>
      <w:r>
        <w:rPr>
          <w:spacing w:val="-4"/>
          <w:w w:val="105"/>
          <w:sz w:val="17"/>
        </w:rPr>
        <w:t xml:space="preserve"> </w:t>
      </w:r>
      <w:r>
        <w:rPr>
          <w:w w:val="105"/>
          <w:sz w:val="17"/>
        </w:rPr>
        <w:t>detalhadas,</w:t>
      </w:r>
      <w:r>
        <w:rPr>
          <w:spacing w:val="-4"/>
          <w:w w:val="105"/>
          <w:sz w:val="17"/>
        </w:rPr>
        <w:t xml:space="preserve"> </w:t>
      </w:r>
      <w:r>
        <w:rPr>
          <w:w w:val="105"/>
          <w:sz w:val="17"/>
        </w:rPr>
        <w:t>sem</w:t>
      </w:r>
      <w:r>
        <w:rPr>
          <w:spacing w:val="-4"/>
          <w:w w:val="105"/>
          <w:sz w:val="17"/>
        </w:rPr>
        <w:t xml:space="preserve"> </w:t>
      </w:r>
      <w:r>
        <w:rPr>
          <w:w w:val="105"/>
          <w:sz w:val="17"/>
        </w:rPr>
        <w:t>respaldo</w:t>
      </w:r>
      <w:r>
        <w:rPr>
          <w:spacing w:val="-4"/>
          <w:w w:val="105"/>
          <w:sz w:val="17"/>
        </w:rPr>
        <w:t xml:space="preserve"> </w:t>
      </w:r>
      <w:r>
        <w:rPr>
          <w:w w:val="105"/>
          <w:sz w:val="17"/>
        </w:rPr>
        <w:t>em</w:t>
      </w:r>
      <w:r>
        <w:rPr>
          <w:spacing w:val="-4"/>
          <w:w w:val="105"/>
          <w:sz w:val="17"/>
        </w:rPr>
        <w:t xml:space="preserve"> </w:t>
      </w:r>
      <w:r>
        <w:rPr>
          <w:w w:val="105"/>
          <w:sz w:val="17"/>
        </w:rPr>
        <w:t>elementos</w:t>
      </w:r>
      <w:r>
        <w:rPr>
          <w:spacing w:val="-4"/>
          <w:w w:val="105"/>
          <w:sz w:val="17"/>
        </w:rPr>
        <w:t xml:space="preserve"> </w:t>
      </w:r>
      <w:r>
        <w:rPr>
          <w:w w:val="105"/>
          <w:sz w:val="17"/>
        </w:rPr>
        <w:t>técnicos</w:t>
      </w:r>
      <w:r>
        <w:rPr>
          <w:spacing w:val="-4"/>
          <w:w w:val="105"/>
          <w:sz w:val="17"/>
        </w:rPr>
        <w:t xml:space="preserve"> </w:t>
      </w:r>
      <w:r>
        <w:rPr>
          <w:w w:val="105"/>
          <w:sz w:val="17"/>
        </w:rPr>
        <w:t>e documentos que evidenciem a exata correlação entre a quantidade estimada e a demanda apresentada.</w:t>
      </w:r>
    </w:p>
    <w:p w14:paraId="252DE24F" w14:textId="77777777" w:rsidR="00C95E4E" w:rsidRDefault="00C95E4E">
      <w:pPr>
        <w:pStyle w:val="Corpodetexto"/>
        <w:spacing w:before="85"/>
      </w:pPr>
    </w:p>
    <w:p w14:paraId="6C4FC19F" w14:textId="77777777" w:rsidR="00C95E4E" w:rsidRDefault="00A3362E">
      <w:pPr>
        <w:pStyle w:val="PargrafodaLista"/>
        <w:numPr>
          <w:ilvl w:val="0"/>
          <w:numId w:val="42"/>
        </w:numPr>
        <w:tabs>
          <w:tab w:val="left" w:pos="1269"/>
        </w:tabs>
        <w:spacing w:line="259" w:lineRule="auto"/>
        <w:ind w:right="138" w:firstLine="0"/>
        <w:jc w:val="both"/>
        <w:rPr>
          <w:sz w:val="17"/>
        </w:rPr>
      </w:pPr>
      <w:r>
        <w:rPr>
          <w:b/>
          <w:w w:val="105"/>
          <w:sz w:val="17"/>
          <w:u w:val="single"/>
        </w:rPr>
        <w:t>Atenção</w:t>
      </w:r>
      <w:r>
        <w:rPr>
          <w:w w:val="105"/>
          <w:sz w:val="17"/>
        </w:rPr>
        <w:t xml:space="preserve">: o TCU entendeu que </w:t>
      </w:r>
      <w:r>
        <w:rPr>
          <w:w w:val="105"/>
          <w:sz w:val="17"/>
          <w:u w:val="single"/>
        </w:rPr>
        <w:t>caracteriza erro grosseiro a elaboração de documentos para a contratação de</w:t>
      </w:r>
      <w:r>
        <w:rPr>
          <w:w w:val="105"/>
          <w:sz w:val="17"/>
        </w:rPr>
        <w:t xml:space="preserve"> </w:t>
      </w:r>
      <w:r>
        <w:rPr>
          <w:w w:val="105"/>
          <w:sz w:val="17"/>
          <w:u w:val="single"/>
        </w:rPr>
        <w:t>serviços sem justificativa das quantidades</w:t>
      </w:r>
      <w:r>
        <w:rPr>
          <w:w w:val="105"/>
          <w:sz w:val="17"/>
        </w:rPr>
        <w:t>, em acórdão que pode ser considerado aplicável à Lei n.</w:t>
      </w:r>
      <w:r>
        <w:rPr>
          <w:w w:val="105"/>
          <w:sz w:val="17"/>
        </w:rPr>
        <w:t xml:space="preserve"> 14.133/2021, ante a obrigatoriedade de estimar os quantitativos e os custos unitários, prevista no art. 18, § 1º, IV e VI:</w:t>
      </w:r>
    </w:p>
    <w:p w14:paraId="4AC3D132" w14:textId="77777777" w:rsidR="00C95E4E" w:rsidRDefault="00C95E4E">
      <w:pPr>
        <w:pStyle w:val="Corpodetexto"/>
        <w:spacing w:before="83"/>
      </w:pPr>
    </w:p>
    <w:p w14:paraId="553D3C4F" w14:textId="77777777" w:rsidR="00C95E4E" w:rsidRDefault="00A3362E">
      <w:pPr>
        <w:spacing w:before="1" w:line="276" w:lineRule="auto"/>
        <w:ind w:left="1949" w:right="138"/>
        <w:jc w:val="both"/>
        <w:rPr>
          <w:sz w:val="16"/>
        </w:rPr>
      </w:pPr>
      <w:r>
        <w:rPr>
          <w:sz w:val="16"/>
        </w:rPr>
        <w:t>Responsabilidade. Culpa. Erro grosseiro. Lei de Introdução às Normas do Direito Brasileiro. Serviços.</w:t>
      </w:r>
      <w:r>
        <w:rPr>
          <w:spacing w:val="40"/>
          <w:sz w:val="16"/>
        </w:rPr>
        <w:t xml:space="preserve"> </w:t>
      </w:r>
      <w:r>
        <w:rPr>
          <w:sz w:val="16"/>
        </w:rPr>
        <w:t>Quantidade. Justificativa. Ausência.</w:t>
      </w:r>
    </w:p>
    <w:p w14:paraId="293F980A" w14:textId="77777777" w:rsidR="00C95E4E" w:rsidRDefault="00A3362E">
      <w:pPr>
        <w:spacing w:before="30" w:line="276" w:lineRule="auto"/>
        <w:ind w:left="1949" w:right="243"/>
        <w:jc w:val="both"/>
        <w:rPr>
          <w:sz w:val="16"/>
        </w:rPr>
      </w:pPr>
      <w:r>
        <w:rPr>
          <w:sz w:val="16"/>
        </w:rPr>
        <w:t>Para fins do exercício do poder sancionatório do TCU,</w:t>
      </w:r>
      <w:r>
        <w:rPr>
          <w:spacing w:val="40"/>
          <w:sz w:val="16"/>
        </w:rPr>
        <w:t xml:space="preserve"> </w:t>
      </w:r>
      <w:r>
        <w:rPr>
          <w:b/>
          <w:sz w:val="16"/>
        </w:rPr>
        <w:t>pode ser tipificada como erro grosseiro(art. 28 do</w:t>
      </w:r>
      <w:r>
        <w:rPr>
          <w:b/>
          <w:spacing w:val="40"/>
          <w:sz w:val="16"/>
        </w:rPr>
        <w:t xml:space="preserve"> </w:t>
      </w:r>
      <w:r>
        <w:rPr>
          <w:b/>
          <w:sz w:val="16"/>
        </w:rPr>
        <w:t>Decreto-lei 4.657/1942 - Lindb)a elaboração de documentos que fundamentem a contratação de serviços</w:t>
      </w:r>
      <w:r>
        <w:rPr>
          <w:b/>
          <w:spacing w:val="40"/>
          <w:sz w:val="16"/>
        </w:rPr>
        <w:t xml:space="preserve"> </w:t>
      </w:r>
      <w:r>
        <w:rPr>
          <w:b/>
          <w:sz w:val="16"/>
        </w:rPr>
        <w:t>sem justificativas para os quantitativos a serem adquiridos</w:t>
      </w:r>
      <w:r>
        <w:rPr>
          <w:sz w:val="16"/>
        </w:rPr>
        <w:t>.Acórdão 2459/2021 Plenário (Pedido de</w:t>
      </w:r>
      <w:r>
        <w:rPr>
          <w:spacing w:val="40"/>
          <w:sz w:val="16"/>
        </w:rPr>
        <w:t xml:space="preserve"> </w:t>
      </w:r>
      <w:r>
        <w:rPr>
          <w:sz w:val="16"/>
        </w:rPr>
        <w:t>Reexame, Relator Ministro Augusto Nardes) - Boletim de Jurisprudência n. 377.</w:t>
      </w:r>
    </w:p>
    <w:p w14:paraId="07B87C59" w14:textId="77777777" w:rsidR="00C95E4E" w:rsidRDefault="00A3362E">
      <w:pPr>
        <w:pStyle w:val="Corpodetexto"/>
        <w:spacing w:before="141"/>
        <w:rPr>
          <w:sz w:val="20"/>
        </w:rPr>
      </w:pPr>
      <w:r>
        <w:rPr>
          <w:noProof/>
          <w:sz w:val="20"/>
        </w:rPr>
        <mc:AlternateContent>
          <mc:Choice Requires="wpg">
            <w:drawing>
              <wp:anchor distT="0" distB="0" distL="0" distR="0" simplePos="0" relativeHeight="487600128" behindDoc="1" locked="0" layoutInCell="1" allowOverlap="1" wp14:anchorId="5785B28C" wp14:editId="3F1F781B">
                <wp:simplePos x="0" y="0"/>
                <wp:positionH relativeFrom="page">
                  <wp:posOffset>1475530</wp:posOffset>
                </wp:positionH>
                <wp:positionV relativeFrom="paragraph">
                  <wp:posOffset>251274</wp:posOffset>
                </wp:positionV>
                <wp:extent cx="4601845" cy="582295"/>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582295"/>
                          <a:chOff x="0" y="0"/>
                          <a:chExt cx="4601845" cy="582295"/>
                        </a:xfrm>
                      </wpg:grpSpPr>
                      <wps:wsp>
                        <wps:cNvPr id="68" name="Graphic 68"/>
                        <wps:cNvSpPr/>
                        <wps:spPr>
                          <a:xfrm>
                            <a:off x="3658" y="3663"/>
                            <a:ext cx="4595495" cy="575945"/>
                          </a:xfrm>
                          <a:custGeom>
                            <a:avLst/>
                            <a:gdLst/>
                            <a:ahLst/>
                            <a:cxnLst/>
                            <a:rect l="l" t="t" r="r" b="b"/>
                            <a:pathLst>
                              <a:path w="4595495" h="575945">
                                <a:moveTo>
                                  <a:pt x="4595174" y="575616"/>
                                </a:moveTo>
                                <a:lnTo>
                                  <a:pt x="0" y="575616"/>
                                </a:lnTo>
                                <a:lnTo>
                                  <a:pt x="0" y="0"/>
                                </a:lnTo>
                                <a:lnTo>
                                  <a:pt x="4595174" y="0"/>
                                </a:lnTo>
                                <a:lnTo>
                                  <a:pt x="4595174" y="575616"/>
                                </a:lnTo>
                                <a:close/>
                              </a:path>
                            </a:pathLst>
                          </a:custGeom>
                          <a:solidFill>
                            <a:srgbClr val="4BE54B"/>
                          </a:solidFill>
                        </wps:spPr>
                        <wps:bodyPr wrap="square" lIns="0" tIns="0" rIns="0" bIns="0" rtlCol="0">
                          <a:prstTxWarp prst="textNoShape">
                            <a:avLst/>
                          </a:prstTxWarp>
                          <a:noAutofit/>
                        </wps:bodyPr>
                      </wps:wsp>
                      <wps:wsp>
                        <wps:cNvPr id="69" name="Graphic 69"/>
                        <wps:cNvSpPr/>
                        <wps:spPr>
                          <a:xfrm>
                            <a:off x="786594" y="34756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70" name="Textbox 70"/>
                        <wps:cNvSpPr txBox="1"/>
                        <wps:spPr>
                          <a:xfrm>
                            <a:off x="1219" y="1219"/>
                            <a:ext cx="4599305" cy="579755"/>
                          </a:xfrm>
                          <a:prstGeom prst="rect">
                            <a:avLst/>
                          </a:prstGeom>
                          <a:ln w="2439">
                            <a:solidFill>
                              <a:srgbClr val="BEBEBE"/>
                            </a:solidFill>
                            <a:prstDash val="solid"/>
                          </a:ln>
                        </wps:spPr>
                        <wps:txbx>
                          <w:txbxContent>
                            <w:p w14:paraId="005D7E46"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DC1FF86" w14:textId="77777777" w:rsidR="00C95E4E" w:rsidRDefault="00A3362E">
                              <w:pPr>
                                <w:spacing w:before="189"/>
                                <w:ind w:left="1365"/>
                                <w:rPr>
                                  <w:sz w:val="17"/>
                                </w:rPr>
                              </w:pPr>
                              <w:r>
                                <w:rPr>
                                  <w:spacing w:val="-2"/>
                                  <w:w w:val="105"/>
                                  <w:sz w:val="17"/>
                                </w:rPr>
                                <w:t>o</w:t>
                              </w:r>
                              <w:r>
                                <w:rPr>
                                  <w:spacing w:val="-1"/>
                                  <w:w w:val="105"/>
                                  <w:sz w:val="17"/>
                                </w:rPr>
                                <w:t xml:space="preserve"> </w:t>
                              </w:r>
                              <w:r>
                                <w:rPr>
                                  <w:spacing w:val="-2"/>
                                  <w:w w:val="105"/>
                                  <w:sz w:val="17"/>
                                </w:rPr>
                                <w:t>parágrafo seguinte</w:t>
                              </w:r>
                              <w:r>
                                <w:rPr>
                                  <w:spacing w:val="-1"/>
                                  <w:w w:val="105"/>
                                  <w:sz w:val="17"/>
                                </w:rPr>
                                <w:t xml:space="preserve"> </w:t>
                              </w:r>
                              <w:r>
                                <w:rPr>
                                  <w:spacing w:val="-2"/>
                                  <w:w w:val="105"/>
                                  <w:sz w:val="17"/>
                                </w:rPr>
                                <w:t>deve</w:t>
                              </w:r>
                              <w:r>
                                <w:rPr>
                                  <w:spacing w:val="-1"/>
                                  <w:w w:val="105"/>
                                  <w:sz w:val="17"/>
                                </w:rPr>
                                <w:t xml:space="preserve"> </w:t>
                              </w:r>
                              <w:r>
                                <w:rPr>
                                  <w:spacing w:val="-2"/>
                                  <w:w w:val="105"/>
                                  <w:sz w:val="17"/>
                                </w:rPr>
                                <w:t>ser</w:t>
                              </w:r>
                              <w:r>
                                <w:rPr>
                                  <w:spacing w:val="-1"/>
                                  <w:w w:val="105"/>
                                  <w:sz w:val="17"/>
                                </w:rPr>
                                <w:t xml:space="preserve"> </w:t>
                              </w:r>
                              <w:r>
                                <w:rPr>
                                  <w:spacing w:val="-2"/>
                                  <w:w w:val="105"/>
                                  <w:sz w:val="17"/>
                                </w:rPr>
                                <w:t>utilizado</w:t>
                              </w:r>
                              <w:r>
                                <w:rPr>
                                  <w:spacing w:val="-1"/>
                                  <w:w w:val="105"/>
                                  <w:sz w:val="17"/>
                                </w:rPr>
                                <w:t xml:space="preserve"> </w:t>
                              </w:r>
                              <w:r>
                                <w:rPr>
                                  <w:spacing w:val="-2"/>
                                  <w:w w:val="105"/>
                                  <w:sz w:val="17"/>
                                </w:rPr>
                                <w:t>se</w:t>
                              </w:r>
                              <w:r>
                                <w:rPr>
                                  <w:spacing w:val="-1"/>
                                  <w:w w:val="105"/>
                                  <w:sz w:val="17"/>
                                </w:rPr>
                                <w:t xml:space="preserve"> </w:t>
                              </w:r>
                              <w:r>
                                <w:rPr>
                                  <w:spacing w:val="-2"/>
                                  <w:w w:val="105"/>
                                  <w:sz w:val="17"/>
                                </w:rPr>
                                <w:t>a</w:t>
                              </w:r>
                              <w:r>
                                <w:rPr>
                                  <w:spacing w:val="-1"/>
                                  <w:w w:val="105"/>
                                  <w:sz w:val="17"/>
                                </w:rPr>
                                <w:t xml:space="preserve"> </w:t>
                              </w:r>
                              <w:r>
                                <w:rPr>
                                  <w:spacing w:val="-2"/>
                                  <w:w w:val="105"/>
                                  <w:sz w:val="17"/>
                                </w:rPr>
                                <w:t>licitação</w:t>
                              </w:r>
                              <w:r>
                                <w:rPr>
                                  <w:spacing w:val="-1"/>
                                  <w:w w:val="105"/>
                                  <w:sz w:val="17"/>
                                </w:rPr>
                                <w:t xml:space="preserve"> </w:t>
                              </w:r>
                              <w:r>
                                <w:rPr>
                                  <w:spacing w:val="-2"/>
                                  <w:w w:val="105"/>
                                  <w:sz w:val="17"/>
                                </w:rPr>
                                <w:t>for</w:t>
                              </w:r>
                              <w:r>
                                <w:rPr>
                                  <w:spacing w:val="-1"/>
                                  <w:w w:val="105"/>
                                  <w:sz w:val="17"/>
                                </w:rPr>
                                <w:t xml:space="preserve"> </w:t>
                              </w:r>
                              <w:r>
                                <w:rPr>
                                  <w:spacing w:val="-2"/>
                                  <w:w w:val="105"/>
                                  <w:sz w:val="17"/>
                                </w:rPr>
                                <w:t>processada</w:t>
                              </w:r>
                              <w:r>
                                <w:rPr>
                                  <w:spacing w:val="-1"/>
                                  <w:w w:val="105"/>
                                  <w:sz w:val="17"/>
                                </w:rPr>
                                <w:t xml:space="preserve"> </w:t>
                              </w:r>
                              <w:r>
                                <w:rPr>
                                  <w:spacing w:val="-2"/>
                                  <w:w w:val="105"/>
                                  <w:sz w:val="17"/>
                                </w:rPr>
                                <w:t>por</w:t>
                              </w:r>
                              <w:r>
                                <w:rPr>
                                  <w:spacing w:val="-1"/>
                                  <w:w w:val="105"/>
                                  <w:sz w:val="17"/>
                                </w:rPr>
                                <w:t xml:space="preserve"> </w:t>
                              </w:r>
                              <w:r>
                                <w:rPr>
                                  <w:spacing w:val="-4"/>
                                  <w:w w:val="105"/>
                                  <w:sz w:val="17"/>
                                </w:rPr>
                                <w:t>SRP.</w:t>
                              </w:r>
                            </w:p>
                          </w:txbxContent>
                        </wps:txbx>
                        <wps:bodyPr wrap="square" lIns="0" tIns="0" rIns="0" bIns="0" rtlCol="0">
                          <a:noAutofit/>
                        </wps:bodyPr>
                      </wps:wsp>
                    </wpg:wgp>
                  </a:graphicData>
                </a:graphic>
              </wp:anchor>
            </w:drawing>
          </mc:Choice>
          <mc:Fallback>
            <w:pict>
              <v:group w14:anchorId="5785B28C" id="Group 67" o:spid="_x0000_s1068" style="position:absolute;margin-left:116.2pt;margin-top:19.8pt;width:362.35pt;height:45.85pt;z-index:-15716352;mso-wrap-distance-left:0;mso-wrap-distance-right:0;mso-position-horizontal-relative:page;mso-position-vertical-relative:text" coordsize="46018,5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">
                <v:shape id="Graphic 68" o:spid="_x0000_s1069" style="position:absolute;left:36;top:36;width:45955;height:5760;visibility:visible;mso-wrap-style:square;v-text-anchor:top" coordsize="4595495,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" path="m4595174,575616l,575616,,,4595174,r,575616xe" fillcolor="#4be54b" stroked="f">
                  <v:path arrowok="t"/>
                </v:shape>
                <v:shape id="Graphic 69" o:spid="_x0000_s1070"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" path="m34146,17073r,9429l26502,34146r-9429,l7644,34146,,26502,,17073,,7643,7644,r9429,l26502,r7644,7643l34146,17073xe" filled="f" strokeweight=".06775mm">
                  <v:path arrowok="t"/>
                </v:shape>
                <v:shape id="Textbox 70" o:spid="_x0000_s1071" type="#_x0000_t202" style="position:absolute;left:12;top:12;width:45993;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" filled="f" strokecolor="#bebebe" strokeweight=".06775mm">
                  <v:textbox inset="0,0,0,0">
                    <w:txbxContent>
                      <w:p w14:paraId="005D7E46"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DC1FF86" w14:textId="77777777" w:rsidR="00C95E4E" w:rsidRDefault="00A3362E">
                        <w:pPr>
                          <w:spacing w:before="189"/>
                          <w:ind w:left="1365"/>
                          <w:rPr>
                            <w:sz w:val="17"/>
                          </w:rPr>
                        </w:pPr>
                        <w:r>
                          <w:rPr>
                            <w:spacing w:val="-2"/>
                            <w:w w:val="105"/>
                            <w:sz w:val="17"/>
                          </w:rPr>
                          <w:t>o</w:t>
                        </w:r>
                        <w:r>
                          <w:rPr>
                            <w:spacing w:val="-1"/>
                            <w:w w:val="105"/>
                            <w:sz w:val="17"/>
                          </w:rPr>
                          <w:t xml:space="preserve"> </w:t>
                        </w:r>
                        <w:r>
                          <w:rPr>
                            <w:spacing w:val="-2"/>
                            <w:w w:val="105"/>
                            <w:sz w:val="17"/>
                          </w:rPr>
                          <w:t>parágrafo seguinte</w:t>
                        </w:r>
                        <w:r>
                          <w:rPr>
                            <w:spacing w:val="-1"/>
                            <w:w w:val="105"/>
                            <w:sz w:val="17"/>
                          </w:rPr>
                          <w:t xml:space="preserve"> </w:t>
                        </w:r>
                        <w:r>
                          <w:rPr>
                            <w:spacing w:val="-2"/>
                            <w:w w:val="105"/>
                            <w:sz w:val="17"/>
                          </w:rPr>
                          <w:t>deve</w:t>
                        </w:r>
                        <w:r>
                          <w:rPr>
                            <w:spacing w:val="-1"/>
                            <w:w w:val="105"/>
                            <w:sz w:val="17"/>
                          </w:rPr>
                          <w:t xml:space="preserve"> </w:t>
                        </w:r>
                        <w:r>
                          <w:rPr>
                            <w:spacing w:val="-2"/>
                            <w:w w:val="105"/>
                            <w:sz w:val="17"/>
                          </w:rPr>
                          <w:t>ser</w:t>
                        </w:r>
                        <w:r>
                          <w:rPr>
                            <w:spacing w:val="-1"/>
                            <w:w w:val="105"/>
                            <w:sz w:val="17"/>
                          </w:rPr>
                          <w:t xml:space="preserve"> </w:t>
                        </w:r>
                        <w:r>
                          <w:rPr>
                            <w:spacing w:val="-2"/>
                            <w:w w:val="105"/>
                            <w:sz w:val="17"/>
                          </w:rPr>
                          <w:t>utilizado</w:t>
                        </w:r>
                        <w:r>
                          <w:rPr>
                            <w:spacing w:val="-1"/>
                            <w:w w:val="105"/>
                            <w:sz w:val="17"/>
                          </w:rPr>
                          <w:t xml:space="preserve"> </w:t>
                        </w:r>
                        <w:r>
                          <w:rPr>
                            <w:spacing w:val="-2"/>
                            <w:w w:val="105"/>
                            <w:sz w:val="17"/>
                          </w:rPr>
                          <w:t>se</w:t>
                        </w:r>
                        <w:r>
                          <w:rPr>
                            <w:spacing w:val="-1"/>
                            <w:w w:val="105"/>
                            <w:sz w:val="17"/>
                          </w:rPr>
                          <w:t xml:space="preserve"> </w:t>
                        </w:r>
                        <w:r>
                          <w:rPr>
                            <w:spacing w:val="-2"/>
                            <w:w w:val="105"/>
                            <w:sz w:val="17"/>
                          </w:rPr>
                          <w:t>a</w:t>
                        </w:r>
                        <w:r>
                          <w:rPr>
                            <w:spacing w:val="-1"/>
                            <w:w w:val="105"/>
                            <w:sz w:val="17"/>
                          </w:rPr>
                          <w:t xml:space="preserve"> </w:t>
                        </w:r>
                        <w:r>
                          <w:rPr>
                            <w:spacing w:val="-2"/>
                            <w:w w:val="105"/>
                            <w:sz w:val="17"/>
                          </w:rPr>
                          <w:t>licitação</w:t>
                        </w:r>
                        <w:r>
                          <w:rPr>
                            <w:spacing w:val="-1"/>
                            <w:w w:val="105"/>
                            <w:sz w:val="17"/>
                          </w:rPr>
                          <w:t xml:space="preserve"> </w:t>
                        </w:r>
                        <w:r>
                          <w:rPr>
                            <w:spacing w:val="-2"/>
                            <w:w w:val="105"/>
                            <w:sz w:val="17"/>
                          </w:rPr>
                          <w:t>for</w:t>
                        </w:r>
                        <w:r>
                          <w:rPr>
                            <w:spacing w:val="-1"/>
                            <w:w w:val="105"/>
                            <w:sz w:val="17"/>
                          </w:rPr>
                          <w:t xml:space="preserve"> </w:t>
                        </w:r>
                        <w:r>
                          <w:rPr>
                            <w:spacing w:val="-2"/>
                            <w:w w:val="105"/>
                            <w:sz w:val="17"/>
                          </w:rPr>
                          <w:t>processada</w:t>
                        </w:r>
                        <w:r>
                          <w:rPr>
                            <w:spacing w:val="-1"/>
                            <w:w w:val="105"/>
                            <w:sz w:val="17"/>
                          </w:rPr>
                          <w:t xml:space="preserve"> </w:t>
                        </w:r>
                        <w:r>
                          <w:rPr>
                            <w:spacing w:val="-2"/>
                            <w:w w:val="105"/>
                            <w:sz w:val="17"/>
                          </w:rPr>
                          <w:t>por</w:t>
                        </w:r>
                        <w:r>
                          <w:rPr>
                            <w:spacing w:val="-1"/>
                            <w:w w:val="105"/>
                            <w:sz w:val="17"/>
                          </w:rPr>
                          <w:t xml:space="preserve"> </w:t>
                        </w:r>
                        <w:r>
                          <w:rPr>
                            <w:spacing w:val="-4"/>
                            <w:w w:val="105"/>
                            <w:sz w:val="17"/>
                          </w:rPr>
                          <w:t>SRP.</w:t>
                        </w:r>
                      </w:p>
                    </w:txbxContent>
                  </v:textbox>
                </v:shape>
                <w10:wrap type="topAndBottom" anchorx="page"/>
              </v:group>
            </w:pict>
          </mc:Fallback>
        </mc:AlternateContent>
      </w:r>
    </w:p>
    <w:p w14:paraId="4B870519" w14:textId="77777777" w:rsidR="00C95E4E" w:rsidRDefault="00C95E4E">
      <w:pPr>
        <w:pStyle w:val="Corpodetexto"/>
        <w:rPr>
          <w:sz w:val="16"/>
        </w:rPr>
      </w:pPr>
    </w:p>
    <w:p w14:paraId="15DB74B7" w14:textId="77777777" w:rsidR="00C95E4E" w:rsidRDefault="00C95E4E">
      <w:pPr>
        <w:pStyle w:val="Corpodetexto"/>
        <w:spacing w:before="49"/>
        <w:rPr>
          <w:sz w:val="16"/>
        </w:rPr>
      </w:pPr>
    </w:p>
    <w:p w14:paraId="1F1941C9" w14:textId="77777777" w:rsidR="00C95E4E" w:rsidRDefault="00A3362E">
      <w:pPr>
        <w:pStyle w:val="PargrafodaLista"/>
        <w:numPr>
          <w:ilvl w:val="0"/>
          <w:numId w:val="42"/>
        </w:numPr>
        <w:tabs>
          <w:tab w:val="left" w:pos="1269"/>
        </w:tabs>
        <w:spacing w:line="259" w:lineRule="auto"/>
        <w:ind w:right="139" w:firstLine="0"/>
        <w:jc w:val="both"/>
        <w:rPr>
          <w:sz w:val="17"/>
        </w:rPr>
      </w:pPr>
      <w:r>
        <w:rPr>
          <w:b/>
          <w:color w:val="FF0000"/>
          <w:w w:val="105"/>
          <w:sz w:val="17"/>
          <w:u w:val="single" w:color="FF0000"/>
        </w:rPr>
        <w:t>Importante</w:t>
      </w:r>
      <w:r>
        <w:rPr>
          <w:color w:val="FF0000"/>
          <w:w w:val="105"/>
          <w:sz w:val="17"/>
        </w:rPr>
        <w:t>: a adoção do Sistema de Registro de Preços não dispensa a demonstração de correlação entre a demanda e as quantidades licitadas, ainda que haja alguma dificuldade na estimativa. A estimativa deve estar baseada na realidade do órgão e em estudos técnicos.</w:t>
      </w:r>
    </w:p>
    <w:p w14:paraId="26FD836E" w14:textId="77777777" w:rsidR="00C95E4E" w:rsidRDefault="00C95E4E">
      <w:pPr>
        <w:pStyle w:val="PargrafodaLista"/>
        <w:spacing w:line="259" w:lineRule="auto"/>
        <w:rPr>
          <w:sz w:val="17"/>
        </w:rPr>
        <w:sectPr w:rsidR="00C95E4E">
          <w:pgSz w:w="11900" w:h="16840"/>
          <w:pgMar w:top="580" w:right="1275" w:bottom="280" w:left="1275" w:header="720" w:footer="720" w:gutter="0"/>
          <w:cols w:space="720"/>
        </w:sectPr>
      </w:pPr>
    </w:p>
    <w:p w14:paraId="66A7CA68" w14:textId="77777777" w:rsidR="00C95E4E" w:rsidRDefault="00A3362E">
      <w:pPr>
        <w:pStyle w:val="PargrafodaLista"/>
        <w:numPr>
          <w:ilvl w:val="0"/>
          <w:numId w:val="42"/>
        </w:numPr>
        <w:tabs>
          <w:tab w:val="left" w:pos="1269"/>
        </w:tabs>
        <w:spacing w:before="78" w:line="259" w:lineRule="auto"/>
        <w:ind w:right="139" w:firstLine="0"/>
        <w:rPr>
          <w:sz w:val="17"/>
        </w:rPr>
      </w:pPr>
      <w:r>
        <w:rPr>
          <w:color w:val="000000"/>
          <w:w w:val="105"/>
          <w:sz w:val="17"/>
          <w:highlight w:val="cyan"/>
        </w:rPr>
        <w:lastRenderedPageBreak/>
        <w:t>Consta</w:t>
      </w:r>
      <w:r>
        <w:rPr>
          <w:color w:val="000000"/>
          <w:spacing w:val="35"/>
          <w:w w:val="105"/>
          <w:sz w:val="17"/>
          <w:highlight w:val="cyan"/>
        </w:rPr>
        <w:t xml:space="preserve"> </w:t>
      </w:r>
      <w:r>
        <w:rPr>
          <w:color w:val="000000"/>
          <w:w w:val="105"/>
          <w:sz w:val="17"/>
          <w:highlight w:val="cyan"/>
        </w:rPr>
        <w:t>justificativa</w:t>
      </w:r>
      <w:r>
        <w:rPr>
          <w:color w:val="000000"/>
          <w:spacing w:val="35"/>
          <w:w w:val="105"/>
          <w:sz w:val="17"/>
          <w:highlight w:val="cyan"/>
        </w:rPr>
        <w:t xml:space="preserve"> </w:t>
      </w:r>
      <w:r>
        <w:rPr>
          <w:color w:val="000000"/>
          <w:w w:val="105"/>
          <w:sz w:val="17"/>
          <w:highlight w:val="cyan"/>
        </w:rPr>
        <w:t>para</w:t>
      </w:r>
      <w:r>
        <w:rPr>
          <w:color w:val="000000"/>
          <w:spacing w:val="35"/>
          <w:w w:val="105"/>
          <w:sz w:val="17"/>
          <w:highlight w:val="cyan"/>
        </w:rPr>
        <w:t xml:space="preserve"> </w:t>
      </w:r>
      <w:r>
        <w:rPr>
          <w:color w:val="000000"/>
          <w:w w:val="105"/>
          <w:sz w:val="17"/>
          <w:highlight w:val="cyan"/>
        </w:rPr>
        <w:t>a</w:t>
      </w:r>
      <w:r>
        <w:rPr>
          <w:color w:val="000000"/>
          <w:spacing w:val="35"/>
          <w:w w:val="105"/>
          <w:sz w:val="17"/>
          <w:highlight w:val="cyan"/>
        </w:rPr>
        <w:t xml:space="preserve"> </w:t>
      </w:r>
      <w:r>
        <w:rPr>
          <w:color w:val="000000"/>
          <w:w w:val="105"/>
          <w:sz w:val="17"/>
          <w:highlight w:val="cyan"/>
        </w:rPr>
        <w:t>estimativa</w:t>
      </w:r>
      <w:r>
        <w:rPr>
          <w:color w:val="000000"/>
          <w:spacing w:val="35"/>
          <w:w w:val="105"/>
          <w:sz w:val="17"/>
          <w:highlight w:val="cyan"/>
        </w:rPr>
        <w:t xml:space="preserve"> </w:t>
      </w:r>
      <w:r>
        <w:rPr>
          <w:color w:val="000000"/>
          <w:w w:val="105"/>
          <w:sz w:val="17"/>
          <w:highlight w:val="cyan"/>
        </w:rPr>
        <w:t>de</w:t>
      </w:r>
      <w:r>
        <w:rPr>
          <w:color w:val="000000"/>
          <w:spacing w:val="35"/>
          <w:w w:val="105"/>
          <w:sz w:val="17"/>
          <w:highlight w:val="cyan"/>
        </w:rPr>
        <w:t xml:space="preserve"> </w:t>
      </w:r>
      <w:r>
        <w:rPr>
          <w:color w:val="000000"/>
          <w:w w:val="105"/>
          <w:sz w:val="17"/>
          <w:highlight w:val="cyan"/>
        </w:rPr>
        <w:t>quantitativos,</w:t>
      </w:r>
      <w:r>
        <w:rPr>
          <w:color w:val="000000"/>
          <w:spacing w:val="35"/>
          <w:w w:val="105"/>
          <w:sz w:val="17"/>
          <w:highlight w:val="cyan"/>
        </w:rPr>
        <w:t xml:space="preserve"> </w:t>
      </w:r>
      <w:r>
        <w:rPr>
          <w:color w:val="000000"/>
          <w:w w:val="105"/>
          <w:sz w:val="17"/>
          <w:highlight w:val="cyan"/>
        </w:rPr>
        <w:t>com</w:t>
      </w:r>
      <w:r>
        <w:rPr>
          <w:color w:val="000000"/>
          <w:spacing w:val="35"/>
          <w:w w:val="105"/>
          <w:sz w:val="17"/>
          <w:highlight w:val="cyan"/>
        </w:rPr>
        <w:t xml:space="preserve"> </w:t>
      </w:r>
      <w:r>
        <w:rPr>
          <w:color w:val="000000"/>
          <w:w w:val="105"/>
          <w:sz w:val="17"/>
          <w:highlight w:val="cyan"/>
        </w:rPr>
        <w:t>indicação</w:t>
      </w:r>
      <w:r>
        <w:rPr>
          <w:color w:val="000000"/>
          <w:spacing w:val="35"/>
          <w:w w:val="105"/>
          <w:sz w:val="17"/>
          <w:highlight w:val="cyan"/>
        </w:rPr>
        <w:t xml:space="preserve"> </w:t>
      </w:r>
      <w:r>
        <w:rPr>
          <w:color w:val="000000"/>
          <w:w w:val="105"/>
          <w:sz w:val="17"/>
          <w:highlight w:val="cyan"/>
        </w:rPr>
        <w:t>do</w:t>
      </w:r>
      <w:r>
        <w:rPr>
          <w:color w:val="000000"/>
          <w:spacing w:val="35"/>
          <w:w w:val="105"/>
          <w:sz w:val="17"/>
          <w:highlight w:val="cyan"/>
        </w:rPr>
        <w:t xml:space="preserve"> </w:t>
      </w:r>
      <w:r>
        <w:rPr>
          <w:color w:val="000000"/>
          <w:w w:val="105"/>
          <w:sz w:val="17"/>
          <w:highlight w:val="cyan"/>
        </w:rPr>
        <w:t>método</w:t>
      </w:r>
      <w:r>
        <w:rPr>
          <w:color w:val="000000"/>
          <w:spacing w:val="35"/>
          <w:w w:val="105"/>
          <w:sz w:val="17"/>
          <w:highlight w:val="cyan"/>
        </w:rPr>
        <w:t xml:space="preserve"> </w:t>
      </w:r>
      <w:r>
        <w:rPr>
          <w:color w:val="000000"/>
          <w:w w:val="105"/>
          <w:sz w:val="17"/>
          <w:highlight w:val="cyan"/>
        </w:rPr>
        <w:t>utilizado</w:t>
      </w:r>
      <w:r>
        <w:rPr>
          <w:color w:val="000000"/>
          <w:spacing w:val="35"/>
          <w:w w:val="105"/>
          <w:sz w:val="17"/>
          <w:highlight w:val="cyan"/>
        </w:rPr>
        <w:t xml:space="preserve"> </w:t>
      </w:r>
      <w:r>
        <w:rPr>
          <w:color w:val="000000"/>
          <w:w w:val="105"/>
          <w:sz w:val="17"/>
          <w:highlight w:val="cyan"/>
        </w:rPr>
        <w:t>e</w:t>
      </w:r>
      <w:r>
        <w:rPr>
          <w:color w:val="000000"/>
          <w:spacing w:val="35"/>
          <w:w w:val="105"/>
          <w:sz w:val="17"/>
          <w:highlight w:val="cyan"/>
        </w:rPr>
        <w:t xml:space="preserve"> </w:t>
      </w:r>
      <w:r>
        <w:rPr>
          <w:color w:val="000000"/>
          <w:w w:val="105"/>
          <w:sz w:val="17"/>
          <w:highlight w:val="cyan"/>
        </w:rPr>
        <w:t>documentos</w:t>
      </w:r>
      <w:r>
        <w:rPr>
          <w:color w:val="000000"/>
          <w:w w:val="105"/>
          <w:sz w:val="17"/>
        </w:rPr>
        <w:t xml:space="preserve"> </w:t>
      </w:r>
      <w:r>
        <w:rPr>
          <w:color w:val="000000"/>
          <w:w w:val="105"/>
          <w:sz w:val="17"/>
          <w:highlight w:val="cyan"/>
        </w:rPr>
        <w:t>comprobatórios (</w:t>
      </w:r>
      <w:r>
        <w:rPr>
          <w:color w:val="FF0000"/>
          <w:w w:val="105"/>
          <w:sz w:val="17"/>
          <w:highlight w:val="cyan"/>
        </w:rPr>
        <w:t>item XX do ETP</w:t>
      </w:r>
      <w:r>
        <w:rPr>
          <w:color w:val="000000"/>
          <w:w w:val="105"/>
          <w:sz w:val="17"/>
          <w:highlight w:val="cyan"/>
        </w:rPr>
        <w:t>).</w:t>
      </w:r>
      <w:r>
        <w:rPr>
          <w:color w:val="000000"/>
          <w:spacing w:val="40"/>
          <w:w w:val="105"/>
          <w:sz w:val="17"/>
          <w:highlight w:val="cyan"/>
        </w:rPr>
        <w:t xml:space="preserve"> </w:t>
      </w:r>
    </w:p>
    <w:p w14:paraId="4E0CE181" w14:textId="77777777" w:rsidR="00C95E4E" w:rsidRDefault="00C95E4E">
      <w:pPr>
        <w:pStyle w:val="Corpodetexto"/>
        <w:spacing w:before="85"/>
      </w:pPr>
    </w:p>
    <w:p w14:paraId="5F33F704" w14:textId="77777777" w:rsidR="00C95E4E" w:rsidRDefault="00A3362E">
      <w:pPr>
        <w:pStyle w:val="Ttulo3"/>
        <w:spacing w:before="1"/>
      </w:pPr>
      <w:r>
        <w:rPr>
          <w:color w:val="000000"/>
          <w:spacing w:val="-5"/>
          <w:w w:val="105"/>
          <w:highlight w:val="cyan"/>
        </w:rPr>
        <w:t>OU</w:t>
      </w:r>
    </w:p>
    <w:p w14:paraId="67983688" w14:textId="77777777" w:rsidR="00C95E4E" w:rsidRDefault="00C95E4E">
      <w:pPr>
        <w:pStyle w:val="Corpodetexto"/>
        <w:spacing w:before="100"/>
      </w:pPr>
    </w:p>
    <w:p w14:paraId="5570F6B1" w14:textId="77777777" w:rsidR="00C95E4E" w:rsidRDefault="00A3362E">
      <w:pPr>
        <w:ind w:left="1269"/>
        <w:rPr>
          <w:b/>
          <w:sz w:val="17"/>
        </w:rPr>
      </w:pPr>
      <w:r>
        <w:rPr>
          <w:b/>
          <w:color w:val="000000"/>
          <w:spacing w:val="-2"/>
          <w:w w:val="105"/>
          <w:sz w:val="17"/>
          <w:highlight w:val="cyan"/>
          <w:u w:val="single"/>
        </w:rPr>
        <w:t>Recomendação:</w:t>
      </w:r>
    </w:p>
    <w:p w14:paraId="69B4C4BB" w14:textId="77777777" w:rsidR="00C95E4E" w:rsidRDefault="00C95E4E">
      <w:pPr>
        <w:pStyle w:val="Corpodetexto"/>
        <w:spacing w:before="101"/>
        <w:rPr>
          <w:b/>
        </w:rPr>
      </w:pPr>
    </w:p>
    <w:p w14:paraId="56EC315E"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3E2ED185" w14:textId="77777777" w:rsidR="00C95E4E" w:rsidRDefault="00A3362E">
      <w:pPr>
        <w:pStyle w:val="Corpodetexto"/>
        <w:spacing w:before="10"/>
        <w:rPr>
          <w:sz w:val="12"/>
        </w:rPr>
      </w:pPr>
      <w:r>
        <w:rPr>
          <w:noProof/>
          <w:sz w:val="12"/>
        </w:rPr>
        <mc:AlternateContent>
          <mc:Choice Requires="wps">
            <w:drawing>
              <wp:anchor distT="0" distB="0" distL="0" distR="0" simplePos="0" relativeHeight="487600640" behindDoc="1" locked="0" layoutInCell="1" allowOverlap="1" wp14:anchorId="354F7615" wp14:editId="4471C80A">
                <wp:simplePos x="0" y="0"/>
                <wp:positionH relativeFrom="page">
                  <wp:posOffset>1586507</wp:posOffset>
                </wp:positionH>
                <wp:positionV relativeFrom="paragraph">
                  <wp:posOffset>110943</wp:posOffset>
                </wp:positionV>
                <wp:extent cx="4377055" cy="1796414"/>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796414"/>
                        </a:xfrm>
                        <a:prstGeom prst="rect">
                          <a:avLst/>
                        </a:prstGeom>
                        <a:solidFill>
                          <a:srgbClr val="E5E54C"/>
                        </a:solidFill>
                        <a:ln w="2439">
                          <a:solidFill>
                            <a:srgbClr val="BEBEBE"/>
                          </a:solidFill>
                          <a:prstDash val="solid"/>
                        </a:ln>
                      </wps:spPr>
                      <wps:txbx>
                        <w:txbxContent>
                          <w:p w14:paraId="2F2250D8" w14:textId="77777777" w:rsidR="00C95E4E" w:rsidRDefault="00C95E4E">
                            <w:pPr>
                              <w:pStyle w:val="Corpodetexto"/>
                              <w:spacing w:before="62"/>
                              <w:rPr>
                                <w:color w:val="000000"/>
                              </w:rPr>
                            </w:pPr>
                          </w:p>
                          <w:p w14:paraId="52843C9E" w14:textId="77777777" w:rsidR="00C95E4E" w:rsidRDefault="00A3362E">
                            <w:pPr>
                              <w:pStyle w:val="Corpodetexto"/>
                              <w:numPr>
                                <w:ilvl w:val="0"/>
                                <w:numId w:val="25"/>
                              </w:numPr>
                              <w:tabs>
                                <w:tab w:val="left" w:pos="1371"/>
                                <w:tab w:val="left" w:pos="1373"/>
                              </w:tabs>
                              <w:spacing w:line="259" w:lineRule="auto"/>
                              <w:ind w:right="73"/>
                              <w:jc w:val="both"/>
                              <w:rPr>
                                <w:color w:val="000000"/>
                              </w:rPr>
                            </w:pPr>
                            <w:r>
                              <w:rPr>
                                <w:color w:val="000000"/>
                                <w:w w:val="105"/>
                              </w:rPr>
                              <w:t>complementar a justificativa para a estimativa de quantitativos, pois as informações trazidas aos autos estão pouco detalhadas. Instruir o</w:t>
                            </w:r>
                            <w:r>
                              <w:rPr>
                                <w:color w:val="000000"/>
                                <w:w w:val="105"/>
                              </w:rPr>
                              <w:t xml:space="preserve"> processo com manifestação técnica que esclareça a metodologia utilizada para a estimativa</w:t>
                            </w:r>
                            <w:r>
                              <w:rPr>
                                <w:color w:val="000000"/>
                                <w:spacing w:val="-2"/>
                                <w:w w:val="105"/>
                              </w:rPr>
                              <w:t xml:space="preserve"> </w:t>
                            </w:r>
                            <w:r>
                              <w:rPr>
                                <w:color w:val="000000"/>
                                <w:w w:val="105"/>
                              </w:rPr>
                              <w:t>dos</w:t>
                            </w:r>
                            <w:r>
                              <w:rPr>
                                <w:color w:val="000000"/>
                                <w:spacing w:val="-2"/>
                                <w:w w:val="105"/>
                              </w:rPr>
                              <w:t xml:space="preserve"> </w:t>
                            </w:r>
                            <w:r>
                              <w:rPr>
                                <w:color w:val="000000"/>
                                <w:w w:val="105"/>
                              </w:rPr>
                              <w:t>quantitativos</w:t>
                            </w:r>
                            <w:r>
                              <w:rPr>
                                <w:color w:val="000000"/>
                                <w:spacing w:val="-2"/>
                                <w:w w:val="105"/>
                              </w:rPr>
                              <w:t xml:space="preserve"> </w:t>
                            </w:r>
                            <w:r>
                              <w:rPr>
                                <w:color w:val="000000"/>
                                <w:w w:val="105"/>
                              </w:rPr>
                              <w:t>a</w:t>
                            </w:r>
                            <w:r>
                              <w:rPr>
                                <w:color w:val="000000"/>
                                <w:spacing w:val="-2"/>
                                <w:w w:val="105"/>
                              </w:rPr>
                              <w:t xml:space="preserve"> </w:t>
                            </w:r>
                            <w:r>
                              <w:rPr>
                                <w:color w:val="000000"/>
                                <w:w w:val="105"/>
                              </w:rPr>
                              <w:t>serem</w:t>
                            </w:r>
                            <w:r>
                              <w:rPr>
                                <w:color w:val="000000"/>
                                <w:spacing w:val="-2"/>
                                <w:w w:val="105"/>
                              </w:rPr>
                              <w:t xml:space="preserve"> </w:t>
                            </w:r>
                            <w:r>
                              <w:rPr>
                                <w:color w:val="000000"/>
                                <w:w w:val="105"/>
                              </w:rPr>
                              <w:t>licitados,</w:t>
                            </w:r>
                            <w:r>
                              <w:rPr>
                                <w:color w:val="000000"/>
                                <w:spacing w:val="-2"/>
                                <w:w w:val="105"/>
                              </w:rPr>
                              <w:t xml:space="preserve"> </w:t>
                            </w:r>
                            <w:r>
                              <w:rPr>
                                <w:color w:val="000000"/>
                                <w:w w:val="105"/>
                              </w:rPr>
                              <w:t>com</w:t>
                            </w:r>
                            <w:r>
                              <w:rPr>
                                <w:color w:val="000000"/>
                                <w:spacing w:val="-2"/>
                                <w:w w:val="105"/>
                              </w:rPr>
                              <w:t xml:space="preserve"> </w:t>
                            </w:r>
                            <w:r>
                              <w:rPr>
                                <w:color w:val="000000"/>
                                <w:w w:val="105"/>
                              </w:rPr>
                              <w:t>a</w:t>
                            </w:r>
                            <w:r>
                              <w:rPr>
                                <w:color w:val="000000"/>
                                <w:spacing w:val="-2"/>
                                <w:w w:val="105"/>
                              </w:rPr>
                              <w:t xml:space="preserve"> </w:t>
                            </w:r>
                            <w:r>
                              <w:rPr>
                                <w:color w:val="000000"/>
                                <w:w w:val="105"/>
                              </w:rPr>
                              <w:t>respectiva</w:t>
                            </w:r>
                            <w:r>
                              <w:rPr>
                                <w:color w:val="000000"/>
                                <w:spacing w:val="-2"/>
                                <w:w w:val="105"/>
                              </w:rPr>
                              <w:t xml:space="preserve"> </w:t>
                            </w:r>
                            <w:r>
                              <w:rPr>
                                <w:color w:val="000000"/>
                                <w:w w:val="105"/>
                              </w:rPr>
                              <w:t>memória</w:t>
                            </w:r>
                            <w:r>
                              <w:rPr>
                                <w:color w:val="000000"/>
                                <w:spacing w:val="-2"/>
                                <w:w w:val="105"/>
                              </w:rPr>
                              <w:t xml:space="preserve"> </w:t>
                            </w:r>
                            <w:r>
                              <w:rPr>
                                <w:color w:val="000000"/>
                                <w:w w:val="105"/>
                              </w:rPr>
                              <w:t>de cálculo</w:t>
                            </w:r>
                            <w:r>
                              <w:rPr>
                                <w:color w:val="000000"/>
                                <w:spacing w:val="-1"/>
                                <w:w w:val="105"/>
                              </w:rPr>
                              <w:t xml:space="preserve"> </w:t>
                            </w:r>
                            <w:r>
                              <w:rPr>
                                <w:color w:val="000000"/>
                                <w:w w:val="105"/>
                              </w:rPr>
                              <w:t>e</w:t>
                            </w:r>
                            <w:r>
                              <w:rPr>
                                <w:color w:val="000000"/>
                                <w:spacing w:val="-1"/>
                                <w:w w:val="105"/>
                              </w:rPr>
                              <w:t xml:space="preserve"> </w:t>
                            </w:r>
                            <w:r>
                              <w:rPr>
                                <w:color w:val="000000"/>
                                <w:w w:val="105"/>
                              </w:rPr>
                              <w:t>expressa</w:t>
                            </w:r>
                            <w:r>
                              <w:rPr>
                                <w:color w:val="000000"/>
                                <w:spacing w:val="-1"/>
                                <w:w w:val="105"/>
                              </w:rPr>
                              <w:t xml:space="preserve"> </w:t>
                            </w:r>
                            <w:r>
                              <w:rPr>
                                <w:color w:val="000000"/>
                                <w:w w:val="105"/>
                              </w:rPr>
                              <w:t>menção</w:t>
                            </w:r>
                            <w:r>
                              <w:rPr>
                                <w:color w:val="000000"/>
                                <w:spacing w:val="-1"/>
                                <w:w w:val="105"/>
                              </w:rPr>
                              <w:t xml:space="preserve"> </w:t>
                            </w:r>
                            <w:r>
                              <w:rPr>
                                <w:color w:val="000000"/>
                                <w:w w:val="105"/>
                              </w:rPr>
                              <w:t>aos</w:t>
                            </w:r>
                            <w:r>
                              <w:rPr>
                                <w:color w:val="000000"/>
                                <w:spacing w:val="-1"/>
                                <w:w w:val="105"/>
                              </w:rPr>
                              <w:t xml:space="preserve"> </w:t>
                            </w:r>
                            <w:r>
                              <w:rPr>
                                <w:color w:val="000000"/>
                                <w:w w:val="105"/>
                              </w:rPr>
                              <w:t>documentos</w:t>
                            </w:r>
                            <w:r>
                              <w:rPr>
                                <w:color w:val="000000"/>
                                <w:spacing w:val="-1"/>
                                <w:w w:val="105"/>
                              </w:rPr>
                              <w:t xml:space="preserve"> </w:t>
                            </w:r>
                            <w:r>
                              <w:rPr>
                                <w:color w:val="000000"/>
                                <w:w w:val="105"/>
                              </w:rPr>
                              <w:t>que</w:t>
                            </w:r>
                            <w:r>
                              <w:rPr>
                                <w:color w:val="000000"/>
                                <w:spacing w:val="-1"/>
                                <w:w w:val="105"/>
                              </w:rPr>
                              <w:t xml:space="preserve"> </w:t>
                            </w:r>
                            <w:r>
                              <w:rPr>
                                <w:color w:val="000000"/>
                                <w:w w:val="105"/>
                              </w:rPr>
                              <w:t>a</w:t>
                            </w:r>
                            <w:r>
                              <w:rPr>
                                <w:color w:val="000000"/>
                                <w:spacing w:val="-1"/>
                                <w:w w:val="105"/>
                              </w:rPr>
                              <w:t xml:space="preserve"> </w:t>
                            </w:r>
                            <w:r>
                              <w:rPr>
                                <w:color w:val="000000"/>
                                <w:w w:val="105"/>
                              </w:rPr>
                              <w:t>embasaram</w:t>
                            </w:r>
                            <w:r>
                              <w:rPr>
                                <w:color w:val="000000"/>
                                <w:spacing w:val="-1"/>
                                <w:w w:val="105"/>
                              </w:rPr>
                              <w:t xml:space="preserve"> </w:t>
                            </w:r>
                            <w:r>
                              <w:rPr>
                                <w:color w:val="000000"/>
                                <w:w w:val="105"/>
                              </w:rPr>
                              <w:t>(ex.:</w:t>
                            </w:r>
                            <w:r>
                              <w:rPr>
                                <w:color w:val="000000"/>
                                <w:spacing w:val="-1"/>
                                <w:w w:val="105"/>
                              </w:rPr>
                              <w:t xml:space="preserve"> </w:t>
                            </w:r>
                            <w:r>
                              <w:rPr>
                                <w:color w:val="000000"/>
                                <w:w w:val="105"/>
                              </w:rPr>
                              <w:t>histórico de outras contratações, relatórios, dados sobre a demanda interna, gráficos, séries históricas).</w:t>
                            </w:r>
                          </w:p>
                          <w:p w14:paraId="3616648C" w14:textId="77777777" w:rsidR="00C95E4E" w:rsidRDefault="00A3362E">
                            <w:pPr>
                              <w:numPr>
                                <w:ilvl w:val="0"/>
                                <w:numId w:val="25"/>
                              </w:numPr>
                              <w:tabs>
                                <w:tab w:val="left" w:pos="1372"/>
                              </w:tabs>
                              <w:spacing w:before="1"/>
                              <w:ind w:left="1372" w:hanging="226"/>
                              <w:rPr>
                                <w:color w:val="000000"/>
                                <w:sz w:val="17"/>
                              </w:rPr>
                            </w:pPr>
                            <w:r>
                              <w:rPr>
                                <w:color w:val="000000"/>
                                <w:spacing w:val="-5"/>
                                <w:w w:val="105"/>
                                <w:sz w:val="17"/>
                                <w:highlight w:val="cyan"/>
                              </w:rPr>
                              <w:t>OU</w:t>
                            </w:r>
                          </w:p>
                          <w:p w14:paraId="141C1EF6" w14:textId="77777777" w:rsidR="00C95E4E" w:rsidRDefault="00A3362E">
                            <w:pPr>
                              <w:pStyle w:val="Corpodetexto"/>
                              <w:numPr>
                                <w:ilvl w:val="0"/>
                                <w:numId w:val="25"/>
                              </w:numPr>
                              <w:tabs>
                                <w:tab w:val="left" w:pos="1371"/>
                                <w:tab w:val="left" w:pos="1373"/>
                              </w:tabs>
                              <w:spacing w:before="16" w:line="259" w:lineRule="auto"/>
                              <w:ind w:right="74"/>
                              <w:jc w:val="both"/>
                              <w:rPr>
                                <w:color w:val="000000"/>
                              </w:rPr>
                            </w:pPr>
                            <w:r>
                              <w:rPr>
                                <w:color w:val="000000"/>
                                <w:w w:val="105"/>
                              </w:rPr>
                              <w:t>elaborar justificativa para a estimativa dos quantitativos, com menção expressa</w:t>
                            </w:r>
                            <w:r>
                              <w:rPr>
                                <w:color w:val="000000"/>
                                <w:spacing w:val="-6"/>
                                <w:w w:val="105"/>
                              </w:rPr>
                              <w:t xml:space="preserve"> </w:t>
                            </w:r>
                            <w:r>
                              <w:rPr>
                                <w:color w:val="000000"/>
                                <w:w w:val="105"/>
                              </w:rPr>
                              <w:t>aos</w:t>
                            </w:r>
                            <w:r>
                              <w:rPr>
                                <w:color w:val="000000"/>
                                <w:spacing w:val="-6"/>
                                <w:w w:val="105"/>
                              </w:rPr>
                              <w:t xml:space="preserve"> </w:t>
                            </w:r>
                            <w:r>
                              <w:rPr>
                                <w:color w:val="000000"/>
                                <w:w w:val="105"/>
                              </w:rPr>
                              <w:t>documentos</w:t>
                            </w:r>
                            <w:r>
                              <w:rPr>
                                <w:color w:val="000000"/>
                                <w:spacing w:val="-6"/>
                                <w:w w:val="105"/>
                              </w:rPr>
                              <w:t xml:space="preserve"> </w:t>
                            </w:r>
                            <w:r>
                              <w:rPr>
                                <w:color w:val="000000"/>
                                <w:w w:val="105"/>
                              </w:rPr>
                              <w:t>do</w:t>
                            </w:r>
                            <w:r>
                              <w:rPr>
                                <w:color w:val="000000"/>
                                <w:spacing w:val="-6"/>
                                <w:w w:val="105"/>
                              </w:rPr>
                              <w:t xml:space="preserve"> </w:t>
                            </w:r>
                            <w:r>
                              <w:rPr>
                                <w:color w:val="000000"/>
                                <w:w w:val="105"/>
                              </w:rPr>
                              <w:t>processo</w:t>
                            </w:r>
                            <w:r>
                              <w:rPr>
                                <w:color w:val="000000"/>
                                <w:spacing w:val="-6"/>
                                <w:w w:val="105"/>
                              </w:rPr>
                              <w:t xml:space="preserve"> </w:t>
                            </w:r>
                            <w:r>
                              <w:rPr>
                                <w:color w:val="000000"/>
                                <w:w w:val="105"/>
                              </w:rPr>
                              <w:t>que</w:t>
                            </w:r>
                            <w:r>
                              <w:rPr>
                                <w:color w:val="000000"/>
                                <w:spacing w:val="-6"/>
                                <w:w w:val="105"/>
                              </w:rPr>
                              <w:t xml:space="preserve"> </w:t>
                            </w:r>
                            <w:r>
                              <w:rPr>
                                <w:color w:val="000000"/>
                                <w:w w:val="105"/>
                              </w:rPr>
                              <w:t>foram</w:t>
                            </w:r>
                            <w:r>
                              <w:rPr>
                                <w:color w:val="000000"/>
                                <w:spacing w:val="-6"/>
                                <w:w w:val="105"/>
                              </w:rPr>
                              <w:t xml:space="preserve"> </w:t>
                            </w:r>
                            <w:r>
                              <w:rPr>
                                <w:color w:val="000000"/>
                                <w:w w:val="105"/>
                              </w:rPr>
                              <w:t>utilizados</w:t>
                            </w:r>
                            <w:r>
                              <w:rPr>
                                <w:color w:val="000000"/>
                                <w:spacing w:val="-6"/>
                                <w:w w:val="105"/>
                              </w:rPr>
                              <w:t xml:space="preserve"> </w:t>
                            </w:r>
                            <w:r>
                              <w:rPr>
                                <w:color w:val="000000"/>
                                <w:w w:val="105"/>
                              </w:rPr>
                              <w:t>para</w:t>
                            </w:r>
                            <w:r>
                              <w:rPr>
                                <w:color w:val="000000"/>
                                <w:spacing w:val="-6"/>
                                <w:w w:val="105"/>
                              </w:rPr>
                              <w:t xml:space="preserve"> </w:t>
                            </w:r>
                            <w:r>
                              <w:rPr>
                                <w:color w:val="000000"/>
                                <w:w w:val="105"/>
                              </w:rPr>
                              <w:t>o</w:t>
                            </w:r>
                            <w:r>
                              <w:rPr>
                                <w:color w:val="000000"/>
                                <w:spacing w:val="-6"/>
                                <w:w w:val="105"/>
                              </w:rPr>
                              <w:t xml:space="preserve"> </w:t>
                            </w:r>
                            <w:r>
                              <w:rPr>
                                <w:color w:val="000000"/>
                                <w:w w:val="105"/>
                              </w:rPr>
                              <w:t>cálculo</w:t>
                            </w:r>
                            <w:r>
                              <w:rPr>
                                <w:color w:val="000000"/>
                                <w:spacing w:val="-6"/>
                                <w:w w:val="105"/>
                              </w:rPr>
                              <w:t xml:space="preserve"> </w:t>
                            </w:r>
                            <w:r>
                              <w:rPr>
                                <w:color w:val="000000"/>
                                <w:w w:val="105"/>
                              </w:rPr>
                              <w:t>da estimativa dos quantitativos a serem licitados.</w:t>
                            </w:r>
                          </w:p>
                        </w:txbxContent>
                      </wps:txbx>
                      <wps:bodyPr wrap="square" lIns="0" tIns="0" rIns="0" bIns="0" rtlCol="0">
                        <a:noAutofit/>
                      </wps:bodyPr>
                    </wps:wsp>
                  </a:graphicData>
                </a:graphic>
              </wp:anchor>
            </w:drawing>
          </mc:Choice>
          <mc:Fallback>
            <w:pict>
              <v:shape w14:anchorId="354F7615" id="Textbox 71" o:spid="_x0000_s1072" type="#_x0000_t202" style="position:absolute;margin-left:124.9pt;margin-top:8.75pt;width:344.65pt;height:141.4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" fillcolor="#e5e54c" strokecolor="#bebebe" strokeweight=".06775mm">
                <v:path arrowok="t"/>
                <v:textbox inset="0,0,0,0">
                  <w:txbxContent>
                    <w:p w14:paraId="2F2250D8" w14:textId="77777777" w:rsidR="00C95E4E" w:rsidRDefault="00C95E4E">
                      <w:pPr>
                        <w:pStyle w:val="Corpodetexto"/>
                        <w:spacing w:before="62"/>
                        <w:rPr>
                          <w:color w:val="000000"/>
                        </w:rPr>
                      </w:pPr>
                    </w:p>
                    <w:p w14:paraId="52843C9E" w14:textId="77777777" w:rsidR="00C95E4E" w:rsidRDefault="00A3362E">
                      <w:pPr>
                        <w:pStyle w:val="Corpodetexto"/>
                        <w:numPr>
                          <w:ilvl w:val="0"/>
                          <w:numId w:val="25"/>
                        </w:numPr>
                        <w:tabs>
                          <w:tab w:val="left" w:pos="1371"/>
                          <w:tab w:val="left" w:pos="1373"/>
                        </w:tabs>
                        <w:spacing w:line="259" w:lineRule="auto"/>
                        <w:ind w:right="73"/>
                        <w:jc w:val="both"/>
                        <w:rPr>
                          <w:color w:val="000000"/>
                        </w:rPr>
                      </w:pPr>
                      <w:r>
                        <w:rPr>
                          <w:color w:val="000000"/>
                          <w:w w:val="105"/>
                        </w:rPr>
                        <w:t>complementar a justificativa para a estimativa de quantitativos, pois as informações trazidas aos autos estão pouco detalhadas. Instruir o</w:t>
                      </w:r>
                      <w:r>
                        <w:rPr>
                          <w:color w:val="000000"/>
                          <w:w w:val="105"/>
                        </w:rPr>
                        <w:t xml:space="preserve"> processo com manifestação técnica que esclareça a metodologia utilizada para a estimativa</w:t>
                      </w:r>
                      <w:r>
                        <w:rPr>
                          <w:color w:val="000000"/>
                          <w:spacing w:val="-2"/>
                          <w:w w:val="105"/>
                        </w:rPr>
                        <w:t xml:space="preserve"> </w:t>
                      </w:r>
                      <w:r>
                        <w:rPr>
                          <w:color w:val="000000"/>
                          <w:w w:val="105"/>
                        </w:rPr>
                        <w:t>dos</w:t>
                      </w:r>
                      <w:r>
                        <w:rPr>
                          <w:color w:val="000000"/>
                          <w:spacing w:val="-2"/>
                          <w:w w:val="105"/>
                        </w:rPr>
                        <w:t xml:space="preserve"> </w:t>
                      </w:r>
                      <w:r>
                        <w:rPr>
                          <w:color w:val="000000"/>
                          <w:w w:val="105"/>
                        </w:rPr>
                        <w:t>quantitativos</w:t>
                      </w:r>
                      <w:r>
                        <w:rPr>
                          <w:color w:val="000000"/>
                          <w:spacing w:val="-2"/>
                          <w:w w:val="105"/>
                        </w:rPr>
                        <w:t xml:space="preserve"> </w:t>
                      </w:r>
                      <w:r>
                        <w:rPr>
                          <w:color w:val="000000"/>
                          <w:w w:val="105"/>
                        </w:rPr>
                        <w:t>a</w:t>
                      </w:r>
                      <w:r>
                        <w:rPr>
                          <w:color w:val="000000"/>
                          <w:spacing w:val="-2"/>
                          <w:w w:val="105"/>
                        </w:rPr>
                        <w:t xml:space="preserve"> </w:t>
                      </w:r>
                      <w:r>
                        <w:rPr>
                          <w:color w:val="000000"/>
                          <w:w w:val="105"/>
                        </w:rPr>
                        <w:t>serem</w:t>
                      </w:r>
                      <w:r>
                        <w:rPr>
                          <w:color w:val="000000"/>
                          <w:spacing w:val="-2"/>
                          <w:w w:val="105"/>
                        </w:rPr>
                        <w:t xml:space="preserve"> </w:t>
                      </w:r>
                      <w:r>
                        <w:rPr>
                          <w:color w:val="000000"/>
                          <w:w w:val="105"/>
                        </w:rPr>
                        <w:t>licitados,</w:t>
                      </w:r>
                      <w:r>
                        <w:rPr>
                          <w:color w:val="000000"/>
                          <w:spacing w:val="-2"/>
                          <w:w w:val="105"/>
                        </w:rPr>
                        <w:t xml:space="preserve"> </w:t>
                      </w:r>
                      <w:r>
                        <w:rPr>
                          <w:color w:val="000000"/>
                          <w:w w:val="105"/>
                        </w:rPr>
                        <w:t>com</w:t>
                      </w:r>
                      <w:r>
                        <w:rPr>
                          <w:color w:val="000000"/>
                          <w:spacing w:val="-2"/>
                          <w:w w:val="105"/>
                        </w:rPr>
                        <w:t xml:space="preserve"> </w:t>
                      </w:r>
                      <w:r>
                        <w:rPr>
                          <w:color w:val="000000"/>
                          <w:w w:val="105"/>
                        </w:rPr>
                        <w:t>a</w:t>
                      </w:r>
                      <w:r>
                        <w:rPr>
                          <w:color w:val="000000"/>
                          <w:spacing w:val="-2"/>
                          <w:w w:val="105"/>
                        </w:rPr>
                        <w:t xml:space="preserve"> </w:t>
                      </w:r>
                      <w:r>
                        <w:rPr>
                          <w:color w:val="000000"/>
                          <w:w w:val="105"/>
                        </w:rPr>
                        <w:t>respectiva</w:t>
                      </w:r>
                      <w:r>
                        <w:rPr>
                          <w:color w:val="000000"/>
                          <w:spacing w:val="-2"/>
                          <w:w w:val="105"/>
                        </w:rPr>
                        <w:t xml:space="preserve"> </w:t>
                      </w:r>
                      <w:r>
                        <w:rPr>
                          <w:color w:val="000000"/>
                          <w:w w:val="105"/>
                        </w:rPr>
                        <w:t>memória</w:t>
                      </w:r>
                      <w:r>
                        <w:rPr>
                          <w:color w:val="000000"/>
                          <w:spacing w:val="-2"/>
                          <w:w w:val="105"/>
                        </w:rPr>
                        <w:t xml:space="preserve"> </w:t>
                      </w:r>
                      <w:r>
                        <w:rPr>
                          <w:color w:val="000000"/>
                          <w:w w:val="105"/>
                        </w:rPr>
                        <w:t>de cálculo</w:t>
                      </w:r>
                      <w:r>
                        <w:rPr>
                          <w:color w:val="000000"/>
                          <w:spacing w:val="-1"/>
                          <w:w w:val="105"/>
                        </w:rPr>
                        <w:t xml:space="preserve"> </w:t>
                      </w:r>
                      <w:r>
                        <w:rPr>
                          <w:color w:val="000000"/>
                          <w:w w:val="105"/>
                        </w:rPr>
                        <w:t>e</w:t>
                      </w:r>
                      <w:r>
                        <w:rPr>
                          <w:color w:val="000000"/>
                          <w:spacing w:val="-1"/>
                          <w:w w:val="105"/>
                        </w:rPr>
                        <w:t xml:space="preserve"> </w:t>
                      </w:r>
                      <w:r>
                        <w:rPr>
                          <w:color w:val="000000"/>
                          <w:w w:val="105"/>
                        </w:rPr>
                        <w:t>expressa</w:t>
                      </w:r>
                      <w:r>
                        <w:rPr>
                          <w:color w:val="000000"/>
                          <w:spacing w:val="-1"/>
                          <w:w w:val="105"/>
                        </w:rPr>
                        <w:t xml:space="preserve"> </w:t>
                      </w:r>
                      <w:r>
                        <w:rPr>
                          <w:color w:val="000000"/>
                          <w:w w:val="105"/>
                        </w:rPr>
                        <w:t>menção</w:t>
                      </w:r>
                      <w:r>
                        <w:rPr>
                          <w:color w:val="000000"/>
                          <w:spacing w:val="-1"/>
                          <w:w w:val="105"/>
                        </w:rPr>
                        <w:t xml:space="preserve"> </w:t>
                      </w:r>
                      <w:r>
                        <w:rPr>
                          <w:color w:val="000000"/>
                          <w:w w:val="105"/>
                        </w:rPr>
                        <w:t>aos</w:t>
                      </w:r>
                      <w:r>
                        <w:rPr>
                          <w:color w:val="000000"/>
                          <w:spacing w:val="-1"/>
                          <w:w w:val="105"/>
                        </w:rPr>
                        <w:t xml:space="preserve"> </w:t>
                      </w:r>
                      <w:r>
                        <w:rPr>
                          <w:color w:val="000000"/>
                          <w:w w:val="105"/>
                        </w:rPr>
                        <w:t>documentos</w:t>
                      </w:r>
                      <w:r>
                        <w:rPr>
                          <w:color w:val="000000"/>
                          <w:spacing w:val="-1"/>
                          <w:w w:val="105"/>
                        </w:rPr>
                        <w:t xml:space="preserve"> </w:t>
                      </w:r>
                      <w:r>
                        <w:rPr>
                          <w:color w:val="000000"/>
                          <w:w w:val="105"/>
                        </w:rPr>
                        <w:t>que</w:t>
                      </w:r>
                      <w:r>
                        <w:rPr>
                          <w:color w:val="000000"/>
                          <w:spacing w:val="-1"/>
                          <w:w w:val="105"/>
                        </w:rPr>
                        <w:t xml:space="preserve"> </w:t>
                      </w:r>
                      <w:r>
                        <w:rPr>
                          <w:color w:val="000000"/>
                          <w:w w:val="105"/>
                        </w:rPr>
                        <w:t>a</w:t>
                      </w:r>
                      <w:r>
                        <w:rPr>
                          <w:color w:val="000000"/>
                          <w:spacing w:val="-1"/>
                          <w:w w:val="105"/>
                        </w:rPr>
                        <w:t xml:space="preserve"> </w:t>
                      </w:r>
                      <w:r>
                        <w:rPr>
                          <w:color w:val="000000"/>
                          <w:w w:val="105"/>
                        </w:rPr>
                        <w:t>embasaram</w:t>
                      </w:r>
                      <w:r>
                        <w:rPr>
                          <w:color w:val="000000"/>
                          <w:spacing w:val="-1"/>
                          <w:w w:val="105"/>
                        </w:rPr>
                        <w:t xml:space="preserve"> </w:t>
                      </w:r>
                      <w:r>
                        <w:rPr>
                          <w:color w:val="000000"/>
                          <w:w w:val="105"/>
                        </w:rPr>
                        <w:t>(ex.:</w:t>
                      </w:r>
                      <w:r>
                        <w:rPr>
                          <w:color w:val="000000"/>
                          <w:spacing w:val="-1"/>
                          <w:w w:val="105"/>
                        </w:rPr>
                        <w:t xml:space="preserve"> </w:t>
                      </w:r>
                      <w:r>
                        <w:rPr>
                          <w:color w:val="000000"/>
                          <w:w w:val="105"/>
                        </w:rPr>
                        <w:t>histórico de outras contratações, relatórios, dados sobre a demanda interna, gráficos, séries históricas).</w:t>
                      </w:r>
                    </w:p>
                    <w:p w14:paraId="3616648C" w14:textId="77777777" w:rsidR="00C95E4E" w:rsidRDefault="00A3362E">
                      <w:pPr>
                        <w:numPr>
                          <w:ilvl w:val="0"/>
                          <w:numId w:val="25"/>
                        </w:numPr>
                        <w:tabs>
                          <w:tab w:val="left" w:pos="1372"/>
                        </w:tabs>
                        <w:spacing w:before="1"/>
                        <w:ind w:left="1372" w:hanging="226"/>
                        <w:rPr>
                          <w:color w:val="000000"/>
                          <w:sz w:val="17"/>
                        </w:rPr>
                      </w:pPr>
                      <w:r>
                        <w:rPr>
                          <w:color w:val="000000"/>
                          <w:spacing w:val="-5"/>
                          <w:w w:val="105"/>
                          <w:sz w:val="17"/>
                          <w:highlight w:val="cyan"/>
                        </w:rPr>
                        <w:t>OU</w:t>
                      </w:r>
                    </w:p>
                    <w:p w14:paraId="141C1EF6" w14:textId="77777777" w:rsidR="00C95E4E" w:rsidRDefault="00A3362E">
                      <w:pPr>
                        <w:pStyle w:val="Corpodetexto"/>
                        <w:numPr>
                          <w:ilvl w:val="0"/>
                          <w:numId w:val="25"/>
                        </w:numPr>
                        <w:tabs>
                          <w:tab w:val="left" w:pos="1371"/>
                          <w:tab w:val="left" w:pos="1373"/>
                        </w:tabs>
                        <w:spacing w:before="16" w:line="259" w:lineRule="auto"/>
                        <w:ind w:right="74"/>
                        <w:jc w:val="both"/>
                        <w:rPr>
                          <w:color w:val="000000"/>
                        </w:rPr>
                      </w:pPr>
                      <w:r>
                        <w:rPr>
                          <w:color w:val="000000"/>
                          <w:w w:val="105"/>
                        </w:rPr>
                        <w:t>elaborar justificativa para a estimativa dos quantitativos, com menção expressa</w:t>
                      </w:r>
                      <w:r>
                        <w:rPr>
                          <w:color w:val="000000"/>
                          <w:spacing w:val="-6"/>
                          <w:w w:val="105"/>
                        </w:rPr>
                        <w:t xml:space="preserve"> </w:t>
                      </w:r>
                      <w:r>
                        <w:rPr>
                          <w:color w:val="000000"/>
                          <w:w w:val="105"/>
                        </w:rPr>
                        <w:t>aos</w:t>
                      </w:r>
                      <w:r>
                        <w:rPr>
                          <w:color w:val="000000"/>
                          <w:spacing w:val="-6"/>
                          <w:w w:val="105"/>
                        </w:rPr>
                        <w:t xml:space="preserve"> </w:t>
                      </w:r>
                      <w:r>
                        <w:rPr>
                          <w:color w:val="000000"/>
                          <w:w w:val="105"/>
                        </w:rPr>
                        <w:t>documentos</w:t>
                      </w:r>
                      <w:r>
                        <w:rPr>
                          <w:color w:val="000000"/>
                          <w:spacing w:val="-6"/>
                          <w:w w:val="105"/>
                        </w:rPr>
                        <w:t xml:space="preserve"> </w:t>
                      </w:r>
                      <w:r>
                        <w:rPr>
                          <w:color w:val="000000"/>
                          <w:w w:val="105"/>
                        </w:rPr>
                        <w:t>do</w:t>
                      </w:r>
                      <w:r>
                        <w:rPr>
                          <w:color w:val="000000"/>
                          <w:spacing w:val="-6"/>
                          <w:w w:val="105"/>
                        </w:rPr>
                        <w:t xml:space="preserve"> </w:t>
                      </w:r>
                      <w:r>
                        <w:rPr>
                          <w:color w:val="000000"/>
                          <w:w w:val="105"/>
                        </w:rPr>
                        <w:t>processo</w:t>
                      </w:r>
                      <w:r>
                        <w:rPr>
                          <w:color w:val="000000"/>
                          <w:spacing w:val="-6"/>
                          <w:w w:val="105"/>
                        </w:rPr>
                        <w:t xml:space="preserve"> </w:t>
                      </w:r>
                      <w:r>
                        <w:rPr>
                          <w:color w:val="000000"/>
                          <w:w w:val="105"/>
                        </w:rPr>
                        <w:t>que</w:t>
                      </w:r>
                      <w:r>
                        <w:rPr>
                          <w:color w:val="000000"/>
                          <w:spacing w:val="-6"/>
                          <w:w w:val="105"/>
                        </w:rPr>
                        <w:t xml:space="preserve"> </w:t>
                      </w:r>
                      <w:r>
                        <w:rPr>
                          <w:color w:val="000000"/>
                          <w:w w:val="105"/>
                        </w:rPr>
                        <w:t>foram</w:t>
                      </w:r>
                      <w:r>
                        <w:rPr>
                          <w:color w:val="000000"/>
                          <w:spacing w:val="-6"/>
                          <w:w w:val="105"/>
                        </w:rPr>
                        <w:t xml:space="preserve"> </w:t>
                      </w:r>
                      <w:r>
                        <w:rPr>
                          <w:color w:val="000000"/>
                          <w:w w:val="105"/>
                        </w:rPr>
                        <w:t>utilizados</w:t>
                      </w:r>
                      <w:r>
                        <w:rPr>
                          <w:color w:val="000000"/>
                          <w:spacing w:val="-6"/>
                          <w:w w:val="105"/>
                        </w:rPr>
                        <w:t xml:space="preserve"> </w:t>
                      </w:r>
                      <w:r>
                        <w:rPr>
                          <w:color w:val="000000"/>
                          <w:w w:val="105"/>
                        </w:rPr>
                        <w:t>para</w:t>
                      </w:r>
                      <w:r>
                        <w:rPr>
                          <w:color w:val="000000"/>
                          <w:spacing w:val="-6"/>
                          <w:w w:val="105"/>
                        </w:rPr>
                        <w:t xml:space="preserve"> </w:t>
                      </w:r>
                      <w:r>
                        <w:rPr>
                          <w:color w:val="000000"/>
                          <w:w w:val="105"/>
                        </w:rPr>
                        <w:t>o</w:t>
                      </w:r>
                      <w:r>
                        <w:rPr>
                          <w:color w:val="000000"/>
                          <w:spacing w:val="-6"/>
                          <w:w w:val="105"/>
                        </w:rPr>
                        <w:t xml:space="preserve"> </w:t>
                      </w:r>
                      <w:r>
                        <w:rPr>
                          <w:color w:val="000000"/>
                          <w:w w:val="105"/>
                        </w:rPr>
                        <w:t>cálculo</w:t>
                      </w:r>
                      <w:r>
                        <w:rPr>
                          <w:color w:val="000000"/>
                          <w:spacing w:val="-6"/>
                          <w:w w:val="105"/>
                        </w:rPr>
                        <w:t xml:space="preserve"> </w:t>
                      </w:r>
                      <w:r>
                        <w:rPr>
                          <w:color w:val="000000"/>
                          <w:w w:val="105"/>
                        </w:rPr>
                        <w:t>da estimativa dos quantitativos a serem licitados.</w:t>
                      </w:r>
                    </w:p>
                  </w:txbxContent>
                </v:textbox>
                <w10:wrap type="topAndBottom" anchorx="page"/>
              </v:shape>
            </w:pict>
          </mc:Fallback>
        </mc:AlternateContent>
      </w:r>
    </w:p>
    <w:p w14:paraId="2528A426" w14:textId="77777777" w:rsidR="00C95E4E" w:rsidRDefault="00C95E4E">
      <w:pPr>
        <w:pStyle w:val="Corpodetexto"/>
      </w:pPr>
    </w:p>
    <w:p w14:paraId="232E0E90" w14:textId="77777777" w:rsidR="00C95E4E" w:rsidRDefault="00C95E4E">
      <w:pPr>
        <w:pStyle w:val="Corpodetexto"/>
        <w:spacing w:before="166"/>
      </w:pPr>
    </w:p>
    <w:p w14:paraId="38F16C1A" w14:textId="77777777" w:rsidR="00C95E4E" w:rsidRDefault="00A3362E">
      <w:pPr>
        <w:pStyle w:val="Ttulo2"/>
        <w:spacing w:line="259" w:lineRule="auto"/>
        <w:ind w:left="1430" w:right="144" w:hanging="133"/>
        <w:jc w:val="both"/>
      </w:pPr>
      <w:r>
        <w:rPr>
          <w:b w:val="0"/>
          <w:noProof/>
          <w:position w:val="2"/>
        </w:rPr>
        <w:drawing>
          <wp:inline distT="0" distB="0" distL="0" distR="0" wp14:anchorId="5C13FB40" wp14:editId="059ABB5E">
            <wp:extent cx="36585" cy="36585"/>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 cstate="print"/>
                    <a:stretch>
                      <a:fillRect/>
                    </a:stretch>
                  </pic:blipFill>
                  <pic:spPr>
                    <a:xfrm>
                      <a:off x="0" y="0"/>
                      <a:ext cx="36585" cy="36585"/>
                    </a:xfrm>
                    <a:prstGeom prst="rect">
                      <a:avLst/>
                    </a:prstGeom>
                  </pic:spPr>
                </pic:pic>
              </a:graphicData>
            </a:graphic>
          </wp:inline>
        </w:drawing>
      </w:r>
      <w:r>
        <w:rPr>
          <w:b w:val="0"/>
          <w:sz w:val="20"/>
        </w:rPr>
        <w:t xml:space="preserve"> </w:t>
      </w:r>
      <w:r>
        <w:rPr>
          <w:w w:val="105"/>
        </w:rPr>
        <w:t>estimativa do valor da contratação, acompanhada dos preços unitários referenciais, das memórias de cálculo e dos documentos que lhe dão suporte, que poderão constar de anexo classificado, se a Administração optar por preservar o seu sigilo até a conclusão da licitação (inc. VI):</w:t>
      </w:r>
    </w:p>
    <w:p w14:paraId="20CCE75B" w14:textId="77777777" w:rsidR="00C95E4E" w:rsidRDefault="00C95E4E">
      <w:pPr>
        <w:pStyle w:val="Corpodetexto"/>
        <w:rPr>
          <w:b/>
        </w:rPr>
      </w:pPr>
    </w:p>
    <w:p w14:paraId="6FD45397" w14:textId="77777777" w:rsidR="00C95E4E" w:rsidRDefault="00C95E4E">
      <w:pPr>
        <w:pStyle w:val="Corpodetexto"/>
        <w:spacing w:before="28"/>
        <w:rPr>
          <w:b/>
        </w:rPr>
      </w:pPr>
    </w:p>
    <w:p w14:paraId="3F97B746" w14:textId="77777777" w:rsidR="00C95E4E" w:rsidRDefault="00A3362E">
      <w:pPr>
        <w:pStyle w:val="PargrafodaLista"/>
        <w:numPr>
          <w:ilvl w:val="0"/>
          <w:numId w:val="42"/>
        </w:numPr>
        <w:tabs>
          <w:tab w:val="left" w:pos="1269"/>
        </w:tabs>
        <w:spacing w:line="259" w:lineRule="auto"/>
        <w:ind w:right="142" w:firstLine="0"/>
        <w:jc w:val="both"/>
        <w:rPr>
          <w:sz w:val="17"/>
        </w:rPr>
      </w:pPr>
      <w:r>
        <w:rPr>
          <w:w w:val="105"/>
          <w:sz w:val="17"/>
        </w:rPr>
        <w:t>É</w:t>
      </w:r>
      <w:r>
        <w:rPr>
          <w:spacing w:val="-12"/>
          <w:w w:val="105"/>
          <w:sz w:val="17"/>
        </w:rPr>
        <w:t xml:space="preserve"> </w:t>
      </w:r>
      <w:r>
        <w:rPr>
          <w:w w:val="105"/>
          <w:sz w:val="17"/>
        </w:rPr>
        <w:t>dever</w:t>
      </w:r>
      <w:r>
        <w:rPr>
          <w:spacing w:val="-9"/>
          <w:w w:val="105"/>
          <w:sz w:val="17"/>
        </w:rPr>
        <w:t xml:space="preserve"> </w:t>
      </w:r>
      <w:r>
        <w:rPr>
          <w:w w:val="105"/>
          <w:sz w:val="17"/>
        </w:rPr>
        <w:t>da</w:t>
      </w:r>
      <w:r>
        <w:rPr>
          <w:spacing w:val="-12"/>
          <w:w w:val="105"/>
          <w:sz w:val="17"/>
        </w:rPr>
        <w:t xml:space="preserve"> </w:t>
      </w:r>
      <w:r>
        <w:rPr>
          <w:w w:val="105"/>
          <w:sz w:val="17"/>
        </w:rPr>
        <w:t>Administração</w:t>
      </w:r>
      <w:r>
        <w:rPr>
          <w:spacing w:val="-7"/>
          <w:w w:val="105"/>
          <w:sz w:val="17"/>
        </w:rPr>
        <w:t xml:space="preserve"> </w:t>
      </w:r>
      <w:r>
        <w:rPr>
          <w:w w:val="105"/>
          <w:sz w:val="17"/>
        </w:rPr>
        <w:t>elaborar</w:t>
      </w:r>
      <w:r>
        <w:rPr>
          <w:spacing w:val="-8"/>
          <w:w w:val="105"/>
          <w:sz w:val="17"/>
        </w:rPr>
        <w:t xml:space="preserve"> </w:t>
      </w:r>
      <w:r>
        <w:rPr>
          <w:w w:val="105"/>
          <w:sz w:val="17"/>
        </w:rPr>
        <w:t>planilha</w:t>
      </w:r>
      <w:r>
        <w:rPr>
          <w:spacing w:val="-8"/>
          <w:w w:val="105"/>
          <w:sz w:val="17"/>
        </w:rPr>
        <w:t xml:space="preserve"> </w:t>
      </w:r>
      <w:r>
        <w:rPr>
          <w:w w:val="105"/>
          <w:sz w:val="17"/>
        </w:rPr>
        <w:t>detalhada,</w:t>
      </w:r>
      <w:r>
        <w:rPr>
          <w:spacing w:val="-8"/>
          <w:w w:val="105"/>
          <w:sz w:val="17"/>
        </w:rPr>
        <w:t xml:space="preserve"> </w:t>
      </w:r>
      <w:r>
        <w:rPr>
          <w:w w:val="105"/>
          <w:sz w:val="17"/>
        </w:rPr>
        <w:t>com</w:t>
      </w:r>
      <w:r>
        <w:rPr>
          <w:spacing w:val="-8"/>
          <w:w w:val="105"/>
          <w:sz w:val="17"/>
        </w:rPr>
        <w:t xml:space="preserve"> </w:t>
      </w:r>
      <w:r>
        <w:rPr>
          <w:w w:val="105"/>
          <w:sz w:val="17"/>
        </w:rPr>
        <w:t>a</w:t>
      </w:r>
      <w:r>
        <w:rPr>
          <w:spacing w:val="-8"/>
          <w:w w:val="105"/>
          <w:sz w:val="17"/>
        </w:rPr>
        <w:t xml:space="preserve"> </w:t>
      </w:r>
      <w:r>
        <w:rPr>
          <w:w w:val="105"/>
          <w:sz w:val="17"/>
        </w:rPr>
        <w:t>consolidação</w:t>
      </w:r>
      <w:r>
        <w:rPr>
          <w:spacing w:val="-8"/>
          <w:w w:val="105"/>
          <w:sz w:val="17"/>
        </w:rPr>
        <w:t xml:space="preserve"> </w:t>
      </w:r>
      <w:r>
        <w:rPr>
          <w:w w:val="105"/>
          <w:sz w:val="17"/>
        </w:rPr>
        <w:t>dos</w:t>
      </w:r>
      <w:r>
        <w:rPr>
          <w:spacing w:val="-8"/>
          <w:w w:val="105"/>
          <w:sz w:val="17"/>
        </w:rPr>
        <w:t xml:space="preserve"> </w:t>
      </w:r>
      <w:r>
        <w:rPr>
          <w:w w:val="105"/>
          <w:sz w:val="17"/>
        </w:rPr>
        <w:t>quantitativos</w:t>
      </w:r>
      <w:r>
        <w:rPr>
          <w:spacing w:val="-8"/>
          <w:w w:val="105"/>
          <w:sz w:val="17"/>
        </w:rPr>
        <w:t xml:space="preserve"> </w:t>
      </w:r>
      <w:r>
        <w:rPr>
          <w:w w:val="105"/>
          <w:sz w:val="17"/>
        </w:rPr>
        <w:t>e</w:t>
      </w:r>
      <w:r>
        <w:rPr>
          <w:spacing w:val="-8"/>
          <w:w w:val="105"/>
          <w:sz w:val="17"/>
        </w:rPr>
        <w:t xml:space="preserve"> </w:t>
      </w:r>
      <w:r>
        <w:rPr>
          <w:w w:val="105"/>
          <w:sz w:val="17"/>
        </w:rPr>
        <w:t>preços</w:t>
      </w:r>
      <w:r>
        <w:rPr>
          <w:spacing w:val="-8"/>
          <w:w w:val="105"/>
          <w:sz w:val="17"/>
        </w:rPr>
        <w:t xml:space="preserve"> </w:t>
      </w:r>
      <w:r>
        <w:rPr>
          <w:w w:val="105"/>
          <w:sz w:val="17"/>
        </w:rPr>
        <w:t>unitários</w:t>
      </w:r>
      <w:r>
        <w:rPr>
          <w:spacing w:val="-8"/>
          <w:w w:val="105"/>
          <w:sz w:val="17"/>
        </w:rPr>
        <w:t xml:space="preserve"> </w:t>
      </w:r>
      <w:r>
        <w:rPr>
          <w:w w:val="105"/>
          <w:sz w:val="17"/>
        </w:rPr>
        <w:t>e total da contratação. As planilhas orçamentárias integram o Projeto Básico ou Termo de Referência e devem constar como anexo</w:t>
      </w:r>
      <w:r>
        <w:rPr>
          <w:spacing w:val="-5"/>
          <w:w w:val="105"/>
          <w:sz w:val="17"/>
        </w:rPr>
        <w:t xml:space="preserve"> </w:t>
      </w:r>
      <w:r>
        <w:rPr>
          <w:w w:val="105"/>
          <w:sz w:val="17"/>
        </w:rPr>
        <w:t>ao</w:t>
      </w:r>
      <w:r>
        <w:rPr>
          <w:spacing w:val="-5"/>
          <w:w w:val="105"/>
          <w:sz w:val="17"/>
        </w:rPr>
        <w:t xml:space="preserve"> </w:t>
      </w:r>
      <w:r>
        <w:rPr>
          <w:w w:val="105"/>
          <w:sz w:val="17"/>
        </w:rPr>
        <w:t>edital</w:t>
      </w:r>
      <w:r>
        <w:rPr>
          <w:spacing w:val="-5"/>
          <w:w w:val="105"/>
          <w:sz w:val="17"/>
        </w:rPr>
        <w:t xml:space="preserve"> </w:t>
      </w:r>
      <w:r>
        <w:rPr>
          <w:w w:val="105"/>
          <w:sz w:val="17"/>
        </w:rPr>
        <w:t>(art.</w:t>
      </w:r>
      <w:r>
        <w:rPr>
          <w:spacing w:val="-4"/>
          <w:w w:val="105"/>
          <w:sz w:val="17"/>
        </w:rPr>
        <w:t xml:space="preserve"> </w:t>
      </w:r>
      <w:r>
        <w:rPr>
          <w:w w:val="105"/>
          <w:sz w:val="17"/>
        </w:rPr>
        <w:t>6º,</w:t>
      </w:r>
      <w:r>
        <w:rPr>
          <w:spacing w:val="-4"/>
          <w:w w:val="105"/>
          <w:sz w:val="17"/>
        </w:rPr>
        <w:t xml:space="preserve"> </w:t>
      </w:r>
      <w:r>
        <w:rPr>
          <w:w w:val="105"/>
          <w:sz w:val="17"/>
        </w:rPr>
        <w:t>XXIII,</w:t>
      </w:r>
      <w:r>
        <w:rPr>
          <w:spacing w:val="-4"/>
          <w:w w:val="105"/>
          <w:sz w:val="17"/>
        </w:rPr>
        <w:t xml:space="preserve"> </w:t>
      </w:r>
      <w:r>
        <w:rPr>
          <w:w w:val="105"/>
          <w:sz w:val="17"/>
        </w:rPr>
        <w:t>alínea</w:t>
      </w:r>
      <w:r>
        <w:rPr>
          <w:spacing w:val="-4"/>
          <w:w w:val="105"/>
          <w:sz w:val="17"/>
        </w:rPr>
        <w:t xml:space="preserve"> </w:t>
      </w:r>
      <w:r>
        <w:rPr>
          <w:w w:val="105"/>
          <w:sz w:val="17"/>
        </w:rPr>
        <w:t>"i",</w:t>
      </w:r>
      <w:r>
        <w:rPr>
          <w:spacing w:val="-4"/>
          <w:w w:val="105"/>
          <w:sz w:val="17"/>
        </w:rPr>
        <w:t xml:space="preserve"> </w:t>
      </w:r>
      <w:r>
        <w:rPr>
          <w:w w:val="105"/>
          <w:sz w:val="17"/>
        </w:rPr>
        <w:t>art.</w:t>
      </w:r>
      <w:r>
        <w:rPr>
          <w:spacing w:val="-4"/>
          <w:w w:val="105"/>
          <w:sz w:val="17"/>
        </w:rPr>
        <w:t xml:space="preserve"> </w:t>
      </w:r>
      <w:r>
        <w:rPr>
          <w:w w:val="105"/>
          <w:sz w:val="17"/>
        </w:rPr>
        <w:t>18,</w:t>
      </w:r>
      <w:r>
        <w:rPr>
          <w:spacing w:val="-4"/>
          <w:w w:val="105"/>
          <w:sz w:val="17"/>
        </w:rPr>
        <w:t xml:space="preserve"> </w:t>
      </w:r>
      <w:r>
        <w:rPr>
          <w:w w:val="105"/>
          <w:sz w:val="17"/>
        </w:rPr>
        <w:t>IV,</w:t>
      </w:r>
      <w:r>
        <w:rPr>
          <w:spacing w:val="-4"/>
          <w:w w:val="105"/>
          <w:sz w:val="17"/>
        </w:rPr>
        <w:t xml:space="preserve"> </w:t>
      </w:r>
      <w:r>
        <w:rPr>
          <w:w w:val="105"/>
          <w:sz w:val="17"/>
        </w:rPr>
        <w:t>e</w:t>
      </w:r>
      <w:r>
        <w:rPr>
          <w:spacing w:val="-4"/>
          <w:w w:val="105"/>
          <w:sz w:val="17"/>
        </w:rPr>
        <w:t xml:space="preserve"> </w:t>
      </w:r>
      <w:r>
        <w:rPr>
          <w:w w:val="105"/>
          <w:sz w:val="17"/>
        </w:rPr>
        <w:t>§</w:t>
      </w:r>
      <w:r>
        <w:rPr>
          <w:spacing w:val="-4"/>
          <w:w w:val="105"/>
          <w:sz w:val="17"/>
        </w:rPr>
        <w:t xml:space="preserve"> </w:t>
      </w:r>
      <w:r>
        <w:rPr>
          <w:w w:val="105"/>
          <w:sz w:val="17"/>
        </w:rPr>
        <w:t>1º,</w:t>
      </w:r>
      <w:r>
        <w:rPr>
          <w:spacing w:val="-7"/>
          <w:w w:val="105"/>
          <w:sz w:val="17"/>
        </w:rPr>
        <w:t xml:space="preserve"> </w:t>
      </w:r>
      <w:r>
        <w:rPr>
          <w:w w:val="105"/>
          <w:sz w:val="17"/>
        </w:rPr>
        <w:t>VI,</w:t>
      </w:r>
      <w:r>
        <w:rPr>
          <w:spacing w:val="-4"/>
          <w:w w:val="105"/>
          <w:sz w:val="17"/>
        </w:rPr>
        <w:t xml:space="preserve"> </w:t>
      </w:r>
      <w:r>
        <w:rPr>
          <w:w w:val="105"/>
          <w:sz w:val="17"/>
        </w:rPr>
        <w:t>da</w:t>
      </w:r>
      <w:r>
        <w:rPr>
          <w:spacing w:val="-4"/>
          <w:w w:val="105"/>
          <w:sz w:val="17"/>
        </w:rPr>
        <w:t xml:space="preserve"> </w:t>
      </w:r>
      <w:r>
        <w:rPr>
          <w:w w:val="105"/>
          <w:sz w:val="17"/>
        </w:rPr>
        <w:t>Lei</w:t>
      </w:r>
      <w:r>
        <w:rPr>
          <w:spacing w:val="-4"/>
          <w:w w:val="105"/>
          <w:sz w:val="17"/>
        </w:rPr>
        <w:t xml:space="preserve"> </w:t>
      </w:r>
      <w:r>
        <w:rPr>
          <w:w w:val="105"/>
          <w:sz w:val="17"/>
        </w:rPr>
        <w:t>n.</w:t>
      </w:r>
      <w:r>
        <w:rPr>
          <w:spacing w:val="-4"/>
          <w:w w:val="105"/>
          <w:sz w:val="17"/>
        </w:rPr>
        <w:t xml:space="preserve"> </w:t>
      </w:r>
      <w:r>
        <w:rPr>
          <w:w w:val="105"/>
          <w:sz w:val="17"/>
        </w:rPr>
        <w:t>14.133,</w:t>
      </w:r>
      <w:r>
        <w:rPr>
          <w:spacing w:val="-4"/>
          <w:w w:val="105"/>
          <w:sz w:val="17"/>
        </w:rPr>
        <w:t xml:space="preserve"> </w:t>
      </w:r>
      <w:r>
        <w:rPr>
          <w:w w:val="105"/>
          <w:sz w:val="17"/>
        </w:rPr>
        <w:t>de</w:t>
      </w:r>
      <w:r>
        <w:rPr>
          <w:spacing w:val="-4"/>
          <w:w w:val="105"/>
          <w:sz w:val="17"/>
        </w:rPr>
        <w:t xml:space="preserve"> </w:t>
      </w:r>
      <w:r>
        <w:rPr>
          <w:w w:val="105"/>
          <w:sz w:val="17"/>
        </w:rPr>
        <w:t>2021,</w:t>
      </w:r>
      <w:r>
        <w:rPr>
          <w:spacing w:val="40"/>
          <w:w w:val="105"/>
          <w:sz w:val="17"/>
        </w:rPr>
        <w:t xml:space="preserve"> </w:t>
      </w:r>
      <w:r>
        <w:rPr>
          <w:w w:val="105"/>
          <w:sz w:val="17"/>
        </w:rPr>
        <w:t>c/c</w:t>
      </w:r>
      <w:r>
        <w:rPr>
          <w:spacing w:val="-2"/>
          <w:w w:val="105"/>
          <w:sz w:val="17"/>
        </w:rPr>
        <w:t xml:space="preserve"> </w:t>
      </w:r>
      <w:r>
        <w:rPr>
          <w:w w:val="105"/>
          <w:sz w:val="17"/>
        </w:rPr>
        <w:t>art.</w:t>
      </w:r>
      <w:r>
        <w:rPr>
          <w:spacing w:val="-4"/>
          <w:w w:val="105"/>
          <w:sz w:val="17"/>
        </w:rPr>
        <w:t xml:space="preserve"> </w:t>
      </w:r>
      <w:r>
        <w:rPr>
          <w:w w:val="105"/>
          <w:sz w:val="17"/>
        </w:rPr>
        <w:t>2º,</w:t>
      </w:r>
      <w:r>
        <w:rPr>
          <w:spacing w:val="-4"/>
          <w:w w:val="105"/>
          <w:sz w:val="17"/>
        </w:rPr>
        <w:t xml:space="preserve"> </w:t>
      </w:r>
      <w:r>
        <w:rPr>
          <w:w w:val="105"/>
          <w:sz w:val="17"/>
        </w:rPr>
        <w:t>incisos</w:t>
      </w:r>
      <w:r>
        <w:rPr>
          <w:spacing w:val="-4"/>
          <w:w w:val="105"/>
          <w:sz w:val="17"/>
        </w:rPr>
        <w:t xml:space="preserve"> </w:t>
      </w:r>
      <w:r>
        <w:rPr>
          <w:w w:val="105"/>
          <w:sz w:val="17"/>
        </w:rPr>
        <w:t>I,</w:t>
      </w:r>
      <w:r>
        <w:rPr>
          <w:spacing w:val="-4"/>
          <w:w w:val="105"/>
          <w:sz w:val="17"/>
        </w:rPr>
        <w:t xml:space="preserve"> </w:t>
      </w:r>
      <w:r>
        <w:rPr>
          <w:w w:val="105"/>
          <w:sz w:val="17"/>
        </w:rPr>
        <w:t>II,</w:t>
      </w:r>
      <w:r>
        <w:rPr>
          <w:spacing w:val="-7"/>
          <w:w w:val="105"/>
          <w:sz w:val="17"/>
        </w:rPr>
        <w:t xml:space="preserve"> </w:t>
      </w:r>
      <w:r>
        <w:rPr>
          <w:w w:val="105"/>
          <w:sz w:val="17"/>
        </w:rPr>
        <w:t>VIII</w:t>
      </w:r>
      <w:r>
        <w:rPr>
          <w:spacing w:val="-4"/>
          <w:w w:val="105"/>
          <w:sz w:val="17"/>
        </w:rPr>
        <w:t xml:space="preserve"> </w:t>
      </w:r>
      <w:r>
        <w:rPr>
          <w:w w:val="105"/>
          <w:sz w:val="17"/>
        </w:rPr>
        <w:t>e</w:t>
      </w:r>
      <w:r>
        <w:rPr>
          <w:spacing w:val="-4"/>
          <w:w w:val="105"/>
          <w:sz w:val="17"/>
        </w:rPr>
        <w:t xml:space="preserve"> </w:t>
      </w:r>
      <w:r>
        <w:rPr>
          <w:w w:val="105"/>
          <w:sz w:val="17"/>
        </w:rPr>
        <w:t>IX,</w:t>
      </w:r>
      <w:r>
        <w:rPr>
          <w:spacing w:val="-4"/>
          <w:w w:val="105"/>
          <w:sz w:val="17"/>
        </w:rPr>
        <w:t xml:space="preserve"> </w:t>
      </w:r>
      <w:r>
        <w:rPr>
          <w:w w:val="105"/>
          <w:sz w:val="17"/>
        </w:rPr>
        <w:t>do Decreto nº 7.983, de 2013 e Súmula TCU n. 258).</w:t>
      </w:r>
    </w:p>
    <w:p w14:paraId="3A5ED62A" w14:textId="77777777" w:rsidR="00C95E4E" w:rsidRDefault="00C95E4E">
      <w:pPr>
        <w:pStyle w:val="Corpodetexto"/>
        <w:spacing w:before="86"/>
      </w:pPr>
    </w:p>
    <w:p w14:paraId="634AEC03"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A</w:t>
      </w:r>
      <w:r>
        <w:rPr>
          <w:spacing w:val="-9"/>
          <w:w w:val="105"/>
          <w:sz w:val="17"/>
        </w:rPr>
        <w:t xml:space="preserve"> </w:t>
      </w:r>
      <w:r>
        <w:rPr>
          <w:w w:val="105"/>
          <w:sz w:val="17"/>
        </w:rPr>
        <w:t>estimativa do valor da contratação deve ser compatível com a realidade do mercado, considerados os preços constantes de bancos de dados públicos e as quantidades a serem contratadas, observadas a potencial economia de escala e as peculiaridades do local de execução do objeto. (art. 23, Lei n. 14.133, de 2021).</w:t>
      </w:r>
    </w:p>
    <w:p w14:paraId="4C4D185D" w14:textId="77777777" w:rsidR="00C95E4E" w:rsidRDefault="00C95E4E">
      <w:pPr>
        <w:pStyle w:val="Corpodetexto"/>
        <w:spacing w:before="85"/>
      </w:pPr>
    </w:p>
    <w:p w14:paraId="44AC897E"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Para</w:t>
      </w:r>
      <w:r>
        <w:rPr>
          <w:spacing w:val="-2"/>
          <w:w w:val="105"/>
          <w:sz w:val="17"/>
        </w:rPr>
        <w:t xml:space="preserve"> </w:t>
      </w:r>
      <w:r>
        <w:rPr>
          <w:w w:val="105"/>
          <w:sz w:val="17"/>
        </w:rPr>
        <w:t>tanto,</w:t>
      </w:r>
      <w:r>
        <w:rPr>
          <w:spacing w:val="-1"/>
          <w:w w:val="105"/>
          <w:sz w:val="17"/>
        </w:rPr>
        <w:t xml:space="preserve"> </w:t>
      </w:r>
      <w:r>
        <w:rPr>
          <w:w w:val="105"/>
          <w:sz w:val="17"/>
        </w:rPr>
        <w:t>a</w:t>
      </w:r>
      <w:r>
        <w:rPr>
          <w:spacing w:val="-12"/>
          <w:w w:val="105"/>
          <w:sz w:val="17"/>
        </w:rPr>
        <w:t xml:space="preserve"> </w:t>
      </w:r>
      <w:r>
        <w:rPr>
          <w:w w:val="105"/>
          <w:sz w:val="17"/>
        </w:rPr>
        <w:t>Administração deve</w:t>
      </w:r>
      <w:r>
        <w:rPr>
          <w:spacing w:val="-1"/>
          <w:w w:val="105"/>
          <w:sz w:val="17"/>
        </w:rPr>
        <w:t xml:space="preserve"> </w:t>
      </w:r>
      <w:r>
        <w:rPr>
          <w:w w:val="105"/>
          <w:sz w:val="17"/>
        </w:rPr>
        <w:t>seguir</w:t>
      </w:r>
      <w:r>
        <w:rPr>
          <w:spacing w:val="-1"/>
          <w:w w:val="105"/>
          <w:sz w:val="17"/>
        </w:rPr>
        <w:t xml:space="preserve"> </w:t>
      </w:r>
      <w:r>
        <w:rPr>
          <w:w w:val="105"/>
          <w:sz w:val="17"/>
        </w:rPr>
        <w:t>as</w:t>
      </w:r>
      <w:r>
        <w:rPr>
          <w:spacing w:val="-1"/>
          <w:w w:val="105"/>
          <w:sz w:val="17"/>
        </w:rPr>
        <w:t xml:space="preserve"> </w:t>
      </w:r>
      <w:r>
        <w:rPr>
          <w:w w:val="105"/>
          <w:sz w:val="17"/>
        </w:rPr>
        <w:t>diretrizes</w:t>
      </w:r>
      <w:r>
        <w:rPr>
          <w:spacing w:val="-1"/>
          <w:w w:val="105"/>
          <w:sz w:val="17"/>
        </w:rPr>
        <w:t xml:space="preserve"> </w:t>
      </w:r>
      <w:r>
        <w:rPr>
          <w:w w:val="105"/>
          <w:sz w:val="17"/>
        </w:rPr>
        <w:t>do</w:t>
      </w:r>
      <w:r>
        <w:rPr>
          <w:spacing w:val="-1"/>
          <w:w w:val="105"/>
          <w:sz w:val="17"/>
        </w:rPr>
        <w:t xml:space="preserve"> </w:t>
      </w:r>
      <w:r>
        <w:rPr>
          <w:w w:val="105"/>
          <w:sz w:val="17"/>
        </w:rPr>
        <w:t>art.</w:t>
      </w:r>
      <w:r>
        <w:rPr>
          <w:spacing w:val="-1"/>
          <w:w w:val="105"/>
          <w:sz w:val="17"/>
        </w:rPr>
        <w:t xml:space="preserve"> </w:t>
      </w:r>
      <w:r>
        <w:rPr>
          <w:w w:val="105"/>
          <w:sz w:val="17"/>
        </w:rPr>
        <w:t>23,</w:t>
      </w:r>
      <w:r>
        <w:rPr>
          <w:spacing w:val="-1"/>
          <w:w w:val="105"/>
          <w:sz w:val="17"/>
        </w:rPr>
        <w:t xml:space="preserve"> </w:t>
      </w:r>
      <w:r>
        <w:rPr>
          <w:w w:val="105"/>
          <w:sz w:val="17"/>
        </w:rPr>
        <w:t>§2º,</w:t>
      </w:r>
      <w:r>
        <w:rPr>
          <w:spacing w:val="-1"/>
          <w:w w:val="105"/>
          <w:sz w:val="17"/>
        </w:rPr>
        <w:t xml:space="preserve"> </w:t>
      </w:r>
      <w:r>
        <w:rPr>
          <w:w w:val="105"/>
          <w:sz w:val="17"/>
        </w:rPr>
        <w:t>da</w:t>
      </w:r>
      <w:r>
        <w:rPr>
          <w:spacing w:val="-1"/>
          <w:w w:val="105"/>
          <w:sz w:val="17"/>
        </w:rPr>
        <w:t xml:space="preserve"> </w:t>
      </w:r>
      <w:r>
        <w:rPr>
          <w:w w:val="105"/>
          <w:sz w:val="17"/>
        </w:rPr>
        <w:t>Lei</w:t>
      </w:r>
      <w:r>
        <w:rPr>
          <w:spacing w:val="-1"/>
          <w:w w:val="105"/>
          <w:sz w:val="17"/>
        </w:rPr>
        <w:t xml:space="preserve"> </w:t>
      </w:r>
      <w:r>
        <w:rPr>
          <w:w w:val="105"/>
          <w:sz w:val="17"/>
        </w:rPr>
        <w:t>n.</w:t>
      </w:r>
      <w:r>
        <w:rPr>
          <w:spacing w:val="-1"/>
          <w:w w:val="105"/>
          <w:sz w:val="17"/>
        </w:rPr>
        <w:t xml:space="preserve"> </w:t>
      </w:r>
      <w:r>
        <w:rPr>
          <w:w w:val="105"/>
          <w:sz w:val="17"/>
        </w:rPr>
        <w:t>14.133,</w:t>
      </w:r>
      <w:r>
        <w:rPr>
          <w:spacing w:val="-1"/>
          <w:w w:val="105"/>
          <w:sz w:val="17"/>
        </w:rPr>
        <w:t xml:space="preserve"> </w:t>
      </w:r>
      <w:r>
        <w:rPr>
          <w:w w:val="105"/>
          <w:sz w:val="17"/>
        </w:rPr>
        <w:t>de</w:t>
      </w:r>
      <w:r>
        <w:rPr>
          <w:spacing w:val="-1"/>
          <w:w w:val="105"/>
          <w:sz w:val="17"/>
        </w:rPr>
        <w:t xml:space="preserve"> </w:t>
      </w:r>
      <w:r>
        <w:rPr>
          <w:w w:val="105"/>
          <w:sz w:val="17"/>
        </w:rPr>
        <w:t>2021,</w:t>
      </w:r>
      <w:r>
        <w:rPr>
          <w:spacing w:val="-1"/>
          <w:w w:val="105"/>
          <w:sz w:val="17"/>
        </w:rPr>
        <w:t xml:space="preserve"> </w:t>
      </w:r>
      <w:r>
        <w:rPr>
          <w:w w:val="105"/>
          <w:sz w:val="17"/>
        </w:rPr>
        <w:t>e</w:t>
      </w:r>
      <w:r>
        <w:rPr>
          <w:spacing w:val="-1"/>
          <w:w w:val="105"/>
          <w:sz w:val="17"/>
        </w:rPr>
        <w:t xml:space="preserve"> </w:t>
      </w:r>
      <w:r>
        <w:rPr>
          <w:w w:val="105"/>
          <w:sz w:val="17"/>
        </w:rPr>
        <w:t>no</w:t>
      </w:r>
      <w:r>
        <w:rPr>
          <w:spacing w:val="38"/>
          <w:w w:val="105"/>
          <w:sz w:val="17"/>
        </w:rPr>
        <w:t xml:space="preserve"> </w:t>
      </w:r>
      <w:r>
        <w:rPr>
          <w:w w:val="105"/>
          <w:sz w:val="17"/>
          <w:u w:val="single" w:color="0000ED"/>
        </w:rPr>
        <w:t>Decreto n.</w:t>
      </w:r>
      <w:r>
        <w:rPr>
          <w:w w:val="105"/>
          <w:sz w:val="17"/>
        </w:rPr>
        <w:t xml:space="preserve"> </w:t>
      </w:r>
      <w:r>
        <w:rPr>
          <w:w w:val="105"/>
          <w:sz w:val="17"/>
          <w:u w:val="single" w:color="0000ED"/>
        </w:rPr>
        <w:t>7.983, de 2013</w:t>
      </w:r>
      <w:r>
        <w:rPr>
          <w:w w:val="105"/>
          <w:sz w:val="17"/>
        </w:rPr>
        <w:t>, aplicável por força da IN SEGES/ME n. 91, de 2022.</w:t>
      </w:r>
    </w:p>
    <w:p w14:paraId="2A237B38" w14:textId="77777777" w:rsidR="00C95E4E" w:rsidRDefault="00C95E4E">
      <w:pPr>
        <w:pStyle w:val="Corpodetexto"/>
        <w:spacing w:before="85"/>
      </w:pPr>
    </w:p>
    <w:p w14:paraId="2E3AE205" w14:textId="77777777" w:rsidR="00C95E4E" w:rsidRDefault="00A3362E">
      <w:pPr>
        <w:pStyle w:val="PargrafodaLista"/>
        <w:numPr>
          <w:ilvl w:val="0"/>
          <w:numId w:val="42"/>
        </w:numPr>
        <w:tabs>
          <w:tab w:val="left" w:pos="1269"/>
        </w:tabs>
        <w:spacing w:line="259" w:lineRule="auto"/>
        <w:ind w:right="140" w:firstLine="0"/>
        <w:jc w:val="both"/>
        <w:rPr>
          <w:sz w:val="17"/>
        </w:rPr>
      </w:pPr>
      <w:r>
        <w:rPr>
          <w:b/>
          <w:w w:val="105"/>
          <w:sz w:val="17"/>
          <w:u w:val="single"/>
        </w:rPr>
        <w:t>Atenção</w:t>
      </w:r>
      <w:r>
        <w:rPr>
          <w:w w:val="105"/>
          <w:sz w:val="17"/>
        </w:rPr>
        <w:t>: é</w:t>
      </w:r>
      <w:r>
        <w:rPr>
          <w:w w:val="105"/>
          <w:sz w:val="17"/>
        </w:rPr>
        <w:t xml:space="preserve"> imprescindível que sejam definidos os preços unitários referenciais, </w:t>
      </w:r>
      <w:r>
        <w:rPr>
          <w:w w:val="105"/>
          <w:sz w:val="17"/>
          <w:u w:val="single"/>
        </w:rPr>
        <w:t>incluindo todos os insumos</w:t>
      </w:r>
      <w:r>
        <w:rPr>
          <w:w w:val="105"/>
          <w:sz w:val="17"/>
        </w:rPr>
        <w:t>, não bastando a indicação apenas do valor global da contratação.</w:t>
      </w:r>
    </w:p>
    <w:p w14:paraId="23FDA905" w14:textId="77777777" w:rsidR="00C95E4E" w:rsidRDefault="00A3362E">
      <w:pPr>
        <w:pStyle w:val="Corpodetexto"/>
        <w:spacing w:before="149"/>
        <w:rPr>
          <w:sz w:val="20"/>
        </w:rPr>
      </w:pPr>
      <w:r>
        <w:rPr>
          <w:noProof/>
          <w:sz w:val="20"/>
        </w:rPr>
        <mc:AlternateContent>
          <mc:Choice Requires="wpg">
            <w:drawing>
              <wp:anchor distT="0" distB="0" distL="0" distR="0" simplePos="0" relativeHeight="487601152" behindDoc="1" locked="0" layoutInCell="1" allowOverlap="1" wp14:anchorId="1C12B4F5" wp14:editId="14B4CA23">
                <wp:simplePos x="0" y="0"/>
                <wp:positionH relativeFrom="page">
                  <wp:posOffset>1475530</wp:posOffset>
                </wp:positionH>
                <wp:positionV relativeFrom="paragraph">
                  <wp:posOffset>256293</wp:posOffset>
                </wp:positionV>
                <wp:extent cx="4601845" cy="716280"/>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74" name="Graphic 74"/>
                        <wps:cNvSpPr/>
                        <wps:spPr>
                          <a:xfrm>
                            <a:off x="3658" y="3663"/>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75" name="Graphic 75"/>
                        <wps:cNvSpPr/>
                        <wps:spPr>
                          <a:xfrm>
                            <a:off x="786594" y="347560"/>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76" name="Textbox 76"/>
                        <wps:cNvSpPr txBox="1"/>
                        <wps:spPr>
                          <a:xfrm>
                            <a:off x="1219" y="1219"/>
                            <a:ext cx="4599305" cy="713740"/>
                          </a:xfrm>
                          <a:prstGeom prst="rect">
                            <a:avLst/>
                          </a:prstGeom>
                          <a:ln w="2439">
                            <a:solidFill>
                              <a:srgbClr val="BEBEBE"/>
                            </a:solidFill>
                            <a:prstDash val="solid"/>
                          </a:ln>
                        </wps:spPr>
                        <wps:txbx>
                          <w:txbxContent>
                            <w:p w14:paraId="46C7E2A1"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D4E24BC" w14:textId="77777777" w:rsidR="00C95E4E" w:rsidRDefault="00A3362E">
                              <w:pPr>
                                <w:spacing w:before="189" w:line="259" w:lineRule="auto"/>
                                <w:ind w:left="1365" w:right="66"/>
                                <w:rPr>
                                  <w:b/>
                                  <w:sz w:val="17"/>
                                </w:rPr>
                              </w:pPr>
                              <w:r>
                                <w:rPr>
                                  <w:w w:val="105"/>
                                  <w:sz w:val="17"/>
                                </w:rPr>
                                <w:t xml:space="preserve">os parágrafos seguintes devem ser utilizados no caso de </w:t>
                              </w:r>
                              <w:r>
                                <w:rPr>
                                  <w:b/>
                                  <w:w w:val="105"/>
                                  <w:sz w:val="17"/>
                                </w:rPr>
                                <w:t>contratação integrada ou semi-integrada.</w:t>
                              </w:r>
                            </w:p>
                          </w:txbxContent>
                        </wps:txbx>
                        <wps:bodyPr wrap="square" lIns="0" tIns="0" rIns="0" bIns="0" rtlCol="0">
                          <a:noAutofit/>
                        </wps:bodyPr>
                      </wps:wsp>
                    </wpg:wgp>
                  </a:graphicData>
                </a:graphic>
              </wp:anchor>
            </w:drawing>
          </mc:Choice>
          <mc:Fallback>
            <w:pict>
              <v:group w14:anchorId="1C12B4F5" id="Group 73" o:spid="_x0000_s1073" style="position:absolute;margin-left:116.2pt;margin-top:20.2pt;width:362.35pt;height:56.4pt;z-index:-15715328;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">
                <v:shape id="Graphic 74" o:spid="_x0000_s1074" style="position:absolute;left:36;top:36;width:45955;height:7099;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" path="m4595174,709764l,709764,,,4595174,r,709764xe" fillcolor="#4be54b" stroked="f">
                  <v:path arrowok="t"/>
                </v:shape>
                <v:shape id="Graphic 75" o:spid="_x0000_s1075"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" path="m34146,17073r,9429l26502,34146r-9429,l7644,34146,,26502,,17073,,7643,7644,r9429,l26502,r7644,7643l34146,17073xe" filled="f" strokeweight=".06775mm">
                  <v:path arrowok="t"/>
                </v:shape>
                <v:shape id="Textbox 76" o:spid="_x0000_s1076"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" filled="f" strokecolor="#bebebe" strokeweight=".06775mm">
                  <v:textbox inset="0,0,0,0">
                    <w:txbxContent>
                      <w:p w14:paraId="46C7E2A1"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D4E24BC" w14:textId="77777777" w:rsidR="00C95E4E" w:rsidRDefault="00A3362E">
                        <w:pPr>
                          <w:spacing w:before="189" w:line="259" w:lineRule="auto"/>
                          <w:ind w:left="1365" w:right="66"/>
                          <w:rPr>
                            <w:b/>
                            <w:sz w:val="17"/>
                          </w:rPr>
                        </w:pPr>
                        <w:r>
                          <w:rPr>
                            <w:w w:val="105"/>
                            <w:sz w:val="17"/>
                          </w:rPr>
                          <w:t xml:space="preserve">os parágrafos seguintes devem ser utilizados no caso de </w:t>
                        </w:r>
                        <w:r>
                          <w:rPr>
                            <w:b/>
                            <w:w w:val="105"/>
                            <w:sz w:val="17"/>
                          </w:rPr>
                          <w:t>contratação integrada ou semi-integrada.</w:t>
                        </w:r>
                      </w:p>
                    </w:txbxContent>
                  </v:textbox>
                </v:shape>
                <w10:wrap type="topAndBottom" anchorx="page"/>
              </v:group>
            </w:pict>
          </mc:Fallback>
        </mc:AlternateContent>
      </w:r>
    </w:p>
    <w:p w14:paraId="5549D811" w14:textId="77777777" w:rsidR="00C95E4E" w:rsidRDefault="00C95E4E">
      <w:pPr>
        <w:pStyle w:val="Corpodetexto"/>
      </w:pPr>
    </w:p>
    <w:p w14:paraId="0CF2E74F" w14:textId="77777777" w:rsidR="00C95E4E" w:rsidRDefault="00C95E4E">
      <w:pPr>
        <w:pStyle w:val="Corpodetexto"/>
        <w:spacing w:before="26"/>
      </w:pPr>
    </w:p>
    <w:p w14:paraId="5DA08116" w14:textId="77777777" w:rsidR="00C95E4E" w:rsidRDefault="00A3362E">
      <w:pPr>
        <w:pStyle w:val="PargrafodaLista"/>
        <w:numPr>
          <w:ilvl w:val="0"/>
          <w:numId w:val="42"/>
        </w:numPr>
        <w:tabs>
          <w:tab w:val="left" w:pos="1269"/>
        </w:tabs>
        <w:spacing w:line="259" w:lineRule="auto"/>
        <w:ind w:right="137" w:firstLine="0"/>
        <w:jc w:val="both"/>
        <w:rPr>
          <w:sz w:val="17"/>
        </w:rPr>
      </w:pPr>
      <w:r>
        <w:rPr>
          <w:b/>
          <w:color w:val="FF0000"/>
          <w:w w:val="105"/>
          <w:sz w:val="17"/>
          <w:u w:val="single" w:color="FF0000"/>
        </w:rPr>
        <w:t>Registre-se</w:t>
      </w:r>
      <w:r>
        <w:rPr>
          <w:color w:val="FF0000"/>
          <w:w w:val="105"/>
          <w:sz w:val="17"/>
        </w:rPr>
        <w:t>: em contratações integradas ou semi-integradas, o valor estimado da contratação deverá ser calculado nos termos do §2º do art. 23,</w:t>
      </w:r>
      <w:r>
        <w:rPr>
          <w:color w:val="FF0000"/>
          <w:spacing w:val="-5"/>
          <w:w w:val="105"/>
          <w:sz w:val="17"/>
        </w:rPr>
        <w:t xml:space="preserve"> </w:t>
      </w:r>
      <w:r>
        <w:rPr>
          <w:b/>
          <w:color w:val="FF0000"/>
          <w:w w:val="105"/>
          <w:sz w:val="17"/>
        </w:rPr>
        <w:t>acrescido ou não de parcela referente à remuneração do risco</w:t>
      </w:r>
      <w:r>
        <w:rPr>
          <w:b/>
          <w:color w:val="FF0000"/>
          <w:spacing w:val="-4"/>
          <w:w w:val="105"/>
          <w:sz w:val="17"/>
        </w:rPr>
        <w:t xml:space="preserve"> </w:t>
      </w:r>
      <w:r>
        <w:rPr>
          <w:color w:val="FF0000"/>
          <w:w w:val="105"/>
          <w:sz w:val="17"/>
        </w:rPr>
        <w:t xml:space="preserve">, e, sempre que necessário e o anteprojeto permitir, a estimativa de preço será baseada em </w:t>
      </w:r>
      <w:r>
        <w:rPr>
          <w:b/>
          <w:color w:val="FF0000"/>
          <w:w w:val="105"/>
          <w:sz w:val="17"/>
        </w:rPr>
        <w:t>orçamento sintético</w:t>
      </w:r>
      <w:r>
        <w:rPr>
          <w:color w:val="FF0000"/>
          <w:w w:val="105"/>
          <w:sz w:val="17"/>
        </w:rPr>
        <w:t>, balizado em sistema de custo definido</w:t>
      </w:r>
      <w:r>
        <w:rPr>
          <w:color w:val="FF0000"/>
          <w:spacing w:val="-2"/>
          <w:w w:val="105"/>
          <w:sz w:val="17"/>
        </w:rPr>
        <w:t xml:space="preserve"> </w:t>
      </w:r>
      <w:r>
        <w:rPr>
          <w:color w:val="FF0000"/>
          <w:w w:val="105"/>
          <w:sz w:val="17"/>
        </w:rPr>
        <w:t>no</w:t>
      </w:r>
      <w:r>
        <w:rPr>
          <w:color w:val="FF0000"/>
          <w:spacing w:val="-2"/>
          <w:w w:val="105"/>
          <w:sz w:val="17"/>
        </w:rPr>
        <w:t xml:space="preserve"> </w:t>
      </w:r>
      <w:r>
        <w:rPr>
          <w:color w:val="FF0000"/>
          <w:w w:val="105"/>
          <w:sz w:val="17"/>
        </w:rPr>
        <w:t>inciso</w:t>
      </w:r>
      <w:r>
        <w:rPr>
          <w:color w:val="FF0000"/>
          <w:spacing w:val="-2"/>
          <w:w w:val="105"/>
          <w:sz w:val="17"/>
        </w:rPr>
        <w:t xml:space="preserve"> </w:t>
      </w:r>
      <w:r>
        <w:rPr>
          <w:color w:val="FF0000"/>
          <w:w w:val="105"/>
          <w:sz w:val="17"/>
        </w:rPr>
        <w:t>I</w:t>
      </w:r>
      <w:r>
        <w:rPr>
          <w:color w:val="FF0000"/>
          <w:spacing w:val="-2"/>
          <w:w w:val="105"/>
          <w:sz w:val="17"/>
        </w:rPr>
        <w:t xml:space="preserve"> </w:t>
      </w:r>
      <w:r>
        <w:rPr>
          <w:color w:val="FF0000"/>
          <w:w w:val="105"/>
          <w:sz w:val="17"/>
        </w:rPr>
        <w:t>do</w:t>
      </w:r>
      <w:r>
        <w:rPr>
          <w:color w:val="FF0000"/>
          <w:spacing w:val="-2"/>
          <w:w w:val="105"/>
          <w:sz w:val="17"/>
        </w:rPr>
        <w:t xml:space="preserve"> </w:t>
      </w:r>
      <w:r>
        <w:rPr>
          <w:color w:val="FF0000"/>
          <w:w w:val="105"/>
          <w:sz w:val="17"/>
        </w:rPr>
        <w:t>§</w:t>
      </w:r>
      <w:r>
        <w:rPr>
          <w:color w:val="FF0000"/>
          <w:spacing w:val="-2"/>
          <w:w w:val="105"/>
          <w:sz w:val="17"/>
        </w:rPr>
        <w:t xml:space="preserve"> </w:t>
      </w:r>
      <w:r>
        <w:rPr>
          <w:color w:val="FF0000"/>
          <w:w w:val="105"/>
          <w:sz w:val="17"/>
        </w:rPr>
        <w:t>2º</w:t>
      </w:r>
      <w:r>
        <w:rPr>
          <w:color w:val="FF0000"/>
          <w:spacing w:val="-2"/>
          <w:w w:val="105"/>
          <w:sz w:val="17"/>
        </w:rPr>
        <w:t xml:space="preserve"> </w:t>
      </w:r>
      <w:r>
        <w:rPr>
          <w:color w:val="FF0000"/>
          <w:w w:val="105"/>
          <w:sz w:val="17"/>
        </w:rPr>
        <w:t>do</w:t>
      </w:r>
      <w:r>
        <w:rPr>
          <w:color w:val="FF0000"/>
          <w:spacing w:val="-2"/>
          <w:w w:val="105"/>
          <w:sz w:val="17"/>
        </w:rPr>
        <w:t xml:space="preserve"> </w:t>
      </w:r>
      <w:r>
        <w:rPr>
          <w:color w:val="FF0000"/>
          <w:w w:val="105"/>
          <w:sz w:val="17"/>
        </w:rPr>
        <w:t>art.</w:t>
      </w:r>
      <w:r>
        <w:rPr>
          <w:color w:val="FF0000"/>
          <w:spacing w:val="-2"/>
          <w:w w:val="105"/>
          <w:sz w:val="17"/>
        </w:rPr>
        <w:t xml:space="preserve"> </w:t>
      </w:r>
      <w:r>
        <w:rPr>
          <w:color w:val="FF0000"/>
          <w:w w:val="105"/>
          <w:sz w:val="17"/>
        </w:rPr>
        <w:t>23,</w:t>
      </w:r>
      <w:r>
        <w:rPr>
          <w:color w:val="FF0000"/>
          <w:spacing w:val="-2"/>
          <w:w w:val="105"/>
          <w:sz w:val="17"/>
        </w:rPr>
        <w:t xml:space="preserve"> </w:t>
      </w:r>
      <w:r>
        <w:rPr>
          <w:color w:val="FF0000"/>
          <w:w w:val="105"/>
          <w:sz w:val="17"/>
        </w:rPr>
        <w:t>devendo</w:t>
      </w:r>
      <w:r>
        <w:rPr>
          <w:color w:val="FF0000"/>
          <w:spacing w:val="-2"/>
          <w:w w:val="105"/>
          <w:sz w:val="17"/>
        </w:rPr>
        <w:t xml:space="preserve"> </w:t>
      </w:r>
      <w:r>
        <w:rPr>
          <w:color w:val="FF0000"/>
          <w:w w:val="105"/>
          <w:sz w:val="17"/>
        </w:rPr>
        <w:t>a</w:t>
      </w:r>
      <w:r>
        <w:rPr>
          <w:color w:val="FF0000"/>
          <w:spacing w:val="-2"/>
          <w:w w:val="105"/>
          <w:sz w:val="17"/>
        </w:rPr>
        <w:t xml:space="preserve"> </w:t>
      </w:r>
      <w:r>
        <w:rPr>
          <w:color w:val="FF0000"/>
          <w:w w:val="105"/>
          <w:sz w:val="17"/>
        </w:rPr>
        <w:t>utilização</w:t>
      </w:r>
      <w:r>
        <w:rPr>
          <w:color w:val="FF0000"/>
          <w:spacing w:val="-2"/>
          <w:w w:val="105"/>
          <w:sz w:val="17"/>
        </w:rPr>
        <w:t xml:space="preserve"> </w:t>
      </w:r>
      <w:r>
        <w:rPr>
          <w:color w:val="FF0000"/>
          <w:w w:val="105"/>
          <w:sz w:val="17"/>
        </w:rPr>
        <w:t>de</w:t>
      </w:r>
      <w:r>
        <w:rPr>
          <w:color w:val="FF0000"/>
          <w:spacing w:val="-2"/>
          <w:w w:val="105"/>
          <w:sz w:val="17"/>
        </w:rPr>
        <w:t xml:space="preserve"> </w:t>
      </w:r>
      <w:r>
        <w:rPr>
          <w:color w:val="FF0000"/>
          <w:w w:val="105"/>
          <w:sz w:val="17"/>
        </w:rPr>
        <w:t>metodologia</w:t>
      </w:r>
      <w:r>
        <w:rPr>
          <w:color w:val="FF0000"/>
          <w:spacing w:val="-2"/>
          <w:w w:val="105"/>
          <w:sz w:val="17"/>
        </w:rPr>
        <w:t xml:space="preserve"> </w:t>
      </w:r>
      <w:r>
        <w:rPr>
          <w:color w:val="FF0000"/>
          <w:w w:val="105"/>
          <w:sz w:val="17"/>
        </w:rPr>
        <w:t>expedita</w:t>
      </w:r>
      <w:r>
        <w:rPr>
          <w:color w:val="FF0000"/>
          <w:spacing w:val="-2"/>
          <w:w w:val="105"/>
          <w:sz w:val="17"/>
        </w:rPr>
        <w:t xml:space="preserve"> </w:t>
      </w:r>
      <w:r>
        <w:rPr>
          <w:color w:val="FF0000"/>
          <w:w w:val="105"/>
          <w:sz w:val="17"/>
        </w:rPr>
        <w:t>ou</w:t>
      </w:r>
      <w:r>
        <w:rPr>
          <w:color w:val="FF0000"/>
          <w:spacing w:val="-2"/>
          <w:w w:val="105"/>
          <w:sz w:val="17"/>
        </w:rPr>
        <w:t xml:space="preserve"> </w:t>
      </w:r>
      <w:r>
        <w:rPr>
          <w:color w:val="FF0000"/>
          <w:w w:val="105"/>
          <w:sz w:val="17"/>
        </w:rPr>
        <w:t>paramétrica</w:t>
      </w:r>
      <w:r>
        <w:rPr>
          <w:color w:val="FF0000"/>
          <w:spacing w:val="-2"/>
          <w:w w:val="105"/>
          <w:sz w:val="17"/>
        </w:rPr>
        <w:t xml:space="preserve"> </w:t>
      </w:r>
      <w:r>
        <w:rPr>
          <w:color w:val="FF0000"/>
          <w:w w:val="105"/>
          <w:sz w:val="17"/>
        </w:rPr>
        <w:t>e</w:t>
      </w:r>
      <w:r>
        <w:rPr>
          <w:color w:val="FF0000"/>
          <w:spacing w:val="-2"/>
          <w:w w:val="105"/>
          <w:sz w:val="17"/>
        </w:rPr>
        <w:t xml:space="preserve"> </w:t>
      </w:r>
      <w:r>
        <w:rPr>
          <w:color w:val="FF0000"/>
          <w:w w:val="105"/>
          <w:sz w:val="17"/>
        </w:rPr>
        <w:t>de</w:t>
      </w:r>
      <w:r>
        <w:rPr>
          <w:color w:val="FF0000"/>
          <w:spacing w:val="-2"/>
          <w:w w:val="105"/>
          <w:sz w:val="17"/>
        </w:rPr>
        <w:t xml:space="preserve"> </w:t>
      </w:r>
      <w:r>
        <w:rPr>
          <w:color w:val="FF0000"/>
          <w:w w:val="105"/>
          <w:sz w:val="17"/>
        </w:rPr>
        <w:t>avaliação</w:t>
      </w:r>
      <w:r>
        <w:rPr>
          <w:color w:val="FF0000"/>
          <w:spacing w:val="-2"/>
          <w:w w:val="105"/>
          <w:sz w:val="17"/>
        </w:rPr>
        <w:t xml:space="preserve"> </w:t>
      </w:r>
      <w:r>
        <w:rPr>
          <w:color w:val="FF0000"/>
          <w:w w:val="105"/>
          <w:sz w:val="17"/>
        </w:rPr>
        <w:t>aproximada baseada em outras contratações similares ser reservada às frações do empreendimento não suficientemente detalhadas no anteprojeto (art. 23, §5º, da Lei n. 14.133, de 2021).</w:t>
      </w:r>
    </w:p>
    <w:p w14:paraId="71851C74" w14:textId="77777777" w:rsidR="00C95E4E" w:rsidRDefault="00C95E4E">
      <w:pPr>
        <w:pStyle w:val="Corpodetexto"/>
        <w:spacing w:before="86"/>
      </w:pPr>
    </w:p>
    <w:p w14:paraId="1AA18AD3" w14:textId="77777777" w:rsidR="00C95E4E" w:rsidRDefault="00A3362E">
      <w:pPr>
        <w:pStyle w:val="PargrafodaLista"/>
        <w:numPr>
          <w:ilvl w:val="0"/>
          <w:numId w:val="42"/>
        </w:numPr>
        <w:tabs>
          <w:tab w:val="left" w:pos="1269"/>
        </w:tabs>
        <w:spacing w:line="259" w:lineRule="auto"/>
        <w:ind w:right="137" w:firstLine="0"/>
        <w:jc w:val="both"/>
        <w:rPr>
          <w:sz w:val="17"/>
        </w:rPr>
      </w:pPr>
      <w:r>
        <w:rPr>
          <w:color w:val="FF0000"/>
          <w:w w:val="105"/>
          <w:sz w:val="17"/>
        </w:rPr>
        <w:t>Ainda, será exigido dos licitantes ou contratados, no orçamento que compuser suas respectivas propostas, no mínimo, o mesmo nível de detalhamento do orçamento sintético referido no</w:t>
      </w:r>
      <w:r>
        <w:rPr>
          <w:color w:val="FF0000"/>
          <w:w w:val="105"/>
          <w:sz w:val="17"/>
        </w:rPr>
        <w:t xml:space="preserve"> mencionado parágrafo (art. 23, §6º, da Lei n. 14.133, de 2021).</w:t>
      </w:r>
    </w:p>
    <w:p w14:paraId="42577DB8" w14:textId="77777777" w:rsidR="00C95E4E" w:rsidRDefault="00C95E4E">
      <w:pPr>
        <w:pStyle w:val="Corpodetexto"/>
        <w:spacing w:before="85"/>
      </w:pPr>
    </w:p>
    <w:p w14:paraId="317ED71C" w14:textId="77777777" w:rsidR="00C95E4E" w:rsidRDefault="00A3362E">
      <w:pPr>
        <w:pStyle w:val="PargrafodaLista"/>
        <w:numPr>
          <w:ilvl w:val="0"/>
          <w:numId w:val="42"/>
        </w:numPr>
        <w:tabs>
          <w:tab w:val="left" w:pos="1269"/>
        </w:tabs>
        <w:ind w:left="1269" w:hanging="1133"/>
        <w:jc w:val="both"/>
        <w:rPr>
          <w:sz w:val="17"/>
        </w:rPr>
      </w:pPr>
      <w:r>
        <w:rPr>
          <w:color w:val="000000"/>
          <w:spacing w:val="-2"/>
          <w:w w:val="105"/>
          <w:sz w:val="17"/>
          <w:highlight w:val="cyan"/>
        </w:rPr>
        <w:t>As planilha</w:t>
      </w:r>
      <w:r>
        <w:rPr>
          <w:color w:val="000000"/>
          <w:spacing w:val="-1"/>
          <w:w w:val="105"/>
          <w:sz w:val="17"/>
          <w:highlight w:val="cyan"/>
        </w:rPr>
        <w:t xml:space="preserve"> </w:t>
      </w:r>
      <w:r>
        <w:rPr>
          <w:color w:val="000000"/>
          <w:spacing w:val="-2"/>
          <w:w w:val="105"/>
          <w:sz w:val="17"/>
          <w:highlight w:val="cyan"/>
        </w:rPr>
        <w:t>orçamentárias</w:t>
      </w:r>
      <w:r>
        <w:rPr>
          <w:color w:val="000000"/>
          <w:spacing w:val="-1"/>
          <w:w w:val="105"/>
          <w:sz w:val="17"/>
          <w:highlight w:val="cyan"/>
        </w:rPr>
        <w:t xml:space="preserve"> </w:t>
      </w:r>
      <w:r>
        <w:rPr>
          <w:color w:val="000000"/>
          <w:spacing w:val="-2"/>
          <w:w w:val="105"/>
          <w:sz w:val="17"/>
          <w:highlight w:val="cyan"/>
        </w:rPr>
        <w:t>foram juntadas</w:t>
      </w:r>
      <w:r>
        <w:rPr>
          <w:color w:val="000000"/>
          <w:spacing w:val="-1"/>
          <w:w w:val="105"/>
          <w:sz w:val="17"/>
          <w:highlight w:val="cyan"/>
        </w:rPr>
        <w:t xml:space="preserve"> </w:t>
      </w:r>
      <w:r>
        <w:rPr>
          <w:color w:val="000000"/>
          <w:spacing w:val="-2"/>
          <w:w w:val="105"/>
          <w:sz w:val="17"/>
          <w:highlight w:val="cyan"/>
        </w:rPr>
        <w:t>aos</w:t>
      </w:r>
      <w:r>
        <w:rPr>
          <w:color w:val="000000"/>
          <w:spacing w:val="-1"/>
          <w:w w:val="105"/>
          <w:sz w:val="17"/>
          <w:highlight w:val="cyan"/>
        </w:rPr>
        <w:t xml:space="preserve"> </w:t>
      </w:r>
      <w:r>
        <w:rPr>
          <w:color w:val="000000"/>
          <w:spacing w:val="-2"/>
          <w:w w:val="105"/>
          <w:sz w:val="17"/>
          <w:highlight w:val="cyan"/>
        </w:rPr>
        <w:t>autos</w:t>
      </w:r>
      <w:r>
        <w:rPr>
          <w:color w:val="000000"/>
          <w:spacing w:val="-1"/>
          <w:w w:val="105"/>
          <w:sz w:val="17"/>
          <w:highlight w:val="cyan"/>
        </w:rPr>
        <w:t xml:space="preserve"> </w:t>
      </w:r>
      <w:r>
        <w:rPr>
          <w:color w:val="000000"/>
          <w:spacing w:val="-2"/>
          <w:w w:val="105"/>
          <w:sz w:val="17"/>
          <w:highlight w:val="cyan"/>
        </w:rPr>
        <w:t>(</w:t>
      </w:r>
      <w:r>
        <w:rPr>
          <w:color w:val="FF0000"/>
          <w:spacing w:val="-2"/>
          <w:w w:val="105"/>
          <w:sz w:val="17"/>
          <w:highlight w:val="cyan"/>
        </w:rPr>
        <w:t>doc./fls./SEI</w:t>
      </w:r>
      <w:r>
        <w:rPr>
          <w:color w:val="000000"/>
          <w:spacing w:val="-2"/>
          <w:w w:val="105"/>
          <w:sz w:val="17"/>
          <w:highlight w:val="cyan"/>
        </w:rPr>
        <w:t>).</w:t>
      </w:r>
      <w:r>
        <w:rPr>
          <w:color w:val="000000"/>
          <w:spacing w:val="40"/>
          <w:w w:val="105"/>
          <w:sz w:val="17"/>
          <w:highlight w:val="cyan"/>
        </w:rPr>
        <w:t xml:space="preserve"> </w:t>
      </w:r>
    </w:p>
    <w:p w14:paraId="6A0F09C9" w14:textId="77777777" w:rsidR="00C95E4E" w:rsidRDefault="00C95E4E">
      <w:pPr>
        <w:pStyle w:val="Corpodetexto"/>
        <w:spacing w:before="101"/>
      </w:pPr>
    </w:p>
    <w:p w14:paraId="5DF76233" w14:textId="77777777" w:rsidR="00C95E4E" w:rsidRDefault="00A3362E">
      <w:pPr>
        <w:pStyle w:val="Ttulo3"/>
      </w:pPr>
      <w:r>
        <w:rPr>
          <w:color w:val="000000"/>
          <w:spacing w:val="-5"/>
          <w:w w:val="105"/>
          <w:highlight w:val="cyan"/>
        </w:rPr>
        <w:t>OU</w:t>
      </w:r>
    </w:p>
    <w:p w14:paraId="767F13DE" w14:textId="77777777" w:rsidR="00C95E4E" w:rsidRDefault="00C95E4E">
      <w:pPr>
        <w:pStyle w:val="Corpodetexto"/>
        <w:spacing w:before="100"/>
      </w:pPr>
    </w:p>
    <w:p w14:paraId="042A2795" w14:textId="77777777" w:rsidR="00C95E4E" w:rsidRDefault="00A3362E">
      <w:pPr>
        <w:spacing w:before="1"/>
        <w:ind w:left="1269"/>
        <w:rPr>
          <w:b/>
          <w:sz w:val="17"/>
        </w:rPr>
      </w:pPr>
      <w:r>
        <w:rPr>
          <w:b/>
          <w:color w:val="000000"/>
          <w:spacing w:val="-2"/>
          <w:w w:val="105"/>
          <w:sz w:val="17"/>
          <w:highlight w:val="cyan"/>
          <w:u w:val="single"/>
        </w:rPr>
        <w:t>Recomendação:</w:t>
      </w:r>
    </w:p>
    <w:p w14:paraId="603D4363" w14:textId="77777777" w:rsidR="00C95E4E" w:rsidRDefault="00C95E4E">
      <w:pPr>
        <w:rPr>
          <w:b/>
          <w:sz w:val="17"/>
        </w:rPr>
        <w:sectPr w:rsidR="00C95E4E">
          <w:pgSz w:w="11900" w:h="16840"/>
          <w:pgMar w:top="740" w:right="1275" w:bottom="280" w:left="1275" w:header="720" w:footer="720" w:gutter="0"/>
          <w:cols w:space="720"/>
        </w:sectPr>
      </w:pPr>
    </w:p>
    <w:p w14:paraId="294F1903" w14:textId="77777777" w:rsidR="00C95E4E" w:rsidRDefault="00A3362E">
      <w:pPr>
        <w:pStyle w:val="PargrafodaLista"/>
        <w:numPr>
          <w:ilvl w:val="0"/>
          <w:numId w:val="42"/>
        </w:numPr>
        <w:tabs>
          <w:tab w:val="left" w:pos="1269"/>
        </w:tabs>
        <w:spacing w:before="78"/>
        <w:ind w:left="1269" w:hanging="1133"/>
        <w:rPr>
          <w:sz w:val="17"/>
        </w:rPr>
      </w:pPr>
      <w:r>
        <w:rPr>
          <w:color w:val="000000"/>
          <w:spacing w:val="-2"/>
          <w:w w:val="105"/>
          <w:sz w:val="17"/>
          <w:highlight w:val="cyan"/>
        </w:rPr>
        <w:lastRenderedPageBreak/>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5A7F5F15" w14:textId="77777777" w:rsidR="00C95E4E" w:rsidRDefault="00A3362E">
      <w:pPr>
        <w:pStyle w:val="Corpodetexto"/>
        <w:spacing w:before="11"/>
        <w:rPr>
          <w:sz w:val="12"/>
        </w:rPr>
      </w:pPr>
      <w:r>
        <w:rPr>
          <w:noProof/>
          <w:sz w:val="12"/>
        </w:rPr>
        <mc:AlternateContent>
          <mc:Choice Requires="wps">
            <w:drawing>
              <wp:anchor distT="0" distB="0" distL="0" distR="0" simplePos="0" relativeHeight="487601664" behindDoc="1" locked="0" layoutInCell="1" allowOverlap="1" wp14:anchorId="76BB5DDA" wp14:editId="0D0C7CCB">
                <wp:simplePos x="0" y="0"/>
                <wp:positionH relativeFrom="page">
                  <wp:posOffset>1586507</wp:posOffset>
                </wp:positionH>
                <wp:positionV relativeFrom="paragraph">
                  <wp:posOffset>111224</wp:posOffset>
                </wp:positionV>
                <wp:extent cx="4377055" cy="72326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723265"/>
                        </a:xfrm>
                        <a:prstGeom prst="rect">
                          <a:avLst/>
                        </a:prstGeom>
                        <a:solidFill>
                          <a:srgbClr val="E5E54C"/>
                        </a:solidFill>
                        <a:ln w="2439">
                          <a:solidFill>
                            <a:srgbClr val="BEBEBE"/>
                          </a:solidFill>
                          <a:prstDash val="solid"/>
                        </a:ln>
                      </wps:spPr>
                      <wps:txbx>
                        <w:txbxContent>
                          <w:p w14:paraId="020D1CF6" w14:textId="77777777" w:rsidR="00C95E4E" w:rsidRDefault="00C95E4E">
                            <w:pPr>
                              <w:pStyle w:val="Corpodetexto"/>
                              <w:spacing w:before="62"/>
                              <w:rPr>
                                <w:color w:val="000000"/>
                              </w:rPr>
                            </w:pPr>
                          </w:p>
                          <w:p w14:paraId="4C1CBD84" w14:textId="77777777" w:rsidR="00C95E4E" w:rsidRDefault="00A3362E">
                            <w:pPr>
                              <w:pStyle w:val="Corpodetexto"/>
                              <w:spacing w:line="259" w:lineRule="auto"/>
                              <w:ind w:left="1373" w:right="73" w:hanging="216"/>
                              <w:jc w:val="both"/>
                              <w:rPr>
                                <w:color w:val="000000"/>
                              </w:rPr>
                            </w:pPr>
                            <w:r>
                              <w:rPr>
                                <w:color w:val="000000"/>
                                <w:w w:val="105"/>
                              </w:rPr>
                              <w:t>a. apresentar as planilhas orçamentárias, elaboradas por técnico competente, seguindo as diretrizes do art. 23, da Lei n. 14.133, de 2021, bem como do Decreto n. 7.983, de 2013.</w:t>
                            </w:r>
                          </w:p>
                        </w:txbxContent>
                      </wps:txbx>
                      <wps:bodyPr wrap="square" lIns="0" tIns="0" rIns="0" bIns="0" rtlCol="0">
                        <a:noAutofit/>
                      </wps:bodyPr>
                    </wps:wsp>
                  </a:graphicData>
                </a:graphic>
              </wp:anchor>
            </w:drawing>
          </mc:Choice>
          <mc:Fallback>
            <w:pict>
              <v:shape w14:anchorId="76BB5DDA" id="Textbox 77" o:spid="_x0000_s1077" type="#_x0000_t202" style="position:absolute;margin-left:124.9pt;margin-top:8.75pt;width:344.65pt;height:56.9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" fillcolor="#e5e54c" strokecolor="#bebebe" strokeweight=".06775mm">
                <v:path arrowok="t"/>
                <v:textbox inset="0,0,0,0">
                  <w:txbxContent>
                    <w:p w14:paraId="020D1CF6" w14:textId="77777777" w:rsidR="00C95E4E" w:rsidRDefault="00C95E4E">
                      <w:pPr>
                        <w:pStyle w:val="Corpodetexto"/>
                        <w:spacing w:before="62"/>
                        <w:rPr>
                          <w:color w:val="000000"/>
                        </w:rPr>
                      </w:pPr>
                    </w:p>
                    <w:p w14:paraId="4C1CBD84" w14:textId="77777777" w:rsidR="00C95E4E" w:rsidRDefault="00A3362E">
                      <w:pPr>
                        <w:pStyle w:val="Corpodetexto"/>
                        <w:spacing w:line="259" w:lineRule="auto"/>
                        <w:ind w:left="1373" w:right="73" w:hanging="216"/>
                        <w:jc w:val="both"/>
                        <w:rPr>
                          <w:color w:val="000000"/>
                        </w:rPr>
                      </w:pPr>
                      <w:r>
                        <w:rPr>
                          <w:color w:val="000000"/>
                          <w:w w:val="105"/>
                        </w:rPr>
                        <w:t>a. apresentar as planilhas orçamentárias, elaboradas por técnico competente, seguindo as diretrizes do art. 23, da Lei n. 14.133, de 2021, bem como do Decreto n. 7.983, de 2013.</w:t>
                      </w:r>
                    </w:p>
                  </w:txbxContent>
                </v:textbox>
                <w10:wrap type="topAndBottom" anchorx="page"/>
              </v:shape>
            </w:pict>
          </mc:Fallback>
        </mc:AlternateContent>
      </w:r>
    </w:p>
    <w:p w14:paraId="636F7E0C" w14:textId="77777777" w:rsidR="00C95E4E" w:rsidRDefault="00C95E4E">
      <w:pPr>
        <w:pStyle w:val="Corpodetexto"/>
      </w:pPr>
    </w:p>
    <w:p w14:paraId="47436EE5" w14:textId="77777777" w:rsidR="00C95E4E" w:rsidRDefault="00C95E4E">
      <w:pPr>
        <w:pStyle w:val="Corpodetexto"/>
        <w:spacing w:before="28"/>
      </w:pPr>
    </w:p>
    <w:p w14:paraId="01022D8C" w14:textId="77777777" w:rsidR="00C95E4E" w:rsidRDefault="00A3362E">
      <w:pPr>
        <w:pStyle w:val="PargrafodaLista"/>
        <w:numPr>
          <w:ilvl w:val="0"/>
          <w:numId w:val="42"/>
        </w:numPr>
        <w:tabs>
          <w:tab w:val="left" w:pos="1269"/>
        </w:tabs>
        <w:spacing w:line="259" w:lineRule="auto"/>
        <w:ind w:right="152" w:firstLine="0"/>
        <w:jc w:val="both"/>
        <w:rPr>
          <w:sz w:val="17"/>
        </w:rPr>
      </w:pPr>
      <w:r>
        <w:rPr>
          <w:w w:val="105"/>
          <w:sz w:val="17"/>
        </w:rPr>
        <w:t>É competência exclusiva da Administração manifestar-se a respeito das exigências que serão apresentadas abaixo, matéria estritamente técnica.</w:t>
      </w:r>
    </w:p>
    <w:p w14:paraId="4B9A0BFB" w14:textId="77777777" w:rsidR="00C95E4E" w:rsidRDefault="00C95E4E">
      <w:pPr>
        <w:pStyle w:val="Corpodetexto"/>
        <w:spacing w:before="85"/>
      </w:pPr>
    </w:p>
    <w:p w14:paraId="6FCA77E5" w14:textId="77777777" w:rsidR="00C95E4E" w:rsidRDefault="00A3362E">
      <w:pPr>
        <w:pStyle w:val="PargrafodaLista"/>
        <w:numPr>
          <w:ilvl w:val="0"/>
          <w:numId w:val="42"/>
        </w:numPr>
        <w:tabs>
          <w:tab w:val="left" w:pos="1269"/>
        </w:tabs>
        <w:spacing w:line="259" w:lineRule="auto"/>
        <w:ind w:right="138" w:firstLine="0"/>
        <w:jc w:val="both"/>
        <w:rPr>
          <w:sz w:val="17"/>
        </w:rPr>
      </w:pPr>
      <w:r>
        <w:rPr>
          <w:b/>
          <w:w w:val="105"/>
          <w:sz w:val="17"/>
          <w:u w:val="single"/>
        </w:rPr>
        <w:t>Importante</w:t>
      </w:r>
      <w:r>
        <w:rPr>
          <w:w w:val="105"/>
          <w:sz w:val="17"/>
        </w:rPr>
        <w:t>: a orientação da Procuradoria ocorre somente sob o ponto de vista da estrita legalidade, sem fazer juízo</w:t>
      </w:r>
      <w:r>
        <w:rPr>
          <w:spacing w:val="-4"/>
          <w:w w:val="105"/>
          <w:sz w:val="17"/>
        </w:rPr>
        <w:t xml:space="preserve"> </w:t>
      </w:r>
      <w:r>
        <w:rPr>
          <w:w w:val="105"/>
          <w:sz w:val="17"/>
        </w:rPr>
        <w:t>de</w:t>
      </w:r>
      <w:r>
        <w:rPr>
          <w:spacing w:val="-4"/>
          <w:w w:val="105"/>
          <w:sz w:val="17"/>
        </w:rPr>
        <w:t xml:space="preserve"> </w:t>
      </w:r>
      <w:r>
        <w:rPr>
          <w:w w:val="105"/>
          <w:sz w:val="17"/>
        </w:rPr>
        <w:t>valor</w:t>
      </w:r>
      <w:r>
        <w:rPr>
          <w:spacing w:val="-4"/>
          <w:w w:val="105"/>
          <w:sz w:val="17"/>
        </w:rPr>
        <w:t xml:space="preserve"> </w:t>
      </w:r>
      <w:r>
        <w:rPr>
          <w:w w:val="105"/>
          <w:sz w:val="17"/>
        </w:rPr>
        <w:t>a</w:t>
      </w:r>
      <w:r>
        <w:rPr>
          <w:spacing w:val="-4"/>
          <w:w w:val="105"/>
          <w:sz w:val="17"/>
        </w:rPr>
        <w:t xml:space="preserve"> </w:t>
      </w:r>
      <w:r>
        <w:rPr>
          <w:w w:val="105"/>
          <w:sz w:val="17"/>
        </w:rPr>
        <w:t>respeito</w:t>
      </w:r>
      <w:r>
        <w:rPr>
          <w:spacing w:val="-4"/>
          <w:w w:val="105"/>
          <w:sz w:val="17"/>
        </w:rPr>
        <w:t xml:space="preserve"> </w:t>
      </w:r>
      <w:r>
        <w:rPr>
          <w:w w:val="105"/>
          <w:sz w:val="17"/>
        </w:rPr>
        <w:t>do</w:t>
      </w:r>
      <w:r>
        <w:rPr>
          <w:spacing w:val="-4"/>
          <w:w w:val="105"/>
          <w:sz w:val="17"/>
        </w:rPr>
        <w:t xml:space="preserve"> </w:t>
      </w:r>
      <w:r>
        <w:rPr>
          <w:w w:val="105"/>
          <w:sz w:val="17"/>
        </w:rPr>
        <w:t>orçamento,</w:t>
      </w:r>
      <w:r>
        <w:rPr>
          <w:spacing w:val="-4"/>
          <w:w w:val="105"/>
          <w:sz w:val="17"/>
        </w:rPr>
        <w:t xml:space="preserve"> </w:t>
      </w:r>
      <w:r>
        <w:rPr>
          <w:w w:val="105"/>
          <w:sz w:val="17"/>
        </w:rPr>
        <w:t>da</w:t>
      </w:r>
      <w:r>
        <w:rPr>
          <w:spacing w:val="-4"/>
          <w:w w:val="105"/>
          <w:sz w:val="17"/>
        </w:rPr>
        <w:t xml:space="preserve"> </w:t>
      </w:r>
      <w:r>
        <w:rPr>
          <w:w w:val="105"/>
          <w:sz w:val="17"/>
        </w:rPr>
        <w:t>metodologia</w:t>
      </w:r>
      <w:r>
        <w:rPr>
          <w:spacing w:val="-4"/>
          <w:w w:val="105"/>
          <w:sz w:val="17"/>
        </w:rPr>
        <w:t xml:space="preserve"> </w:t>
      </w:r>
      <w:r>
        <w:rPr>
          <w:w w:val="105"/>
          <w:sz w:val="17"/>
        </w:rPr>
        <w:t>empregada</w:t>
      </w:r>
      <w:r>
        <w:rPr>
          <w:spacing w:val="-4"/>
          <w:w w:val="105"/>
          <w:sz w:val="17"/>
        </w:rPr>
        <w:t xml:space="preserve"> </w:t>
      </w:r>
      <w:r>
        <w:rPr>
          <w:w w:val="105"/>
          <w:sz w:val="17"/>
        </w:rPr>
        <w:t>para</w:t>
      </w:r>
      <w:r>
        <w:rPr>
          <w:spacing w:val="-4"/>
          <w:w w:val="105"/>
          <w:sz w:val="17"/>
        </w:rPr>
        <w:t xml:space="preserve"> </w:t>
      </w:r>
      <w:r>
        <w:rPr>
          <w:w w:val="105"/>
          <w:sz w:val="17"/>
        </w:rPr>
        <w:t>estimar</w:t>
      </w:r>
      <w:r>
        <w:rPr>
          <w:spacing w:val="-4"/>
          <w:w w:val="105"/>
          <w:sz w:val="17"/>
        </w:rPr>
        <w:t xml:space="preserve"> </w:t>
      </w:r>
      <w:r>
        <w:rPr>
          <w:w w:val="105"/>
          <w:sz w:val="17"/>
        </w:rPr>
        <w:t>os</w:t>
      </w:r>
      <w:r>
        <w:rPr>
          <w:spacing w:val="-4"/>
          <w:w w:val="105"/>
          <w:sz w:val="17"/>
        </w:rPr>
        <w:t xml:space="preserve"> </w:t>
      </w:r>
      <w:r>
        <w:rPr>
          <w:w w:val="105"/>
          <w:sz w:val="17"/>
        </w:rPr>
        <w:t>custos</w:t>
      </w:r>
      <w:r>
        <w:rPr>
          <w:spacing w:val="-4"/>
          <w:w w:val="105"/>
          <w:sz w:val="17"/>
        </w:rPr>
        <w:t xml:space="preserve"> </w:t>
      </w:r>
      <w:r>
        <w:rPr>
          <w:w w:val="105"/>
          <w:sz w:val="17"/>
        </w:rPr>
        <w:t>unitários</w:t>
      </w:r>
      <w:r>
        <w:rPr>
          <w:spacing w:val="-4"/>
          <w:w w:val="105"/>
          <w:sz w:val="17"/>
        </w:rPr>
        <w:t xml:space="preserve"> </w:t>
      </w:r>
      <w:r>
        <w:rPr>
          <w:w w:val="105"/>
          <w:sz w:val="17"/>
        </w:rPr>
        <w:t>ou</w:t>
      </w:r>
      <w:r>
        <w:rPr>
          <w:spacing w:val="-4"/>
          <w:w w:val="105"/>
          <w:sz w:val="17"/>
        </w:rPr>
        <w:t xml:space="preserve"> </w:t>
      </w:r>
      <w:r>
        <w:rPr>
          <w:w w:val="105"/>
          <w:sz w:val="17"/>
        </w:rPr>
        <w:t>do</w:t>
      </w:r>
      <w:r>
        <w:rPr>
          <w:spacing w:val="-4"/>
          <w:w w:val="105"/>
          <w:sz w:val="17"/>
        </w:rPr>
        <w:t xml:space="preserve"> </w:t>
      </w:r>
      <w:r>
        <w:rPr>
          <w:w w:val="105"/>
          <w:sz w:val="17"/>
        </w:rPr>
        <w:t>resultado</w:t>
      </w:r>
      <w:r>
        <w:rPr>
          <w:spacing w:val="-4"/>
          <w:w w:val="105"/>
          <w:sz w:val="17"/>
        </w:rPr>
        <w:t xml:space="preserve"> </w:t>
      </w:r>
      <w:r>
        <w:rPr>
          <w:w w:val="105"/>
          <w:sz w:val="17"/>
        </w:rPr>
        <w:t>da</w:t>
      </w:r>
      <w:r>
        <w:rPr>
          <w:spacing w:val="-4"/>
          <w:w w:val="105"/>
          <w:sz w:val="17"/>
        </w:rPr>
        <w:t xml:space="preserve"> </w:t>
      </w:r>
      <w:r>
        <w:rPr>
          <w:w w:val="105"/>
          <w:sz w:val="17"/>
        </w:rPr>
        <w:t>pesquisa, em respeito à natureza técnica desses documentos.</w:t>
      </w:r>
    </w:p>
    <w:p w14:paraId="45667E15" w14:textId="77777777" w:rsidR="00C95E4E" w:rsidRDefault="00C95E4E">
      <w:pPr>
        <w:pStyle w:val="Corpodetexto"/>
        <w:spacing w:before="85"/>
      </w:pPr>
    </w:p>
    <w:p w14:paraId="07FFC911" w14:textId="77777777" w:rsidR="00C95E4E" w:rsidRDefault="00A3362E">
      <w:pPr>
        <w:pStyle w:val="Ttulo2"/>
        <w:spacing w:before="1"/>
      </w:pPr>
      <w:r>
        <w:rPr>
          <w:color w:val="000000"/>
          <w:spacing w:val="-2"/>
          <w:w w:val="105"/>
          <w:shd w:val="clear" w:color="auto" w:fill="E5E5E5"/>
        </w:rPr>
        <w:t>Formação</w:t>
      </w:r>
      <w:r>
        <w:rPr>
          <w:color w:val="000000"/>
          <w:spacing w:val="-3"/>
          <w:w w:val="105"/>
          <w:shd w:val="clear" w:color="auto" w:fill="E5E5E5"/>
        </w:rPr>
        <w:t xml:space="preserve"> </w:t>
      </w:r>
      <w:r>
        <w:rPr>
          <w:color w:val="000000"/>
          <w:spacing w:val="-2"/>
          <w:w w:val="105"/>
          <w:shd w:val="clear" w:color="auto" w:fill="E5E5E5"/>
        </w:rPr>
        <w:t>do</w:t>
      </w:r>
      <w:r>
        <w:rPr>
          <w:color w:val="000000"/>
          <w:spacing w:val="-3"/>
          <w:w w:val="105"/>
          <w:shd w:val="clear" w:color="auto" w:fill="E5E5E5"/>
        </w:rPr>
        <w:t xml:space="preserve"> </w:t>
      </w:r>
      <w:r>
        <w:rPr>
          <w:color w:val="000000"/>
          <w:spacing w:val="-2"/>
          <w:w w:val="105"/>
          <w:shd w:val="clear" w:color="auto" w:fill="E5E5E5"/>
        </w:rPr>
        <w:t>orçamento</w:t>
      </w:r>
    </w:p>
    <w:p w14:paraId="7AD1580E" w14:textId="77777777" w:rsidR="00C95E4E" w:rsidRDefault="00C95E4E">
      <w:pPr>
        <w:pStyle w:val="Corpodetexto"/>
        <w:spacing w:before="100"/>
        <w:rPr>
          <w:b/>
        </w:rPr>
      </w:pPr>
    </w:p>
    <w:p w14:paraId="4C2C0AD8" w14:textId="77777777" w:rsidR="00C95E4E" w:rsidRDefault="00A3362E">
      <w:pPr>
        <w:pStyle w:val="PargrafodaLista"/>
        <w:numPr>
          <w:ilvl w:val="0"/>
          <w:numId w:val="42"/>
        </w:numPr>
        <w:tabs>
          <w:tab w:val="left" w:pos="1269"/>
        </w:tabs>
        <w:ind w:left="1269" w:hanging="1133"/>
        <w:rPr>
          <w:sz w:val="17"/>
        </w:rPr>
      </w:pPr>
      <w:r>
        <w:rPr>
          <w:spacing w:val="-2"/>
          <w:w w:val="105"/>
          <w:sz w:val="17"/>
        </w:rPr>
        <w:t>O</w:t>
      </w:r>
      <w:r>
        <w:rPr>
          <w:spacing w:val="-1"/>
          <w:w w:val="105"/>
          <w:sz w:val="17"/>
        </w:rPr>
        <w:t xml:space="preserve"> </w:t>
      </w:r>
      <w:r>
        <w:rPr>
          <w:spacing w:val="-2"/>
          <w:w w:val="105"/>
          <w:sz w:val="17"/>
        </w:rPr>
        <w:t>preço</w:t>
      </w:r>
      <w:r>
        <w:rPr>
          <w:w w:val="105"/>
          <w:sz w:val="17"/>
        </w:rPr>
        <w:t xml:space="preserve"> </w:t>
      </w:r>
      <w:r>
        <w:rPr>
          <w:spacing w:val="-2"/>
          <w:w w:val="105"/>
          <w:sz w:val="17"/>
        </w:rPr>
        <w:t>global</w:t>
      </w:r>
      <w:r>
        <w:rPr>
          <w:w w:val="105"/>
          <w:sz w:val="17"/>
        </w:rPr>
        <w:t xml:space="preserve"> </w:t>
      </w:r>
      <w:r>
        <w:rPr>
          <w:spacing w:val="-2"/>
          <w:w w:val="105"/>
          <w:sz w:val="17"/>
        </w:rPr>
        <w:t>de</w:t>
      </w:r>
      <w:r>
        <w:rPr>
          <w:spacing w:val="-1"/>
          <w:w w:val="105"/>
          <w:sz w:val="17"/>
        </w:rPr>
        <w:t xml:space="preserve"> </w:t>
      </w:r>
      <w:r>
        <w:rPr>
          <w:spacing w:val="-2"/>
          <w:w w:val="105"/>
          <w:sz w:val="17"/>
        </w:rPr>
        <w:t>referência</w:t>
      </w:r>
      <w:r>
        <w:rPr>
          <w:w w:val="105"/>
          <w:sz w:val="17"/>
        </w:rPr>
        <w:t xml:space="preserve"> </w:t>
      </w:r>
      <w:r>
        <w:rPr>
          <w:spacing w:val="-2"/>
          <w:w w:val="105"/>
          <w:sz w:val="17"/>
        </w:rPr>
        <w:t>da</w:t>
      </w:r>
      <w:r>
        <w:rPr>
          <w:w w:val="105"/>
          <w:sz w:val="17"/>
        </w:rPr>
        <w:t xml:space="preserve"> </w:t>
      </w:r>
      <w:r>
        <w:rPr>
          <w:spacing w:val="-2"/>
          <w:w w:val="105"/>
          <w:sz w:val="17"/>
        </w:rPr>
        <w:t>licitação</w:t>
      </w:r>
      <w:r>
        <w:rPr>
          <w:spacing w:val="-1"/>
          <w:w w:val="105"/>
          <w:sz w:val="17"/>
        </w:rPr>
        <w:t xml:space="preserve"> </w:t>
      </w:r>
      <w:r>
        <w:rPr>
          <w:spacing w:val="-2"/>
          <w:w w:val="105"/>
          <w:sz w:val="17"/>
        </w:rPr>
        <w:t>será</w:t>
      </w:r>
      <w:r>
        <w:rPr>
          <w:w w:val="105"/>
          <w:sz w:val="17"/>
        </w:rPr>
        <w:t xml:space="preserve"> </w:t>
      </w:r>
      <w:r>
        <w:rPr>
          <w:spacing w:val="-2"/>
          <w:w w:val="105"/>
          <w:sz w:val="17"/>
        </w:rPr>
        <w:t>definido</w:t>
      </w:r>
      <w:r>
        <w:rPr>
          <w:w w:val="105"/>
          <w:sz w:val="17"/>
        </w:rPr>
        <w:t xml:space="preserve"> </w:t>
      </w:r>
      <w:r>
        <w:rPr>
          <w:spacing w:val="-2"/>
          <w:w w:val="105"/>
          <w:sz w:val="17"/>
        </w:rPr>
        <w:t>utilizando-se</w:t>
      </w:r>
      <w:r>
        <w:rPr>
          <w:w w:val="105"/>
          <w:sz w:val="17"/>
        </w:rPr>
        <w:t xml:space="preserve"> </w:t>
      </w:r>
      <w:r>
        <w:rPr>
          <w:spacing w:val="-2"/>
          <w:w w:val="105"/>
          <w:sz w:val="17"/>
        </w:rPr>
        <w:t>(</w:t>
      </w:r>
      <w:r>
        <w:rPr>
          <w:spacing w:val="-2"/>
          <w:w w:val="105"/>
          <w:sz w:val="17"/>
          <w:u w:val="single" w:color="0000ED"/>
        </w:rPr>
        <w:t>Súmula</w:t>
      </w:r>
      <w:r>
        <w:rPr>
          <w:spacing w:val="-1"/>
          <w:w w:val="105"/>
          <w:sz w:val="17"/>
          <w:u w:val="single" w:color="0000ED"/>
        </w:rPr>
        <w:t xml:space="preserve"> </w:t>
      </w:r>
      <w:r>
        <w:rPr>
          <w:spacing w:val="-2"/>
          <w:w w:val="105"/>
          <w:sz w:val="17"/>
          <w:u w:val="single" w:color="0000ED"/>
        </w:rPr>
        <w:t>TCU</w:t>
      </w:r>
      <w:r>
        <w:rPr>
          <w:w w:val="105"/>
          <w:sz w:val="17"/>
          <w:u w:val="single" w:color="0000ED"/>
        </w:rPr>
        <w:t xml:space="preserve"> </w:t>
      </w:r>
      <w:r>
        <w:rPr>
          <w:spacing w:val="-2"/>
          <w:w w:val="105"/>
          <w:sz w:val="17"/>
          <w:u w:val="single" w:color="0000ED"/>
        </w:rPr>
        <w:t>n.</w:t>
      </w:r>
      <w:r>
        <w:rPr>
          <w:w w:val="105"/>
          <w:sz w:val="17"/>
          <w:u w:val="single" w:color="0000ED"/>
        </w:rPr>
        <w:t xml:space="preserve"> </w:t>
      </w:r>
      <w:r>
        <w:rPr>
          <w:spacing w:val="-4"/>
          <w:w w:val="105"/>
          <w:sz w:val="17"/>
          <w:u w:val="single" w:color="0000ED"/>
        </w:rPr>
        <w:t>258</w:t>
      </w:r>
      <w:r>
        <w:rPr>
          <w:spacing w:val="-4"/>
          <w:w w:val="105"/>
          <w:sz w:val="17"/>
        </w:rPr>
        <w:t>):</w:t>
      </w:r>
    </w:p>
    <w:p w14:paraId="50A8E0C0" w14:textId="77777777" w:rsidR="00C95E4E" w:rsidRDefault="00C95E4E">
      <w:pPr>
        <w:pStyle w:val="Corpodetexto"/>
      </w:pPr>
    </w:p>
    <w:p w14:paraId="79C30F3F" w14:textId="77777777" w:rsidR="00C95E4E" w:rsidRDefault="00C95E4E">
      <w:pPr>
        <w:pStyle w:val="Corpodetexto"/>
        <w:spacing w:before="44"/>
      </w:pPr>
    </w:p>
    <w:p w14:paraId="4B2CDA7F" w14:textId="77777777" w:rsidR="00C95E4E" w:rsidRDefault="00A3362E">
      <w:pPr>
        <w:pStyle w:val="PargrafodaLista"/>
        <w:numPr>
          <w:ilvl w:val="0"/>
          <w:numId w:val="24"/>
        </w:numPr>
        <w:tabs>
          <w:tab w:val="left" w:pos="1428"/>
          <w:tab w:val="left" w:pos="1430"/>
        </w:tabs>
        <w:spacing w:line="259" w:lineRule="auto"/>
        <w:ind w:right="138"/>
        <w:rPr>
          <w:sz w:val="17"/>
        </w:rPr>
      </w:pPr>
      <w:r>
        <w:rPr>
          <w:w w:val="105"/>
          <w:sz w:val="17"/>
        </w:rPr>
        <w:t xml:space="preserve">composição de custos unitários menores ou iguais à mediana do item correspondente do Sinapi, ou um dos demais parâmetros, na forma da lei (art. 23, §2º, I, da Lei n. 14.133, de 2021 e art. 3º, Decreto n. 7.983, de </w:t>
      </w:r>
      <w:r>
        <w:rPr>
          <w:spacing w:val="-2"/>
          <w:w w:val="105"/>
          <w:sz w:val="17"/>
        </w:rPr>
        <w:t>2013);</w:t>
      </w:r>
    </w:p>
    <w:p w14:paraId="12C728A9" w14:textId="77777777" w:rsidR="00C95E4E" w:rsidRDefault="00A3362E">
      <w:pPr>
        <w:pStyle w:val="PargrafodaLista"/>
        <w:numPr>
          <w:ilvl w:val="0"/>
          <w:numId w:val="24"/>
        </w:numPr>
        <w:tabs>
          <w:tab w:val="left" w:pos="1428"/>
          <w:tab w:val="left" w:pos="1430"/>
        </w:tabs>
        <w:spacing w:line="259" w:lineRule="auto"/>
        <w:ind w:right="138"/>
        <w:rPr>
          <w:sz w:val="17"/>
        </w:rPr>
      </w:pPr>
      <w:r>
        <w:rPr>
          <w:w w:val="105"/>
          <w:sz w:val="17"/>
        </w:rPr>
        <w:t>percentual</w:t>
      </w:r>
      <w:r>
        <w:rPr>
          <w:spacing w:val="-1"/>
          <w:w w:val="105"/>
          <w:sz w:val="17"/>
        </w:rPr>
        <w:t xml:space="preserve"> </w:t>
      </w:r>
      <w:r>
        <w:rPr>
          <w:w w:val="105"/>
          <w:sz w:val="17"/>
        </w:rPr>
        <w:t>de</w:t>
      </w:r>
      <w:r>
        <w:rPr>
          <w:spacing w:val="-1"/>
          <w:w w:val="105"/>
          <w:sz w:val="17"/>
        </w:rPr>
        <w:t xml:space="preserve"> </w:t>
      </w:r>
      <w:r>
        <w:rPr>
          <w:w w:val="105"/>
          <w:sz w:val="17"/>
        </w:rPr>
        <w:t>Benefícios</w:t>
      </w:r>
      <w:r>
        <w:rPr>
          <w:spacing w:val="-1"/>
          <w:w w:val="105"/>
          <w:sz w:val="17"/>
        </w:rPr>
        <w:t xml:space="preserve"> </w:t>
      </w:r>
      <w:r>
        <w:rPr>
          <w:w w:val="105"/>
          <w:sz w:val="17"/>
        </w:rPr>
        <w:t>e</w:t>
      </w:r>
      <w:r>
        <w:rPr>
          <w:spacing w:val="-1"/>
          <w:w w:val="105"/>
          <w:sz w:val="17"/>
        </w:rPr>
        <w:t xml:space="preserve"> </w:t>
      </w:r>
      <w:r>
        <w:rPr>
          <w:w w:val="105"/>
          <w:sz w:val="17"/>
        </w:rPr>
        <w:t>Despesas</w:t>
      </w:r>
      <w:r>
        <w:rPr>
          <w:spacing w:val="-1"/>
          <w:w w:val="105"/>
          <w:sz w:val="17"/>
        </w:rPr>
        <w:t xml:space="preserve"> </w:t>
      </w:r>
      <w:r>
        <w:rPr>
          <w:w w:val="105"/>
          <w:sz w:val="17"/>
        </w:rPr>
        <w:t>Indiretas</w:t>
      </w:r>
      <w:r>
        <w:rPr>
          <w:spacing w:val="-1"/>
          <w:w w:val="105"/>
          <w:sz w:val="17"/>
        </w:rPr>
        <w:t xml:space="preserve"> </w:t>
      </w:r>
      <w:r>
        <w:rPr>
          <w:w w:val="105"/>
          <w:sz w:val="17"/>
        </w:rPr>
        <w:t>-</w:t>
      </w:r>
      <w:r>
        <w:rPr>
          <w:spacing w:val="-1"/>
          <w:w w:val="105"/>
          <w:sz w:val="17"/>
        </w:rPr>
        <w:t xml:space="preserve"> </w:t>
      </w:r>
      <w:r>
        <w:rPr>
          <w:w w:val="105"/>
          <w:sz w:val="17"/>
        </w:rPr>
        <w:t>BDI</w:t>
      </w:r>
      <w:r>
        <w:rPr>
          <w:spacing w:val="-1"/>
          <w:w w:val="105"/>
          <w:sz w:val="17"/>
        </w:rPr>
        <w:t xml:space="preserve"> </w:t>
      </w:r>
      <w:r>
        <w:rPr>
          <w:w w:val="105"/>
          <w:sz w:val="17"/>
        </w:rPr>
        <w:t>(art.</w:t>
      </w:r>
      <w:r>
        <w:rPr>
          <w:spacing w:val="-1"/>
          <w:w w:val="105"/>
          <w:sz w:val="17"/>
        </w:rPr>
        <w:t xml:space="preserve"> </w:t>
      </w:r>
      <w:r>
        <w:rPr>
          <w:w w:val="105"/>
          <w:sz w:val="17"/>
        </w:rPr>
        <w:t>23,</w:t>
      </w:r>
      <w:r>
        <w:rPr>
          <w:spacing w:val="-1"/>
          <w:w w:val="105"/>
          <w:sz w:val="17"/>
        </w:rPr>
        <w:t xml:space="preserve"> </w:t>
      </w:r>
      <w:r>
        <w:rPr>
          <w:w w:val="105"/>
          <w:sz w:val="17"/>
        </w:rPr>
        <w:t>§2º,</w:t>
      </w:r>
      <w:r>
        <w:rPr>
          <w:spacing w:val="-1"/>
          <w:w w:val="105"/>
          <w:sz w:val="17"/>
        </w:rPr>
        <w:t xml:space="preserve"> </w:t>
      </w:r>
      <w:r>
        <w:rPr>
          <w:w w:val="105"/>
          <w:sz w:val="17"/>
        </w:rPr>
        <w:t>da</w:t>
      </w:r>
      <w:r>
        <w:rPr>
          <w:spacing w:val="-1"/>
          <w:w w:val="105"/>
          <w:sz w:val="17"/>
        </w:rPr>
        <w:t xml:space="preserve"> </w:t>
      </w:r>
      <w:r>
        <w:rPr>
          <w:w w:val="105"/>
          <w:sz w:val="17"/>
        </w:rPr>
        <w:t>Lei</w:t>
      </w:r>
      <w:r>
        <w:rPr>
          <w:spacing w:val="-1"/>
          <w:w w:val="105"/>
          <w:sz w:val="17"/>
        </w:rPr>
        <w:t xml:space="preserve"> </w:t>
      </w:r>
      <w:r>
        <w:rPr>
          <w:w w:val="105"/>
          <w:sz w:val="17"/>
        </w:rPr>
        <w:t>n.</w:t>
      </w:r>
      <w:r>
        <w:rPr>
          <w:spacing w:val="-1"/>
          <w:w w:val="105"/>
          <w:sz w:val="17"/>
        </w:rPr>
        <w:t xml:space="preserve"> </w:t>
      </w:r>
      <w:r>
        <w:rPr>
          <w:w w:val="105"/>
          <w:sz w:val="17"/>
        </w:rPr>
        <w:t>14.133,</w:t>
      </w:r>
      <w:r>
        <w:rPr>
          <w:spacing w:val="-1"/>
          <w:w w:val="105"/>
          <w:sz w:val="17"/>
        </w:rPr>
        <w:t xml:space="preserve"> </w:t>
      </w:r>
      <w:r>
        <w:rPr>
          <w:w w:val="105"/>
          <w:sz w:val="17"/>
        </w:rPr>
        <w:t>de</w:t>
      </w:r>
      <w:r>
        <w:rPr>
          <w:spacing w:val="-1"/>
          <w:w w:val="105"/>
          <w:sz w:val="17"/>
        </w:rPr>
        <w:t xml:space="preserve"> </w:t>
      </w:r>
      <w:r>
        <w:rPr>
          <w:w w:val="105"/>
          <w:sz w:val="17"/>
        </w:rPr>
        <w:t>2021</w:t>
      </w:r>
      <w:r>
        <w:rPr>
          <w:spacing w:val="-1"/>
          <w:w w:val="105"/>
          <w:sz w:val="17"/>
        </w:rPr>
        <w:t xml:space="preserve"> </w:t>
      </w:r>
      <w:r>
        <w:rPr>
          <w:w w:val="105"/>
          <w:sz w:val="17"/>
        </w:rPr>
        <w:t>e</w:t>
      </w:r>
      <w:r>
        <w:rPr>
          <w:spacing w:val="-1"/>
          <w:w w:val="105"/>
          <w:sz w:val="17"/>
        </w:rPr>
        <w:t xml:space="preserve"> </w:t>
      </w:r>
      <w:r>
        <w:rPr>
          <w:w w:val="105"/>
          <w:sz w:val="17"/>
        </w:rPr>
        <w:t>art.</w:t>
      </w:r>
      <w:r>
        <w:rPr>
          <w:spacing w:val="-1"/>
          <w:w w:val="105"/>
          <w:sz w:val="17"/>
        </w:rPr>
        <w:t xml:space="preserve"> </w:t>
      </w:r>
      <w:r>
        <w:rPr>
          <w:w w:val="105"/>
          <w:sz w:val="17"/>
        </w:rPr>
        <w:t>9º,</w:t>
      </w:r>
      <w:r>
        <w:rPr>
          <w:spacing w:val="-1"/>
          <w:w w:val="105"/>
          <w:sz w:val="17"/>
        </w:rPr>
        <w:t xml:space="preserve"> </w:t>
      </w:r>
      <w:r>
        <w:rPr>
          <w:w w:val="105"/>
          <w:sz w:val="17"/>
        </w:rPr>
        <w:t>Decreto n. 7.983, de 2013);</w:t>
      </w:r>
    </w:p>
    <w:p w14:paraId="7D6F8BCB" w14:textId="77777777" w:rsidR="00C95E4E" w:rsidRDefault="00A3362E">
      <w:pPr>
        <w:pStyle w:val="PargrafodaLista"/>
        <w:numPr>
          <w:ilvl w:val="0"/>
          <w:numId w:val="24"/>
        </w:numPr>
        <w:tabs>
          <w:tab w:val="left" w:pos="1429"/>
        </w:tabs>
        <w:ind w:left="1429" w:hanging="131"/>
        <w:rPr>
          <w:sz w:val="17"/>
        </w:rPr>
      </w:pPr>
      <w:r>
        <w:rPr>
          <w:w w:val="105"/>
          <w:sz w:val="17"/>
        </w:rPr>
        <w:t>encargos</w:t>
      </w:r>
      <w:r>
        <w:rPr>
          <w:spacing w:val="-9"/>
          <w:w w:val="105"/>
          <w:sz w:val="17"/>
        </w:rPr>
        <w:t xml:space="preserve"> </w:t>
      </w:r>
      <w:r>
        <w:rPr>
          <w:w w:val="105"/>
          <w:sz w:val="17"/>
        </w:rPr>
        <w:t>sociais</w:t>
      </w:r>
      <w:r>
        <w:rPr>
          <w:spacing w:val="-9"/>
          <w:w w:val="105"/>
          <w:sz w:val="17"/>
        </w:rPr>
        <w:t xml:space="preserve"> </w:t>
      </w:r>
      <w:r>
        <w:rPr>
          <w:w w:val="105"/>
          <w:sz w:val="17"/>
        </w:rPr>
        <w:t>cabíveis</w:t>
      </w:r>
      <w:r>
        <w:rPr>
          <w:spacing w:val="-9"/>
          <w:w w:val="105"/>
          <w:sz w:val="17"/>
        </w:rPr>
        <w:t xml:space="preserve"> </w:t>
      </w:r>
      <w:r>
        <w:rPr>
          <w:w w:val="105"/>
          <w:sz w:val="17"/>
        </w:rPr>
        <w:t>-</w:t>
      </w:r>
      <w:r>
        <w:rPr>
          <w:spacing w:val="-8"/>
          <w:w w:val="105"/>
          <w:sz w:val="17"/>
        </w:rPr>
        <w:t xml:space="preserve"> </w:t>
      </w:r>
      <w:r>
        <w:rPr>
          <w:w w:val="105"/>
          <w:sz w:val="17"/>
        </w:rPr>
        <w:t>ES</w:t>
      </w:r>
      <w:r>
        <w:rPr>
          <w:spacing w:val="-9"/>
          <w:w w:val="105"/>
          <w:sz w:val="17"/>
        </w:rPr>
        <w:t xml:space="preserve"> </w:t>
      </w:r>
      <w:r>
        <w:rPr>
          <w:w w:val="105"/>
          <w:sz w:val="17"/>
        </w:rPr>
        <w:t>(art.</w:t>
      </w:r>
      <w:r>
        <w:rPr>
          <w:spacing w:val="-9"/>
          <w:w w:val="105"/>
          <w:sz w:val="17"/>
        </w:rPr>
        <w:t xml:space="preserve"> </w:t>
      </w:r>
      <w:r>
        <w:rPr>
          <w:w w:val="105"/>
          <w:sz w:val="17"/>
        </w:rPr>
        <w:t>23,</w:t>
      </w:r>
      <w:r>
        <w:rPr>
          <w:spacing w:val="-8"/>
          <w:w w:val="105"/>
          <w:sz w:val="17"/>
        </w:rPr>
        <w:t xml:space="preserve"> </w:t>
      </w:r>
      <w:r>
        <w:rPr>
          <w:w w:val="105"/>
          <w:sz w:val="17"/>
        </w:rPr>
        <w:t>§2º,</w:t>
      </w:r>
      <w:r>
        <w:rPr>
          <w:spacing w:val="-9"/>
          <w:w w:val="105"/>
          <w:sz w:val="17"/>
        </w:rPr>
        <w:t xml:space="preserve"> </w:t>
      </w:r>
      <w:r>
        <w:rPr>
          <w:w w:val="105"/>
          <w:sz w:val="17"/>
        </w:rPr>
        <w:t>da</w:t>
      </w:r>
      <w:r>
        <w:rPr>
          <w:spacing w:val="-9"/>
          <w:w w:val="105"/>
          <w:sz w:val="17"/>
        </w:rPr>
        <w:t xml:space="preserve"> </w:t>
      </w:r>
      <w:r>
        <w:rPr>
          <w:w w:val="105"/>
          <w:sz w:val="17"/>
        </w:rPr>
        <w:t>Lei</w:t>
      </w:r>
      <w:r>
        <w:rPr>
          <w:spacing w:val="-8"/>
          <w:w w:val="105"/>
          <w:sz w:val="17"/>
        </w:rPr>
        <w:t xml:space="preserve"> </w:t>
      </w:r>
      <w:r>
        <w:rPr>
          <w:w w:val="105"/>
          <w:sz w:val="17"/>
        </w:rPr>
        <w:t>n.</w:t>
      </w:r>
      <w:r>
        <w:rPr>
          <w:spacing w:val="-9"/>
          <w:w w:val="105"/>
          <w:sz w:val="17"/>
        </w:rPr>
        <w:t xml:space="preserve"> </w:t>
      </w:r>
      <w:r>
        <w:rPr>
          <w:w w:val="105"/>
          <w:sz w:val="17"/>
        </w:rPr>
        <w:t>14.133,</w:t>
      </w:r>
      <w:r>
        <w:rPr>
          <w:spacing w:val="-9"/>
          <w:w w:val="105"/>
          <w:sz w:val="17"/>
        </w:rPr>
        <w:t xml:space="preserve"> </w:t>
      </w:r>
      <w:r>
        <w:rPr>
          <w:w w:val="105"/>
          <w:sz w:val="17"/>
        </w:rPr>
        <w:t>de</w:t>
      </w:r>
      <w:r>
        <w:rPr>
          <w:spacing w:val="-9"/>
          <w:w w:val="105"/>
          <w:sz w:val="17"/>
        </w:rPr>
        <w:t xml:space="preserve"> </w:t>
      </w:r>
      <w:r>
        <w:rPr>
          <w:spacing w:val="-2"/>
          <w:w w:val="105"/>
          <w:sz w:val="17"/>
        </w:rPr>
        <w:t>2021).</w:t>
      </w:r>
    </w:p>
    <w:p w14:paraId="3B52F7FD" w14:textId="77777777" w:rsidR="00C95E4E" w:rsidRDefault="00C95E4E">
      <w:pPr>
        <w:pStyle w:val="Corpodetexto"/>
      </w:pPr>
    </w:p>
    <w:p w14:paraId="79006785" w14:textId="77777777" w:rsidR="00C95E4E" w:rsidRDefault="00C95E4E">
      <w:pPr>
        <w:pStyle w:val="Corpodetexto"/>
        <w:spacing w:before="44"/>
      </w:pPr>
    </w:p>
    <w:p w14:paraId="1F904584"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A Administração pode adotar especificidades locais ou de projeto na elaboração das composições de custo unitário. Para tanto, deve demonstrar a pertinência dos ajustes para o serviço em questão, em relatório técnico elaborado por profissional habilitado (art. 8º, Decreto n. 7.983, de 2013).</w:t>
      </w:r>
    </w:p>
    <w:p w14:paraId="7CC79784" w14:textId="77777777" w:rsidR="00C95E4E" w:rsidRDefault="00C95E4E">
      <w:pPr>
        <w:pStyle w:val="Corpodetexto"/>
        <w:spacing w:before="85"/>
      </w:pPr>
    </w:p>
    <w:p w14:paraId="100C967F" w14:textId="77777777" w:rsidR="00C95E4E" w:rsidRDefault="00A3362E">
      <w:pPr>
        <w:pStyle w:val="Ttulo2"/>
      </w:pPr>
      <w:r>
        <w:rPr>
          <w:color w:val="000000"/>
          <w:shd w:val="clear" w:color="auto" w:fill="E5E5E5"/>
        </w:rPr>
        <w:t>Composição</w:t>
      </w:r>
      <w:r>
        <w:rPr>
          <w:color w:val="000000"/>
          <w:spacing w:val="12"/>
          <w:shd w:val="clear" w:color="auto" w:fill="E5E5E5"/>
        </w:rPr>
        <w:t xml:space="preserve"> </w:t>
      </w:r>
      <w:r>
        <w:rPr>
          <w:color w:val="000000"/>
          <w:shd w:val="clear" w:color="auto" w:fill="E5E5E5"/>
        </w:rPr>
        <w:t>de</w:t>
      </w:r>
      <w:r>
        <w:rPr>
          <w:color w:val="000000"/>
          <w:spacing w:val="13"/>
          <w:shd w:val="clear" w:color="auto" w:fill="E5E5E5"/>
        </w:rPr>
        <w:t xml:space="preserve"> </w:t>
      </w:r>
      <w:r>
        <w:rPr>
          <w:color w:val="000000"/>
          <w:shd w:val="clear" w:color="auto" w:fill="E5E5E5"/>
        </w:rPr>
        <w:t>custos</w:t>
      </w:r>
      <w:r>
        <w:rPr>
          <w:color w:val="000000"/>
          <w:spacing w:val="13"/>
          <w:shd w:val="clear" w:color="auto" w:fill="E5E5E5"/>
        </w:rPr>
        <w:t xml:space="preserve"> </w:t>
      </w:r>
      <w:r>
        <w:rPr>
          <w:color w:val="000000"/>
          <w:spacing w:val="-2"/>
          <w:shd w:val="clear" w:color="auto" w:fill="E5E5E5"/>
        </w:rPr>
        <w:t>unitários</w:t>
      </w:r>
    </w:p>
    <w:p w14:paraId="4DF63D35" w14:textId="77777777" w:rsidR="00C95E4E" w:rsidRDefault="00C95E4E">
      <w:pPr>
        <w:pStyle w:val="Corpodetexto"/>
        <w:spacing w:before="101"/>
        <w:rPr>
          <w:b/>
        </w:rPr>
      </w:pPr>
    </w:p>
    <w:p w14:paraId="7A97077F" w14:textId="77777777" w:rsidR="00C95E4E" w:rsidRDefault="00A3362E">
      <w:pPr>
        <w:pStyle w:val="PargrafodaLista"/>
        <w:numPr>
          <w:ilvl w:val="0"/>
          <w:numId w:val="42"/>
        </w:numPr>
        <w:tabs>
          <w:tab w:val="left" w:pos="1269"/>
        </w:tabs>
        <w:spacing w:line="259" w:lineRule="auto"/>
        <w:ind w:right="138" w:firstLine="0"/>
        <w:jc w:val="both"/>
        <w:rPr>
          <w:sz w:val="17"/>
        </w:rPr>
      </w:pPr>
      <w:r>
        <w:rPr>
          <w:w w:val="105"/>
          <w:sz w:val="17"/>
        </w:rPr>
        <w:t>A planilha de custos unitários</w:t>
      </w:r>
      <w:r>
        <w:rPr>
          <w:w w:val="105"/>
          <w:sz w:val="17"/>
        </w:rPr>
        <w:t xml:space="preserve"> é o documento que detalha o custo unitário do serviço, com a descrição, quantidades, produtividades e custos unitários dos materiais, mão de obra e equipamentos necessários à execução de uma unidade de medida (art. 2°, II, do Decreto n. 7.983, de 2013).</w:t>
      </w:r>
    </w:p>
    <w:p w14:paraId="0F078CE6" w14:textId="77777777" w:rsidR="00C95E4E" w:rsidRDefault="00C95E4E">
      <w:pPr>
        <w:pStyle w:val="Corpodetexto"/>
        <w:spacing w:before="85"/>
      </w:pPr>
    </w:p>
    <w:p w14:paraId="2FB50D7A" w14:textId="77777777" w:rsidR="00C95E4E" w:rsidRDefault="00A3362E">
      <w:pPr>
        <w:pStyle w:val="PargrafodaLista"/>
        <w:numPr>
          <w:ilvl w:val="0"/>
          <w:numId w:val="42"/>
        </w:numPr>
        <w:tabs>
          <w:tab w:val="left" w:pos="1269"/>
        </w:tabs>
        <w:spacing w:line="259" w:lineRule="auto"/>
        <w:ind w:right="146" w:firstLine="0"/>
        <w:jc w:val="both"/>
        <w:rPr>
          <w:sz w:val="17"/>
        </w:rPr>
      </w:pPr>
      <w:r>
        <w:rPr>
          <w:w w:val="105"/>
          <w:sz w:val="17"/>
        </w:rPr>
        <w:t>O</w:t>
      </w:r>
      <w:r>
        <w:rPr>
          <w:spacing w:val="-4"/>
          <w:w w:val="105"/>
          <w:sz w:val="17"/>
        </w:rPr>
        <w:t xml:space="preserve"> </w:t>
      </w:r>
      <w:r>
        <w:rPr>
          <w:w w:val="105"/>
          <w:sz w:val="17"/>
        </w:rPr>
        <w:t>custo</w:t>
      </w:r>
      <w:r>
        <w:rPr>
          <w:spacing w:val="-4"/>
          <w:w w:val="105"/>
          <w:sz w:val="17"/>
        </w:rPr>
        <w:t xml:space="preserve"> </w:t>
      </w:r>
      <w:r>
        <w:rPr>
          <w:w w:val="105"/>
          <w:sz w:val="17"/>
        </w:rPr>
        <w:t>unitário</w:t>
      </w:r>
      <w:r>
        <w:rPr>
          <w:spacing w:val="-4"/>
          <w:w w:val="105"/>
          <w:sz w:val="17"/>
        </w:rPr>
        <w:t xml:space="preserve"> </w:t>
      </w:r>
      <w:r>
        <w:rPr>
          <w:w w:val="105"/>
          <w:sz w:val="17"/>
        </w:rPr>
        <w:t>de</w:t>
      </w:r>
      <w:r>
        <w:rPr>
          <w:spacing w:val="-4"/>
          <w:w w:val="105"/>
          <w:sz w:val="17"/>
        </w:rPr>
        <w:t xml:space="preserve"> </w:t>
      </w:r>
      <w:r>
        <w:rPr>
          <w:w w:val="105"/>
          <w:sz w:val="17"/>
        </w:rPr>
        <w:t>referência</w:t>
      </w:r>
      <w:r>
        <w:rPr>
          <w:spacing w:val="-4"/>
          <w:w w:val="105"/>
          <w:sz w:val="17"/>
        </w:rPr>
        <w:t xml:space="preserve"> </w:t>
      </w:r>
      <w:r>
        <w:rPr>
          <w:w w:val="105"/>
          <w:sz w:val="17"/>
        </w:rPr>
        <w:t>é</w:t>
      </w:r>
      <w:r>
        <w:rPr>
          <w:spacing w:val="-4"/>
          <w:w w:val="105"/>
          <w:sz w:val="17"/>
        </w:rPr>
        <w:t xml:space="preserve"> </w:t>
      </w:r>
      <w:r>
        <w:rPr>
          <w:w w:val="105"/>
          <w:sz w:val="17"/>
        </w:rPr>
        <w:t>o</w:t>
      </w:r>
      <w:r>
        <w:rPr>
          <w:spacing w:val="-4"/>
          <w:w w:val="105"/>
          <w:sz w:val="17"/>
        </w:rPr>
        <w:t xml:space="preserve"> </w:t>
      </w:r>
      <w:r>
        <w:rPr>
          <w:w w:val="105"/>
          <w:sz w:val="17"/>
        </w:rPr>
        <w:t>“</w:t>
      </w:r>
      <w:r>
        <w:rPr>
          <w:i/>
          <w:w w:val="105"/>
          <w:sz w:val="17"/>
        </w:rPr>
        <w:t>valor</w:t>
      </w:r>
      <w:r>
        <w:rPr>
          <w:i/>
          <w:spacing w:val="-4"/>
          <w:w w:val="105"/>
          <w:sz w:val="17"/>
        </w:rPr>
        <w:t xml:space="preserve"> </w:t>
      </w:r>
      <w:r>
        <w:rPr>
          <w:i/>
          <w:w w:val="105"/>
          <w:sz w:val="17"/>
        </w:rPr>
        <w:t>unitário</w:t>
      </w:r>
      <w:r>
        <w:rPr>
          <w:i/>
          <w:spacing w:val="-4"/>
          <w:w w:val="105"/>
          <w:sz w:val="17"/>
        </w:rPr>
        <w:t xml:space="preserve"> </w:t>
      </w:r>
      <w:r>
        <w:rPr>
          <w:i/>
          <w:w w:val="105"/>
          <w:sz w:val="17"/>
        </w:rPr>
        <w:t>para</w:t>
      </w:r>
      <w:r>
        <w:rPr>
          <w:i/>
          <w:spacing w:val="-4"/>
          <w:w w:val="105"/>
          <w:sz w:val="17"/>
        </w:rPr>
        <w:t xml:space="preserve"> </w:t>
      </w:r>
      <w:r>
        <w:rPr>
          <w:i/>
          <w:w w:val="105"/>
          <w:sz w:val="17"/>
        </w:rPr>
        <w:t>execução</w:t>
      </w:r>
      <w:r>
        <w:rPr>
          <w:i/>
          <w:spacing w:val="-4"/>
          <w:w w:val="105"/>
          <w:sz w:val="17"/>
        </w:rPr>
        <w:t xml:space="preserve"> </w:t>
      </w:r>
      <w:r>
        <w:rPr>
          <w:i/>
          <w:w w:val="105"/>
          <w:sz w:val="17"/>
        </w:rPr>
        <w:t>de</w:t>
      </w:r>
      <w:r>
        <w:rPr>
          <w:i/>
          <w:spacing w:val="-4"/>
          <w:w w:val="105"/>
          <w:sz w:val="17"/>
        </w:rPr>
        <w:t xml:space="preserve"> </w:t>
      </w:r>
      <w:r>
        <w:rPr>
          <w:i/>
          <w:w w:val="105"/>
          <w:sz w:val="17"/>
        </w:rPr>
        <w:t>uma</w:t>
      </w:r>
      <w:r>
        <w:rPr>
          <w:i/>
          <w:spacing w:val="-4"/>
          <w:w w:val="105"/>
          <w:sz w:val="17"/>
        </w:rPr>
        <w:t xml:space="preserve"> </w:t>
      </w:r>
      <w:r>
        <w:rPr>
          <w:i/>
          <w:w w:val="105"/>
          <w:sz w:val="17"/>
        </w:rPr>
        <w:t>unidade</w:t>
      </w:r>
      <w:r>
        <w:rPr>
          <w:i/>
          <w:spacing w:val="-4"/>
          <w:w w:val="105"/>
          <w:sz w:val="17"/>
        </w:rPr>
        <w:t xml:space="preserve"> </w:t>
      </w:r>
      <w:r>
        <w:rPr>
          <w:i/>
          <w:w w:val="105"/>
          <w:sz w:val="17"/>
        </w:rPr>
        <w:t>de</w:t>
      </w:r>
      <w:r>
        <w:rPr>
          <w:i/>
          <w:spacing w:val="-4"/>
          <w:w w:val="105"/>
          <w:sz w:val="17"/>
        </w:rPr>
        <w:t xml:space="preserve"> </w:t>
      </w:r>
      <w:r>
        <w:rPr>
          <w:i/>
          <w:w w:val="105"/>
          <w:sz w:val="17"/>
        </w:rPr>
        <w:t>medida</w:t>
      </w:r>
      <w:r>
        <w:rPr>
          <w:i/>
          <w:spacing w:val="-4"/>
          <w:w w:val="105"/>
          <w:sz w:val="17"/>
        </w:rPr>
        <w:t xml:space="preserve"> </w:t>
      </w:r>
      <w:r>
        <w:rPr>
          <w:i/>
          <w:w w:val="105"/>
          <w:sz w:val="17"/>
        </w:rPr>
        <w:t>do</w:t>
      </w:r>
      <w:r>
        <w:rPr>
          <w:i/>
          <w:spacing w:val="-4"/>
          <w:w w:val="105"/>
          <w:sz w:val="17"/>
        </w:rPr>
        <w:t xml:space="preserve"> </w:t>
      </w:r>
      <w:r>
        <w:rPr>
          <w:i/>
          <w:w w:val="105"/>
          <w:sz w:val="17"/>
        </w:rPr>
        <w:t>serviço</w:t>
      </w:r>
      <w:r>
        <w:rPr>
          <w:i/>
          <w:spacing w:val="-4"/>
          <w:w w:val="105"/>
          <w:sz w:val="17"/>
        </w:rPr>
        <w:t xml:space="preserve"> </w:t>
      </w:r>
      <w:r>
        <w:rPr>
          <w:i/>
          <w:w w:val="105"/>
          <w:sz w:val="17"/>
        </w:rPr>
        <w:t>previsto no orçamento de referência e obtido com base nos sistemas de referência de custos ou pesquisa de mercado</w:t>
      </w:r>
      <w:r>
        <w:rPr>
          <w:w w:val="105"/>
          <w:sz w:val="17"/>
        </w:rPr>
        <w:t>” (art. 2°, I).</w:t>
      </w:r>
    </w:p>
    <w:p w14:paraId="4FD2C475" w14:textId="77777777" w:rsidR="00C95E4E" w:rsidRDefault="00C95E4E">
      <w:pPr>
        <w:pStyle w:val="Corpodetexto"/>
        <w:spacing w:before="85"/>
      </w:pPr>
    </w:p>
    <w:p w14:paraId="63C78CC0" w14:textId="77777777" w:rsidR="00C95E4E" w:rsidRDefault="00A3362E">
      <w:pPr>
        <w:pStyle w:val="PargrafodaLista"/>
        <w:numPr>
          <w:ilvl w:val="0"/>
          <w:numId w:val="42"/>
        </w:numPr>
        <w:tabs>
          <w:tab w:val="left" w:pos="1269"/>
        </w:tabs>
        <w:spacing w:line="259" w:lineRule="auto"/>
        <w:ind w:right="138" w:firstLine="0"/>
        <w:jc w:val="both"/>
        <w:rPr>
          <w:sz w:val="17"/>
        </w:rPr>
      </w:pPr>
      <w:r>
        <w:rPr>
          <w:w w:val="105"/>
          <w:sz w:val="17"/>
        </w:rPr>
        <w:t>O art. 23, § 2º, da Lei</w:t>
      </w:r>
      <w:r>
        <w:rPr>
          <w:w w:val="105"/>
          <w:sz w:val="17"/>
        </w:rPr>
        <w:t xml:space="preserve"> n. 14.133, de 2021, traz os parâmetros a serem observados para a definição do valor estimado, que devem ser utilizados </w:t>
      </w:r>
      <w:r>
        <w:rPr>
          <w:b/>
          <w:w w:val="105"/>
          <w:sz w:val="17"/>
        </w:rPr>
        <w:t>na seguinte ordem</w:t>
      </w:r>
      <w:r>
        <w:rPr>
          <w:w w:val="105"/>
          <w:sz w:val="17"/>
        </w:rPr>
        <w:t>:</w:t>
      </w:r>
    </w:p>
    <w:p w14:paraId="796F9031" w14:textId="77777777" w:rsidR="00C95E4E" w:rsidRDefault="00A3362E">
      <w:pPr>
        <w:pStyle w:val="Corpodetexto"/>
        <w:spacing w:before="7"/>
        <w:rPr>
          <w:sz w:val="11"/>
        </w:rPr>
      </w:pPr>
      <w:r>
        <w:rPr>
          <w:noProof/>
          <w:sz w:val="11"/>
        </w:rPr>
        <mc:AlternateContent>
          <mc:Choice Requires="wps">
            <w:drawing>
              <wp:anchor distT="0" distB="0" distL="0" distR="0" simplePos="0" relativeHeight="487602176" behindDoc="1" locked="0" layoutInCell="1" allowOverlap="1" wp14:anchorId="331C3051" wp14:editId="5B767295">
                <wp:simplePos x="0" y="0"/>
                <wp:positionH relativeFrom="page">
                  <wp:posOffset>1479188</wp:posOffset>
                </wp:positionH>
                <wp:positionV relativeFrom="paragraph">
                  <wp:posOffset>101396</wp:posOffset>
                </wp:positionV>
                <wp:extent cx="4594225" cy="1530985"/>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4225" cy="1530985"/>
                        </a:xfrm>
                        <a:prstGeom prst="rect">
                          <a:avLst/>
                        </a:prstGeom>
                        <a:solidFill>
                          <a:srgbClr val="E5E5E5"/>
                        </a:solidFill>
                        <a:ln w="2439">
                          <a:solidFill>
                            <a:srgbClr val="BEBEBE"/>
                          </a:solidFill>
                          <a:prstDash val="solid"/>
                        </a:ln>
                      </wps:spPr>
                      <wps:txbx>
                        <w:txbxContent>
                          <w:p w14:paraId="4D721A7C" w14:textId="77777777" w:rsidR="00C95E4E" w:rsidRDefault="00A3362E">
                            <w:pPr>
                              <w:spacing w:before="85" w:line="259" w:lineRule="auto"/>
                              <w:ind w:left="78" w:right="77"/>
                              <w:jc w:val="both"/>
                              <w:rPr>
                                <w:b/>
                                <w:color w:val="000000"/>
                                <w:sz w:val="17"/>
                              </w:rPr>
                            </w:pPr>
                            <w:r>
                              <w:rPr>
                                <w:b/>
                                <w:color w:val="000000"/>
                                <w:w w:val="105"/>
                                <w:sz w:val="17"/>
                              </w:rPr>
                              <w:t>Inciso I - composição de custos unitários menores ou iguais à mediana do item correspondente do Sistema Nacional de Pesquisa de Custos e Índices de Construção</w:t>
                            </w:r>
                            <w:r>
                              <w:rPr>
                                <w:b/>
                                <w:color w:val="000000"/>
                                <w:w w:val="105"/>
                                <w:sz w:val="17"/>
                              </w:rPr>
                              <w:t xml:space="preserve"> Civil (Sinapi), exceto para as obras e serviços de infraestrutura de transportes;</w:t>
                            </w:r>
                          </w:p>
                          <w:p w14:paraId="2D6EF5F1" w14:textId="77777777" w:rsidR="00C95E4E" w:rsidRDefault="00A3362E">
                            <w:pPr>
                              <w:pStyle w:val="Corpodetexto"/>
                              <w:spacing w:before="35" w:line="259" w:lineRule="auto"/>
                              <w:ind w:left="78" w:right="72"/>
                              <w:jc w:val="both"/>
                              <w:rPr>
                                <w:color w:val="000000"/>
                              </w:rPr>
                            </w:pPr>
                            <w:r>
                              <w:rPr>
                                <w:color w:val="000000"/>
                                <w:w w:val="105"/>
                              </w:rPr>
                              <w:t>Inciso</w:t>
                            </w:r>
                            <w:r>
                              <w:rPr>
                                <w:color w:val="000000"/>
                                <w:spacing w:val="-7"/>
                                <w:w w:val="105"/>
                              </w:rPr>
                              <w:t xml:space="preserve"> </w:t>
                            </w:r>
                            <w:r>
                              <w:rPr>
                                <w:color w:val="000000"/>
                                <w:w w:val="105"/>
                              </w:rPr>
                              <w:t>II</w:t>
                            </w:r>
                            <w:r>
                              <w:rPr>
                                <w:color w:val="000000"/>
                                <w:spacing w:val="-7"/>
                                <w:w w:val="105"/>
                              </w:rPr>
                              <w:t xml:space="preserve"> </w:t>
                            </w:r>
                            <w:r>
                              <w:rPr>
                                <w:color w:val="000000"/>
                                <w:w w:val="105"/>
                              </w:rPr>
                              <w:t>-</w:t>
                            </w:r>
                            <w:r>
                              <w:rPr>
                                <w:color w:val="000000"/>
                                <w:spacing w:val="-7"/>
                                <w:w w:val="105"/>
                              </w:rPr>
                              <w:t xml:space="preserve"> </w:t>
                            </w:r>
                            <w:r>
                              <w:rPr>
                                <w:color w:val="000000"/>
                                <w:w w:val="105"/>
                              </w:rPr>
                              <w:t>utilização</w:t>
                            </w:r>
                            <w:r>
                              <w:rPr>
                                <w:color w:val="000000"/>
                                <w:spacing w:val="-7"/>
                                <w:w w:val="105"/>
                              </w:rPr>
                              <w:t xml:space="preserve"> </w:t>
                            </w:r>
                            <w:r>
                              <w:rPr>
                                <w:color w:val="000000"/>
                                <w:w w:val="105"/>
                              </w:rPr>
                              <w:t>de</w:t>
                            </w:r>
                            <w:r>
                              <w:rPr>
                                <w:color w:val="000000"/>
                                <w:spacing w:val="-7"/>
                                <w:w w:val="105"/>
                              </w:rPr>
                              <w:t xml:space="preserve"> </w:t>
                            </w:r>
                            <w:r>
                              <w:rPr>
                                <w:color w:val="000000"/>
                                <w:w w:val="105"/>
                              </w:rPr>
                              <w:t>dados</w:t>
                            </w:r>
                            <w:r>
                              <w:rPr>
                                <w:color w:val="000000"/>
                                <w:spacing w:val="-7"/>
                                <w:w w:val="105"/>
                              </w:rPr>
                              <w:t xml:space="preserve"> </w:t>
                            </w:r>
                            <w:r>
                              <w:rPr>
                                <w:color w:val="000000"/>
                                <w:w w:val="105"/>
                              </w:rPr>
                              <w:t>de</w:t>
                            </w:r>
                            <w:r>
                              <w:rPr>
                                <w:color w:val="000000"/>
                                <w:spacing w:val="-7"/>
                                <w:w w:val="105"/>
                              </w:rPr>
                              <w:t xml:space="preserve"> </w:t>
                            </w:r>
                            <w:r>
                              <w:rPr>
                                <w:color w:val="000000"/>
                                <w:w w:val="105"/>
                              </w:rPr>
                              <w:t>pesquisa</w:t>
                            </w:r>
                            <w:r>
                              <w:rPr>
                                <w:color w:val="000000"/>
                                <w:spacing w:val="-7"/>
                                <w:w w:val="105"/>
                              </w:rPr>
                              <w:t xml:space="preserve"> </w:t>
                            </w:r>
                            <w:r>
                              <w:rPr>
                                <w:color w:val="000000"/>
                                <w:w w:val="105"/>
                              </w:rPr>
                              <w:t>publicada</w:t>
                            </w:r>
                            <w:r>
                              <w:rPr>
                                <w:color w:val="000000"/>
                                <w:spacing w:val="-7"/>
                                <w:w w:val="105"/>
                              </w:rPr>
                              <w:t xml:space="preserve"> </w:t>
                            </w:r>
                            <w:r>
                              <w:rPr>
                                <w:color w:val="000000"/>
                                <w:w w:val="105"/>
                              </w:rPr>
                              <w:t>em</w:t>
                            </w:r>
                            <w:r>
                              <w:rPr>
                                <w:color w:val="000000"/>
                                <w:spacing w:val="-7"/>
                                <w:w w:val="105"/>
                              </w:rPr>
                              <w:t xml:space="preserve"> </w:t>
                            </w:r>
                            <w:r>
                              <w:rPr>
                                <w:color w:val="000000"/>
                                <w:w w:val="105"/>
                              </w:rPr>
                              <w:t>mídia</w:t>
                            </w:r>
                            <w:r>
                              <w:rPr>
                                <w:color w:val="000000"/>
                                <w:spacing w:val="-7"/>
                                <w:w w:val="105"/>
                              </w:rPr>
                              <w:t xml:space="preserve"> </w:t>
                            </w:r>
                            <w:r>
                              <w:rPr>
                                <w:color w:val="000000"/>
                                <w:w w:val="105"/>
                              </w:rPr>
                              <w:t>especializada,</w:t>
                            </w:r>
                            <w:r>
                              <w:rPr>
                                <w:color w:val="000000"/>
                                <w:spacing w:val="-7"/>
                                <w:w w:val="105"/>
                              </w:rPr>
                              <w:t xml:space="preserve"> </w:t>
                            </w:r>
                            <w:r>
                              <w:rPr>
                                <w:color w:val="000000"/>
                                <w:w w:val="105"/>
                              </w:rPr>
                              <w:t>de</w:t>
                            </w:r>
                            <w:r>
                              <w:rPr>
                                <w:color w:val="000000"/>
                                <w:spacing w:val="-7"/>
                                <w:w w:val="105"/>
                              </w:rPr>
                              <w:t xml:space="preserve"> </w:t>
                            </w:r>
                            <w:r>
                              <w:rPr>
                                <w:color w:val="000000"/>
                                <w:w w:val="105"/>
                              </w:rPr>
                              <w:t>tabela</w:t>
                            </w:r>
                            <w:r>
                              <w:rPr>
                                <w:color w:val="000000"/>
                                <w:spacing w:val="-7"/>
                                <w:w w:val="105"/>
                              </w:rPr>
                              <w:t xml:space="preserve"> </w:t>
                            </w:r>
                            <w:r>
                              <w:rPr>
                                <w:color w:val="000000"/>
                                <w:w w:val="105"/>
                              </w:rPr>
                              <w:t>de</w:t>
                            </w:r>
                            <w:r>
                              <w:rPr>
                                <w:color w:val="000000"/>
                                <w:spacing w:val="-7"/>
                                <w:w w:val="105"/>
                              </w:rPr>
                              <w:t xml:space="preserve"> </w:t>
                            </w:r>
                            <w:r>
                              <w:rPr>
                                <w:color w:val="000000"/>
                                <w:w w:val="105"/>
                              </w:rPr>
                              <w:t>referência formalmente aprovada pelo Poder Executivo federal e de sítios eletrônicos especializados ou de domínio amplo, desde que contenham a data e a hora de acesso;</w:t>
                            </w:r>
                          </w:p>
                          <w:p w14:paraId="14DDF1CD" w14:textId="77777777" w:rsidR="00C95E4E" w:rsidRDefault="00A3362E">
                            <w:pPr>
                              <w:pStyle w:val="Corpodetexto"/>
                              <w:spacing w:before="35" w:line="259" w:lineRule="auto"/>
                              <w:ind w:left="78" w:right="75"/>
                              <w:jc w:val="both"/>
                              <w:rPr>
                                <w:color w:val="000000"/>
                              </w:rPr>
                            </w:pPr>
                            <w:r>
                              <w:rPr>
                                <w:color w:val="000000"/>
                                <w:w w:val="105"/>
                              </w:rPr>
                              <w:t>Inciso</w:t>
                            </w:r>
                            <w:r>
                              <w:rPr>
                                <w:color w:val="000000"/>
                                <w:spacing w:val="-8"/>
                                <w:w w:val="105"/>
                              </w:rPr>
                              <w:t xml:space="preserve"> </w:t>
                            </w:r>
                            <w:r>
                              <w:rPr>
                                <w:color w:val="000000"/>
                                <w:w w:val="105"/>
                              </w:rPr>
                              <w:t>III</w:t>
                            </w:r>
                            <w:r>
                              <w:rPr>
                                <w:color w:val="000000"/>
                                <w:spacing w:val="-5"/>
                                <w:w w:val="105"/>
                              </w:rPr>
                              <w:t xml:space="preserve"> </w:t>
                            </w:r>
                            <w:r>
                              <w:rPr>
                                <w:color w:val="000000"/>
                                <w:w w:val="105"/>
                              </w:rPr>
                              <w:t>-</w:t>
                            </w:r>
                            <w:r>
                              <w:rPr>
                                <w:color w:val="000000"/>
                                <w:spacing w:val="-5"/>
                                <w:w w:val="105"/>
                              </w:rPr>
                              <w:t xml:space="preserve"> </w:t>
                            </w:r>
                            <w:r>
                              <w:rPr>
                                <w:color w:val="000000"/>
                                <w:w w:val="105"/>
                              </w:rPr>
                              <w:t>contratações</w:t>
                            </w:r>
                            <w:r>
                              <w:rPr>
                                <w:color w:val="000000"/>
                                <w:spacing w:val="-5"/>
                                <w:w w:val="105"/>
                              </w:rPr>
                              <w:t xml:space="preserve"> </w:t>
                            </w:r>
                            <w:r>
                              <w:rPr>
                                <w:color w:val="000000"/>
                                <w:w w:val="105"/>
                              </w:rPr>
                              <w:t>similares</w:t>
                            </w:r>
                            <w:r>
                              <w:rPr>
                                <w:color w:val="000000"/>
                                <w:spacing w:val="-5"/>
                                <w:w w:val="105"/>
                              </w:rPr>
                              <w:t xml:space="preserve"> </w:t>
                            </w:r>
                            <w:r>
                              <w:rPr>
                                <w:color w:val="000000"/>
                                <w:w w:val="105"/>
                              </w:rPr>
                              <w:t>feitas</w:t>
                            </w:r>
                            <w:r>
                              <w:rPr>
                                <w:color w:val="000000"/>
                                <w:spacing w:val="-5"/>
                                <w:w w:val="105"/>
                              </w:rPr>
                              <w:t xml:space="preserve"> </w:t>
                            </w:r>
                            <w:r>
                              <w:rPr>
                                <w:color w:val="000000"/>
                                <w:w w:val="105"/>
                              </w:rPr>
                              <w:t>pela</w:t>
                            </w:r>
                            <w:r>
                              <w:rPr>
                                <w:color w:val="000000"/>
                                <w:spacing w:val="-12"/>
                                <w:w w:val="105"/>
                              </w:rPr>
                              <w:t xml:space="preserve"> </w:t>
                            </w:r>
                            <w:r>
                              <w:rPr>
                                <w:color w:val="000000"/>
                                <w:w w:val="105"/>
                              </w:rPr>
                              <w:t>Administração</w:t>
                            </w:r>
                            <w:r>
                              <w:rPr>
                                <w:color w:val="000000"/>
                                <w:spacing w:val="-4"/>
                                <w:w w:val="105"/>
                              </w:rPr>
                              <w:t xml:space="preserve"> </w:t>
                            </w:r>
                            <w:r>
                              <w:rPr>
                                <w:color w:val="000000"/>
                                <w:w w:val="105"/>
                              </w:rPr>
                              <w:t>Pública,</w:t>
                            </w:r>
                            <w:r>
                              <w:rPr>
                                <w:color w:val="000000"/>
                                <w:spacing w:val="-5"/>
                                <w:w w:val="105"/>
                              </w:rPr>
                              <w:t xml:space="preserve"> </w:t>
                            </w:r>
                            <w:r>
                              <w:rPr>
                                <w:color w:val="000000"/>
                                <w:w w:val="105"/>
                              </w:rPr>
                              <w:t>em</w:t>
                            </w:r>
                            <w:r>
                              <w:rPr>
                                <w:color w:val="000000"/>
                                <w:spacing w:val="-5"/>
                                <w:w w:val="105"/>
                              </w:rPr>
                              <w:t xml:space="preserve"> </w:t>
                            </w:r>
                            <w:r>
                              <w:rPr>
                                <w:color w:val="000000"/>
                                <w:w w:val="105"/>
                              </w:rPr>
                              <w:t>execução</w:t>
                            </w:r>
                            <w:r>
                              <w:rPr>
                                <w:color w:val="000000"/>
                                <w:spacing w:val="-5"/>
                                <w:w w:val="105"/>
                              </w:rPr>
                              <w:t xml:space="preserve"> </w:t>
                            </w:r>
                            <w:r>
                              <w:rPr>
                                <w:color w:val="000000"/>
                                <w:w w:val="105"/>
                              </w:rPr>
                              <w:t>ou</w:t>
                            </w:r>
                            <w:r>
                              <w:rPr>
                                <w:color w:val="000000"/>
                                <w:spacing w:val="-5"/>
                                <w:w w:val="105"/>
                              </w:rPr>
                              <w:t xml:space="preserve"> </w:t>
                            </w:r>
                            <w:r>
                              <w:rPr>
                                <w:color w:val="000000"/>
                                <w:w w:val="105"/>
                              </w:rPr>
                              <w:t>concluídas</w:t>
                            </w:r>
                            <w:r>
                              <w:rPr>
                                <w:color w:val="000000"/>
                                <w:spacing w:val="-5"/>
                                <w:w w:val="105"/>
                              </w:rPr>
                              <w:t xml:space="preserve"> </w:t>
                            </w:r>
                            <w:r>
                              <w:rPr>
                                <w:color w:val="000000"/>
                                <w:w w:val="105"/>
                              </w:rPr>
                              <w:t>no período de 1 (um) ano anterior à data da pesquisa de preços, observado o índice de atualização de preços correspondente;</w:t>
                            </w:r>
                          </w:p>
                          <w:p w14:paraId="2191F162" w14:textId="77777777" w:rsidR="00C95E4E" w:rsidRDefault="00A3362E">
                            <w:pPr>
                              <w:pStyle w:val="Corpodetexto"/>
                              <w:spacing w:before="35"/>
                              <w:ind w:left="78"/>
                              <w:jc w:val="both"/>
                              <w:rPr>
                                <w:color w:val="000000"/>
                              </w:rPr>
                            </w:pPr>
                            <w:r>
                              <w:rPr>
                                <w:color w:val="000000"/>
                                <w:w w:val="105"/>
                              </w:rPr>
                              <w:t>Inciso</w:t>
                            </w:r>
                            <w:r>
                              <w:rPr>
                                <w:color w:val="000000"/>
                                <w:spacing w:val="-11"/>
                                <w:w w:val="105"/>
                              </w:rPr>
                              <w:t xml:space="preserve"> </w:t>
                            </w:r>
                            <w:r>
                              <w:rPr>
                                <w:color w:val="000000"/>
                                <w:w w:val="105"/>
                              </w:rPr>
                              <w:t>IV</w:t>
                            </w:r>
                            <w:r>
                              <w:rPr>
                                <w:color w:val="000000"/>
                                <w:spacing w:val="-10"/>
                                <w:w w:val="105"/>
                              </w:rPr>
                              <w:t xml:space="preserve"> </w:t>
                            </w:r>
                            <w:r>
                              <w:rPr>
                                <w:color w:val="000000"/>
                                <w:w w:val="105"/>
                              </w:rPr>
                              <w:t>-</w:t>
                            </w:r>
                            <w:r>
                              <w:rPr>
                                <w:color w:val="000000"/>
                                <w:spacing w:val="-11"/>
                                <w:w w:val="105"/>
                              </w:rPr>
                              <w:t xml:space="preserve"> </w:t>
                            </w:r>
                            <w:r>
                              <w:rPr>
                                <w:color w:val="000000"/>
                                <w:w w:val="105"/>
                              </w:rPr>
                              <w:t>pesquisa</w:t>
                            </w:r>
                            <w:r>
                              <w:rPr>
                                <w:color w:val="000000"/>
                                <w:spacing w:val="-10"/>
                                <w:w w:val="105"/>
                              </w:rPr>
                              <w:t xml:space="preserve"> </w:t>
                            </w:r>
                            <w:r>
                              <w:rPr>
                                <w:color w:val="000000"/>
                                <w:w w:val="105"/>
                              </w:rPr>
                              <w:t>na</w:t>
                            </w:r>
                            <w:r>
                              <w:rPr>
                                <w:color w:val="000000"/>
                                <w:spacing w:val="-10"/>
                                <w:w w:val="105"/>
                              </w:rPr>
                              <w:t xml:space="preserve"> </w:t>
                            </w:r>
                            <w:r>
                              <w:rPr>
                                <w:color w:val="000000"/>
                                <w:w w:val="105"/>
                              </w:rPr>
                              <w:t>base</w:t>
                            </w:r>
                            <w:r>
                              <w:rPr>
                                <w:color w:val="000000"/>
                                <w:spacing w:val="-11"/>
                                <w:w w:val="105"/>
                              </w:rPr>
                              <w:t xml:space="preserve"> </w:t>
                            </w:r>
                            <w:r>
                              <w:rPr>
                                <w:color w:val="000000"/>
                                <w:w w:val="105"/>
                              </w:rPr>
                              <w:t>nacional</w:t>
                            </w:r>
                            <w:r>
                              <w:rPr>
                                <w:color w:val="000000"/>
                                <w:spacing w:val="-10"/>
                                <w:w w:val="105"/>
                              </w:rPr>
                              <w:t xml:space="preserve"> </w:t>
                            </w:r>
                            <w:r>
                              <w:rPr>
                                <w:color w:val="000000"/>
                                <w:w w:val="105"/>
                              </w:rPr>
                              <w:t>de</w:t>
                            </w:r>
                            <w:r>
                              <w:rPr>
                                <w:color w:val="000000"/>
                                <w:spacing w:val="-11"/>
                                <w:w w:val="105"/>
                              </w:rPr>
                              <w:t xml:space="preserve"> </w:t>
                            </w:r>
                            <w:r>
                              <w:rPr>
                                <w:color w:val="000000"/>
                                <w:w w:val="105"/>
                              </w:rPr>
                              <w:t>notas</w:t>
                            </w:r>
                            <w:r>
                              <w:rPr>
                                <w:color w:val="000000"/>
                                <w:spacing w:val="-10"/>
                                <w:w w:val="105"/>
                              </w:rPr>
                              <w:t xml:space="preserve"> </w:t>
                            </w:r>
                            <w:r>
                              <w:rPr>
                                <w:color w:val="000000"/>
                                <w:w w:val="105"/>
                              </w:rPr>
                              <w:t>fiscais</w:t>
                            </w:r>
                            <w:r>
                              <w:rPr>
                                <w:color w:val="000000"/>
                                <w:spacing w:val="-10"/>
                                <w:w w:val="105"/>
                              </w:rPr>
                              <w:t xml:space="preserve"> </w:t>
                            </w:r>
                            <w:r>
                              <w:rPr>
                                <w:color w:val="000000"/>
                                <w:w w:val="105"/>
                              </w:rPr>
                              <w:t>eletrônicas,</w:t>
                            </w:r>
                            <w:r>
                              <w:rPr>
                                <w:color w:val="000000"/>
                                <w:spacing w:val="-11"/>
                                <w:w w:val="105"/>
                              </w:rPr>
                              <w:t xml:space="preserve"> </w:t>
                            </w:r>
                            <w:r>
                              <w:rPr>
                                <w:color w:val="000000"/>
                                <w:w w:val="105"/>
                              </w:rPr>
                              <w:t>na</w:t>
                            </w:r>
                            <w:r>
                              <w:rPr>
                                <w:color w:val="000000"/>
                                <w:spacing w:val="-10"/>
                                <w:w w:val="105"/>
                              </w:rPr>
                              <w:t xml:space="preserve"> </w:t>
                            </w:r>
                            <w:r>
                              <w:rPr>
                                <w:color w:val="000000"/>
                                <w:w w:val="105"/>
                              </w:rPr>
                              <w:t>forma</w:t>
                            </w:r>
                            <w:r>
                              <w:rPr>
                                <w:color w:val="000000"/>
                                <w:spacing w:val="-11"/>
                                <w:w w:val="105"/>
                              </w:rPr>
                              <w:t xml:space="preserve"> </w:t>
                            </w:r>
                            <w:r>
                              <w:rPr>
                                <w:color w:val="000000"/>
                                <w:w w:val="105"/>
                              </w:rPr>
                              <w:t>de</w:t>
                            </w:r>
                            <w:r>
                              <w:rPr>
                                <w:color w:val="000000"/>
                                <w:spacing w:val="-10"/>
                                <w:w w:val="105"/>
                              </w:rPr>
                              <w:t xml:space="preserve"> </w:t>
                            </w:r>
                            <w:r>
                              <w:rPr>
                                <w:color w:val="000000"/>
                                <w:spacing w:val="-2"/>
                                <w:w w:val="105"/>
                              </w:rPr>
                              <w:t>regulamento.</w:t>
                            </w:r>
                          </w:p>
                        </w:txbxContent>
                      </wps:txbx>
                      <wps:bodyPr wrap="square" lIns="0" tIns="0" rIns="0" bIns="0" rtlCol="0">
                        <a:noAutofit/>
                      </wps:bodyPr>
                    </wps:wsp>
                  </a:graphicData>
                </a:graphic>
              </wp:anchor>
            </w:drawing>
          </mc:Choice>
          <mc:Fallback>
            <w:pict>
              <v:shape w14:anchorId="331C3051" id="Textbox 78" o:spid="_x0000_s1078" type="#_x0000_t202" style="position:absolute;margin-left:116.45pt;margin-top:8pt;width:361.75pt;height:120.5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" fillcolor="#e5e5e5" strokecolor="#bebebe" strokeweight=".06775mm">
                <v:path arrowok="t"/>
                <v:textbox inset="0,0,0,0">
                  <w:txbxContent>
                    <w:p w14:paraId="4D721A7C" w14:textId="77777777" w:rsidR="00C95E4E" w:rsidRDefault="00A3362E">
                      <w:pPr>
                        <w:spacing w:before="85" w:line="259" w:lineRule="auto"/>
                        <w:ind w:left="78" w:right="77"/>
                        <w:jc w:val="both"/>
                        <w:rPr>
                          <w:b/>
                          <w:color w:val="000000"/>
                          <w:sz w:val="17"/>
                        </w:rPr>
                      </w:pPr>
                      <w:r>
                        <w:rPr>
                          <w:b/>
                          <w:color w:val="000000"/>
                          <w:w w:val="105"/>
                          <w:sz w:val="17"/>
                        </w:rPr>
                        <w:t>Inciso I - composição de custos unitários menores ou iguais à mediana do item correspondente do Sistema Nacional de Pesquisa de Custos e Índices de Construção</w:t>
                      </w:r>
                      <w:r>
                        <w:rPr>
                          <w:b/>
                          <w:color w:val="000000"/>
                          <w:w w:val="105"/>
                          <w:sz w:val="17"/>
                        </w:rPr>
                        <w:t xml:space="preserve"> Civil (Sinapi), exceto para as obras e serviços de infraestrutura de transportes;</w:t>
                      </w:r>
                    </w:p>
                    <w:p w14:paraId="2D6EF5F1" w14:textId="77777777" w:rsidR="00C95E4E" w:rsidRDefault="00A3362E">
                      <w:pPr>
                        <w:pStyle w:val="Corpodetexto"/>
                        <w:spacing w:before="35" w:line="259" w:lineRule="auto"/>
                        <w:ind w:left="78" w:right="72"/>
                        <w:jc w:val="both"/>
                        <w:rPr>
                          <w:color w:val="000000"/>
                        </w:rPr>
                      </w:pPr>
                      <w:r>
                        <w:rPr>
                          <w:color w:val="000000"/>
                          <w:w w:val="105"/>
                        </w:rPr>
                        <w:t>Inciso</w:t>
                      </w:r>
                      <w:r>
                        <w:rPr>
                          <w:color w:val="000000"/>
                          <w:spacing w:val="-7"/>
                          <w:w w:val="105"/>
                        </w:rPr>
                        <w:t xml:space="preserve"> </w:t>
                      </w:r>
                      <w:r>
                        <w:rPr>
                          <w:color w:val="000000"/>
                          <w:w w:val="105"/>
                        </w:rPr>
                        <w:t>II</w:t>
                      </w:r>
                      <w:r>
                        <w:rPr>
                          <w:color w:val="000000"/>
                          <w:spacing w:val="-7"/>
                          <w:w w:val="105"/>
                        </w:rPr>
                        <w:t xml:space="preserve"> </w:t>
                      </w:r>
                      <w:r>
                        <w:rPr>
                          <w:color w:val="000000"/>
                          <w:w w:val="105"/>
                        </w:rPr>
                        <w:t>-</w:t>
                      </w:r>
                      <w:r>
                        <w:rPr>
                          <w:color w:val="000000"/>
                          <w:spacing w:val="-7"/>
                          <w:w w:val="105"/>
                        </w:rPr>
                        <w:t xml:space="preserve"> </w:t>
                      </w:r>
                      <w:r>
                        <w:rPr>
                          <w:color w:val="000000"/>
                          <w:w w:val="105"/>
                        </w:rPr>
                        <w:t>utilização</w:t>
                      </w:r>
                      <w:r>
                        <w:rPr>
                          <w:color w:val="000000"/>
                          <w:spacing w:val="-7"/>
                          <w:w w:val="105"/>
                        </w:rPr>
                        <w:t xml:space="preserve"> </w:t>
                      </w:r>
                      <w:r>
                        <w:rPr>
                          <w:color w:val="000000"/>
                          <w:w w:val="105"/>
                        </w:rPr>
                        <w:t>de</w:t>
                      </w:r>
                      <w:r>
                        <w:rPr>
                          <w:color w:val="000000"/>
                          <w:spacing w:val="-7"/>
                          <w:w w:val="105"/>
                        </w:rPr>
                        <w:t xml:space="preserve"> </w:t>
                      </w:r>
                      <w:r>
                        <w:rPr>
                          <w:color w:val="000000"/>
                          <w:w w:val="105"/>
                        </w:rPr>
                        <w:t>dados</w:t>
                      </w:r>
                      <w:r>
                        <w:rPr>
                          <w:color w:val="000000"/>
                          <w:spacing w:val="-7"/>
                          <w:w w:val="105"/>
                        </w:rPr>
                        <w:t xml:space="preserve"> </w:t>
                      </w:r>
                      <w:r>
                        <w:rPr>
                          <w:color w:val="000000"/>
                          <w:w w:val="105"/>
                        </w:rPr>
                        <w:t>de</w:t>
                      </w:r>
                      <w:r>
                        <w:rPr>
                          <w:color w:val="000000"/>
                          <w:spacing w:val="-7"/>
                          <w:w w:val="105"/>
                        </w:rPr>
                        <w:t xml:space="preserve"> </w:t>
                      </w:r>
                      <w:r>
                        <w:rPr>
                          <w:color w:val="000000"/>
                          <w:w w:val="105"/>
                        </w:rPr>
                        <w:t>pesquisa</w:t>
                      </w:r>
                      <w:r>
                        <w:rPr>
                          <w:color w:val="000000"/>
                          <w:spacing w:val="-7"/>
                          <w:w w:val="105"/>
                        </w:rPr>
                        <w:t xml:space="preserve"> </w:t>
                      </w:r>
                      <w:r>
                        <w:rPr>
                          <w:color w:val="000000"/>
                          <w:w w:val="105"/>
                        </w:rPr>
                        <w:t>publicada</w:t>
                      </w:r>
                      <w:r>
                        <w:rPr>
                          <w:color w:val="000000"/>
                          <w:spacing w:val="-7"/>
                          <w:w w:val="105"/>
                        </w:rPr>
                        <w:t xml:space="preserve"> </w:t>
                      </w:r>
                      <w:r>
                        <w:rPr>
                          <w:color w:val="000000"/>
                          <w:w w:val="105"/>
                        </w:rPr>
                        <w:t>em</w:t>
                      </w:r>
                      <w:r>
                        <w:rPr>
                          <w:color w:val="000000"/>
                          <w:spacing w:val="-7"/>
                          <w:w w:val="105"/>
                        </w:rPr>
                        <w:t xml:space="preserve"> </w:t>
                      </w:r>
                      <w:r>
                        <w:rPr>
                          <w:color w:val="000000"/>
                          <w:w w:val="105"/>
                        </w:rPr>
                        <w:t>mídia</w:t>
                      </w:r>
                      <w:r>
                        <w:rPr>
                          <w:color w:val="000000"/>
                          <w:spacing w:val="-7"/>
                          <w:w w:val="105"/>
                        </w:rPr>
                        <w:t xml:space="preserve"> </w:t>
                      </w:r>
                      <w:r>
                        <w:rPr>
                          <w:color w:val="000000"/>
                          <w:w w:val="105"/>
                        </w:rPr>
                        <w:t>especializada,</w:t>
                      </w:r>
                      <w:r>
                        <w:rPr>
                          <w:color w:val="000000"/>
                          <w:spacing w:val="-7"/>
                          <w:w w:val="105"/>
                        </w:rPr>
                        <w:t xml:space="preserve"> </w:t>
                      </w:r>
                      <w:r>
                        <w:rPr>
                          <w:color w:val="000000"/>
                          <w:w w:val="105"/>
                        </w:rPr>
                        <w:t>de</w:t>
                      </w:r>
                      <w:r>
                        <w:rPr>
                          <w:color w:val="000000"/>
                          <w:spacing w:val="-7"/>
                          <w:w w:val="105"/>
                        </w:rPr>
                        <w:t xml:space="preserve"> </w:t>
                      </w:r>
                      <w:r>
                        <w:rPr>
                          <w:color w:val="000000"/>
                          <w:w w:val="105"/>
                        </w:rPr>
                        <w:t>tabela</w:t>
                      </w:r>
                      <w:r>
                        <w:rPr>
                          <w:color w:val="000000"/>
                          <w:spacing w:val="-7"/>
                          <w:w w:val="105"/>
                        </w:rPr>
                        <w:t xml:space="preserve"> </w:t>
                      </w:r>
                      <w:r>
                        <w:rPr>
                          <w:color w:val="000000"/>
                          <w:w w:val="105"/>
                        </w:rPr>
                        <w:t>de</w:t>
                      </w:r>
                      <w:r>
                        <w:rPr>
                          <w:color w:val="000000"/>
                          <w:spacing w:val="-7"/>
                          <w:w w:val="105"/>
                        </w:rPr>
                        <w:t xml:space="preserve"> </w:t>
                      </w:r>
                      <w:r>
                        <w:rPr>
                          <w:color w:val="000000"/>
                          <w:w w:val="105"/>
                        </w:rPr>
                        <w:t>referência formalmente aprovada pelo Poder Executivo federal e de sítios eletrônicos especializados ou de domínio amplo, desde que contenham a data e a hora de acesso;</w:t>
                      </w:r>
                    </w:p>
                    <w:p w14:paraId="14DDF1CD" w14:textId="77777777" w:rsidR="00C95E4E" w:rsidRDefault="00A3362E">
                      <w:pPr>
                        <w:pStyle w:val="Corpodetexto"/>
                        <w:spacing w:before="35" w:line="259" w:lineRule="auto"/>
                        <w:ind w:left="78" w:right="75"/>
                        <w:jc w:val="both"/>
                        <w:rPr>
                          <w:color w:val="000000"/>
                        </w:rPr>
                      </w:pPr>
                      <w:r>
                        <w:rPr>
                          <w:color w:val="000000"/>
                          <w:w w:val="105"/>
                        </w:rPr>
                        <w:t>Inciso</w:t>
                      </w:r>
                      <w:r>
                        <w:rPr>
                          <w:color w:val="000000"/>
                          <w:spacing w:val="-8"/>
                          <w:w w:val="105"/>
                        </w:rPr>
                        <w:t xml:space="preserve"> </w:t>
                      </w:r>
                      <w:r>
                        <w:rPr>
                          <w:color w:val="000000"/>
                          <w:w w:val="105"/>
                        </w:rPr>
                        <w:t>III</w:t>
                      </w:r>
                      <w:r>
                        <w:rPr>
                          <w:color w:val="000000"/>
                          <w:spacing w:val="-5"/>
                          <w:w w:val="105"/>
                        </w:rPr>
                        <w:t xml:space="preserve"> </w:t>
                      </w:r>
                      <w:r>
                        <w:rPr>
                          <w:color w:val="000000"/>
                          <w:w w:val="105"/>
                        </w:rPr>
                        <w:t>-</w:t>
                      </w:r>
                      <w:r>
                        <w:rPr>
                          <w:color w:val="000000"/>
                          <w:spacing w:val="-5"/>
                          <w:w w:val="105"/>
                        </w:rPr>
                        <w:t xml:space="preserve"> </w:t>
                      </w:r>
                      <w:r>
                        <w:rPr>
                          <w:color w:val="000000"/>
                          <w:w w:val="105"/>
                        </w:rPr>
                        <w:t>contratações</w:t>
                      </w:r>
                      <w:r>
                        <w:rPr>
                          <w:color w:val="000000"/>
                          <w:spacing w:val="-5"/>
                          <w:w w:val="105"/>
                        </w:rPr>
                        <w:t xml:space="preserve"> </w:t>
                      </w:r>
                      <w:r>
                        <w:rPr>
                          <w:color w:val="000000"/>
                          <w:w w:val="105"/>
                        </w:rPr>
                        <w:t>similares</w:t>
                      </w:r>
                      <w:r>
                        <w:rPr>
                          <w:color w:val="000000"/>
                          <w:spacing w:val="-5"/>
                          <w:w w:val="105"/>
                        </w:rPr>
                        <w:t xml:space="preserve"> </w:t>
                      </w:r>
                      <w:r>
                        <w:rPr>
                          <w:color w:val="000000"/>
                          <w:w w:val="105"/>
                        </w:rPr>
                        <w:t>feitas</w:t>
                      </w:r>
                      <w:r>
                        <w:rPr>
                          <w:color w:val="000000"/>
                          <w:spacing w:val="-5"/>
                          <w:w w:val="105"/>
                        </w:rPr>
                        <w:t xml:space="preserve"> </w:t>
                      </w:r>
                      <w:r>
                        <w:rPr>
                          <w:color w:val="000000"/>
                          <w:w w:val="105"/>
                        </w:rPr>
                        <w:t>pela</w:t>
                      </w:r>
                      <w:r>
                        <w:rPr>
                          <w:color w:val="000000"/>
                          <w:spacing w:val="-12"/>
                          <w:w w:val="105"/>
                        </w:rPr>
                        <w:t xml:space="preserve"> </w:t>
                      </w:r>
                      <w:r>
                        <w:rPr>
                          <w:color w:val="000000"/>
                          <w:w w:val="105"/>
                        </w:rPr>
                        <w:t>Administração</w:t>
                      </w:r>
                      <w:r>
                        <w:rPr>
                          <w:color w:val="000000"/>
                          <w:spacing w:val="-4"/>
                          <w:w w:val="105"/>
                        </w:rPr>
                        <w:t xml:space="preserve"> </w:t>
                      </w:r>
                      <w:r>
                        <w:rPr>
                          <w:color w:val="000000"/>
                          <w:w w:val="105"/>
                        </w:rPr>
                        <w:t>Pública,</w:t>
                      </w:r>
                      <w:r>
                        <w:rPr>
                          <w:color w:val="000000"/>
                          <w:spacing w:val="-5"/>
                          <w:w w:val="105"/>
                        </w:rPr>
                        <w:t xml:space="preserve"> </w:t>
                      </w:r>
                      <w:r>
                        <w:rPr>
                          <w:color w:val="000000"/>
                          <w:w w:val="105"/>
                        </w:rPr>
                        <w:t>em</w:t>
                      </w:r>
                      <w:r>
                        <w:rPr>
                          <w:color w:val="000000"/>
                          <w:spacing w:val="-5"/>
                          <w:w w:val="105"/>
                        </w:rPr>
                        <w:t xml:space="preserve"> </w:t>
                      </w:r>
                      <w:r>
                        <w:rPr>
                          <w:color w:val="000000"/>
                          <w:w w:val="105"/>
                        </w:rPr>
                        <w:t>execução</w:t>
                      </w:r>
                      <w:r>
                        <w:rPr>
                          <w:color w:val="000000"/>
                          <w:spacing w:val="-5"/>
                          <w:w w:val="105"/>
                        </w:rPr>
                        <w:t xml:space="preserve"> </w:t>
                      </w:r>
                      <w:r>
                        <w:rPr>
                          <w:color w:val="000000"/>
                          <w:w w:val="105"/>
                        </w:rPr>
                        <w:t>ou</w:t>
                      </w:r>
                      <w:r>
                        <w:rPr>
                          <w:color w:val="000000"/>
                          <w:spacing w:val="-5"/>
                          <w:w w:val="105"/>
                        </w:rPr>
                        <w:t xml:space="preserve"> </w:t>
                      </w:r>
                      <w:r>
                        <w:rPr>
                          <w:color w:val="000000"/>
                          <w:w w:val="105"/>
                        </w:rPr>
                        <w:t>concluídas</w:t>
                      </w:r>
                      <w:r>
                        <w:rPr>
                          <w:color w:val="000000"/>
                          <w:spacing w:val="-5"/>
                          <w:w w:val="105"/>
                        </w:rPr>
                        <w:t xml:space="preserve"> </w:t>
                      </w:r>
                      <w:r>
                        <w:rPr>
                          <w:color w:val="000000"/>
                          <w:w w:val="105"/>
                        </w:rPr>
                        <w:t>no período de 1 (um) ano anterior à data da pesquisa de preços, observado o índice de atualização de preços correspondente;</w:t>
                      </w:r>
                    </w:p>
                    <w:p w14:paraId="2191F162" w14:textId="77777777" w:rsidR="00C95E4E" w:rsidRDefault="00A3362E">
                      <w:pPr>
                        <w:pStyle w:val="Corpodetexto"/>
                        <w:spacing w:before="35"/>
                        <w:ind w:left="78"/>
                        <w:jc w:val="both"/>
                        <w:rPr>
                          <w:color w:val="000000"/>
                        </w:rPr>
                      </w:pPr>
                      <w:r>
                        <w:rPr>
                          <w:color w:val="000000"/>
                          <w:w w:val="105"/>
                        </w:rPr>
                        <w:t>Inciso</w:t>
                      </w:r>
                      <w:r>
                        <w:rPr>
                          <w:color w:val="000000"/>
                          <w:spacing w:val="-11"/>
                          <w:w w:val="105"/>
                        </w:rPr>
                        <w:t xml:space="preserve"> </w:t>
                      </w:r>
                      <w:r>
                        <w:rPr>
                          <w:color w:val="000000"/>
                          <w:w w:val="105"/>
                        </w:rPr>
                        <w:t>IV</w:t>
                      </w:r>
                      <w:r>
                        <w:rPr>
                          <w:color w:val="000000"/>
                          <w:spacing w:val="-10"/>
                          <w:w w:val="105"/>
                        </w:rPr>
                        <w:t xml:space="preserve"> </w:t>
                      </w:r>
                      <w:r>
                        <w:rPr>
                          <w:color w:val="000000"/>
                          <w:w w:val="105"/>
                        </w:rPr>
                        <w:t>-</w:t>
                      </w:r>
                      <w:r>
                        <w:rPr>
                          <w:color w:val="000000"/>
                          <w:spacing w:val="-11"/>
                          <w:w w:val="105"/>
                        </w:rPr>
                        <w:t xml:space="preserve"> </w:t>
                      </w:r>
                      <w:r>
                        <w:rPr>
                          <w:color w:val="000000"/>
                          <w:w w:val="105"/>
                        </w:rPr>
                        <w:t>pesquisa</w:t>
                      </w:r>
                      <w:r>
                        <w:rPr>
                          <w:color w:val="000000"/>
                          <w:spacing w:val="-10"/>
                          <w:w w:val="105"/>
                        </w:rPr>
                        <w:t xml:space="preserve"> </w:t>
                      </w:r>
                      <w:r>
                        <w:rPr>
                          <w:color w:val="000000"/>
                          <w:w w:val="105"/>
                        </w:rPr>
                        <w:t>na</w:t>
                      </w:r>
                      <w:r>
                        <w:rPr>
                          <w:color w:val="000000"/>
                          <w:spacing w:val="-10"/>
                          <w:w w:val="105"/>
                        </w:rPr>
                        <w:t xml:space="preserve"> </w:t>
                      </w:r>
                      <w:r>
                        <w:rPr>
                          <w:color w:val="000000"/>
                          <w:w w:val="105"/>
                        </w:rPr>
                        <w:t>base</w:t>
                      </w:r>
                      <w:r>
                        <w:rPr>
                          <w:color w:val="000000"/>
                          <w:spacing w:val="-11"/>
                          <w:w w:val="105"/>
                        </w:rPr>
                        <w:t xml:space="preserve"> </w:t>
                      </w:r>
                      <w:r>
                        <w:rPr>
                          <w:color w:val="000000"/>
                          <w:w w:val="105"/>
                        </w:rPr>
                        <w:t>nacional</w:t>
                      </w:r>
                      <w:r>
                        <w:rPr>
                          <w:color w:val="000000"/>
                          <w:spacing w:val="-10"/>
                          <w:w w:val="105"/>
                        </w:rPr>
                        <w:t xml:space="preserve"> </w:t>
                      </w:r>
                      <w:r>
                        <w:rPr>
                          <w:color w:val="000000"/>
                          <w:w w:val="105"/>
                        </w:rPr>
                        <w:t>de</w:t>
                      </w:r>
                      <w:r>
                        <w:rPr>
                          <w:color w:val="000000"/>
                          <w:spacing w:val="-11"/>
                          <w:w w:val="105"/>
                        </w:rPr>
                        <w:t xml:space="preserve"> </w:t>
                      </w:r>
                      <w:r>
                        <w:rPr>
                          <w:color w:val="000000"/>
                          <w:w w:val="105"/>
                        </w:rPr>
                        <w:t>notas</w:t>
                      </w:r>
                      <w:r>
                        <w:rPr>
                          <w:color w:val="000000"/>
                          <w:spacing w:val="-10"/>
                          <w:w w:val="105"/>
                        </w:rPr>
                        <w:t xml:space="preserve"> </w:t>
                      </w:r>
                      <w:r>
                        <w:rPr>
                          <w:color w:val="000000"/>
                          <w:w w:val="105"/>
                        </w:rPr>
                        <w:t>fiscais</w:t>
                      </w:r>
                      <w:r>
                        <w:rPr>
                          <w:color w:val="000000"/>
                          <w:spacing w:val="-10"/>
                          <w:w w:val="105"/>
                        </w:rPr>
                        <w:t xml:space="preserve"> </w:t>
                      </w:r>
                      <w:r>
                        <w:rPr>
                          <w:color w:val="000000"/>
                          <w:w w:val="105"/>
                        </w:rPr>
                        <w:t>eletrônicas,</w:t>
                      </w:r>
                      <w:r>
                        <w:rPr>
                          <w:color w:val="000000"/>
                          <w:spacing w:val="-11"/>
                          <w:w w:val="105"/>
                        </w:rPr>
                        <w:t xml:space="preserve"> </w:t>
                      </w:r>
                      <w:r>
                        <w:rPr>
                          <w:color w:val="000000"/>
                          <w:w w:val="105"/>
                        </w:rPr>
                        <w:t>na</w:t>
                      </w:r>
                      <w:r>
                        <w:rPr>
                          <w:color w:val="000000"/>
                          <w:spacing w:val="-10"/>
                          <w:w w:val="105"/>
                        </w:rPr>
                        <w:t xml:space="preserve"> </w:t>
                      </w:r>
                      <w:r>
                        <w:rPr>
                          <w:color w:val="000000"/>
                          <w:w w:val="105"/>
                        </w:rPr>
                        <w:t>forma</w:t>
                      </w:r>
                      <w:r>
                        <w:rPr>
                          <w:color w:val="000000"/>
                          <w:spacing w:val="-11"/>
                          <w:w w:val="105"/>
                        </w:rPr>
                        <w:t xml:space="preserve"> </w:t>
                      </w:r>
                      <w:r>
                        <w:rPr>
                          <w:color w:val="000000"/>
                          <w:w w:val="105"/>
                        </w:rPr>
                        <w:t>de</w:t>
                      </w:r>
                      <w:r>
                        <w:rPr>
                          <w:color w:val="000000"/>
                          <w:spacing w:val="-10"/>
                          <w:w w:val="105"/>
                        </w:rPr>
                        <w:t xml:space="preserve"> </w:t>
                      </w:r>
                      <w:r>
                        <w:rPr>
                          <w:color w:val="000000"/>
                          <w:spacing w:val="-2"/>
                          <w:w w:val="105"/>
                        </w:rPr>
                        <w:t>regulamento.</w:t>
                      </w:r>
                    </w:p>
                  </w:txbxContent>
                </v:textbox>
                <w10:wrap type="topAndBottom" anchorx="page"/>
              </v:shape>
            </w:pict>
          </mc:Fallback>
        </mc:AlternateContent>
      </w:r>
    </w:p>
    <w:p w14:paraId="47FB9DF6" w14:textId="77777777" w:rsidR="00C95E4E" w:rsidRDefault="00C95E4E">
      <w:pPr>
        <w:pStyle w:val="Corpodetexto"/>
      </w:pPr>
    </w:p>
    <w:p w14:paraId="1AE7D171" w14:textId="77777777" w:rsidR="00C95E4E" w:rsidRDefault="00C95E4E">
      <w:pPr>
        <w:pStyle w:val="Corpodetexto"/>
        <w:spacing w:before="28"/>
      </w:pPr>
    </w:p>
    <w:p w14:paraId="4A5AA52E" w14:textId="77777777" w:rsidR="00C95E4E" w:rsidRDefault="00A3362E">
      <w:pPr>
        <w:pStyle w:val="PargrafodaLista"/>
        <w:numPr>
          <w:ilvl w:val="0"/>
          <w:numId w:val="42"/>
        </w:numPr>
        <w:tabs>
          <w:tab w:val="left" w:pos="1269"/>
        </w:tabs>
        <w:spacing w:line="259" w:lineRule="auto"/>
        <w:ind w:right="138" w:firstLine="0"/>
        <w:jc w:val="both"/>
        <w:rPr>
          <w:sz w:val="17"/>
        </w:rPr>
      </w:pPr>
      <w:r>
        <w:rPr>
          <w:w w:val="105"/>
          <w:sz w:val="17"/>
        </w:rPr>
        <w:t xml:space="preserve">O SINAPI é o sistema de </w:t>
      </w:r>
      <w:r>
        <w:rPr>
          <w:b/>
          <w:w w:val="105"/>
          <w:sz w:val="17"/>
        </w:rPr>
        <w:t xml:space="preserve">referência </w:t>
      </w:r>
      <w:r>
        <w:rPr>
          <w:w w:val="105"/>
          <w:sz w:val="17"/>
        </w:rPr>
        <w:t>para a fixação dos custos unitários das obras e serviços de engenharia, salvo os itens de montagem industrial ou que não possam ser considerados como de construção civil (art. 3º, Decreto n. 7.983, de 2013).</w:t>
      </w:r>
    </w:p>
    <w:p w14:paraId="127FBA58" w14:textId="77777777" w:rsidR="00C95E4E" w:rsidRDefault="00C95E4E">
      <w:pPr>
        <w:pStyle w:val="Corpodetexto"/>
        <w:spacing w:before="85"/>
      </w:pPr>
    </w:p>
    <w:p w14:paraId="491C7345"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Os</w:t>
      </w:r>
      <w:r>
        <w:rPr>
          <w:spacing w:val="-8"/>
          <w:w w:val="105"/>
          <w:sz w:val="17"/>
        </w:rPr>
        <w:t xml:space="preserve"> </w:t>
      </w:r>
      <w:r>
        <w:rPr>
          <w:w w:val="105"/>
          <w:sz w:val="17"/>
        </w:rPr>
        <w:t>parâmetros</w:t>
      </w:r>
      <w:r>
        <w:rPr>
          <w:spacing w:val="-8"/>
          <w:w w:val="105"/>
          <w:sz w:val="17"/>
        </w:rPr>
        <w:t xml:space="preserve"> </w:t>
      </w:r>
      <w:r>
        <w:rPr>
          <w:w w:val="105"/>
          <w:sz w:val="17"/>
        </w:rPr>
        <w:t>dos</w:t>
      </w:r>
      <w:r>
        <w:rPr>
          <w:spacing w:val="-8"/>
          <w:w w:val="105"/>
          <w:sz w:val="17"/>
        </w:rPr>
        <w:t xml:space="preserve"> </w:t>
      </w:r>
      <w:r>
        <w:rPr>
          <w:w w:val="105"/>
          <w:sz w:val="17"/>
        </w:rPr>
        <w:t>incisos</w:t>
      </w:r>
      <w:r>
        <w:rPr>
          <w:spacing w:val="-8"/>
          <w:w w:val="105"/>
          <w:sz w:val="17"/>
        </w:rPr>
        <w:t xml:space="preserve"> </w:t>
      </w:r>
      <w:r>
        <w:rPr>
          <w:w w:val="105"/>
          <w:sz w:val="17"/>
        </w:rPr>
        <w:t>II,</w:t>
      </w:r>
      <w:r>
        <w:rPr>
          <w:spacing w:val="-8"/>
          <w:w w:val="105"/>
          <w:sz w:val="17"/>
        </w:rPr>
        <w:t xml:space="preserve"> </w:t>
      </w:r>
      <w:r>
        <w:rPr>
          <w:w w:val="105"/>
          <w:sz w:val="17"/>
        </w:rPr>
        <w:t>III</w:t>
      </w:r>
      <w:r>
        <w:rPr>
          <w:spacing w:val="-8"/>
          <w:w w:val="105"/>
          <w:sz w:val="17"/>
        </w:rPr>
        <w:t xml:space="preserve"> </w:t>
      </w:r>
      <w:r>
        <w:rPr>
          <w:w w:val="105"/>
          <w:sz w:val="17"/>
        </w:rPr>
        <w:t>e</w:t>
      </w:r>
      <w:r>
        <w:rPr>
          <w:spacing w:val="-8"/>
          <w:w w:val="105"/>
          <w:sz w:val="17"/>
        </w:rPr>
        <w:t xml:space="preserve"> </w:t>
      </w:r>
      <w:r>
        <w:rPr>
          <w:w w:val="105"/>
          <w:sz w:val="17"/>
        </w:rPr>
        <w:t>IV,</w:t>
      </w:r>
      <w:r>
        <w:rPr>
          <w:spacing w:val="-8"/>
          <w:w w:val="105"/>
          <w:sz w:val="17"/>
        </w:rPr>
        <w:t xml:space="preserve"> </w:t>
      </w:r>
      <w:r>
        <w:rPr>
          <w:w w:val="105"/>
          <w:sz w:val="17"/>
        </w:rPr>
        <w:t>acima</w:t>
      </w:r>
      <w:r>
        <w:rPr>
          <w:spacing w:val="-8"/>
          <w:w w:val="105"/>
          <w:sz w:val="17"/>
        </w:rPr>
        <w:t xml:space="preserve"> </w:t>
      </w:r>
      <w:r>
        <w:rPr>
          <w:w w:val="105"/>
          <w:sz w:val="17"/>
        </w:rPr>
        <w:t>indicados,</w:t>
      </w:r>
      <w:r>
        <w:rPr>
          <w:spacing w:val="-8"/>
          <w:w w:val="105"/>
          <w:sz w:val="17"/>
        </w:rPr>
        <w:t xml:space="preserve"> </w:t>
      </w:r>
      <w:r>
        <w:rPr>
          <w:w w:val="105"/>
          <w:sz w:val="17"/>
        </w:rPr>
        <w:t>somente</w:t>
      </w:r>
      <w:r>
        <w:rPr>
          <w:spacing w:val="-8"/>
          <w:w w:val="105"/>
          <w:sz w:val="17"/>
        </w:rPr>
        <w:t xml:space="preserve"> </w:t>
      </w:r>
      <w:r>
        <w:rPr>
          <w:w w:val="105"/>
          <w:sz w:val="17"/>
        </w:rPr>
        <w:t>podem</w:t>
      </w:r>
      <w:r>
        <w:rPr>
          <w:spacing w:val="-8"/>
          <w:w w:val="105"/>
          <w:sz w:val="17"/>
        </w:rPr>
        <w:t xml:space="preserve"> </w:t>
      </w:r>
      <w:r>
        <w:rPr>
          <w:w w:val="105"/>
          <w:sz w:val="17"/>
        </w:rPr>
        <w:t>ser</w:t>
      </w:r>
      <w:r>
        <w:rPr>
          <w:spacing w:val="-8"/>
          <w:w w:val="105"/>
          <w:sz w:val="17"/>
        </w:rPr>
        <w:t xml:space="preserve"> </w:t>
      </w:r>
      <w:r>
        <w:rPr>
          <w:w w:val="105"/>
          <w:sz w:val="17"/>
        </w:rPr>
        <w:t>utilizados</w:t>
      </w:r>
      <w:r>
        <w:rPr>
          <w:spacing w:val="-8"/>
          <w:w w:val="105"/>
          <w:sz w:val="17"/>
        </w:rPr>
        <w:t xml:space="preserve"> </w:t>
      </w:r>
      <w:r>
        <w:rPr>
          <w:w w:val="105"/>
          <w:sz w:val="17"/>
        </w:rPr>
        <w:t>em</w:t>
      </w:r>
      <w:r>
        <w:rPr>
          <w:spacing w:val="-8"/>
          <w:w w:val="105"/>
          <w:sz w:val="17"/>
        </w:rPr>
        <w:t xml:space="preserve"> </w:t>
      </w:r>
      <w:r>
        <w:rPr>
          <w:w w:val="105"/>
          <w:sz w:val="17"/>
        </w:rPr>
        <w:t>caso</w:t>
      </w:r>
      <w:r>
        <w:rPr>
          <w:spacing w:val="-8"/>
          <w:w w:val="105"/>
          <w:sz w:val="17"/>
        </w:rPr>
        <w:t xml:space="preserve"> </w:t>
      </w:r>
      <w:r>
        <w:rPr>
          <w:w w:val="105"/>
          <w:sz w:val="17"/>
        </w:rPr>
        <w:t>de</w:t>
      </w:r>
      <w:r>
        <w:rPr>
          <w:spacing w:val="37"/>
          <w:w w:val="105"/>
          <w:sz w:val="17"/>
        </w:rPr>
        <w:t xml:space="preserve"> </w:t>
      </w:r>
      <w:r>
        <w:rPr>
          <w:b/>
          <w:w w:val="105"/>
          <w:sz w:val="17"/>
        </w:rPr>
        <w:t xml:space="preserve">inviabilidade </w:t>
      </w:r>
      <w:r>
        <w:rPr>
          <w:w w:val="105"/>
          <w:sz w:val="17"/>
        </w:rPr>
        <w:t>da definição dos custos com base no SINAPI (art. 6º, Decreto n. 7.983, de 2013).</w:t>
      </w:r>
    </w:p>
    <w:p w14:paraId="637F0BD6" w14:textId="77777777" w:rsidR="00C95E4E" w:rsidRDefault="00C95E4E">
      <w:pPr>
        <w:pStyle w:val="Corpodetexto"/>
        <w:spacing w:before="85"/>
      </w:pPr>
    </w:p>
    <w:p w14:paraId="1BF5EE8E" w14:textId="77777777" w:rsidR="00C95E4E" w:rsidRDefault="00A3362E">
      <w:pPr>
        <w:pStyle w:val="PargrafodaLista"/>
        <w:numPr>
          <w:ilvl w:val="0"/>
          <w:numId w:val="42"/>
        </w:numPr>
        <w:tabs>
          <w:tab w:val="left" w:pos="1269"/>
        </w:tabs>
        <w:spacing w:before="1" w:line="259" w:lineRule="auto"/>
        <w:ind w:right="140" w:firstLine="0"/>
        <w:jc w:val="both"/>
        <w:rPr>
          <w:sz w:val="17"/>
        </w:rPr>
      </w:pPr>
      <w:r>
        <w:rPr>
          <w:b/>
          <w:w w:val="105"/>
          <w:sz w:val="17"/>
          <w:u w:val="single"/>
        </w:rPr>
        <w:t>Alerta-se</w:t>
      </w:r>
      <w:r>
        <w:rPr>
          <w:w w:val="105"/>
          <w:sz w:val="17"/>
        </w:rPr>
        <w:t xml:space="preserve">: os custos unitários de referência apenas poderão exceder os seus correspondentes do SINAPI, </w:t>
      </w:r>
      <w:r>
        <w:rPr>
          <w:b/>
          <w:w w:val="105"/>
          <w:sz w:val="17"/>
        </w:rPr>
        <w:t>em condições</w:t>
      </w:r>
      <w:r>
        <w:rPr>
          <w:b/>
          <w:spacing w:val="-2"/>
          <w:w w:val="105"/>
          <w:sz w:val="17"/>
        </w:rPr>
        <w:t xml:space="preserve"> </w:t>
      </w:r>
      <w:r>
        <w:rPr>
          <w:b/>
          <w:w w:val="105"/>
          <w:sz w:val="17"/>
        </w:rPr>
        <w:t>especiais,</w:t>
      </w:r>
      <w:r>
        <w:rPr>
          <w:b/>
          <w:spacing w:val="-2"/>
          <w:w w:val="105"/>
          <w:sz w:val="17"/>
        </w:rPr>
        <w:t xml:space="preserve"> </w:t>
      </w:r>
      <w:r>
        <w:rPr>
          <w:b/>
          <w:w w:val="105"/>
          <w:sz w:val="17"/>
        </w:rPr>
        <w:t>devidamente</w:t>
      </w:r>
      <w:r>
        <w:rPr>
          <w:b/>
          <w:spacing w:val="-2"/>
          <w:w w:val="105"/>
          <w:sz w:val="17"/>
        </w:rPr>
        <w:t xml:space="preserve"> </w:t>
      </w:r>
      <w:r>
        <w:rPr>
          <w:b/>
          <w:w w:val="105"/>
          <w:sz w:val="17"/>
        </w:rPr>
        <w:t>justificadas</w:t>
      </w:r>
      <w:r>
        <w:rPr>
          <w:w w:val="105"/>
          <w:sz w:val="17"/>
        </w:rPr>
        <w:t>,</w:t>
      </w:r>
      <w:r>
        <w:rPr>
          <w:spacing w:val="-1"/>
          <w:w w:val="105"/>
          <w:sz w:val="17"/>
        </w:rPr>
        <w:t xml:space="preserve"> </w:t>
      </w:r>
      <w:r>
        <w:rPr>
          <w:w w:val="105"/>
          <w:sz w:val="17"/>
        </w:rPr>
        <w:t>sem</w:t>
      </w:r>
      <w:r>
        <w:rPr>
          <w:spacing w:val="-2"/>
          <w:w w:val="105"/>
          <w:sz w:val="17"/>
        </w:rPr>
        <w:t xml:space="preserve"> </w:t>
      </w:r>
      <w:r>
        <w:rPr>
          <w:w w:val="105"/>
          <w:sz w:val="17"/>
        </w:rPr>
        <w:t>prejuízo</w:t>
      </w:r>
      <w:r>
        <w:rPr>
          <w:spacing w:val="-1"/>
          <w:w w:val="105"/>
          <w:sz w:val="17"/>
        </w:rPr>
        <w:t xml:space="preserve"> </w:t>
      </w:r>
      <w:r>
        <w:rPr>
          <w:w w:val="105"/>
          <w:sz w:val="17"/>
        </w:rPr>
        <w:t>da</w:t>
      </w:r>
      <w:r>
        <w:rPr>
          <w:spacing w:val="-2"/>
          <w:w w:val="105"/>
          <w:sz w:val="17"/>
        </w:rPr>
        <w:t xml:space="preserve"> </w:t>
      </w:r>
      <w:r>
        <w:rPr>
          <w:w w:val="105"/>
          <w:sz w:val="17"/>
        </w:rPr>
        <w:t>avaliação</w:t>
      </w:r>
      <w:r>
        <w:rPr>
          <w:spacing w:val="-1"/>
          <w:w w:val="105"/>
          <w:sz w:val="17"/>
        </w:rPr>
        <w:t xml:space="preserve"> </w:t>
      </w:r>
      <w:r>
        <w:rPr>
          <w:w w:val="105"/>
          <w:sz w:val="17"/>
        </w:rPr>
        <w:t>dos</w:t>
      </w:r>
      <w:r>
        <w:rPr>
          <w:spacing w:val="-1"/>
          <w:w w:val="105"/>
          <w:sz w:val="17"/>
        </w:rPr>
        <w:t xml:space="preserve"> </w:t>
      </w:r>
      <w:r>
        <w:rPr>
          <w:w w:val="105"/>
          <w:sz w:val="17"/>
        </w:rPr>
        <w:t>órgãos</w:t>
      </w:r>
      <w:r>
        <w:rPr>
          <w:spacing w:val="-1"/>
          <w:w w:val="105"/>
          <w:sz w:val="17"/>
        </w:rPr>
        <w:t xml:space="preserve"> </w:t>
      </w:r>
      <w:r>
        <w:rPr>
          <w:w w:val="105"/>
          <w:sz w:val="17"/>
        </w:rPr>
        <w:t>de</w:t>
      </w:r>
      <w:r>
        <w:rPr>
          <w:spacing w:val="-1"/>
          <w:w w:val="105"/>
          <w:sz w:val="17"/>
        </w:rPr>
        <w:t xml:space="preserve"> </w:t>
      </w:r>
      <w:r>
        <w:rPr>
          <w:w w:val="105"/>
          <w:sz w:val="17"/>
        </w:rPr>
        <w:t>controle.</w:t>
      </w:r>
      <w:r>
        <w:rPr>
          <w:spacing w:val="-11"/>
          <w:w w:val="105"/>
          <w:sz w:val="17"/>
        </w:rPr>
        <w:t xml:space="preserve"> </w:t>
      </w:r>
      <w:r>
        <w:rPr>
          <w:w w:val="105"/>
          <w:sz w:val="17"/>
        </w:rPr>
        <w:t>A</w:t>
      </w:r>
      <w:r>
        <w:rPr>
          <w:spacing w:val="-11"/>
          <w:w w:val="105"/>
          <w:sz w:val="17"/>
        </w:rPr>
        <w:t xml:space="preserve"> </w:t>
      </w:r>
      <w:r>
        <w:rPr>
          <w:w w:val="105"/>
          <w:sz w:val="17"/>
        </w:rPr>
        <w:t>justificativa</w:t>
      </w:r>
      <w:r>
        <w:rPr>
          <w:spacing w:val="-1"/>
          <w:w w:val="105"/>
          <w:sz w:val="17"/>
        </w:rPr>
        <w:t xml:space="preserve"> </w:t>
      </w:r>
      <w:r>
        <w:rPr>
          <w:w w:val="105"/>
          <w:sz w:val="17"/>
        </w:rPr>
        <w:t>deve</w:t>
      </w:r>
      <w:r>
        <w:rPr>
          <w:spacing w:val="-1"/>
          <w:w w:val="105"/>
          <w:sz w:val="17"/>
        </w:rPr>
        <w:t xml:space="preserve"> </w:t>
      </w:r>
      <w:r>
        <w:rPr>
          <w:w w:val="105"/>
          <w:sz w:val="17"/>
        </w:rPr>
        <w:t>constar de</w:t>
      </w:r>
      <w:r>
        <w:rPr>
          <w:spacing w:val="-1"/>
          <w:w w:val="105"/>
          <w:sz w:val="17"/>
        </w:rPr>
        <w:t xml:space="preserve"> </w:t>
      </w:r>
      <w:r>
        <w:rPr>
          <w:w w:val="105"/>
          <w:sz w:val="17"/>
        </w:rPr>
        <w:t>relatório</w:t>
      </w:r>
      <w:r>
        <w:rPr>
          <w:spacing w:val="-1"/>
          <w:w w:val="105"/>
          <w:sz w:val="17"/>
        </w:rPr>
        <w:t xml:space="preserve"> </w:t>
      </w:r>
      <w:r>
        <w:rPr>
          <w:w w:val="105"/>
          <w:sz w:val="17"/>
        </w:rPr>
        <w:t>técnico</w:t>
      </w:r>
      <w:r>
        <w:rPr>
          <w:spacing w:val="-1"/>
          <w:w w:val="105"/>
          <w:sz w:val="17"/>
        </w:rPr>
        <w:t xml:space="preserve"> </w:t>
      </w:r>
      <w:r>
        <w:rPr>
          <w:w w:val="105"/>
          <w:sz w:val="17"/>
        </w:rPr>
        <w:t>elaborado</w:t>
      </w:r>
      <w:r>
        <w:rPr>
          <w:spacing w:val="-1"/>
          <w:w w:val="105"/>
          <w:sz w:val="17"/>
        </w:rPr>
        <w:t xml:space="preserve"> </w:t>
      </w:r>
      <w:r>
        <w:rPr>
          <w:w w:val="105"/>
          <w:sz w:val="17"/>
        </w:rPr>
        <w:t>por</w:t>
      </w:r>
      <w:r>
        <w:rPr>
          <w:spacing w:val="-1"/>
          <w:w w:val="105"/>
          <w:sz w:val="17"/>
        </w:rPr>
        <w:t xml:space="preserve"> </w:t>
      </w:r>
      <w:r>
        <w:rPr>
          <w:w w:val="105"/>
          <w:sz w:val="17"/>
        </w:rPr>
        <w:t>profissional</w:t>
      </w:r>
      <w:r>
        <w:rPr>
          <w:spacing w:val="-1"/>
          <w:w w:val="105"/>
          <w:sz w:val="17"/>
        </w:rPr>
        <w:t xml:space="preserve"> </w:t>
      </w:r>
      <w:r>
        <w:rPr>
          <w:w w:val="105"/>
          <w:sz w:val="17"/>
        </w:rPr>
        <w:t>habilitado</w:t>
      </w:r>
      <w:r>
        <w:rPr>
          <w:spacing w:val="-1"/>
          <w:w w:val="105"/>
          <w:sz w:val="17"/>
        </w:rPr>
        <w:t xml:space="preserve"> </w:t>
      </w:r>
      <w:r>
        <w:rPr>
          <w:w w:val="105"/>
          <w:sz w:val="17"/>
        </w:rPr>
        <w:t>e</w:t>
      </w:r>
      <w:r>
        <w:rPr>
          <w:spacing w:val="-1"/>
          <w:w w:val="105"/>
          <w:sz w:val="17"/>
        </w:rPr>
        <w:t xml:space="preserve"> </w:t>
      </w:r>
      <w:r>
        <w:rPr>
          <w:w w:val="105"/>
          <w:sz w:val="17"/>
        </w:rPr>
        <w:t>aprovado</w:t>
      </w:r>
      <w:r>
        <w:rPr>
          <w:spacing w:val="-1"/>
          <w:w w:val="105"/>
          <w:sz w:val="17"/>
        </w:rPr>
        <w:t xml:space="preserve"> </w:t>
      </w:r>
      <w:r>
        <w:rPr>
          <w:w w:val="105"/>
          <w:sz w:val="17"/>
        </w:rPr>
        <w:t>pelo</w:t>
      </w:r>
      <w:r>
        <w:rPr>
          <w:spacing w:val="-1"/>
          <w:w w:val="105"/>
          <w:sz w:val="17"/>
        </w:rPr>
        <w:t xml:space="preserve"> </w:t>
      </w:r>
      <w:r>
        <w:rPr>
          <w:w w:val="105"/>
          <w:sz w:val="17"/>
        </w:rPr>
        <w:t>órgão</w:t>
      </w:r>
      <w:r>
        <w:rPr>
          <w:spacing w:val="-1"/>
          <w:w w:val="105"/>
          <w:sz w:val="17"/>
        </w:rPr>
        <w:t xml:space="preserve"> </w:t>
      </w:r>
      <w:r>
        <w:rPr>
          <w:w w:val="105"/>
          <w:sz w:val="17"/>
        </w:rPr>
        <w:t>gestor</w:t>
      </w:r>
      <w:r>
        <w:rPr>
          <w:spacing w:val="-1"/>
          <w:w w:val="105"/>
          <w:sz w:val="17"/>
        </w:rPr>
        <w:t xml:space="preserve"> </w:t>
      </w:r>
      <w:r>
        <w:rPr>
          <w:w w:val="105"/>
          <w:sz w:val="17"/>
        </w:rPr>
        <w:t>dos</w:t>
      </w:r>
      <w:r>
        <w:rPr>
          <w:spacing w:val="-1"/>
          <w:w w:val="105"/>
          <w:sz w:val="17"/>
        </w:rPr>
        <w:t xml:space="preserve"> </w:t>
      </w:r>
      <w:r>
        <w:rPr>
          <w:w w:val="105"/>
          <w:sz w:val="17"/>
        </w:rPr>
        <w:t>recursos</w:t>
      </w:r>
      <w:r>
        <w:rPr>
          <w:spacing w:val="-1"/>
          <w:w w:val="105"/>
          <w:sz w:val="17"/>
        </w:rPr>
        <w:t xml:space="preserve"> </w:t>
      </w:r>
      <w:r>
        <w:rPr>
          <w:w w:val="105"/>
          <w:sz w:val="17"/>
        </w:rPr>
        <w:t>ou</w:t>
      </w:r>
      <w:r>
        <w:rPr>
          <w:spacing w:val="-1"/>
          <w:w w:val="105"/>
          <w:sz w:val="17"/>
        </w:rPr>
        <w:t xml:space="preserve"> </w:t>
      </w:r>
      <w:r>
        <w:rPr>
          <w:w w:val="105"/>
          <w:sz w:val="17"/>
        </w:rPr>
        <w:t>seu</w:t>
      </w:r>
      <w:r>
        <w:rPr>
          <w:spacing w:val="-1"/>
          <w:w w:val="105"/>
          <w:sz w:val="17"/>
        </w:rPr>
        <w:t xml:space="preserve"> </w:t>
      </w:r>
      <w:r>
        <w:rPr>
          <w:w w:val="105"/>
          <w:sz w:val="17"/>
        </w:rPr>
        <w:t>mandatário</w:t>
      </w:r>
      <w:r>
        <w:rPr>
          <w:spacing w:val="-1"/>
          <w:w w:val="105"/>
          <w:sz w:val="17"/>
        </w:rPr>
        <w:t xml:space="preserve"> </w:t>
      </w:r>
      <w:r>
        <w:rPr>
          <w:w w:val="105"/>
          <w:sz w:val="17"/>
        </w:rPr>
        <w:t>(art.</w:t>
      </w:r>
      <w:r>
        <w:rPr>
          <w:spacing w:val="-1"/>
          <w:w w:val="105"/>
          <w:sz w:val="17"/>
        </w:rPr>
        <w:t xml:space="preserve"> </w:t>
      </w:r>
      <w:r>
        <w:rPr>
          <w:w w:val="105"/>
          <w:sz w:val="17"/>
        </w:rPr>
        <w:t>8°, parágrafo único, do Decreto n. 7.983, de 2013).</w:t>
      </w:r>
    </w:p>
    <w:p w14:paraId="44CD80F2" w14:textId="77777777" w:rsidR="00C95E4E" w:rsidRDefault="00C95E4E">
      <w:pPr>
        <w:pStyle w:val="PargrafodaLista"/>
        <w:spacing w:line="259" w:lineRule="auto"/>
        <w:rPr>
          <w:sz w:val="17"/>
        </w:rPr>
        <w:sectPr w:rsidR="00C95E4E">
          <w:pgSz w:w="11900" w:h="16840"/>
          <w:pgMar w:top="740" w:right="1275" w:bottom="280" w:left="1275" w:header="720" w:footer="720" w:gutter="0"/>
          <w:cols w:space="720"/>
        </w:sectPr>
      </w:pPr>
    </w:p>
    <w:p w14:paraId="1AD8A912" w14:textId="77777777" w:rsidR="00C95E4E" w:rsidRDefault="00A3362E">
      <w:pPr>
        <w:pStyle w:val="Ttulo2"/>
        <w:spacing w:before="78"/>
      </w:pPr>
      <w:r>
        <w:rPr>
          <w:color w:val="000000"/>
          <w:spacing w:val="-2"/>
          <w:w w:val="105"/>
          <w:shd w:val="clear" w:color="auto" w:fill="E5E5E5"/>
        </w:rPr>
        <w:lastRenderedPageBreak/>
        <w:t>Benefícios</w:t>
      </w:r>
      <w:r>
        <w:rPr>
          <w:color w:val="000000"/>
          <w:spacing w:val="-3"/>
          <w:w w:val="105"/>
          <w:shd w:val="clear" w:color="auto" w:fill="E5E5E5"/>
        </w:rPr>
        <w:t xml:space="preserve"> </w:t>
      </w:r>
      <w:r>
        <w:rPr>
          <w:color w:val="000000"/>
          <w:spacing w:val="-2"/>
          <w:w w:val="105"/>
          <w:shd w:val="clear" w:color="auto" w:fill="E5E5E5"/>
        </w:rPr>
        <w:t>e Despesas Indiretas -</w:t>
      </w:r>
      <w:r>
        <w:rPr>
          <w:color w:val="000000"/>
          <w:spacing w:val="-3"/>
          <w:w w:val="105"/>
          <w:shd w:val="clear" w:color="auto" w:fill="E5E5E5"/>
        </w:rPr>
        <w:t xml:space="preserve"> </w:t>
      </w:r>
      <w:r>
        <w:rPr>
          <w:color w:val="000000"/>
          <w:spacing w:val="-5"/>
          <w:w w:val="105"/>
          <w:shd w:val="clear" w:color="auto" w:fill="E5E5E5"/>
        </w:rPr>
        <w:t>BDI</w:t>
      </w:r>
    </w:p>
    <w:p w14:paraId="04DAD343" w14:textId="77777777" w:rsidR="00C95E4E" w:rsidRDefault="00C95E4E">
      <w:pPr>
        <w:pStyle w:val="Corpodetexto"/>
        <w:spacing w:before="101"/>
        <w:rPr>
          <w:b/>
        </w:rPr>
      </w:pPr>
    </w:p>
    <w:p w14:paraId="59E75BE6" w14:textId="77777777" w:rsidR="00C95E4E" w:rsidRDefault="00A3362E">
      <w:pPr>
        <w:pStyle w:val="PargrafodaLista"/>
        <w:numPr>
          <w:ilvl w:val="0"/>
          <w:numId w:val="42"/>
        </w:numPr>
        <w:tabs>
          <w:tab w:val="left" w:pos="1269"/>
        </w:tabs>
        <w:ind w:left="1269" w:hanging="1133"/>
        <w:jc w:val="both"/>
        <w:rPr>
          <w:sz w:val="17"/>
        </w:rPr>
      </w:pPr>
      <w:r>
        <w:rPr>
          <w:w w:val="105"/>
          <w:sz w:val="17"/>
        </w:rPr>
        <w:t>O</w:t>
      </w:r>
      <w:r>
        <w:rPr>
          <w:spacing w:val="-8"/>
          <w:w w:val="105"/>
          <w:sz w:val="17"/>
        </w:rPr>
        <w:t xml:space="preserve"> </w:t>
      </w:r>
      <w:r>
        <w:rPr>
          <w:w w:val="105"/>
          <w:sz w:val="17"/>
        </w:rPr>
        <w:t>BDI</w:t>
      </w:r>
      <w:r>
        <w:rPr>
          <w:spacing w:val="-7"/>
          <w:w w:val="105"/>
          <w:sz w:val="17"/>
        </w:rPr>
        <w:t xml:space="preserve"> </w:t>
      </w:r>
      <w:r>
        <w:rPr>
          <w:w w:val="105"/>
          <w:sz w:val="17"/>
        </w:rPr>
        <w:t>é</w:t>
      </w:r>
      <w:r>
        <w:rPr>
          <w:spacing w:val="-8"/>
          <w:w w:val="105"/>
          <w:sz w:val="17"/>
        </w:rPr>
        <w:t xml:space="preserve"> </w:t>
      </w:r>
      <w:r>
        <w:rPr>
          <w:w w:val="105"/>
          <w:sz w:val="17"/>
        </w:rPr>
        <w:t>composto</w:t>
      </w:r>
      <w:r>
        <w:rPr>
          <w:spacing w:val="-7"/>
          <w:w w:val="105"/>
          <w:sz w:val="17"/>
        </w:rPr>
        <w:t xml:space="preserve"> </w:t>
      </w:r>
      <w:r>
        <w:rPr>
          <w:w w:val="105"/>
          <w:sz w:val="17"/>
        </w:rPr>
        <w:t>por,</w:t>
      </w:r>
      <w:r>
        <w:rPr>
          <w:spacing w:val="-7"/>
          <w:w w:val="105"/>
          <w:sz w:val="17"/>
        </w:rPr>
        <w:t xml:space="preserve"> </w:t>
      </w:r>
      <w:r>
        <w:rPr>
          <w:w w:val="105"/>
          <w:sz w:val="17"/>
        </w:rPr>
        <w:t>no</w:t>
      </w:r>
      <w:r>
        <w:rPr>
          <w:spacing w:val="-8"/>
          <w:w w:val="105"/>
          <w:sz w:val="17"/>
        </w:rPr>
        <w:t xml:space="preserve"> </w:t>
      </w:r>
      <w:r>
        <w:rPr>
          <w:w w:val="105"/>
          <w:sz w:val="17"/>
        </w:rPr>
        <w:t>mínimo</w:t>
      </w:r>
      <w:r>
        <w:rPr>
          <w:spacing w:val="-7"/>
          <w:w w:val="105"/>
          <w:sz w:val="17"/>
        </w:rPr>
        <w:t xml:space="preserve"> </w:t>
      </w:r>
      <w:r>
        <w:rPr>
          <w:w w:val="105"/>
          <w:sz w:val="17"/>
        </w:rPr>
        <w:t>(art.</w:t>
      </w:r>
      <w:r>
        <w:rPr>
          <w:spacing w:val="-7"/>
          <w:w w:val="105"/>
          <w:sz w:val="17"/>
        </w:rPr>
        <w:t xml:space="preserve"> </w:t>
      </w:r>
      <w:r>
        <w:rPr>
          <w:w w:val="105"/>
          <w:sz w:val="17"/>
        </w:rPr>
        <w:t>9°</w:t>
      </w:r>
      <w:r>
        <w:rPr>
          <w:spacing w:val="-8"/>
          <w:w w:val="105"/>
          <w:sz w:val="17"/>
        </w:rPr>
        <w:t xml:space="preserve"> </w:t>
      </w:r>
      <w:r>
        <w:rPr>
          <w:w w:val="105"/>
          <w:sz w:val="17"/>
        </w:rPr>
        <w:t>do</w:t>
      </w:r>
      <w:r>
        <w:rPr>
          <w:spacing w:val="-7"/>
          <w:w w:val="105"/>
          <w:sz w:val="17"/>
        </w:rPr>
        <w:t xml:space="preserve"> </w:t>
      </w:r>
      <w:r>
        <w:rPr>
          <w:w w:val="105"/>
          <w:sz w:val="17"/>
        </w:rPr>
        <w:t>Decreto</w:t>
      </w:r>
      <w:r>
        <w:rPr>
          <w:spacing w:val="-8"/>
          <w:w w:val="105"/>
          <w:sz w:val="17"/>
        </w:rPr>
        <w:t xml:space="preserve"> </w:t>
      </w:r>
      <w:r>
        <w:rPr>
          <w:w w:val="105"/>
          <w:sz w:val="17"/>
        </w:rPr>
        <w:t>n.</w:t>
      </w:r>
      <w:r>
        <w:rPr>
          <w:spacing w:val="-7"/>
          <w:w w:val="105"/>
          <w:sz w:val="17"/>
        </w:rPr>
        <w:t xml:space="preserve"> </w:t>
      </w:r>
      <w:r>
        <w:rPr>
          <w:w w:val="105"/>
          <w:sz w:val="17"/>
        </w:rPr>
        <w:t>7.983,</w:t>
      </w:r>
      <w:r>
        <w:rPr>
          <w:spacing w:val="-7"/>
          <w:w w:val="105"/>
          <w:sz w:val="17"/>
        </w:rPr>
        <w:t xml:space="preserve"> </w:t>
      </w:r>
      <w:r>
        <w:rPr>
          <w:w w:val="105"/>
          <w:sz w:val="17"/>
        </w:rPr>
        <w:t>de</w:t>
      </w:r>
      <w:r>
        <w:rPr>
          <w:spacing w:val="-8"/>
          <w:w w:val="105"/>
          <w:sz w:val="17"/>
        </w:rPr>
        <w:t xml:space="preserve"> </w:t>
      </w:r>
      <w:r>
        <w:rPr>
          <w:spacing w:val="-2"/>
          <w:w w:val="105"/>
          <w:sz w:val="17"/>
        </w:rPr>
        <w:t>2013):</w:t>
      </w:r>
    </w:p>
    <w:p w14:paraId="1BBD66FD" w14:textId="77777777" w:rsidR="00C95E4E" w:rsidRDefault="00A3362E">
      <w:pPr>
        <w:pStyle w:val="PargrafodaLista"/>
        <w:numPr>
          <w:ilvl w:val="0"/>
          <w:numId w:val="23"/>
        </w:numPr>
        <w:tabs>
          <w:tab w:val="left" w:pos="1429"/>
        </w:tabs>
        <w:spacing w:before="189"/>
        <w:ind w:left="1429" w:hanging="131"/>
        <w:jc w:val="left"/>
        <w:rPr>
          <w:sz w:val="17"/>
        </w:rPr>
      </w:pPr>
      <w:r>
        <w:rPr>
          <w:spacing w:val="-2"/>
          <w:w w:val="105"/>
          <w:sz w:val="17"/>
        </w:rPr>
        <w:t>taxa de</w:t>
      </w:r>
      <w:r>
        <w:rPr>
          <w:spacing w:val="-1"/>
          <w:w w:val="105"/>
          <w:sz w:val="17"/>
        </w:rPr>
        <w:t xml:space="preserve"> </w:t>
      </w:r>
      <w:r>
        <w:rPr>
          <w:spacing w:val="-2"/>
          <w:w w:val="105"/>
          <w:sz w:val="17"/>
        </w:rPr>
        <w:t>rateio da administração</w:t>
      </w:r>
      <w:r>
        <w:rPr>
          <w:spacing w:val="-1"/>
          <w:w w:val="105"/>
          <w:sz w:val="17"/>
        </w:rPr>
        <w:t xml:space="preserve"> </w:t>
      </w:r>
      <w:r>
        <w:rPr>
          <w:spacing w:val="-2"/>
          <w:w w:val="105"/>
          <w:sz w:val="17"/>
        </w:rPr>
        <w:t>central;</w:t>
      </w:r>
    </w:p>
    <w:p w14:paraId="4C24C8FB" w14:textId="77777777" w:rsidR="00C95E4E" w:rsidRDefault="00A3362E">
      <w:pPr>
        <w:pStyle w:val="PargrafodaLista"/>
        <w:numPr>
          <w:ilvl w:val="0"/>
          <w:numId w:val="23"/>
        </w:numPr>
        <w:tabs>
          <w:tab w:val="left" w:pos="1428"/>
          <w:tab w:val="left" w:pos="1430"/>
        </w:tabs>
        <w:spacing w:before="15" w:line="259" w:lineRule="auto"/>
        <w:ind w:right="139"/>
        <w:jc w:val="left"/>
        <w:rPr>
          <w:sz w:val="17"/>
        </w:rPr>
      </w:pPr>
      <w:r>
        <w:rPr>
          <w:w w:val="105"/>
          <w:sz w:val="17"/>
        </w:rPr>
        <w:t>percentuais</w:t>
      </w:r>
      <w:r>
        <w:rPr>
          <w:spacing w:val="40"/>
          <w:w w:val="105"/>
          <w:sz w:val="17"/>
        </w:rPr>
        <w:t xml:space="preserve"> </w:t>
      </w:r>
      <w:r>
        <w:rPr>
          <w:w w:val="105"/>
          <w:sz w:val="17"/>
        </w:rPr>
        <w:t>de</w:t>
      </w:r>
      <w:r>
        <w:rPr>
          <w:spacing w:val="40"/>
          <w:w w:val="105"/>
          <w:sz w:val="17"/>
        </w:rPr>
        <w:t xml:space="preserve"> </w:t>
      </w:r>
      <w:r>
        <w:rPr>
          <w:w w:val="105"/>
          <w:sz w:val="17"/>
        </w:rPr>
        <w:t>tributos</w:t>
      </w:r>
      <w:r>
        <w:rPr>
          <w:spacing w:val="40"/>
          <w:w w:val="105"/>
          <w:sz w:val="17"/>
        </w:rPr>
        <w:t xml:space="preserve"> </w:t>
      </w:r>
      <w:r>
        <w:rPr>
          <w:w w:val="105"/>
          <w:sz w:val="17"/>
        </w:rPr>
        <w:t>incidentes</w:t>
      </w:r>
      <w:r>
        <w:rPr>
          <w:spacing w:val="40"/>
          <w:w w:val="105"/>
          <w:sz w:val="17"/>
        </w:rPr>
        <w:t xml:space="preserve"> </w:t>
      </w:r>
      <w:r>
        <w:rPr>
          <w:w w:val="105"/>
          <w:sz w:val="17"/>
        </w:rPr>
        <w:t>sobre</w:t>
      </w:r>
      <w:r>
        <w:rPr>
          <w:spacing w:val="40"/>
          <w:w w:val="105"/>
          <w:sz w:val="17"/>
        </w:rPr>
        <w:t xml:space="preserve"> </w:t>
      </w:r>
      <w:r>
        <w:rPr>
          <w:w w:val="105"/>
          <w:sz w:val="17"/>
        </w:rPr>
        <w:t>o</w:t>
      </w:r>
      <w:r>
        <w:rPr>
          <w:spacing w:val="40"/>
          <w:w w:val="105"/>
          <w:sz w:val="17"/>
        </w:rPr>
        <w:t xml:space="preserve"> </w:t>
      </w:r>
      <w:r>
        <w:rPr>
          <w:w w:val="105"/>
          <w:sz w:val="17"/>
        </w:rPr>
        <w:t>preço</w:t>
      </w:r>
      <w:r>
        <w:rPr>
          <w:spacing w:val="40"/>
          <w:w w:val="105"/>
          <w:sz w:val="17"/>
        </w:rPr>
        <w:t xml:space="preserve"> </w:t>
      </w:r>
      <w:r>
        <w:rPr>
          <w:w w:val="105"/>
          <w:sz w:val="17"/>
        </w:rPr>
        <w:t>do</w:t>
      </w:r>
      <w:r>
        <w:rPr>
          <w:spacing w:val="40"/>
          <w:w w:val="105"/>
          <w:sz w:val="17"/>
        </w:rPr>
        <w:t xml:space="preserve"> </w:t>
      </w:r>
      <w:r>
        <w:rPr>
          <w:w w:val="105"/>
          <w:sz w:val="17"/>
        </w:rPr>
        <w:t>serviço,</w:t>
      </w:r>
      <w:r>
        <w:rPr>
          <w:spacing w:val="40"/>
          <w:w w:val="105"/>
          <w:sz w:val="17"/>
        </w:rPr>
        <w:t xml:space="preserve"> </w:t>
      </w:r>
      <w:r>
        <w:rPr>
          <w:w w:val="105"/>
          <w:sz w:val="17"/>
        </w:rPr>
        <w:t>excluídos</w:t>
      </w:r>
      <w:r>
        <w:rPr>
          <w:spacing w:val="40"/>
          <w:w w:val="105"/>
          <w:sz w:val="17"/>
        </w:rPr>
        <w:t xml:space="preserve"> </w:t>
      </w:r>
      <w:r>
        <w:rPr>
          <w:w w:val="105"/>
          <w:sz w:val="17"/>
        </w:rPr>
        <w:t>aqueles</w:t>
      </w:r>
      <w:r>
        <w:rPr>
          <w:spacing w:val="40"/>
          <w:w w:val="105"/>
          <w:sz w:val="17"/>
        </w:rPr>
        <w:t xml:space="preserve"> </w:t>
      </w:r>
      <w:r>
        <w:rPr>
          <w:w w:val="105"/>
          <w:sz w:val="17"/>
        </w:rPr>
        <w:t>de</w:t>
      </w:r>
      <w:r>
        <w:rPr>
          <w:spacing w:val="40"/>
          <w:w w:val="105"/>
          <w:sz w:val="17"/>
        </w:rPr>
        <w:t xml:space="preserve"> </w:t>
      </w:r>
      <w:r>
        <w:rPr>
          <w:w w:val="105"/>
          <w:sz w:val="17"/>
        </w:rPr>
        <w:t>natureza</w:t>
      </w:r>
      <w:r>
        <w:rPr>
          <w:spacing w:val="40"/>
          <w:w w:val="105"/>
          <w:sz w:val="17"/>
        </w:rPr>
        <w:t xml:space="preserve"> </w:t>
      </w:r>
      <w:r>
        <w:rPr>
          <w:w w:val="105"/>
          <w:sz w:val="17"/>
        </w:rPr>
        <w:t>direta</w:t>
      </w:r>
      <w:r>
        <w:rPr>
          <w:spacing w:val="40"/>
          <w:w w:val="105"/>
          <w:sz w:val="17"/>
        </w:rPr>
        <w:t xml:space="preserve"> </w:t>
      </w:r>
      <w:r>
        <w:rPr>
          <w:w w:val="105"/>
          <w:sz w:val="17"/>
        </w:rPr>
        <w:t>e</w:t>
      </w:r>
      <w:r>
        <w:rPr>
          <w:spacing w:val="40"/>
          <w:w w:val="105"/>
          <w:sz w:val="17"/>
        </w:rPr>
        <w:t xml:space="preserve"> </w:t>
      </w:r>
      <w:r>
        <w:rPr>
          <w:w w:val="105"/>
          <w:sz w:val="17"/>
        </w:rPr>
        <w:t>personalíssima que oneram o contratado;</w:t>
      </w:r>
    </w:p>
    <w:p w14:paraId="3A3F338E" w14:textId="77777777" w:rsidR="00C95E4E" w:rsidRDefault="00A3362E">
      <w:pPr>
        <w:pStyle w:val="PargrafodaLista"/>
        <w:numPr>
          <w:ilvl w:val="0"/>
          <w:numId w:val="23"/>
        </w:numPr>
        <w:tabs>
          <w:tab w:val="left" w:pos="1429"/>
        </w:tabs>
        <w:spacing w:before="1"/>
        <w:ind w:left="1429" w:hanging="131"/>
        <w:jc w:val="left"/>
        <w:rPr>
          <w:sz w:val="17"/>
        </w:rPr>
      </w:pPr>
      <w:r>
        <w:rPr>
          <w:spacing w:val="-2"/>
          <w:w w:val="105"/>
          <w:sz w:val="17"/>
        </w:rPr>
        <w:t>taxa de</w:t>
      </w:r>
      <w:r>
        <w:rPr>
          <w:spacing w:val="-1"/>
          <w:w w:val="105"/>
          <w:sz w:val="17"/>
        </w:rPr>
        <w:t xml:space="preserve"> </w:t>
      </w:r>
      <w:r>
        <w:rPr>
          <w:spacing w:val="-2"/>
          <w:w w:val="105"/>
          <w:sz w:val="17"/>
        </w:rPr>
        <w:t>risco,</w:t>
      </w:r>
      <w:r>
        <w:rPr>
          <w:spacing w:val="-1"/>
          <w:w w:val="105"/>
          <w:sz w:val="17"/>
        </w:rPr>
        <w:t xml:space="preserve"> </w:t>
      </w:r>
      <w:r>
        <w:rPr>
          <w:spacing w:val="-2"/>
          <w:w w:val="105"/>
          <w:sz w:val="17"/>
        </w:rPr>
        <w:t>seguro</w:t>
      </w:r>
      <w:r>
        <w:rPr>
          <w:spacing w:val="-1"/>
          <w:w w:val="105"/>
          <w:sz w:val="17"/>
        </w:rPr>
        <w:t xml:space="preserve"> </w:t>
      </w:r>
      <w:r>
        <w:rPr>
          <w:spacing w:val="-2"/>
          <w:w w:val="105"/>
          <w:sz w:val="17"/>
        </w:rPr>
        <w:t>e</w:t>
      </w:r>
      <w:r>
        <w:rPr>
          <w:spacing w:val="-1"/>
          <w:w w:val="105"/>
          <w:sz w:val="17"/>
        </w:rPr>
        <w:t xml:space="preserve"> </w:t>
      </w:r>
      <w:r>
        <w:rPr>
          <w:spacing w:val="-2"/>
          <w:w w:val="105"/>
          <w:sz w:val="17"/>
        </w:rPr>
        <w:t>garantia</w:t>
      </w:r>
      <w:r>
        <w:rPr>
          <w:spacing w:val="-1"/>
          <w:w w:val="105"/>
          <w:sz w:val="17"/>
        </w:rPr>
        <w:t xml:space="preserve"> </w:t>
      </w:r>
      <w:r>
        <w:rPr>
          <w:spacing w:val="-2"/>
          <w:w w:val="105"/>
          <w:sz w:val="17"/>
        </w:rPr>
        <w:t>do</w:t>
      </w:r>
      <w:r>
        <w:rPr>
          <w:spacing w:val="-1"/>
          <w:w w:val="105"/>
          <w:sz w:val="17"/>
        </w:rPr>
        <w:t xml:space="preserve"> </w:t>
      </w:r>
      <w:r>
        <w:rPr>
          <w:spacing w:val="-2"/>
          <w:w w:val="105"/>
          <w:sz w:val="17"/>
        </w:rPr>
        <w:t>empreendimento,</w:t>
      </w:r>
      <w:r>
        <w:rPr>
          <w:spacing w:val="-1"/>
          <w:w w:val="105"/>
          <w:sz w:val="17"/>
        </w:rPr>
        <w:t xml:space="preserve"> </w:t>
      </w:r>
      <w:r>
        <w:rPr>
          <w:spacing w:val="-10"/>
          <w:w w:val="105"/>
          <w:sz w:val="17"/>
        </w:rPr>
        <w:t>e</w:t>
      </w:r>
    </w:p>
    <w:p w14:paraId="25A9976B" w14:textId="77777777" w:rsidR="00C95E4E" w:rsidRDefault="00A3362E">
      <w:pPr>
        <w:pStyle w:val="PargrafodaLista"/>
        <w:numPr>
          <w:ilvl w:val="0"/>
          <w:numId w:val="23"/>
        </w:numPr>
        <w:tabs>
          <w:tab w:val="left" w:pos="1429"/>
        </w:tabs>
        <w:spacing w:before="15"/>
        <w:ind w:left="1429" w:hanging="131"/>
        <w:jc w:val="left"/>
        <w:rPr>
          <w:sz w:val="17"/>
        </w:rPr>
      </w:pPr>
      <w:r>
        <w:rPr>
          <w:w w:val="105"/>
          <w:sz w:val="17"/>
        </w:rPr>
        <w:t>taxa</w:t>
      </w:r>
      <w:r>
        <w:rPr>
          <w:spacing w:val="-7"/>
          <w:w w:val="105"/>
          <w:sz w:val="17"/>
        </w:rPr>
        <w:t xml:space="preserve"> </w:t>
      </w:r>
      <w:r>
        <w:rPr>
          <w:w w:val="105"/>
          <w:sz w:val="17"/>
        </w:rPr>
        <w:t>de</w:t>
      </w:r>
      <w:r>
        <w:rPr>
          <w:spacing w:val="-7"/>
          <w:w w:val="105"/>
          <w:sz w:val="17"/>
        </w:rPr>
        <w:t xml:space="preserve"> </w:t>
      </w:r>
      <w:r>
        <w:rPr>
          <w:spacing w:val="-2"/>
          <w:w w:val="105"/>
          <w:sz w:val="17"/>
        </w:rPr>
        <w:t>lucro.</w:t>
      </w:r>
    </w:p>
    <w:p w14:paraId="7622ACA0" w14:textId="77777777" w:rsidR="00C95E4E" w:rsidRDefault="00C95E4E">
      <w:pPr>
        <w:pStyle w:val="Corpodetexto"/>
      </w:pPr>
    </w:p>
    <w:p w14:paraId="2B455E47" w14:textId="77777777" w:rsidR="00C95E4E" w:rsidRDefault="00C95E4E">
      <w:pPr>
        <w:pStyle w:val="Corpodetexto"/>
        <w:spacing w:before="44"/>
      </w:pPr>
    </w:p>
    <w:p w14:paraId="1F3E8FDA" w14:textId="77777777" w:rsidR="00C95E4E" w:rsidRDefault="00A3362E">
      <w:pPr>
        <w:pStyle w:val="PargrafodaLista"/>
        <w:numPr>
          <w:ilvl w:val="0"/>
          <w:numId w:val="42"/>
        </w:numPr>
        <w:tabs>
          <w:tab w:val="left" w:pos="1269"/>
        </w:tabs>
        <w:spacing w:line="259" w:lineRule="auto"/>
        <w:ind w:right="132" w:firstLine="0"/>
        <w:jc w:val="both"/>
        <w:rPr>
          <w:sz w:val="17"/>
        </w:rPr>
      </w:pPr>
      <w:r>
        <w:rPr>
          <w:b/>
          <w:w w:val="105"/>
          <w:sz w:val="17"/>
          <w:u w:val="single"/>
        </w:rPr>
        <w:t>Importante</w:t>
      </w:r>
      <w:r>
        <w:rPr>
          <w:w w:val="105"/>
          <w:sz w:val="17"/>
        </w:rPr>
        <w:t xml:space="preserve">: recomenda-se a utilização dos parâmetros estabelecidos no </w:t>
      </w:r>
      <w:r>
        <w:rPr>
          <w:b/>
          <w:color w:val="0000ED"/>
          <w:w w:val="105"/>
          <w:sz w:val="17"/>
          <w:u w:val="single" w:color="0000ED"/>
        </w:rPr>
        <w:t>Acórdão TCU n. 2.622/2013-Plenário</w:t>
      </w:r>
      <w:r>
        <w:rPr>
          <w:w w:val="105"/>
          <w:sz w:val="17"/>
        </w:rPr>
        <w:t>,</w:t>
      </w:r>
      <w:r>
        <w:rPr>
          <w:spacing w:val="-10"/>
          <w:w w:val="105"/>
          <w:sz w:val="17"/>
        </w:rPr>
        <w:t xml:space="preserve"> </w:t>
      </w:r>
      <w:r>
        <w:rPr>
          <w:w w:val="105"/>
          <w:sz w:val="17"/>
        </w:rPr>
        <w:t>observando-se</w:t>
      </w:r>
      <w:r>
        <w:rPr>
          <w:spacing w:val="-10"/>
          <w:w w:val="105"/>
          <w:sz w:val="17"/>
        </w:rPr>
        <w:t xml:space="preserve"> </w:t>
      </w:r>
      <w:r>
        <w:rPr>
          <w:w w:val="105"/>
          <w:sz w:val="17"/>
        </w:rPr>
        <w:t>as</w:t>
      </w:r>
      <w:r>
        <w:rPr>
          <w:spacing w:val="-10"/>
          <w:w w:val="105"/>
          <w:sz w:val="17"/>
        </w:rPr>
        <w:t xml:space="preserve"> </w:t>
      </w:r>
      <w:r>
        <w:rPr>
          <w:w w:val="105"/>
          <w:sz w:val="17"/>
        </w:rPr>
        <w:t>orientações</w:t>
      </w:r>
      <w:r>
        <w:rPr>
          <w:spacing w:val="-10"/>
          <w:w w:val="105"/>
          <w:sz w:val="17"/>
        </w:rPr>
        <w:t xml:space="preserve"> </w:t>
      </w:r>
      <w:r>
        <w:rPr>
          <w:w w:val="105"/>
          <w:sz w:val="17"/>
        </w:rPr>
        <w:t>constantes</w:t>
      </w:r>
      <w:r>
        <w:rPr>
          <w:spacing w:val="-10"/>
          <w:w w:val="105"/>
          <w:sz w:val="17"/>
        </w:rPr>
        <w:t xml:space="preserve"> </w:t>
      </w:r>
      <w:r>
        <w:rPr>
          <w:w w:val="105"/>
          <w:sz w:val="17"/>
        </w:rPr>
        <w:t>do</w:t>
      </w:r>
      <w:r>
        <w:rPr>
          <w:spacing w:val="-10"/>
          <w:w w:val="105"/>
          <w:sz w:val="17"/>
        </w:rPr>
        <w:t xml:space="preserve"> </w:t>
      </w:r>
      <w:r>
        <w:rPr>
          <w:w w:val="105"/>
          <w:sz w:val="17"/>
        </w:rPr>
        <w:t>modelo</w:t>
      </w:r>
      <w:r>
        <w:rPr>
          <w:spacing w:val="-10"/>
          <w:w w:val="105"/>
          <w:sz w:val="17"/>
        </w:rPr>
        <w:t xml:space="preserve"> </w:t>
      </w:r>
      <w:r>
        <w:rPr>
          <w:w w:val="105"/>
          <w:sz w:val="17"/>
        </w:rPr>
        <w:t xml:space="preserve">de </w:t>
      </w:r>
      <w:r>
        <w:rPr>
          <w:color w:val="0000ED"/>
          <w:w w:val="105"/>
          <w:sz w:val="17"/>
          <w:u w:val="single" w:color="0000ED"/>
        </w:rPr>
        <w:t>Termo</w:t>
      </w:r>
      <w:r>
        <w:rPr>
          <w:color w:val="0000ED"/>
          <w:spacing w:val="-10"/>
          <w:w w:val="105"/>
          <w:sz w:val="17"/>
          <w:u w:val="single" w:color="0000ED"/>
        </w:rPr>
        <w:t xml:space="preserve"> </w:t>
      </w:r>
      <w:r>
        <w:rPr>
          <w:color w:val="0000ED"/>
          <w:w w:val="105"/>
          <w:sz w:val="17"/>
          <w:u w:val="single" w:color="0000ED"/>
        </w:rPr>
        <w:t>de</w:t>
      </w:r>
      <w:r>
        <w:rPr>
          <w:color w:val="0000ED"/>
          <w:spacing w:val="-10"/>
          <w:w w:val="105"/>
          <w:sz w:val="17"/>
          <w:u w:val="single" w:color="0000ED"/>
        </w:rPr>
        <w:t xml:space="preserve"> </w:t>
      </w:r>
      <w:r>
        <w:rPr>
          <w:color w:val="0000ED"/>
          <w:w w:val="105"/>
          <w:sz w:val="17"/>
          <w:u w:val="single" w:color="0000ED"/>
        </w:rPr>
        <w:t>Justificativas</w:t>
      </w:r>
      <w:r>
        <w:rPr>
          <w:color w:val="0000ED"/>
          <w:spacing w:val="-10"/>
          <w:w w:val="105"/>
          <w:sz w:val="17"/>
          <w:u w:val="single" w:color="0000ED"/>
        </w:rPr>
        <w:t xml:space="preserve"> </w:t>
      </w:r>
      <w:r>
        <w:rPr>
          <w:color w:val="0000ED"/>
          <w:w w:val="105"/>
          <w:sz w:val="17"/>
          <w:u w:val="single" w:color="0000ED"/>
        </w:rPr>
        <w:t>Técnicas</w:t>
      </w:r>
      <w:r>
        <w:rPr>
          <w:color w:val="0000ED"/>
          <w:spacing w:val="-10"/>
          <w:w w:val="105"/>
          <w:sz w:val="17"/>
          <w:u w:val="single" w:color="0000ED"/>
        </w:rPr>
        <w:t xml:space="preserve"> </w:t>
      </w:r>
      <w:r>
        <w:rPr>
          <w:color w:val="0000ED"/>
          <w:w w:val="105"/>
          <w:sz w:val="17"/>
          <w:u w:val="single" w:color="0000ED"/>
        </w:rPr>
        <w:t>Relevantes</w:t>
      </w:r>
      <w:r>
        <w:rPr>
          <w:color w:val="0000ED"/>
          <w:spacing w:val="-10"/>
          <w:w w:val="105"/>
          <w:sz w:val="17"/>
          <w:u w:val="single" w:color="0000ED"/>
        </w:rPr>
        <w:t xml:space="preserve"> </w:t>
      </w:r>
      <w:r>
        <w:rPr>
          <w:color w:val="0000ED"/>
          <w:w w:val="105"/>
          <w:sz w:val="17"/>
          <w:u w:val="single" w:color="0000ED"/>
        </w:rPr>
        <w:t>(TJTR)</w:t>
      </w:r>
      <w:r>
        <w:rPr>
          <w:color w:val="0000ED"/>
          <w:spacing w:val="-3"/>
          <w:w w:val="105"/>
          <w:sz w:val="17"/>
        </w:rPr>
        <w:t xml:space="preserve"> </w:t>
      </w:r>
      <w:r>
        <w:rPr>
          <w:w w:val="105"/>
          <w:sz w:val="17"/>
        </w:rPr>
        <w:t>elaborado pela AGU.</w:t>
      </w:r>
    </w:p>
    <w:p w14:paraId="3E2171AA" w14:textId="77777777" w:rsidR="00C95E4E" w:rsidRDefault="00C95E4E">
      <w:pPr>
        <w:pStyle w:val="Corpodetexto"/>
        <w:spacing w:before="85"/>
      </w:pPr>
    </w:p>
    <w:p w14:paraId="24126DF0" w14:textId="77777777" w:rsidR="00C95E4E" w:rsidRDefault="00A3362E">
      <w:pPr>
        <w:pStyle w:val="PargrafodaLista"/>
        <w:numPr>
          <w:ilvl w:val="0"/>
          <w:numId w:val="42"/>
        </w:numPr>
        <w:tabs>
          <w:tab w:val="left" w:pos="1269"/>
        </w:tabs>
        <w:ind w:left="1269" w:hanging="1133"/>
        <w:jc w:val="both"/>
        <w:rPr>
          <w:sz w:val="17"/>
        </w:rPr>
      </w:pPr>
      <w:r>
        <w:rPr>
          <w:sz w:val="17"/>
        </w:rPr>
        <w:t>Destacam-se</w:t>
      </w:r>
      <w:r>
        <w:rPr>
          <w:spacing w:val="12"/>
          <w:sz w:val="17"/>
        </w:rPr>
        <w:t xml:space="preserve"> </w:t>
      </w:r>
      <w:r>
        <w:rPr>
          <w:sz w:val="17"/>
        </w:rPr>
        <w:t>os</w:t>
      </w:r>
      <w:r>
        <w:rPr>
          <w:spacing w:val="13"/>
          <w:sz w:val="17"/>
        </w:rPr>
        <w:t xml:space="preserve"> </w:t>
      </w:r>
      <w:r>
        <w:rPr>
          <w:sz w:val="17"/>
        </w:rPr>
        <w:t>seguintes</w:t>
      </w:r>
      <w:r>
        <w:rPr>
          <w:spacing w:val="13"/>
          <w:sz w:val="17"/>
        </w:rPr>
        <w:t xml:space="preserve"> </w:t>
      </w:r>
      <w:r>
        <w:rPr>
          <w:spacing w:val="-2"/>
          <w:sz w:val="17"/>
        </w:rPr>
        <w:t>pontos:</w:t>
      </w:r>
    </w:p>
    <w:p w14:paraId="7210483B" w14:textId="77777777" w:rsidR="00C95E4E" w:rsidRDefault="00C95E4E">
      <w:pPr>
        <w:pStyle w:val="Corpodetexto"/>
      </w:pPr>
    </w:p>
    <w:p w14:paraId="75AFFA8A" w14:textId="77777777" w:rsidR="00C95E4E" w:rsidRDefault="00C95E4E">
      <w:pPr>
        <w:pStyle w:val="Corpodetexto"/>
        <w:spacing w:before="44"/>
      </w:pPr>
    </w:p>
    <w:p w14:paraId="7B2B6AC1" w14:textId="77777777" w:rsidR="00C95E4E" w:rsidRDefault="00A3362E">
      <w:pPr>
        <w:pStyle w:val="PargrafodaLista"/>
        <w:numPr>
          <w:ilvl w:val="1"/>
          <w:numId w:val="42"/>
        </w:numPr>
        <w:tabs>
          <w:tab w:val="left" w:pos="1428"/>
          <w:tab w:val="left" w:pos="1430"/>
        </w:tabs>
        <w:spacing w:line="259" w:lineRule="auto"/>
        <w:ind w:right="139"/>
        <w:jc w:val="both"/>
        <w:rPr>
          <w:sz w:val="17"/>
        </w:rPr>
      </w:pPr>
      <w:r>
        <w:rPr>
          <w:w w:val="105"/>
          <w:sz w:val="17"/>
        </w:rPr>
        <w:t xml:space="preserve">é vedada a inclusão, no orçamento estimativo da licitação, de tributos de natureza direta e personalística, como o IRPJ e CSLL, nos termos da </w:t>
      </w:r>
      <w:r>
        <w:rPr>
          <w:w w:val="105"/>
          <w:sz w:val="17"/>
          <w:u w:val="single" w:color="0000ED"/>
        </w:rPr>
        <w:t>Súmula TCU n. 254</w:t>
      </w:r>
      <w:r>
        <w:rPr>
          <w:w w:val="105"/>
          <w:sz w:val="17"/>
        </w:rPr>
        <w:t>;</w:t>
      </w:r>
    </w:p>
    <w:p w14:paraId="4BAB5A3C" w14:textId="77777777" w:rsidR="00C95E4E" w:rsidRDefault="00A3362E">
      <w:pPr>
        <w:pStyle w:val="PargrafodaLista"/>
        <w:numPr>
          <w:ilvl w:val="1"/>
          <w:numId w:val="42"/>
        </w:numPr>
        <w:tabs>
          <w:tab w:val="left" w:pos="1430"/>
        </w:tabs>
        <w:ind w:hanging="226"/>
        <w:jc w:val="both"/>
        <w:rPr>
          <w:sz w:val="17"/>
        </w:rPr>
      </w:pPr>
      <w:r>
        <w:rPr>
          <w:w w:val="105"/>
          <w:sz w:val="17"/>
        </w:rPr>
        <w:t>podem</w:t>
      </w:r>
      <w:r>
        <w:rPr>
          <w:spacing w:val="-11"/>
          <w:w w:val="105"/>
          <w:sz w:val="17"/>
        </w:rPr>
        <w:t xml:space="preserve"> </w:t>
      </w:r>
      <w:r>
        <w:rPr>
          <w:w w:val="105"/>
          <w:sz w:val="17"/>
        </w:rPr>
        <w:t>ser</w:t>
      </w:r>
      <w:r>
        <w:rPr>
          <w:spacing w:val="-11"/>
          <w:w w:val="105"/>
          <w:sz w:val="17"/>
        </w:rPr>
        <w:t xml:space="preserve"> </w:t>
      </w:r>
      <w:r>
        <w:rPr>
          <w:w w:val="105"/>
          <w:sz w:val="17"/>
        </w:rPr>
        <w:t>incluídos</w:t>
      </w:r>
      <w:r>
        <w:rPr>
          <w:spacing w:val="-10"/>
          <w:w w:val="105"/>
          <w:sz w:val="17"/>
        </w:rPr>
        <w:t xml:space="preserve"> </w:t>
      </w:r>
      <w:r>
        <w:rPr>
          <w:w w:val="105"/>
          <w:sz w:val="17"/>
        </w:rPr>
        <w:t>PIS,</w:t>
      </w:r>
      <w:r>
        <w:rPr>
          <w:spacing w:val="-11"/>
          <w:w w:val="105"/>
          <w:sz w:val="17"/>
        </w:rPr>
        <w:t xml:space="preserve"> </w:t>
      </w:r>
      <w:r>
        <w:rPr>
          <w:w w:val="105"/>
          <w:sz w:val="17"/>
        </w:rPr>
        <w:t>COFINS</w:t>
      </w:r>
      <w:r>
        <w:rPr>
          <w:spacing w:val="-11"/>
          <w:w w:val="105"/>
          <w:sz w:val="17"/>
        </w:rPr>
        <w:t xml:space="preserve"> </w:t>
      </w:r>
      <w:r>
        <w:rPr>
          <w:w w:val="105"/>
          <w:sz w:val="17"/>
        </w:rPr>
        <w:t>e</w:t>
      </w:r>
      <w:r>
        <w:rPr>
          <w:spacing w:val="-10"/>
          <w:w w:val="105"/>
          <w:sz w:val="17"/>
        </w:rPr>
        <w:t xml:space="preserve"> </w:t>
      </w:r>
      <w:r>
        <w:rPr>
          <w:w w:val="105"/>
          <w:sz w:val="17"/>
        </w:rPr>
        <w:t>ISSQN,</w:t>
      </w:r>
      <w:r>
        <w:rPr>
          <w:spacing w:val="-11"/>
          <w:w w:val="105"/>
          <w:sz w:val="17"/>
        </w:rPr>
        <w:t xml:space="preserve"> </w:t>
      </w:r>
      <w:r>
        <w:rPr>
          <w:w w:val="105"/>
          <w:sz w:val="17"/>
        </w:rPr>
        <w:t>pois</w:t>
      </w:r>
      <w:r>
        <w:rPr>
          <w:spacing w:val="-10"/>
          <w:w w:val="105"/>
          <w:sz w:val="17"/>
        </w:rPr>
        <w:t xml:space="preserve"> </w:t>
      </w:r>
      <w:r>
        <w:rPr>
          <w:w w:val="105"/>
          <w:sz w:val="17"/>
        </w:rPr>
        <w:t>incidem</w:t>
      </w:r>
      <w:r>
        <w:rPr>
          <w:spacing w:val="-11"/>
          <w:w w:val="105"/>
          <w:sz w:val="17"/>
        </w:rPr>
        <w:t xml:space="preserve"> </w:t>
      </w:r>
      <w:r>
        <w:rPr>
          <w:w w:val="105"/>
          <w:sz w:val="17"/>
        </w:rPr>
        <w:t>sobre</w:t>
      </w:r>
      <w:r>
        <w:rPr>
          <w:spacing w:val="-11"/>
          <w:w w:val="105"/>
          <w:sz w:val="17"/>
        </w:rPr>
        <w:t xml:space="preserve"> </w:t>
      </w:r>
      <w:r>
        <w:rPr>
          <w:w w:val="105"/>
          <w:sz w:val="17"/>
        </w:rPr>
        <w:t>o</w:t>
      </w:r>
      <w:r>
        <w:rPr>
          <w:spacing w:val="-10"/>
          <w:w w:val="105"/>
          <w:sz w:val="17"/>
        </w:rPr>
        <w:t xml:space="preserve"> </w:t>
      </w:r>
      <w:r>
        <w:rPr>
          <w:spacing w:val="-2"/>
          <w:w w:val="105"/>
          <w:sz w:val="17"/>
        </w:rPr>
        <w:t>faturamento;</w:t>
      </w:r>
    </w:p>
    <w:p w14:paraId="07B18DD6" w14:textId="77777777" w:rsidR="00C95E4E" w:rsidRDefault="00A3362E">
      <w:pPr>
        <w:pStyle w:val="PargrafodaLista"/>
        <w:numPr>
          <w:ilvl w:val="1"/>
          <w:numId w:val="42"/>
        </w:numPr>
        <w:tabs>
          <w:tab w:val="left" w:pos="1428"/>
          <w:tab w:val="left" w:pos="1430"/>
        </w:tabs>
        <w:spacing w:before="16" w:line="259" w:lineRule="auto"/>
        <w:ind w:right="138"/>
        <w:jc w:val="both"/>
        <w:rPr>
          <w:sz w:val="17"/>
        </w:rPr>
      </w:pPr>
      <w:r>
        <w:rPr>
          <w:w w:val="105"/>
          <w:sz w:val="17"/>
        </w:rPr>
        <w:t xml:space="preserve">o percentual de ISSQN deve ser compatível com a legislação tributária do município onde o serviço será </w:t>
      </w:r>
      <w:r>
        <w:rPr>
          <w:spacing w:val="-2"/>
          <w:w w:val="105"/>
          <w:sz w:val="17"/>
        </w:rPr>
        <w:t>prestado;</w:t>
      </w:r>
    </w:p>
    <w:p w14:paraId="419AFCA5" w14:textId="77777777" w:rsidR="00C95E4E" w:rsidRDefault="00A3362E">
      <w:pPr>
        <w:pStyle w:val="PargrafodaLista"/>
        <w:numPr>
          <w:ilvl w:val="1"/>
          <w:numId w:val="42"/>
        </w:numPr>
        <w:tabs>
          <w:tab w:val="left" w:pos="1430"/>
        </w:tabs>
        <w:spacing w:line="259" w:lineRule="auto"/>
        <w:ind w:right="137" w:hanging="227"/>
        <w:jc w:val="both"/>
        <w:rPr>
          <w:sz w:val="17"/>
        </w:rPr>
      </w:pPr>
      <w:r>
        <w:rPr>
          <w:w w:val="105"/>
          <w:sz w:val="17"/>
        </w:rPr>
        <w:t>a</w:t>
      </w:r>
      <w:r>
        <w:rPr>
          <w:spacing w:val="-7"/>
          <w:w w:val="105"/>
          <w:sz w:val="17"/>
        </w:rPr>
        <w:t xml:space="preserve"> </w:t>
      </w:r>
      <w:r>
        <w:rPr>
          <w:w w:val="105"/>
          <w:sz w:val="17"/>
        </w:rPr>
        <w:t>taxa</w:t>
      </w:r>
      <w:r>
        <w:rPr>
          <w:spacing w:val="-7"/>
          <w:w w:val="105"/>
          <w:sz w:val="17"/>
        </w:rPr>
        <w:t xml:space="preserve"> </w:t>
      </w:r>
      <w:r>
        <w:rPr>
          <w:w w:val="105"/>
          <w:sz w:val="17"/>
        </w:rPr>
        <w:t>de</w:t>
      </w:r>
      <w:r>
        <w:rPr>
          <w:spacing w:val="-7"/>
          <w:w w:val="105"/>
          <w:sz w:val="17"/>
        </w:rPr>
        <w:t xml:space="preserve"> </w:t>
      </w:r>
      <w:r>
        <w:rPr>
          <w:w w:val="105"/>
          <w:sz w:val="17"/>
        </w:rPr>
        <w:t>rateio</w:t>
      </w:r>
      <w:r>
        <w:rPr>
          <w:spacing w:val="-7"/>
          <w:w w:val="105"/>
          <w:sz w:val="17"/>
        </w:rPr>
        <w:t xml:space="preserve"> </w:t>
      </w:r>
      <w:r>
        <w:rPr>
          <w:w w:val="105"/>
          <w:sz w:val="17"/>
        </w:rPr>
        <w:t>da</w:t>
      </w:r>
      <w:r>
        <w:rPr>
          <w:spacing w:val="-7"/>
          <w:w w:val="105"/>
          <w:sz w:val="17"/>
        </w:rPr>
        <w:t xml:space="preserve"> </w:t>
      </w:r>
      <w:r>
        <w:rPr>
          <w:w w:val="105"/>
          <w:sz w:val="17"/>
        </w:rPr>
        <w:t>administração</w:t>
      </w:r>
      <w:r>
        <w:rPr>
          <w:spacing w:val="-7"/>
          <w:w w:val="105"/>
          <w:sz w:val="17"/>
        </w:rPr>
        <w:t xml:space="preserve"> </w:t>
      </w:r>
      <w:r>
        <w:rPr>
          <w:w w:val="105"/>
          <w:sz w:val="17"/>
        </w:rPr>
        <w:t>central</w:t>
      </w:r>
      <w:r>
        <w:rPr>
          <w:spacing w:val="-7"/>
          <w:w w:val="105"/>
          <w:sz w:val="17"/>
        </w:rPr>
        <w:t xml:space="preserve"> </w:t>
      </w:r>
      <w:r>
        <w:rPr>
          <w:w w:val="105"/>
          <w:sz w:val="17"/>
        </w:rPr>
        <w:t>não</w:t>
      </w:r>
      <w:r>
        <w:rPr>
          <w:spacing w:val="-7"/>
          <w:w w:val="105"/>
          <w:sz w:val="17"/>
        </w:rPr>
        <w:t xml:space="preserve"> </w:t>
      </w:r>
      <w:r>
        <w:rPr>
          <w:w w:val="105"/>
          <w:sz w:val="17"/>
        </w:rPr>
        <w:t>pode</w:t>
      </w:r>
      <w:r>
        <w:rPr>
          <w:spacing w:val="-7"/>
          <w:w w:val="105"/>
          <w:sz w:val="17"/>
        </w:rPr>
        <w:t xml:space="preserve"> </w:t>
      </w:r>
      <w:r>
        <w:rPr>
          <w:w w:val="105"/>
          <w:sz w:val="17"/>
        </w:rPr>
        <w:t>ser</w:t>
      </w:r>
      <w:r>
        <w:rPr>
          <w:spacing w:val="-7"/>
          <w:w w:val="105"/>
          <w:sz w:val="17"/>
        </w:rPr>
        <w:t xml:space="preserve"> </w:t>
      </w:r>
      <w:r>
        <w:rPr>
          <w:w w:val="105"/>
          <w:sz w:val="17"/>
        </w:rPr>
        <w:t>estabelecida</w:t>
      </w:r>
      <w:r>
        <w:rPr>
          <w:spacing w:val="-7"/>
          <w:w w:val="105"/>
          <w:sz w:val="17"/>
        </w:rPr>
        <w:t xml:space="preserve"> </w:t>
      </w:r>
      <w:r>
        <w:rPr>
          <w:w w:val="105"/>
          <w:sz w:val="17"/>
        </w:rPr>
        <w:t>por</w:t>
      </w:r>
      <w:r>
        <w:rPr>
          <w:spacing w:val="-7"/>
          <w:w w:val="105"/>
          <w:sz w:val="17"/>
        </w:rPr>
        <w:t xml:space="preserve"> </w:t>
      </w:r>
      <w:r>
        <w:rPr>
          <w:w w:val="105"/>
          <w:sz w:val="17"/>
        </w:rPr>
        <w:t>meio</w:t>
      </w:r>
      <w:r>
        <w:rPr>
          <w:spacing w:val="-7"/>
          <w:w w:val="105"/>
          <w:sz w:val="17"/>
        </w:rPr>
        <w:t xml:space="preserve"> </w:t>
      </w:r>
      <w:r>
        <w:rPr>
          <w:w w:val="105"/>
          <w:sz w:val="17"/>
        </w:rPr>
        <w:t>de</w:t>
      </w:r>
      <w:r>
        <w:rPr>
          <w:spacing w:val="-7"/>
          <w:w w:val="105"/>
          <w:sz w:val="17"/>
        </w:rPr>
        <w:t xml:space="preserve"> </w:t>
      </w:r>
      <w:r>
        <w:rPr>
          <w:w w:val="105"/>
          <w:sz w:val="17"/>
        </w:rPr>
        <w:t>remuneração</w:t>
      </w:r>
      <w:r>
        <w:rPr>
          <w:spacing w:val="-7"/>
          <w:w w:val="105"/>
          <w:sz w:val="17"/>
        </w:rPr>
        <w:t xml:space="preserve"> </w:t>
      </w:r>
      <w:r>
        <w:rPr>
          <w:w w:val="105"/>
          <w:sz w:val="17"/>
        </w:rPr>
        <w:t>mensal</w:t>
      </w:r>
      <w:r>
        <w:rPr>
          <w:spacing w:val="-7"/>
          <w:w w:val="105"/>
          <w:sz w:val="17"/>
        </w:rPr>
        <w:t xml:space="preserve"> </w:t>
      </w:r>
      <w:r>
        <w:rPr>
          <w:w w:val="105"/>
          <w:sz w:val="17"/>
        </w:rPr>
        <w:t>fixa,</w:t>
      </w:r>
      <w:r>
        <w:rPr>
          <w:spacing w:val="-7"/>
          <w:w w:val="105"/>
          <w:sz w:val="17"/>
        </w:rPr>
        <w:t xml:space="preserve"> </w:t>
      </w:r>
      <w:r>
        <w:rPr>
          <w:w w:val="105"/>
          <w:sz w:val="17"/>
        </w:rPr>
        <w:t>mas através de pagamentos proporcionais à execução financeira;</w:t>
      </w:r>
    </w:p>
    <w:p w14:paraId="71DB1EBB" w14:textId="77777777" w:rsidR="00C95E4E" w:rsidRDefault="00A3362E">
      <w:pPr>
        <w:pStyle w:val="PargrafodaLista"/>
        <w:numPr>
          <w:ilvl w:val="1"/>
          <w:numId w:val="42"/>
        </w:numPr>
        <w:tabs>
          <w:tab w:val="left" w:pos="1428"/>
          <w:tab w:val="left" w:pos="1430"/>
        </w:tabs>
        <w:spacing w:line="259" w:lineRule="auto"/>
        <w:ind w:right="137"/>
        <w:jc w:val="both"/>
        <w:rPr>
          <w:sz w:val="17"/>
        </w:rPr>
      </w:pPr>
      <w:r>
        <w:rPr>
          <w:w w:val="105"/>
          <w:sz w:val="17"/>
        </w:rPr>
        <w:t>se forem adotados custos de referência desonerados, deve ser acrescido ao BDI 4,5% de Contribuição Previdenciária sobre a Renda Bruta (CPRB), instituída pela Lei n. 12.546, de 2011, ainda que extrapole os parâmetros do Acórdão, que não contempla essa rubrica.</w:t>
      </w:r>
    </w:p>
    <w:p w14:paraId="7E36CF23" w14:textId="77777777" w:rsidR="00C95E4E" w:rsidRDefault="00C95E4E">
      <w:pPr>
        <w:pStyle w:val="Corpodetexto"/>
      </w:pPr>
    </w:p>
    <w:p w14:paraId="17B55E70" w14:textId="77777777" w:rsidR="00C95E4E" w:rsidRDefault="00C95E4E">
      <w:pPr>
        <w:pStyle w:val="Corpodetexto"/>
        <w:spacing w:before="28"/>
      </w:pPr>
    </w:p>
    <w:p w14:paraId="23F4B7BF" w14:textId="77777777" w:rsidR="00C95E4E" w:rsidRDefault="00A3362E">
      <w:pPr>
        <w:pStyle w:val="PargrafodaLista"/>
        <w:numPr>
          <w:ilvl w:val="0"/>
          <w:numId w:val="42"/>
        </w:numPr>
        <w:tabs>
          <w:tab w:val="left" w:pos="1269"/>
        </w:tabs>
        <w:spacing w:line="259" w:lineRule="auto"/>
        <w:ind w:right="149" w:firstLine="0"/>
        <w:jc w:val="both"/>
        <w:rPr>
          <w:sz w:val="17"/>
        </w:rPr>
      </w:pPr>
      <w:r>
        <w:rPr>
          <w:b/>
          <w:w w:val="105"/>
          <w:sz w:val="17"/>
          <w:u w:val="single"/>
        </w:rPr>
        <w:t>Atenção</w:t>
      </w:r>
      <w:r>
        <w:rPr>
          <w:w w:val="105"/>
          <w:sz w:val="17"/>
        </w:rPr>
        <w:t>: quanto maior a distância do percentual de BDI utilizado em relação à média indicada no Acórdão, mais</w:t>
      </w:r>
      <w:r>
        <w:rPr>
          <w:spacing w:val="-2"/>
          <w:w w:val="105"/>
          <w:sz w:val="17"/>
        </w:rPr>
        <w:t xml:space="preserve"> </w:t>
      </w:r>
      <w:r>
        <w:rPr>
          <w:w w:val="105"/>
          <w:sz w:val="17"/>
        </w:rPr>
        <w:t>robusta</w:t>
      </w:r>
      <w:r>
        <w:rPr>
          <w:spacing w:val="-2"/>
          <w:w w:val="105"/>
          <w:sz w:val="17"/>
        </w:rPr>
        <w:t xml:space="preserve"> </w:t>
      </w:r>
      <w:r>
        <w:rPr>
          <w:w w:val="105"/>
          <w:sz w:val="17"/>
        </w:rPr>
        <w:t>deve</w:t>
      </w:r>
      <w:r>
        <w:rPr>
          <w:spacing w:val="-2"/>
          <w:w w:val="105"/>
          <w:sz w:val="17"/>
        </w:rPr>
        <w:t xml:space="preserve"> </w:t>
      </w:r>
      <w:r>
        <w:rPr>
          <w:w w:val="105"/>
          <w:sz w:val="17"/>
        </w:rPr>
        <w:t>ser</w:t>
      </w:r>
      <w:r>
        <w:rPr>
          <w:spacing w:val="-2"/>
          <w:w w:val="105"/>
          <w:sz w:val="17"/>
        </w:rPr>
        <w:t xml:space="preserve"> </w:t>
      </w:r>
      <w:r>
        <w:rPr>
          <w:w w:val="105"/>
          <w:sz w:val="17"/>
        </w:rPr>
        <w:t>a</w:t>
      </w:r>
      <w:r>
        <w:rPr>
          <w:spacing w:val="-2"/>
          <w:w w:val="105"/>
          <w:sz w:val="17"/>
        </w:rPr>
        <w:t xml:space="preserve"> </w:t>
      </w:r>
      <w:r>
        <w:rPr>
          <w:w w:val="105"/>
          <w:sz w:val="17"/>
        </w:rPr>
        <w:t>justificativa</w:t>
      </w:r>
      <w:r>
        <w:rPr>
          <w:spacing w:val="-2"/>
          <w:w w:val="105"/>
          <w:sz w:val="17"/>
        </w:rPr>
        <w:t xml:space="preserve"> </w:t>
      </w:r>
      <w:r>
        <w:rPr>
          <w:w w:val="105"/>
          <w:sz w:val="17"/>
        </w:rPr>
        <w:t>técnica,</w:t>
      </w:r>
      <w:r>
        <w:rPr>
          <w:spacing w:val="-2"/>
          <w:w w:val="105"/>
          <w:sz w:val="17"/>
        </w:rPr>
        <w:t xml:space="preserve"> </w:t>
      </w:r>
      <w:r>
        <w:rPr>
          <w:w w:val="105"/>
          <w:sz w:val="17"/>
        </w:rPr>
        <w:t>conforme</w:t>
      </w:r>
      <w:r>
        <w:rPr>
          <w:spacing w:val="-2"/>
          <w:w w:val="105"/>
          <w:sz w:val="17"/>
        </w:rPr>
        <w:t xml:space="preserve"> </w:t>
      </w:r>
      <w:r>
        <w:rPr>
          <w:w w:val="105"/>
          <w:sz w:val="17"/>
        </w:rPr>
        <w:t>nota</w:t>
      </w:r>
      <w:r>
        <w:rPr>
          <w:spacing w:val="-2"/>
          <w:w w:val="105"/>
          <w:sz w:val="17"/>
        </w:rPr>
        <w:t xml:space="preserve"> </w:t>
      </w:r>
      <w:r>
        <w:rPr>
          <w:w w:val="105"/>
          <w:sz w:val="17"/>
        </w:rPr>
        <w:t>explicativa</w:t>
      </w:r>
      <w:r>
        <w:rPr>
          <w:spacing w:val="-2"/>
          <w:w w:val="105"/>
          <w:sz w:val="17"/>
        </w:rPr>
        <w:t xml:space="preserve"> </w:t>
      </w:r>
      <w:r>
        <w:rPr>
          <w:w w:val="105"/>
          <w:sz w:val="17"/>
        </w:rPr>
        <w:t>do</w:t>
      </w:r>
      <w:r>
        <w:rPr>
          <w:spacing w:val="-9"/>
          <w:w w:val="105"/>
          <w:sz w:val="17"/>
        </w:rPr>
        <w:t xml:space="preserve"> </w:t>
      </w:r>
      <w:r>
        <w:rPr>
          <w:color w:val="0000ED"/>
          <w:w w:val="105"/>
          <w:sz w:val="17"/>
          <w:u w:val="single" w:color="0000ED"/>
        </w:rPr>
        <w:t>Termo</w:t>
      </w:r>
      <w:r>
        <w:rPr>
          <w:color w:val="0000ED"/>
          <w:spacing w:val="-3"/>
          <w:w w:val="105"/>
          <w:sz w:val="17"/>
          <w:u w:val="single" w:color="0000ED"/>
        </w:rPr>
        <w:t xml:space="preserve"> </w:t>
      </w:r>
      <w:r>
        <w:rPr>
          <w:color w:val="0000ED"/>
          <w:w w:val="105"/>
          <w:sz w:val="17"/>
          <w:u w:val="single" w:color="0000ED"/>
        </w:rPr>
        <w:t>de</w:t>
      </w:r>
      <w:r>
        <w:rPr>
          <w:color w:val="0000ED"/>
          <w:spacing w:val="-3"/>
          <w:w w:val="105"/>
          <w:sz w:val="17"/>
          <w:u w:val="single" w:color="0000ED"/>
        </w:rPr>
        <w:t xml:space="preserve"> </w:t>
      </w:r>
      <w:r>
        <w:rPr>
          <w:color w:val="0000ED"/>
          <w:w w:val="105"/>
          <w:sz w:val="17"/>
          <w:u w:val="single" w:color="0000ED"/>
        </w:rPr>
        <w:t>Justificativas</w:t>
      </w:r>
      <w:r>
        <w:rPr>
          <w:color w:val="0000ED"/>
          <w:spacing w:val="-6"/>
          <w:w w:val="105"/>
          <w:sz w:val="17"/>
          <w:u w:val="single" w:color="0000ED"/>
        </w:rPr>
        <w:t xml:space="preserve"> </w:t>
      </w:r>
      <w:r>
        <w:rPr>
          <w:color w:val="0000ED"/>
          <w:w w:val="105"/>
          <w:sz w:val="17"/>
          <w:u w:val="single" w:color="0000ED"/>
        </w:rPr>
        <w:t>Técnicas</w:t>
      </w:r>
      <w:r>
        <w:rPr>
          <w:color w:val="0000ED"/>
          <w:spacing w:val="-3"/>
          <w:w w:val="105"/>
          <w:sz w:val="17"/>
          <w:u w:val="single" w:color="0000ED"/>
        </w:rPr>
        <w:t xml:space="preserve"> </w:t>
      </w:r>
      <w:r>
        <w:rPr>
          <w:color w:val="0000ED"/>
          <w:w w:val="105"/>
          <w:sz w:val="17"/>
          <w:u w:val="single" w:color="0000ED"/>
        </w:rPr>
        <w:t>Relevantes</w:t>
      </w:r>
      <w:r>
        <w:rPr>
          <w:color w:val="0000ED"/>
          <w:spacing w:val="-3"/>
          <w:w w:val="105"/>
          <w:sz w:val="17"/>
          <w:u w:val="single" w:color="0000ED"/>
        </w:rPr>
        <w:t xml:space="preserve"> </w:t>
      </w:r>
      <w:r>
        <w:rPr>
          <w:color w:val="0000ED"/>
          <w:w w:val="105"/>
          <w:sz w:val="17"/>
          <w:u w:val="single" w:color="0000ED"/>
        </w:rPr>
        <w:t>(TJTR)</w:t>
      </w:r>
      <w:r>
        <w:rPr>
          <w:color w:val="0000ED"/>
          <w:w w:val="105"/>
          <w:sz w:val="17"/>
        </w:rPr>
        <w:t xml:space="preserve"> </w:t>
      </w:r>
      <w:r>
        <w:rPr>
          <w:w w:val="105"/>
          <w:sz w:val="17"/>
        </w:rPr>
        <w:t>elaborado pela AGU.</w:t>
      </w:r>
    </w:p>
    <w:p w14:paraId="7E39D1AE" w14:textId="77777777" w:rsidR="00C95E4E" w:rsidRDefault="00A3362E">
      <w:pPr>
        <w:pStyle w:val="Corpodetexto"/>
        <w:spacing w:before="7"/>
        <w:rPr>
          <w:sz w:val="11"/>
        </w:rPr>
      </w:pPr>
      <w:r>
        <w:rPr>
          <w:noProof/>
          <w:sz w:val="11"/>
        </w:rPr>
        <mc:AlternateContent>
          <mc:Choice Requires="wpg">
            <w:drawing>
              <wp:anchor distT="0" distB="0" distL="0" distR="0" simplePos="0" relativeHeight="487602688" behindDoc="1" locked="0" layoutInCell="1" allowOverlap="1" wp14:anchorId="6A16B231" wp14:editId="03BEE981">
                <wp:simplePos x="0" y="0"/>
                <wp:positionH relativeFrom="page">
                  <wp:posOffset>1475530</wp:posOffset>
                </wp:positionH>
                <wp:positionV relativeFrom="paragraph">
                  <wp:posOffset>100297</wp:posOffset>
                </wp:positionV>
                <wp:extent cx="4601845" cy="71628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80" name="Graphic 80"/>
                        <wps:cNvSpPr/>
                        <wps:spPr>
                          <a:xfrm>
                            <a:off x="3658" y="3664"/>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81" name="Graphic 81"/>
                        <wps:cNvSpPr/>
                        <wps:spPr>
                          <a:xfrm>
                            <a:off x="786594" y="347562"/>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82" name="Textbox 82"/>
                        <wps:cNvSpPr txBox="1"/>
                        <wps:spPr>
                          <a:xfrm>
                            <a:off x="1219" y="1219"/>
                            <a:ext cx="4599305" cy="713740"/>
                          </a:xfrm>
                          <a:prstGeom prst="rect">
                            <a:avLst/>
                          </a:prstGeom>
                          <a:ln w="2439">
                            <a:solidFill>
                              <a:srgbClr val="BEBEBE"/>
                            </a:solidFill>
                            <a:prstDash val="solid"/>
                          </a:ln>
                        </wps:spPr>
                        <wps:txbx>
                          <w:txbxContent>
                            <w:p w14:paraId="70C1A3B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4FB24BDE" w14:textId="77777777" w:rsidR="00C95E4E" w:rsidRDefault="00A3362E">
                              <w:pPr>
                                <w:spacing w:before="189" w:line="259" w:lineRule="auto"/>
                                <w:ind w:left="1365"/>
                                <w:rPr>
                                  <w:sz w:val="17"/>
                                </w:rPr>
                              </w:pPr>
                              <w:r>
                                <w:rPr>
                                  <w:w w:val="105"/>
                                  <w:sz w:val="17"/>
                                </w:rPr>
                                <w:t>o</w:t>
                              </w:r>
                              <w:r>
                                <w:rPr>
                                  <w:spacing w:val="40"/>
                                  <w:w w:val="105"/>
                                  <w:sz w:val="17"/>
                                </w:rPr>
                                <w:t xml:space="preserve"> </w:t>
                              </w:r>
                              <w:r>
                                <w:rPr>
                                  <w:w w:val="105"/>
                                  <w:sz w:val="17"/>
                                </w:rPr>
                                <w:t>parágrafo</w:t>
                              </w:r>
                              <w:r>
                                <w:rPr>
                                  <w:spacing w:val="40"/>
                                  <w:w w:val="105"/>
                                  <w:sz w:val="17"/>
                                </w:rPr>
                                <w:t xml:space="preserve"> </w:t>
                              </w:r>
                              <w:r>
                                <w:rPr>
                                  <w:w w:val="105"/>
                                  <w:sz w:val="17"/>
                                </w:rPr>
                                <w:t>seguinte</w:t>
                              </w:r>
                              <w:r>
                                <w:rPr>
                                  <w:spacing w:val="40"/>
                                  <w:w w:val="105"/>
                                  <w:sz w:val="17"/>
                                </w:rPr>
                                <w:t xml:space="preserve"> </w:t>
                              </w:r>
                              <w:r>
                                <w:rPr>
                                  <w:w w:val="105"/>
                                  <w:sz w:val="17"/>
                                </w:rPr>
                                <w:t>deve</w:t>
                              </w:r>
                              <w:r>
                                <w:rPr>
                                  <w:spacing w:val="40"/>
                                  <w:w w:val="105"/>
                                  <w:sz w:val="17"/>
                                </w:rPr>
                                <w:t xml:space="preserve"> </w:t>
                              </w:r>
                              <w:r>
                                <w:rPr>
                                  <w:w w:val="105"/>
                                  <w:sz w:val="17"/>
                                </w:rPr>
                                <w:t>ser</w:t>
                              </w:r>
                              <w:r>
                                <w:rPr>
                                  <w:spacing w:val="40"/>
                                  <w:w w:val="105"/>
                                  <w:sz w:val="17"/>
                                </w:rPr>
                                <w:t xml:space="preserve"> </w:t>
                              </w:r>
                              <w:r>
                                <w:rPr>
                                  <w:w w:val="105"/>
                                  <w:sz w:val="17"/>
                                </w:rPr>
                                <w:t>utilizado</w:t>
                              </w:r>
                              <w:r>
                                <w:rPr>
                                  <w:spacing w:val="40"/>
                                  <w:w w:val="105"/>
                                  <w:sz w:val="17"/>
                                </w:rPr>
                                <w:t xml:space="preserve"> </w:t>
                              </w:r>
                              <w:r>
                                <w:rPr>
                                  <w:w w:val="105"/>
                                  <w:sz w:val="17"/>
                                </w:rPr>
                                <w:t>se</w:t>
                              </w:r>
                              <w:r>
                                <w:rPr>
                                  <w:spacing w:val="40"/>
                                  <w:w w:val="105"/>
                                  <w:sz w:val="17"/>
                                </w:rPr>
                                <w:t xml:space="preserve"> </w:t>
                              </w:r>
                              <w:r>
                                <w:rPr>
                                  <w:w w:val="105"/>
                                  <w:sz w:val="17"/>
                                </w:rPr>
                                <w:t>a</w:t>
                              </w:r>
                              <w:r>
                                <w:rPr>
                                  <w:spacing w:val="40"/>
                                  <w:w w:val="105"/>
                                  <w:sz w:val="17"/>
                                </w:rPr>
                                <w:t xml:space="preserve"> </w:t>
                              </w:r>
                              <w:r>
                                <w:rPr>
                                  <w:w w:val="105"/>
                                  <w:sz w:val="17"/>
                                </w:rPr>
                                <w:t>licitação</w:t>
                              </w:r>
                              <w:r>
                                <w:rPr>
                                  <w:spacing w:val="40"/>
                                  <w:w w:val="105"/>
                                  <w:sz w:val="17"/>
                                </w:rPr>
                                <w:t xml:space="preserve"> </w:t>
                              </w:r>
                              <w:r>
                                <w:rPr>
                                  <w:w w:val="105"/>
                                  <w:sz w:val="17"/>
                                </w:rPr>
                                <w:t>for</w:t>
                              </w:r>
                              <w:r>
                                <w:rPr>
                                  <w:spacing w:val="40"/>
                                  <w:w w:val="105"/>
                                  <w:sz w:val="17"/>
                                </w:rPr>
                                <w:t xml:space="preserve"> </w:t>
                              </w:r>
                              <w:r>
                                <w:rPr>
                                  <w:w w:val="105"/>
                                  <w:sz w:val="17"/>
                                </w:rPr>
                                <w:t>para</w:t>
                              </w:r>
                              <w:r>
                                <w:rPr>
                                  <w:spacing w:val="16"/>
                                  <w:w w:val="105"/>
                                  <w:sz w:val="17"/>
                                </w:rPr>
                                <w:t xml:space="preserve"> </w:t>
                              </w:r>
                              <w:r>
                                <w:rPr>
                                  <w:b/>
                                  <w:w w:val="105"/>
                                  <w:sz w:val="17"/>
                                </w:rPr>
                                <w:t>serviço</w:t>
                              </w:r>
                              <w:r>
                                <w:rPr>
                                  <w:b/>
                                  <w:spacing w:val="40"/>
                                  <w:w w:val="105"/>
                                  <w:sz w:val="17"/>
                                </w:rPr>
                                <w:t xml:space="preserve"> </w:t>
                              </w:r>
                              <w:r>
                                <w:rPr>
                                  <w:b/>
                                  <w:w w:val="105"/>
                                  <w:sz w:val="17"/>
                                </w:rPr>
                                <w:t>de construção civil</w:t>
                              </w:r>
                              <w:r>
                                <w:rPr>
                                  <w:w w:val="105"/>
                                  <w:sz w:val="17"/>
                                </w:rPr>
                                <w:t>.</w:t>
                              </w:r>
                            </w:p>
                          </w:txbxContent>
                        </wps:txbx>
                        <wps:bodyPr wrap="square" lIns="0" tIns="0" rIns="0" bIns="0" rtlCol="0">
                          <a:noAutofit/>
                        </wps:bodyPr>
                      </wps:wsp>
                    </wpg:wgp>
                  </a:graphicData>
                </a:graphic>
              </wp:anchor>
            </w:drawing>
          </mc:Choice>
          <mc:Fallback>
            <w:pict>
              <v:group w14:anchorId="6A16B231" id="Group 79" o:spid="_x0000_s1079" style="position:absolute;margin-left:116.2pt;margin-top:7.9pt;width:362.35pt;height:56.4pt;z-index:-15713792;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">
                <v:shape id="Graphic 80" o:spid="_x0000_s1080" style="position:absolute;left:36;top:36;width:45955;height:7099;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" path="m4595174,709764l,709764,,,4595174,r,709764xe" fillcolor="#4be54b" stroked="f">
                  <v:path arrowok="t"/>
                </v:shape>
                <v:shape id="Graphic 81" o:spid="_x0000_s1081"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" path="m34146,17073r,9429l26502,34146r-9429,l7644,34146,,26502,,17073,,7643,7644,r9429,l26502,r7644,7643l34146,17073xe" filled="f" strokeweight=".06775mm">
                  <v:path arrowok="t"/>
                </v:shape>
                <v:shape id="Textbox 82" o:spid="_x0000_s1082"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" filled="f" strokecolor="#bebebe" strokeweight=".06775mm">
                  <v:textbox inset="0,0,0,0">
                    <w:txbxContent>
                      <w:p w14:paraId="70C1A3B5"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4FB24BDE" w14:textId="77777777" w:rsidR="00C95E4E" w:rsidRDefault="00A3362E">
                        <w:pPr>
                          <w:spacing w:before="189" w:line="259" w:lineRule="auto"/>
                          <w:ind w:left="1365"/>
                          <w:rPr>
                            <w:sz w:val="17"/>
                          </w:rPr>
                        </w:pPr>
                        <w:r>
                          <w:rPr>
                            <w:w w:val="105"/>
                            <w:sz w:val="17"/>
                          </w:rPr>
                          <w:t>o</w:t>
                        </w:r>
                        <w:r>
                          <w:rPr>
                            <w:spacing w:val="40"/>
                            <w:w w:val="105"/>
                            <w:sz w:val="17"/>
                          </w:rPr>
                          <w:t xml:space="preserve"> </w:t>
                        </w:r>
                        <w:r>
                          <w:rPr>
                            <w:w w:val="105"/>
                            <w:sz w:val="17"/>
                          </w:rPr>
                          <w:t>parágrafo</w:t>
                        </w:r>
                        <w:r>
                          <w:rPr>
                            <w:spacing w:val="40"/>
                            <w:w w:val="105"/>
                            <w:sz w:val="17"/>
                          </w:rPr>
                          <w:t xml:space="preserve"> </w:t>
                        </w:r>
                        <w:r>
                          <w:rPr>
                            <w:w w:val="105"/>
                            <w:sz w:val="17"/>
                          </w:rPr>
                          <w:t>seguinte</w:t>
                        </w:r>
                        <w:r>
                          <w:rPr>
                            <w:spacing w:val="40"/>
                            <w:w w:val="105"/>
                            <w:sz w:val="17"/>
                          </w:rPr>
                          <w:t xml:space="preserve"> </w:t>
                        </w:r>
                        <w:r>
                          <w:rPr>
                            <w:w w:val="105"/>
                            <w:sz w:val="17"/>
                          </w:rPr>
                          <w:t>deve</w:t>
                        </w:r>
                        <w:r>
                          <w:rPr>
                            <w:spacing w:val="40"/>
                            <w:w w:val="105"/>
                            <w:sz w:val="17"/>
                          </w:rPr>
                          <w:t xml:space="preserve"> </w:t>
                        </w:r>
                        <w:r>
                          <w:rPr>
                            <w:w w:val="105"/>
                            <w:sz w:val="17"/>
                          </w:rPr>
                          <w:t>ser</w:t>
                        </w:r>
                        <w:r>
                          <w:rPr>
                            <w:spacing w:val="40"/>
                            <w:w w:val="105"/>
                            <w:sz w:val="17"/>
                          </w:rPr>
                          <w:t xml:space="preserve"> </w:t>
                        </w:r>
                        <w:r>
                          <w:rPr>
                            <w:w w:val="105"/>
                            <w:sz w:val="17"/>
                          </w:rPr>
                          <w:t>utilizado</w:t>
                        </w:r>
                        <w:r>
                          <w:rPr>
                            <w:spacing w:val="40"/>
                            <w:w w:val="105"/>
                            <w:sz w:val="17"/>
                          </w:rPr>
                          <w:t xml:space="preserve"> </w:t>
                        </w:r>
                        <w:r>
                          <w:rPr>
                            <w:w w:val="105"/>
                            <w:sz w:val="17"/>
                          </w:rPr>
                          <w:t>se</w:t>
                        </w:r>
                        <w:r>
                          <w:rPr>
                            <w:spacing w:val="40"/>
                            <w:w w:val="105"/>
                            <w:sz w:val="17"/>
                          </w:rPr>
                          <w:t xml:space="preserve"> </w:t>
                        </w:r>
                        <w:r>
                          <w:rPr>
                            <w:w w:val="105"/>
                            <w:sz w:val="17"/>
                          </w:rPr>
                          <w:t>a</w:t>
                        </w:r>
                        <w:r>
                          <w:rPr>
                            <w:spacing w:val="40"/>
                            <w:w w:val="105"/>
                            <w:sz w:val="17"/>
                          </w:rPr>
                          <w:t xml:space="preserve"> </w:t>
                        </w:r>
                        <w:r>
                          <w:rPr>
                            <w:w w:val="105"/>
                            <w:sz w:val="17"/>
                          </w:rPr>
                          <w:t>licitação</w:t>
                        </w:r>
                        <w:r>
                          <w:rPr>
                            <w:spacing w:val="40"/>
                            <w:w w:val="105"/>
                            <w:sz w:val="17"/>
                          </w:rPr>
                          <w:t xml:space="preserve"> </w:t>
                        </w:r>
                        <w:r>
                          <w:rPr>
                            <w:w w:val="105"/>
                            <w:sz w:val="17"/>
                          </w:rPr>
                          <w:t>for</w:t>
                        </w:r>
                        <w:r>
                          <w:rPr>
                            <w:spacing w:val="40"/>
                            <w:w w:val="105"/>
                            <w:sz w:val="17"/>
                          </w:rPr>
                          <w:t xml:space="preserve"> </w:t>
                        </w:r>
                        <w:r>
                          <w:rPr>
                            <w:w w:val="105"/>
                            <w:sz w:val="17"/>
                          </w:rPr>
                          <w:t>para</w:t>
                        </w:r>
                        <w:r>
                          <w:rPr>
                            <w:spacing w:val="16"/>
                            <w:w w:val="105"/>
                            <w:sz w:val="17"/>
                          </w:rPr>
                          <w:t xml:space="preserve"> </w:t>
                        </w:r>
                        <w:r>
                          <w:rPr>
                            <w:b/>
                            <w:w w:val="105"/>
                            <w:sz w:val="17"/>
                          </w:rPr>
                          <w:t>serviço</w:t>
                        </w:r>
                        <w:r>
                          <w:rPr>
                            <w:b/>
                            <w:spacing w:val="40"/>
                            <w:w w:val="105"/>
                            <w:sz w:val="17"/>
                          </w:rPr>
                          <w:t xml:space="preserve"> </w:t>
                        </w:r>
                        <w:r>
                          <w:rPr>
                            <w:b/>
                            <w:w w:val="105"/>
                            <w:sz w:val="17"/>
                          </w:rPr>
                          <w:t>de construção civil</w:t>
                        </w:r>
                        <w:r>
                          <w:rPr>
                            <w:w w:val="105"/>
                            <w:sz w:val="17"/>
                          </w:rPr>
                          <w:t>.</w:t>
                        </w:r>
                      </w:p>
                    </w:txbxContent>
                  </v:textbox>
                </v:shape>
                <w10:wrap type="topAndBottom" anchorx="page"/>
              </v:group>
            </w:pict>
          </mc:Fallback>
        </mc:AlternateContent>
      </w:r>
    </w:p>
    <w:p w14:paraId="0B2E025D" w14:textId="77777777" w:rsidR="00C95E4E" w:rsidRDefault="00C95E4E">
      <w:pPr>
        <w:pStyle w:val="Corpodetexto"/>
      </w:pPr>
    </w:p>
    <w:p w14:paraId="7F1D70E3" w14:textId="77777777" w:rsidR="00C95E4E" w:rsidRDefault="00C95E4E">
      <w:pPr>
        <w:pStyle w:val="Corpodetexto"/>
        <w:spacing w:before="26"/>
      </w:pPr>
    </w:p>
    <w:p w14:paraId="2780C321" w14:textId="77777777" w:rsidR="00C95E4E" w:rsidRDefault="00A3362E">
      <w:pPr>
        <w:pStyle w:val="PargrafodaLista"/>
        <w:numPr>
          <w:ilvl w:val="0"/>
          <w:numId w:val="42"/>
        </w:numPr>
        <w:tabs>
          <w:tab w:val="left" w:pos="1269"/>
        </w:tabs>
        <w:spacing w:line="259" w:lineRule="auto"/>
        <w:ind w:right="140" w:firstLine="0"/>
        <w:jc w:val="both"/>
        <w:rPr>
          <w:sz w:val="17"/>
        </w:rPr>
      </w:pPr>
      <w:r>
        <w:rPr>
          <w:color w:val="FF0000"/>
          <w:w w:val="105"/>
          <w:sz w:val="17"/>
        </w:rPr>
        <w:t xml:space="preserve">Sobre a </w:t>
      </w:r>
      <w:r>
        <w:rPr>
          <w:b/>
          <w:color w:val="FF0000"/>
          <w:w w:val="105"/>
          <w:sz w:val="17"/>
        </w:rPr>
        <w:t>base de cálculo do Imposto Sobre Serviços de Qualquer Natureza (ISSQN)</w:t>
      </w:r>
      <w:r>
        <w:rPr>
          <w:b/>
          <w:color w:val="FF0000"/>
          <w:spacing w:val="40"/>
          <w:w w:val="105"/>
          <w:sz w:val="17"/>
        </w:rPr>
        <w:t xml:space="preserve"> </w:t>
      </w:r>
      <w:r>
        <w:rPr>
          <w:color w:val="FF0000"/>
          <w:w w:val="105"/>
          <w:sz w:val="17"/>
        </w:rPr>
        <w:t>para serviços de construção</w:t>
      </w:r>
      <w:r>
        <w:rPr>
          <w:color w:val="FF0000"/>
          <w:spacing w:val="-9"/>
          <w:w w:val="105"/>
          <w:sz w:val="17"/>
        </w:rPr>
        <w:t xml:space="preserve"> </w:t>
      </w:r>
      <w:r>
        <w:rPr>
          <w:color w:val="FF0000"/>
          <w:w w:val="105"/>
          <w:sz w:val="17"/>
        </w:rPr>
        <w:t>civil,</w:t>
      </w:r>
      <w:r>
        <w:rPr>
          <w:color w:val="FF0000"/>
          <w:spacing w:val="-9"/>
          <w:w w:val="105"/>
          <w:sz w:val="17"/>
        </w:rPr>
        <w:t xml:space="preserve"> </w:t>
      </w:r>
      <w:r>
        <w:rPr>
          <w:color w:val="FF0000"/>
          <w:w w:val="105"/>
          <w:sz w:val="17"/>
        </w:rPr>
        <w:t>recomenda-se</w:t>
      </w:r>
      <w:r>
        <w:rPr>
          <w:color w:val="FF0000"/>
          <w:spacing w:val="-9"/>
          <w:w w:val="105"/>
          <w:sz w:val="17"/>
        </w:rPr>
        <w:t xml:space="preserve"> </w:t>
      </w:r>
      <w:r>
        <w:rPr>
          <w:color w:val="FF0000"/>
          <w:w w:val="105"/>
          <w:sz w:val="17"/>
        </w:rPr>
        <w:t>observar</w:t>
      </w:r>
      <w:r>
        <w:rPr>
          <w:color w:val="FF0000"/>
          <w:spacing w:val="-9"/>
          <w:w w:val="105"/>
          <w:sz w:val="17"/>
        </w:rPr>
        <w:t xml:space="preserve"> </w:t>
      </w:r>
      <w:r>
        <w:rPr>
          <w:color w:val="FF0000"/>
          <w:w w:val="105"/>
          <w:sz w:val="17"/>
        </w:rPr>
        <w:t>o</w:t>
      </w:r>
      <w:r>
        <w:rPr>
          <w:color w:val="FF0000"/>
          <w:spacing w:val="-9"/>
          <w:w w:val="105"/>
          <w:sz w:val="17"/>
        </w:rPr>
        <w:t xml:space="preserve"> </w:t>
      </w:r>
      <w:r>
        <w:rPr>
          <w:color w:val="FF0000"/>
          <w:w w:val="105"/>
          <w:sz w:val="17"/>
        </w:rPr>
        <w:t>inteiro</w:t>
      </w:r>
      <w:r>
        <w:rPr>
          <w:color w:val="FF0000"/>
          <w:spacing w:val="-9"/>
          <w:w w:val="105"/>
          <w:sz w:val="17"/>
        </w:rPr>
        <w:t xml:space="preserve"> </w:t>
      </w:r>
      <w:r>
        <w:rPr>
          <w:color w:val="FF0000"/>
          <w:w w:val="105"/>
          <w:sz w:val="17"/>
        </w:rPr>
        <w:t>teor</w:t>
      </w:r>
      <w:r>
        <w:rPr>
          <w:color w:val="FF0000"/>
          <w:spacing w:val="-9"/>
          <w:w w:val="105"/>
          <w:sz w:val="17"/>
        </w:rPr>
        <w:t xml:space="preserve"> </w:t>
      </w:r>
      <w:r>
        <w:rPr>
          <w:color w:val="FF0000"/>
          <w:w w:val="105"/>
          <w:sz w:val="17"/>
        </w:rPr>
        <w:t>do</w:t>
      </w:r>
      <w:r>
        <w:rPr>
          <w:color w:val="FF0000"/>
          <w:spacing w:val="-9"/>
          <w:w w:val="105"/>
          <w:sz w:val="17"/>
        </w:rPr>
        <w:t xml:space="preserve"> </w:t>
      </w:r>
      <w:r>
        <w:rPr>
          <w:color w:val="FF0000"/>
          <w:w w:val="105"/>
          <w:sz w:val="17"/>
        </w:rPr>
        <w:t>PARECER</w:t>
      </w:r>
      <w:r>
        <w:rPr>
          <w:color w:val="FF0000"/>
          <w:spacing w:val="-9"/>
          <w:w w:val="105"/>
          <w:sz w:val="17"/>
        </w:rPr>
        <w:t xml:space="preserve"> </w:t>
      </w:r>
      <w:r>
        <w:rPr>
          <w:color w:val="FF0000"/>
          <w:w w:val="105"/>
          <w:sz w:val="17"/>
        </w:rPr>
        <w:t>n.</w:t>
      </w:r>
      <w:r>
        <w:rPr>
          <w:color w:val="FF0000"/>
          <w:spacing w:val="-9"/>
          <w:w w:val="105"/>
          <w:sz w:val="17"/>
        </w:rPr>
        <w:t xml:space="preserve"> </w:t>
      </w:r>
      <w:r>
        <w:rPr>
          <w:color w:val="FF0000"/>
          <w:w w:val="105"/>
          <w:sz w:val="17"/>
        </w:rPr>
        <w:t>00005/2024/CPLC/SUBCONSU/PGF/AGU,</w:t>
      </w:r>
      <w:r>
        <w:rPr>
          <w:color w:val="FF0000"/>
          <w:spacing w:val="-9"/>
          <w:w w:val="105"/>
          <w:sz w:val="17"/>
        </w:rPr>
        <w:t xml:space="preserve"> </w:t>
      </w:r>
      <w:r>
        <w:rPr>
          <w:color w:val="FF0000"/>
          <w:w w:val="105"/>
          <w:sz w:val="17"/>
        </w:rPr>
        <w:t>disponível no NUP 00407.050700/2024-58, seq. 1, que conclui:</w:t>
      </w:r>
    </w:p>
    <w:p w14:paraId="11CA9CD6" w14:textId="77777777" w:rsidR="00C95E4E" w:rsidRDefault="00A3362E">
      <w:pPr>
        <w:spacing w:before="37" w:line="276" w:lineRule="auto"/>
        <w:ind w:left="1949" w:right="138"/>
        <w:jc w:val="both"/>
        <w:rPr>
          <w:sz w:val="16"/>
        </w:rPr>
      </w:pPr>
      <w:r>
        <w:rPr>
          <w:color w:val="FF0000"/>
          <w:sz w:val="16"/>
        </w:rPr>
        <w:t>Em relação ao contrato administrativo de prestação de serviço de construção civil, com base nos arts. 6º, §§1º e</w:t>
      </w:r>
      <w:r>
        <w:rPr>
          <w:color w:val="FF0000"/>
          <w:spacing w:val="40"/>
          <w:sz w:val="16"/>
        </w:rPr>
        <w:t xml:space="preserve"> </w:t>
      </w:r>
      <w:r>
        <w:rPr>
          <w:color w:val="FF0000"/>
          <w:sz w:val="16"/>
        </w:rPr>
        <w:t>2, II, e 7º, §2º, da Lei Complementar nº 116, de 31 de julho de 2003, e conforme decidido pelo STJ no Recurso</w:t>
      </w:r>
      <w:r>
        <w:rPr>
          <w:color w:val="FF0000"/>
          <w:spacing w:val="40"/>
          <w:sz w:val="16"/>
        </w:rPr>
        <w:t xml:space="preserve"> </w:t>
      </w:r>
      <w:r>
        <w:rPr>
          <w:color w:val="FF0000"/>
          <w:sz w:val="16"/>
        </w:rPr>
        <w:t>Especial nº 1.916.376 – RS, o Imposto sobre Serviços de Qualquer Natureza (ISSQN) deverá ser calculado</w:t>
      </w:r>
      <w:r>
        <w:rPr>
          <w:color w:val="FF0000"/>
          <w:spacing w:val="80"/>
          <w:sz w:val="16"/>
        </w:rPr>
        <w:t xml:space="preserve"> </w:t>
      </w:r>
      <w:r>
        <w:rPr>
          <w:color w:val="FF0000"/>
          <w:sz w:val="16"/>
        </w:rPr>
        <w:t>sobre</w:t>
      </w:r>
      <w:r>
        <w:rPr>
          <w:color w:val="FF0000"/>
          <w:spacing w:val="9"/>
          <w:sz w:val="16"/>
        </w:rPr>
        <w:t xml:space="preserve"> </w:t>
      </w:r>
      <w:r>
        <w:rPr>
          <w:color w:val="FF0000"/>
          <w:sz w:val="16"/>
        </w:rPr>
        <w:t>o</w:t>
      </w:r>
      <w:r>
        <w:rPr>
          <w:color w:val="FF0000"/>
          <w:spacing w:val="9"/>
          <w:sz w:val="16"/>
        </w:rPr>
        <w:t xml:space="preserve"> </w:t>
      </w:r>
      <w:r>
        <w:rPr>
          <w:color w:val="FF0000"/>
          <w:sz w:val="16"/>
        </w:rPr>
        <w:t>valor</w:t>
      </w:r>
      <w:r>
        <w:rPr>
          <w:color w:val="FF0000"/>
          <w:spacing w:val="9"/>
          <w:sz w:val="16"/>
        </w:rPr>
        <w:t xml:space="preserve"> </w:t>
      </w:r>
      <w:r>
        <w:rPr>
          <w:color w:val="FF0000"/>
          <w:sz w:val="16"/>
        </w:rPr>
        <w:t>total</w:t>
      </w:r>
      <w:r>
        <w:rPr>
          <w:color w:val="FF0000"/>
          <w:spacing w:val="9"/>
          <w:sz w:val="16"/>
        </w:rPr>
        <w:t xml:space="preserve"> </w:t>
      </w:r>
      <w:r>
        <w:rPr>
          <w:color w:val="FF0000"/>
          <w:sz w:val="16"/>
        </w:rPr>
        <w:t>do</w:t>
      </w:r>
      <w:r>
        <w:rPr>
          <w:color w:val="FF0000"/>
          <w:spacing w:val="9"/>
          <w:sz w:val="16"/>
        </w:rPr>
        <w:t xml:space="preserve"> </w:t>
      </w:r>
      <w:r>
        <w:rPr>
          <w:color w:val="FF0000"/>
          <w:sz w:val="16"/>
        </w:rPr>
        <w:t>serviço,</w:t>
      </w:r>
      <w:r>
        <w:rPr>
          <w:color w:val="FF0000"/>
          <w:spacing w:val="9"/>
          <w:sz w:val="16"/>
        </w:rPr>
        <w:t xml:space="preserve"> </w:t>
      </w:r>
      <w:r>
        <w:rPr>
          <w:color w:val="FF0000"/>
          <w:sz w:val="16"/>
        </w:rPr>
        <w:t>incluindo</w:t>
      </w:r>
      <w:r>
        <w:rPr>
          <w:color w:val="FF0000"/>
          <w:spacing w:val="9"/>
          <w:sz w:val="16"/>
        </w:rPr>
        <w:t xml:space="preserve"> </w:t>
      </w:r>
      <w:r>
        <w:rPr>
          <w:color w:val="FF0000"/>
          <w:sz w:val="16"/>
        </w:rPr>
        <w:t>os</w:t>
      </w:r>
      <w:r>
        <w:rPr>
          <w:color w:val="FF0000"/>
          <w:spacing w:val="9"/>
          <w:sz w:val="16"/>
        </w:rPr>
        <w:t xml:space="preserve"> </w:t>
      </w:r>
      <w:r>
        <w:rPr>
          <w:color w:val="FF0000"/>
          <w:sz w:val="16"/>
        </w:rPr>
        <w:t>materiais,</w:t>
      </w:r>
      <w:r>
        <w:rPr>
          <w:color w:val="FF0000"/>
          <w:spacing w:val="9"/>
          <w:sz w:val="16"/>
        </w:rPr>
        <w:t xml:space="preserve"> </w:t>
      </w:r>
      <w:r>
        <w:rPr>
          <w:color w:val="FF0000"/>
          <w:sz w:val="16"/>
        </w:rPr>
        <w:t>exceto</w:t>
      </w:r>
      <w:r>
        <w:rPr>
          <w:color w:val="FF0000"/>
          <w:spacing w:val="9"/>
          <w:sz w:val="16"/>
        </w:rPr>
        <w:t xml:space="preserve"> </w:t>
      </w:r>
      <w:r>
        <w:rPr>
          <w:color w:val="FF0000"/>
          <w:sz w:val="16"/>
        </w:rPr>
        <w:t>apenas</w:t>
      </w:r>
      <w:r>
        <w:rPr>
          <w:color w:val="FF0000"/>
          <w:spacing w:val="9"/>
          <w:sz w:val="16"/>
        </w:rPr>
        <w:t xml:space="preserve"> </w:t>
      </w:r>
      <w:r>
        <w:rPr>
          <w:color w:val="FF0000"/>
          <w:sz w:val="16"/>
        </w:rPr>
        <w:t>nas</w:t>
      </w:r>
      <w:r>
        <w:rPr>
          <w:color w:val="FF0000"/>
          <w:spacing w:val="9"/>
          <w:sz w:val="16"/>
        </w:rPr>
        <w:t xml:space="preserve"> </w:t>
      </w:r>
      <w:r>
        <w:rPr>
          <w:color w:val="FF0000"/>
          <w:sz w:val="16"/>
        </w:rPr>
        <w:t>hipóteses</w:t>
      </w:r>
      <w:r>
        <w:rPr>
          <w:color w:val="FF0000"/>
          <w:spacing w:val="9"/>
          <w:sz w:val="16"/>
        </w:rPr>
        <w:t xml:space="preserve"> </w:t>
      </w:r>
      <w:r>
        <w:rPr>
          <w:color w:val="FF0000"/>
          <w:sz w:val="16"/>
        </w:rPr>
        <w:t>ressalvadas</w:t>
      </w:r>
      <w:r>
        <w:rPr>
          <w:color w:val="FF0000"/>
          <w:spacing w:val="9"/>
          <w:sz w:val="16"/>
        </w:rPr>
        <w:t xml:space="preserve"> </w:t>
      </w:r>
      <w:r>
        <w:rPr>
          <w:color w:val="FF0000"/>
          <w:sz w:val="16"/>
        </w:rPr>
        <w:t>nos</w:t>
      </w:r>
      <w:r>
        <w:rPr>
          <w:color w:val="FF0000"/>
          <w:spacing w:val="9"/>
          <w:sz w:val="16"/>
        </w:rPr>
        <w:t xml:space="preserve"> </w:t>
      </w:r>
      <w:r>
        <w:rPr>
          <w:color w:val="FF0000"/>
          <w:sz w:val="16"/>
        </w:rPr>
        <w:t>itens</w:t>
      </w:r>
      <w:r>
        <w:rPr>
          <w:color w:val="FF0000"/>
          <w:spacing w:val="9"/>
          <w:sz w:val="16"/>
        </w:rPr>
        <w:t xml:space="preserve"> </w:t>
      </w:r>
      <w:r>
        <w:rPr>
          <w:color w:val="FF0000"/>
          <w:sz w:val="16"/>
        </w:rPr>
        <w:t>7.02</w:t>
      </w:r>
      <w:r>
        <w:rPr>
          <w:color w:val="FF0000"/>
          <w:spacing w:val="9"/>
          <w:sz w:val="16"/>
        </w:rPr>
        <w:t xml:space="preserve"> </w:t>
      </w:r>
      <w:r>
        <w:rPr>
          <w:color w:val="FF0000"/>
          <w:spacing w:val="-10"/>
          <w:sz w:val="16"/>
        </w:rPr>
        <w:t>e</w:t>
      </w:r>
    </w:p>
    <w:p w14:paraId="24EF7B09" w14:textId="77777777" w:rsidR="00C95E4E" w:rsidRDefault="00A3362E">
      <w:pPr>
        <w:spacing w:line="276" w:lineRule="auto"/>
        <w:ind w:left="1949" w:right="145"/>
        <w:jc w:val="both"/>
        <w:rPr>
          <w:sz w:val="16"/>
        </w:rPr>
      </w:pPr>
      <w:r>
        <w:rPr>
          <w:color w:val="FF0000"/>
          <w:sz w:val="16"/>
        </w:rPr>
        <w:t>7.05 da Lista de Serviços anexa à Lei Complementar nº 116, de 2003, e desde que a empresa contratada</w:t>
      </w:r>
      <w:r>
        <w:rPr>
          <w:color w:val="FF0000"/>
          <w:spacing w:val="40"/>
          <w:sz w:val="16"/>
        </w:rPr>
        <w:t xml:space="preserve"> </w:t>
      </w:r>
      <w:r>
        <w:rPr>
          <w:color w:val="FF0000"/>
          <w:sz w:val="16"/>
        </w:rPr>
        <w:t>comprove a situação nelas descritas e a incidência do ICMS mediante a emissão da correspondente nota fiscal.</w:t>
      </w:r>
    </w:p>
    <w:p w14:paraId="124FD214" w14:textId="77777777" w:rsidR="00C95E4E" w:rsidRDefault="00C95E4E">
      <w:pPr>
        <w:pStyle w:val="Corpodetexto"/>
        <w:spacing w:before="77"/>
      </w:pPr>
    </w:p>
    <w:p w14:paraId="1B3AF986" w14:textId="77777777" w:rsidR="00C95E4E" w:rsidRDefault="00A3362E">
      <w:pPr>
        <w:pStyle w:val="Ttulo2"/>
      </w:pPr>
      <w:r>
        <w:rPr>
          <w:color w:val="000000"/>
          <w:spacing w:val="-2"/>
          <w:w w:val="105"/>
          <w:shd w:val="clear" w:color="auto" w:fill="E5E5E5"/>
        </w:rPr>
        <w:t>BDI</w:t>
      </w:r>
      <w:r>
        <w:rPr>
          <w:color w:val="000000"/>
          <w:spacing w:val="-3"/>
          <w:w w:val="105"/>
          <w:shd w:val="clear" w:color="auto" w:fill="E5E5E5"/>
        </w:rPr>
        <w:t xml:space="preserve"> </w:t>
      </w:r>
      <w:r>
        <w:rPr>
          <w:color w:val="000000"/>
          <w:spacing w:val="-2"/>
          <w:w w:val="105"/>
          <w:shd w:val="clear" w:color="auto" w:fill="E5E5E5"/>
        </w:rPr>
        <w:t>reduzido</w:t>
      </w:r>
      <w:r>
        <w:rPr>
          <w:color w:val="000000"/>
          <w:spacing w:val="-3"/>
          <w:w w:val="105"/>
          <w:shd w:val="clear" w:color="auto" w:fill="E5E5E5"/>
        </w:rPr>
        <w:t xml:space="preserve"> </w:t>
      </w:r>
      <w:r>
        <w:rPr>
          <w:color w:val="000000"/>
          <w:spacing w:val="-2"/>
          <w:w w:val="105"/>
          <w:shd w:val="clear" w:color="auto" w:fill="E5E5E5"/>
        </w:rPr>
        <w:t>sobre materiais</w:t>
      </w:r>
      <w:r>
        <w:rPr>
          <w:color w:val="000000"/>
          <w:spacing w:val="-3"/>
          <w:w w:val="105"/>
          <w:shd w:val="clear" w:color="auto" w:fill="E5E5E5"/>
        </w:rPr>
        <w:t xml:space="preserve"> </w:t>
      </w:r>
      <w:r>
        <w:rPr>
          <w:color w:val="000000"/>
          <w:spacing w:val="-2"/>
          <w:w w:val="105"/>
          <w:shd w:val="clear" w:color="auto" w:fill="E5E5E5"/>
        </w:rPr>
        <w:t>e equipamentos</w:t>
      </w:r>
    </w:p>
    <w:p w14:paraId="40833C42" w14:textId="77777777" w:rsidR="00C95E4E" w:rsidRDefault="00C95E4E">
      <w:pPr>
        <w:pStyle w:val="Corpodetexto"/>
        <w:spacing w:before="101"/>
        <w:rPr>
          <w:b/>
        </w:rPr>
      </w:pPr>
    </w:p>
    <w:p w14:paraId="05AB7AC2"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A regra geral é o parcelamento da licitação, sempre que o fornecimento de materiais e equipamentos para o serviço representar parcela significativa do valor do contrato e puder ser realizado</w:t>
      </w:r>
      <w:r>
        <w:rPr>
          <w:spacing w:val="-8"/>
          <w:w w:val="105"/>
          <w:sz w:val="17"/>
        </w:rPr>
        <w:t xml:space="preserve"> </w:t>
      </w:r>
      <w:r>
        <w:rPr>
          <w:w w:val="105"/>
          <w:sz w:val="17"/>
        </w:rPr>
        <w:t>por empresas com especialidades próprias e diversas, separadamente do contrato principal, sem comprometer sua execução ou eficiência.</w:t>
      </w:r>
    </w:p>
    <w:p w14:paraId="1E912298" w14:textId="77777777" w:rsidR="00C95E4E" w:rsidRDefault="00C95E4E">
      <w:pPr>
        <w:pStyle w:val="Corpodetexto"/>
        <w:spacing w:before="85"/>
      </w:pPr>
    </w:p>
    <w:p w14:paraId="40E8EAF3" w14:textId="77777777" w:rsidR="00C95E4E" w:rsidRDefault="00A3362E">
      <w:pPr>
        <w:pStyle w:val="PargrafodaLista"/>
        <w:numPr>
          <w:ilvl w:val="0"/>
          <w:numId w:val="42"/>
        </w:numPr>
        <w:tabs>
          <w:tab w:val="left" w:pos="1269"/>
        </w:tabs>
        <w:spacing w:line="259" w:lineRule="auto"/>
        <w:ind w:right="138" w:firstLine="0"/>
        <w:jc w:val="both"/>
        <w:rPr>
          <w:sz w:val="17"/>
        </w:rPr>
      </w:pPr>
      <w:r>
        <w:rPr>
          <w:w w:val="105"/>
          <w:sz w:val="17"/>
        </w:rPr>
        <w:t>Se o parcelamento for inviável</w:t>
      </w:r>
      <w:r>
        <w:rPr>
          <w:w w:val="105"/>
          <w:sz w:val="17"/>
        </w:rPr>
        <w:t xml:space="preserve"> - o que deve ser justificado do ponto de vista técnico e econômico -, a Administração deve apresentar</w:t>
      </w:r>
      <w:r>
        <w:rPr>
          <w:spacing w:val="-7"/>
          <w:w w:val="105"/>
          <w:sz w:val="17"/>
        </w:rPr>
        <w:t xml:space="preserve"> </w:t>
      </w:r>
      <w:r>
        <w:rPr>
          <w:b/>
          <w:w w:val="105"/>
          <w:sz w:val="17"/>
        </w:rPr>
        <w:t xml:space="preserve">taxa de BDI reduzida para materiais e equipamentos </w:t>
      </w:r>
      <w:r>
        <w:rPr>
          <w:w w:val="105"/>
          <w:sz w:val="17"/>
        </w:rPr>
        <w:t>em relação à taxa incidente sobre as demais parcelas do serviço (art. 9º, §1º, Decreto n. 7.983, de 2013, e</w:t>
      </w:r>
      <w:r>
        <w:rPr>
          <w:spacing w:val="27"/>
          <w:w w:val="105"/>
          <w:sz w:val="17"/>
        </w:rPr>
        <w:t xml:space="preserve"> </w:t>
      </w:r>
      <w:r>
        <w:rPr>
          <w:w w:val="105"/>
          <w:sz w:val="17"/>
          <w:u w:val="single" w:color="0000ED"/>
        </w:rPr>
        <w:t>Súmula TCU n. 253</w:t>
      </w:r>
      <w:r>
        <w:rPr>
          <w:w w:val="105"/>
          <w:sz w:val="17"/>
        </w:rPr>
        <w:t>).</w:t>
      </w:r>
    </w:p>
    <w:p w14:paraId="428A3BED" w14:textId="77777777" w:rsidR="00C95E4E" w:rsidRDefault="00C95E4E">
      <w:pPr>
        <w:pStyle w:val="Corpodetexto"/>
        <w:spacing w:before="85"/>
      </w:pPr>
    </w:p>
    <w:p w14:paraId="4C29D028" w14:textId="77777777" w:rsidR="00C95E4E" w:rsidRDefault="00A3362E">
      <w:pPr>
        <w:pStyle w:val="PargrafodaLista"/>
        <w:numPr>
          <w:ilvl w:val="0"/>
          <w:numId w:val="42"/>
        </w:numPr>
        <w:tabs>
          <w:tab w:val="left" w:pos="1269"/>
        </w:tabs>
        <w:spacing w:before="1" w:line="259" w:lineRule="auto"/>
        <w:ind w:right="138" w:firstLine="0"/>
        <w:jc w:val="both"/>
        <w:rPr>
          <w:sz w:val="17"/>
        </w:rPr>
      </w:pPr>
      <w:r>
        <w:rPr>
          <w:w w:val="105"/>
          <w:sz w:val="17"/>
        </w:rPr>
        <w:t>Nesse caso, deverão ser previstas duas taxas de BDI: uma sobre as parcelas em geral e uma diferenciada, reduzida, que deve incidir sobre as parcelas de materiais e equipamentos.</w:t>
      </w:r>
    </w:p>
    <w:p w14:paraId="7B237F4C" w14:textId="77777777" w:rsidR="00C95E4E" w:rsidRDefault="00C95E4E">
      <w:pPr>
        <w:pStyle w:val="Corpodetexto"/>
        <w:spacing w:before="85"/>
      </w:pPr>
    </w:p>
    <w:p w14:paraId="1BD76E9D" w14:textId="77777777" w:rsidR="00C95E4E" w:rsidRDefault="00A3362E">
      <w:pPr>
        <w:pStyle w:val="PargrafodaLista"/>
        <w:numPr>
          <w:ilvl w:val="0"/>
          <w:numId w:val="42"/>
        </w:numPr>
        <w:tabs>
          <w:tab w:val="left" w:pos="1269"/>
        </w:tabs>
        <w:spacing w:line="259" w:lineRule="auto"/>
        <w:ind w:right="150" w:firstLine="0"/>
        <w:jc w:val="both"/>
        <w:rPr>
          <w:sz w:val="17"/>
        </w:rPr>
      </w:pPr>
      <w:r>
        <w:rPr>
          <w:b/>
          <w:w w:val="105"/>
          <w:sz w:val="17"/>
          <w:u w:val="single"/>
        </w:rPr>
        <w:t>Atenção</w:t>
      </w:r>
      <w:r>
        <w:rPr>
          <w:w w:val="105"/>
          <w:sz w:val="17"/>
        </w:rPr>
        <w:t>:</w:t>
      </w:r>
      <w:r>
        <w:rPr>
          <w:spacing w:val="-8"/>
          <w:w w:val="105"/>
          <w:sz w:val="17"/>
        </w:rPr>
        <w:t xml:space="preserve"> </w:t>
      </w:r>
      <w:r>
        <w:rPr>
          <w:w w:val="105"/>
          <w:sz w:val="17"/>
        </w:rPr>
        <w:t>o BDI reduzido não abrange os materiais</w:t>
      </w:r>
      <w:r>
        <w:rPr>
          <w:w w:val="105"/>
          <w:sz w:val="17"/>
        </w:rPr>
        <w:t xml:space="preserve"> ordinários da contratação (</w:t>
      </w:r>
      <w:r>
        <w:rPr>
          <w:spacing w:val="-12"/>
          <w:w w:val="105"/>
          <w:sz w:val="17"/>
        </w:rPr>
        <w:t xml:space="preserve"> </w:t>
      </w:r>
      <w:r>
        <w:rPr>
          <w:color w:val="0000ED"/>
          <w:w w:val="105"/>
          <w:sz w:val="17"/>
          <w:u w:val="single" w:color="0000ED"/>
        </w:rPr>
        <w:t>Acórdão TCU n. 2.842/2011-</w:t>
      </w:r>
      <w:r>
        <w:rPr>
          <w:color w:val="0000ED"/>
          <w:spacing w:val="-2"/>
          <w:w w:val="105"/>
          <w:sz w:val="17"/>
          <w:u w:val="single" w:color="0000ED"/>
        </w:rPr>
        <w:t>Plenário</w:t>
      </w:r>
      <w:r>
        <w:rPr>
          <w:spacing w:val="-2"/>
          <w:w w:val="105"/>
          <w:sz w:val="17"/>
        </w:rPr>
        <w:t>).</w:t>
      </w:r>
    </w:p>
    <w:p w14:paraId="32BB3502" w14:textId="77777777" w:rsidR="00C95E4E" w:rsidRDefault="00C95E4E">
      <w:pPr>
        <w:pStyle w:val="Corpodetexto"/>
        <w:spacing w:before="85"/>
      </w:pPr>
    </w:p>
    <w:p w14:paraId="52ED5B80" w14:textId="77777777" w:rsidR="00C95E4E" w:rsidRDefault="00A3362E">
      <w:pPr>
        <w:pStyle w:val="PargrafodaLista"/>
        <w:numPr>
          <w:ilvl w:val="0"/>
          <w:numId w:val="42"/>
        </w:numPr>
        <w:tabs>
          <w:tab w:val="left" w:pos="1269"/>
        </w:tabs>
        <w:spacing w:line="259" w:lineRule="auto"/>
        <w:ind w:right="138" w:firstLine="0"/>
        <w:jc w:val="both"/>
        <w:rPr>
          <w:sz w:val="17"/>
        </w:rPr>
      </w:pPr>
      <w:r>
        <w:rPr>
          <w:w w:val="105"/>
          <w:sz w:val="17"/>
        </w:rPr>
        <w:t>Registre-se que, no caso do fornecimento de equipamentos, sistemas e materiais em que o contratado não atue como</w:t>
      </w:r>
      <w:r>
        <w:rPr>
          <w:spacing w:val="-12"/>
          <w:w w:val="105"/>
          <w:sz w:val="17"/>
        </w:rPr>
        <w:t xml:space="preserve"> </w:t>
      </w:r>
      <w:r>
        <w:rPr>
          <w:w w:val="105"/>
          <w:sz w:val="17"/>
        </w:rPr>
        <w:t>intermediário</w:t>
      </w:r>
      <w:r>
        <w:rPr>
          <w:spacing w:val="-6"/>
          <w:w w:val="105"/>
          <w:sz w:val="17"/>
        </w:rPr>
        <w:t xml:space="preserve"> </w:t>
      </w:r>
      <w:r>
        <w:rPr>
          <w:w w:val="105"/>
          <w:sz w:val="17"/>
        </w:rPr>
        <w:t>entre</w:t>
      </w:r>
      <w:r>
        <w:rPr>
          <w:spacing w:val="-7"/>
          <w:w w:val="105"/>
          <w:sz w:val="17"/>
        </w:rPr>
        <w:t xml:space="preserve"> </w:t>
      </w:r>
      <w:r>
        <w:rPr>
          <w:w w:val="105"/>
          <w:sz w:val="17"/>
        </w:rPr>
        <w:t>o</w:t>
      </w:r>
      <w:r>
        <w:rPr>
          <w:spacing w:val="-7"/>
          <w:w w:val="105"/>
          <w:sz w:val="17"/>
        </w:rPr>
        <w:t xml:space="preserve"> </w:t>
      </w:r>
      <w:r>
        <w:rPr>
          <w:w w:val="105"/>
          <w:sz w:val="17"/>
        </w:rPr>
        <w:t>fabricante</w:t>
      </w:r>
      <w:r>
        <w:rPr>
          <w:spacing w:val="-7"/>
          <w:w w:val="105"/>
          <w:sz w:val="17"/>
        </w:rPr>
        <w:t xml:space="preserve"> </w:t>
      </w:r>
      <w:r>
        <w:rPr>
          <w:w w:val="105"/>
          <w:sz w:val="17"/>
        </w:rPr>
        <w:t>e</w:t>
      </w:r>
      <w:r>
        <w:rPr>
          <w:spacing w:val="-7"/>
          <w:w w:val="105"/>
          <w:sz w:val="17"/>
        </w:rPr>
        <w:t xml:space="preserve"> </w:t>
      </w:r>
      <w:r>
        <w:rPr>
          <w:w w:val="105"/>
          <w:sz w:val="17"/>
        </w:rPr>
        <w:t>a</w:t>
      </w:r>
      <w:r>
        <w:rPr>
          <w:spacing w:val="-12"/>
          <w:w w:val="105"/>
          <w:sz w:val="17"/>
        </w:rPr>
        <w:t xml:space="preserve"> </w:t>
      </w:r>
      <w:r>
        <w:rPr>
          <w:w w:val="105"/>
          <w:sz w:val="17"/>
        </w:rPr>
        <w:t>Administração</w:t>
      </w:r>
      <w:r>
        <w:rPr>
          <w:spacing w:val="-6"/>
          <w:w w:val="105"/>
          <w:sz w:val="17"/>
        </w:rPr>
        <w:t xml:space="preserve"> </w:t>
      </w:r>
      <w:r>
        <w:rPr>
          <w:w w:val="105"/>
          <w:sz w:val="17"/>
        </w:rPr>
        <w:t>ou</w:t>
      </w:r>
      <w:r>
        <w:rPr>
          <w:spacing w:val="-7"/>
          <w:w w:val="105"/>
          <w:sz w:val="17"/>
        </w:rPr>
        <w:t xml:space="preserve"> </w:t>
      </w:r>
      <w:r>
        <w:rPr>
          <w:w w:val="105"/>
          <w:sz w:val="17"/>
        </w:rPr>
        <w:t>que</w:t>
      </w:r>
      <w:r>
        <w:rPr>
          <w:spacing w:val="-7"/>
          <w:w w:val="105"/>
          <w:sz w:val="17"/>
        </w:rPr>
        <w:t xml:space="preserve"> </w:t>
      </w:r>
      <w:r>
        <w:rPr>
          <w:w w:val="105"/>
          <w:sz w:val="17"/>
        </w:rPr>
        <w:t>tenham</w:t>
      </w:r>
      <w:r>
        <w:rPr>
          <w:spacing w:val="-7"/>
          <w:w w:val="105"/>
          <w:sz w:val="17"/>
        </w:rPr>
        <w:t xml:space="preserve"> </w:t>
      </w:r>
      <w:r>
        <w:rPr>
          <w:w w:val="105"/>
          <w:sz w:val="17"/>
        </w:rPr>
        <w:t>projetos,</w:t>
      </w:r>
      <w:r>
        <w:rPr>
          <w:spacing w:val="-7"/>
          <w:w w:val="105"/>
          <w:sz w:val="17"/>
        </w:rPr>
        <w:t xml:space="preserve"> </w:t>
      </w:r>
      <w:r>
        <w:rPr>
          <w:w w:val="105"/>
          <w:sz w:val="17"/>
        </w:rPr>
        <w:t>fabricação</w:t>
      </w:r>
      <w:r>
        <w:rPr>
          <w:spacing w:val="-7"/>
          <w:w w:val="105"/>
          <w:sz w:val="17"/>
        </w:rPr>
        <w:t xml:space="preserve"> </w:t>
      </w:r>
      <w:r>
        <w:rPr>
          <w:w w:val="105"/>
          <w:sz w:val="17"/>
        </w:rPr>
        <w:t>e</w:t>
      </w:r>
      <w:r>
        <w:rPr>
          <w:spacing w:val="-7"/>
          <w:w w:val="105"/>
          <w:sz w:val="17"/>
        </w:rPr>
        <w:t xml:space="preserve"> </w:t>
      </w:r>
      <w:r>
        <w:rPr>
          <w:w w:val="105"/>
          <w:sz w:val="17"/>
        </w:rPr>
        <w:t>logísticas</w:t>
      </w:r>
      <w:r>
        <w:rPr>
          <w:spacing w:val="-7"/>
          <w:w w:val="105"/>
          <w:sz w:val="17"/>
        </w:rPr>
        <w:t xml:space="preserve"> </w:t>
      </w:r>
      <w:r>
        <w:rPr>
          <w:w w:val="105"/>
          <w:sz w:val="17"/>
        </w:rPr>
        <w:t>não</w:t>
      </w:r>
      <w:r>
        <w:rPr>
          <w:spacing w:val="-7"/>
          <w:w w:val="105"/>
          <w:sz w:val="17"/>
        </w:rPr>
        <w:t xml:space="preserve"> </w:t>
      </w:r>
      <w:r>
        <w:rPr>
          <w:w w:val="105"/>
          <w:sz w:val="17"/>
        </w:rPr>
        <w:t>padronizados</w:t>
      </w:r>
      <w:r>
        <w:rPr>
          <w:spacing w:val="-7"/>
          <w:w w:val="105"/>
          <w:sz w:val="17"/>
        </w:rPr>
        <w:t xml:space="preserve"> </w:t>
      </w:r>
      <w:r>
        <w:rPr>
          <w:w w:val="105"/>
          <w:sz w:val="17"/>
        </w:rPr>
        <w:t>e</w:t>
      </w:r>
      <w:r>
        <w:rPr>
          <w:spacing w:val="-7"/>
          <w:w w:val="105"/>
          <w:sz w:val="17"/>
        </w:rPr>
        <w:t xml:space="preserve"> </w:t>
      </w:r>
      <w:r>
        <w:rPr>
          <w:w w:val="105"/>
          <w:sz w:val="17"/>
        </w:rPr>
        <w:t>não enquadrados</w:t>
      </w:r>
      <w:r>
        <w:rPr>
          <w:spacing w:val="-4"/>
          <w:w w:val="105"/>
          <w:sz w:val="17"/>
        </w:rPr>
        <w:t xml:space="preserve"> </w:t>
      </w:r>
      <w:r>
        <w:rPr>
          <w:w w:val="105"/>
          <w:sz w:val="17"/>
        </w:rPr>
        <w:t>como</w:t>
      </w:r>
      <w:r>
        <w:rPr>
          <w:spacing w:val="-4"/>
          <w:w w:val="105"/>
          <w:sz w:val="17"/>
        </w:rPr>
        <w:t xml:space="preserve"> </w:t>
      </w:r>
      <w:r>
        <w:rPr>
          <w:w w:val="105"/>
          <w:sz w:val="17"/>
        </w:rPr>
        <w:t>itens</w:t>
      </w:r>
      <w:r>
        <w:rPr>
          <w:spacing w:val="-4"/>
          <w:w w:val="105"/>
          <w:sz w:val="17"/>
        </w:rPr>
        <w:t xml:space="preserve"> </w:t>
      </w:r>
      <w:r>
        <w:rPr>
          <w:w w:val="105"/>
          <w:sz w:val="17"/>
        </w:rPr>
        <w:t>de</w:t>
      </w:r>
      <w:r>
        <w:rPr>
          <w:spacing w:val="-4"/>
          <w:w w:val="105"/>
          <w:sz w:val="17"/>
        </w:rPr>
        <w:t xml:space="preserve"> </w:t>
      </w:r>
      <w:r>
        <w:rPr>
          <w:w w:val="105"/>
          <w:sz w:val="17"/>
        </w:rPr>
        <w:t>fabricação</w:t>
      </w:r>
      <w:r>
        <w:rPr>
          <w:spacing w:val="-4"/>
          <w:w w:val="105"/>
          <w:sz w:val="17"/>
        </w:rPr>
        <w:t xml:space="preserve"> </w:t>
      </w:r>
      <w:r>
        <w:rPr>
          <w:w w:val="105"/>
          <w:sz w:val="17"/>
        </w:rPr>
        <w:t>regular</w:t>
      </w:r>
      <w:r>
        <w:rPr>
          <w:spacing w:val="-4"/>
          <w:w w:val="105"/>
          <w:sz w:val="17"/>
        </w:rPr>
        <w:t xml:space="preserve"> </w:t>
      </w:r>
      <w:r>
        <w:rPr>
          <w:w w:val="105"/>
          <w:sz w:val="17"/>
        </w:rPr>
        <w:t>e</w:t>
      </w:r>
      <w:r>
        <w:rPr>
          <w:spacing w:val="-4"/>
          <w:w w:val="105"/>
          <w:sz w:val="17"/>
        </w:rPr>
        <w:t xml:space="preserve"> </w:t>
      </w:r>
      <w:r>
        <w:rPr>
          <w:w w:val="105"/>
          <w:sz w:val="17"/>
        </w:rPr>
        <w:t>contínua</w:t>
      </w:r>
      <w:r>
        <w:rPr>
          <w:spacing w:val="-4"/>
          <w:w w:val="105"/>
          <w:sz w:val="17"/>
        </w:rPr>
        <w:t xml:space="preserve"> </w:t>
      </w:r>
      <w:r>
        <w:rPr>
          <w:w w:val="105"/>
          <w:sz w:val="17"/>
        </w:rPr>
        <w:t>nos</w:t>
      </w:r>
      <w:r>
        <w:rPr>
          <w:spacing w:val="-4"/>
          <w:w w:val="105"/>
          <w:sz w:val="17"/>
        </w:rPr>
        <w:t xml:space="preserve"> </w:t>
      </w:r>
      <w:r>
        <w:rPr>
          <w:w w:val="105"/>
          <w:sz w:val="17"/>
        </w:rPr>
        <w:t>mercados</w:t>
      </w:r>
      <w:r>
        <w:rPr>
          <w:spacing w:val="-4"/>
          <w:w w:val="105"/>
          <w:sz w:val="17"/>
        </w:rPr>
        <w:t xml:space="preserve"> </w:t>
      </w:r>
      <w:r>
        <w:rPr>
          <w:w w:val="105"/>
          <w:sz w:val="17"/>
        </w:rPr>
        <w:t>nacional</w:t>
      </w:r>
      <w:r>
        <w:rPr>
          <w:spacing w:val="-4"/>
          <w:w w:val="105"/>
          <w:sz w:val="17"/>
        </w:rPr>
        <w:t xml:space="preserve"> </w:t>
      </w:r>
      <w:r>
        <w:rPr>
          <w:w w:val="105"/>
          <w:sz w:val="17"/>
        </w:rPr>
        <w:t>ou</w:t>
      </w:r>
      <w:r>
        <w:rPr>
          <w:spacing w:val="-4"/>
          <w:w w:val="105"/>
          <w:sz w:val="17"/>
        </w:rPr>
        <w:t xml:space="preserve"> </w:t>
      </w:r>
      <w:r>
        <w:rPr>
          <w:w w:val="105"/>
          <w:sz w:val="17"/>
        </w:rPr>
        <w:t>internacional,</w:t>
      </w:r>
      <w:r>
        <w:rPr>
          <w:spacing w:val="-4"/>
          <w:w w:val="105"/>
          <w:sz w:val="17"/>
        </w:rPr>
        <w:t xml:space="preserve"> </w:t>
      </w:r>
      <w:r>
        <w:rPr>
          <w:w w:val="105"/>
          <w:sz w:val="17"/>
        </w:rPr>
        <w:t>o</w:t>
      </w:r>
      <w:r>
        <w:rPr>
          <w:spacing w:val="-4"/>
          <w:w w:val="105"/>
          <w:sz w:val="17"/>
        </w:rPr>
        <w:t xml:space="preserve"> </w:t>
      </w:r>
      <w:r>
        <w:rPr>
          <w:w w:val="105"/>
          <w:sz w:val="17"/>
        </w:rPr>
        <w:t>BDI</w:t>
      </w:r>
      <w:r>
        <w:rPr>
          <w:spacing w:val="-4"/>
          <w:w w:val="105"/>
          <w:sz w:val="17"/>
        </w:rPr>
        <w:t xml:space="preserve"> </w:t>
      </w:r>
      <w:r>
        <w:rPr>
          <w:w w:val="105"/>
          <w:sz w:val="17"/>
        </w:rPr>
        <w:t>poderá</w:t>
      </w:r>
      <w:r>
        <w:rPr>
          <w:spacing w:val="-4"/>
          <w:w w:val="105"/>
          <w:sz w:val="17"/>
        </w:rPr>
        <w:t xml:space="preserve"> </w:t>
      </w:r>
      <w:r>
        <w:rPr>
          <w:w w:val="105"/>
          <w:sz w:val="17"/>
        </w:rPr>
        <w:t>ser</w:t>
      </w:r>
      <w:r>
        <w:rPr>
          <w:spacing w:val="-4"/>
          <w:w w:val="105"/>
          <w:sz w:val="17"/>
        </w:rPr>
        <w:t xml:space="preserve"> </w:t>
      </w:r>
      <w:r>
        <w:rPr>
          <w:w w:val="105"/>
          <w:sz w:val="17"/>
        </w:rPr>
        <w:t>calculado</w:t>
      </w:r>
      <w:r>
        <w:rPr>
          <w:spacing w:val="-4"/>
          <w:w w:val="105"/>
          <w:sz w:val="17"/>
        </w:rPr>
        <w:t xml:space="preserve"> </w:t>
      </w:r>
      <w:r>
        <w:rPr>
          <w:w w:val="105"/>
          <w:sz w:val="17"/>
        </w:rPr>
        <w:t>e</w:t>
      </w:r>
    </w:p>
    <w:p w14:paraId="76DC2C2B" w14:textId="77777777" w:rsidR="00C95E4E" w:rsidRDefault="00C95E4E">
      <w:pPr>
        <w:pStyle w:val="PargrafodaLista"/>
        <w:spacing w:line="259" w:lineRule="auto"/>
        <w:rPr>
          <w:sz w:val="17"/>
        </w:rPr>
        <w:sectPr w:rsidR="00C95E4E">
          <w:pgSz w:w="11900" w:h="16840"/>
          <w:pgMar w:top="740" w:right="1275" w:bottom="280" w:left="1275" w:header="720" w:footer="720" w:gutter="0"/>
          <w:cols w:space="720"/>
        </w:sectPr>
      </w:pPr>
    </w:p>
    <w:p w14:paraId="77975252" w14:textId="77777777" w:rsidR="00C95E4E" w:rsidRDefault="00A3362E">
      <w:pPr>
        <w:pStyle w:val="Corpodetexto"/>
        <w:spacing w:before="85" w:line="259" w:lineRule="auto"/>
        <w:ind w:left="136" w:right="40"/>
      </w:pPr>
      <w:r>
        <w:rPr>
          <w:w w:val="105"/>
        </w:rPr>
        <w:lastRenderedPageBreak/>
        <w:t>justificado</w:t>
      </w:r>
      <w:r>
        <w:rPr>
          <w:spacing w:val="-3"/>
          <w:w w:val="105"/>
        </w:rPr>
        <w:t xml:space="preserve"> </w:t>
      </w:r>
      <w:r>
        <w:rPr>
          <w:w w:val="105"/>
        </w:rPr>
        <w:t>com</w:t>
      </w:r>
      <w:r>
        <w:rPr>
          <w:spacing w:val="-3"/>
          <w:w w:val="105"/>
        </w:rPr>
        <w:t xml:space="preserve"> </w:t>
      </w:r>
      <w:r>
        <w:rPr>
          <w:w w:val="105"/>
        </w:rPr>
        <w:t>base</w:t>
      </w:r>
      <w:r>
        <w:rPr>
          <w:spacing w:val="-3"/>
          <w:w w:val="105"/>
        </w:rPr>
        <w:t xml:space="preserve"> </w:t>
      </w:r>
      <w:r>
        <w:rPr>
          <w:w w:val="105"/>
        </w:rPr>
        <w:t>na</w:t>
      </w:r>
      <w:r>
        <w:rPr>
          <w:spacing w:val="-3"/>
          <w:w w:val="105"/>
        </w:rPr>
        <w:t xml:space="preserve"> </w:t>
      </w:r>
      <w:r>
        <w:rPr>
          <w:w w:val="105"/>
        </w:rPr>
        <w:t>complexidade</w:t>
      </w:r>
      <w:r>
        <w:rPr>
          <w:spacing w:val="-3"/>
          <w:w w:val="105"/>
        </w:rPr>
        <w:t xml:space="preserve"> </w:t>
      </w:r>
      <w:r>
        <w:rPr>
          <w:w w:val="105"/>
        </w:rPr>
        <w:t>da</w:t>
      </w:r>
      <w:r>
        <w:rPr>
          <w:spacing w:val="-3"/>
          <w:w w:val="105"/>
        </w:rPr>
        <w:t xml:space="preserve"> </w:t>
      </w:r>
      <w:r>
        <w:rPr>
          <w:w w:val="105"/>
        </w:rPr>
        <w:t>aquisição,</w:t>
      </w:r>
      <w:r>
        <w:rPr>
          <w:spacing w:val="-3"/>
          <w:w w:val="105"/>
        </w:rPr>
        <w:t xml:space="preserve"> </w:t>
      </w:r>
      <w:r>
        <w:rPr>
          <w:w w:val="105"/>
        </w:rPr>
        <w:t>com</w:t>
      </w:r>
      <w:r>
        <w:rPr>
          <w:spacing w:val="-3"/>
          <w:w w:val="105"/>
        </w:rPr>
        <w:t xml:space="preserve"> </w:t>
      </w:r>
      <w:r>
        <w:rPr>
          <w:w w:val="105"/>
        </w:rPr>
        <w:t>exceção</w:t>
      </w:r>
      <w:r>
        <w:rPr>
          <w:spacing w:val="-3"/>
          <w:w w:val="105"/>
        </w:rPr>
        <w:t xml:space="preserve"> </w:t>
      </w:r>
      <w:r>
        <w:rPr>
          <w:w w:val="105"/>
        </w:rPr>
        <w:t>à</w:t>
      </w:r>
      <w:r>
        <w:rPr>
          <w:spacing w:val="-3"/>
          <w:w w:val="105"/>
        </w:rPr>
        <w:t xml:space="preserve"> </w:t>
      </w:r>
      <w:r>
        <w:rPr>
          <w:w w:val="105"/>
        </w:rPr>
        <w:t>regra</w:t>
      </w:r>
      <w:r>
        <w:rPr>
          <w:spacing w:val="-3"/>
          <w:w w:val="105"/>
        </w:rPr>
        <w:t xml:space="preserve"> </w:t>
      </w:r>
      <w:r>
        <w:rPr>
          <w:w w:val="105"/>
        </w:rPr>
        <w:t>prevista</w:t>
      </w:r>
      <w:r>
        <w:rPr>
          <w:spacing w:val="-3"/>
          <w:w w:val="105"/>
        </w:rPr>
        <w:t xml:space="preserve"> </w:t>
      </w:r>
      <w:r>
        <w:rPr>
          <w:w w:val="105"/>
        </w:rPr>
        <w:t>no</w:t>
      </w:r>
      <w:r>
        <w:rPr>
          <w:spacing w:val="-3"/>
          <w:w w:val="105"/>
        </w:rPr>
        <w:t xml:space="preserve"> </w:t>
      </w:r>
      <w:r>
        <w:rPr>
          <w:w w:val="105"/>
        </w:rPr>
        <w:t>art.</w:t>
      </w:r>
      <w:r>
        <w:rPr>
          <w:spacing w:val="-3"/>
          <w:w w:val="105"/>
        </w:rPr>
        <w:t xml:space="preserve"> </w:t>
      </w:r>
      <w:r>
        <w:rPr>
          <w:w w:val="105"/>
        </w:rPr>
        <w:t>9º,</w:t>
      </w:r>
      <w:r>
        <w:rPr>
          <w:spacing w:val="-3"/>
          <w:w w:val="105"/>
        </w:rPr>
        <w:t xml:space="preserve"> </w:t>
      </w:r>
      <w:r>
        <w:rPr>
          <w:w w:val="105"/>
        </w:rPr>
        <w:t>§</w:t>
      </w:r>
      <w:r>
        <w:rPr>
          <w:spacing w:val="-3"/>
          <w:w w:val="105"/>
        </w:rPr>
        <w:t xml:space="preserve"> </w:t>
      </w:r>
      <w:r>
        <w:rPr>
          <w:w w:val="105"/>
        </w:rPr>
        <w:t>1º</w:t>
      </w:r>
      <w:r>
        <w:rPr>
          <w:spacing w:val="39"/>
          <w:w w:val="105"/>
        </w:rPr>
        <w:t xml:space="preserve"> </w:t>
      </w:r>
      <w:r>
        <w:rPr>
          <w:w w:val="105"/>
        </w:rPr>
        <w:t>(art.</w:t>
      </w:r>
      <w:r>
        <w:rPr>
          <w:spacing w:val="-3"/>
          <w:w w:val="105"/>
        </w:rPr>
        <w:t xml:space="preserve"> </w:t>
      </w:r>
      <w:r>
        <w:rPr>
          <w:w w:val="105"/>
        </w:rPr>
        <w:t>9º,</w:t>
      </w:r>
      <w:r>
        <w:rPr>
          <w:spacing w:val="-3"/>
          <w:w w:val="105"/>
        </w:rPr>
        <w:t xml:space="preserve"> </w:t>
      </w:r>
      <w:r>
        <w:rPr>
          <w:w w:val="105"/>
        </w:rPr>
        <w:t>§2º,</w:t>
      </w:r>
      <w:r>
        <w:rPr>
          <w:spacing w:val="-3"/>
          <w:w w:val="105"/>
        </w:rPr>
        <w:t xml:space="preserve"> </w:t>
      </w:r>
      <w:r>
        <w:rPr>
          <w:w w:val="105"/>
        </w:rPr>
        <w:t>Decreto</w:t>
      </w:r>
      <w:r>
        <w:rPr>
          <w:spacing w:val="-3"/>
          <w:w w:val="105"/>
        </w:rPr>
        <w:t xml:space="preserve"> </w:t>
      </w:r>
      <w:r>
        <w:rPr>
          <w:w w:val="105"/>
        </w:rPr>
        <w:t>n.</w:t>
      </w:r>
      <w:r>
        <w:rPr>
          <w:spacing w:val="-3"/>
          <w:w w:val="105"/>
        </w:rPr>
        <w:t xml:space="preserve"> </w:t>
      </w:r>
      <w:r>
        <w:rPr>
          <w:w w:val="105"/>
        </w:rPr>
        <w:t>7.983, de 2013).</w:t>
      </w:r>
    </w:p>
    <w:p w14:paraId="033E18CA" w14:textId="77777777" w:rsidR="00C95E4E" w:rsidRDefault="00C95E4E">
      <w:pPr>
        <w:pStyle w:val="Corpodetexto"/>
        <w:spacing w:before="85"/>
      </w:pPr>
    </w:p>
    <w:p w14:paraId="0049C0BF" w14:textId="77777777" w:rsidR="00C95E4E" w:rsidRDefault="00A3362E">
      <w:pPr>
        <w:pStyle w:val="Ttulo2"/>
      </w:pPr>
      <w:r>
        <w:rPr>
          <w:color w:val="000000"/>
          <w:spacing w:val="-2"/>
          <w:w w:val="105"/>
          <w:shd w:val="clear" w:color="auto" w:fill="E5E5E5"/>
        </w:rPr>
        <w:t>Adoção</w:t>
      </w:r>
      <w:r>
        <w:rPr>
          <w:color w:val="000000"/>
          <w:spacing w:val="-3"/>
          <w:w w:val="105"/>
          <w:shd w:val="clear" w:color="auto" w:fill="E5E5E5"/>
        </w:rPr>
        <w:t xml:space="preserve"> </w:t>
      </w:r>
      <w:r>
        <w:rPr>
          <w:color w:val="000000"/>
          <w:spacing w:val="-2"/>
          <w:w w:val="105"/>
          <w:shd w:val="clear" w:color="auto" w:fill="E5E5E5"/>
        </w:rPr>
        <w:t>do regime de oneração</w:t>
      </w:r>
      <w:r>
        <w:rPr>
          <w:color w:val="000000"/>
          <w:spacing w:val="-3"/>
          <w:w w:val="105"/>
          <w:shd w:val="clear" w:color="auto" w:fill="E5E5E5"/>
        </w:rPr>
        <w:t xml:space="preserve"> </w:t>
      </w:r>
      <w:r>
        <w:rPr>
          <w:color w:val="000000"/>
          <w:spacing w:val="-2"/>
          <w:w w:val="105"/>
          <w:shd w:val="clear" w:color="auto" w:fill="E5E5E5"/>
        </w:rPr>
        <w:t>ou desoneração tributária</w:t>
      </w:r>
    </w:p>
    <w:p w14:paraId="28741E2E" w14:textId="77777777" w:rsidR="00C95E4E" w:rsidRDefault="00C95E4E">
      <w:pPr>
        <w:pStyle w:val="Corpodetexto"/>
        <w:spacing w:before="101"/>
        <w:rPr>
          <w:b/>
        </w:rPr>
      </w:pPr>
    </w:p>
    <w:p w14:paraId="09B69D6E" w14:textId="77777777" w:rsidR="00C95E4E" w:rsidRDefault="00A3362E">
      <w:pPr>
        <w:pStyle w:val="PargrafodaLista"/>
        <w:numPr>
          <w:ilvl w:val="0"/>
          <w:numId w:val="42"/>
        </w:numPr>
        <w:tabs>
          <w:tab w:val="left" w:pos="1269"/>
        </w:tabs>
        <w:spacing w:line="259" w:lineRule="auto"/>
        <w:ind w:right="137" w:firstLine="0"/>
        <w:rPr>
          <w:sz w:val="17"/>
        </w:rPr>
      </w:pPr>
      <w:r>
        <w:rPr>
          <w:w w:val="105"/>
          <w:sz w:val="17"/>
        </w:rPr>
        <w:t>A</w:t>
      </w:r>
      <w:r>
        <w:rPr>
          <w:spacing w:val="14"/>
          <w:w w:val="105"/>
          <w:sz w:val="17"/>
        </w:rPr>
        <w:t xml:space="preserve"> </w:t>
      </w:r>
      <w:r>
        <w:rPr>
          <w:color w:val="0000ED"/>
          <w:w w:val="105"/>
          <w:sz w:val="17"/>
          <w:u w:val="single" w:color="0000ED"/>
        </w:rPr>
        <w:t>Lei</w:t>
      </w:r>
      <w:r>
        <w:rPr>
          <w:color w:val="0000ED"/>
          <w:spacing w:val="14"/>
          <w:w w:val="105"/>
          <w:sz w:val="17"/>
          <w:u w:val="single" w:color="0000ED"/>
        </w:rPr>
        <w:t xml:space="preserve"> </w:t>
      </w:r>
      <w:r>
        <w:rPr>
          <w:color w:val="0000ED"/>
          <w:w w:val="105"/>
          <w:sz w:val="17"/>
          <w:u w:val="single" w:color="0000ED"/>
        </w:rPr>
        <w:t>n.</w:t>
      </w:r>
      <w:r>
        <w:rPr>
          <w:color w:val="0000ED"/>
          <w:spacing w:val="14"/>
          <w:w w:val="105"/>
          <w:sz w:val="17"/>
          <w:u w:val="single" w:color="0000ED"/>
        </w:rPr>
        <w:t xml:space="preserve"> </w:t>
      </w:r>
      <w:r>
        <w:rPr>
          <w:color w:val="0000ED"/>
          <w:w w:val="105"/>
          <w:sz w:val="17"/>
          <w:u w:val="single" w:color="0000ED"/>
        </w:rPr>
        <w:t>12.546,</w:t>
      </w:r>
      <w:r>
        <w:rPr>
          <w:color w:val="0000ED"/>
          <w:spacing w:val="14"/>
          <w:w w:val="105"/>
          <w:sz w:val="17"/>
          <w:u w:val="single" w:color="0000ED"/>
        </w:rPr>
        <w:t xml:space="preserve"> </w:t>
      </w:r>
      <w:r>
        <w:rPr>
          <w:color w:val="0000ED"/>
          <w:w w:val="105"/>
          <w:sz w:val="17"/>
          <w:u w:val="single" w:color="0000ED"/>
        </w:rPr>
        <w:t>de</w:t>
      </w:r>
      <w:r>
        <w:rPr>
          <w:color w:val="0000ED"/>
          <w:spacing w:val="14"/>
          <w:w w:val="105"/>
          <w:sz w:val="17"/>
          <w:u w:val="single" w:color="0000ED"/>
        </w:rPr>
        <w:t xml:space="preserve"> </w:t>
      </w:r>
      <w:r>
        <w:rPr>
          <w:color w:val="0000ED"/>
          <w:w w:val="105"/>
          <w:sz w:val="17"/>
          <w:u w:val="single" w:color="0000ED"/>
        </w:rPr>
        <w:t>2011</w:t>
      </w:r>
      <w:r>
        <w:rPr>
          <w:w w:val="105"/>
          <w:sz w:val="17"/>
        </w:rPr>
        <w:t>,</w:t>
      </w:r>
      <w:r>
        <w:rPr>
          <w:spacing w:val="15"/>
          <w:w w:val="105"/>
          <w:sz w:val="17"/>
        </w:rPr>
        <w:t xml:space="preserve"> </w:t>
      </w:r>
      <w:r>
        <w:rPr>
          <w:w w:val="105"/>
          <w:sz w:val="17"/>
        </w:rPr>
        <w:t>com</w:t>
      </w:r>
      <w:r>
        <w:rPr>
          <w:spacing w:val="15"/>
          <w:w w:val="105"/>
          <w:sz w:val="17"/>
        </w:rPr>
        <w:t xml:space="preserve"> </w:t>
      </w:r>
      <w:r>
        <w:rPr>
          <w:w w:val="105"/>
          <w:sz w:val="17"/>
        </w:rPr>
        <w:t>redação</w:t>
      </w:r>
      <w:r>
        <w:rPr>
          <w:spacing w:val="15"/>
          <w:w w:val="105"/>
          <w:sz w:val="17"/>
        </w:rPr>
        <w:t xml:space="preserve"> </w:t>
      </w:r>
      <w:r>
        <w:rPr>
          <w:w w:val="105"/>
          <w:sz w:val="17"/>
        </w:rPr>
        <w:t>dada</w:t>
      </w:r>
      <w:r>
        <w:rPr>
          <w:spacing w:val="15"/>
          <w:w w:val="105"/>
          <w:sz w:val="17"/>
        </w:rPr>
        <w:t xml:space="preserve"> </w:t>
      </w:r>
      <w:r>
        <w:rPr>
          <w:w w:val="105"/>
          <w:sz w:val="17"/>
        </w:rPr>
        <w:t>pela</w:t>
      </w:r>
      <w:r>
        <w:rPr>
          <w:spacing w:val="15"/>
          <w:w w:val="105"/>
          <w:sz w:val="17"/>
        </w:rPr>
        <w:t xml:space="preserve"> </w:t>
      </w:r>
      <w:r>
        <w:rPr>
          <w:w w:val="105"/>
          <w:sz w:val="17"/>
        </w:rPr>
        <w:t>Lei</w:t>
      </w:r>
      <w:r>
        <w:rPr>
          <w:spacing w:val="15"/>
          <w:w w:val="105"/>
          <w:sz w:val="17"/>
        </w:rPr>
        <w:t xml:space="preserve"> </w:t>
      </w:r>
      <w:r>
        <w:rPr>
          <w:w w:val="105"/>
          <w:sz w:val="17"/>
        </w:rPr>
        <w:t>n.</w:t>
      </w:r>
      <w:r>
        <w:rPr>
          <w:spacing w:val="15"/>
          <w:w w:val="105"/>
          <w:sz w:val="17"/>
        </w:rPr>
        <w:t xml:space="preserve"> </w:t>
      </w:r>
      <w:r>
        <w:rPr>
          <w:w w:val="105"/>
          <w:sz w:val="17"/>
        </w:rPr>
        <w:t>14.973,</w:t>
      </w:r>
      <w:r>
        <w:rPr>
          <w:spacing w:val="15"/>
          <w:w w:val="105"/>
          <w:sz w:val="17"/>
        </w:rPr>
        <w:t xml:space="preserve"> </w:t>
      </w:r>
      <w:r>
        <w:rPr>
          <w:w w:val="105"/>
          <w:sz w:val="17"/>
        </w:rPr>
        <w:t>de</w:t>
      </w:r>
      <w:r>
        <w:rPr>
          <w:spacing w:val="15"/>
          <w:w w:val="105"/>
          <w:sz w:val="17"/>
        </w:rPr>
        <w:t xml:space="preserve"> </w:t>
      </w:r>
      <w:r>
        <w:rPr>
          <w:w w:val="105"/>
          <w:sz w:val="17"/>
        </w:rPr>
        <w:t>2024,</w:t>
      </w:r>
      <w:r>
        <w:rPr>
          <w:spacing w:val="15"/>
          <w:w w:val="105"/>
          <w:sz w:val="17"/>
        </w:rPr>
        <w:t xml:space="preserve"> </w:t>
      </w:r>
      <w:r>
        <w:rPr>
          <w:w w:val="105"/>
          <w:sz w:val="17"/>
        </w:rPr>
        <w:t>previu</w:t>
      </w:r>
      <w:r>
        <w:rPr>
          <w:spacing w:val="15"/>
          <w:w w:val="105"/>
          <w:sz w:val="17"/>
        </w:rPr>
        <w:t xml:space="preserve"> </w:t>
      </w:r>
      <w:r>
        <w:rPr>
          <w:w w:val="105"/>
          <w:sz w:val="17"/>
        </w:rPr>
        <w:t>a</w:t>
      </w:r>
      <w:r>
        <w:rPr>
          <w:spacing w:val="15"/>
          <w:w w:val="105"/>
          <w:sz w:val="17"/>
        </w:rPr>
        <w:t xml:space="preserve"> </w:t>
      </w:r>
      <w:r>
        <w:rPr>
          <w:w w:val="105"/>
          <w:sz w:val="17"/>
        </w:rPr>
        <w:t>desoneração</w:t>
      </w:r>
      <w:r>
        <w:rPr>
          <w:spacing w:val="15"/>
          <w:w w:val="105"/>
          <w:sz w:val="17"/>
        </w:rPr>
        <w:t xml:space="preserve"> </w:t>
      </w:r>
      <w:r>
        <w:rPr>
          <w:w w:val="105"/>
          <w:sz w:val="17"/>
        </w:rPr>
        <w:t>da</w:t>
      </w:r>
      <w:r>
        <w:rPr>
          <w:spacing w:val="15"/>
          <w:w w:val="105"/>
          <w:sz w:val="17"/>
        </w:rPr>
        <w:t xml:space="preserve"> </w:t>
      </w:r>
      <w:r>
        <w:rPr>
          <w:w w:val="105"/>
          <w:sz w:val="17"/>
        </w:rPr>
        <w:t>folha</w:t>
      </w:r>
      <w:r>
        <w:rPr>
          <w:spacing w:val="15"/>
          <w:w w:val="105"/>
          <w:sz w:val="17"/>
        </w:rPr>
        <w:t xml:space="preserve"> </w:t>
      </w:r>
      <w:r>
        <w:rPr>
          <w:w w:val="105"/>
          <w:sz w:val="17"/>
        </w:rPr>
        <w:t>de pagamentos (art. 7º), afastando o caráter obrigatório do recolhimento das contribuições previdenciárias mediante alíquota da receita bruta para as empresas mencionadas, dentre as quais, as do setor de engenharia. Segundo a lei, a empresa pode optar pela</w:t>
      </w:r>
      <w:r>
        <w:rPr>
          <w:spacing w:val="25"/>
          <w:w w:val="105"/>
          <w:sz w:val="17"/>
        </w:rPr>
        <w:t xml:space="preserve"> </w:t>
      </w:r>
      <w:r>
        <w:rPr>
          <w:w w:val="105"/>
          <w:sz w:val="17"/>
        </w:rPr>
        <w:t>regra</w:t>
      </w:r>
      <w:r>
        <w:rPr>
          <w:spacing w:val="25"/>
          <w:w w:val="105"/>
          <w:sz w:val="17"/>
        </w:rPr>
        <w:t xml:space="preserve"> </w:t>
      </w:r>
      <w:r>
        <w:rPr>
          <w:w w:val="105"/>
          <w:sz w:val="17"/>
        </w:rPr>
        <w:t>veiculada</w:t>
      </w:r>
      <w:r>
        <w:rPr>
          <w:spacing w:val="25"/>
          <w:w w:val="105"/>
          <w:sz w:val="17"/>
        </w:rPr>
        <w:t xml:space="preserve"> </w:t>
      </w:r>
      <w:r>
        <w:rPr>
          <w:w w:val="105"/>
          <w:sz w:val="17"/>
        </w:rPr>
        <w:t>(desoneração),</w:t>
      </w:r>
      <w:r>
        <w:rPr>
          <w:spacing w:val="25"/>
          <w:w w:val="105"/>
          <w:sz w:val="17"/>
        </w:rPr>
        <w:t xml:space="preserve"> </w:t>
      </w:r>
      <w:r>
        <w:rPr>
          <w:w w:val="105"/>
          <w:sz w:val="17"/>
        </w:rPr>
        <w:t>ou</w:t>
      </w:r>
      <w:r>
        <w:rPr>
          <w:spacing w:val="25"/>
          <w:w w:val="105"/>
          <w:sz w:val="17"/>
        </w:rPr>
        <w:t xml:space="preserve"> </w:t>
      </w:r>
      <w:r>
        <w:rPr>
          <w:w w:val="105"/>
          <w:sz w:val="17"/>
        </w:rPr>
        <w:t>pela</w:t>
      </w:r>
      <w:r>
        <w:rPr>
          <w:spacing w:val="25"/>
          <w:w w:val="105"/>
          <w:sz w:val="17"/>
        </w:rPr>
        <w:t xml:space="preserve"> </w:t>
      </w:r>
      <w:r>
        <w:rPr>
          <w:w w:val="105"/>
          <w:sz w:val="17"/>
        </w:rPr>
        <w:t>tradicional</w:t>
      </w:r>
      <w:r>
        <w:rPr>
          <w:spacing w:val="25"/>
          <w:w w:val="105"/>
          <w:sz w:val="17"/>
        </w:rPr>
        <w:t xml:space="preserve"> </w:t>
      </w:r>
      <w:r>
        <w:rPr>
          <w:w w:val="105"/>
          <w:sz w:val="17"/>
        </w:rPr>
        <w:t>(oneração),</w:t>
      </w:r>
      <w:r>
        <w:rPr>
          <w:spacing w:val="25"/>
          <w:w w:val="105"/>
          <w:sz w:val="17"/>
        </w:rPr>
        <w:t xml:space="preserve"> </w:t>
      </w:r>
      <w:r>
        <w:rPr>
          <w:w w:val="105"/>
          <w:sz w:val="17"/>
        </w:rPr>
        <w:t>definida</w:t>
      </w:r>
      <w:r>
        <w:rPr>
          <w:spacing w:val="25"/>
          <w:w w:val="105"/>
          <w:sz w:val="17"/>
        </w:rPr>
        <w:t xml:space="preserve"> </w:t>
      </w:r>
      <w:r>
        <w:rPr>
          <w:w w:val="105"/>
          <w:sz w:val="17"/>
        </w:rPr>
        <w:t>no</w:t>
      </w:r>
      <w:r>
        <w:rPr>
          <w:spacing w:val="25"/>
          <w:w w:val="105"/>
          <w:sz w:val="17"/>
        </w:rPr>
        <w:t xml:space="preserve"> </w:t>
      </w:r>
      <w:r>
        <w:rPr>
          <w:w w:val="105"/>
          <w:sz w:val="17"/>
        </w:rPr>
        <w:t>art.</w:t>
      </w:r>
      <w:r>
        <w:rPr>
          <w:spacing w:val="25"/>
          <w:w w:val="105"/>
          <w:sz w:val="17"/>
        </w:rPr>
        <w:t xml:space="preserve"> </w:t>
      </w:r>
      <w:r>
        <w:rPr>
          <w:w w:val="105"/>
          <w:sz w:val="17"/>
        </w:rPr>
        <w:t>22</w:t>
      </w:r>
      <w:r>
        <w:rPr>
          <w:spacing w:val="25"/>
          <w:w w:val="105"/>
          <w:sz w:val="17"/>
        </w:rPr>
        <w:t xml:space="preserve"> </w:t>
      </w:r>
      <w:r>
        <w:rPr>
          <w:w w:val="105"/>
          <w:sz w:val="17"/>
        </w:rPr>
        <w:t>da</w:t>
      </w:r>
      <w:r>
        <w:rPr>
          <w:spacing w:val="25"/>
          <w:w w:val="105"/>
          <w:sz w:val="17"/>
        </w:rPr>
        <w:t xml:space="preserve"> </w:t>
      </w:r>
      <w:r>
        <w:rPr>
          <w:w w:val="105"/>
          <w:sz w:val="17"/>
        </w:rPr>
        <w:t>Lei</w:t>
      </w:r>
      <w:r>
        <w:rPr>
          <w:spacing w:val="25"/>
          <w:w w:val="105"/>
          <w:sz w:val="17"/>
        </w:rPr>
        <w:t xml:space="preserve"> </w:t>
      </w:r>
      <w:r>
        <w:rPr>
          <w:w w:val="105"/>
          <w:sz w:val="17"/>
        </w:rPr>
        <w:t>nº</w:t>
      </w:r>
      <w:r>
        <w:rPr>
          <w:spacing w:val="25"/>
          <w:w w:val="105"/>
          <w:sz w:val="17"/>
        </w:rPr>
        <w:t xml:space="preserve"> </w:t>
      </w:r>
      <w:r>
        <w:rPr>
          <w:w w:val="105"/>
          <w:sz w:val="17"/>
        </w:rPr>
        <w:t>8.212,</w:t>
      </w:r>
      <w:r>
        <w:rPr>
          <w:spacing w:val="25"/>
          <w:w w:val="105"/>
          <w:sz w:val="17"/>
        </w:rPr>
        <w:t xml:space="preserve"> </w:t>
      </w:r>
      <w:r>
        <w:rPr>
          <w:w w:val="105"/>
          <w:sz w:val="17"/>
        </w:rPr>
        <w:t>de</w:t>
      </w:r>
      <w:r>
        <w:rPr>
          <w:spacing w:val="25"/>
          <w:w w:val="105"/>
          <w:sz w:val="17"/>
        </w:rPr>
        <w:t xml:space="preserve"> </w:t>
      </w:r>
      <w:r>
        <w:rPr>
          <w:w w:val="105"/>
          <w:sz w:val="17"/>
        </w:rPr>
        <w:t>1991.</w:t>
      </w:r>
      <w:r>
        <w:rPr>
          <w:spacing w:val="25"/>
          <w:w w:val="105"/>
          <w:sz w:val="17"/>
        </w:rPr>
        <w:t xml:space="preserve"> </w:t>
      </w:r>
      <w:r>
        <w:rPr>
          <w:w w:val="105"/>
          <w:sz w:val="17"/>
        </w:rPr>
        <w:t>Deve-se observar a regra de transição estabelecida atualmente pelo art. 9º-A, vigente de 2025 a 2027.</w:t>
      </w:r>
    </w:p>
    <w:p w14:paraId="3DC23C8F" w14:textId="77777777" w:rsidR="00C95E4E" w:rsidRDefault="00C95E4E">
      <w:pPr>
        <w:pStyle w:val="Corpodetexto"/>
        <w:spacing w:before="85"/>
      </w:pPr>
    </w:p>
    <w:p w14:paraId="5F9A0B3F" w14:textId="77777777" w:rsidR="00C95E4E" w:rsidRDefault="00A3362E">
      <w:pPr>
        <w:pStyle w:val="PargrafodaLista"/>
        <w:numPr>
          <w:ilvl w:val="0"/>
          <w:numId w:val="42"/>
        </w:numPr>
        <w:tabs>
          <w:tab w:val="left" w:pos="1269"/>
        </w:tabs>
        <w:spacing w:line="259" w:lineRule="auto"/>
        <w:ind w:right="138" w:firstLine="0"/>
        <w:rPr>
          <w:sz w:val="17"/>
        </w:rPr>
      </w:pPr>
      <w:r>
        <w:rPr>
          <w:w w:val="105"/>
          <w:sz w:val="17"/>
        </w:rPr>
        <w:t>Ao</w:t>
      </w:r>
      <w:r>
        <w:rPr>
          <w:spacing w:val="29"/>
          <w:w w:val="105"/>
          <w:sz w:val="17"/>
        </w:rPr>
        <w:t xml:space="preserve"> </w:t>
      </w:r>
      <w:r>
        <w:rPr>
          <w:w w:val="105"/>
          <w:sz w:val="17"/>
        </w:rPr>
        <w:t>elaborar</w:t>
      </w:r>
      <w:r>
        <w:rPr>
          <w:spacing w:val="29"/>
          <w:w w:val="105"/>
          <w:sz w:val="17"/>
        </w:rPr>
        <w:t xml:space="preserve"> </w:t>
      </w:r>
      <w:r>
        <w:rPr>
          <w:w w:val="105"/>
          <w:sz w:val="17"/>
        </w:rPr>
        <w:t>o</w:t>
      </w:r>
      <w:r>
        <w:rPr>
          <w:spacing w:val="29"/>
          <w:w w:val="105"/>
          <w:sz w:val="17"/>
        </w:rPr>
        <w:t xml:space="preserve"> </w:t>
      </w:r>
      <w:r>
        <w:rPr>
          <w:w w:val="105"/>
          <w:sz w:val="17"/>
        </w:rPr>
        <w:t>orçamento</w:t>
      </w:r>
      <w:r>
        <w:rPr>
          <w:spacing w:val="29"/>
          <w:w w:val="105"/>
          <w:sz w:val="17"/>
        </w:rPr>
        <w:t xml:space="preserve"> </w:t>
      </w:r>
      <w:r>
        <w:rPr>
          <w:w w:val="105"/>
          <w:sz w:val="17"/>
        </w:rPr>
        <w:t>da</w:t>
      </w:r>
      <w:r>
        <w:rPr>
          <w:spacing w:val="29"/>
          <w:w w:val="105"/>
          <w:sz w:val="17"/>
        </w:rPr>
        <w:t xml:space="preserve"> </w:t>
      </w:r>
      <w:r>
        <w:rPr>
          <w:w w:val="105"/>
          <w:sz w:val="17"/>
        </w:rPr>
        <w:t>licitação,</w:t>
      </w:r>
      <w:r>
        <w:rPr>
          <w:spacing w:val="29"/>
          <w:w w:val="105"/>
          <w:sz w:val="17"/>
        </w:rPr>
        <w:t xml:space="preserve"> </w:t>
      </w:r>
      <w:r>
        <w:rPr>
          <w:w w:val="105"/>
          <w:sz w:val="17"/>
        </w:rPr>
        <w:t>a</w:t>
      </w:r>
      <w:r>
        <w:rPr>
          <w:spacing w:val="19"/>
          <w:w w:val="105"/>
          <w:sz w:val="17"/>
        </w:rPr>
        <w:t xml:space="preserve"> </w:t>
      </w:r>
      <w:r>
        <w:rPr>
          <w:w w:val="105"/>
          <w:sz w:val="17"/>
        </w:rPr>
        <w:t>Administração</w:t>
      </w:r>
      <w:r>
        <w:rPr>
          <w:spacing w:val="29"/>
          <w:w w:val="105"/>
          <w:sz w:val="17"/>
        </w:rPr>
        <w:t xml:space="preserve"> </w:t>
      </w:r>
      <w:r>
        <w:rPr>
          <w:w w:val="105"/>
          <w:sz w:val="17"/>
        </w:rPr>
        <w:t>deverá</w:t>
      </w:r>
      <w:r>
        <w:rPr>
          <w:spacing w:val="29"/>
          <w:w w:val="105"/>
          <w:sz w:val="17"/>
        </w:rPr>
        <w:t xml:space="preserve"> </w:t>
      </w:r>
      <w:r>
        <w:rPr>
          <w:w w:val="105"/>
          <w:sz w:val="17"/>
        </w:rPr>
        <w:t>adotar</w:t>
      </w:r>
      <w:r>
        <w:rPr>
          <w:spacing w:val="29"/>
          <w:w w:val="105"/>
          <w:sz w:val="17"/>
        </w:rPr>
        <w:t xml:space="preserve"> </w:t>
      </w:r>
      <w:r>
        <w:rPr>
          <w:w w:val="105"/>
          <w:sz w:val="17"/>
        </w:rPr>
        <w:t>o</w:t>
      </w:r>
      <w:r>
        <w:rPr>
          <w:spacing w:val="29"/>
          <w:w w:val="105"/>
          <w:sz w:val="17"/>
        </w:rPr>
        <w:t xml:space="preserve"> </w:t>
      </w:r>
      <w:r>
        <w:rPr>
          <w:w w:val="105"/>
          <w:sz w:val="17"/>
        </w:rPr>
        <w:t>regime</w:t>
      </w:r>
      <w:r>
        <w:rPr>
          <w:spacing w:val="29"/>
          <w:w w:val="105"/>
          <w:sz w:val="17"/>
        </w:rPr>
        <w:t xml:space="preserve"> </w:t>
      </w:r>
      <w:r>
        <w:rPr>
          <w:w w:val="105"/>
          <w:sz w:val="17"/>
        </w:rPr>
        <w:t>de</w:t>
      </w:r>
      <w:r>
        <w:rPr>
          <w:spacing w:val="29"/>
          <w:w w:val="105"/>
          <w:sz w:val="17"/>
        </w:rPr>
        <w:t xml:space="preserve"> </w:t>
      </w:r>
      <w:r>
        <w:rPr>
          <w:w w:val="105"/>
          <w:sz w:val="17"/>
        </w:rPr>
        <w:t>tributação</w:t>
      </w:r>
      <w:r>
        <w:rPr>
          <w:spacing w:val="30"/>
          <w:w w:val="105"/>
          <w:sz w:val="17"/>
        </w:rPr>
        <w:t xml:space="preserve"> </w:t>
      </w:r>
      <w:r>
        <w:rPr>
          <w:b/>
          <w:w w:val="105"/>
          <w:sz w:val="17"/>
        </w:rPr>
        <w:t>onerado</w:t>
      </w:r>
      <w:r>
        <w:rPr>
          <w:b/>
          <w:spacing w:val="30"/>
          <w:w w:val="105"/>
          <w:sz w:val="17"/>
        </w:rPr>
        <w:t xml:space="preserve"> </w:t>
      </w:r>
      <w:r>
        <w:rPr>
          <w:b/>
          <w:w w:val="105"/>
          <w:sz w:val="17"/>
        </w:rPr>
        <w:t>ou desonerado</w:t>
      </w:r>
      <w:r>
        <w:rPr>
          <w:w w:val="105"/>
          <w:sz w:val="17"/>
        </w:rPr>
        <w:t>, conforme lhe for mais vantajoso, em atenção ao princípio da economicidade.</w:t>
      </w:r>
    </w:p>
    <w:p w14:paraId="33AE4CCD" w14:textId="77777777" w:rsidR="00C95E4E" w:rsidRDefault="00C95E4E">
      <w:pPr>
        <w:pStyle w:val="Corpodetexto"/>
        <w:spacing w:before="85"/>
      </w:pPr>
    </w:p>
    <w:p w14:paraId="40C510F1" w14:textId="77777777" w:rsidR="00C95E4E" w:rsidRDefault="00A3362E">
      <w:pPr>
        <w:pStyle w:val="PargrafodaLista"/>
        <w:numPr>
          <w:ilvl w:val="0"/>
          <w:numId w:val="42"/>
        </w:numPr>
        <w:tabs>
          <w:tab w:val="left" w:pos="1269"/>
        </w:tabs>
        <w:spacing w:before="1" w:line="259" w:lineRule="auto"/>
        <w:ind w:right="137" w:firstLine="0"/>
        <w:jc w:val="both"/>
        <w:rPr>
          <w:sz w:val="17"/>
        </w:rPr>
      </w:pPr>
      <w:r>
        <w:rPr>
          <w:b/>
          <w:w w:val="105"/>
          <w:sz w:val="17"/>
          <w:u w:val="single"/>
        </w:rPr>
        <w:t>Atenção</w:t>
      </w:r>
      <w:r>
        <w:rPr>
          <w:w w:val="105"/>
          <w:sz w:val="17"/>
        </w:rPr>
        <w:t xml:space="preserve">: não é permitido apresentar dois orçamentos de referência, um onerado e um desonerado. </w:t>
      </w:r>
      <w:r>
        <w:rPr>
          <w:b/>
          <w:w w:val="105"/>
          <w:sz w:val="17"/>
        </w:rPr>
        <w:t>A Administração deve, obrigatoriamente, escolher o</w:t>
      </w:r>
      <w:r>
        <w:rPr>
          <w:b/>
          <w:w w:val="105"/>
          <w:sz w:val="17"/>
        </w:rPr>
        <w:t xml:space="preserve"> cenário que lhe seja mais vantajoso, apresentando as justificativas técnicas cabíveis</w:t>
      </w:r>
      <w:r>
        <w:rPr>
          <w:w w:val="105"/>
          <w:sz w:val="17"/>
        </w:rPr>
        <w:t>. Para tanto, deverá fazera</w:t>
      </w:r>
      <w:r>
        <w:rPr>
          <w:spacing w:val="40"/>
          <w:w w:val="105"/>
          <w:sz w:val="17"/>
        </w:rPr>
        <w:t xml:space="preserve"> </w:t>
      </w:r>
      <w:r>
        <w:rPr>
          <w:b/>
          <w:w w:val="105"/>
          <w:sz w:val="17"/>
        </w:rPr>
        <w:t xml:space="preserve">simulação </w:t>
      </w:r>
      <w:r>
        <w:rPr>
          <w:w w:val="105"/>
          <w:sz w:val="17"/>
        </w:rPr>
        <w:t>das duas condições possíveis de recolhimento da contribuição previdenciária pelas empresas, elaborando</w:t>
      </w:r>
      <w:r>
        <w:rPr>
          <w:spacing w:val="40"/>
          <w:w w:val="105"/>
          <w:sz w:val="17"/>
        </w:rPr>
        <w:t xml:space="preserve"> </w:t>
      </w:r>
      <w:r>
        <w:rPr>
          <w:w w:val="105"/>
          <w:sz w:val="17"/>
        </w:rPr>
        <w:t>duas planilhas, a fim de analisar qual será mais vantajosa.</w:t>
      </w:r>
    </w:p>
    <w:p w14:paraId="6327B76E" w14:textId="77777777" w:rsidR="00C95E4E" w:rsidRDefault="00C95E4E">
      <w:pPr>
        <w:pStyle w:val="Corpodetexto"/>
        <w:spacing w:before="85"/>
      </w:pPr>
    </w:p>
    <w:p w14:paraId="05B4D48D" w14:textId="77777777" w:rsidR="00C95E4E" w:rsidRDefault="00A3362E">
      <w:pPr>
        <w:pStyle w:val="PargrafodaLista"/>
        <w:numPr>
          <w:ilvl w:val="0"/>
          <w:numId w:val="42"/>
        </w:numPr>
        <w:tabs>
          <w:tab w:val="left" w:pos="1269"/>
        </w:tabs>
        <w:spacing w:line="259" w:lineRule="auto"/>
        <w:ind w:right="140" w:firstLine="0"/>
        <w:jc w:val="both"/>
        <w:rPr>
          <w:sz w:val="17"/>
        </w:rPr>
      </w:pPr>
      <w:r>
        <w:rPr>
          <w:w w:val="105"/>
          <w:sz w:val="17"/>
        </w:rPr>
        <w:t>A</w:t>
      </w:r>
      <w:r>
        <w:rPr>
          <w:spacing w:val="-12"/>
          <w:w w:val="105"/>
          <w:sz w:val="17"/>
        </w:rPr>
        <w:t xml:space="preserve"> </w:t>
      </w:r>
      <w:r>
        <w:rPr>
          <w:w w:val="105"/>
          <w:sz w:val="17"/>
        </w:rPr>
        <w:t>Administração</w:t>
      </w:r>
      <w:r>
        <w:rPr>
          <w:spacing w:val="-11"/>
          <w:w w:val="105"/>
          <w:sz w:val="17"/>
        </w:rPr>
        <w:t xml:space="preserve"> </w:t>
      </w:r>
      <w:r>
        <w:rPr>
          <w:w w:val="105"/>
          <w:sz w:val="17"/>
        </w:rPr>
        <w:t>deve</w:t>
      </w:r>
      <w:r>
        <w:rPr>
          <w:spacing w:val="-1"/>
          <w:w w:val="105"/>
          <w:sz w:val="17"/>
        </w:rPr>
        <w:t xml:space="preserve"> </w:t>
      </w:r>
      <w:r>
        <w:rPr>
          <w:w w:val="105"/>
          <w:sz w:val="17"/>
        </w:rPr>
        <w:t>dar</w:t>
      </w:r>
      <w:r>
        <w:rPr>
          <w:spacing w:val="20"/>
          <w:w w:val="105"/>
          <w:sz w:val="17"/>
        </w:rPr>
        <w:t xml:space="preserve"> </w:t>
      </w:r>
      <w:r>
        <w:rPr>
          <w:b/>
          <w:w w:val="105"/>
          <w:sz w:val="17"/>
        </w:rPr>
        <w:t>ampla</w:t>
      </w:r>
      <w:r>
        <w:rPr>
          <w:b/>
          <w:spacing w:val="-4"/>
          <w:w w:val="105"/>
          <w:sz w:val="17"/>
        </w:rPr>
        <w:t xml:space="preserve"> </w:t>
      </w:r>
      <w:r>
        <w:rPr>
          <w:b/>
          <w:w w:val="105"/>
          <w:sz w:val="17"/>
        </w:rPr>
        <w:t xml:space="preserve">publicidade </w:t>
      </w:r>
      <w:r>
        <w:rPr>
          <w:w w:val="105"/>
          <w:sz w:val="17"/>
        </w:rPr>
        <w:t>a</w:t>
      </w:r>
      <w:r>
        <w:rPr>
          <w:spacing w:val="-3"/>
          <w:w w:val="105"/>
          <w:sz w:val="17"/>
        </w:rPr>
        <w:t xml:space="preserve"> </w:t>
      </w:r>
      <w:r>
        <w:rPr>
          <w:w w:val="105"/>
          <w:sz w:val="17"/>
        </w:rPr>
        <w:t>respeito</w:t>
      </w:r>
      <w:r>
        <w:rPr>
          <w:spacing w:val="-3"/>
          <w:w w:val="105"/>
          <w:sz w:val="17"/>
        </w:rPr>
        <w:t xml:space="preserve"> </w:t>
      </w:r>
      <w:r>
        <w:rPr>
          <w:w w:val="105"/>
          <w:sz w:val="17"/>
        </w:rPr>
        <w:t>do</w:t>
      </w:r>
      <w:r>
        <w:rPr>
          <w:spacing w:val="-3"/>
          <w:w w:val="105"/>
          <w:sz w:val="17"/>
        </w:rPr>
        <w:t xml:space="preserve"> </w:t>
      </w:r>
      <w:r>
        <w:rPr>
          <w:w w:val="105"/>
          <w:sz w:val="17"/>
        </w:rPr>
        <w:t>regime</w:t>
      </w:r>
      <w:r>
        <w:rPr>
          <w:spacing w:val="-3"/>
          <w:w w:val="105"/>
          <w:sz w:val="17"/>
        </w:rPr>
        <w:t xml:space="preserve"> </w:t>
      </w:r>
      <w:r>
        <w:rPr>
          <w:w w:val="105"/>
          <w:sz w:val="17"/>
        </w:rPr>
        <w:t>de</w:t>
      </w:r>
      <w:r>
        <w:rPr>
          <w:spacing w:val="-3"/>
          <w:w w:val="105"/>
          <w:sz w:val="17"/>
        </w:rPr>
        <w:t xml:space="preserve"> </w:t>
      </w:r>
      <w:r>
        <w:rPr>
          <w:w w:val="105"/>
          <w:sz w:val="17"/>
        </w:rPr>
        <w:t>tributação</w:t>
      </w:r>
      <w:r>
        <w:rPr>
          <w:spacing w:val="-3"/>
          <w:w w:val="105"/>
          <w:sz w:val="17"/>
        </w:rPr>
        <w:t xml:space="preserve"> </w:t>
      </w:r>
      <w:r>
        <w:rPr>
          <w:w w:val="105"/>
          <w:sz w:val="17"/>
        </w:rPr>
        <w:t>adotado</w:t>
      </w:r>
      <w:r>
        <w:rPr>
          <w:spacing w:val="-3"/>
          <w:w w:val="105"/>
          <w:sz w:val="17"/>
        </w:rPr>
        <w:t xml:space="preserve"> </w:t>
      </w:r>
      <w:r>
        <w:rPr>
          <w:w w:val="105"/>
          <w:sz w:val="17"/>
        </w:rPr>
        <w:t>para</w:t>
      </w:r>
      <w:r>
        <w:rPr>
          <w:spacing w:val="-3"/>
          <w:w w:val="105"/>
          <w:sz w:val="17"/>
        </w:rPr>
        <w:t xml:space="preserve"> </w:t>
      </w:r>
      <w:r>
        <w:rPr>
          <w:w w:val="105"/>
          <w:sz w:val="17"/>
        </w:rPr>
        <w:t>a</w:t>
      </w:r>
      <w:r>
        <w:rPr>
          <w:spacing w:val="-3"/>
          <w:w w:val="105"/>
          <w:sz w:val="17"/>
        </w:rPr>
        <w:t xml:space="preserve"> </w:t>
      </w:r>
      <w:r>
        <w:rPr>
          <w:w w:val="105"/>
          <w:sz w:val="17"/>
        </w:rPr>
        <w:t>elaboração</w:t>
      </w:r>
      <w:r>
        <w:rPr>
          <w:spacing w:val="-3"/>
          <w:w w:val="105"/>
          <w:sz w:val="17"/>
        </w:rPr>
        <w:t xml:space="preserve"> </w:t>
      </w:r>
      <w:r>
        <w:rPr>
          <w:w w:val="105"/>
          <w:sz w:val="17"/>
        </w:rPr>
        <w:t>do orçamento de referência.</w:t>
      </w:r>
      <w:r>
        <w:rPr>
          <w:spacing w:val="40"/>
          <w:w w:val="105"/>
          <w:sz w:val="17"/>
        </w:rPr>
        <w:t xml:space="preserve"> </w:t>
      </w:r>
      <w:r>
        <w:rPr>
          <w:w w:val="105"/>
          <w:sz w:val="17"/>
        </w:rPr>
        <w:t>Recomenda-se observar as orientações constantes do modelo de</w:t>
      </w:r>
      <w:r>
        <w:rPr>
          <w:spacing w:val="40"/>
          <w:w w:val="105"/>
          <w:sz w:val="17"/>
        </w:rPr>
        <w:t xml:space="preserve"> </w:t>
      </w:r>
      <w:r>
        <w:rPr>
          <w:w w:val="105"/>
          <w:sz w:val="17"/>
          <w:u w:val="single" w:color="0000ED"/>
        </w:rPr>
        <w:t>Termo de Justificativas Técnicas</w:t>
      </w:r>
      <w:r>
        <w:rPr>
          <w:w w:val="105"/>
          <w:sz w:val="17"/>
        </w:rPr>
        <w:t xml:space="preserve"> </w:t>
      </w:r>
      <w:r>
        <w:rPr>
          <w:w w:val="105"/>
          <w:sz w:val="17"/>
          <w:u w:val="single" w:color="0000ED"/>
        </w:rPr>
        <w:t>Relevantes (TJTR)</w:t>
      </w:r>
      <w:r>
        <w:rPr>
          <w:w w:val="105"/>
          <w:sz w:val="17"/>
        </w:rPr>
        <w:t xml:space="preserve"> elaborado pela AGU.</w:t>
      </w:r>
    </w:p>
    <w:p w14:paraId="054AD3AF" w14:textId="77777777" w:rsidR="00C95E4E" w:rsidRDefault="00C95E4E">
      <w:pPr>
        <w:pStyle w:val="Corpodetexto"/>
        <w:spacing w:before="85"/>
      </w:pPr>
    </w:p>
    <w:p w14:paraId="22A7855E" w14:textId="77777777" w:rsidR="00C95E4E" w:rsidRDefault="00A3362E">
      <w:pPr>
        <w:pStyle w:val="Ttulo2"/>
      </w:pPr>
      <w:r>
        <w:rPr>
          <w:color w:val="000000"/>
          <w:spacing w:val="-2"/>
          <w:w w:val="105"/>
          <w:shd w:val="clear" w:color="auto" w:fill="E5E5E5"/>
        </w:rPr>
        <w:t>Definição de critérios de aceitabilidade dos preços unitários e global</w:t>
      </w:r>
    </w:p>
    <w:p w14:paraId="0FB421BF" w14:textId="77777777" w:rsidR="00C95E4E" w:rsidRDefault="00C95E4E">
      <w:pPr>
        <w:pStyle w:val="Corpodetexto"/>
        <w:spacing w:before="101"/>
        <w:rPr>
          <w:b/>
        </w:rPr>
      </w:pPr>
    </w:p>
    <w:p w14:paraId="0C7F5184"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Na contratação de obras e serviços de engenharia, é obrigatória a previsão dos critérios de aceitabilidade dos preços unitários e global, com fixação do preço máximo para ambos (</w:t>
      </w:r>
      <w:r>
        <w:rPr>
          <w:w w:val="105"/>
          <w:sz w:val="17"/>
          <w:u w:val="single" w:color="0000ED"/>
        </w:rPr>
        <w:t>Orientação Normativa AGU n. 5, de 2009</w:t>
      </w:r>
      <w:r>
        <w:rPr>
          <w:spacing w:val="-12"/>
          <w:w w:val="105"/>
          <w:sz w:val="17"/>
        </w:rPr>
        <w:t xml:space="preserve"> </w:t>
      </w:r>
      <w:r>
        <w:rPr>
          <w:w w:val="105"/>
          <w:sz w:val="17"/>
        </w:rPr>
        <w:t>, art. 11 do Decreto n. 7.983, de 2013, e</w:t>
      </w:r>
      <w:r>
        <w:rPr>
          <w:spacing w:val="-5"/>
          <w:w w:val="105"/>
          <w:sz w:val="17"/>
        </w:rPr>
        <w:t xml:space="preserve"> </w:t>
      </w:r>
      <w:r>
        <w:rPr>
          <w:w w:val="105"/>
          <w:sz w:val="17"/>
          <w:u w:val="single" w:color="0000ED"/>
        </w:rPr>
        <w:t>Súmula TCU n. 259</w:t>
      </w:r>
      <w:r>
        <w:rPr>
          <w:w w:val="105"/>
          <w:sz w:val="17"/>
        </w:rPr>
        <w:t>).</w:t>
      </w:r>
      <w:r>
        <w:rPr>
          <w:spacing w:val="40"/>
          <w:w w:val="105"/>
          <w:sz w:val="17"/>
        </w:rPr>
        <w:t xml:space="preserve"> </w:t>
      </w:r>
      <w:r>
        <w:rPr>
          <w:w w:val="105"/>
          <w:sz w:val="17"/>
        </w:rPr>
        <w:t>Essa obrigação visa evitar os riscos associados tanto ao “jogo de cronograma” quanto ao “jogo de planilha” (</w:t>
      </w:r>
      <w:r>
        <w:rPr>
          <w:w w:val="105"/>
          <w:sz w:val="17"/>
          <w:u w:val="single" w:color="0000ED"/>
        </w:rPr>
        <w:t>Acórdão</w:t>
      </w:r>
      <w:r>
        <w:rPr>
          <w:spacing w:val="-2"/>
          <w:w w:val="105"/>
          <w:sz w:val="17"/>
          <w:u w:val="single" w:color="0000ED"/>
        </w:rPr>
        <w:t xml:space="preserve"> </w:t>
      </w:r>
      <w:r>
        <w:rPr>
          <w:w w:val="105"/>
          <w:sz w:val="17"/>
          <w:u w:val="single" w:color="0000ED"/>
        </w:rPr>
        <w:t>TCU n. 1695/2018-Plenário</w:t>
      </w:r>
      <w:r>
        <w:rPr>
          <w:w w:val="105"/>
          <w:sz w:val="17"/>
        </w:rPr>
        <w:t xml:space="preserve">), independentemente do regime de execução </w:t>
      </w:r>
      <w:r>
        <w:rPr>
          <w:spacing w:val="-2"/>
          <w:w w:val="105"/>
          <w:sz w:val="17"/>
        </w:rPr>
        <w:t>escolhido.</w:t>
      </w:r>
    </w:p>
    <w:p w14:paraId="0B66E01E" w14:textId="77777777" w:rsidR="00C95E4E" w:rsidRDefault="00C95E4E">
      <w:pPr>
        <w:pStyle w:val="Corpodetexto"/>
        <w:spacing w:before="85"/>
      </w:pPr>
    </w:p>
    <w:p w14:paraId="04B083FE" w14:textId="77777777" w:rsidR="00C95E4E" w:rsidRDefault="00A3362E">
      <w:pPr>
        <w:pStyle w:val="PargrafodaLista"/>
        <w:numPr>
          <w:ilvl w:val="0"/>
          <w:numId w:val="42"/>
        </w:numPr>
        <w:tabs>
          <w:tab w:val="left" w:pos="1269"/>
        </w:tabs>
        <w:spacing w:before="1" w:line="259" w:lineRule="auto"/>
        <w:ind w:right="139" w:firstLine="0"/>
        <w:rPr>
          <w:sz w:val="17"/>
        </w:rPr>
      </w:pPr>
      <w:r>
        <w:rPr>
          <w:w w:val="105"/>
          <w:sz w:val="17"/>
        </w:rPr>
        <w:t>O</w:t>
      </w:r>
      <w:r>
        <w:rPr>
          <w:spacing w:val="23"/>
          <w:w w:val="105"/>
          <w:sz w:val="17"/>
        </w:rPr>
        <w:t xml:space="preserve"> </w:t>
      </w:r>
      <w:r>
        <w:rPr>
          <w:w w:val="105"/>
          <w:sz w:val="17"/>
        </w:rPr>
        <w:t>art.</w:t>
      </w:r>
      <w:r>
        <w:rPr>
          <w:spacing w:val="24"/>
          <w:w w:val="105"/>
          <w:sz w:val="17"/>
        </w:rPr>
        <w:t xml:space="preserve"> </w:t>
      </w:r>
      <w:r>
        <w:rPr>
          <w:w w:val="105"/>
          <w:sz w:val="17"/>
        </w:rPr>
        <w:t>59,</w:t>
      </w:r>
      <w:r>
        <w:rPr>
          <w:spacing w:val="24"/>
          <w:w w:val="105"/>
          <w:sz w:val="17"/>
        </w:rPr>
        <w:t xml:space="preserve"> </w:t>
      </w:r>
      <w:r>
        <w:rPr>
          <w:w w:val="105"/>
          <w:sz w:val="17"/>
        </w:rPr>
        <w:t>§</w:t>
      </w:r>
      <w:r>
        <w:rPr>
          <w:spacing w:val="24"/>
          <w:w w:val="105"/>
          <w:sz w:val="17"/>
        </w:rPr>
        <w:t xml:space="preserve"> </w:t>
      </w:r>
      <w:r>
        <w:rPr>
          <w:w w:val="105"/>
          <w:sz w:val="17"/>
        </w:rPr>
        <w:t>3º,</w:t>
      </w:r>
      <w:r>
        <w:rPr>
          <w:spacing w:val="24"/>
          <w:w w:val="105"/>
          <w:sz w:val="17"/>
        </w:rPr>
        <w:t xml:space="preserve"> </w:t>
      </w:r>
      <w:r>
        <w:rPr>
          <w:w w:val="105"/>
          <w:sz w:val="17"/>
        </w:rPr>
        <w:t>da</w:t>
      </w:r>
      <w:r>
        <w:rPr>
          <w:spacing w:val="24"/>
          <w:w w:val="105"/>
          <w:sz w:val="17"/>
        </w:rPr>
        <w:t xml:space="preserve"> </w:t>
      </w:r>
      <w:r>
        <w:rPr>
          <w:w w:val="105"/>
          <w:sz w:val="17"/>
        </w:rPr>
        <w:t>Lei</w:t>
      </w:r>
      <w:r>
        <w:rPr>
          <w:spacing w:val="24"/>
          <w:w w:val="105"/>
          <w:sz w:val="17"/>
        </w:rPr>
        <w:t xml:space="preserve"> </w:t>
      </w:r>
      <w:r>
        <w:rPr>
          <w:w w:val="105"/>
          <w:sz w:val="17"/>
        </w:rPr>
        <w:t>n.</w:t>
      </w:r>
      <w:r>
        <w:rPr>
          <w:spacing w:val="24"/>
          <w:w w:val="105"/>
          <w:sz w:val="17"/>
        </w:rPr>
        <w:t xml:space="preserve"> </w:t>
      </w:r>
      <w:r>
        <w:rPr>
          <w:w w:val="105"/>
          <w:sz w:val="17"/>
        </w:rPr>
        <w:t>14.133,</w:t>
      </w:r>
      <w:r>
        <w:rPr>
          <w:spacing w:val="24"/>
          <w:w w:val="105"/>
          <w:sz w:val="17"/>
        </w:rPr>
        <w:t xml:space="preserve"> </w:t>
      </w:r>
      <w:r>
        <w:rPr>
          <w:w w:val="105"/>
          <w:sz w:val="17"/>
        </w:rPr>
        <w:t>de</w:t>
      </w:r>
      <w:r>
        <w:rPr>
          <w:spacing w:val="24"/>
          <w:w w:val="105"/>
          <w:sz w:val="17"/>
        </w:rPr>
        <w:t xml:space="preserve"> </w:t>
      </w:r>
      <w:r>
        <w:rPr>
          <w:w w:val="105"/>
          <w:sz w:val="17"/>
        </w:rPr>
        <w:t>2021,</w:t>
      </w:r>
      <w:r>
        <w:rPr>
          <w:spacing w:val="24"/>
          <w:w w:val="105"/>
          <w:sz w:val="17"/>
        </w:rPr>
        <w:t xml:space="preserve"> </w:t>
      </w:r>
      <w:r>
        <w:rPr>
          <w:w w:val="105"/>
          <w:sz w:val="17"/>
        </w:rPr>
        <w:t>estabelece</w:t>
      </w:r>
      <w:r>
        <w:rPr>
          <w:spacing w:val="24"/>
          <w:w w:val="105"/>
          <w:sz w:val="17"/>
        </w:rPr>
        <w:t xml:space="preserve"> </w:t>
      </w:r>
      <w:r>
        <w:rPr>
          <w:w w:val="105"/>
          <w:sz w:val="17"/>
        </w:rPr>
        <w:t>que,</w:t>
      </w:r>
      <w:r>
        <w:rPr>
          <w:spacing w:val="24"/>
          <w:w w:val="105"/>
          <w:sz w:val="17"/>
        </w:rPr>
        <w:t xml:space="preserve"> </w:t>
      </w:r>
      <w:r>
        <w:rPr>
          <w:w w:val="105"/>
          <w:sz w:val="17"/>
        </w:rPr>
        <w:t>“</w:t>
      </w:r>
      <w:r>
        <w:rPr>
          <w:spacing w:val="-20"/>
          <w:w w:val="105"/>
          <w:sz w:val="17"/>
        </w:rPr>
        <w:t xml:space="preserve"> </w:t>
      </w:r>
      <w:r>
        <w:rPr>
          <w:i/>
          <w:w w:val="105"/>
          <w:sz w:val="17"/>
        </w:rPr>
        <w:t>no</w:t>
      </w:r>
      <w:r>
        <w:rPr>
          <w:i/>
          <w:spacing w:val="25"/>
          <w:w w:val="105"/>
          <w:sz w:val="17"/>
        </w:rPr>
        <w:t xml:space="preserve"> </w:t>
      </w:r>
      <w:r>
        <w:rPr>
          <w:i/>
          <w:w w:val="105"/>
          <w:sz w:val="17"/>
        </w:rPr>
        <w:t>caso</w:t>
      </w:r>
      <w:r>
        <w:rPr>
          <w:i/>
          <w:spacing w:val="24"/>
          <w:w w:val="105"/>
          <w:sz w:val="17"/>
        </w:rPr>
        <w:t xml:space="preserve"> </w:t>
      </w:r>
      <w:r>
        <w:rPr>
          <w:i/>
          <w:w w:val="105"/>
          <w:sz w:val="17"/>
        </w:rPr>
        <w:t>de</w:t>
      </w:r>
      <w:r>
        <w:rPr>
          <w:i/>
          <w:spacing w:val="24"/>
          <w:w w:val="105"/>
          <w:sz w:val="17"/>
        </w:rPr>
        <w:t xml:space="preserve"> </w:t>
      </w:r>
      <w:r>
        <w:rPr>
          <w:i/>
          <w:w w:val="105"/>
          <w:sz w:val="17"/>
        </w:rPr>
        <w:t>obras</w:t>
      </w:r>
      <w:r>
        <w:rPr>
          <w:i/>
          <w:spacing w:val="24"/>
          <w:w w:val="105"/>
          <w:sz w:val="17"/>
        </w:rPr>
        <w:t xml:space="preserve"> </w:t>
      </w:r>
      <w:r>
        <w:rPr>
          <w:i/>
          <w:w w:val="105"/>
          <w:sz w:val="17"/>
        </w:rPr>
        <w:t>e</w:t>
      </w:r>
      <w:r>
        <w:rPr>
          <w:i/>
          <w:spacing w:val="24"/>
          <w:w w:val="105"/>
          <w:sz w:val="17"/>
        </w:rPr>
        <w:t xml:space="preserve"> </w:t>
      </w:r>
      <w:r>
        <w:rPr>
          <w:i/>
          <w:w w:val="105"/>
          <w:sz w:val="17"/>
        </w:rPr>
        <w:t>serviços</w:t>
      </w:r>
      <w:r>
        <w:rPr>
          <w:i/>
          <w:spacing w:val="24"/>
          <w:w w:val="105"/>
          <w:sz w:val="17"/>
        </w:rPr>
        <w:t xml:space="preserve"> </w:t>
      </w:r>
      <w:r>
        <w:rPr>
          <w:i/>
          <w:w w:val="105"/>
          <w:sz w:val="17"/>
        </w:rPr>
        <w:t>de</w:t>
      </w:r>
      <w:r>
        <w:rPr>
          <w:i/>
          <w:spacing w:val="24"/>
          <w:w w:val="105"/>
          <w:sz w:val="17"/>
        </w:rPr>
        <w:t xml:space="preserve"> </w:t>
      </w:r>
      <w:r>
        <w:rPr>
          <w:i/>
          <w:w w:val="105"/>
          <w:sz w:val="17"/>
        </w:rPr>
        <w:t>engenharia</w:t>
      </w:r>
      <w:r>
        <w:rPr>
          <w:i/>
          <w:spacing w:val="24"/>
          <w:w w:val="105"/>
          <w:sz w:val="17"/>
        </w:rPr>
        <w:t xml:space="preserve"> </w:t>
      </w:r>
      <w:r>
        <w:rPr>
          <w:i/>
          <w:w w:val="105"/>
          <w:sz w:val="17"/>
        </w:rPr>
        <w:t>e arquitetura,</w:t>
      </w:r>
      <w:r>
        <w:rPr>
          <w:i/>
          <w:spacing w:val="-2"/>
          <w:w w:val="105"/>
          <w:sz w:val="17"/>
        </w:rPr>
        <w:t xml:space="preserve"> </w:t>
      </w:r>
      <w:r>
        <w:rPr>
          <w:i/>
          <w:w w:val="105"/>
          <w:sz w:val="17"/>
        </w:rPr>
        <w:t>para</w:t>
      </w:r>
      <w:r>
        <w:rPr>
          <w:i/>
          <w:spacing w:val="-2"/>
          <w:w w:val="105"/>
          <w:sz w:val="17"/>
        </w:rPr>
        <w:t xml:space="preserve"> </w:t>
      </w:r>
      <w:r>
        <w:rPr>
          <w:i/>
          <w:w w:val="105"/>
          <w:sz w:val="17"/>
        </w:rPr>
        <w:t>efeito</w:t>
      </w:r>
      <w:r>
        <w:rPr>
          <w:i/>
          <w:spacing w:val="-2"/>
          <w:w w:val="105"/>
          <w:sz w:val="17"/>
        </w:rPr>
        <w:t xml:space="preserve"> </w:t>
      </w:r>
      <w:r>
        <w:rPr>
          <w:i/>
          <w:w w:val="105"/>
          <w:sz w:val="17"/>
        </w:rPr>
        <w:t>de</w:t>
      </w:r>
      <w:r>
        <w:rPr>
          <w:i/>
          <w:spacing w:val="-2"/>
          <w:w w:val="105"/>
          <w:sz w:val="17"/>
        </w:rPr>
        <w:t xml:space="preserve"> </w:t>
      </w:r>
      <w:r>
        <w:rPr>
          <w:i/>
          <w:w w:val="105"/>
          <w:sz w:val="17"/>
        </w:rPr>
        <w:t>avaliação</w:t>
      </w:r>
      <w:r>
        <w:rPr>
          <w:i/>
          <w:spacing w:val="-2"/>
          <w:w w:val="105"/>
          <w:sz w:val="17"/>
        </w:rPr>
        <w:t xml:space="preserve"> </w:t>
      </w:r>
      <w:r>
        <w:rPr>
          <w:i/>
          <w:w w:val="105"/>
          <w:sz w:val="17"/>
        </w:rPr>
        <w:t>da</w:t>
      </w:r>
      <w:r>
        <w:rPr>
          <w:i/>
          <w:spacing w:val="-2"/>
          <w:w w:val="105"/>
          <w:sz w:val="17"/>
        </w:rPr>
        <w:t xml:space="preserve"> </w:t>
      </w:r>
      <w:r>
        <w:rPr>
          <w:i/>
          <w:w w:val="105"/>
          <w:sz w:val="17"/>
        </w:rPr>
        <w:t>exequibilidade</w:t>
      </w:r>
      <w:r>
        <w:rPr>
          <w:i/>
          <w:spacing w:val="-2"/>
          <w:w w:val="105"/>
          <w:sz w:val="17"/>
        </w:rPr>
        <w:t xml:space="preserve"> </w:t>
      </w:r>
      <w:r>
        <w:rPr>
          <w:i/>
          <w:w w:val="105"/>
          <w:sz w:val="17"/>
        </w:rPr>
        <w:t>e</w:t>
      </w:r>
      <w:r>
        <w:rPr>
          <w:i/>
          <w:spacing w:val="-2"/>
          <w:w w:val="105"/>
          <w:sz w:val="17"/>
        </w:rPr>
        <w:t xml:space="preserve"> </w:t>
      </w:r>
      <w:r>
        <w:rPr>
          <w:i/>
          <w:w w:val="105"/>
          <w:sz w:val="17"/>
        </w:rPr>
        <w:t>de</w:t>
      </w:r>
      <w:r>
        <w:rPr>
          <w:i/>
          <w:spacing w:val="-2"/>
          <w:w w:val="105"/>
          <w:sz w:val="17"/>
        </w:rPr>
        <w:t xml:space="preserve"> </w:t>
      </w:r>
      <w:r>
        <w:rPr>
          <w:i/>
          <w:w w:val="105"/>
          <w:sz w:val="17"/>
        </w:rPr>
        <w:t>sobrepreço,</w:t>
      </w:r>
      <w:r>
        <w:rPr>
          <w:i/>
          <w:spacing w:val="-2"/>
          <w:w w:val="105"/>
          <w:sz w:val="17"/>
        </w:rPr>
        <w:t xml:space="preserve"> </w:t>
      </w:r>
      <w:r>
        <w:rPr>
          <w:i/>
          <w:w w:val="105"/>
          <w:sz w:val="17"/>
        </w:rPr>
        <w:t>serão</w:t>
      </w:r>
      <w:r>
        <w:rPr>
          <w:i/>
          <w:spacing w:val="-2"/>
          <w:w w:val="105"/>
          <w:sz w:val="17"/>
        </w:rPr>
        <w:t xml:space="preserve"> </w:t>
      </w:r>
      <w:r>
        <w:rPr>
          <w:i/>
          <w:w w:val="105"/>
          <w:sz w:val="17"/>
        </w:rPr>
        <w:t>considerados</w:t>
      </w:r>
      <w:r>
        <w:rPr>
          <w:i/>
          <w:spacing w:val="-2"/>
          <w:w w:val="105"/>
          <w:sz w:val="17"/>
        </w:rPr>
        <w:t xml:space="preserve"> </w:t>
      </w:r>
      <w:r>
        <w:rPr>
          <w:i/>
          <w:w w:val="105"/>
          <w:sz w:val="17"/>
        </w:rPr>
        <w:t>o</w:t>
      </w:r>
      <w:r>
        <w:rPr>
          <w:i/>
          <w:spacing w:val="-2"/>
          <w:w w:val="105"/>
          <w:sz w:val="17"/>
        </w:rPr>
        <w:t xml:space="preserve"> </w:t>
      </w:r>
      <w:r>
        <w:rPr>
          <w:i/>
          <w:w w:val="105"/>
          <w:sz w:val="17"/>
        </w:rPr>
        <w:t>preço</w:t>
      </w:r>
      <w:r>
        <w:rPr>
          <w:i/>
          <w:spacing w:val="-2"/>
          <w:w w:val="105"/>
          <w:sz w:val="17"/>
        </w:rPr>
        <w:t xml:space="preserve"> </w:t>
      </w:r>
      <w:r>
        <w:rPr>
          <w:i/>
          <w:w w:val="105"/>
          <w:sz w:val="17"/>
        </w:rPr>
        <w:t>global,</w:t>
      </w:r>
      <w:r>
        <w:rPr>
          <w:i/>
          <w:spacing w:val="-2"/>
          <w:w w:val="105"/>
          <w:sz w:val="17"/>
        </w:rPr>
        <w:t xml:space="preserve"> </w:t>
      </w:r>
      <w:r>
        <w:rPr>
          <w:i/>
          <w:w w:val="105"/>
          <w:sz w:val="17"/>
        </w:rPr>
        <w:t>os</w:t>
      </w:r>
      <w:r>
        <w:rPr>
          <w:i/>
          <w:spacing w:val="-2"/>
          <w:w w:val="105"/>
          <w:sz w:val="17"/>
        </w:rPr>
        <w:t xml:space="preserve"> </w:t>
      </w:r>
      <w:r>
        <w:rPr>
          <w:i/>
          <w:w w:val="105"/>
          <w:sz w:val="17"/>
        </w:rPr>
        <w:t>quantitativos</w:t>
      </w:r>
      <w:r>
        <w:rPr>
          <w:i/>
          <w:spacing w:val="-2"/>
          <w:w w:val="105"/>
          <w:sz w:val="17"/>
        </w:rPr>
        <w:t xml:space="preserve"> </w:t>
      </w:r>
      <w:r>
        <w:rPr>
          <w:i/>
          <w:w w:val="105"/>
          <w:sz w:val="17"/>
        </w:rPr>
        <w:t xml:space="preserve">e os preços unitários </w:t>
      </w:r>
      <w:r>
        <w:rPr>
          <w:i/>
          <w:w w:val="105"/>
          <w:sz w:val="17"/>
          <w:u w:val="single"/>
        </w:rPr>
        <w:t>tidos como relevantes,</w:t>
      </w:r>
      <w:r>
        <w:rPr>
          <w:i/>
          <w:w w:val="105"/>
          <w:sz w:val="17"/>
        </w:rPr>
        <w:t>observado o critério de aceitabilidade de preços unitário e global a ser fixado no edital, conforme as especificidades do mercado correspondente.</w:t>
      </w:r>
      <w:r>
        <w:rPr>
          <w:w w:val="105"/>
          <w:sz w:val="17"/>
        </w:rPr>
        <w:t>”</w:t>
      </w:r>
    </w:p>
    <w:p w14:paraId="02C45762" w14:textId="77777777" w:rsidR="00C95E4E" w:rsidRDefault="00C95E4E">
      <w:pPr>
        <w:pStyle w:val="Corpodetexto"/>
        <w:spacing w:before="85"/>
      </w:pPr>
    </w:p>
    <w:p w14:paraId="4158EF3E" w14:textId="77777777" w:rsidR="00C95E4E" w:rsidRDefault="00A3362E">
      <w:pPr>
        <w:pStyle w:val="PargrafodaLista"/>
        <w:numPr>
          <w:ilvl w:val="0"/>
          <w:numId w:val="42"/>
        </w:numPr>
        <w:tabs>
          <w:tab w:val="left" w:pos="1269"/>
        </w:tabs>
        <w:spacing w:line="259" w:lineRule="auto"/>
        <w:ind w:right="128" w:firstLine="0"/>
        <w:jc w:val="both"/>
        <w:rPr>
          <w:sz w:val="17"/>
        </w:rPr>
      </w:pPr>
      <w:r>
        <w:rPr>
          <w:color w:val="000000"/>
          <w:w w:val="105"/>
          <w:sz w:val="17"/>
          <w:highlight w:val="cyan"/>
        </w:rPr>
        <w:t>Para</w:t>
      </w:r>
      <w:r>
        <w:rPr>
          <w:color w:val="000000"/>
          <w:spacing w:val="-8"/>
          <w:w w:val="105"/>
          <w:sz w:val="17"/>
          <w:highlight w:val="cyan"/>
        </w:rPr>
        <w:t xml:space="preserve"> </w:t>
      </w:r>
      <w:r>
        <w:rPr>
          <w:color w:val="000000"/>
          <w:w w:val="105"/>
          <w:sz w:val="17"/>
          <w:highlight w:val="cyan"/>
        </w:rPr>
        <w:t>o</w:t>
      </w:r>
      <w:r>
        <w:rPr>
          <w:color w:val="000000"/>
          <w:spacing w:val="-8"/>
          <w:w w:val="105"/>
          <w:sz w:val="17"/>
          <w:highlight w:val="cyan"/>
        </w:rPr>
        <w:t xml:space="preserve"> </w:t>
      </w:r>
      <w:r>
        <w:rPr>
          <w:color w:val="000000"/>
          <w:w w:val="105"/>
          <w:sz w:val="17"/>
          <w:highlight w:val="cyan"/>
        </w:rPr>
        <w:t>regime</w:t>
      </w:r>
      <w:r>
        <w:rPr>
          <w:color w:val="000000"/>
          <w:spacing w:val="-8"/>
          <w:w w:val="105"/>
          <w:sz w:val="17"/>
          <w:highlight w:val="cyan"/>
        </w:rPr>
        <w:t xml:space="preserve"> </w:t>
      </w:r>
      <w:r>
        <w:rPr>
          <w:color w:val="000000"/>
          <w:w w:val="105"/>
          <w:sz w:val="17"/>
          <w:highlight w:val="cyan"/>
        </w:rPr>
        <w:t xml:space="preserve">de </w:t>
      </w:r>
      <w:r>
        <w:rPr>
          <w:b/>
          <w:color w:val="000000"/>
          <w:w w:val="105"/>
          <w:sz w:val="17"/>
          <w:highlight w:val="cyan"/>
        </w:rPr>
        <w:t>empreitada</w:t>
      </w:r>
      <w:r>
        <w:rPr>
          <w:b/>
          <w:color w:val="000000"/>
          <w:spacing w:val="-8"/>
          <w:w w:val="105"/>
          <w:sz w:val="17"/>
          <w:highlight w:val="cyan"/>
        </w:rPr>
        <w:t xml:space="preserve"> </w:t>
      </w:r>
      <w:r>
        <w:rPr>
          <w:b/>
          <w:color w:val="000000"/>
          <w:w w:val="105"/>
          <w:sz w:val="17"/>
          <w:highlight w:val="cyan"/>
        </w:rPr>
        <w:t>por</w:t>
      </w:r>
      <w:r>
        <w:rPr>
          <w:b/>
          <w:color w:val="000000"/>
          <w:spacing w:val="-8"/>
          <w:w w:val="105"/>
          <w:sz w:val="17"/>
          <w:highlight w:val="cyan"/>
        </w:rPr>
        <w:t xml:space="preserve"> </w:t>
      </w:r>
      <w:r>
        <w:rPr>
          <w:b/>
          <w:color w:val="000000"/>
          <w:w w:val="105"/>
          <w:sz w:val="17"/>
          <w:highlight w:val="cyan"/>
        </w:rPr>
        <w:t>preço</w:t>
      </w:r>
      <w:r>
        <w:rPr>
          <w:b/>
          <w:color w:val="000000"/>
          <w:spacing w:val="-8"/>
          <w:w w:val="105"/>
          <w:sz w:val="17"/>
          <w:highlight w:val="cyan"/>
        </w:rPr>
        <w:t xml:space="preserve"> </w:t>
      </w:r>
      <w:r>
        <w:rPr>
          <w:b/>
          <w:color w:val="000000"/>
          <w:w w:val="105"/>
          <w:sz w:val="17"/>
          <w:highlight w:val="cyan"/>
        </w:rPr>
        <w:t>unitário</w:t>
      </w:r>
      <w:r>
        <w:rPr>
          <w:color w:val="000000"/>
          <w:w w:val="105"/>
          <w:sz w:val="17"/>
          <w:highlight w:val="cyan"/>
        </w:rPr>
        <w:t>,</w:t>
      </w:r>
      <w:r>
        <w:rPr>
          <w:color w:val="000000"/>
          <w:spacing w:val="-8"/>
          <w:w w:val="105"/>
          <w:sz w:val="17"/>
          <w:highlight w:val="cyan"/>
        </w:rPr>
        <w:t xml:space="preserve"> </w:t>
      </w:r>
      <w:r>
        <w:rPr>
          <w:color w:val="000000"/>
          <w:w w:val="105"/>
          <w:sz w:val="17"/>
          <w:highlight w:val="cyan"/>
        </w:rPr>
        <w:t>cabe</w:t>
      </w:r>
      <w:r>
        <w:rPr>
          <w:color w:val="000000"/>
          <w:spacing w:val="-8"/>
          <w:w w:val="105"/>
          <w:sz w:val="17"/>
          <w:highlight w:val="cyan"/>
        </w:rPr>
        <w:t xml:space="preserve"> </w:t>
      </w:r>
      <w:r>
        <w:rPr>
          <w:color w:val="000000"/>
          <w:w w:val="105"/>
          <w:sz w:val="17"/>
          <w:highlight w:val="cyan"/>
        </w:rPr>
        <w:t>desclassificação</w:t>
      </w:r>
      <w:r>
        <w:rPr>
          <w:color w:val="000000"/>
          <w:spacing w:val="-8"/>
          <w:w w:val="105"/>
          <w:sz w:val="17"/>
          <w:highlight w:val="cyan"/>
        </w:rPr>
        <w:t xml:space="preserve"> </w:t>
      </w:r>
      <w:r>
        <w:rPr>
          <w:color w:val="000000"/>
          <w:w w:val="105"/>
          <w:sz w:val="17"/>
          <w:highlight w:val="cyan"/>
        </w:rPr>
        <w:t>em</w:t>
      </w:r>
      <w:r>
        <w:rPr>
          <w:color w:val="000000"/>
          <w:spacing w:val="-8"/>
          <w:w w:val="105"/>
          <w:sz w:val="17"/>
          <w:highlight w:val="cyan"/>
        </w:rPr>
        <w:t xml:space="preserve"> </w:t>
      </w:r>
      <w:r>
        <w:rPr>
          <w:color w:val="000000"/>
          <w:w w:val="105"/>
          <w:sz w:val="17"/>
          <w:highlight w:val="cyan"/>
        </w:rPr>
        <w:t>razão</w:t>
      </w:r>
      <w:r>
        <w:rPr>
          <w:color w:val="000000"/>
          <w:spacing w:val="-8"/>
          <w:w w:val="105"/>
          <w:sz w:val="17"/>
          <w:highlight w:val="cyan"/>
        </w:rPr>
        <w:t xml:space="preserve"> </w:t>
      </w:r>
      <w:r>
        <w:rPr>
          <w:color w:val="000000"/>
          <w:w w:val="105"/>
          <w:sz w:val="17"/>
          <w:highlight w:val="cyan"/>
        </w:rPr>
        <w:t>de</w:t>
      </w:r>
      <w:r>
        <w:rPr>
          <w:color w:val="000000"/>
          <w:spacing w:val="-8"/>
          <w:w w:val="105"/>
          <w:sz w:val="17"/>
          <w:highlight w:val="cyan"/>
        </w:rPr>
        <w:t xml:space="preserve"> </w:t>
      </w:r>
      <w:r>
        <w:rPr>
          <w:color w:val="000000"/>
          <w:w w:val="105"/>
          <w:sz w:val="17"/>
          <w:highlight w:val="cyan"/>
        </w:rPr>
        <w:t>custos</w:t>
      </w:r>
      <w:r>
        <w:rPr>
          <w:color w:val="000000"/>
          <w:spacing w:val="-8"/>
          <w:w w:val="105"/>
          <w:sz w:val="17"/>
          <w:highlight w:val="cyan"/>
        </w:rPr>
        <w:t xml:space="preserve"> </w:t>
      </w:r>
      <w:r>
        <w:rPr>
          <w:color w:val="000000"/>
          <w:w w:val="105"/>
          <w:sz w:val="17"/>
          <w:highlight w:val="cyan"/>
        </w:rPr>
        <w:t>unitários</w:t>
      </w:r>
      <w:r>
        <w:rPr>
          <w:color w:val="000000"/>
          <w:spacing w:val="-8"/>
          <w:w w:val="105"/>
          <w:sz w:val="17"/>
          <w:highlight w:val="cyan"/>
        </w:rPr>
        <w:t xml:space="preserve"> </w:t>
      </w:r>
      <w:r>
        <w:rPr>
          <w:color w:val="000000"/>
          <w:w w:val="105"/>
          <w:sz w:val="17"/>
          <w:highlight w:val="cyan"/>
        </w:rPr>
        <w:t>superiores</w:t>
      </w:r>
      <w:r>
        <w:rPr>
          <w:color w:val="000000"/>
          <w:w w:val="105"/>
          <w:sz w:val="17"/>
        </w:rPr>
        <w:t xml:space="preserve"> </w:t>
      </w:r>
      <w:r>
        <w:rPr>
          <w:color w:val="000000"/>
          <w:w w:val="105"/>
          <w:sz w:val="17"/>
          <w:highlight w:val="cyan"/>
        </w:rPr>
        <w:t>aos orçados pela</w:t>
      </w:r>
      <w:r>
        <w:rPr>
          <w:color w:val="000000"/>
          <w:spacing w:val="-8"/>
          <w:w w:val="105"/>
          <w:sz w:val="17"/>
          <w:highlight w:val="cyan"/>
        </w:rPr>
        <w:t xml:space="preserve"> </w:t>
      </w:r>
      <w:r>
        <w:rPr>
          <w:color w:val="000000"/>
          <w:w w:val="105"/>
          <w:sz w:val="17"/>
          <w:highlight w:val="cyan"/>
        </w:rPr>
        <w:t>Administração (art. 59, §3º, c/c art. 6º, LVI, ambos da Lei n. 14.133, de 2021). É possível definir um critério</w:t>
      </w:r>
      <w:r>
        <w:rPr>
          <w:color w:val="000000"/>
          <w:w w:val="105"/>
          <w:sz w:val="17"/>
        </w:rPr>
        <w:t xml:space="preserve"> </w:t>
      </w:r>
      <w:r>
        <w:rPr>
          <w:color w:val="000000"/>
          <w:w w:val="105"/>
          <w:sz w:val="17"/>
          <w:highlight w:val="cyan"/>
        </w:rPr>
        <w:t>próprio, de acordo com as características do objeto. Esse critério pode considerar os custos mais relevantes ou uma margem</w:t>
      </w:r>
      <w:r>
        <w:rPr>
          <w:color w:val="000000"/>
          <w:w w:val="105"/>
          <w:sz w:val="17"/>
        </w:rPr>
        <w:t xml:space="preserve"> </w:t>
      </w:r>
      <w:r>
        <w:rPr>
          <w:color w:val="000000"/>
          <w:w w:val="105"/>
          <w:sz w:val="17"/>
          <w:highlight w:val="cyan"/>
        </w:rPr>
        <w:t>sobre o preço de referência, entre outros, devendo a Administração escolher o critério técnico que for tecnicamente mais</w:t>
      </w:r>
      <w:r>
        <w:rPr>
          <w:color w:val="000000"/>
          <w:w w:val="105"/>
          <w:sz w:val="17"/>
        </w:rPr>
        <w:t xml:space="preserve"> </w:t>
      </w:r>
      <w:r>
        <w:rPr>
          <w:color w:val="000000"/>
          <w:w w:val="105"/>
          <w:sz w:val="17"/>
          <w:highlight w:val="cyan"/>
        </w:rPr>
        <w:t>adequado, conforme nota explicativas da minuta padrão de edital elaborada pela AGU.</w:t>
      </w:r>
    </w:p>
    <w:p w14:paraId="0BDEF08D" w14:textId="77777777" w:rsidR="00C95E4E" w:rsidRDefault="00C95E4E">
      <w:pPr>
        <w:pStyle w:val="Corpodetexto"/>
        <w:spacing w:before="85"/>
      </w:pPr>
    </w:p>
    <w:p w14:paraId="02BEFF3C" w14:textId="77777777" w:rsidR="00C95E4E" w:rsidRDefault="00A3362E">
      <w:pPr>
        <w:pStyle w:val="Ttulo1"/>
        <w:spacing w:before="1"/>
        <w:ind w:firstLine="0"/>
      </w:pPr>
      <w:r>
        <w:rPr>
          <w:color w:val="000000"/>
          <w:spacing w:val="-5"/>
          <w:w w:val="105"/>
          <w:highlight w:val="cyan"/>
        </w:rPr>
        <w:t>OU</w:t>
      </w:r>
    </w:p>
    <w:p w14:paraId="74524223" w14:textId="77777777" w:rsidR="00C95E4E" w:rsidRDefault="00C95E4E">
      <w:pPr>
        <w:pStyle w:val="Corpodetexto"/>
        <w:spacing w:before="100"/>
        <w:rPr>
          <w:b/>
        </w:rPr>
      </w:pPr>
    </w:p>
    <w:p w14:paraId="12C03267" w14:textId="77777777" w:rsidR="00C95E4E" w:rsidRDefault="00A3362E">
      <w:pPr>
        <w:pStyle w:val="PargrafodaLista"/>
        <w:numPr>
          <w:ilvl w:val="0"/>
          <w:numId w:val="42"/>
        </w:numPr>
        <w:tabs>
          <w:tab w:val="left" w:pos="1269"/>
        </w:tabs>
        <w:spacing w:line="259" w:lineRule="auto"/>
        <w:ind w:right="136" w:firstLine="0"/>
        <w:jc w:val="both"/>
        <w:rPr>
          <w:sz w:val="17"/>
        </w:rPr>
      </w:pPr>
      <w:r>
        <w:rPr>
          <w:color w:val="000000"/>
          <w:w w:val="105"/>
          <w:sz w:val="17"/>
          <w:highlight w:val="cyan"/>
        </w:rPr>
        <w:t>Para</w:t>
      </w:r>
      <w:r>
        <w:rPr>
          <w:color w:val="000000"/>
          <w:spacing w:val="-7"/>
          <w:w w:val="105"/>
          <w:sz w:val="17"/>
          <w:highlight w:val="cyan"/>
        </w:rPr>
        <w:t xml:space="preserve"> </w:t>
      </w:r>
      <w:r>
        <w:rPr>
          <w:color w:val="000000"/>
          <w:w w:val="105"/>
          <w:sz w:val="17"/>
          <w:highlight w:val="cyan"/>
        </w:rPr>
        <w:t>o</w:t>
      </w:r>
      <w:r>
        <w:rPr>
          <w:color w:val="000000"/>
          <w:spacing w:val="-7"/>
          <w:w w:val="105"/>
          <w:sz w:val="17"/>
          <w:highlight w:val="cyan"/>
        </w:rPr>
        <w:t xml:space="preserve"> </w:t>
      </w:r>
      <w:r>
        <w:rPr>
          <w:color w:val="000000"/>
          <w:w w:val="105"/>
          <w:sz w:val="17"/>
          <w:highlight w:val="cyan"/>
        </w:rPr>
        <w:t>regime</w:t>
      </w:r>
      <w:r>
        <w:rPr>
          <w:color w:val="000000"/>
          <w:spacing w:val="-7"/>
          <w:w w:val="105"/>
          <w:sz w:val="17"/>
          <w:highlight w:val="cyan"/>
        </w:rPr>
        <w:t xml:space="preserve"> </w:t>
      </w:r>
      <w:r>
        <w:rPr>
          <w:color w:val="000000"/>
          <w:w w:val="105"/>
          <w:sz w:val="17"/>
          <w:highlight w:val="cyan"/>
        </w:rPr>
        <w:t xml:space="preserve">de </w:t>
      </w:r>
      <w:r>
        <w:rPr>
          <w:b/>
          <w:color w:val="000000"/>
          <w:w w:val="105"/>
          <w:sz w:val="17"/>
          <w:highlight w:val="cyan"/>
        </w:rPr>
        <w:t>empreitada</w:t>
      </w:r>
      <w:r>
        <w:rPr>
          <w:b/>
          <w:color w:val="000000"/>
          <w:spacing w:val="-7"/>
          <w:w w:val="105"/>
          <w:sz w:val="17"/>
          <w:highlight w:val="cyan"/>
        </w:rPr>
        <w:t xml:space="preserve"> </w:t>
      </w:r>
      <w:r>
        <w:rPr>
          <w:b/>
          <w:color w:val="000000"/>
          <w:w w:val="105"/>
          <w:sz w:val="17"/>
          <w:highlight w:val="cyan"/>
        </w:rPr>
        <w:t>por</w:t>
      </w:r>
      <w:r>
        <w:rPr>
          <w:b/>
          <w:color w:val="000000"/>
          <w:spacing w:val="-7"/>
          <w:w w:val="105"/>
          <w:sz w:val="17"/>
          <w:highlight w:val="cyan"/>
        </w:rPr>
        <w:t xml:space="preserve"> </w:t>
      </w:r>
      <w:r>
        <w:rPr>
          <w:b/>
          <w:color w:val="000000"/>
          <w:w w:val="105"/>
          <w:sz w:val="17"/>
          <w:highlight w:val="cyan"/>
        </w:rPr>
        <w:t>preço</w:t>
      </w:r>
      <w:r>
        <w:rPr>
          <w:b/>
          <w:color w:val="000000"/>
          <w:spacing w:val="-7"/>
          <w:w w:val="105"/>
          <w:sz w:val="17"/>
          <w:highlight w:val="cyan"/>
        </w:rPr>
        <w:t xml:space="preserve"> </w:t>
      </w:r>
      <w:r>
        <w:rPr>
          <w:b/>
          <w:color w:val="000000"/>
          <w:w w:val="105"/>
          <w:sz w:val="17"/>
          <w:highlight w:val="cyan"/>
        </w:rPr>
        <w:t>global</w:t>
      </w:r>
      <w:r>
        <w:rPr>
          <w:color w:val="000000"/>
          <w:w w:val="105"/>
          <w:sz w:val="17"/>
          <w:highlight w:val="cyan"/>
        </w:rPr>
        <w:t>,</w:t>
      </w:r>
      <w:r>
        <w:rPr>
          <w:color w:val="000000"/>
          <w:spacing w:val="-7"/>
          <w:w w:val="105"/>
          <w:sz w:val="17"/>
          <w:highlight w:val="cyan"/>
        </w:rPr>
        <w:t xml:space="preserve"> </w:t>
      </w:r>
      <w:r>
        <w:rPr>
          <w:color w:val="000000"/>
          <w:w w:val="105"/>
          <w:sz w:val="17"/>
          <w:highlight w:val="cyan"/>
        </w:rPr>
        <w:t>os</w:t>
      </w:r>
      <w:r>
        <w:rPr>
          <w:color w:val="000000"/>
          <w:spacing w:val="-7"/>
          <w:w w:val="105"/>
          <w:sz w:val="17"/>
          <w:highlight w:val="cyan"/>
        </w:rPr>
        <w:t xml:space="preserve"> </w:t>
      </w:r>
      <w:r>
        <w:rPr>
          <w:color w:val="000000"/>
          <w:w w:val="105"/>
          <w:sz w:val="17"/>
          <w:highlight w:val="cyan"/>
        </w:rPr>
        <w:t>critérios</w:t>
      </w:r>
      <w:r>
        <w:rPr>
          <w:color w:val="000000"/>
          <w:spacing w:val="-7"/>
          <w:w w:val="105"/>
          <w:sz w:val="17"/>
          <w:highlight w:val="cyan"/>
        </w:rPr>
        <w:t xml:space="preserve"> </w:t>
      </w:r>
      <w:r>
        <w:rPr>
          <w:color w:val="000000"/>
          <w:w w:val="105"/>
          <w:sz w:val="17"/>
          <w:highlight w:val="cyan"/>
        </w:rPr>
        <w:t>de</w:t>
      </w:r>
      <w:r>
        <w:rPr>
          <w:color w:val="000000"/>
          <w:spacing w:val="-7"/>
          <w:w w:val="105"/>
          <w:sz w:val="17"/>
          <w:highlight w:val="cyan"/>
        </w:rPr>
        <w:t xml:space="preserve"> </w:t>
      </w:r>
      <w:r>
        <w:rPr>
          <w:color w:val="000000"/>
          <w:w w:val="105"/>
          <w:sz w:val="17"/>
          <w:highlight w:val="cyan"/>
        </w:rPr>
        <w:t>aceitabilidade</w:t>
      </w:r>
      <w:r>
        <w:rPr>
          <w:color w:val="000000"/>
          <w:spacing w:val="-7"/>
          <w:w w:val="105"/>
          <w:sz w:val="17"/>
          <w:highlight w:val="cyan"/>
        </w:rPr>
        <w:t xml:space="preserve"> </w:t>
      </w:r>
      <w:r>
        <w:rPr>
          <w:color w:val="000000"/>
          <w:w w:val="105"/>
          <w:sz w:val="17"/>
          <w:highlight w:val="cyan"/>
        </w:rPr>
        <w:t>de</w:t>
      </w:r>
      <w:r>
        <w:rPr>
          <w:color w:val="000000"/>
          <w:spacing w:val="-7"/>
          <w:w w:val="105"/>
          <w:sz w:val="17"/>
          <w:highlight w:val="cyan"/>
        </w:rPr>
        <w:t xml:space="preserve"> </w:t>
      </w:r>
      <w:r>
        <w:rPr>
          <w:color w:val="000000"/>
          <w:w w:val="105"/>
          <w:sz w:val="17"/>
          <w:highlight w:val="cyan"/>
        </w:rPr>
        <w:t>preços</w:t>
      </w:r>
      <w:r>
        <w:rPr>
          <w:color w:val="000000"/>
          <w:spacing w:val="-7"/>
          <w:w w:val="105"/>
          <w:sz w:val="17"/>
          <w:highlight w:val="cyan"/>
        </w:rPr>
        <w:t xml:space="preserve"> </w:t>
      </w:r>
      <w:r>
        <w:rPr>
          <w:color w:val="000000"/>
          <w:w w:val="105"/>
          <w:sz w:val="17"/>
          <w:highlight w:val="cyan"/>
        </w:rPr>
        <w:t>devem</w:t>
      </w:r>
      <w:r>
        <w:rPr>
          <w:color w:val="000000"/>
          <w:spacing w:val="-7"/>
          <w:w w:val="105"/>
          <w:sz w:val="17"/>
          <w:highlight w:val="cyan"/>
        </w:rPr>
        <w:t xml:space="preserve"> </w:t>
      </w:r>
      <w:r>
        <w:rPr>
          <w:color w:val="000000"/>
          <w:w w:val="105"/>
          <w:sz w:val="17"/>
          <w:highlight w:val="cyan"/>
        </w:rPr>
        <w:t>ser</w:t>
      </w:r>
      <w:r>
        <w:rPr>
          <w:color w:val="000000"/>
          <w:spacing w:val="-7"/>
          <w:w w:val="105"/>
          <w:sz w:val="17"/>
          <w:highlight w:val="cyan"/>
        </w:rPr>
        <w:t xml:space="preserve"> </w:t>
      </w:r>
      <w:r>
        <w:rPr>
          <w:color w:val="000000"/>
          <w:w w:val="105"/>
          <w:sz w:val="17"/>
          <w:highlight w:val="cyan"/>
        </w:rPr>
        <w:t>definidos</w:t>
      </w:r>
      <w:r>
        <w:rPr>
          <w:color w:val="000000"/>
          <w:spacing w:val="-7"/>
          <w:w w:val="105"/>
          <w:sz w:val="17"/>
          <w:highlight w:val="cyan"/>
        </w:rPr>
        <w:t xml:space="preserve"> </w:t>
      </w:r>
      <w:r>
        <w:rPr>
          <w:color w:val="000000"/>
          <w:w w:val="105"/>
          <w:sz w:val="17"/>
          <w:highlight w:val="cyan"/>
        </w:rPr>
        <w:t>em</w:t>
      </w:r>
      <w:r>
        <w:rPr>
          <w:color w:val="000000"/>
          <w:w w:val="105"/>
          <w:sz w:val="17"/>
        </w:rPr>
        <w:t xml:space="preserve"> </w:t>
      </w:r>
      <w:r>
        <w:rPr>
          <w:color w:val="000000"/>
          <w:w w:val="105"/>
          <w:sz w:val="17"/>
          <w:highlight w:val="cyan"/>
        </w:rPr>
        <w:t>relação aos preços global e os valores de cada uma das etapas previstas no cronograma físico-financeiro do contrato. Isso</w:t>
      </w:r>
      <w:r>
        <w:rPr>
          <w:color w:val="000000"/>
          <w:w w:val="105"/>
          <w:sz w:val="17"/>
        </w:rPr>
        <w:t xml:space="preserve"> </w:t>
      </w:r>
      <w:r>
        <w:rPr>
          <w:color w:val="000000"/>
          <w:w w:val="105"/>
          <w:sz w:val="17"/>
          <w:highlight w:val="cyan"/>
        </w:rPr>
        <w:t>significa que, na elaboração da proposta, os licitantes podem usar custos unitários diferentes daqueles obtidos nos sistemas de</w:t>
      </w:r>
      <w:r>
        <w:rPr>
          <w:color w:val="000000"/>
          <w:w w:val="105"/>
          <w:sz w:val="17"/>
        </w:rPr>
        <w:t xml:space="preserve"> </w:t>
      </w:r>
      <w:r>
        <w:rPr>
          <w:color w:val="000000"/>
          <w:w w:val="105"/>
          <w:sz w:val="17"/>
          <w:highlight w:val="cyan"/>
        </w:rPr>
        <w:t>referência, desde que o preço global e o de cada etapa prevista no cronograma físico-financeiro fiquem iguais ou menores que</w:t>
      </w:r>
      <w:r>
        <w:rPr>
          <w:color w:val="000000"/>
          <w:w w:val="105"/>
          <w:sz w:val="17"/>
        </w:rPr>
        <w:t xml:space="preserve"> </w:t>
      </w:r>
      <w:r>
        <w:rPr>
          <w:color w:val="000000"/>
          <w:w w:val="105"/>
          <w:sz w:val="17"/>
          <w:highlight w:val="cyan"/>
        </w:rPr>
        <w:t>os</w:t>
      </w:r>
      <w:r>
        <w:rPr>
          <w:color w:val="000000"/>
          <w:spacing w:val="-4"/>
          <w:w w:val="105"/>
          <w:sz w:val="17"/>
          <w:highlight w:val="cyan"/>
        </w:rPr>
        <w:t xml:space="preserve"> </w:t>
      </w:r>
      <w:r>
        <w:rPr>
          <w:color w:val="000000"/>
          <w:w w:val="105"/>
          <w:sz w:val="17"/>
          <w:highlight w:val="cyan"/>
        </w:rPr>
        <w:t>valores de referência da</w:t>
      </w:r>
      <w:r>
        <w:rPr>
          <w:color w:val="000000"/>
          <w:spacing w:val="-6"/>
          <w:w w:val="105"/>
          <w:sz w:val="17"/>
          <w:highlight w:val="cyan"/>
        </w:rPr>
        <w:t xml:space="preserve"> </w:t>
      </w:r>
      <w:r>
        <w:rPr>
          <w:color w:val="000000"/>
          <w:w w:val="105"/>
          <w:sz w:val="17"/>
          <w:highlight w:val="cyan"/>
        </w:rPr>
        <w:t>Administração.</w:t>
      </w:r>
      <w:r>
        <w:rPr>
          <w:color w:val="000000"/>
          <w:spacing w:val="-6"/>
          <w:w w:val="105"/>
          <w:sz w:val="17"/>
          <w:highlight w:val="cyan"/>
        </w:rPr>
        <w:t xml:space="preserve"> </w:t>
      </w:r>
      <w:r>
        <w:rPr>
          <w:color w:val="000000"/>
          <w:w w:val="105"/>
          <w:sz w:val="17"/>
          <w:highlight w:val="cyan"/>
        </w:rPr>
        <w:t>Além disso, os órgãos de controle devem ter acesso completo a essas informações</w:t>
      </w:r>
      <w:r>
        <w:rPr>
          <w:color w:val="000000"/>
          <w:spacing w:val="-12"/>
          <w:w w:val="105"/>
          <w:sz w:val="17"/>
          <w:highlight w:val="cyan"/>
        </w:rPr>
        <w:t xml:space="preserve"> </w:t>
      </w:r>
      <w:r>
        <w:rPr>
          <w:color w:val="000000"/>
          <w:w w:val="105"/>
          <w:sz w:val="17"/>
        </w:rPr>
        <w:t xml:space="preserve"> </w:t>
      </w:r>
      <w:r>
        <w:rPr>
          <w:color w:val="000000"/>
          <w:w w:val="105"/>
          <w:sz w:val="17"/>
          <w:highlight w:val="cyan"/>
        </w:rPr>
        <w:t>(art. 13, I, e parágrafo único, do Decreto n. 7.983, de 2013).</w:t>
      </w:r>
    </w:p>
    <w:p w14:paraId="725A635F" w14:textId="77777777" w:rsidR="00C95E4E" w:rsidRDefault="00C95E4E">
      <w:pPr>
        <w:pStyle w:val="Corpodetexto"/>
        <w:spacing w:before="86"/>
      </w:pPr>
    </w:p>
    <w:p w14:paraId="10A31812" w14:textId="77777777" w:rsidR="00C95E4E" w:rsidRDefault="00A3362E">
      <w:pPr>
        <w:pStyle w:val="PargrafodaLista"/>
        <w:numPr>
          <w:ilvl w:val="0"/>
          <w:numId w:val="42"/>
        </w:numPr>
        <w:tabs>
          <w:tab w:val="left" w:pos="1269"/>
        </w:tabs>
        <w:spacing w:line="259" w:lineRule="auto"/>
        <w:ind w:right="137" w:firstLine="0"/>
        <w:jc w:val="both"/>
        <w:rPr>
          <w:sz w:val="17"/>
        </w:rPr>
      </w:pPr>
      <w:r>
        <w:rPr>
          <w:b/>
          <w:w w:val="105"/>
          <w:sz w:val="17"/>
          <w:u w:val="single"/>
        </w:rPr>
        <w:t>Importante</w:t>
      </w:r>
      <w:r>
        <w:rPr>
          <w:w w:val="105"/>
          <w:sz w:val="17"/>
        </w:rPr>
        <w:t>: após o julgamento, o licitante vencedor deverá adequar suas</w:t>
      </w:r>
      <w:r>
        <w:rPr>
          <w:w w:val="105"/>
          <w:sz w:val="17"/>
        </w:rPr>
        <w:t xml:space="preserve"> planilhas e reapresentá-la à Administração por meio eletrônico. As planilhas devem conter a indicação dos quantitativos e dos custos unitários, o detalhamento do BDI e dos Encargos Sociais, com os respectivos valores adequados ao valor final da proposta vencedora. É admitida a utilização dos preços unitários, no caso de empreitada por preço global, exclusivamente para eventuais adequações indispensáveis</w:t>
      </w:r>
      <w:r>
        <w:rPr>
          <w:spacing w:val="-6"/>
          <w:w w:val="105"/>
          <w:sz w:val="17"/>
        </w:rPr>
        <w:t xml:space="preserve"> </w:t>
      </w:r>
      <w:r>
        <w:rPr>
          <w:w w:val="105"/>
          <w:sz w:val="17"/>
        </w:rPr>
        <w:t>no</w:t>
      </w:r>
      <w:r>
        <w:rPr>
          <w:spacing w:val="-6"/>
          <w:w w:val="105"/>
          <w:sz w:val="17"/>
        </w:rPr>
        <w:t xml:space="preserve"> </w:t>
      </w:r>
      <w:r>
        <w:rPr>
          <w:w w:val="105"/>
          <w:sz w:val="17"/>
        </w:rPr>
        <w:t>cronograma</w:t>
      </w:r>
      <w:r>
        <w:rPr>
          <w:spacing w:val="-6"/>
          <w:w w:val="105"/>
          <w:sz w:val="17"/>
        </w:rPr>
        <w:t xml:space="preserve"> </w:t>
      </w:r>
      <w:r>
        <w:rPr>
          <w:w w:val="105"/>
          <w:sz w:val="17"/>
        </w:rPr>
        <w:t>físico-financeiro</w:t>
      </w:r>
      <w:r>
        <w:rPr>
          <w:spacing w:val="-6"/>
          <w:w w:val="105"/>
          <w:sz w:val="17"/>
        </w:rPr>
        <w:t xml:space="preserve"> </w:t>
      </w:r>
      <w:r>
        <w:rPr>
          <w:w w:val="105"/>
          <w:sz w:val="17"/>
        </w:rPr>
        <w:t>e</w:t>
      </w:r>
      <w:r>
        <w:rPr>
          <w:spacing w:val="-6"/>
          <w:w w:val="105"/>
          <w:sz w:val="17"/>
        </w:rPr>
        <w:t xml:space="preserve"> </w:t>
      </w:r>
      <w:r>
        <w:rPr>
          <w:w w:val="105"/>
          <w:sz w:val="17"/>
        </w:rPr>
        <w:t>para</w:t>
      </w:r>
      <w:r>
        <w:rPr>
          <w:spacing w:val="-6"/>
          <w:w w:val="105"/>
          <w:sz w:val="17"/>
        </w:rPr>
        <w:t xml:space="preserve"> </w:t>
      </w:r>
      <w:r>
        <w:rPr>
          <w:w w:val="105"/>
          <w:sz w:val="17"/>
        </w:rPr>
        <w:t>balizar</w:t>
      </w:r>
      <w:r>
        <w:rPr>
          <w:spacing w:val="-6"/>
          <w:w w:val="105"/>
          <w:sz w:val="17"/>
        </w:rPr>
        <w:t xml:space="preserve"> </w:t>
      </w:r>
      <w:r>
        <w:rPr>
          <w:w w:val="105"/>
          <w:sz w:val="17"/>
        </w:rPr>
        <w:t>excepcional</w:t>
      </w:r>
      <w:r>
        <w:rPr>
          <w:spacing w:val="-6"/>
          <w:w w:val="105"/>
          <w:sz w:val="17"/>
        </w:rPr>
        <w:t xml:space="preserve"> </w:t>
      </w:r>
      <w:r>
        <w:rPr>
          <w:w w:val="105"/>
          <w:sz w:val="17"/>
        </w:rPr>
        <w:t>aditamento</w:t>
      </w:r>
      <w:r>
        <w:rPr>
          <w:spacing w:val="-6"/>
          <w:w w:val="105"/>
          <w:sz w:val="17"/>
        </w:rPr>
        <w:t xml:space="preserve"> </w:t>
      </w:r>
      <w:r>
        <w:rPr>
          <w:w w:val="105"/>
          <w:sz w:val="17"/>
        </w:rPr>
        <w:t>posterior</w:t>
      </w:r>
      <w:r>
        <w:rPr>
          <w:spacing w:val="-6"/>
          <w:w w:val="105"/>
          <w:sz w:val="17"/>
        </w:rPr>
        <w:t xml:space="preserve"> </w:t>
      </w:r>
      <w:r>
        <w:rPr>
          <w:w w:val="105"/>
          <w:sz w:val="17"/>
        </w:rPr>
        <w:t>do</w:t>
      </w:r>
      <w:r>
        <w:rPr>
          <w:spacing w:val="-6"/>
          <w:w w:val="105"/>
          <w:sz w:val="17"/>
        </w:rPr>
        <w:t xml:space="preserve"> </w:t>
      </w:r>
      <w:r>
        <w:rPr>
          <w:w w:val="105"/>
          <w:sz w:val="17"/>
        </w:rPr>
        <w:t>contrato</w:t>
      </w:r>
      <w:r>
        <w:rPr>
          <w:spacing w:val="-5"/>
          <w:w w:val="105"/>
          <w:sz w:val="17"/>
        </w:rPr>
        <w:t xml:space="preserve"> </w:t>
      </w:r>
      <w:r>
        <w:rPr>
          <w:w w:val="105"/>
          <w:sz w:val="17"/>
        </w:rPr>
        <w:t>(art.</w:t>
      </w:r>
      <w:r>
        <w:rPr>
          <w:spacing w:val="-5"/>
          <w:w w:val="105"/>
          <w:sz w:val="17"/>
        </w:rPr>
        <w:t xml:space="preserve"> </w:t>
      </w:r>
      <w:r>
        <w:rPr>
          <w:w w:val="105"/>
          <w:sz w:val="17"/>
        </w:rPr>
        <w:t>56,</w:t>
      </w:r>
      <w:r>
        <w:rPr>
          <w:spacing w:val="-5"/>
          <w:w w:val="105"/>
          <w:sz w:val="17"/>
        </w:rPr>
        <w:t xml:space="preserve"> </w:t>
      </w:r>
      <w:r>
        <w:rPr>
          <w:w w:val="105"/>
          <w:sz w:val="17"/>
        </w:rPr>
        <w:t>§</w:t>
      </w:r>
      <w:r>
        <w:rPr>
          <w:spacing w:val="-5"/>
          <w:w w:val="105"/>
          <w:sz w:val="17"/>
        </w:rPr>
        <w:t xml:space="preserve"> </w:t>
      </w:r>
      <w:r>
        <w:rPr>
          <w:w w:val="105"/>
          <w:sz w:val="17"/>
        </w:rPr>
        <w:t>5º,</w:t>
      </w:r>
      <w:r>
        <w:rPr>
          <w:spacing w:val="-5"/>
          <w:w w:val="105"/>
          <w:sz w:val="17"/>
        </w:rPr>
        <w:t xml:space="preserve"> </w:t>
      </w:r>
      <w:r>
        <w:rPr>
          <w:w w:val="105"/>
          <w:sz w:val="17"/>
        </w:rPr>
        <w:t>da</w:t>
      </w:r>
      <w:r>
        <w:rPr>
          <w:spacing w:val="-5"/>
          <w:w w:val="105"/>
          <w:sz w:val="17"/>
        </w:rPr>
        <w:t xml:space="preserve"> </w:t>
      </w:r>
      <w:r>
        <w:rPr>
          <w:w w:val="105"/>
          <w:sz w:val="17"/>
        </w:rPr>
        <w:t>Lei n. 14.133, de 2021).</w:t>
      </w:r>
    </w:p>
    <w:p w14:paraId="5BDF1506" w14:textId="77777777" w:rsidR="00C95E4E" w:rsidRDefault="00C95E4E">
      <w:pPr>
        <w:pStyle w:val="Corpodetexto"/>
        <w:spacing w:before="85"/>
      </w:pPr>
    </w:p>
    <w:p w14:paraId="183660A6" w14:textId="77777777" w:rsidR="00C95E4E" w:rsidRDefault="00A3362E">
      <w:pPr>
        <w:pStyle w:val="Ttulo2"/>
        <w:spacing w:before="1"/>
      </w:pPr>
      <w:r>
        <w:rPr>
          <w:color w:val="000000"/>
          <w:shd w:val="clear" w:color="auto" w:fill="E5E5E5"/>
        </w:rPr>
        <w:t>Documento</w:t>
      </w:r>
      <w:r>
        <w:rPr>
          <w:color w:val="000000"/>
          <w:spacing w:val="13"/>
          <w:shd w:val="clear" w:color="auto" w:fill="E5E5E5"/>
        </w:rPr>
        <w:t xml:space="preserve"> </w:t>
      </w:r>
      <w:r>
        <w:rPr>
          <w:color w:val="000000"/>
          <w:shd w:val="clear" w:color="auto" w:fill="E5E5E5"/>
        </w:rPr>
        <w:t>de</w:t>
      </w:r>
      <w:r>
        <w:rPr>
          <w:color w:val="000000"/>
          <w:spacing w:val="13"/>
          <w:shd w:val="clear" w:color="auto" w:fill="E5E5E5"/>
        </w:rPr>
        <w:t xml:space="preserve"> </w:t>
      </w:r>
      <w:r>
        <w:rPr>
          <w:color w:val="000000"/>
          <w:shd w:val="clear" w:color="auto" w:fill="E5E5E5"/>
        </w:rPr>
        <w:t>responsabilidade</w:t>
      </w:r>
      <w:r>
        <w:rPr>
          <w:color w:val="000000"/>
          <w:spacing w:val="13"/>
          <w:shd w:val="clear" w:color="auto" w:fill="E5E5E5"/>
        </w:rPr>
        <w:t xml:space="preserve"> </w:t>
      </w:r>
      <w:r>
        <w:rPr>
          <w:color w:val="000000"/>
          <w:shd w:val="clear" w:color="auto" w:fill="E5E5E5"/>
        </w:rPr>
        <w:t>técnica</w:t>
      </w:r>
      <w:r>
        <w:rPr>
          <w:color w:val="000000"/>
          <w:spacing w:val="13"/>
          <w:shd w:val="clear" w:color="auto" w:fill="E5E5E5"/>
        </w:rPr>
        <w:t xml:space="preserve"> </w:t>
      </w:r>
      <w:r>
        <w:rPr>
          <w:color w:val="000000"/>
          <w:shd w:val="clear" w:color="auto" w:fill="E5E5E5"/>
        </w:rPr>
        <w:t>(ART,</w:t>
      </w:r>
      <w:r>
        <w:rPr>
          <w:color w:val="000000"/>
          <w:spacing w:val="13"/>
          <w:shd w:val="clear" w:color="auto" w:fill="E5E5E5"/>
        </w:rPr>
        <w:t xml:space="preserve"> </w:t>
      </w:r>
      <w:r>
        <w:rPr>
          <w:color w:val="000000"/>
          <w:shd w:val="clear" w:color="auto" w:fill="E5E5E5"/>
        </w:rPr>
        <w:t>RRT</w:t>
      </w:r>
      <w:r>
        <w:rPr>
          <w:color w:val="000000"/>
          <w:spacing w:val="13"/>
          <w:shd w:val="clear" w:color="auto" w:fill="E5E5E5"/>
        </w:rPr>
        <w:t xml:space="preserve"> </w:t>
      </w:r>
      <w:r>
        <w:rPr>
          <w:color w:val="000000"/>
          <w:shd w:val="clear" w:color="auto" w:fill="E5E5E5"/>
        </w:rPr>
        <w:t>ou</w:t>
      </w:r>
      <w:r>
        <w:rPr>
          <w:color w:val="000000"/>
          <w:spacing w:val="14"/>
          <w:shd w:val="clear" w:color="auto" w:fill="E5E5E5"/>
        </w:rPr>
        <w:t xml:space="preserve"> </w:t>
      </w:r>
      <w:r>
        <w:rPr>
          <w:color w:val="000000"/>
          <w:spacing w:val="-4"/>
          <w:shd w:val="clear" w:color="auto" w:fill="E5E5E5"/>
        </w:rPr>
        <w:t>TRT)</w:t>
      </w:r>
      <w:r>
        <w:rPr>
          <w:color w:val="000000"/>
          <w:spacing w:val="40"/>
          <w:shd w:val="clear" w:color="auto" w:fill="E5E5E5"/>
        </w:rPr>
        <w:t xml:space="preserve"> </w:t>
      </w:r>
    </w:p>
    <w:p w14:paraId="79266F22" w14:textId="77777777" w:rsidR="00C95E4E" w:rsidRDefault="00C95E4E">
      <w:pPr>
        <w:pStyle w:val="Corpodetexto"/>
        <w:spacing w:before="100"/>
        <w:rPr>
          <w:b/>
        </w:rPr>
      </w:pPr>
    </w:p>
    <w:p w14:paraId="52825958" w14:textId="77777777" w:rsidR="00C95E4E" w:rsidRDefault="00A3362E">
      <w:pPr>
        <w:pStyle w:val="PargrafodaLista"/>
        <w:numPr>
          <w:ilvl w:val="0"/>
          <w:numId w:val="42"/>
        </w:numPr>
        <w:tabs>
          <w:tab w:val="left" w:pos="1269"/>
        </w:tabs>
        <w:spacing w:line="259" w:lineRule="auto"/>
        <w:ind w:right="148" w:firstLine="0"/>
        <w:jc w:val="both"/>
        <w:rPr>
          <w:sz w:val="17"/>
        </w:rPr>
      </w:pPr>
      <w:r>
        <w:rPr>
          <w:w w:val="105"/>
          <w:sz w:val="17"/>
        </w:rPr>
        <w:t>A</w:t>
      </w:r>
      <w:r>
        <w:rPr>
          <w:spacing w:val="-7"/>
          <w:w w:val="105"/>
          <w:sz w:val="17"/>
        </w:rPr>
        <w:t xml:space="preserve"> </w:t>
      </w:r>
      <w:r>
        <w:rPr>
          <w:w w:val="105"/>
          <w:sz w:val="17"/>
        </w:rPr>
        <w:t>anotação de responsabilidade técnica pelas planilhas orçamentárias deverá constar do projeto que integrar o edital de licitação, inclusive de suas eventuais alterações (art. 10 do Decreto n. 7.983, de 2013).</w:t>
      </w:r>
    </w:p>
    <w:p w14:paraId="6DAA77AE" w14:textId="77777777" w:rsidR="00C95E4E" w:rsidRDefault="00C95E4E">
      <w:pPr>
        <w:pStyle w:val="Corpodetexto"/>
        <w:spacing w:before="85"/>
      </w:pPr>
    </w:p>
    <w:p w14:paraId="3FBE51EF" w14:textId="77777777" w:rsidR="00C95E4E" w:rsidRDefault="00A3362E">
      <w:pPr>
        <w:pStyle w:val="PargrafodaLista"/>
        <w:numPr>
          <w:ilvl w:val="0"/>
          <w:numId w:val="42"/>
        </w:numPr>
        <w:tabs>
          <w:tab w:val="left" w:pos="1269"/>
        </w:tabs>
        <w:spacing w:before="1" w:line="259" w:lineRule="auto"/>
        <w:ind w:right="138" w:firstLine="0"/>
        <w:jc w:val="both"/>
        <w:rPr>
          <w:sz w:val="17"/>
        </w:rPr>
      </w:pPr>
      <w:r>
        <w:rPr>
          <w:w w:val="105"/>
          <w:sz w:val="17"/>
        </w:rPr>
        <w:t>O documento de responsabilidade técnica deve se abranger a responsabilidade sobre todas as peças técnicas, como projeto, execução, supervisão e fiscalização de obras e serviços de engenharia, com indicação do</w:t>
      </w:r>
      <w:r>
        <w:rPr>
          <w:w w:val="105"/>
          <w:sz w:val="17"/>
        </w:rPr>
        <w:t xml:space="preserve"> responsável pela elaboração</w:t>
      </w:r>
      <w:r>
        <w:rPr>
          <w:spacing w:val="-12"/>
          <w:w w:val="105"/>
          <w:sz w:val="17"/>
        </w:rPr>
        <w:t xml:space="preserve"> </w:t>
      </w:r>
      <w:r>
        <w:rPr>
          <w:w w:val="105"/>
          <w:sz w:val="17"/>
        </w:rPr>
        <w:t>de</w:t>
      </w:r>
      <w:r>
        <w:rPr>
          <w:spacing w:val="-11"/>
          <w:w w:val="105"/>
          <w:sz w:val="17"/>
        </w:rPr>
        <w:t xml:space="preserve"> </w:t>
      </w:r>
      <w:r>
        <w:rPr>
          <w:w w:val="105"/>
          <w:sz w:val="17"/>
        </w:rPr>
        <w:t>plantas,</w:t>
      </w:r>
      <w:r>
        <w:rPr>
          <w:spacing w:val="-11"/>
          <w:w w:val="105"/>
          <w:sz w:val="17"/>
        </w:rPr>
        <w:t xml:space="preserve"> </w:t>
      </w:r>
      <w:r>
        <w:rPr>
          <w:w w:val="105"/>
          <w:sz w:val="17"/>
        </w:rPr>
        <w:t>orçamento-base,</w:t>
      </w:r>
      <w:r>
        <w:rPr>
          <w:spacing w:val="-11"/>
          <w:w w:val="105"/>
          <w:sz w:val="17"/>
        </w:rPr>
        <w:t xml:space="preserve"> </w:t>
      </w:r>
      <w:r>
        <w:rPr>
          <w:w w:val="105"/>
          <w:sz w:val="17"/>
        </w:rPr>
        <w:t>especificações</w:t>
      </w:r>
      <w:r>
        <w:rPr>
          <w:spacing w:val="-11"/>
          <w:w w:val="105"/>
          <w:sz w:val="17"/>
        </w:rPr>
        <w:t xml:space="preserve"> </w:t>
      </w:r>
      <w:r>
        <w:rPr>
          <w:w w:val="105"/>
          <w:sz w:val="17"/>
        </w:rPr>
        <w:t>técnicas,</w:t>
      </w:r>
      <w:r>
        <w:rPr>
          <w:spacing w:val="-11"/>
          <w:w w:val="105"/>
          <w:sz w:val="17"/>
        </w:rPr>
        <w:t xml:space="preserve"> </w:t>
      </w:r>
      <w:r>
        <w:rPr>
          <w:w w:val="105"/>
          <w:sz w:val="17"/>
        </w:rPr>
        <w:t>composições</w:t>
      </w:r>
      <w:r>
        <w:rPr>
          <w:spacing w:val="-12"/>
          <w:w w:val="105"/>
          <w:sz w:val="17"/>
        </w:rPr>
        <w:t xml:space="preserve"> </w:t>
      </w:r>
      <w:r>
        <w:rPr>
          <w:w w:val="105"/>
          <w:sz w:val="17"/>
        </w:rPr>
        <w:t>de</w:t>
      </w:r>
      <w:r>
        <w:rPr>
          <w:spacing w:val="-11"/>
          <w:w w:val="105"/>
          <w:sz w:val="17"/>
        </w:rPr>
        <w:t xml:space="preserve"> </w:t>
      </w:r>
      <w:r>
        <w:rPr>
          <w:w w:val="105"/>
          <w:sz w:val="17"/>
        </w:rPr>
        <w:t>custos</w:t>
      </w:r>
      <w:r>
        <w:rPr>
          <w:spacing w:val="-11"/>
          <w:w w:val="105"/>
          <w:sz w:val="17"/>
        </w:rPr>
        <w:t xml:space="preserve"> </w:t>
      </w:r>
      <w:r>
        <w:rPr>
          <w:w w:val="105"/>
          <w:sz w:val="17"/>
        </w:rPr>
        <w:t>unitários,</w:t>
      </w:r>
      <w:r>
        <w:rPr>
          <w:spacing w:val="-11"/>
          <w:w w:val="105"/>
          <w:sz w:val="17"/>
        </w:rPr>
        <w:t xml:space="preserve"> </w:t>
      </w:r>
      <w:r>
        <w:rPr>
          <w:w w:val="105"/>
          <w:sz w:val="17"/>
        </w:rPr>
        <w:t>cronograma</w:t>
      </w:r>
      <w:r>
        <w:rPr>
          <w:spacing w:val="-11"/>
          <w:w w:val="105"/>
          <w:sz w:val="17"/>
        </w:rPr>
        <w:t xml:space="preserve"> </w:t>
      </w:r>
      <w:r>
        <w:rPr>
          <w:w w:val="105"/>
          <w:sz w:val="17"/>
        </w:rPr>
        <w:t>físico-financeiro</w:t>
      </w:r>
      <w:r>
        <w:rPr>
          <w:spacing w:val="-11"/>
          <w:w w:val="105"/>
          <w:sz w:val="17"/>
        </w:rPr>
        <w:t xml:space="preserve"> </w:t>
      </w:r>
      <w:r>
        <w:rPr>
          <w:w w:val="105"/>
          <w:sz w:val="17"/>
        </w:rPr>
        <w:t>e outros (</w:t>
      </w:r>
      <w:r>
        <w:rPr>
          <w:w w:val="105"/>
          <w:sz w:val="17"/>
          <w:u w:val="single" w:color="0000ED"/>
        </w:rPr>
        <w:t>Súmula TCU n. 260</w:t>
      </w:r>
      <w:r>
        <w:rPr>
          <w:w w:val="105"/>
          <w:sz w:val="17"/>
        </w:rPr>
        <w:t>).</w:t>
      </w:r>
    </w:p>
    <w:p w14:paraId="035A2441" w14:textId="77777777" w:rsidR="00C95E4E" w:rsidRDefault="00C95E4E">
      <w:pPr>
        <w:pStyle w:val="Corpodetexto"/>
        <w:spacing w:before="85"/>
      </w:pPr>
    </w:p>
    <w:p w14:paraId="342D90B4" w14:textId="77777777" w:rsidR="00C95E4E" w:rsidRDefault="00A3362E">
      <w:pPr>
        <w:pStyle w:val="PargrafodaLista"/>
        <w:numPr>
          <w:ilvl w:val="0"/>
          <w:numId w:val="42"/>
        </w:numPr>
        <w:tabs>
          <w:tab w:val="left" w:pos="1269"/>
        </w:tabs>
        <w:ind w:left="1269" w:hanging="1133"/>
        <w:jc w:val="both"/>
        <w:rPr>
          <w:sz w:val="17"/>
        </w:rPr>
      </w:pPr>
      <w:r>
        <w:rPr>
          <w:b/>
          <w:w w:val="105"/>
          <w:sz w:val="17"/>
          <w:u w:val="single"/>
        </w:rPr>
        <w:t>Destaca-se</w:t>
      </w:r>
      <w:r>
        <w:rPr>
          <w:w w:val="105"/>
          <w:sz w:val="17"/>
        </w:rPr>
        <w:t>:</w:t>
      </w:r>
      <w:r>
        <w:rPr>
          <w:spacing w:val="2"/>
          <w:w w:val="105"/>
          <w:sz w:val="17"/>
        </w:rPr>
        <w:t xml:space="preserve"> </w:t>
      </w:r>
      <w:r>
        <w:rPr>
          <w:w w:val="105"/>
          <w:sz w:val="17"/>
        </w:rPr>
        <w:t>o</w:t>
      </w:r>
      <w:r>
        <w:rPr>
          <w:spacing w:val="3"/>
          <w:w w:val="105"/>
          <w:sz w:val="17"/>
        </w:rPr>
        <w:t xml:space="preserve"> </w:t>
      </w:r>
      <w:r>
        <w:rPr>
          <w:w w:val="105"/>
          <w:sz w:val="17"/>
        </w:rPr>
        <w:t>que</w:t>
      </w:r>
      <w:r>
        <w:rPr>
          <w:spacing w:val="4"/>
          <w:w w:val="105"/>
          <w:sz w:val="17"/>
        </w:rPr>
        <w:t xml:space="preserve"> </w:t>
      </w:r>
      <w:r>
        <w:rPr>
          <w:w w:val="105"/>
          <w:sz w:val="17"/>
        </w:rPr>
        <w:t>se</w:t>
      </w:r>
      <w:r>
        <w:rPr>
          <w:spacing w:val="3"/>
          <w:w w:val="105"/>
          <w:sz w:val="17"/>
        </w:rPr>
        <w:t xml:space="preserve"> </w:t>
      </w:r>
      <w:r>
        <w:rPr>
          <w:w w:val="105"/>
          <w:sz w:val="17"/>
        </w:rPr>
        <w:t>exige</w:t>
      </w:r>
      <w:r>
        <w:rPr>
          <w:spacing w:val="3"/>
          <w:w w:val="105"/>
          <w:sz w:val="17"/>
        </w:rPr>
        <w:t xml:space="preserve"> </w:t>
      </w:r>
      <w:r>
        <w:rPr>
          <w:w w:val="105"/>
          <w:sz w:val="17"/>
        </w:rPr>
        <w:t>é</w:t>
      </w:r>
      <w:r>
        <w:rPr>
          <w:spacing w:val="4"/>
          <w:w w:val="105"/>
          <w:sz w:val="17"/>
        </w:rPr>
        <w:t xml:space="preserve"> </w:t>
      </w:r>
      <w:r>
        <w:rPr>
          <w:w w:val="105"/>
          <w:sz w:val="17"/>
        </w:rPr>
        <w:t>o</w:t>
      </w:r>
      <w:r>
        <w:rPr>
          <w:spacing w:val="3"/>
          <w:w w:val="105"/>
          <w:sz w:val="17"/>
        </w:rPr>
        <w:t xml:space="preserve"> </w:t>
      </w:r>
      <w:r>
        <w:rPr>
          <w:w w:val="105"/>
          <w:sz w:val="17"/>
        </w:rPr>
        <w:t>documento</w:t>
      </w:r>
      <w:r>
        <w:rPr>
          <w:spacing w:val="4"/>
          <w:w w:val="105"/>
          <w:sz w:val="17"/>
        </w:rPr>
        <w:t xml:space="preserve"> </w:t>
      </w:r>
      <w:r>
        <w:rPr>
          <w:w w:val="105"/>
          <w:sz w:val="17"/>
        </w:rPr>
        <w:t>de</w:t>
      </w:r>
      <w:r>
        <w:rPr>
          <w:spacing w:val="3"/>
          <w:w w:val="105"/>
          <w:sz w:val="17"/>
        </w:rPr>
        <w:t xml:space="preserve"> </w:t>
      </w:r>
      <w:r>
        <w:rPr>
          <w:w w:val="105"/>
          <w:sz w:val="17"/>
        </w:rPr>
        <w:t>responsabilidade</w:t>
      </w:r>
      <w:r>
        <w:rPr>
          <w:spacing w:val="3"/>
          <w:w w:val="105"/>
          <w:sz w:val="17"/>
        </w:rPr>
        <w:t xml:space="preserve"> </w:t>
      </w:r>
      <w:r>
        <w:rPr>
          <w:w w:val="105"/>
          <w:sz w:val="17"/>
        </w:rPr>
        <w:t>técnica</w:t>
      </w:r>
      <w:r>
        <w:rPr>
          <w:spacing w:val="4"/>
          <w:w w:val="105"/>
          <w:sz w:val="17"/>
        </w:rPr>
        <w:t xml:space="preserve"> </w:t>
      </w:r>
      <w:r>
        <w:rPr>
          <w:w w:val="105"/>
          <w:sz w:val="17"/>
        </w:rPr>
        <w:t>pertinente</w:t>
      </w:r>
      <w:r>
        <w:rPr>
          <w:spacing w:val="3"/>
          <w:w w:val="105"/>
          <w:sz w:val="17"/>
        </w:rPr>
        <w:t xml:space="preserve"> </w:t>
      </w:r>
      <w:r>
        <w:rPr>
          <w:w w:val="105"/>
          <w:sz w:val="17"/>
        </w:rPr>
        <w:t>ao</w:t>
      </w:r>
      <w:r>
        <w:rPr>
          <w:spacing w:val="3"/>
          <w:w w:val="105"/>
          <w:sz w:val="17"/>
        </w:rPr>
        <w:t xml:space="preserve"> </w:t>
      </w:r>
      <w:r>
        <w:rPr>
          <w:w w:val="105"/>
          <w:sz w:val="17"/>
        </w:rPr>
        <w:t>profissional</w:t>
      </w:r>
      <w:r>
        <w:rPr>
          <w:spacing w:val="3"/>
          <w:w w:val="105"/>
          <w:sz w:val="17"/>
        </w:rPr>
        <w:t xml:space="preserve"> </w:t>
      </w:r>
      <w:r>
        <w:rPr>
          <w:spacing w:val="-2"/>
          <w:w w:val="105"/>
          <w:sz w:val="17"/>
        </w:rPr>
        <w:t>responsável,</w:t>
      </w:r>
    </w:p>
    <w:p w14:paraId="531520FB" w14:textId="77777777" w:rsidR="00C95E4E" w:rsidRDefault="00C95E4E">
      <w:pPr>
        <w:pStyle w:val="PargrafodaLista"/>
        <w:rPr>
          <w:sz w:val="17"/>
        </w:rPr>
        <w:sectPr w:rsidR="00C95E4E">
          <w:pgSz w:w="11900" w:h="16840"/>
          <w:pgMar w:top="480" w:right="1275" w:bottom="280" w:left="1275" w:header="720" w:footer="720" w:gutter="0"/>
          <w:cols w:space="720"/>
        </w:sectPr>
      </w:pPr>
    </w:p>
    <w:p w14:paraId="6C9F23FC" w14:textId="77777777" w:rsidR="00C95E4E" w:rsidRDefault="00A3362E">
      <w:pPr>
        <w:pStyle w:val="Corpodetexto"/>
        <w:spacing w:before="85" w:line="259" w:lineRule="auto"/>
        <w:ind w:left="136" w:right="148"/>
        <w:jc w:val="both"/>
      </w:pPr>
      <w:r>
        <w:rPr>
          <w:w w:val="105"/>
        </w:rPr>
        <w:lastRenderedPageBreak/>
        <w:t>independentemente de o profissional pertencer aos quadros da Administração Pública ou ser contratado por esta. Pode ser a ART,</w:t>
      </w:r>
      <w:r>
        <w:rPr>
          <w:spacing w:val="-12"/>
          <w:w w:val="105"/>
        </w:rPr>
        <w:t xml:space="preserve"> </w:t>
      </w:r>
      <w:r>
        <w:rPr>
          <w:w w:val="105"/>
        </w:rPr>
        <w:t>para</w:t>
      </w:r>
      <w:r>
        <w:rPr>
          <w:spacing w:val="-11"/>
          <w:w w:val="105"/>
        </w:rPr>
        <w:t xml:space="preserve"> </w:t>
      </w:r>
      <w:r>
        <w:rPr>
          <w:w w:val="105"/>
        </w:rPr>
        <w:t>engenheiros</w:t>
      </w:r>
      <w:r>
        <w:rPr>
          <w:spacing w:val="-11"/>
          <w:w w:val="105"/>
        </w:rPr>
        <w:t xml:space="preserve"> </w:t>
      </w:r>
      <w:r>
        <w:rPr>
          <w:w w:val="105"/>
        </w:rPr>
        <w:t>(</w:t>
      </w:r>
      <w:r>
        <w:rPr>
          <w:spacing w:val="-11"/>
          <w:w w:val="105"/>
        </w:rPr>
        <w:t xml:space="preserve"> </w:t>
      </w:r>
      <w:r>
        <w:rPr>
          <w:w w:val="105"/>
          <w:u w:val="single" w:color="0000ED"/>
        </w:rPr>
        <w:t>Resolução</w:t>
      </w:r>
      <w:r>
        <w:rPr>
          <w:spacing w:val="-11"/>
          <w:w w:val="105"/>
          <w:u w:val="single" w:color="0000ED"/>
        </w:rPr>
        <w:t xml:space="preserve"> </w:t>
      </w:r>
      <w:r>
        <w:rPr>
          <w:w w:val="105"/>
          <w:u w:val="single" w:color="0000ED"/>
        </w:rPr>
        <w:t>CONFEA</w:t>
      </w:r>
      <w:r>
        <w:rPr>
          <w:spacing w:val="-11"/>
          <w:w w:val="105"/>
          <w:u w:val="single" w:color="0000ED"/>
        </w:rPr>
        <w:t xml:space="preserve"> </w:t>
      </w:r>
      <w:r>
        <w:rPr>
          <w:w w:val="105"/>
          <w:u w:val="single" w:color="0000ED"/>
        </w:rPr>
        <w:t>n.</w:t>
      </w:r>
      <w:r>
        <w:rPr>
          <w:spacing w:val="-12"/>
          <w:w w:val="105"/>
          <w:u w:val="single" w:color="0000ED"/>
        </w:rPr>
        <w:t xml:space="preserve"> </w:t>
      </w:r>
      <w:r>
        <w:rPr>
          <w:w w:val="105"/>
          <w:u w:val="single" w:color="0000ED"/>
        </w:rPr>
        <w:t>1137/2023</w:t>
      </w:r>
      <w:r>
        <w:rPr>
          <w:spacing w:val="-11"/>
          <w:w w:val="105"/>
        </w:rPr>
        <w:t xml:space="preserve"> </w:t>
      </w:r>
      <w:r>
        <w:rPr>
          <w:w w:val="105"/>
        </w:rPr>
        <w:t>),</w:t>
      </w:r>
      <w:r>
        <w:rPr>
          <w:spacing w:val="-4"/>
          <w:w w:val="105"/>
        </w:rPr>
        <w:t xml:space="preserve"> </w:t>
      </w:r>
      <w:r>
        <w:rPr>
          <w:w w:val="105"/>
        </w:rPr>
        <w:t>RRT,</w:t>
      </w:r>
      <w:r>
        <w:rPr>
          <w:spacing w:val="-4"/>
          <w:w w:val="105"/>
        </w:rPr>
        <w:t xml:space="preserve"> </w:t>
      </w:r>
      <w:r>
        <w:rPr>
          <w:w w:val="105"/>
        </w:rPr>
        <w:t>para</w:t>
      </w:r>
      <w:r>
        <w:rPr>
          <w:spacing w:val="-4"/>
          <w:w w:val="105"/>
        </w:rPr>
        <w:t xml:space="preserve"> </w:t>
      </w:r>
      <w:r>
        <w:rPr>
          <w:w w:val="105"/>
        </w:rPr>
        <w:t>arquitetos</w:t>
      </w:r>
      <w:r>
        <w:rPr>
          <w:spacing w:val="-4"/>
          <w:w w:val="105"/>
        </w:rPr>
        <w:t xml:space="preserve"> </w:t>
      </w:r>
      <w:r>
        <w:rPr>
          <w:w w:val="105"/>
        </w:rPr>
        <w:t>(</w:t>
      </w:r>
      <w:r>
        <w:rPr>
          <w:spacing w:val="-12"/>
          <w:w w:val="105"/>
        </w:rPr>
        <w:t xml:space="preserve"> </w:t>
      </w:r>
      <w:r>
        <w:rPr>
          <w:w w:val="105"/>
          <w:u w:val="single" w:color="0000ED"/>
        </w:rPr>
        <w:t>Resolução</w:t>
      </w:r>
      <w:r>
        <w:rPr>
          <w:spacing w:val="-4"/>
          <w:w w:val="105"/>
          <w:u w:val="single" w:color="0000ED"/>
        </w:rPr>
        <w:t xml:space="preserve"> </w:t>
      </w:r>
      <w:r>
        <w:rPr>
          <w:w w:val="105"/>
          <w:u w:val="single" w:color="0000ED"/>
        </w:rPr>
        <w:t>CAU</w:t>
      </w:r>
      <w:r>
        <w:rPr>
          <w:spacing w:val="-4"/>
          <w:w w:val="105"/>
          <w:u w:val="single" w:color="0000ED"/>
        </w:rPr>
        <w:t xml:space="preserve"> </w:t>
      </w:r>
      <w:r>
        <w:rPr>
          <w:w w:val="105"/>
          <w:u w:val="single" w:color="0000ED"/>
        </w:rPr>
        <w:t>n.</w:t>
      </w:r>
      <w:r>
        <w:rPr>
          <w:spacing w:val="-4"/>
          <w:w w:val="105"/>
          <w:u w:val="single" w:color="0000ED"/>
        </w:rPr>
        <w:t xml:space="preserve"> </w:t>
      </w:r>
      <w:r>
        <w:rPr>
          <w:w w:val="105"/>
          <w:u w:val="single" w:color="0000ED"/>
        </w:rPr>
        <w:t>91/2014</w:t>
      </w:r>
      <w:r>
        <w:rPr>
          <w:w w:val="105"/>
        </w:rPr>
        <w:t>)</w:t>
      </w:r>
      <w:r>
        <w:rPr>
          <w:spacing w:val="-4"/>
          <w:w w:val="105"/>
        </w:rPr>
        <w:t xml:space="preserve"> </w:t>
      </w:r>
      <w:r>
        <w:rPr>
          <w:w w:val="105"/>
        </w:rPr>
        <w:t>ou</w:t>
      </w:r>
      <w:r>
        <w:rPr>
          <w:spacing w:val="-7"/>
          <w:w w:val="105"/>
        </w:rPr>
        <w:t xml:space="preserve"> </w:t>
      </w:r>
      <w:r>
        <w:rPr>
          <w:w w:val="105"/>
        </w:rPr>
        <w:t>TRT,</w:t>
      </w:r>
      <w:r>
        <w:rPr>
          <w:spacing w:val="-4"/>
          <w:w w:val="105"/>
        </w:rPr>
        <w:t xml:space="preserve"> </w:t>
      </w:r>
      <w:r>
        <w:rPr>
          <w:w w:val="105"/>
        </w:rPr>
        <w:t>para técnicos industriais (</w:t>
      </w:r>
      <w:r>
        <w:rPr>
          <w:w w:val="105"/>
          <w:u w:val="single" w:color="0000ED"/>
        </w:rPr>
        <w:t>Resolução CFT n. 55/2019</w:t>
      </w:r>
      <w:r>
        <w:rPr>
          <w:w w:val="105"/>
        </w:rPr>
        <w:t>).</w:t>
      </w:r>
    </w:p>
    <w:p w14:paraId="30345C7B" w14:textId="77777777" w:rsidR="00C95E4E" w:rsidRDefault="00A3362E">
      <w:pPr>
        <w:pStyle w:val="Corpodetexto"/>
        <w:spacing w:before="149"/>
        <w:rPr>
          <w:sz w:val="20"/>
        </w:rPr>
      </w:pPr>
      <w:r>
        <w:rPr>
          <w:noProof/>
          <w:sz w:val="20"/>
        </w:rPr>
        <mc:AlternateContent>
          <mc:Choice Requires="wpg">
            <w:drawing>
              <wp:anchor distT="0" distB="0" distL="0" distR="0" simplePos="0" relativeHeight="487603200" behindDoc="1" locked="0" layoutInCell="1" allowOverlap="1" wp14:anchorId="4E10BC53" wp14:editId="73159A69">
                <wp:simplePos x="0" y="0"/>
                <wp:positionH relativeFrom="page">
                  <wp:posOffset>1475530</wp:posOffset>
                </wp:positionH>
                <wp:positionV relativeFrom="paragraph">
                  <wp:posOffset>256012</wp:posOffset>
                </wp:positionV>
                <wp:extent cx="4601845" cy="850265"/>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850265"/>
                          <a:chOff x="0" y="0"/>
                          <a:chExt cx="4601845" cy="850265"/>
                        </a:xfrm>
                      </wpg:grpSpPr>
                      <wps:wsp>
                        <wps:cNvPr id="84" name="Graphic 84"/>
                        <wps:cNvSpPr/>
                        <wps:spPr>
                          <a:xfrm>
                            <a:off x="3658" y="3665"/>
                            <a:ext cx="4595495" cy="843915"/>
                          </a:xfrm>
                          <a:custGeom>
                            <a:avLst/>
                            <a:gdLst/>
                            <a:ahLst/>
                            <a:cxnLst/>
                            <a:rect l="l" t="t" r="r" b="b"/>
                            <a:pathLst>
                              <a:path w="4595495" h="843915">
                                <a:moveTo>
                                  <a:pt x="4595174" y="843912"/>
                                </a:moveTo>
                                <a:lnTo>
                                  <a:pt x="0" y="843912"/>
                                </a:lnTo>
                                <a:lnTo>
                                  <a:pt x="0" y="0"/>
                                </a:lnTo>
                                <a:lnTo>
                                  <a:pt x="4595174" y="0"/>
                                </a:lnTo>
                                <a:lnTo>
                                  <a:pt x="4595174" y="843912"/>
                                </a:lnTo>
                                <a:close/>
                              </a:path>
                            </a:pathLst>
                          </a:custGeom>
                          <a:solidFill>
                            <a:srgbClr val="4BE54B"/>
                          </a:solidFill>
                        </wps:spPr>
                        <wps:bodyPr wrap="square" lIns="0" tIns="0" rIns="0" bIns="0" rtlCol="0">
                          <a:prstTxWarp prst="textNoShape">
                            <a:avLst/>
                          </a:prstTxWarp>
                          <a:noAutofit/>
                        </wps:bodyPr>
                      </wps:wsp>
                      <wps:wsp>
                        <wps:cNvPr id="85" name="Graphic 85"/>
                        <wps:cNvSpPr/>
                        <wps:spPr>
                          <a:xfrm>
                            <a:off x="786594" y="34757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86" name="Textbox 86"/>
                        <wps:cNvSpPr txBox="1"/>
                        <wps:spPr>
                          <a:xfrm>
                            <a:off x="1219" y="1219"/>
                            <a:ext cx="4599305" cy="847725"/>
                          </a:xfrm>
                          <a:prstGeom prst="rect">
                            <a:avLst/>
                          </a:prstGeom>
                          <a:ln w="2439">
                            <a:solidFill>
                              <a:srgbClr val="BEBEBE"/>
                            </a:solidFill>
                            <a:prstDash val="solid"/>
                          </a:ln>
                        </wps:spPr>
                        <wps:txbx>
                          <w:txbxContent>
                            <w:p w14:paraId="7C265C4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66AF6244" w14:textId="77777777" w:rsidR="00C95E4E" w:rsidRDefault="00A3362E">
                              <w:pPr>
                                <w:spacing w:before="189" w:line="259" w:lineRule="auto"/>
                                <w:ind w:left="1365" w:right="66"/>
                                <w:jc w:val="both"/>
                                <w:rPr>
                                  <w:sz w:val="17"/>
                                </w:rPr>
                              </w:pPr>
                              <w:r>
                                <w:rPr>
                                  <w:w w:val="105"/>
                                  <w:sz w:val="17"/>
                                </w:rPr>
                                <w:t>os dois parágrafos seguintes devem ser utilizados caso haja alguma controvérsia nos autos sobre a obrigatoriedade de emissão e pagamento de taxas</w:t>
                              </w:r>
                              <w:r>
                                <w:rPr>
                                  <w:w w:val="105"/>
                                  <w:sz w:val="17"/>
                                </w:rPr>
                                <w:t xml:space="preserve"> pela Administração para emissão da ART.</w:t>
                              </w:r>
                            </w:p>
                          </w:txbxContent>
                        </wps:txbx>
                        <wps:bodyPr wrap="square" lIns="0" tIns="0" rIns="0" bIns="0" rtlCol="0">
                          <a:noAutofit/>
                        </wps:bodyPr>
                      </wps:wsp>
                    </wpg:wgp>
                  </a:graphicData>
                </a:graphic>
              </wp:anchor>
            </w:drawing>
          </mc:Choice>
          <mc:Fallback>
            <w:pict>
              <v:group w14:anchorId="4E10BC53" id="Group 83" o:spid="_x0000_s1083" style="position:absolute;margin-left:116.2pt;margin-top:20.15pt;width:362.35pt;height:66.95pt;z-index:-15713280;mso-wrap-distance-left:0;mso-wrap-distance-right:0;mso-position-horizontal-relative:page;mso-position-vertical-relative:text" coordsize="46018,8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">
                <v:shape id="Graphic 84" o:spid="_x0000_s1084" style="position:absolute;left:36;top:36;width:45955;height:8439;visibility:visible;mso-wrap-style:square;v-text-anchor:top" coordsize="4595495,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" path="m4595174,843912l,843912,,,4595174,r,843912xe" fillcolor="#4be54b" stroked="f">
                  <v:path arrowok="t"/>
                </v:shape>
                <v:shape id="Graphic 85" o:spid="_x0000_s1085"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" path="m34146,17073r,9429l26502,34146r-9429,l7644,34146,,26502,,17073,,7643,7644,r9429,l26502,r7644,7643l34146,17073xe" filled="f" strokeweight=".06775mm">
                  <v:path arrowok="t"/>
                </v:shape>
                <v:shape id="Textbox 86" o:spid="_x0000_s1086" type="#_x0000_t202" style="position:absolute;left:12;top:12;width:45993;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" filled="f" strokecolor="#bebebe" strokeweight=".06775mm">
                  <v:textbox inset="0,0,0,0">
                    <w:txbxContent>
                      <w:p w14:paraId="7C265C4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66AF6244" w14:textId="77777777" w:rsidR="00C95E4E" w:rsidRDefault="00A3362E">
                        <w:pPr>
                          <w:spacing w:before="189" w:line="259" w:lineRule="auto"/>
                          <w:ind w:left="1365" w:right="66"/>
                          <w:jc w:val="both"/>
                          <w:rPr>
                            <w:sz w:val="17"/>
                          </w:rPr>
                        </w:pPr>
                        <w:r>
                          <w:rPr>
                            <w:w w:val="105"/>
                            <w:sz w:val="17"/>
                          </w:rPr>
                          <w:t>os dois parágrafos seguintes devem ser utilizados caso haja alguma controvérsia nos autos sobre a obrigatoriedade de emissão e pagamento de taxas</w:t>
                        </w:r>
                        <w:r>
                          <w:rPr>
                            <w:w w:val="105"/>
                            <w:sz w:val="17"/>
                          </w:rPr>
                          <w:t xml:space="preserve"> pela Administração para emissão da ART.</w:t>
                        </w:r>
                      </w:p>
                    </w:txbxContent>
                  </v:textbox>
                </v:shape>
                <w10:wrap type="topAndBottom" anchorx="page"/>
              </v:group>
            </w:pict>
          </mc:Fallback>
        </mc:AlternateContent>
      </w:r>
    </w:p>
    <w:p w14:paraId="63CC9DBE" w14:textId="77777777" w:rsidR="00C95E4E" w:rsidRDefault="00A3362E">
      <w:pPr>
        <w:pStyle w:val="PargrafodaLista"/>
        <w:numPr>
          <w:ilvl w:val="0"/>
          <w:numId w:val="42"/>
        </w:numPr>
        <w:tabs>
          <w:tab w:val="left" w:pos="1269"/>
        </w:tabs>
        <w:spacing w:before="171" w:line="259" w:lineRule="auto"/>
        <w:ind w:right="146" w:firstLine="0"/>
        <w:jc w:val="both"/>
        <w:rPr>
          <w:sz w:val="17"/>
        </w:rPr>
      </w:pPr>
      <w:r>
        <w:rPr>
          <w:color w:val="FF0000"/>
          <w:w w:val="105"/>
          <w:sz w:val="17"/>
        </w:rPr>
        <w:t>O Supremo Tribunal Federal declarou a constitucionalidade da cobrança de ART (Recurso Extraordinário 838.284): "</w:t>
      </w:r>
      <w:r>
        <w:rPr>
          <w:i/>
          <w:color w:val="FF0000"/>
          <w:w w:val="105"/>
          <w:sz w:val="17"/>
        </w:rPr>
        <w:t>não viola a legalidade tributária a lei que, prescrevendo o teto, possibilita o ato normativo infralegal fixar o valor de taxa em proporção razoável com os custos da atuação estatal, valor esse que não pode ser atualizado por ato do próprio conselho de fiscalização em percentual superior aos índices de correção monetária legalmente previstos</w:t>
      </w:r>
      <w:r>
        <w:rPr>
          <w:color w:val="FF0000"/>
          <w:w w:val="105"/>
          <w:sz w:val="17"/>
        </w:rPr>
        <w:t>.".</w:t>
      </w:r>
    </w:p>
    <w:p w14:paraId="3BCC71AB" w14:textId="77777777" w:rsidR="00C95E4E" w:rsidRDefault="00C95E4E">
      <w:pPr>
        <w:pStyle w:val="Corpodetexto"/>
        <w:spacing w:before="86"/>
      </w:pPr>
    </w:p>
    <w:p w14:paraId="2D317953" w14:textId="77777777" w:rsidR="00C95E4E" w:rsidRDefault="00A3362E">
      <w:pPr>
        <w:pStyle w:val="PargrafodaLista"/>
        <w:numPr>
          <w:ilvl w:val="0"/>
          <w:numId w:val="42"/>
        </w:numPr>
        <w:tabs>
          <w:tab w:val="left" w:pos="1269"/>
        </w:tabs>
        <w:spacing w:line="259" w:lineRule="auto"/>
        <w:ind w:right="144" w:firstLine="0"/>
        <w:jc w:val="both"/>
        <w:rPr>
          <w:sz w:val="17"/>
        </w:rPr>
      </w:pPr>
      <w:r>
        <w:rPr>
          <w:color w:val="FF0000"/>
          <w:w w:val="105"/>
          <w:sz w:val="17"/>
        </w:rPr>
        <w:t>A PGF possui entendimento no sentido de que o ente público produtor do trabalho técnico especializado é o sujeito passivo das taxas referentes à</w:t>
      </w:r>
      <w:r>
        <w:rPr>
          <w:color w:val="FF0000"/>
          <w:spacing w:val="-2"/>
          <w:w w:val="105"/>
          <w:sz w:val="17"/>
        </w:rPr>
        <w:t xml:space="preserve"> </w:t>
      </w:r>
      <w:r>
        <w:rPr>
          <w:color w:val="FF0000"/>
          <w:w w:val="105"/>
          <w:sz w:val="17"/>
        </w:rPr>
        <w:t>Anotação de Responsabilidade Técnica, decorrente do exercício do poder de polícia do CREA, e das taxas referentes ao Registro de Responsabilidade Técnica, em razão do exercício do poder de polícia do CAU (Nota Interna n. 02/2016/CPLC/DEPCONSU/PGF/AGU).</w:t>
      </w:r>
    </w:p>
    <w:p w14:paraId="5E083493" w14:textId="77777777" w:rsidR="00C95E4E" w:rsidRDefault="00C95E4E">
      <w:pPr>
        <w:pStyle w:val="Corpodetexto"/>
        <w:spacing w:before="85"/>
      </w:pPr>
    </w:p>
    <w:p w14:paraId="7BD5D9EB" w14:textId="77777777" w:rsidR="00C95E4E" w:rsidRDefault="00A3362E">
      <w:pPr>
        <w:pStyle w:val="PargrafodaLista"/>
        <w:numPr>
          <w:ilvl w:val="0"/>
          <w:numId w:val="42"/>
        </w:numPr>
        <w:tabs>
          <w:tab w:val="left" w:pos="1269"/>
        </w:tabs>
        <w:ind w:left="1269" w:hanging="1133"/>
        <w:jc w:val="both"/>
        <w:rPr>
          <w:sz w:val="17"/>
        </w:rPr>
      </w:pPr>
      <w:r>
        <w:rPr>
          <w:color w:val="000000"/>
          <w:spacing w:val="-2"/>
          <w:w w:val="105"/>
          <w:sz w:val="17"/>
          <w:highlight w:val="cyan"/>
        </w:rPr>
        <w:t>Foi</w:t>
      </w:r>
      <w:r>
        <w:rPr>
          <w:color w:val="000000"/>
          <w:spacing w:val="-3"/>
          <w:w w:val="105"/>
          <w:sz w:val="17"/>
          <w:highlight w:val="cyan"/>
        </w:rPr>
        <w:t xml:space="preserve"> </w:t>
      </w:r>
      <w:r>
        <w:rPr>
          <w:color w:val="000000"/>
          <w:spacing w:val="-2"/>
          <w:w w:val="105"/>
          <w:sz w:val="17"/>
          <w:highlight w:val="cyan"/>
        </w:rPr>
        <w:t>juntada</w:t>
      </w:r>
      <w:r>
        <w:rPr>
          <w:color w:val="000000"/>
          <w:spacing w:val="-1"/>
          <w:w w:val="105"/>
          <w:sz w:val="17"/>
          <w:highlight w:val="cyan"/>
        </w:rPr>
        <w:t xml:space="preserve"> </w:t>
      </w:r>
      <w:r>
        <w:rPr>
          <w:color w:val="FF0000"/>
          <w:spacing w:val="-2"/>
          <w:w w:val="105"/>
          <w:sz w:val="17"/>
          <w:highlight w:val="cyan"/>
        </w:rPr>
        <w:t>ART/RRT/TRT</w:t>
      </w:r>
      <w:r>
        <w:rPr>
          <w:color w:val="FF0000"/>
          <w:w w:val="105"/>
          <w:sz w:val="17"/>
          <w:highlight w:val="cyan"/>
        </w:rPr>
        <w:t xml:space="preserve"> </w:t>
      </w:r>
      <w:r>
        <w:rPr>
          <w:color w:val="000000"/>
          <w:spacing w:val="-2"/>
          <w:w w:val="105"/>
          <w:sz w:val="17"/>
          <w:highlight w:val="cyan"/>
        </w:rPr>
        <w:t>referente</w:t>
      </w:r>
      <w:r>
        <w:rPr>
          <w:color w:val="000000"/>
          <w:spacing w:val="-3"/>
          <w:w w:val="105"/>
          <w:sz w:val="17"/>
          <w:highlight w:val="cyan"/>
        </w:rPr>
        <w:t xml:space="preserve"> </w:t>
      </w:r>
      <w:r>
        <w:rPr>
          <w:color w:val="000000"/>
          <w:spacing w:val="-2"/>
          <w:w w:val="105"/>
          <w:sz w:val="17"/>
          <w:highlight w:val="cyan"/>
        </w:rPr>
        <w:t>às peças</w:t>
      </w:r>
      <w:r>
        <w:rPr>
          <w:color w:val="000000"/>
          <w:spacing w:val="-3"/>
          <w:w w:val="105"/>
          <w:sz w:val="17"/>
          <w:highlight w:val="cyan"/>
        </w:rPr>
        <w:t xml:space="preserve"> </w:t>
      </w:r>
      <w:r>
        <w:rPr>
          <w:color w:val="000000"/>
          <w:spacing w:val="-2"/>
          <w:w w:val="105"/>
          <w:sz w:val="17"/>
          <w:highlight w:val="cyan"/>
        </w:rPr>
        <w:t>técnicas (</w:t>
      </w:r>
      <w:r>
        <w:rPr>
          <w:color w:val="FF0000"/>
          <w:spacing w:val="-2"/>
          <w:w w:val="105"/>
          <w:sz w:val="17"/>
          <w:highlight w:val="cyan"/>
        </w:rPr>
        <w:t>doc./fl./SEI</w:t>
      </w:r>
      <w:r>
        <w:rPr>
          <w:color w:val="000000"/>
          <w:spacing w:val="-2"/>
          <w:w w:val="105"/>
          <w:sz w:val="17"/>
          <w:highlight w:val="cyan"/>
        </w:rPr>
        <w:t>).</w:t>
      </w:r>
      <w:r>
        <w:rPr>
          <w:color w:val="000000"/>
          <w:spacing w:val="80"/>
          <w:w w:val="105"/>
          <w:sz w:val="17"/>
          <w:highlight w:val="cyan"/>
        </w:rPr>
        <w:t xml:space="preserve"> </w:t>
      </w:r>
    </w:p>
    <w:p w14:paraId="56160980" w14:textId="77777777" w:rsidR="00C95E4E" w:rsidRDefault="00C95E4E">
      <w:pPr>
        <w:pStyle w:val="Corpodetexto"/>
        <w:spacing w:before="101"/>
      </w:pPr>
    </w:p>
    <w:p w14:paraId="26775A87" w14:textId="77777777" w:rsidR="00C95E4E" w:rsidRDefault="00A3362E">
      <w:pPr>
        <w:pStyle w:val="Ttulo1"/>
        <w:ind w:firstLine="0"/>
      </w:pPr>
      <w:r>
        <w:rPr>
          <w:color w:val="000000"/>
          <w:spacing w:val="-5"/>
          <w:w w:val="105"/>
          <w:highlight w:val="cyan"/>
        </w:rPr>
        <w:t>OU</w:t>
      </w:r>
    </w:p>
    <w:p w14:paraId="4BD8BD84" w14:textId="77777777" w:rsidR="00C95E4E" w:rsidRDefault="00C95E4E">
      <w:pPr>
        <w:pStyle w:val="Corpodetexto"/>
        <w:spacing w:before="100"/>
        <w:rPr>
          <w:b/>
        </w:rPr>
      </w:pPr>
    </w:p>
    <w:p w14:paraId="54EB4DF0" w14:textId="77777777" w:rsidR="00C95E4E" w:rsidRDefault="00A3362E">
      <w:pPr>
        <w:spacing w:before="1"/>
        <w:ind w:left="1269"/>
        <w:rPr>
          <w:b/>
          <w:sz w:val="17"/>
        </w:rPr>
      </w:pPr>
      <w:r>
        <w:rPr>
          <w:b/>
          <w:color w:val="000000"/>
          <w:spacing w:val="-2"/>
          <w:w w:val="105"/>
          <w:sz w:val="17"/>
          <w:highlight w:val="cyan"/>
          <w:u w:val="single"/>
        </w:rPr>
        <w:t>Recomendação:</w:t>
      </w:r>
    </w:p>
    <w:p w14:paraId="6219D9FC" w14:textId="77777777" w:rsidR="00C95E4E" w:rsidRDefault="00C95E4E">
      <w:pPr>
        <w:pStyle w:val="Corpodetexto"/>
        <w:spacing w:before="100"/>
        <w:rPr>
          <w:b/>
        </w:rPr>
      </w:pPr>
    </w:p>
    <w:p w14:paraId="14CC84AC"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050A7216" w14:textId="77777777" w:rsidR="00C95E4E" w:rsidRDefault="00A3362E">
      <w:pPr>
        <w:pStyle w:val="Corpodetexto"/>
        <w:spacing w:before="11"/>
        <w:rPr>
          <w:sz w:val="12"/>
        </w:rPr>
      </w:pPr>
      <w:r>
        <w:rPr>
          <w:noProof/>
          <w:sz w:val="12"/>
        </w:rPr>
        <mc:AlternateContent>
          <mc:Choice Requires="wps">
            <w:drawing>
              <wp:anchor distT="0" distB="0" distL="0" distR="0" simplePos="0" relativeHeight="487603712" behindDoc="1" locked="0" layoutInCell="1" allowOverlap="1" wp14:anchorId="1ED19B51" wp14:editId="6A403EED">
                <wp:simplePos x="0" y="0"/>
                <wp:positionH relativeFrom="page">
                  <wp:posOffset>1586507</wp:posOffset>
                </wp:positionH>
                <wp:positionV relativeFrom="paragraph">
                  <wp:posOffset>111159</wp:posOffset>
                </wp:positionV>
                <wp:extent cx="4377055" cy="723265"/>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723265"/>
                        </a:xfrm>
                        <a:prstGeom prst="rect">
                          <a:avLst/>
                        </a:prstGeom>
                        <a:solidFill>
                          <a:srgbClr val="E5E54C"/>
                        </a:solidFill>
                        <a:ln w="2439">
                          <a:solidFill>
                            <a:srgbClr val="BEBEBE"/>
                          </a:solidFill>
                          <a:prstDash val="solid"/>
                        </a:ln>
                      </wps:spPr>
                      <wps:txbx>
                        <w:txbxContent>
                          <w:p w14:paraId="185D6AE9" w14:textId="77777777" w:rsidR="00C95E4E" w:rsidRDefault="00C95E4E">
                            <w:pPr>
                              <w:pStyle w:val="Corpodetexto"/>
                              <w:spacing w:before="62"/>
                              <w:rPr>
                                <w:color w:val="000000"/>
                              </w:rPr>
                            </w:pPr>
                          </w:p>
                          <w:p w14:paraId="52DB2C1C" w14:textId="77777777" w:rsidR="00C95E4E" w:rsidRDefault="00A3362E">
                            <w:pPr>
                              <w:pStyle w:val="Corpodetexto"/>
                              <w:spacing w:line="259" w:lineRule="auto"/>
                              <w:ind w:left="1373" w:right="73" w:hanging="216"/>
                              <w:jc w:val="both"/>
                              <w:rPr>
                                <w:color w:val="000000"/>
                              </w:rPr>
                            </w:pPr>
                            <w:r>
                              <w:rPr>
                                <w:color w:val="000000"/>
                                <w:w w:val="105"/>
                              </w:rPr>
                              <w:t>a. providenciar a emissão, pagamento e juntada do documento de responsabilidade técnica pertinente (</w:t>
                            </w:r>
                            <w:r>
                              <w:rPr>
                                <w:color w:val="FF0000"/>
                                <w:w w:val="105"/>
                              </w:rPr>
                              <w:t>ART/RRT/TRT)</w:t>
                            </w:r>
                            <w:r>
                              <w:rPr>
                                <w:color w:val="000000"/>
                                <w:w w:val="105"/>
                              </w:rPr>
                              <w:t>, antes da deflagração do certame.</w:t>
                            </w:r>
                          </w:p>
                        </w:txbxContent>
                      </wps:txbx>
                      <wps:bodyPr wrap="square" lIns="0" tIns="0" rIns="0" bIns="0" rtlCol="0">
                        <a:noAutofit/>
                      </wps:bodyPr>
                    </wps:wsp>
                  </a:graphicData>
                </a:graphic>
              </wp:anchor>
            </w:drawing>
          </mc:Choice>
          <mc:Fallback>
            <w:pict>
              <v:shape w14:anchorId="1ED19B51" id="Textbox 87" o:spid="_x0000_s1087" type="#_x0000_t202" style="position:absolute;margin-left:124.9pt;margin-top:8.75pt;width:344.65pt;height:56.9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" fillcolor="#e5e54c" strokecolor="#bebebe" strokeweight=".06775mm">
                <v:path arrowok="t"/>
                <v:textbox inset="0,0,0,0">
                  <w:txbxContent>
                    <w:p w14:paraId="185D6AE9" w14:textId="77777777" w:rsidR="00C95E4E" w:rsidRDefault="00C95E4E">
                      <w:pPr>
                        <w:pStyle w:val="Corpodetexto"/>
                        <w:spacing w:before="62"/>
                        <w:rPr>
                          <w:color w:val="000000"/>
                        </w:rPr>
                      </w:pPr>
                    </w:p>
                    <w:p w14:paraId="52DB2C1C" w14:textId="77777777" w:rsidR="00C95E4E" w:rsidRDefault="00A3362E">
                      <w:pPr>
                        <w:pStyle w:val="Corpodetexto"/>
                        <w:spacing w:line="259" w:lineRule="auto"/>
                        <w:ind w:left="1373" w:right="73" w:hanging="216"/>
                        <w:jc w:val="both"/>
                        <w:rPr>
                          <w:color w:val="000000"/>
                        </w:rPr>
                      </w:pPr>
                      <w:r>
                        <w:rPr>
                          <w:color w:val="000000"/>
                          <w:w w:val="105"/>
                        </w:rPr>
                        <w:t>a. providenciar a emissão, pagamento e juntada do documento de responsabilidade técnica pertinente (</w:t>
                      </w:r>
                      <w:r>
                        <w:rPr>
                          <w:color w:val="FF0000"/>
                          <w:w w:val="105"/>
                        </w:rPr>
                        <w:t>ART/RRT/TRT)</w:t>
                      </w:r>
                      <w:r>
                        <w:rPr>
                          <w:color w:val="000000"/>
                          <w:w w:val="105"/>
                        </w:rPr>
                        <w:t>, antes da deflagração do certame.</w:t>
                      </w:r>
                    </w:p>
                  </w:txbxContent>
                </v:textbox>
                <w10:wrap type="topAndBottom" anchorx="page"/>
              </v:shape>
            </w:pict>
          </mc:Fallback>
        </mc:AlternateContent>
      </w:r>
    </w:p>
    <w:p w14:paraId="7CC760EC" w14:textId="77777777" w:rsidR="00C95E4E" w:rsidRDefault="00C95E4E">
      <w:pPr>
        <w:pStyle w:val="Corpodetexto"/>
      </w:pPr>
    </w:p>
    <w:p w14:paraId="07DE4103" w14:textId="77777777" w:rsidR="00C95E4E" w:rsidRDefault="00C95E4E">
      <w:pPr>
        <w:pStyle w:val="Corpodetexto"/>
        <w:spacing w:before="28"/>
      </w:pPr>
    </w:p>
    <w:p w14:paraId="7470CC8E" w14:textId="77777777" w:rsidR="00C95E4E" w:rsidRDefault="00A3362E">
      <w:pPr>
        <w:pStyle w:val="Ttulo2"/>
      </w:pPr>
      <w:r>
        <w:rPr>
          <w:color w:val="FF0000"/>
        </w:rPr>
        <w:t>Orçamento</w:t>
      </w:r>
      <w:r>
        <w:rPr>
          <w:color w:val="FF0000"/>
          <w:spacing w:val="18"/>
        </w:rPr>
        <w:t xml:space="preserve"> </w:t>
      </w:r>
      <w:r>
        <w:rPr>
          <w:color w:val="FF0000"/>
          <w:spacing w:val="-2"/>
        </w:rPr>
        <w:t>sigiloso</w:t>
      </w:r>
    </w:p>
    <w:p w14:paraId="266453D5" w14:textId="77777777" w:rsidR="00C95E4E" w:rsidRDefault="00C95E4E">
      <w:pPr>
        <w:pStyle w:val="Corpodetexto"/>
        <w:spacing w:before="101"/>
        <w:rPr>
          <w:b/>
        </w:rPr>
      </w:pPr>
    </w:p>
    <w:p w14:paraId="71F0C9C0" w14:textId="77777777" w:rsidR="00C95E4E" w:rsidRDefault="00A3362E">
      <w:pPr>
        <w:pStyle w:val="PargrafodaLista"/>
        <w:numPr>
          <w:ilvl w:val="0"/>
          <w:numId w:val="42"/>
        </w:numPr>
        <w:tabs>
          <w:tab w:val="left" w:pos="1269"/>
        </w:tabs>
        <w:spacing w:line="259" w:lineRule="auto"/>
        <w:ind w:right="149" w:firstLine="0"/>
        <w:jc w:val="both"/>
        <w:rPr>
          <w:sz w:val="17"/>
        </w:rPr>
      </w:pPr>
      <w:r>
        <w:rPr>
          <w:color w:val="FF0000"/>
          <w:w w:val="105"/>
          <w:sz w:val="17"/>
        </w:rPr>
        <w:t>O art. 24 da Lei n. 14.133, de 2021, autoriza a Administração a optar pelo orçamento sigiloso, desde que de forma</w:t>
      </w:r>
      <w:r>
        <w:rPr>
          <w:color w:val="FF0000"/>
          <w:spacing w:val="-1"/>
          <w:w w:val="105"/>
          <w:sz w:val="17"/>
        </w:rPr>
        <w:t xml:space="preserve"> </w:t>
      </w:r>
      <w:r>
        <w:rPr>
          <w:color w:val="FF0000"/>
          <w:w w:val="105"/>
          <w:sz w:val="17"/>
        </w:rPr>
        <w:t>justificada,</w:t>
      </w:r>
      <w:r>
        <w:rPr>
          <w:color w:val="FF0000"/>
          <w:spacing w:val="-1"/>
          <w:w w:val="105"/>
          <w:sz w:val="17"/>
        </w:rPr>
        <w:t xml:space="preserve"> </w:t>
      </w:r>
      <w:r>
        <w:rPr>
          <w:color w:val="FF0000"/>
          <w:w w:val="105"/>
          <w:sz w:val="17"/>
        </w:rPr>
        <w:t>salvo</w:t>
      </w:r>
      <w:r>
        <w:rPr>
          <w:color w:val="FF0000"/>
          <w:spacing w:val="-1"/>
          <w:w w:val="105"/>
          <w:sz w:val="17"/>
        </w:rPr>
        <w:t xml:space="preserve"> </w:t>
      </w:r>
      <w:r>
        <w:rPr>
          <w:color w:val="FF0000"/>
          <w:w w:val="105"/>
          <w:sz w:val="17"/>
        </w:rPr>
        <w:t>se</w:t>
      </w:r>
      <w:r>
        <w:rPr>
          <w:color w:val="FF0000"/>
          <w:spacing w:val="-1"/>
          <w:w w:val="105"/>
          <w:sz w:val="17"/>
        </w:rPr>
        <w:t xml:space="preserve"> </w:t>
      </w:r>
      <w:r>
        <w:rPr>
          <w:color w:val="FF0000"/>
          <w:w w:val="105"/>
          <w:sz w:val="17"/>
        </w:rPr>
        <w:t>o</w:t>
      </w:r>
      <w:r>
        <w:rPr>
          <w:color w:val="FF0000"/>
          <w:spacing w:val="-1"/>
          <w:w w:val="105"/>
          <w:sz w:val="17"/>
        </w:rPr>
        <w:t xml:space="preserve"> </w:t>
      </w:r>
      <w:r>
        <w:rPr>
          <w:color w:val="FF0000"/>
          <w:w w:val="105"/>
          <w:sz w:val="17"/>
        </w:rPr>
        <w:t>critério</w:t>
      </w:r>
      <w:r>
        <w:rPr>
          <w:color w:val="FF0000"/>
          <w:spacing w:val="-1"/>
          <w:w w:val="105"/>
          <w:sz w:val="17"/>
        </w:rPr>
        <w:t xml:space="preserve"> </w:t>
      </w:r>
      <w:r>
        <w:rPr>
          <w:color w:val="FF0000"/>
          <w:w w:val="105"/>
          <w:sz w:val="17"/>
        </w:rPr>
        <w:t>de</w:t>
      </w:r>
      <w:r>
        <w:rPr>
          <w:color w:val="FF0000"/>
          <w:spacing w:val="-1"/>
          <w:w w:val="105"/>
          <w:sz w:val="17"/>
        </w:rPr>
        <w:t xml:space="preserve"> </w:t>
      </w:r>
      <w:r>
        <w:rPr>
          <w:color w:val="FF0000"/>
          <w:w w:val="105"/>
          <w:sz w:val="17"/>
        </w:rPr>
        <w:t>julgamento</w:t>
      </w:r>
      <w:r>
        <w:rPr>
          <w:color w:val="FF0000"/>
          <w:spacing w:val="-1"/>
          <w:w w:val="105"/>
          <w:sz w:val="17"/>
        </w:rPr>
        <w:t xml:space="preserve"> </w:t>
      </w:r>
      <w:r>
        <w:rPr>
          <w:color w:val="FF0000"/>
          <w:w w:val="105"/>
          <w:sz w:val="17"/>
        </w:rPr>
        <w:t>for</w:t>
      </w:r>
      <w:r>
        <w:rPr>
          <w:color w:val="FF0000"/>
          <w:spacing w:val="-1"/>
          <w:w w:val="105"/>
          <w:sz w:val="17"/>
        </w:rPr>
        <w:t xml:space="preserve"> </w:t>
      </w:r>
      <w:r>
        <w:rPr>
          <w:color w:val="FF0000"/>
          <w:w w:val="105"/>
          <w:sz w:val="17"/>
        </w:rPr>
        <w:t>o</w:t>
      </w:r>
      <w:r>
        <w:rPr>
          <w:color w:val="FF0000"/>
          <w:spacing w:val="-1"/>
          <w:w w:val="105"/>
          <w:sz w:val="17"/>
        </w:rPr>
        <w:t xml:space="preserve"> </w:t>
      </w:r>
      <w:r>
        <w:rPr>
          <w:color w:val="FF0000"/>
          <w:w w:val="105"/>
          <w:sz w:val="17"/>
        </w:rPr>
        <w:t>maior</w:t>
      </w:r>
      <w:r>
        <w:rPr>
          <w:color w:val="FF0000"/>
          <w:spacing w:val="-1"/>
          <w:w w:val="105"/>
          <w:sz w:val="17"/>
        </w:rPr>
        <w:t xml:space="preserve"> </w:t>
      </w:r>
      <w:r>
        <w:rPr>
          <w:color w:val="FF0000"/>
          <w:w w:val="105"/>
          <w:sz w:val="17"/>
        </w:rPr>
        <w:t>desconto,</w:t>
      </w:r>
      <w:r>
        <w:rPr>
          <w:color w:val="FF0000"/>
          <w:spacing w:val="-1"/>
          <w:w w:val="105"/>
          <w:sz w:val="17"/>
        </w:rPr>
        <w:t xml:space="preserve"> </w:t>
      </w:r>
      <w:r>
        <w:rPr>
          <w:color w:val="FF0000"/>
          <w:w w:val="105"/>
          <w:sz w:val="17"/>
        </w:rPr>
        <w:t>quando</w:t>
      </w:r>
      <w:r>
        <w:rPr>
          <w:color w:val="FF0000"/>
          <w:spacing w:val="-1"/>
          <w:w w:val="105"/>
          <w:sz w:val="17"/>
        </w:rPr>
        <w:t xml:space="preserve"> </w:t>
      </w:r>
      <w:r>
        <w:rPr>
          <w:color w:val="FF0000"/>
          <w:w w:val="105"/>
          <w:sz w:val="17"/>
        </w:rPr>
        <w:t>a</w:t>
      </w:r>
      <w:r>
        <w:rPr>
          <w:color w:val="FF0000"/>
          <w:spacing w:val="-1"/>
          <w:w w:val="105"/>
          <w:sz w:val="17"/>
        </w:rPr>
        <w:t xml:space="preserve"> </w:t>
      </w:r>
      <w:r>
        <w:rPr>
          <w:color w:val="FF0000"/>
          <w:w w:val="105"/>
          <w:sz w:val="17"/>
        </w:rPr>
        <w:t>publicidade</w:t>
      </w:r>
      <w:r>
        <w:rPr>
          <w:color w:val="FF0000"/>
          <w:spacing w:val="-1"/>
          <w:w w:val="105"/>
          <w:sz w:val="17"/>
        </w:rPr>
        <w:t xml:space="preserve"> </w:t>
      </w:r>
      <w:r>
        <w:rPr>
          <w:color w:val="FF0000"/>
          <w:w w:val="105"/>
          <w:sz w:val="17"/>
        </w:rPr>
        <w:t>do</w:t>
      </w:r>
      <w:r>
        <w:rPr>
          <w:color w:val="FF0000"/>
          <w:spacing w:val="-1"/>
          <w:w w:val="105"/>
          <w:sz w:val="17"/>
        </w:rPr>
        <w:t xml:space="preserve"> </w:t>
      </w:r>
      <w:r>
        <w:rPr>
          <w:color w:val="FF0000"/>
          <w:w w:val="105"/>
          <w:sz w:val="17"/>
        </w:rPr>
        <w:t>orçamento</w:t>
      </w:r>
      <w:r>
        <w:rPr>
          <w:color w:val="FF0000"/>
          <w:spacing w:val="-1"/>
          <w:w w:val="105"/>
          <w:sz w:val="17"/>
        </w:rPr>
        <w:t xml:space="preserve"> </w:t>
      </w:r>
      <w:r>
        <w:rPr>
          <w:color w:val="FF0000"/>
          <w:w w:val="105"/>
          <w:sz w:val="17"/>
        </w:rPr>
        <w:t>é</w:t>
      </w:r>
      <w:r>
        <w:rPr>
          <w:color w:val="FF0000"/>
          <w:spacing w:val="-1"/>
          <w:w w:val="105"/>
          <w:sz w:val="17"/>
        </w:rPr>
        <w:t xml:space="preserve"> </w:t>
      </w:r>
      <w:r>
        <w:rPr>
          <w:color w:val="FF0000"/>
          <w:w w:val="105"/>
          <w:sz w:val="17"/>
        </w:rPr>
        <w:t>obrigatória.</w:t>
      </w:r>
    </w:p>
    <w:p w14:paraId="3D78AD82" w14:textId="77777777" w:rsidR="00C95E4E" w:rsidRDefault="00C95E4E">
      <w:pPr>
        <w:pStyle w:val="Corpodetexto"/>
        <w:spacing w:before="85"/>
      </w:pPr>
    </w:p>
    <w:p w14:paraId="59A51749" w14:textId="77777777" w:rsidR="00C95E4E" w:rsidRDefault="00A3362E">
      <w:pPr>
        <w:pStyle w:val="PargrafodaLista"/>
        <w:numPr>
          <w:ilvl w:val="0"/>
          <w:numId w:val="42"/>
        </w:numPr>
        <w:tabs>
          <w:tab w:val="left" w:pos="1269"/>
        </w:tabs>
        <w:spacing w:line="259" w:lineRule="auto"/>
        <w:ind w:right="142" w:firstLine="0"/>
        <w:jc w:val="both"/>
        <w:rPr>
          <w:sz w:val="17"/>
        </w:rPr>
      </w:pPr>
      <w:r>
        <w:rPr>
          <w:b/>
          <w:color w:val="FF0000"/>
          <w:w w:val="105"/>
          <w:sz w:val="17"/>
          <w:u w:val="single" w:color="FF0000"/>
        </w:rPr>
        <w:t>Alerta-se</w:t>
      </w:r>
      <w:r>
        <w:rPr>
          <w:color w:val="FF0000"/>
          <w:w w:val="105"/>
          <w:sz w:val="17"/>
        </w:rPr>
        <w:t>: o sigilo não prevalece para os órgãos de controle interno e externo, aos quais devem sempre ser franqueados os dados (art. 24, I).</w:t>
      </w:r>
    </w:p>
    <w:p w14:paraId="2D7B3B2A" w14:textId="77777777" w:rsidR="00C95E4E" w:rsidRDefault="00C95E4E">
      <w:pPr>
        <w:pStyle w:val="Corpodetexto"/>
        <w:spacing w:before="85"/>
      </w:pPr>
    </w:p>
    <w:p w14:paraId="6B998675" w14:textId="77777777" w:rsidR="00C95E4E" w:rsidRDefault="00A3362E">
      <w:pPr>
        <w:pStyle w:val="PargrafodaLista"/>
        <w:numPr>
          <w:ilvl w:val="0"/>
          <w:numId w:val="42"/>
        </w:numPr>
        <w:tabs>
          <w:tab w:val="left" w:pos="1269"/>
        </w:tabs>
        <w:spacing w:line="259" w:lineRule="auto"/>
        <w:ind w:right="149" w:firstLine="0"/>
        <w:jc w:val="both"/>
        <w:rPr>
          <w:sz w:val="17"/>
        </w:rPr>
      </w:pPr>
      <w:r>
        <w:rPr>
          <w:color w:val="FF0000"/>
          <w:w w:val="105"/>
          <w:sz w:val="17"/>
        </w:rPr>
        <w:t>A Administração deverá ter cautela, ainda, quanto ao encaminhamento dos autos internamente e para a Procuradoria.</w:t>
      </w:r>
      <w:r>
        <w:rPr>
          <w:color w:val="FF0000"/>
          <w:spacing w:val="-2"/>
          <w:w w:val="105"/>
          <w:sz w:val="17"/>
        </w:rPr>
        <w:t xml:space="preserve"> </w:t>
      </w:r>
      <w:r>
        <w:rPr>
          <w:b/>
          <w:color w:val="FF0000"/>
          <w:w w:val="105"/>
          <w:sz w:val="17"/>
        </w:rPr>
        <w:t xml:space="preserve">Recomenda-se </w:t>
      </w:r>
      <w:r>
        <w:rPr>
          <w:color w:val="FF0000"/>
          <w:w w:val="105"/>
          <w:sz w:val="17"/>
        </w:rPr>
        <w:t>que o</w:t>
      </w:r>
      <w:r>
        <w:rPr>
          <w:color w:val="FF0000"/>
          <w:w w:val="105"/>
          <w:sz w:val="17"/>
        </w:rPr>
        <w:t xml:space="preserve"> ente assessorado observe as normas da Portaria Normativa AGU n. 8, de 2021, que disciplina as formas de acesso, utilização e manutenção do módulo</w:t>
      </w:r>
      <w:r>
        <w:rPr>
          <w:color w:val="FF0000"/>
          <w:spacing w:val="-7"/>
          <w:w w:val="105"/>
          <w:sz w:val="17"/>
        </w:rPr>
        <w:t xml:space="preserve"> </w:t>
      </w:r>
      <w:r>
        <w:rPr>
          <w:color w:val="FF0000"/>
          <w:w w:val="105"/>
          <w:sz w:val="17"/>
        </w:rPr>
        <w:t>Administrativo do Sistema</w:t>
      </w:r>
      <w:r>
        <w:rPr>
          <w:color w:val="FF0000"/>
          <w:spacing w:val="-7"/>
          <w:w w:val="105"/>
          <w:sz w:val="17"/>
        </w:rPr>
        <w:t xml:space="preserve"> </w:t>
      </w:r>
      <w:r>
        <w:rPr>
          <w:color w:val="FF0000"/>
          <w:w w:val="105"/>
          <w:sz w:val="17"/>
        </w:rPr>
        <w:t xml:space="preserve">AGU de Inteligência Jurídica - </w:t>
      </w:r>
      <w:r>
        <w:rPr>
          <w:color w:val="FF0000"/>
          <w:spacing w:val="-2"/>
          <w:w w:val="105"/>
          <w:sz w:val="17"/>
        </w:rPr>
        <w:t>SUPERSAPIENS.</w:t>
      </w:r>
    </w:p>
    <w:p w14:paraId="7BC82C4A" w14:textId="77777777" w:rsidR="00C95E4E" w:rsidRDefault="00C95E4E">
      <w:pPr>
        <w:pStyle w:val="Corpodetexto"/>
        <w:spacing w:before="85"/>
      </w:pPr>
    </w:p>
    <w:p w14:paraId="49580167" w14:textId="77777777" w:rsidR="00C95E4E" w:rsidRDefault="00A3362E">
      <w:pPr>
        <w:pStyle w:val="PargrafodaLista"/>
        <w:numPr>
          <w:ilvl w:val="0"/>
          <w:numId w:val="42"/>
        </w:numPr>
        <w:tabs>
          <w:tab w:val="left" w:pos="1269"/>
        </w:tabs>
        <w:spacing w:before="1" w:line="259" w:lineRule="auto"/>
        <w:ind w:right="137" w:firstLine="0"/>
        <w:jc w:val="both"/>
        <w:rPr>
          <w:sz w:val="17"/>
        </w:rPr>
      </w:pPr>
      <w:r>
        <w:rPr>
          <w:b/>
          <w:color w:val="FF0000"/>
          <w:w w:val="105"/>
          <w:sz w:val="17"/>
        </w:rPr>
        <w:t>Devem ser observadas</w:t>
      </w:r>
      <w:r>
        <w:rPr>
          <w:color w:val="FF0000"/>
          <w:w w:val="105"/>
          <w:sz w:val="17"/>
        </w:rPr>
        <w:t>, também, as diretrizes constantes da Instrução Normativa SEGES/ME n. 73, de 2022, em especial, art. 12.</w:t>
      </w:r>
    </w:p>
    <w:p w14:paraId="503AA342" w14:textId="77777777" w:rsidR="00C95E4E" w:rsidRDefault="00C95E4E">
      <w:pPr>
        <w:pStyle w:val="Corpodetexto"/>
        <w:spacing w:before="85"/>
      </w:pPr>
    </w:p>
    <w:p w14:paraId="749608D2" w14:textId="77777777" w:rsidR="00C95E4E" w:rsidRDefault="00A3362E">
      <w:pPr>
        <w:pStyle w:val="PargrafodaLista"/>
        <w:numPr>
          <w:ilvl w:val="0"/>
          <w:numId w:val="42"/>
        </w:numPr>
        <w:tabs>
          <w:tab w:val="left" w:pos="1269"/>
        </w:tabs>
        <w:spacing w:line="259" w:lineRule="auto"/>
        <w:ind w:right="150" w:firstLine="0"/>
        <w:jc w:val="both"/>
        <w:rPr>
          <w:sz w:val="17"/>
        </w:rPr>
      </w:pPr>
      <w:r>
        <w:rPr>
          <w:color w:val="FF0000"/>
          <w:w w:val="105"/>
          <w:sz w:val="17"/>
          <w:highlight w:val="cyan"/>
        </w:rPr>
        <w:t>No</w:t>
      </w:r>
      <w:r>
        <w:rPr>
          <w:color w:val="FF0000"/>
          <w:spacing w:val="36"/>
          <w:w w:val="105"/>
          <w:sz w:val="17"/>
          <w:highlight w:val="cyan"/>
        </w:rPr>
        <w:t xml:space="preserve"> </w:t>
      </w:r>
      <w:r>
        <w:rPr>
          <w:color w:val="FF0000"/>
          <w:w w:val="105"/>
          <w:sz w:val="17"/>
          <w:highlight w:val="cyan"/>
        </w:rPr>
        <w:t>caso,</w:t>
      </w:r>
      <w:r>
        <w:rPr>
          <w:color w:val="FF0000"/>
          <w:spacing w:val="-4"/>
          <w:w w:val="105"/>
          <w:sz w:val="17"/>
          <w:highlight w:val="cyan"/>
        </w:rPr>
        <w:t xml:space="preserve"> </w:t>
      </w:r>
      <w:r>
        <w:rPr>
          <w:color w:val="FF0000"/>
          <w:w w:val="105"/>
          <w:sz w:val="17"/>
          <w:highlight w:val="cyan"/>
        </w:rPr>
        <w:t>a</w:t>
      </w:r>
      <w:r>
        <w:rPr>
          <w:color w:val="FF0000"/>
          <w:spacing w:val="-12"/>
          <w:w w:val="105"/>
          <w:sz w:val="17"/>
          <w:highlight w:val="cyan"/>
        </w:rPr>
        <w:t xml:space="preserve"> </w:t>
      </w:r>
      <w:r>
        <w:rPr>
          <w:color w:val="FF0000"/>
          <w:w w:val="105"/>
          <w:sz w:val="17"/>
          <w:highlight w:val="cyan"/>
        </w:rPr>
        <w:t>Administração</w:t>
      </w:r>
      <w:r>
        <w:rPr>
          <w:color w:val="FF0000"/>
          <w:spacing w:val="-3"/>
          <w:w w:val="105"/>
          <w:sz w:val="17"/>
          <w:highlight w:val="cyan"/>
        </w:rPr>
        <w:t xml:space="preserve"> </w:t>
      </w:r>
      <w:r>
        <w:rPr>
          <w:color w:val="FF0000"/>
          <w:w w:val="105"/>
          <w:sz w:val="17"/>
          <w:highlight w:val="cyan"/>
        </w:rPr>
        <w:t>apresentou</w:t>
      </w:r>
      <w:r>
        <w:rPr>
          <w:color w:val="FF0000"/>
          <w:spacing w:val="-4"/>
          <w:w w:val="105"/>
          <w:sz w:val="17"/>
          <w:highlight w:val="cyan"/>
        </w:rPr>
        <w:t xml:space="preserve"> </w:t>
      </w:r>
      <w:r>
        <w:rPr>
          <w:color w:val="FF0000"/>
          <w:w w:val="105"/>
          <w:sz w:val="17"/>
          <w:highlight w:val="cyan"/>
        </w:rPr>
        <w:t>a</w:t>
      </w:r>
      <w:r>
        <w:rPr>
          <w:color w:val="FF0000"/>
          <w:spacing w:val="-4"/>
          <w:w w:val="105"/>
          <w:sz w:val="17"/>
          <w:highlight w:val="cyan"/>
        </w:rPr>
        <w:t xml:space="preserve"> </w:t>
      </w:r>
      <w:r>
        <w:rPr>
          <w:color w:val="FF0000"/>
          <w:w w:val="105"/>
          <w:sz w:val="17"/>
          <w:highlight w:val="cyan"/>
        </w:rPr>
        <w:t>justificativa</w:t>
      </w:r>
      <w:r>
        <w:rPr>
          <w:color w:val="FF0000"/>
          <w:spacing w:val="-4"/>
          <w:w w:val="105"/>
          <w:sz w:val="17"/>
          <w:highlight w:val="cyan"/>
        </w:rPr>
        <w:t xml:space="preserve"> </w:t>
      </w:r>
      <w:r>
        <w:rPr>
          <w:color w:val="FF0000"/>
          <w:w w:val="105"/>
          <w:sz w:val="17"/>
          <w:highlight w:val="cyan"/>
        </w:rPr>
        <w:t>para</w:t>
      </w:r>
      <w:r>
        <w:rPr>
          <w:color w:val="FF0000"/>
          <w:spacing w:val="-4"/>
          <w:w w:val="105"/>
          <w:sz w:val="17"/>
          <w:highlight w:val="cyan"/>
        </w:rPr>
        <w:t xml:space="preserve"> </w:t>
      </w:r>
      <w:r>
        <w:rPr>
          <w:color w:val="FF0000"/>
          <w:w w:val="105"/>
          <w:sz w:val="17"/>
          <w:highlight w:val="cyan"/>
        </w:rPr>
        <w:t>a</w:t>
      </w:r>
      <w:r>
        <w:rPr>
          <w:color w:val="FF0000"/>
          <w:spacing w:val="-4"/>
          <w:w w:val="105"/>
          <w:sz w:val="17"/>
          <w:highlight w:val="cyan"/>
        </w:rPr>
        <w:t xml:space="preserve"> </w:t>
      </w:r>
      <w:r>
        <w:rPr>
          <w:color w:val="FF0000"/>
          <w:w w:val="105"/>
          <w:sz w:val="17"/>
          <w:highlight w:val="cyan"/>
        </w:rPr>
        <w:t>adoção</w:t>
      </w:r>
      <w:r>
        <w:rPr>
          <w:color w:val="FF0000"/>
          <w:spacing w:val="-4"/>
          <w:w w:val="105"/>
          <w:sz w:val="17"/>
          <w:highlight w:val="cyan"/>
        </w:rPr>
        <w:t xml:space="preserve"> </w:t>
      </w:r>
      <w:r>
        <w:rPr>
          <w:color w:val="FF0000"/>
          <w:w w:val="105"/>
          <w:sz w:val="17"/>
          <w:highlight w:val="cyan"/>
        </w:rPr>
        <w:t>do</w:t>
      </w:r>
      <w:r>
        <w:rPr>
          <w:color w:val="FF0000"/>
          <w:spacing w:val="-4"/>
          <w:w w:val="105"/>
          <w:sz w:val="17"/>
          <w:highlight w:val="cyan"/>
        </w:rPr>
        <w:t xml:space="preserve"> </w:t>
      </w:r>
      <w:r>
        <w:rPr>
          <w:color w:val="FF0000"/>
          <w:w w:val="105"/>
          <w:sz w:val="17"/>
          <w:highlight w:val="cyan"/>
        </w:rPr>
        <w:t>orçamento</w:t>
      </w:r>
      <w:r>
        <w:rPr>
          <w:color w:val="FF0000"/>
          <w:spacing w:val="-4"/>
          <w:w w:val="105"/>
          <w:sz w:val="17"/>
          <w:highlight w:val="cyan"/>
        </w:rPr>
        <w:t xml:space="preserve"> </w:t>
      </w:r>
      <w:r>
        <w:rPr>
          <w:color w:val="FF0000"/>
          <w:w w:val="105"/>
          <w:sz w:val="17"/>
          <w:highlight w:val="cyan"/>
        </w:rPr>
        <w:t>sigiloso,</w:t>
      </w:r>
      <w:r>
        <w:rPr>
          <w:color w:val="FF0000"/>
          <w:spacing w:val="-4"/>
          <w:w w:val="105"/>
          <w:sz w:val="17"/>
          <w:highlight w:val="cyan"/>
        </w:rPr>
        <w:t xml:space="preserve"> </w:t>
      </w:r>
      <w:r>
        <w:rPr>
          <w:color w:val="FF0000"/>
          <w:w w:val="105"/>
          <w:sz w:val="17"/>
          <w:highlight w:val="cyan"/>
        </w:rPr>
        <w:t>(art.</w:t>
      </w:r>
      <w:r>
        <w:rPr>
          <w:color w:val="FF0000"/>
          <w:spacing w:val="-4"/>
          <w:w w:val="105"/>
          <w:sz w:val="17"/>
          <w:highlight w:val="cyan"/>
        </w:rPr>
        <w:t xml:space="preserve"> </w:t>
      </w:r>
      <w:r>
        <w:rPr>
          <w:color w:val="FF0000"/>
          <w:w w:val="105"/>
          <w:sz w:val="17"/>
          <w:highlight w:val="cyan"/>
        </w:rPr>
        <w:t>18,</w:t>
      </w:r>
      <w:r>
        <w:rPr>
          <w:color w:val="FF0000"/>
          <w:spacing w:val="-4"/>
          <w:w w:val="105"/>
          <w:sz w:val="17"/>
          <w:highlight w:val="cyan"/>
        </w:rPr>
        <w:t xml:space="preserve"> </w:t>
      </w:r>
      <w:r>
        <w:rPr>
          <w:color w:val="FF0000"/>
          <w:w w:val="105"/>
          <w:sz w:val="17"/>
          <w:highlight w:val="cyan"/>
        </w:rPr>
        <w:t>XI,</w:t>
      </w:r>
      <w:r>
        <w:rPr>
          <w:color w:val="FF0000"/>
          <w:spacing w:val="-4"/>
          <w:w w:val="105"/>
          <w:sz w:val="17"/>
          <w:highlight w:val="cyan"/>
        </w:rPr>
        <w:t xml:space="preserve"> </w:t>
      </w:r>
      <w:r>
        <w:rPr>
          <w:color w:val="FF0000"/>
          <w:w w:val="105"/>
          <w:sz w:val="17"/>
          <w:highlight w:val="cyan"/>
        </w:rPr>
        <w:t>da</w:t>
      </w:r>
      <w:r>
        <w:rPr>
          <w:color w:val="FF0000"/>
          <w:spacing w:val="-4"/>
          <w:w w:val="105"/>
          <w:sz w:val="17"/>
          <w:highlight w:val="cyan"/>
        </w:rPr>
        <w:t xml:space="preserve"> </w:t>
      </w:r>
      <w:r>
        <w:rPr>
          <w:color w:val="FF0000"/>
          <w:w w:val="105"/>
          <w:sz w:val="17"/>
          <w:highlight w:val="cyan"/>
        </w:rPr>
        <w:t>Lei</w:t>
      </w:r>
      <w:r>
        <w:rPr>
          <w:color w:val="FF0000"/>
          <w:spacing w:val="-4"/>
          <w:w w:val="105"/>
          <w:sz w:val="17"/>
          <w:highlight w:val="cyan"/>
        </w:rPr>
        <w:t xml:space="preserve"> </w:t>
      </w:r>
      <w:r>
        <w:rPr>
          <w:color w:val="FF0000"/>
          <w:w w:val="105"/>
          <w:sz w:val="17"/>
          <w:highlight w:val="cyan"/>
        </w:rPr>
        <w:t>n.</w:t>
      </w:r>
      <w:r>
        <w:rPr>
          <w:color w:val="FF0000"/>
          <w:w w:val="105"/>
          <w:sz w:val="17"/>
        </w:rPr>
        <w:t xml:space="preserve"> </w:t>
      </w:r>
      <w:r>
        <w:rPr>
          <w:color w:val="FF0000"/>
          <w:w w:val="105"/>
          <w:sz w:val="17"/>
          <w:highlight w:val="cyan"/>
        </w:rPr>
        <w:t>14.133, de 2021).</w:t>
      </w:r>
    </w:p>
    <w:p w14:paraId="3ADD4511" w14:textId="77777777" w:rsidR="00C95E4E" w:rsidRDefault="00C95E4E">
      <w:pPr>
        <w:pStyle w:val="Corpodetexto"/>
        <w:spacing w:before="85"/>
      </w:pPr>
    </w:p>
    <w:p w14:paraId="55AF82DA" w14:textId="77777777" w:rsidR="00C95E4E" w:rsidRDefault="00A3362E">
      <w:pPr>
        <w:ind w:left="1269"/>
        <w:rPr>
          <w:sz w:val="17"/>
        </w:rPr>
      </w:pPr>
      <w:r>
        <w:rPr>
          <w:color w:val="FF0000"/>
          <w:spacing w:val="-5"/>
          <w:w w:val="105"/>
          <w:sz w:val="17"/>
          <w:highlight w:val="cyan"/>
        </w:rPr>
        <w:t>OU</w:t>
      </w:r>
    </w:p>
    <w:p w14:paraId="493BD1B1" w14:textId="77777777" w:rsidR="00C95E4E" w:rsidRDefault="00C95E4E">
      <w:pPr>
        <w:pStyle w:val="Corpodetexto"/>
        <w:spacing w:before="100"/>
      </w:pPr>
    </w:p>
    <w:p w14:paraId="16E84DBE" w14:textId="77777777" w:rsidR="00C95E4E" w:rsidRDefault="00A3362E">
      <w:pPr>
        <w:spacing w:before="1"/>
        <w:ind w:left="1269"/>
        <w:rPr>
          <w:b/>
          <w:sz w:val="17"/>
        </w:rPr>
      </w:pPr>
      <w:r>
        <w:rPr>
          <w:b/>
          <w:color w:val="FF0000"/>
          <w:spacing w:val="-2"/>
          <w:w w:val="105"/>
          <w:sz w:val="17"/>
          <w:highlight w:val="cyan"/>
          <w:u w:val="single" w:color="FF0000"/>
        </w:rPr>
        <w:t>Recomendação:</w:t>
      </w:r>
    </w:p>
    <w:p w14:paraId="68FB2EB7" w14:textId="77777777" w:rsidR="00C95E4E" w:rsidRDefault="00C95E4E">
      <w:pPr>
        <w:pStyle w:val="Corpodetexto"/>
        <w:spacing w:before="100"/>
        <w:rPr>
          <w:b/>
        </w:rPr>
      </w:pPr>
    </w:p>
    <w:p w14:paraId="073C0145" w14:textId="77777777" w:rsidR="00C95E4E" w:rsidRDefault="00A3362E">
      <w:pPr>
        <w:pStyle w:val="PargrafodaLista"/>
        <w:numPr>
          <w:ilvl w:val="0"/>
          <w:numId w:val="42"/>
        </w:numPr>
        <w:tabs>
          <w:tab w:val="left" w:pos="1269"/>
        </w:tabs>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24095EED" w14:textId="77777777" w:rsidR="00C95E4E" w:rsidRDefault="00C95E4E">
      <w:pPr>
        <w:pStyle w:val="PargrafodaLista"/>
        <w:jc w:val="left"/>
        <w:rPr>
          <w:sz w:val="17"/>
        </w:rPr>
        <w:sectPr w:rsidR="00C95E4E">
          <w:pgSz w:w="11900" w:h="16840"/>
          <w:pgMar w:top="480" w:right="1275" w:bottom="280" w:left="1275" w:header="720" w:footer="720" w:gutter="0"/>
          <w:cols w:space="720"/>
        </w:sectPr>
      </w:pPr>
    </w:p>
    <w:p w14:paraId="168B800B" w14:textId="77777777" w:rsidR="00C95E4E" w:rsidRDefault="00A3362E">
      <w:pPr>
        <w:ind w:left="1221"/>
        <w:rPr>
          <w:sz w:val="20"/>
        </w:rPr>
      </w:pPr>
      <w:r>
        <w:rPr>
          <w:noProof/>
          <w:sz w:val="20"/>
        </w:rPr>
        <w:lastRenderedPageBreak/>
        <mc:AlternateContent>
          <mc:Choice Requires="wps">
            <w:drawing>
              <wp:inline distT="0" distB="0" distL="0" distR="0" wp14:anchorId="3DBAF565" wp14:editId="486501BA">
                <wp:extent cx="4377055" cy="1259840"/>
                <wp:effectExtent l="9525" t="0" r="0" b="6984"/>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259840"/>
                        </a:xfrm>
                        <a:prstGeom prst="rect">
                          <a:avLst/>
                        </a:prstGeom>
                        <a:solidFill>
                          <a:srgbClr val="E5E54C"/>
                        </a:solidFill>
                        <a:ln w="2439">
                          <a:solidFill>
                            <a:srgbClr val="BEBEBE"/>
                          </a:solidFill>
                          <a:prstDash val="solid"/>
                        </a:ln>
                      </wps:spPr>
                      <wps:txbx>
                        <w:txbxContent>
                          <w:p w14:paraId="28BAD6B9" w14:textId="77777777" w:rsidR="00C95E4E" w:rsidRDefault="00C95E4E">
                            <w:pPr>
                              <w:pStyle w:val="Corpodetexto"/>
                              <w:spacing w:before="62"/>
                              <w:rPr>
                                <w:color w:val="000000"/>
                              </w:rPr>
                            </w:pPr>
                          </w:p>
                          <w:p w14:paraId="22CC34A6" w14:textId="77777777" w:rsidR="00C95E4E" w:rsidRDefault="00A3362E">
                            <w:pPr>
                              <w:pStyle w:val="Corpodetexto"/>
                              <w:numPr>
                                <w:ilvl w:val="0"/>
                                <w:numId w:val="22"/>
                              </w:numPr>
                              <w:tabs>
                                <w:tab w:val="left" w:pos="1371"/>
                                <w:tab w:val="left" w:pos="1373"/>
                              </w:tabs>
                              <w:spacing w:line="259" w:lineRule="auto"/>
                              <w:ind w:right="75"/>
                              <w:jc w:val="both"/>
                              <w:rPr>
                                <w:color w:val="000000"/>
                              </w:rPr>
                            </w:pPr>
                            <w:r>
                              <w:rPr>
                                <w:color w:val="FF0000"/>
                                <w:w w:val="105"/>
                              </w:rPr>
                              <w:t>justificar adequadamente a opção pelo orçamento sigiloso, nos termos do art. 18, XI, da Lei n. 14.133, de 2021.</w:t>
                            </w:r>
                          </w:p>
                          <w:p w14:paraId="0F0C9C0D" w14:textId="77777777" w:rsidR="00C95E4E" w:rsidRDefault="00A3362E">
                            <w:pPr>
                              <w:pStyle w:val="Corpodetexto"/>
                              <w:numPr>
                                <w:ilvl w:val="0"/>
                                <w:numId w:val="22"/>
                              </w:numPr>
                              <w:tabs>
                                <w:tab w:val="left" w:pos="1373"/>
                              </w:tabs>
                              <w:spacing w:before="1" w:line="259" w:lineRule="auto"/>
                              <w:ind w:right="74" w:hanging="227"/>
                              <w:jc w:val="both"/>
                              <w:rPr>
                                <w:color w:val="000000"/>
                              </w:rPr>
                            </w:pPr>
                            <w:r>
                              <w:rPr>
                                <w:color w:val="FF0000"/>
                                <w:w w:val="105"/>
                                <w:highlight w:val="cyan"/>
                              </w:rPr>
                              <w:t>OU (caso o critério de julgamento seja o maior desconto e o orçamento</w:t>
                            </w:r>
                            <w:r>
                              <w:rPr>
                                <w:color w:val="FF0000"/>
                                <w:w w:val="105"/>
                              </w:rPr>
                              <w:t xml:space="preserve"> </w:t>
                            </w:r>
                            <w:r>
                              <w:rPr>
                                <w:color w:val="FF0000"/>
                                <w:spacing w:val="-2"/>
                                <w:w w:val="105"/>
                                <w:highlight w:val="cyan"/>
                              </w:rPr>
                              <w:t>sigiloso)</w:t>
                            </w:r>
                          </w:p>
                          <w:p w14:paraId="71CB46BB" w14:textId="77777777" w:rsidR="00C95E4E" w:rsidRDefault="00A3362E">
                            <w:pPr>
                              <w:pStyle w:val="Corpodetexto"/>
                              <w:numPr>
                                <w:ilvl w:val="0"/>
                                <w:numId w:val="22"/>
                              </w:numPr>
                              <w:tabs>
                                <w:tab w:val="left" w:pos="1371"/>
                                <w:tab w:val="left" w:pos="1373"/>
                              </w:tabs>
                              <w:spacing w:line="259" w:lineRule="auto"/>
                              <w:ind w:right="73"/>
                              <w:jc w:val="both"/>
                              <w:rPr>
                                <w:color w:val="000000"/>
                              </w:rPr>
                            </w:pPr>
                            <w:r>
                              <w:rPr>
                                <w:color w:val="FF0000"/>
                                <w:w w:val="105"/>
                              </w:rPr>
                              <w:t>divulgar</w:t>
                            </w:r>
                            <w:r>
                              <w:rPr>
                                <w:color w:val="FF0000"/>
                                <w:spacing w:val="-5"/>
                                <w:w w:val="105"/>
                              </w:rPr>
                              <w:t xml:space="preserve"> </w:t>
                            </w:r>
                            <w:r>
                              <w:rPr>
                                <w:color w:val="FF0000"/>
                                <w:w w:val="105"/>
                              </w:rPr>
                              <w:t>o</w:t>
                            </w:r>
                            <w:r>
                              <w:rPr>
                                <w:color w:val="FF0000"/>
                                <w:spacing w:val="-5"/>
                                <w:w w:val="105"/>
                              </w:rPr>
                              <w:t xml:space="preserve"> </w:t>
                            </w:r>
                            <w:r>
                              <w:rPr>
                                <w:color w:val="FF0000"/>
                                <w:w w:val="105"/>
                              </w:rPr>
                              <w:t>preço</w:t>
                            </w:r>
                            <w:r>
                              <w:rPr>
                                <w:color w:val="FF0000"/>
                                <w:spacing w:val="-5"/>
                                <w:w w:val="105"/>
                              </w:rPr>
                              <w:t xml:space="preserve"> </w:t>
                            </w:r>
                            <w:r>
                              <w:rPr>
                                <w:color w:val="FF0000"/>
                                <w:w w:val="105"/>
                              </w:rPr>
                              <w:t>estimado</w:t>
                            </w:r>
                            <w:r>
                              <w:rPr>
                                <w:color w:val="FF0000"/>
                                <w:spacing w:val="-5"/>
                                <w:w w:val="105"/>
                              </w:rPr>
                              <w:t xml:space="preserve"> </w:t>
                            </w:r>
                            <w:r>
                              <w:rPr>
                                <w:color w:val="FF0000"/>
                                <w:w w:val="105"/>
                              </w:rPr>
                              <w:t>ou</w:t>
                            </w:r>
                            <w:r>
                              <w:rPr>
                                <w:color w:val="FF0000"/>
                                <w:spacing w:val="-5"/>
                                <w:w w:val="105"/>
                              </w:rPr>
                              <w:t xml:space="preserve"> </w:t>
                            </w:r>
                            <w:r>
                              <w:rPr>
                                <w:color w:val="FF0000"/>
                                <w:w w:val="105"/>
                              </w:rPr>
                              <w:t>o</w:t>
                            </w:r>
                            <w:r>
                              <w:rPr>
                                <w:color w:val="FF0000"/>
                                <w:spacing w:val="-5"/>
                                <w:w w:val="105"/>
                              </w:rPr>
                              <w:t xml:space="preserve"> </w:t>
                            </w:r>
                            <w:r>
                              <w:rPr>
                                <w:color w:val="FF0000"/>
                                <w:w w:val="105"/>
                              </w:rPr>
                              <w:t>máximo</w:t>
                            </w:r>
                            <w:r>
                              <w:rPr>
                                <w:color w:val="FF0000"/>
                                <w:spacing w:val="-5"/>
                                <w:w w:val="105"/>
                              </w:rPr>
                              <w:t xml:space="preserve"> </w:t>
                            </w:r>
                            <w:r>
                              <w:rPr>
                                <w:color w:val="FF0000"/>
                                <w:w w:val="105"/>
                              </w:rPr>
                              <w:t>aceitável,</w:t>
                            </w:r>
                            <w:r>
                              <w:rPr>
                                <w:color w:val="FF0000"/>
                                <w:spacing w:val="-5"/>
                                <w:w w:val="105"/>
                              </w:rPr>
                              <w:t xml:space="preserve"> </w:t>
                            </w:r>
                            <w:r>
                              <w:rPr>
                                <w:color w:val="FF0000"/>
                                <w:w w:val="105"/>
                              </w:rPr>
                              <w:t>pois</w:t>
                            </w:r>
                            <w:r>
                              <w:rPr>
                                <w:color w:val="FF0000"/>
                                <w:spacing w:val="-5"/>
                                <w:w w:val="105"/>
                              </w:rPr>
                              <w:t xml:space="preserve"> </w:t>
                            </w:r>
                            <w:r>
                              <w:rPr>
                                <w:color w:val="FF0000"/>
                                <w:w w:val="105"/>
                              </w:rPr>
                              <w:t>não</w:t>
                            </w:r>
                            <w:r>
                              <w:rPr>
                                <w:color w:val="FF0000"/>
                                <w:spacing w:val="-5"/>
                                <w:w w:val="105"/>
                              </w:rPr>
                              <w:t xml:space="preserve"> </w:t>
                            </w:r>
                            <w:r>
                              <w:rPr>
                                <w:color w:val="FF0000"/>
                                <w:w w:val="105"/>
                              </w:rPr>
                              <w:t>é</w:t>
                            </w:r>
                            <w:r>
                              <w:rPr>
                                <w:color w:val="FF0000"/>
                                <w:spacing w:val="-5"/>
                                <w:w w:val="105"/>
                              </w:rPr>
                              <w:t xml:space="preserve"> </w:t>
                            </w:r>
                            <w:r>
                              <w:rPr>
                                <w:color w:val="FF0000"/>
                                <w:w w:val="105"/>
                              </w:rPr>
                              <w:t>possível</w:t>
                            </w:r>
                            <w:r>
                              <w:rPr>
                                <w:color w:val="FF0000"/>
                                <w:spacing w:val="-5"/>
                                <w:w w:val="105"/>
                              </w:rPr>
                              <w:t xml:space="preserve"> </w:t>
                            </w:r>
                            <w:r>
                              <w:rPr>
                                <w:color w:val="FF0000"/>
                                <w:w w:val="105"/>
                              </w:rPr>
                              <w:t>adotar o orçamento sigiloso em licitações com critério de julgamento o maior desconto (art. 24, parágrafo único, da Lei n. 14.133, de 2021).</w:t>
                            </w:r>
                          </w:p>
                        </w:txbxContent>
                      </wps:txbx>
                      <wps:bodyPr wrap="square" lIns="0" tIns="0" rIns="0" bIns="0" rtlCol="0">
                        <a:noAutofit/>
                      </wps:bodyPr>
                    </wps:wsp>
                  </a:graphicData>
                </a:graphic>
              </wp:inline>
            </w:drawing>
          </mc:Choice>
          <mc:Fallback>
            <w:pict>
              <v:shape w14:anchorId="3DBAF565" id="Textbox 88" o:spid="_x0000_s1088" type="#_x0000_t202" style="width:344.65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" fillcolor="#e5e54c" strokecolor="#bebebe" strokeweight=".06775mm">
                <v:path arrowok="t"/>
                <v:textbox inset="0,0,0,0">
                  <w:txbxContent>
                    <w:p w14:paraId="28BAD6B9" w14:textId="77777777" w:rsidR="00C95E4E" w:rsidRDefault="00C95E4E">
                      <w:pPr>
                        <w:pStyle w:val="Corpodetexto"/>
                        <w:spacing w:before="62"/>
                        <w:rPr>
                          <w:color w:val="000000"/>
                        </w:rPr>
                      </w:pPr>
                    </w:p>
                    <w:p w14:paraId="22CC34A6" w14:textId="77777777" w:rsidR="00C95E4E" w:rsidRDefault="00A3362E">
                      <w:pPr>
                        <w:pStyle w:val="Corpodetexto"/>
                        <w:numPr>
                          <w:ilvl w:val="0"/>
                          <w:numId w:val="22"/>
                        </w:numPr>
                        <w:tabs>
                          <w:tab w:val="left" w:pos="1371"/>
                          <w:tab w:val="left" w:pos="1373"/>
                        </w:tabs>
                        <w:spacing w:line="259" w:lineRule="auto"/>
                        <w:ind w:right="75"/>
                        <w:jc w:val="both"/>
                        <w:rPr>
                          <w:color w:val="000000"/>
                        </w:rPr>
                      </w:pPr>
                      <w:r>
                        <w:rPr>
                          <w:color w:val="FF0000"/>
                          <w:w w:val="105"/>
                        </w:rPr>
                        <w:t>justificar adequadamente a opção pelo orçamento sigiloso, nos termos do art. 18, XI, da Lei n. 14.133, de 2021.</w:t>
                      </w:r>
                    </w:p>
                    <w:p w14:paraId="0F0C9C0D" w14:textId="77777777" w:rsidR="00C95E4E" w:rsidRDefault="00A3362E">
                      <w:pPr>
                        <w:pStyle w:val="Corpodetexto"/>
                        <w:numPr>
                          <w:ilvl w:val="0"/>
                          <w:numId w:val="22"/>
                        </w:numPr>
                        <w:tabs>
                          <w:tab w:val="left" w:pos="1373"/>
                        </w:tabs>
                        <w:spacing w:before="1" w:line="259" w:lineRule="auto"/>
                        <w:ind w:right="74" w:hanging="227"/>
                        <w:jc w:val="both"/>
                        <w:rPr>
                          <w:color w:val="000000"/>
                        </w:rPr>
                      </w:pPr>
                      <w:r>
                        <w:rPr>
                          <w:color w:val="FF0000"/>
                          <w:w w:val="105"/>
                          <w:highlight w:val="cyan"/>
                        </w:rPr>
                        <w:t>OU (caso o critério de julgamento seja o maior desconto e o orçamento</w:t>
                      </w:r>
                      <w:r>
                        <w:rPr>
                          <w:color w:val="FF0000"/>
                          <w:w w:val="105"/>
                        </w:rPr>
                        <w:t xml:space="preserve"> </w:t>
                      </w:r>
                      <w:r>
                        <w:rPr>
                          <w:color w:val="FF0000"/>
                          <w:spacing w:val="-2"/>
                          <w:w w:val="105"/>
                          <w:highlight w:val="cyan"/>
                        </w:rPr>
                        <w:t>sigiloso)</w:t>
                      </w:r>
                    </w:p>
                    <w:p w14:paraId="71CB46BB" w14:textId="77777777" w:rsidR="00C95E4E" w:rsidRDefault="00A3362E">
                      <w:pPr>
                        <w:pStyle w:val="Corpodetexto"/>
                        <w:numPr>
                          <w:ilvl w:val="0"/>
                          <w:numId w:val="22"/>
                        </w:numPr>
                        <w:tabs>
                          <w:tab w:val="left" w:pos="1371"/>
                          <w:tab w:val="left" w:pos="1373"/>
                        </w:tabs>
                        <w:spacing w:line="259" w:lineRule="auto"/>
                        <w:ind w:right="73"/>
                        <w:jc w:val="both"/>
                        <w:rPr>
                          <w:color w:val="000000"/>
                        </w:rPr>
                      </w:pPr>
                      <w:r>
                        <w:rPr>
                          <w:color w:val="FF0000"/>
                          <w:w w:val="105"/>
                        </w:rPr>
                        <w:t>divulgar</w:t>
                      </w:r>
                      <w:r>
                        <w:rPr>
                          <w:color w:val="FF0000"/>
                          <w:spacing w:val="-5"/>
                          <w:w w:val="105"/>
                        </w:rPr>
                        <w:t xml:space="preserve"> </w:t>
                      </w:r>
                      <w:r>
                        <w:rPr>
                          <w:color w:val="FF0000"/>
                          <w:w w:val="105"/>
                        </w:rPr>
                        <w:t>o</w:t>
                      </w:r>
                      <w:r>
                        <w:rPr>
                          <w:color w:val="FF0000"/>
                          <w:spacing w:val="-5"/>
                          <w:w w:val="105"/>
                        </w:rPr>
                        <w:t xml:space="preserve"> </w:t>
                      </w:r>
                      <w:r>
                        <w:rPr>
                          <w:color w:val="FF0000"/>
                          <w:w w:val="105"/>
                        </w:rPr>
                        <w:t>preço</w:t>
                      </w:r>
                      <w:r>
                        <w:rPr>
                          <w:color w:val="FF0000"/>
                          <w:spacing w:val="-5"/>
                          <w:w w:val="105"/>
                        </w:rPr>
                        <w:t xml:space="preserve"> </w:t>
                      </w:r>
                      <w:r>
                        <w:rPr>
                          <w:color w:val="FF0000"/>
                          <w:w w:val="105"/>
                        </w:rPr>
                        <w:t>estimado</w:t>
                      </w:r>
                      <w:r>
                        <w:rPr>
                          <w:color w:val="FF0000"/>
                          <w:spacing w:val="-5"/>
                          <w:w w:val="105"/>
                        </w:rPr>
                        <w:t xml:space="preserve"> </w:t>
                      </w:r>
                      <w:r>
                        <w:rPr>
                          <w:color w:val="FF0000"/>
                          <w:w w:val="105"/>
                        </w:rPr>
                        <w:t>ou</w:t>
                      </w:r>
                      <w:r>
                        <w:rPr>
                          <w:color w:val="FF0000"/>
                          <w:spacing w:val="-5"/>
                          <w:w w:val="105"/>
                        </w:rPr>
                        <w:t xml:space="preserve"> </w:t>
                      </w:r>
                      <w:r>
                        <w:rPr>
                          <w:color w:val="FF0000"/>
                          <w:w w:val="105"/>
                        </w:rPr>
                        <w:t>o</w:t>
                      </w:r>
                      <w:r>
                        <w:rPr>
                          <w:color w:val="FF0000"/>
                          <w:spacing w:val="-5"/>
                          <w:w w:val="105"/>
                        </w:rPr>
                        <w:t xml:space="preserve"> </w:t>
                      </w:r>
                      <w:r>
                        <w:rPr>
                          <w:color w:val="FF0000"/>
                          <w:w w:val="105"/>
                        </w:rPr>
                        <w:t>máximo</w:t>
                      </w:r>
                      <w:r>
                        <w:rPr>
                          <w:color w:val="FF0000"/>
                          <w:spacing w:val="-5"/>
                          <w:w w:val="105"/>
                        </w:rPr>
                        <w:t xml:space="preserve"> </w:t>
                      </w:r>
                      <w:r>
                        <w:rPr>
                          <w:color w:val="FF0000"/>
                          <w:w w:val="105"/>
                        </w:rPr>
                        <w:t>aceitável,</w:t>
                      </w:r>
                      <w:r>
                        <w:rPr>
                          <w:color w:val="FF0000"/>
                          <w:spacing w:val="-5"/>
                          <w:w w:val="105"/>
                        </w:rPr>
                        <w:t xml:space="preserve"> </w:t>
                      </w:r>
                      <w:r>
                        <w:rPr>
                          <w:color w:val="FF0000"/>
                          <w:w w:val="105"/>
                        </w:rPr>
                        <w:t>pois</w:t>
                      </w:r>
                      <w:r>
                        <w:rPr>
                          <w:color w:val="FF0000"/>
                          <w:spacing w:val="-5"/>
                          <w:w w:val="105"/>
                        </w:rPr>
                        <w:t xml:space="preserve"> </w:t>
                      </w:r>
                      <w:r>
                        <w:rPr>
                          <w:color w:val="FF0000"/>
                          <w:w w:val="105"/>
                        </w:rPr>
                        <w:t>não</w:t>
                      </w:r>
                      <w:r>
                        <w:rPr>
                          <w:color w:val="FF0000"/>
                          <w:spacing w:val="-5"/>
                          <w:w w:val="105"/>
                        </w:rPr>
                        <w:t xml:space="preserve"> </w:t>
                      </w:r>
                      <w:r>
                        <w:rPr>
                          <w:color w:val="FF0000"/>
                          <w:w w:val="105"/>
                        </w:rPr>
                        <w:t>é</w:t>
                      </w:r>
                      <w:r>
                        <w:rPr>
                          <w:color w:val="FF0000"/>
                          <w:spacing w:val="-5"/>
                          <w:w w:val="105"/>
                        </w:rPr>
                        <w:t xml:space="preserve"> </w:t>
                      </w:r>
                      <w:r>
                        <w:rPr>
                          <w:color w:val="FF0000"/>
                          <w:w w:val="105"/>
                        </w:rPr>
                        <w:t>possível</w:t>
                      </w:r>
                      <w:r>
                        <w:rPr>
                          <w:color w:val="FF0000"/>
                          <w:spacing w:val="-5"/>
                          <w:w w:val="105"/>
                        </w:rPr>
                        <w:t xml:space="preserve"> </w:t>
                      </w:r>
                      <w:r>
                        <w:rPr>
                          <w:color w:val="FF0000"/>
                          <w:w w:val="105"/>
                        </w:rPr>
                        <w:t>adotar o orçamento sigiloso em licitações com critério de julgamento o maior desconto (art. 24, parágrafo único, da Lei n. 14.133, de 2021).</w:t>
                      </w:r>
                    </w:p>
                  </w:txbxContent>
                </v:textbox>
                <w10:anchorlock/>
              </v:shape>
            </w:pict>
          </mc:Fallback>
        </mc:AlternateContent>
      </w:r>
    </w:p>
    <w:p w14:paraId="00BBE697" w14:textId="77777777" w:rsidR="00C95E4E" w:rsidRDefault="00C95E4E">
      <w:pPr>
        <w:pStyle w:val="Corpodetexto"/>
      </w:pPr>
    </w:p>
    <w:p w14:paraId="4389D1FF" w14:textId="77777777" w:rsidR="00C95E4E" w:rsidRDefault="00C95E4E">
      <w:pPr>
        <w:pStyle w:val="Corpodetexto"/>
      </w:pPr>
    </w:p>
    <w:p w14:paraId="194A04BF" w14:textId="77777777" w:rsidR="00C95E4E" w:rsidRDefault="00C95E4E">
      <w:pPr>
        <w:pStyle w:val="Corpodetexto"/>
      </w:pPr>
    </w:p>
    <w:p w14:paraId="47A4E1E9" w14:textId="77777777" w:rsidR="00C95E4E" w:rsidRDefault="00C95E4E">
      <w:pPr>
        <w:pStyle w:val="Corpodetexto"/>
      </w:pPr>
    </w:p>
    <w:p w14:paraId="1B7B8F46" w14:textId="77777777" w:rsidR="00C95E4E" w:rsidRDefault="00C95E4E">
      <w:pPr>
        <w:pStyle w:val="Corpodetexto"/>
      </w:pPr>
    </w:p>
    <w:p w14:paraId="6E342BEC" w14:textId="77777777" w:rsidR="00C95E4E" w:rsidRDefault="00C95E4E">
      <w:pPr>
        <w:pStyle w:val="Corpodetexto"/>
      </w:pPr>
    </w:p>
    <w:p w14:paraId="6285DF1D" w14:textId="77777777" w:rsidR="00C95E4E" w:rsidRDefault="00C95E4E">
      <w:pPr>
        <w:pStyle w:val="Corpodetexto"/>
      </w:pPr>
    </w:p>
    <w:p w14:paraId="44CD4868" w14:textId="77777777" w:rsidR="00C95E4E" w:rsidRDefault="00C95E4E">
      <w:pPr>
        <w:pStyle w:val="Corpodetexto"/>
      </w:pPr>
    </w:p>
    <w:p w14:paraId="125F94B4" w14:textId="77777777" w:rsidR="00C95E4E" w:rsidRDefault="00C95E4E">
      <w:pPr>
        <w:pStyle w:val="Corpodetexto"/>
      </w:pPr>
    </w:p>
    <w:p w14:paraId="77D86579" w14:textId="77777777" w:rsidR="00C95E4E" w:rsidRDefault="00C95E4E">
      <w:pPr>
        <w:pStyle w:val="Corpodetexto"/>
      </w:pPr>
    </w:p>
    <w:p w14:paraId="43B9D9FA" w14:textId="77777777" w:rsidR="00C95E4E" w:rsidRDefault="00C95E4E">
      <w:pPr>
        <w:pStyle w:val="Corpodetexto"/>
        <w:spacing w:before="91"/>
      </w:pPr>
    </w:p>
    <w:p w14:paraId="4BEC31F2" w14:textId="77777777" w:rsidR="00C95E4E" w:rsidRDefault="00A3362E">
      <w:pPr>
        <w:pStyle w:val="Ttulo2"/>
        <w:ind w:left="1298"/>
      </w:pPr>
      <w:r>
        <w:rPr>
          <w:b w:val="0"/>
          <w:noProof/>
          <w:position w:val="2"/>
        </w:rPr>
        <w:drawing>
          <wp:inline distT="0" distB="0" distL="0" distR="0" wp14:anchorId="660014D5" wp14:editId="2C2C2E89">
            <wp:extent cx="36585" cy="36585"/>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7" cstate="print"/>
                    <a:stretch>
                      <a:fillRect/>
                    </a:stretch>
                  </pic:blipFill>
                  <pic:spPr>
                    <a:xfrm>
                      <a:off x="0" y="0"/>
                      <a:ext cx="36585" cy="36585"/>
                    </a:xfrm>
                    <a:prstGeom prst="rect">
                      <a:avLst/>
                    </a:prstGeom>
                  </pic:spPr>
                </pic:pic>
              </a:graphicData>
            </a:graphic>
          </wp:inline>
        </w:drawing>
      </w:r>
      <w:r>
        <w:rPr>
          <w:b w:val="0"/>
          <w:spacing w:val="25"/>
          <w:w w:val="105"/>
          <w:sz w:val="20"/>
        </w:rPr>
        <w:t xml:space="preserve"> </w:t>
      </w:r>
      <w:r>
        <w:rPr>
          <w:spacing w:val="-2"/>
          <w:w w:val="105"/>
        </w:rPr>
        <w:t>justificativas para o parcelamento ou não da solução (inc. VIII):</w:t>
      </w:r>
    </w:p>
    <w:p w14:paraId="3F4500DB" w14:textId="77777777" w:rsidR="00C95E4E" w:rsidRDefault="00A3362E">
      <w:pPr>
        <w:pStyle w:val="Corpodetexto"/>
        <w:spacing w:before="3"/>
        <w:rPr>
          <w:b/>
          <w:sz w:val="14"/>
        </w:rPr>
      </w:pPr>
      <w:r>
        <w:rPr>
          <w:b/>
          <w:noProof/>
          <w:sz w:val="14"/>
        </w:rPr>
        <mc:AlternateContent>
          <mc:Choice Requires="wpg">
            <w:drawing>
              <wp:anchor distT="0" distB="0" distL="0" distR="0" simplePos="0" relativeHeight="487604736" behindDoc="1" locked="0" layoutInCell="1" allowOverlap="1" wp14:anchorId="3601FA9D" wp14:editId="04F81F66">
                <wp:simplePos x="0" y="0"/>
                <wp:positionH relativeFrom="page">
                  <wp:posOffset>1475530</wp:posOffset>
                </wp:positionH>
                <wp:positionV relativeFrom="paragraph">
                  <wp:posOffset>119603</wp:posOffset>
                </wp:positionV>
                <wp:extent cx="4601845" cy="984250"/>
                <wp:effectExtent l="0" t="0" r="0" b="0"/>
                <wp:wrapTopAndBottom/>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984250"/>
                          <a:chOff x="0" y="0"/>
                          <a:chExt cx="4601845" cy="984250"/>
                        </a:xfrm>
                      </wpg:grpSpPr>
                      <wps:wsp>
                        <wps:cNvPr id="91" name="Graphic 91"/>
                        <wps:cNvSpPr/>
                        <wps:spPr>
                          <a:xfrm>
                            <a:off x="3658" y="3665"/>
                            <a:ext cx="4595495" cy="978535"/>
                          </a:xfrm>
                          <a:custGeom>
                            <a:avLst/>
                            <a:gdLst/>
                            <a:ahLst/>
                            <a:cxnLst/>
                            <a:rect l="l" t="t" r="r" b="b"/>
                            <a:pathLst>
                              <a:path w="4595495" h="978535">
                                <a:moveTo>
                                  <a:pt x="4595174" y="978059"/>
                                </a:moveTo>
                                <a:lnTo>
                                  <a:pt x="0" y="978059"/>
                                </a:lnTo>
                                <a:lnTo>
                                  <a:pt x="0" y="0"/>
                                </a:lnTo>
                                <a:lnTo>
                                  <a:pt x="4595174" y="0"/>
                                </a:lnTo>
                                <a:lnTo>
                                  <a:pt x="4595174" y="978059"/>
                                </a:lnTo>
                                <a:close/>
                              </a:path>
                            </a:pathLst>
                          </a:custGeom>
                          <a:solidFill>
                            <a:srgbClr val="4BE54B"/>
                          </a:solidFill>
                        </wps:spPr>
                        <wps:bodyPr wrap="square" lIns="0" tIns="0" rIns="0" bIns="0" rtlCol="0">
                          <a:prstTxWarp prst="textNoShape">
                            <a:avLst/>
                          </a:prstTxWarp>
                          <a:noAutofit/>
                        </wps:bodyPr>
                      </wps:wsp>
                      <wps:wsp>
                        <wps:cNvPr id="92" name="Graphic 92"/>
                        <wps:cNvSpPr/>
                        <wps:spPr>
                          <a:xfrm>
                            <a:off x="786594" y="347570"/>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93" name="Textbox 93"/>
                        <wps:cNvSpPr txBox="1"/>
                        <wps:spPr>
                          <a:xfrm>
                            <a:off x="1219" y="1219"/>
                            <a:ext cx="4599305" cy="982344"/>
                          </a:xfrm>
                          <a:prstGeom prst="rect">
                            <a:avLst/>
                          </a:prstGeom>
                          <a:ln w="2439">
                            <a:solidFill>
                              <a:srgbClr val="BEBEBE"/>
                            </a:solidFill>
                            <a:prstDash val="solid"/>
                          </a:ln>
                        </wps:spPr>
                        <wps:txbx>
                          <w:txbxContent>
                            <w:p w14:paraId="351F74B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2CD9F72" w14:textId="77777777" w:rsidR="00C95E4E" w:rsidRDefault="00A3362E">
                              <w:pPr>
                                <w:spacing w:before="189" w:line="259" w:lineRule="auto"/>
                                <w:ind w:left="1365" w:right="67"/>
                                <w:jc w:val="both"/>
                                <w:rPr>
                                  <w:sz w:val="17"/>
                                </w:rPr>
                              </w:pPr>
                              <w:r>
                                <w:rPr>
                                  <w:b/>
                                  <w:w w:val="105"/>
                                  <w:sz w:val="17"/>
                                </w:rPr>
                                <w:t>esse tópico deverá ser excluído nos regimes de contratação integrada ou semi-integrada,</w:t>
                              </w:r>
                              <w:r>
                                <w:rPr>
                                  <w:b/>
                                  <w:spacing w:val="40"/>
                                  <w:w w:val="105"/>
                                  <w:sz w:val="17"/>
                                </w:rPr>
                                <w:t xml:space="preserve"> </w:t>
                              </w:r>
                              <w:r>
                                <w:rPr>
                                  <w:w w:val="105"/>
                                  <w:sz w:val="17"/>
                                </w:rPr>
                                <w:t>pois</w:t>
                              </w:r>
                              <w:r>
                                <w:rPr>
                                  <w:spacing w:val="-1"/>
                                  <w:w w:val="105"/>
                                  <w:sz w:val="17"/>
                                </w:rPr>
                                <w:t xml:space="preserve"> </w:t>
                              </w:r>
                              <w:r>
                                <w:rPr>
                                  <w:b/>
                                  <w:w w:val="105"/>
                                  <w:sz w:val="17"/>
                                </w:rPr>
                                <w:t xml:space="preserve">não haverá o parcelamento do objeto, </w:t>
                              </w:r>
                              <w:r>
                                <w:rPr>
                                  <w:w w:val="105"/>
                                  <w:sz w:val="17"/>
                                </w:rPr>
                                <w:t>uma vez que o contratado elaborará os projetos básico e executivo e também fará a execução da obra ou serviço de engenharia.</w:t>
                              </w:r>
                            </w:p>
                          </w:txbxContent>
                        </wps:txbx>
                        <wps:bodyPr wrap="square" lIns="0" tIns="0" rIns="0" bIns="0" rtlCol="0">
                          <a:noAutofit/>
                        </wps:bodyPr>
                      </wps:wsp>
                    </wpg:wgp>
                  </a:graphicData>
                </a:graphic>
              </wp:anchor>
            </w:drawing>
          </mc:Choice>
          <mc:Fallback>
            <w:pict>
              <v:group w14:anchorId="3601FA9D" id="Group 90" o:spid="_x0000_s1089" style="position:absolute;margin-left:116.2pt;margin-top:9.4pt;width:362.35pt;height:77.5pt;z-index:-15711744;mso-wrap-distance-left:0;mso-wrap-distance-right:0;mso-position-horizontal-relative:page;mso-position-vertical-relative:text" coordsize="46018,9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">
                <v:shape id="Graphic 91" o:spid="_x0000_s1090" style="position:absolute;left:36;top:36;width:45955;height:9786;visibility:visible;mso-wrap-style:square;v-text-anchor:top" coordsize="4595495,97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" path="m4595174,978059l,978059,,,4595174,r,978059xe" fillcolor="#4be54b" stroked="f">
                  <v:path arrowok="t"/>
                </v:shape>
                <v:shape id="Graphic 92" o:spid="_x0000_s1091"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" path="m34146,17073r,9429l26502,34146r-9429,l7644,34146,,26502,,17073,,7643,7644,r9429,l26502,r7644,7643l34146,17073xe" filled="f" strokeweight=".06775mm">
                  <v:path arrowok="t"/>
                </v:shape>
                <v:shape id="Textbox 93" o:spid="_x0000_s1092" type="#_x0000_t202" style="position:absolute;left:12;top:12;width:45993;height:9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" filled="f" strokecolor="#bebebe" strokeweight=".06775mm">
                  <v:textbox inset="0,0,0,0">
                    <w:txbxContent>
                      <w:p w14:paraId="351F74B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12CD9F72" w14:textId="77777777" w:rsidR="00C95E4E" w:rsidRDefault="00A3362E">
                        <w:pPr>
                          <w:spacing w:before="189" w:line="259" w:lineRule="auto"/>
                          <w:ind w:left="1365" w:right="67"/>
                          <w:jc w:val="both"/>
                          <w:rPr>
                            <w:sz w:val="17"/>
                          </w:rPr>
                        </w:pPr>
                        <w:r>
                          <w:rPr>
                            <w:b/>
                            <w:w w:val="105"/>
                            <w:sz w:val="17"/>
                          </w:rPr>
                          <w:t>esse tópico deverá ser excluído nos regimes de contratação integrada ou semi-integrada,</w:t>
                        </w:r>
                        <w:r>
                          <w:rPr>
                            <w:b/>
                            <w:spacing w:val="40"/>
                            <w:w w:val="105"/>
                            <w:sz w:val="17"/>
                          </w:rPr>
                          <w:t xml:space="preserve"> </w:t>
                        </w:r>
                        <w:r>
                          <w:rPr>
                            <w:w w:val="105"/>
                            <w:sz w:val="17"/>
                          </w:rPr>
                          <w:t>pois</w:t>
                        </w:r>
                        <w:r>
                          <w:rPr>
                            <w:spacing w:val="-1"/>
                            <w:w w:val="105"/>
                            <w:sz w:val="17"/>
                          </w:rPr>
                          <w:t xml:space="preserve"> </w:t>
                        </w:r>
                        <w:r>
                          <w:rPr>
                            <w:b/>
                            <w:w w:val="105"/>
                            <w:sz w:val="17"/>
                          </w:rPr>
                          <w:t xml:space="preserve">não haverá o parcelamento do objeto, </w:t>
                        </w:r>
                        <w:r>
                          <w:rPr>
                            <w:w w:val="105"/>
                            <w:sz w:val="17"/>
                          </w:rPr>
                          <w:t>uma vez que o contratado elaborará os projetos básico e executivo e também fará a execução da obra ou serviço de engenharia.</w:t>
                        </w:r>
                      </w:p>
                    </w:txbxContent>
                  </v:textbox>
                </v:shape>
                <w10:wrap type="topAndBottom" anchorx="page"/>
              </v:group>
            </w:pict>
          </mc:Fallback>
        </mc:AlternateContent>
      </w:r>
    </w:p>
    <w:p w14:paraId="553EB9A2" w14:textId="77777777" w:rsidR="00C95E4E" w:rsidRDefault="00A3362E">
      <w:pPr>
        <w:pStyle w:val="PargrafodaLista"/>
        <w:numPr>
          <w:ilvl w:val="0"/>
          <w:numId w:val="42"/>
        </w:numPr>
        <w:tabs>
          <w:tab w:val="left" w:pos="1269"/>
        </w:tabs>
        <w:spacing w:before="171" w:line="259" w:lineRule="auto"/>
        <w:ind w:right="154" w:firstLine="0"/>
        <w:jc w:val="both"/>
        <w:rPr>
          <w:sz w:val="17"/>
        </w:rPr>
      </w:pPr>
      <w:r>
        <w:rPr>
          <w:w w:val="105"/>
          <w:sz w:val="17"/>
        </w:rPr>
        <w:t>A Súmula TCU n. 247 dispõe sobre a obrigatoriedade da adjudicação por itens, sempre que houver divisibilidade técnica e econômica:</w:t>
      </w:r>
    </w:p>
    <w:p w14:paraId="62646127" w14:textId="77777777" w:rsidR="00C95E4E" w:rsidRDefault="00C95E4E">
      <w:pPr>
        <w:pStyle w:val="Corpodetexto"/>
        <w:spacing w:before="83"/>
      </w:pPr>
    </w:p>
    <w:p w14:paraId="3FF00530" w14:textId="77777777" w:rsidR="00C95E4E" w:rsidRDefault="00A3362E">
      <w:pPr>
        <w:spacing w:line="276" w:lineRule="auto"/>
        <w:ind w:left="1949" w:right="137"/>
        <w:jc w:val="both"/>
        <w:rPr>
          <w:sz w:val="16"/>
        </w:rPr>
      </w:pPr>
      <w:r>
        <w:rPr>
          <w:b/>
          <w:sz w:val="16"/>
        </w:rPr>
        <w:t xml:space="preserve">É obrigatória a admissão da adjudicação por item </w:t>
      </w:r>
      <w:r>
        <w:rPr>
          <w:sz w:val="16"/>
        </w:rPr>
        <w:t>e não por preço global, nos editais das licitações para a</w:t>
      </w:r>
      <w:r>
        <w:rPr>
          <w:spacing w:val="40"/>
          <w:sz w:val="16"/>
        </w:rPr>
        <w:t xml:space="preserve"> </w:t>
      </w:r>
      <w:r>
        <w:rPr>
          <w:sz w:val="16"/>
        </w:rPr>
        <w:t xml:space="preserve">contratação de obras, </w:t>
      </w:r>
      <w:r>
        <w:rPr>
          <w:b/>
          <w:sz w:val="16"/>
        </w:rPr>
        <w:t>serviços</w:t>
      </w:r>
      <w:r>
        <w:rPr>
          <w:sz w:val="16"/>
        </w:rPr>
        <w:t xml:space="preserve">, compras e alienações, </w:t>
      </w:r>
      <w:r>
        <w:rPr>
          <w:b/>
          <w:sz w:val="16"/>
        </w:rPr>
        <w:t>cujo objeto seja divisível</w:t>
      </w:r>
      <w:r>
        <w:rPr>
          <w:sz w:val="16"/>
        </w:rPr>
        <w:t>, desde que não haja prejuízo</w:t>
      </w:r>
      <w:r>
        <w:rPr>
          <w:spacing w:val="40"/>
          <w:sz w:val="16"/>
        </w:rPr>
        <w:t xml:space="preserve"> </w:t>
      </w:r>
      <w:r>
        <w:rPr>
          <w:sz w:val="16"/>
        </w:rPr>
        <w:t>para o conjunto ou complexo ou perda de economia de escala, tendo em vista o objetivo de propiciar a ampla</w:t>
      </w:r>
      <w:r>
        <w:rPr>
          <w:spacing w:val="40"/>
          <w:sz w:val="16"/>
        </w:rPr>
        <w:t xml:space="preserve"> </w:t>
      </w:r>
      <w:r>
        <w:rPr>
          <w:sz w:val="16"/>
        </w:rPr>
        <w:t>participação de licitantes que, embora não dispondo de capacidade para a execução, fornecimento ou aquisição</w:t>
      </w:r>
      <w:r>
        <w:rPr>
          <w:spacing w:val="40"/>
          <w:sz w:val="16"/>
        </w:rPr>
        <w:t xml:space="preserve"> </w:t>
      </w:r>
      <w:r>
        <w:rPr>
          <w:sz w:val="16"/>
        </w:rPr>
        <w:t>da totalidade do objeto, possam fazê-lo com relação a itens ou unidades autônomas, devendo as exigências de</w:t>
      </w:r>
      <w:r>
        <w:rPr>
          <w:spacing w:val="40"/>
          <w:sz w:val="16"/>
        </w:rPr>
        <w:t xml:space="preserve"> </w:t>
      </w:r>
      <w:r>
        <w:rPr>
          <w:sz w:val="16"/>
        </w:rPr>
        <w:t>habilitação adequar-se a essa divisibilidade.</w:t>
      </w:r>
    </w:p>
    <w:p w14:paraId="7603CB1D" w14:textId="77777777" w:rsidR="00C95E4E" w:rsidRDefault="00C95E4E">
      <w:pPr>
        <w:pStyle w:val="Corpodetexto"/>
        <w:spacing w:before="89"/>
        <w:rPr>
          <w:sz w:val="16"/>
        </w:rPr>
      </w:pPr>
    </w:p>
    <w:p w14:paraId="0A941F16" w14:textId="77777777" w:rsidR="00C95E4E" w:rsidRDefault="00A3362E">
      <w:pPr>
        <w:pStyle w:val="PargrafodaLista"/>
        <w:numPr>
          <w:ilvl w:val="0"/>
          <w:numId w:val="42"/>
        </w:numPr>
        <w:tabs>
          <w:tab w:val="left" w:pos="1269"/>
        </w:tabs>
        <w:spacing w:line="259" w:lineRule="auto"/>
        <w:ind w:right="137" w:firstLine="0"/>
        <w:jc w:val="both"/>
        <w:rPr>
          <w:sz w:val="17"/>
        </w:rPr>
      </w:pPr>
      <w:r>
        <w:rPr>
          <w:color w:val="FF0000"/>
          <w:w w:val="105"/>
          <w:sz w:val="17"/>
        </w:rPr>
        <w:t>No</w:t>
      </w:r>
      <w:r>
        <w:rPr>
          <w:color w:val="FF0000"/>
          <w:spacing w:val="-7"/>
          <w:w w:val="105"/>
          <w:sz w:val="17"/>
        </w:rPr>
        <w:t xml:space="preserve"> </w:t>
      </w:r>
      <w:r>
        <w:rPr>
          <w:color w:val="FF0000"/>
          <w:w w:val="105"/>
          <w:sz w:val="17"/>
        </w:rPr>
        <w:t>caso</w:t>
      </w:r>
      <w:r>
        <w:rPr>
          <w:color w:val="FF0000"/>
          <w:spacing w:val="-7"/>
          <w:w w:val="105"/>
          <w:sz w:val="17"/>
        </w:rPr>
        <w:t xml:space="preserve"> </w:t>
      </w:r>
      <w:r>
        <w:rPr>
          <w:color w:val="FF0000"/>
          <w:w w:val="105"/>
          <w:sz w:val="17"/>
        </w:rPr>
        <w:t>de</w:t>
      </w:r>
      <w:r>
        <w:rPr>
          <w:color w:val="FF0000"/>
          <w:spacing w:val="-7"/>
          <w:w w:val="105"/>
          <w:sz w:val="17"/>
        </w:rPr>
        <w:t xml:space="preserve"> </w:t>
      </w:r>
      <w:r>
        <w:rPr>
          <w:color w:val="FF0000"/>
          <w:w w:val="105"/>
          <w:sz w:val="17"/>
        </w:rPr>
        <w:t>serviços,</w:t>
      </w:r>
      <w:r>
        <w:rPr>
          <w:color w:val="FF0000"/>
          <w:spacing w:val="-7"/>
          <w:w w:val="105"/>
          <w:sz w:val="17"/>
        </w:rPr>
        <w:t xml:space="preserve"> </w:t>
      </w:r>
      <w:r>
        <w:rPr>
          <w:color w:val="FF0000"/>
          <w:w w:val="105"/>
          <w:sz w:val="17"/>
        </w:rPr>
        <w:t>na</w:t>
      </w:r>
      <w:r>
        <w:rPr>
          <w:color w:val="FF0000"/>
          <w:spacing w:val="-7"/>
          <w:w w:val="105"/>
          <w:sz w:val="17"/>
        </w:rPr>
        <w:t xml:space="preserve"> </w:t>
      </w:r>
      <w:r>
        <w:rPr>
          <w:color w:val="FF0000"/>
          <w:w w:val="105"/>
          <w:sz w:val="17"/>
        </w:rPr>
        <w:t>aplicação</w:t>
      </w:r>
      <w:r>
        <w:rPr>
          <w:color w:val="FF0000"/>
          <w:spacing w:val="-7"/>
          <w:w w:val="105"/>
          <w:sz w:val="17"/>
        </w:rPr>
        <w:t xml:space="preserve"> </w:t>
      </w:r>
      <w:r>
        <w:rPr>
          <w:color w:val="FF0000"/>
          <w:w w:val="105"/>
          <w:sz w:val="17"/>
        </w:rPr>
        <w:t>do</w:t>
      </w:r>
      <w:r>
        <w:rPr>
          <w:color w:val="FF0000"/>
          <w:spacing w:val="-7"/>
          <w:w w:val="105"/>
          <w:sz w:val="17"/>
        </w:rPr>
        <w:t xml:space="preserve"> </w:t>
      </w:r>
      <w:r>
        <w:rPr>
          <w:color w:val="FF0000"/>
          <w:w w:val="105"/>
          <w:sz w:val="17"/>
        </w:rPr>
        <w:t>princípio</w:t>
      </w:r>
      <w:r>
        <w:rPr>
          <w:color w:val="FF0000"/>
          <w:spacing w:val="-7"/>
          <w:w w:val="105"/>
          <w:sz w:val="17"/>
        </w:rPr>
        <w:t xml:space="preserve"> </w:t>
      </w:r>
      <w:r>
        <w:rPr>
          <w:color w:val="FF0000"/>
          <w:w w:val="105"/>
          <w:sz w:val="17"/>
        </w:rPr>
        <w:t>do</w:t>
      </w:r>
      <w:r>
        <w:rPr>
          <w:color w:val="FF0000"/>
          <w:spacing w:val="-7"/>
          <w:w w:val="105"/>
          <w:sz w:val="17"/>
        </w:rPr>
        <w:t xml:space="preserve"> </w:t>
      </w:r>
      <w:r>
        <w:rPr>
          <w:color w:val="FF0000"/>
          <w:w w:val="105"/>
          <w:sz w:val="17"/>
        </w:rPr>
        <w:t xml:space="preserve">parcelamento, </w:t>
      </w:r>
      <w:r>
        <w:rPr>
          <w:b/>
          <w:color w:val="FF0000"/>
          <w:w w:val="105"/>
          <w:sz w:val="17"/>
        </w:rPr>
        <w:t>deverão</w:t>
      </w:r>
      <w:r>
        <w:rPr>
          <w:b/>
          <w:color w:val="FF0000"/>
          <w:spacing w:val="-7"/>
          <w:w w:val="105"/>
          <w:sz w:val="17"/>
        </w:rPr>
        <w:t xml:space="preserve"> </w:t>
      </w:r>
      <w:r>
        <w:rPr>
          <w:b/>
          <w:color w:val="FF0000"/>
          <w:w w:val="105"/>
          <w:sz w:val="17"/>
        </w:rPr>
        <w:t>ser</w:t>
      </w:r>
      <w:r>
        <w:rPr>
          <w:b/>
          <w:color w:val="FF0000"/>
          <w:spacing w:val="-7"/>
          <w:w w:val="105"/>
          <w:sz w:val="17"/>
        </w:rPr>
        <w:t xml:space="preserve"> </w:t>
      </w:r>
      <w:r>
        <w:rPr>
          <w:b/>
          <w:color w:val="FF0000"/>
          <w:w w:val="105"/>
          <w:sz w:val="17"/>
        </w:rPr>
        <w:t>considerados</w:t>
      </w:r>
      <w:r>
        <w:rPr>
          <w:b/>
          <w:color w:val="FF0000"/>
          <w:spacing w:val="-4"/>
          <w:w w:val="105"/>
          <w:sz w:val="17"/>
        </w:rPr>
        <w:t xml:space="preserve"> </w:t>
      </w:r>
      <w:r>
        <w:rPr>
          <w:color w:val="FF0000"/>
          <w:w w:val="105"/>
          <w:sz w:val="17"/>
        </w:rPr>
        <w:t>(art.</w:t>
      </w:r>
      <w:r>
        <w:rPr>
          <w:color w:val="FF0000"/>
          <w:spacing w:val="-7"/>
          <w:w w:val="105"/>
          <w:sz w:val="17"/>
        </w:rPr>
        <w:t xml:space="preserve"> </w:t>
      </w:r>
      <w:r>
        <w:rPr>
          <w:color w:val="FF0000"/>
          <w:w w:val="105"/>
          <w:sz w:val="17"/>
        </w:rPr>
        <w:t>47,</w:t>
      </w:r>
      <w:r>
        <w:rPr>
          <w:color w:val="FF0000"/>
          <w:spacing w:val="-7"/>
          <w:w w:val="105"/>
          <w:sz w:val="17"/>
        </w:rPr>
        <w:t xml:space="preserve"> </w:t>
      </w:r>
      <w:r>
        <w:rPr>
          <w:color w:val="FF0000"/>
          <w:w w:val="105"/>
          <w:sz w:val="17"/>
        </w:rPr>
        <w:t>II,</w:t>
      </w:r>
      <w:r>
        <w:rPr>
          <w:color w:val="FF0000"/>
          <w:spacing w:val="-7"/>
          <w:w w:val="105"/>
          <w:sz w:val="17"/>
        </w:rPr>
        <w:t xml:space="preserve"> </w:t>
      </w:r>
      <w:r>
        <w:rPr>
          <w:color w:val="FF0000"/>
          <w:w w:val="105"/>
          <w:sz w:val="17"/>
        </w:rPr>
        <w:t>§</w:t>
      </w:r>
      <w:r>
        <w:rPr>
          <w:color w:val="FF0000"/>
          <w:spacing w:val="-7"/>
          <w:w w:val="105"/>
          <w:sz w:val="17"/>
        </w:rPr>
        <w:t xml:space="preserve"> </w:t>
      </w:r>
      <w:r>
        <w:rPr>
          <w:color w:val="FF0000"/>
          <w:w w:val="105"/>
          <w:sz w:val="17"/>
        </w:rPr>
        <w:t>1º,</w:t>
      </w:r>
      <w:r>
        <w:rPr>
          <w:color w:val="FF0000"/>
          <w:spacing w:val="-7"/>
          <w:w w:val="105"/>
          <w:sz w:val="17"/>
        </w:rPr>
        <w:t xml:space="preserve"> </w:t>
      </w:r>
      <w:r>
        <w:rPr>
          <w:color w:val="FF0000"/>
          <w:w w:val="105"/>
          <w:sz w:val="17"/>
        </w:rPr>
        <w:t>Lei nº 14.133/2021):</w:t>
      </w:r>
    </w:p>
    <w:p w14:paraId="6F7932BB" w14:textId="77777777" w:rsidR="00C95E4E" w:rsidRDefault="00C95E4E">
      <w:pPr>
        <w:pStyle w:val="Corpodetexto"/>
        <w:spacing w:before="83"/>
      </w:pPr>
    </w:p>
    <w:p w14:paraId="179C226D" w14:textId="77777777" w:rsidR="00C95E4E" w:rsidRDefault="00A3362E">
      <w:pPr>
        <w:pStyle w:val="PargrafodaLista"/>
        <w:numPr>
          <w:ilvl w:val="0"/>
          <w:numId w:val="21"/>
        </w:numPr>
        <w:tabs>
          <w:tab w:val="left" w:pos="2042"/>
        </w:tabs>
        <w:ind w:left="2042" w:hanging="93"/>
        <w:rPr>
          <w:sz w:val="16"/>
        </w:rPr>
      </w:pPr>
      <w:r>
        <w:rPr>
          <w:color w:val="FF0000"/>
          <w:sz w:val="16"/>
        </w:rPr>
        <w:t>-</w:t>
      </w:r>
      <w:r>
        <w:rPr>
          <w:color w:val="FF0000"/>
          <w:spacing w:val="-1"/>
          <w:sz w:val="16"/>
        </w:rPr>
        <w:t xml:space="preserve"> </w:t>
      </w:r>
      <w:r>
        <w:rPr>
          <w:color w:val="FF0000"/>
          <w:sz w:val="16"/>
        </w:rPr>
        <w:t>a</w:t>
      </w:r>
      <w:r>
        <w:rPr>
          <w:color w:val="FF0000"/>
          <w:spacing w:val="-1"/>
          <w:sz w:val="16"/>
        </w:rPr>
        <w:t xml:space="preserve"> </w:t>
      </w:r>
      <w:r>
        <w:rPr>
          <w:color w:val="FF0000"/>
          <w:sz w:val="16"/>
        </w:rPr>
        <w:t>responsabilidade</w:t>
      </w:r>
      <w:r>
        <w:rPr>
          <w:color w:val="FF0000"/>
          <w:spacing w:val="-1"/>
          <w:sz w:val="16"/>
        </w:rPr>
        <w:t xml:space="preserve"> </w:t>
      </w:r>
      <w:r>
        <w:rPr>
          <w:color w:val="FF0000"/>
          <w:spacing w:val="-2"/>
          <w:sz w:val="16"/>
        </w:rPr>
        <w:t>técnica;</w:t>
      </w:r>
    </w:p>
    <w:p w14:paraId="5BE1780D" w14:textId="77777777" w:rsidR="00C95E4E" w:rsidRDefault="00A3362E">
      <w:pPr>
        <w:pStyle w:val="PargrafodaLista"/>
        <w:numPr>
          <w:ilvl w:val="0"/>
          <w:numId w:val="21"/>
        </w:numPr>
        <w:tabs>
          <w:tab w:val="left" w:pos="2104"/>
        </w:tabs>
        <w:spacing w:before="58" w:line="276" w:lineRule="auto"/>
        <w:ind w:left="1949" w:right="144" w:firstLine="0"/>
        <w:rPr>
          <w:sz w:val="16"/>
        </w:rPr>
      </w:pPr>
      <w:r>
        <w:rPr>
          <w:color w:val="FF0000"/>
          <w:sz w:val="16"/>
        </w:rPr>
        <w:t>- o custo para a Administração de vários contratos frente às vantagens da redução de custos, com divisão do</w:t>
      </w:r>
      <w:r>
        <w:rPr>
          <w:color w:val="FF0000"/>
          <w:spacing w:val="40"/>
          <w:sz w:val="16"/>
        </w:rPr>
        <w:t xml:space="preserve"> </w:t>
      </w:r>
      <w:r>
        <w:rPr>
          <w:color w:val="FF0000"/>
          <w:sz w:val="16"/>
        </w:rPr>
        <w:t>objeto em itens;</w:t>
      </w:r>
    </w:p>
    <w:p w14:paraId="73C77D5C" w14:textId="77777777" w:rsidR="00C95E4E" w:rsidRDefault="00A3362E">
      <w:pPr>
        <w:pStyle w:val="PargrafodaLista"/>
        <w:numPr>
          <w:ilvl w:val="0"/>
          <w:numId w:val="21"/>
        </w:numPr>
        <w:tabs>
          <w:tab w:val="left" w:pos="2150"/>
        </w:tabs>
        <w:spacing w:before="30"/>
        <w:ind w:left="2150" w:hanging="201"/>
        <w:rPr>
          <w:sz w:val="16"/>
        </w:rPr>
      </w:pPr>
      <w:r>
        <w:rPr>
          <w:color w:val="FF0000"/>
          <w:sz w:val="16"/>
        </w:rPr>
        <w:t>-</w:t>
      </w:r>
      <w:r>
        <w:rPr>
          <w:color w:val="FF0000"/>
          <w:spacing w:val="-1"/>
          <w:sz w:val="16"/>
        </w:rPr>
        <w:t xml:space="preserve"> </w:t>
      </w:r>
      <w:r>
        <w:rPr>
          <w:color w:val="FF0000"/>
          <w:sz w:val="16"/>
        </w:rPr>
        <w:t>o</w:t>
      </w:r>
      <w:r>
        <w:rPr>
          <w:color w:val="FF0000"/>
          <w:spacing w:val="-1"/>
          <w:sz w:val="16"/>
        </w:rPr>
        <w:t xml:space="preserve"> </w:t>
      </w:r>
      <w:r>
        <w:rPr>
          <w:color w:val="FF0000"/>
          <w:sz w:val="16"/>
        </w:rPr>
        <w:t>dever de</w:t>
      </w:r>
      <w:r>
        <w:rPr>
          <w:color w:val="FF0000"/>
          <w:spacing w:val="-1"/>
          <w:sz w:val="16"/>
        </w:rPr>
        <w:t xml:space="preserve"> </w:t>
      </w:r>
      <w:r>
        <w:rPr>
          <w:color w:val="FF0000"/>
          <w:sz w:val="16"/>
        </w:rPr>
        <w:t>buscar a</w:t>
      </w:r>
      <w:r>
        <w:rPr>
          <w:color w:val="FF0000"/>
          <w:spacing w:val="-1"/>
          <w:sz w:val="16"/>
        </w:rPr>
        <w:t xml:space="preserve"> </w:t>
      </w:r>
      <w:r>
        <w:rPr>
          <w:color w:val="FF0000"/>
          <w:sz w:val="16"/>
        </w:rPr>
        <w:t>ampliação</w:t>
      </w:r>
      <w:r>
        <w:rPr>
          <w:color w:val="FF0000"/>
          <w:spacing w:val="-1"/>
          <w:sz w:val="16"/>
        </w:rPr>
        <w:t xml:space="preserve"> </w:t>
      </w:r>
      <w:r>
        <w:rPr>
          <w:color w:val="FF0000"/>
          <w:sz w:val="16"/>
        </w:rPr>
        <w:t>da competição</w:t>
      </w:r>
      <w:r>
        <w:rPr>
          <w:color w:val="FF0000"/>
          <w:spacing w:val="-1"/>
          <w:sz w:val="16"/>
        </w:rPr>
        <w:t xml:space="preserve"> </w:t>
      </w:r>
      <w:r>
        <w:rPr>
          <w:color w:val="FF0000"/>
          <w:sz w:val="16"/>
        </w:rPr>
        <w:t>e de</w:t>
      </w:r>
      <w:r>
        <w:rPr>
          <w:color w:val="FF0000"/>
          <w:spacing w:val="-1"/>
          <w:sz w:val="16"/>
        </w:rPr>
        <w:t xml:space="preserve"> </w:t>
      </w:r>
      <w:r>
        <w:rPr>
          <w:color w:val="FF0000"/>
          <w:sz w:val="16"/>
        </w:rPr>
        <w:t>evitar</w:t>
      </w:r>
      <w:r>
        <w:rPr>
          <w:color w:val="FF0000"/>
          <w:spacing w:val="-1"/>
          <w:sz w:val="16"/>
        </w:rPr>
        <w:t xml:space="preserve"> </w:t>
      </w:r>
      <w:r>
        <w:rPr>
          <w:color w:val="FF0000"/>
          <w:sz w:val="16"/>
        </w:rPr>
        <w:t>a concentração</w:t>
      </w:r>
      <w:r>
        <w:rPr>
          <w:color w:val="FF0000"/>
          <w:spacing w:val="-1"/>
          <w:sz w:val="16"/>
        </w:rPr>
        <w:t xml:space="preserve"> </w:t>
      </w:r>
      <w:r>
        <w:rPr>
          <w:color w:val="FF0000"/>
          <w:sz w:val="16"/>
        </w:rPr>
        <w:t xml:space="preserve">de </w:t>
      </w:r>
      <w:r>
        <w:rPr>
          <w:color w:val="FF0000"/>
          <w:spacing w:val="-2"/>
          <w:sz w:val="16"/>
        </w:rPr>
        <w:t>mercado.</w:t>
      </w:r>
    </w:p>
    <w:p w14:paraId="47212F2D" w14:textId="77777777" w:rsidR="00C95E4E" w:rsidRDefault="00C95E4E">
      <w:pPr>
        <w:pStyle w:val="Corpodetexto"/>
        <w:spacing w:before="118"/>
        <w:rPr>
          <w:sz w:val="16"/>
        </w:rPr>
      </w:pPr>
    </w:p>
    <w:p w14:paraId="5F1BBBD2" w14:textId="77777777" w:rsidR="00C95E4E" w:rsidRDefault="00A3362E">
      <w:pPr>
        <w:pStyle w:val="PargrafodaLista"/>
        <w:numPr>
          <w:ilvl w:val="0"/>
          <w:numId w:val="42"/>
        </w:numPr>
        <w:tabs>
          <w:tab w:val="left" w:pos="1269"/>
        </w:tabs>
        <w:spacing w:before="1"/>
        <w:ind w:left="1269" w:hanging="1133"/>
        <w:rPr>
          <w:sz w:val="17"/>
        </w:rPr>
      </w:pPr>
      <w:r>
        <w:rPr>
          <w:w w:val="105"/>
          <w:sz w:val="17"/>
        </w:rPr>
        <w:t>A</w:t>
      </w:r>
      <w:r>
        <w:rPr>
          <w:spacing w:val="-9"/>
          <w:w w:val="105"/>
          <w:sz w:val="17"/>
        </w:rPr>
        <w:t xml:space="preserve"> </w:t>
      </w:r>
      <w:r>
        <w:rPr>
          <w:w w:val="105"/>
          <w:sz w:val="17"/>
        </w:rPr>
        <w:t>Lei</w:t>
      </w:r>
      <w:r>
        <w:rPr>
          <w:spacing w:val="-9"/>
          <w:w w:val="105"/>
          <w:sz w:val="17"/>
        </w:rPr>
        <w:t xml:space="preserve"> </w:t>
      </w:r>
      <w:r>
        <w:rPr>
          <w:w w:val="105"/>
          <w:sz w:val="17"/>
        </w:rPr>
        <w:t>n.</w:t>
      </w:r>
      <w:r>
        <w:rPr>
          <w:spacing w:val="-9"/>
          <w:w w:val="105"/>
          <w:sz w:val="17"/>
        </w:rPr>
        <w:t xml:space="preserve"> </w:t>
      </w:r>
      <w:r>
        <w:rPr>
          <w:w w:val="105"/>
          <w:sz w:val="17"/>
        </w:rPr>
        <w:t>14.133,</w:t>
      </w:r>
      <w:r>
        <w:rPr>
          <w:spacing w:val="-8"/>
          <w:w w:val="105"/>
          <w:sz w:val="17"/>
        </w:rPr>
        <w:t xml:space="preserve"> </w:t>
      </w:r>
      <w:r>
        <w:rPr>
          <w:w w:val="105"/>
          <w:sz w:val="17"/>
        </w:rPr>
        <w:t>de</w:t>
      </w:r>
      <w:r>
        <w:rPr>
          <w:spacing w:val="-9"/>
          <w:w w:val="105"/>
          <w:sz w:val="17"/>
        </w:rPr>
        <w:t xml:space="preserve"> </w:t>
      </w:r>
      <w:r>
        <w:rPr>
          <w:w w:val="105"/>
          <w:sz w:val="17"/>
        </w:rPr>
        <w:t>2021,</w:t>
      </w:r>
      <w:r>
        <w:rPr>
          <w:spacing w:val="-9"/>
          <w:w w:val="105"/>
          <w:sz w:val="17"/>
        </w:rPr>
        <w:t xml:space="preserve"> </w:t>
      </w:r>
      <w:r>
        <w:rPr>
          <w:w w:val="105"/>
          <w:sz w:val="17"/>
        </w:rPr>
        <w:t>prevê</w:t>
      </w:r>
      <w:r>
        <w:rPr>
          <w:spacing w:val="-9"/>
          <w:w w:val="105"/>
          <w:sz w:val="17"/>
        </w:rPr>
        <w:t xml:space="preserve"> </w:t>
      </w:r>
      <w:r>
        <w:rPr>
          <w:w w:val="105"/>
          <w:sz w:val="17"/>
        </w:rPr>
        <w:t>que</w:t>
      </w:r>
      <w:r>
        <w:rPr>
          <w:spacing w:val="3"/>
          <w:w w:val="105"/>
          <w:sz w:val="17"/>
        </w:rPr>
        <w:t xml:space="preserve"> </w:t>
      </w:r>
      <w:r>
        <w:rPr>
          <w:b/>
          <w:w w:val="105"/>
          <w:sz w:val="17"/>
        </w:rPr>
        <w:t>o</w:t>
      </w:r>
      <w:r>
        <w:rPr>
          <w:b/>
          <w:spacing w:val="-9"/>
          <w:w w:val="105"/>
          <w:sz w:val="17"/>
        </w:rPr>
        <w:t xml:space="preserve"> </w:t>
      </w:r>
      <w:r>
        <w:rPr>
          <w:b/>
          <w:w w:val="105"/>
          <w:sz w:val="17"/>
        </w:rPr>
        <w:t>parcelamento</w:t>
      </w:r>
      <w:r>
        <w:rPr>
          <w:b/>
          <w:spacing w:val="-8"/>
          <w:w w:val="105"/>
          <w:sz w:val="17"/>
        </w:rPr>
        <w:t xml:space="preserve"> </w:t>
      </w:r>
      <w:r>
        <w:rPr>
          <w:b/>
          <w:w w:val="105"/>
          <w:sz w:val="17"/>
        </w:rPr>
        <w:t>não</w:t>
      </w:r>
      <w:r>
        <w:rPr>
          <w:b/>
          <w:spacing w:val="-9"/>
          <w:w w:val="105"/>
          <w:sz w:val="17"/>
        </w:rPr>
        <w:t xml:space="preserve"> </w:t>
      </w:r>
      <w:r>
        <w:rPr>
          <w:b/>
          <w:w w:val="105"/>
          <w:sz w:val="17"/>
        </w:rPr>
        <w:t>será</w:t>
      </w:r>
      <w:r>
        <w:rPr>
          <w:b/>
          <w:spacing w:val="-9"/>
          <w:w w:val="105"/>
          <w:sz w:val="17"/>
        </w:rPr>
        <w:t xml:space="preserve"> </w:t>
      </w:r>
      <w:r>
        <w:rPr>
          <w:b/>
          <w:w w:val="105"/>
          <w:sz w:val="17"/>
        </w:rPr>
        <w:t>adotado</w:t>
      </w:r>
      <w:r>
        <w:rPr>
          <w:b/>
          <w:spacing w:val="-9"/>
          <w:w w:val="105"/>
          <w:sz w:val="17"/>
        </w:rPr>
        <w:t xml:space="preserve"> </w:t>
      </w:r>
      <w:r>
        <w:rPr>
          <w:b/>
          <w:w w:val="105"/>
          <w:sz w:val="17"/>
        </w:rPr>
        <w:t>quando</w:t>
      </w:r>
      <w:r>
        <w:rPr>
          <w:b/>
          <w:spacing w:val="1"/>
          <w:w w:val="105"/>
          <w:sz w:val="17"/>
        </w:rPr>
        <w:t xml:space="preserve"> </w:t>
      </w:r>
      <w:r>
        <w:rPr>
          <w:w w:val="105"/>
          <w:sz w:val="17"/>
        </w:rPr>
        <w:t>(art.</w:t>
      </w:r>
      <w:r>
        <w:rPr>
          <w:spacing w:val="-9"/>
          <w:w w:val="105"/>
          <w:sz w:val="17"/>
        </w:rPr>
        <w:t xml:space="preserve"> </w:t>
      </w:r>
      <w:r>
        <w:rPr>
          <w:w w:val="105"/>
          <w:sz w:val="17"/>
        </w:rPr>
        <w:t>40,</w:t>
      </w:r>
      <w:r>
        <w:rPr>
          <w:spacing w:val="-9"/>
          <w:w w:val="105"/>
          <w:sz w:val="17"/>
        </w:rPr>
        <w:t xml:space="preserve"> </w:t>
      </w:r>
      <w:r>
        <w:rPr>
          <w:w w:val="105"/>
          <w:sz w:val="17"/>
        </w:rPr>
        <w:t>V,</w:t>
      </w:r>
      <w:r>
        <w:rPr>
          <w:spacing w:val="-8"/>
          <w:w w:val="105"/>
          <w:sz w:val="17"/>
        </w:rPr>
        <w:t xml:space="preserve"> </w:t>
      </w:r>
      <w:r>
        <w:rPr>
          <w:w w:val="105"/>
          <w:sz w:val="17"/>
        </w:rPr>
        <w:t>“b”,</w:t>
      </w:r>
      <w:r>
        <w:rPr>
          <w:spacing w:val="-9"/>
          <w:w w:val="105"/>
          <w:sz w:val="17"/>
        </w:rPr>
        <w:t xml:space="preserve"> </w:t>
      </w:r>
      <w:r>
        <w:rPr>
          <w:w w:val="105"/>
          <w:sz w:val="17"/>
        </w:rPr>
        <w:t>§</w:t>
      </w:r>
      <w:r>
        <w:rPr>
          <w:spacing w:val="-9"/>
          <w:w w:val="105"/>
          <w:sz w:val="17"/>
        </w:rPr>
        <w:t xml:space="preserve"> </w:t>
      </w:r>
      <w:r>
        <w:rPr>
          <w:spacing w:val="-4"/>
          <w:w w:val="105"/>
          <w:sz w:val="17"/>
        </w:rPr>
        <w:t>3º):</w:t>
      </w:r>
    </w:p>
    <w:p w14:paraId="46014566" w14:textId="77777777" w:rsidR="00C95E4E" w:rsidRDefault="00A3362E">
      <w:pPr>
        <w:pStyle w:val="PargrafodaLista"/>
        <w:numPr>
          <w:ilvl w:val="0"/>
          <w:numId w:val="20"/>
        </w:numPr>
        <w:tabs>
          <w:tab w:val="left" w:pos="2069"/>
        </w:tabs>
        <w:spacing w:before="52" w:line="276" w:lineRule="auto"/>
        <w:ind w:right="140" w:firstLine="0"/>
        <w:rPr>
          <w:sz w:val="16"/>
        </w:rPr>
      </w:pPr>
      <w:r>
        <w:rPr>
          <w:sz w:val="16"/>
        </w:rPr>
        <w:t>-</w:t>
      </w:r>
      <w:r>
        <w:rPr>
          <w:spacing w:val="28"/>
          <w:sz w:val="16"/>
        </w:rPr>
        <w:t xml:space="preserve"> </w:t>
      </w:r>
      <w:r>
        <w:rPr>
          <w:sz w:val="16"/>
        </w:rPr>
        <w:t>a</w:t>
      </w:r>
      <w:r>
        <w:rPr>
          <w:spacing w:val="28"/>
          <w:sz w:val="16"/>
        </w:rPr>
        <w:t xml:space="preserve"> </w:t>
      </w:r>
      <w:r>
        <w:rPr>
          <w:sz w:val="16"/>
        </w:rPr>
        <w:t>economia</w:t>
      </w:r>
      <w:r>
        <w:rPr>
          <w:spacing w:val="28"/>
          <w:sz w:val="16"/>
        </w:rPr>
        <w:t xml:space="preserve"> </w:t>
      </w:r>
      <w:r>
        <w:rPr>
          <w:sz w:val="16"/>
        </w:rPr>
        <w:t>de</w:t>
      </w:r>
      <w:r>
        <w:rPr>
          <w:spacing w:val="28"/>
          <w:sz w:val="16"/>
        </w:rPr>
        <w:t xml:space="preserve"> </w:t>
      </w:r>
      <w:r>
        <w:rPr>
          <w:sz w:val="16"/>
        </w:rPr>
        <w:t>escala,</w:t>
      </w:r>
      <w:r>
        <w:rPr>
          <w:spacing w:val="28"/>
          <w:sz w:val="16"/>
        </w:rPr>
        <w:t xml:space="preserve"> </w:t>
      </w:r>
      <w:r>
        <w:rPr>
          <w:sz w:val="16"/>
        </w:rPr>
        <w:t>a</w:t>
      </w:r>
      <w:r>
        <w:rPr>
          <w:spacing w:val="28"/>
          <w:sz w:val="16"/>
        </w:rPr>
        <w:t xml:space="preserve"> </w:t>
      </w:r>
      <w:r>
        <w:rPr>
          <w:sz w:val="16"/>
        </w:rPr>
        <w:t>redução</w:t>
      </w:r>
      <w:r>
        <w:rPr>
          <w:spacing w:val="28"/>
          <w:sz w:val="16"/>
        </w:rPr>
        <w:t xml:space="preserve"> </w:t>
      </w:r>
      <w:r>
        <w:rPr>
          <w:sz w:val="16"/>
        </w:rPr>
        <w:t>de</w:t>
      </w:r>
      <w:r>
        <w:rPr>
          <w:spacing w:val="28"/>
          <w:sz w:val="16"/>
        </w:rPr>
        <w:t xml:space="preserve"> </w:t>
      </w:r>
      <w:r>
        <w:rPr>
          <w:sz w:val="16"/>
        </w:rPr>
        <w:t>custos</w:t>
      </w:r>
      <w:r>
        <w:rPr>
          <w:spacing w:val="28"/>
          <w:sz w:val="16"/>
        </w:rPr>
        <w:t xml:space="preserve"> </w:t>
      </w:r>
      <w:r>
        <w:rPr>
          <w:sz w:val="16"/>
        </w:rPr>
        <w:t>de</w:t>
      </w:r>
      <w:r>
        <w:rPr>
          <w:spacing w:val="28"/>
          <w:sz w:val="16"/>
        </w:rPr>
        <w:t xml:space="preserve"> </w:t>
      </w:r>
      <w:r>
        <w:rPr>
          <w:sz w:val="16"/>
        </w:rPr>
        <w:t>gestão</w:t>
      </w:r>
      <w:r>
        <w:rPr>
          <w:spacing w:val="28"/>
          <w:sz w:val="16"/>
        </w:rPr>
        <w:t xml:space="preserve"> </w:t>
      </w:r>
      <w:r>
        <w:rPr>
          <w:sz w:val="16"/>
        </w:rPr>
        <w:t>de</w:t>
      </w:r>
      <w:r>
        <w:rPr>
          <w:spacing w:val="28"/>
          <w:sz w:val="16"/>
        </w:rPr>
        <w:t xml:space="preserve"> </w:t>
      </w:r>
      <w:r>
        <w:rPr>
          <w:sz w:val="16"/>
        </w:rPr>
        <w:t>contratos</w:t>
      </w:r>
      <w:r>
        <w:rPr>
          <w:spacing w:val="28"/>
          <w:sz w:val="16"/>
        </w:rPr>
        <w:t xml:space="preserve"> </w:t>
      </w:r>
      <w:r>
        <w:rPr>
          <w:sz w:val="16"/>
        </w:rPr>
        <w:t>ou</w:t>
      </w:r>
      <w:r>
        <w:rPr>
          <w:spacing w:val="28"/>
          <w:sz w:val="16"/>
        </w:rPr>
        <w:t xml:space="preserve"> </w:t>
      </w:r>
      <w:r>
        <w:rPr>
          <w:sz w:val="16"/>
        </w:rPr>
        <w:t>a</w:t>
      </w:r>
      <w:r>
        <w:rPr>
          <w:spacing w:val="28"/>
          <w:sz w:val="16"/>
        </w:rPr>
        <w:t xml:space="preserve"> </w:t>
      </w:r>
      <w:r>
        <w:rPr>
          <w:sz w:val="16"/>
        </w:rPr>
        <w:t>maior</w:t>
      </w:r>
      <w:r>
        <w:rPr>
          <w:spacing w:val="28"/>
          <w:sz w:val="16"/>
        </w:rPr>
        <w:t xml:space="preserve"> </w:t>
      </w:r>
      <w:r>
        <w:rPr>
          <w:sz w:val="16"/>
        </w:rPr>
        <w:t>vantagem</w:t>
      </w:r>
      <w:r>
        <w:rPr>
          <w:spacing w:val="28"/>
          <w:sz w:val="16"/>
        </w:rPr>
        <w:t xml:space="preserve"> </w:t>
      </w:r>
      <w:r>
        <w:rPr>
          <w:sz w:val="16"/>
        </w:rPr>
        <w:t>na</w:t>
      </w:r>
      <w:r>
        <w:rPr>
          <w:spacing w:val="28"/>
          <w:sz w:val="16"/>
        </w:rPr>
        <w:t xml:space="preserve"> </w:t>
      </w:r>
      <w:r>
        <w:rPr>
          <w:sz w:val="16"/>
        </w:rPr>
        <w:t>contratação</w:t>
      </w:r>
      <w:r>
        <w:rPr>
          <w:spacing w:val="40"/>
          <w:sz w:val="16"/>
        </w:rPr>
        <w:t xml:space="preserve"> </w:t>
      </w:r>
      <w:r>
        <w:rPr>
          <w:sz w:val="16"/>
        </w:rPr>
        <w:t>recomendar a compra do item do mesmo fornecedor;</w:t>
      </w:r>
    </w:p>
    <w:p w14:paraId="39D0394A" w14:textId="77777777" w:rsidR="00C95E4E" w:rsidRDefault="00A3362E">
      <w:pPr>
        <w:pStyle w:val="PargrafodaLista"/>
        <w:numPr>
          <w:ilvl w:val="0"/>
          <w:numId w:val="20"/>
        </w:numPr>
        <w:tabs>
          <w:tab w:val="left" w:pos="2100"/>
        </w:tabs>
        <w:spacing w:before="30" w:line="276" w:lineRule="auto"/>
        <w:ind w:right="139" w:firstLine="0"/>
        <w:rPr>
          <w:sz w:val="16"/>
        </w:rPr>
      </w:pPr>
      <w:r>
        <w:rPr>
          <w:sz w:val="16"/>
        </w:rPr>
        <w:t>- o objeto a ser contratado configurar sistema único e integrado e houver a possibilidade de risco ao conjunto</w:t>
      </w:r>
      <w:r>
        <w:rPr>
          <w:spacing w:val="40"/>
          <w:sz w:val="16"/>
        </w:rPr>
        <w:t xml:space="preserve"> </w:t>
      </w:r>
      <w:r>
        <w:rPr>
          <w:sz w:val="16"/>
        </w:rPr>
        <w:t>do objeto pretendido;</w:t>
      </w:r>
    </w:p>
    <w:p w14:paraId="0432A08E" w14:textId="77777777" w:rsidR="00C95E4E" w:rsidRDefault="00A3362E">
      <w:pPr>
        <w:pStyle w:val="PargrafodaLista"/>
        <w:numPr>
          <w:ilvl w:val="0"/>
          <w:numId w:val="20"/>
        </w:numPr>
        <w:tabs>
          <w:tab w:val="left" w:pos="2150"/>
        </w:tabs>
        <w:spacing w:before="30"/>
        <w:ind w:left="2150" w:hanging="201"/>
        <w:rPr>
          <w:sz w:val="16"/>
        </w:rPr>
      </w:pPr>
      <w:r>
        <w:rPr>
          <w:sz w:val="16"/>
        </w:rPr>
        <w:t>-</w:t>
      </w:r>
      <w:r>
        <w:rPr>
          <w:spacing w:val="-3"/>
          <w:sz w:val="16"/>
        </w:rPr>
        <w:t xml:space="preserve"> </w:t>
      </w:r>
      <w:r>
        <w:rPr>
          <w:sz w:val="16"/>
        </w:rPr>
        <w:t>o processo de</w:t>
      </w:r>
      <w:r>
        <w:rPr>
          <w:spacing w:val="-1"/>
          <w:sz w:val="16"/>
        </w:rPr>
        <w:t xml:space="preserve"> </w:t>
      </w:r>
      <w:r>
        <w:rPr>
          <w:sz w:val="16"/>
        </w:rPr>
        <w:t>padronização ou de</w:t>
      </w:r>
      <w:r>
        <w:rPr>
          <w:spacing w:val="-1"/>
          <w:sz w:val="16"/>
        </w:rPr>
        <w:t xml:space="preserve"> </w:t>
      </w:r>
      <w:r>
        <w:rPr>
          <w:sz w:val="16"/>
        </w:rPr>
        <w:t>escolha de marca</w:t>
      </w:r>
      <w:r>
        <w:rPr>
          <w:spacing w:val="-1"/>
          <w:sz w:val="16"/>
        </w:rPr>
        <w:t xml:space="preserve"> </w:t>
      </w:r>
      <w:r>
        <w:rPr>
          <w:sz w:val="16"/>
        </w:rPr>
        <w:t xml:space="preserve">levar a fornecedor </w:t>
      </w:r>
      <w:r>
        <w:rPr>
          <w:spacing w:val="-2"/>
          <w:sz w:val="16"/>
        </w:rPr>
        <w:t>exclusivo.</w:t>
      </w:r>
    </w:p>
    <w:p w14:paraId="254624CE" w14:textId="77777777" w:rsidR="00C95E4E" w:rsidRDefault="00C95E4E">
      <w:pPr>
        <w:pStyle w:val="Corpodetexto"/>
        <w:rPr>
          <w:sz w:val="16"/>
        </w:rPr>
      </w:pPr>
    </w:p>
    <w:p w14:paraId="0EFEB5AD" w14:textId="77777777" w:rsidR="00C95E4E" w:rsidRDefault="00C95E4E">
      <w:pPr>
        <w:pStyle w:val="Corpodetexto"/>
        <w:spacing w:before="180"/>
        <w:rPr>
          <w:sz w:val="16"/>
        </w:rPr>
      </w:pPr>
    </w:p>
    <w:p w14:paraId="5C8C6239" w14:textId="77777777" w:rsidR="00C95E4E" w:rsidRDefault="00A3362E">
      <w:pPr>
        <w:pStyle w:val="PargrafodaLista"/>
        <w:numPr>
          <w:ilvl w:val="0"/>
          <w:numId w:val="42"/>
        </w:numPr>
        <w:tabs>
          <w:tab w:val="left" w:pos="1269"/>
        </w:tabs>
        <w:spacing w:line="259" w:lineRule="auto"/>
        <w:ind w:right="134" w:firstLine="0"/>
        <w:jc w:val="both"/>
        <w:rPr>
          <w:sz w:val="17"/>
        </w:rPr>
      </w:pPr>
      <w:r>
        <w:rPr>
          <w:b/>
          <w:w w:val="105"/>
          <w:sz w:val="17"/>
          <w:u w:val="single"/>
        </w:rPr>
        <w:t>Atenção</w:t>
      </w:r>
      <w:r>
        <w:rPr>
          <w:w w:val="105"/>
          <w:sz w:val="17"/>
        </w:rPr>
        <w:t>:</w:t>
      </w:r>
      <w:r>
        <w:rPr>
          <w:spacing w:val="-8"/>
          <w:w w:val="105"/>
          <w:sz w:val="17"/>
        </w:rPr>
        <w:t xml:space="preserve"> </w:t>
      </w:r>
      <w:r>
        <w:rPr>
          <w:w w:val="105"/>
          <w:sz w:val="17"/>
        </w:rPr>
        <w:t>o</w:t>
      </w:r>
      <w:r>
        <w:rPr>
          <w:spacing w:val="-8"/>
          <w:w w:val="105"/>
          <w:sz w:val="17"/>
        </w:rPr>
        <w:t xml:space="preserve"> </w:t>
      </w:r>
      <w:r>
        <w:rPr>
          <w:w w:val="105"/>
          <w:sz w:val="17"/>
        </w:rPr>
        <w:t>parcelamento</w:t>
      </w:r>
      <w:r>
        <w:rPr>
          <w:spacing w:val="-8"/>
          <w:w w:val="105"/>
          <w:sz w:val="17"/>
        </w:rPr>
        <w:t xml:space="preserve"> </w:t>
      </w:r>
      <w:r>
        <w:rPr>
          <w:w w:val="105"/>
          <w:sz w:val="17"/>
        </w:rPr>
        <w:t>do</w:t>
      </w:r>
      <w:r>
        <w:rPr>
          <w:spacing w:val="-8"/>
          <w:w w:val="105"/>
          <w:sz w:val="17"/>
        </w:rPr>
        <w:t xml:space="preserve"> </w:t>
      </w:r>
      <w:r>
        <w:rPr>
          <w:w w:val="105"/>
          <w:sz w:val="17"/>
        </w:rPr>
        <w:t>objeto</w:t>
      </w:r>
      <w:r>
        <w:rPr>
          <w:spacing w:val="-8"/>
          <w:w w:val="105"/>
          <w:sz w:val="17"/>
        </w:rPr>
        <w:t xml:space="preserve"> </w:t>
      </w:r>
      <w:r>
        <w:rPr>
          <w:w w:val="105"/>
          <w:sz w:val="17"/>
        </w:rPr>
        <w:t>é</w:t>
      </w:r>
      <w:r>
        <w:rPr>
          <w:spacing w:val="-8"/>
          <w:w w:val="105"/>
          <w:sz w:val="17"/>
        </w:rPr>
        <w:t xml:space="preserve"> </w:t>
      </w:r>
      <w:r>
        <w:rPr>
          <w:w w:val="105"/>
          <w:sz w:val="17"/>
        </w:rPr>
        <w:t>a</w:t>
      </w:r>
      <w:r>
        <w:rPr>
          <w:spacing w:val="-8"/>
          <w:w w:val="105"/>
          <w:sz w:val="17"/>
        </w:rPr>
        <w:t xml:space="preserve"> </w:t>
      </w:r>
      <w:r>
        <w:rPr>
          <w:w w:val="105"/>
          <w:sz w:val="17"/>
        </w:rPr>
        <w:t>regra.</w:t>
      </w:r>
      <w:r>
        <w:rPr>
          <w:spacing w:val="-8"/>
          <w:w w:val="105"/>
          <w:sz w:val="17"/>
        </w:rPr>
        <w:t xml:space="preserve"> </w:t>
      </w:r>
      <w:r>
        <w:rPr>
          <w:w w:val="105"/>
          <w:sz w:val="17"/>
        </w:rPr>
        <w:t>O</w:t>
      </w:r>
      <w:r>
        <w:rPr>
          <w:spacing w:val="6"/>
          <w:w w:val="105"/>
          <w:sz w:val="17"/>
        </w:rPr>
        <w:t xml:space="preserve"> </w:t>
      </w:r>
      <w:r>
        <w:rPr>
          <w:b/>
          <w:w w:val="105"/>
          <w:sz w:val="17"/>
        </w:rPr>
        <w:t>agrupamento</w:t>
      </w:r>
      <w:r>
        <w:rPr>
          <w:b/>
          <w:spacing w:val="-8"/>
          <w:w w:val="105"/>
          <w:sz w:val="17"/>
        </w:rPr>
        <w:t xml:space="preserve"> </w:t>
      </w:r>
      <w:r>
        <w:rPr>
          <w:b/>
          <w:w w:val="105"/>
          <w:sz w:val="17"/>
        </w:rPr>
        <w:t>é</w:t>
      </w:r>
      <w:r>
        <w:rPr>
          <w:b/>
          <w:spacing w:val="-8"/>
          <w:w w:val="105"/>
          <w:sz w:val="17"/>
        </w:rPr>
        <w:t xml:space="preserve"> </w:t>
      </w:r>
      <w:r>
        <w:rPr>
          <w:b/>
          <w:w w:val="105"/>
          <w:sz w:val="17"/>
        </w:rPr>
        <w:t>medida</w:t>
      </w:r>
      <w:r>
        <w:rPr>
          <w:b/>
          <w:spacing w:val="-8"/>
          <w:w w:val="105"/>
          <w:sz w:val="17"/>
        </w:rPr>
        <w:t xml:space="preserve"> </w:t>
      </w:r>
      <w:r>
        <w:rPr>
          <w:b/>
          <w:w w:val="105"/>
          <w:sz w:val="17"/>
        </w:rPr>
        <w:t>excepcional,</w:t>
      </w:r>
      <w:r>
        <w:rPr>
          <w:b/>
          <w:spacing w:val="-8"/>
          <w:w w:val="105"/>
          <w:sz w:val="17"/>
        </w:rPr>
        <w:t xml:space="preserve"> </w:t>
      </w:r>
      <w:r>
        <w:rPr>
          <w:b/>
          <w:w w:val="105"/>
          <w:sz w:val="17"/>
        </w:rPr>
        <w:t>que</w:t>
      </w:r>
      <w:r>
        <w:rPr>
          <w:b/>
          <w:spacing w:val="-8"/>
          <w:w w:val="105"/>
          <w:sz w:val="17"/>
        </w:rPr>
        <w:t xml:space="preserve"> </w:t>
      </w:r>
      <w:r>
        <w:rPr>
          <w:b/>
          <w:w w:val="105"/>
          <w:sz w:val="17"/>
        </w:rPr>
        <w:t>deve</w:t>
      </w:r>
      <w:r>
        <w:rPr>
          <w:b/>
          <w:spacing w:val="-8"/>
          <w:w w:val="105"/>
          <w:sz w:val="17"/>
        </w:rPr>
        <w:t xml:space="preserve"> </w:t>
      </w:r>
      <w:r>
        <w:rPr>
          <w:b/>
          <w:w w:val="105"/>
          <w:sz w:val="17"/>
        </w:rPr>
        <w:t>ser</w:t>
      </w:r>
      <w:r>
        <w:rPr>
          <w:b/>
          <w:spacing w:val="-8"/>
          <w:w w:val="105"/>
          <w:sz w:val="17"/>
        </w:rPr>
        <w:t xml:space="preserve"> </w:t>
      </w:r>
      <w:r>
        <w:rPr>
          <w:b/>
          <w:w w:val="105"/>
          <w:sz w:val="17"/>
        </w:rPr>
        <w:t xml:space="preserve">justificada </w:t>
      </w:r>
      <w:r>
        <w:rPr>
          <w:w w:val="105"/>
          <w:sz w:val="17"/>
        </w:rPr>
        <w:t>adequadamente. Nesse caso, a Administração deve demonstrar que não haverá restrição à competitividade e que é a</w:t>
      </w:r>
      <w:r>
        <w:rPr>
          <w:w w:val="105"/>
          <w:sz w:val="17"/>
        </w:rPr>
        <w:t xml:space="preserve"> melhor forma de atender ao interesse público, em especial, à vantajosidade da contratação (</w:t>
      </w:r>
      <w:r>
        <w:rPr>
          <w:w w:val="105"/>
          <w:sz w:val="17"/>
          <w:u w:val="single" w:color="0000ED"/>
        </w:rPr>
        <w:t>Acordão TCU n. 2529/2021 - Plenário</w:t>
      </w:r>
      <w:r>
        <w:rPr>
          <w:w w:val="105"/>
          <w:sz w:val="17"/>
        </w:rPr>
        <w:t>).</w:t>
      </w:r>
    </w:p>
    <w:p w14:paraId="10A0FD47" w14:textId="77777777" w:rsidR="00C95E4E" w:rsidRDefault="00C95E4E">
      <w:pPr>
        <w:pStyle w:val="Corpodetexto"/>
        <w:spacing w:before="85"/>
      </w:pPr>
    </w:p>
    <w:p w14:paraId="0B2134BC" w14:textId="77777777" w:rsidR="00C95E4E" w:rsidRDefault="00A3362E">
      <w:pPr>
        <w:pStyle w:val="PargrafodaLista"/>
        <w:numPr>
          <w:ilvl w:val="0"/>
          <w:numId w:val="42"/>
        </w:numPr>
        <w:tabs>
          <w:tab w:val="left" w:pos="1269"/>
        </w:tabs>
        <w:spacing w:line="259" w:lineRule="auto"/>
        <w:ind w:right="139" w:firstLine="0"/>
        <w:jc w:val="both"/>
        <w:rPr>
          <w:sz w:val="17"/>
        </w:rPr>
      </w:pPr>
      <w:r>
        <w:rPr>
          <w:b/>
          <w:w w:val="105"/>
          <w:sz w:val="17"/>
          <w:u w:val="single"/>
        </w:rPr>
        <w:t>Destaca-se</w:t>
      </w:r>
      <w:r>
        <w:rPr>
          <w:b/>
          <w:spacing w:val="-4"/>
          <w:w w:val="105"/>
          <w:sz w:val="17"/>
        </w:rPr>
        <w:t xml:space="preserve"> </w:t>
      </w:r>
      <w:r>
        <w:rPr>
          <w:w w:val="105"/>
          <w:sz w:val="17"/>
        </w:rPr>
        <w:t>que</w:t>
      </w:r>
      <w:r>
        <w:rPr>
          <w:spacing w:val="-5"/>
          <w:w w:val="105"/>
          <w:sz w:val="17"/>
        </w:rPr>
        <w:t xml:space="preserve"> </w:t>
      </w:r>
      <w:r>
        <w:rPr>
          <w:w w:val="105"/>
          <w:sz w:val="17"/>
        </w:rPr>
        <w:t>a</w:t>
      </w:r>
      <w:r>
        <w:rPr>
          <w:spacing w:val="-5"/>
          <w:w w:val="105"/>
          <w:sz w:val="17"/>
        </w:rPr>
        <w:t xml:space="preserve"> </w:t>
      </w:r>
      <w:r>
        <w:rPr>
          <w:w w:val="105"/>
          <w:sz w:val="17"/>
        </w:rPr>
        <w:t>reunião,</w:t>
      </w:r>
      <w:r>
        <w:rPr>
          <w:spacing w:val="-5"/>
          <w:w w:val="105"/>
          <w:sz w:val="17"/>
        </w:rPr>
        <w:t xml:space="preserve"> </w:t>
      </w:r>
      <w:r>
        <w:rPr>
          <w:w w:val="105"/>
          <w:sz w:val="17"/>
        </w:rPr>
        <w:t>em</w:t>
      </w:r>
      <w:r>
        <w:rPr>
          <w:spacing w:val="-5"/>
          <w:w w:val="105"/>
          <w:sz w:val="17"/>
        </w:rPr>
        <w:t xml:space="preserve"> </w:t>
      </w:r>
      <w:r>
        <w:rPr>
          <w:w w:val="105"/>
          <w:sz w:val="17"/>
        </w:rPr>
        <w:t>um</w:t>
      </w:r>
      <w:r>
        <w:rPr>
          <w:spacing w:val="-5"/>
          <w:w w:val="105"/>
          <w:sz w:val="17"/>
        </w:rPr>
        <w:t xml:space="preserve"> </w:t>
      </w:r>
      <w:r>
        <w:rPr>
          <w:w w:val="105"/>
          <w:sz w:val="17"/>
        </w:rPr>
        <w:t>mesmo</w:t>
      </w:r>
      <w:r>
        <w:rPr>
          <w:spacing w:val="-5"/>
          <w:w w:val="105"/>
          <w:sz w:val="17"/>
        </w:rPr>
        <w:t xml:space="preserve"> </w:t>
      </w:r>
      <w:r>
        <w:rPr>
          <w:w w:val="105"/>
          <w:sz w:val="17"/>
        </w:rPr>
        <w:t>lote,</w:t>
      </w:r>
      <w:r>
        <w:rPr>
          <w:spacing w:val="-5"/>
          <w:w w:val="105"/>
          <w:sz w:val="17"/>
        </w:rPr>
        <w:t xml:space="preserve"> </w:t>
      </w:r>
      <w:r>
        <w:rPr>
          <w:w w:val="105"/>
          <w:sz w:val="17"/>
        </w:rPr>
        <w:t>de</w:t>
      </w:r>
      <w:r>
        <w:rPr>
          <w:spacing w:val="-5"/>
          <w:w w:val="105"/>
          <w:sz w:val="17"/>
        </w:rPr>
        <w:t xml:space="preserve"> </w:t>
      </w:r>
      <w:r>
        <w:rPr>
          <w:w w:val="105"/>
          <w:sz w:val="17"/>
        </w:rPr>
        <w:t>itens</w:t>
      </w:r>
      <w:r>
        <w:rPr>
          <w:spacing w:val="-5"/>
          <w:w w:val="105"/>
          <w:sz w:val="17"/>
        </w:rPr>
        <w:t xml:space="preserve"> </w:t>
      </w:r>
      <w:r>
        <w:rPr>
          <w:w w:val="105"/>
          <w:sz w:val="17"/>
        </w:rPr>
        <w:t>usualmente</w:t>
      </w:r>
      <w:r>
        <w:rPr>
          <w:spacing w:val="-5"/>
          <w:w w:val="105"/>
          <w:sz w:val="17"/>
        </w:rPr>
        <w:t xml:space="preserve"> </w:t>
      </w:r>
      <w:r>
        <w:rPr>
          <w:w w:val="105"/>
          <w:sz w:val="17"/>
        </w:rPr>
        <w:t>produzidos</w:t>
      </w:r>
      <w:r>
        <w:rPr>
          <w:spacing w:val="-5"/>
          <w:w w:val="105"/>
          <w:sz w:val="17"/>
        </w:rPr>
        <w:t xml:space="preserve"> </w:t>
      </w:r>
      <w:r>
        <w:rPr>
          <w:w w:val="105"/>
          <w:sz w:val="17"/>
        </w:rPr>
        <w:t>por</w:t>
      </w:r>
      <w:r>
        <w:rPr>
          <w:spacing w:val="-5"/>
          <w:w w:val="105"/>
          <w:sz w:val="17"/>
        </w:rPr>
        <w:t xml:space="preserve"> </w:t>
      </w:r>
      <w:r>
        <w:rPr>
          <w:w w:val="105"/>
          <w:sz w:val="17"/>
        </w:rPr>
        <w:t>empresas</w:t>
      </w:r>
      <w:r>
        <w:rPr>
          <w:spacing w:val="-5"/>
          <w:w w:val="105"/>
          <w:sz w:val="17"/>
        </w:rPr>
        <w:t xml:space="preserve"> </w:t>
      </w:r>
      <w:r>
        <w:rPr>
          <w:w w:val="105"/>
          <w:sz w:val="17"/>
        </w:rPr>
        <w:t>de</w:t>
      </w:r>
      <w:r>
        <w:rPr>
          <w:spacing w:val="-5"/>
          <w:w w:val="105"/>
          <w:sz w:val="17"/>
        </w:rPr>
        <w:t xml:space="preserve"> </w:t>
      </w:r>
      <w:r>
        <w:rPr>
          <w:w w:val="105"/>
          <w:sz w:val="17"/>
        </w:rPr>
        <w:t>ramos</w:t>
      </w:r>
      <w:r>
        <w:rPr>
          <w:spacing w:val="-5"/>
          <w:w w:val="105"/>
          <w:sz w:val="17"/>
        </w:rPr>
        <w:t xml:space="preserve"> </w:t>
      </w:r>
      <w:r>
        <w:rPr>
          <w:w w:val="105"/>
          <w:sz w:val="17"/>
        </w:rPr>
        <w:t>distintos, restringe o caráter competitivo da licitação (cf. Informativo de Licitações e Contratos n. 148/2013 - TCU).</w:t>
      </w:r>
    </w:p>
    <w:p w14:paraId="13F0BCA8" w14:textId="77777777" w:rsidR="00C95E4E" w:rsidRDefault="00C95E4E">
      <w:pPr>
        <w:pStyle w:val="Corpodetexto"/>
        <w:spacing w:before="85"/>
      </w:pPr>
    </w:p>
    <w:p w14:paraId="158240E4" w14:textId="77777777" w:rsidR="00C95E4E" w:rsidRDefault="00A3362E">
      <w:pPr>
        <w:pStyle w:val="PargrafodaLista"/>
        <w:numPr>
          <w:ilvl w:val="0"/>
          <w:numId w:val="42"/>
        </w:numPr>
        <w:tabs>
          <w:tab w:val="left" w:pos="1269"/>
        </w:tabs>
        <w:spacing w:line="259" w:lineRule="auto"/>
        <w:ind w:right="138" w:firstLine="0"/>
        <w:jc w:val="both"/>
        <w:rPr>
          <w:sz w:val="17"/>
        </w:rPr>
      </w:pPr>
      <w:r>
        <w:rPr>
          <w:color w:val="FF0000"/>
          <w:w w:val="105"/>
          <w:sz w:val="17"/>
        </w:rPr>
        <w:t xml:space="preserve">Registre-se que o agrupamento de itens </w:t>
      </w:r>
      <w:r>
        <w:rPr>
          <w:b/>
          <w:color w:val="FF0000"/>
          <w:w w:val="105"/>
          <w:sz w:val="17"/>
        </w:rPr>
        <w:t xml:space="preserve">não </w:t>
      </w:r>
      <w:r>
        <w:rPr>
          <w:color w:val="FF0000"/>
          <w:w w:val="105"/>
          <w:sz w:val="17"/>
        </w:rPr>
        <w:t xml:space="preserve">pode se fundar na invocação </w:t>
      </w:r>
      <w:r>
        <w:rPr>
          <w:b/>
          <w:color w:val="FF0000"/>
          <w:w w:val="105"/>
          <w:sz w:val="17"/>
        </w:rPr>
        <w:t xml:space="preserve">geral </w:t>
      </w:r>
      <w:r>
        <w:rPr>
          <w:color w:val="FF0000"/>
          <w:w w:val="105"/>
          <w:sz w:val="17"/>
        </w:rPr>
        <w:t>de que há necessidade de integração</w:t>
      </w:r>
      <w:r>
        <w:rPr>
          <w:color w:val="FF0000"/>
          <w:spacing w:val="-2"/>
          <w:w w:val="105"/>
          <w:sz w:val="17"/>
        </w:rPr>
        <w:t xml:space="preserve"> </w:t>
      </w:r>
      <w:r>
        <w:rPr>
          <w:color w:val="FF0000"/>
          <w:w w:val="105"/>
          <w:sz w:val="17"/>
        </w:rPr>
        <w:t>entre</w:t>
      </w:r>
      <w:r>
        <w:rPr>
          <w:color w:val="FF0000"/>
          <w:spacing w:val="-2"/>
          <w:w w:val="105"/>
          <w:sz w:val="17"/>
        </w:rPr>
        <w:t xml:space="preserve"> </w:t>
      </w:r>
      <w:r>
        <w:rPr>
          <w:color w:val="FF0000"/>
          <w:w w:val="105"/>
          <w:sz w:val="17"/>
        </w:rPr>
        <w:t>os</w:t>
      </w:r>
      <w:r>
        <w:rPr>
          <w:color w:val="FF0000"/>
          <w:spacing w:val="-2"/>
          <w:w w:val="105"/>
          <w:sz w:val="17"/>
        </w:rPr>
        <w:t xml:space="preserve"> </w:t>
      </w:r>
      <w:r>
        <w:rPr>
          <w:color w:val="FF0000"/>
          <w:w w:val="105"/>
          <w:sz w:val="17"/>
        </w:rPr>
        <w:t>bens/serviços</w:t>
      </w:r>
      <w:r>
        <w:rPr>
          <w:color w:val="FF0000"/>
          <w:spacing w:val="-2"/>
          <w:w w:val="105"/>
          <w:sz w:val="17"/>
        </w:rPr>
        <w:t xml:space="preserve"> </w:t>
      </w:r>
      <w:r>
        <w:rPr>
          <w:color w:val="FF0000"/>
          <w:w w:val="105"/>
          <w:sz w:val="17"/>
        </w:rPr>
        <w:t>a</w:t>
      </w:r>
      <w:r>
        <w:rPr>
          <w:color w:val="FF0000"/>
          <w:spacing w:val="-2"/>
          <w:w w:val="105"/>
          <w:sz w:val="17"/>
        </w:rPr>
        <w:t xml:space="preserve"> </w:t>
      </w:r>
      <w:r>
        <w:rPr>
          <w:color w:val="FF0000"/>
          <w:w w:val="105"/>
          <w:sz w:val="17"/>
        </w:rPr>
        <w:t>serem</w:t>
      </w:r>
      <w:r>
        <w:rPr>
          <w:color w:val="FF0000"/>
          <w:spacing w:val="-2"/>
          <w:w w:val="105"/>
          <w:sz w:val="17"/>
        </w:rPr>
        <w:t xml:space="preserve"> </w:t>
      </w:r>
      <w:r>
        <w:rPr>
          <w:color w:val="FF0000"/>
          <w:w w:val="105"/>
          <w:sz w:val="17"/>
        </w:rPr>
        <w:t>adquiridos/contratados.</w:t>
      </w:r>
      <w:r>
        <w:rPr>
          <w:color w:val="FF0000"/>
          <w:spacing w:val="-12"/>
          <w:w w:val="105"/>
          <w:sz w:val="17"/>
        </w:rPr>
        <w:t xml:space="preserve"> </w:t>
      </w:r>
      <w:r>
        <w:rPr>
          <w:color w:val="FF0000"/>
          <w:w w:val="105"/>
          <w:sz w:val="17"/>
        </w:rPr>
        <w:t>A</w:t>
      </w:r>
      <w:r>
        <w:rPr>
          <w:color w:val="FF0000"/>
          <w:spacing w:val="-11"/>
          <w:w w:val="105"/>
          <w:sz w:val="17"/>
        </w:rPr>
        <w:t xml:space="preserve"> </w:t>
      </w:r>
      <w:r>
        <w:rPr>
          <w:color w:val="FF0000"/>
          <w:w w:val="105"/>
          <w:sz w:val="17"/>
        </w:rPr>
        <w:t>justificativa</w:t>
      </w:r>
      <w:r>
        <w:rPr>
          <w:color w:val="FF0000"/>
          <w:spacing w:val="-2"/>
          <w:w w:val="105"/>
          <w:sz w:val="17"/>
        </w:rPr>
        <w:t xml:space="preserve"> </w:t>
      </w:r>
      <w:r>
        <w:rPr>
          <w:color w:val="FF0000"/>
          <w:w w:val="105"/>
          <w:sz w:val="17"/>
        </w:rPr>
        <w:t>deve</w:t>
      </w:r>
      <w:r>
        <w:rPr>
          <w:color w:val="FF0000"/>
          <w:spacing w:val="-2"/>
          <w:w w:val="105"/>
          <w:sz w:val="17"/>
        </w:rPr>
        <w:t xml:space="preserve"> </w:t>
      </w:r>
      <w:r>
        <w:rPr>
          <w:color w:val="FF0000"/>
          <w:w w:val="105"/>
          <w:sz w:val="17"/>
        </w:rPr>
        <w:t>demonstrar</w:t>
      </w:r>
      <w:r>
        <w:rPr>
          <w:color w:val="FF0000"/>
          <w:spacing w:val="-2"/>
          <w:w w:val="105"/>
          <w:sz w:val="17"/>
        </w:rPr>
        <w:t xml:space="preserve"> </w:t>
      </w:r>
      <w:r>
        <w:rPr>
          <w:color w:val="FF0000"/>
          <w:w w:val="105"/>
          <w:sz w:val="17"/>
        </w:rPr>
        <w:t>os</w:t>
      </w:r>
      <w:r>
        <w:rPr>
          <w:color w:val="FF0000"/>
          <w:spacing w:val="-2"/>
          <w:w w:val="105"/>
          <w:sz w:val="17"/>
        </w:rPr>
        <w:t xml:space="preserve"> </w:t>
      </w:r>
      <w:r>
        <w:rPr>
          <w:color w:val="FF0000"/>
          <w:w w:val="105"/>
          <w:sz w:val="17"/>
        </w:rPr>
        <w:t>aspectos</w:t>
      </w:r>
      <w:r>
        <w:rPr>
          <w:color w:val="FF0000"/>
          <w:spacing w:val="-2"/>
          <w:w w:val="105"/>
          <w:sz w:val="17"/>
        </w:rPr>
        <w:t xml:space="preserve"> </w:t>
      </w:r>
      <w:r>
        <w:rPr>
          <w:color w:val="FF0000"/>
          <w:w w:val="105"/>
          <w:sz w:val="17"/>
        </w:rPr>
        <w:t>técnicos</w:t>
      </w:r>
      <w:r>
        <w:rPr>
          <w:color w:val="FF0000"/>
          <w:spacing w:val="-2"/>
          <w:w w:val="105"/>
          <w:sz w:val="17"/>
        </w:rPr>
        <w:t xml:space="preserve"> </w:t>
      </w:r>
      <w:r>
        <w:rPr>
          <w:color w:val="FF0000"/>
          <w:w w:val="105"/>
          <w:sz w:val="17"/>
        </w:rPr>
        <w:t>e</w:t>
      </w:r>
      <w:r>
        <w:rPr>
          <w:color w:val="FF0000"/>
          <w:spacing w:val="-2"/>
          <w:w w:val="105"/>
          <w:sz w:val="17"/>
        </w:rPr>
        <w:t xml:space="preserve"> </w:t>
      </w:r>
      <w:r>
        <w:rPr>
          <w:color w:val="FF0000"/>
          <w:w w:val="105"/>
          <w:sz w:val="17"/>
        </w:rPr>
        <w:t>fáticos que confirmem tal posição. O TCU possui entendimento nesse sentido (Acórdão n. 1972/2018-Plenário):</w:t>
      </w:r>
    </w:p>
    <w:p w14:paraId="410025B9" w14:textId="77777777" w:rsidR="00C95E4E" w:rsidRDefault="00C95E4E">
      <w:pPr>
        <w:pStyle w:val="Corpodetexto"/>
        <w:spacing w:before="83"/>
      </w:pPr>
    </w:p>
    <w:p w14:paraId="3DB3FB34" w14:textId="77777777" w:rsidR="00C95E4E" w:rsidRDefault="00A3362E">
      <w:pPr>
        <w:spacing w:line="276" w:lineRule="auto"/>
        <w:ind w:left="1949" w:right="137"/>
        <w:jc w:val="both"/>
        <w:rPr>
          <w:sz w:val="16"/>
        </w:rPr>
      </w:pPr>
      <w:r>
        <w:rPr>
          <w:color w:val="FF0000"/>
          <w:sz w:val="16"/>
        </w:rPr>
        <w:t>30. [...]</w:t>
      </w:r>
      <w:r>
        <w:rPr>
          <w:color w:val="FF0000"/>
          <w:spacing w:val="-7"/>
          <w:sz w:val="16"/>
        </w:rPr>
        <w:t xml:space="preserve"> </w:t>
      </w:r>
      <w:r>
        <w:rPr>
          <w:color w:val="FF0000"/>
          <w:sz w:val="16"/>
        </w:rPr>
        <w:t>Além disso, mesmo nas respostas às oitivas, constata-se não haverem sido apresentadas razões de ordem</w:t>
      </w:r>
      <w:r>
        <w:rPr>
          <w:color w:val="FF0000"/>
          <w:spacing w:val="40"/>
          <w:sz w:val="16"/>
        </w:rPr>
        <w:t xml:space="preserve"> </w:t>
      </w:r>
      <w:r>
        <w:rPr>
          <w:color w:val="FF0000"/>
          <w:sz w:val="16"/>
        </w:rPr>
        <w:t>técnica para não se realizar o parcelamento do objeto, apenas sendo explicitados</w:t>
      </w:r>
      <w:r>
        <w:rPr>
          <w:color w:val="FF0000"/>
          <w:spacing w:val="-1"/>
          <w:sz w:val="16"/>
        </w:rPr>
        <w:t xml:space="preserve"> </w:t>
      </w:r>
      <w:r>
        <w:rPr>
          <w:color w:val="FF0000"/>
          <w:sz w:val="16"/>
          <w:u w:val="single" w:color="FF0000"/>
        </w:rPr>
        <w:t>motivos de cunho gerencial</w:t>
      </w:r>
      <w:r>
        <w:rPr>
          <w:color w:val="FF0000"/>
          <w:sz w:val="16"/>
        </w:rPr>
        <w:t>,</w:t>
      </w:r>
      <w:r>
        <w:rPr>
          <w:color w:val="FF0000"/>
          <w:spacing w:val="40"/>
          <w:sz w:val="16"/>
        </w:rPr>
        <w:t xml:space="preserve"> </w:t>
      </w:r>
      <w:r>
        <w:rPr>
          <w:color w:val="FF0000"/>
          <w:sz w:val="16"/>
          <w:u w:val="single" w:color="FF0000"/>
        </w:rPr>
        <w:t>relacionados,</w:t>
      </w:r>
      <w:r>
        <w:rPr>
          <w:color w:val="FF0000"/>
          <w:spacing w:val="-2"/>
          <w:sz w:val="16"/>
          <w:u w:val="single" w:color="FF0000"/>
        </w:rPr>
        <w:t xml:space="preserve"> </w:t>
      </w:r>
      <w:r>
        <w:rPr>
          <w:color w:val="FF0000"/>
          <w:sz w:val="16"/>
          <w:u w:val="single" w:color="FF0000"/>
        </w:rPr>
        <w:t>principalmente, com</w:t>
      </w:r>
      <w:r>
        <w:rPr>
          <w:color w:val="FF0000"/>
          <w:spacing w:val="1"/>
          <w:sz w:val="16"/>
          <w:u w:val="single" w:color="FF0000"/>
        </w:rPr>
        <w:t xml:space="preserve"> </w:t>
      </w:r>
      <w:r>
        <w:rPr>
          <w:color w:val="FF0000"/>
          <w:sz w:val="16"/>
          <w:u w:val="single" w:color="FF0000"/>
        </w:rPr>
        <w:t>eventuais dificuldades que</w:t>
      </w:r>
      <w:r>
        <w:rPr>
          <w:color w:val="FF0000"/>
          <w:spacing w:val="1"/>
          <w:sz w:val="16"/>
          <w:u w:val="single" w:color="FF0000"/>
        </w:rPr>
        <w:t xml:space="preserve"> </w:t>
      </w:r>
      <w:r>
        <w:rPr>
          <w:color w:val="FF0000"/>
          <w:sz w:val="16"/>
          <w:u w:val="single" w:color="FF0000"/>
        </w:rPr>
        <w:t>poderiam surgir na</w:t>
      </w:r>
      <w:r>
        <w:rPr>
          <w:color w:val="FF0000"/>
          <w:spacing w:val="1"/>
          <w:sz w:val="16"/>
          <w:u w:val="single" w:color="FF0000"/>
        </w:rPr>
        <w:t xml:space="preserve"> </w:t>
      </w:r>
      <w:r>
        <w:rPr>
          <w:color w:val="FF0000"/>
          <w:sz w:val="16"/>
          <w:u w:val="single" w:color="FF0000"/>
        </w:rPr>
        <w:t>apuração de</w:t>
      </w:r>
      <w:r>
        <w:rPr>
          <w:color w:val="FF0000"/>
          <w:spacing w:val="1"/>
          <w:sz w:val="16"/>
          <w:u w:val="single" w:color="FF0000"/>
        </w:rPr>
        <w:t xml:space="preserve"> </w:t>
      </w:r>
      <w:r>
        <w:rPr>
          <w:color w:val="FF0000"/>
          <w:spacing w:val="-2"/>
          <w:sz w:val="16"/>
          <w:u w:val="single" w:color="FF0000"/>
        </w:rPr>
        <w:t>responsabilidades</w:t>
      </w:r>
    </w:p>
    <w:p w14:paraId="3CB8E14B" w14:textId="77777777" w:rsidR="00C95E4E" w:rsidRDefault="00C95E4E">
      <w:pPr>
        <w:spacing w:line="276" w:lineRule="auto"/>
        <w:jc w:val="both"/>
        <w:rPr>
          <w:sz w:val="16"/>
        </w:rPr>
        <w:sectPr w:rsidR="00C95E4E">
          <w:pgSz w:w="11900" w:h="16840"/>
          <w:pgMar w:top="580" w:right="1275" w:bottom="280" w:left="1275" w:header="720" w:footer="720" w:gutter="0"/>
          <w:cols w:space="720"/>
        </w:sectPr>
      </w:pPr>
    </w:p>
    <w:p w14:paraId="1BA7C733" w14:textId="77777777" w:rsidR="00C95E4E" w:rsidRDefault="00A3362E">
      <w:pPr>
        <w:spacing w:before="83"/>
        <w:ind w:left="1949"/>
        <w:jc w:val="both"/>
        <w:rPr>
          <w:sz w:val="16"/>
        </w:rPr>
      </w:pPr>
      <w:r>
        <w:rPr>
          <w:color w:val="FF0000"/>
          <w:sz w:val="16"/>
          <w:u w:val="single" w:color="FF0000"/>
        </w:rPr>
        <w:lastRenderedPageBreak/>
        <w:t>de</w:t>
      </w:r>
      <w:r>
        <w:rPr>
          <w:color w:val="FF0000"/>
          <w:spacing w:val="-1"/>
          <w:sz w:val="16"/>
          <w:u w:val="single" w:color="FF0000"/>
        </w:rPr>
        <w:t xml:space="preserve"> </w:t>
      </w:r>
      <w:r>
        <w:rPr>
          <w:color w:val="FF0000"/>
          <w:sz w:val="16"/>
          <w:u w:val="single" w:color="FF0000"/>
        </w:rPr>
        <w:t xml:space="preserve">prestadores </w:t>
      </w:r>
      <w:r>
        <w:rPr>
          <w:color w:val="FF0000"/>
          <w:spacing w:val="-2"/>
          <w:sz w:val="16"/>
          <w:u w:val="single" w:color="FF0000"/>
        </w:rPr>
        <w:t>distintos</w:t>
      </w:r>
      <w:r>
        <w:rPr>
          <w:color w:val="FF0000"/>
          <w:spacing w:val="-2"/>
          <w:sz w:val="16"/>
        </w:rPr>
        <w:t>.</w:t>
      </w:r>
    </w:p>
    <w:p w14:paraId="0E91B7E9" w14:textId="77777777" w:rsidR="00C95E4E" w:rsidRDefault="00A3362E">
      <w:pPr>
        <w:spacing w:before="58" w:line="276" w:lineRule="auto"/>
        <w:ind w:left="1949" w:right="137"/>
        <w:jc w:val="both"/>
        <w:rPr>
          <w:sz w:val="16"/>
        </w:rPr>
      </w:pPr>
      <w:r>
        <w:rPr>
          <w:color w:val="FF0000"/>
          <w:sz w:val="16"/>
        </w:rPr>
        <w:t>[...] 32. Com efeito, forçoso reconhecer que sempre que existente algum grau de integração entre serviços, tal</w:t>
      </w:r>
      <w:r>
        <w:rPr>
          <w:color w:val="FF0000"/>
          <w:spacing w:val="40"/>
          <w:sz w:val="16"/>
        </w:rPr>
        <w:t xml:space="preserve"> </w:t>
      </w:r>
      <w:r>
        <w:rPr>
          <w:color w:val="FF0000"/>
          <w:sz w:val="16"/>
        </w:rPr>
        <w:t>como no objeto em questão, a possibilidade de surgimento de tais dificuldades, como regra, estará presente.</w:t>
      </w:r>
      <w:r>
        <w:rPr>
          <w:color w:val="FF0000"/>
          <w:spacing w:val="40"/>
          <w:sz w:val="16"/>
        </w:rPr>
        <w:t xml:space="preserve"> </w:t>
      </w:r>
      <w:r>
        <w:rPr>
          <w:color w:val="FF0000"/>
          <w:sz w:val="16"/>
        </w:rPr>
        <w:t xml:space="preserve">Contudo, </w:t>
      </w:r>
      <w:r>
        <w:rPr>
          <w:color w:val="FF0000"/>
          <w:sz w:val="16"/>
          <w:u w:val="single" w:color="FF0000"/>
        </w:rPr>
        <w:t>a simples possibilidade de ocorrerem tais problemas, por si só, não pode servir de fundamento para</w:t>
      </w:r>
      <w:r>
        <w:rPr>
          <w:color w:val="FF0000"/>
          <w:spacing w:val="40"/>
          <w:sz w:val="16"/>
        </w:rPr>
        <w:t xml:space="preserve"> </w:t>
      </w:r>
      <w:r>
        <w:rPr>
          <w:color w:val="FF0000"/>
          <w:sz w:val="16"/>
          <w:u w:val="single" w:color="FF0000"/>
        </w:rPr>
        <w:t>contrariar-se a regra legal de priorizar-se o parcelamento do objeto</w:t>
      </w:r>
      <w:r>
        <w:rPr>
          <w:color w:val="FF0000"/>
          <w:sz w:val="16"/>
        </w:rPr>
        <w:t>, em especial considerando que os níveis de</w:t>
      </w:r>
      <w:r>
        <w:rPr>
          <w:color w:val="FF0000"/>
          <w:spacing w:val="40"/>
          <w:sz w:val="16"/>
        </w:rPr>
        <w:t xml:space="preserve"> </w:t>
      </w:r>
      <w:r>
        <w:rPr>
          <w:color w:val="FF0000"/>
          <w:sz w:val="16"/>
        </w:rPr>
        <w:t>integração</w:t>
      </w:r>
      <w:r>
        <w:rPr>
          <w:color w:val="FF0000"/>
          <w:spacing w:val="40"/>
          <w:sz w:val="16"/>
        </w:rPr>
        <w:t xml:space="preserve"> </w:t>
      </w:r>
      <w:r>
        <w:rPr>
          <w:color w:val="FF0000"/>
          <w:sz w:val="16"/>
        </w:rPr>
        <w:t>podem</w:t>
      </w:r>
      <w:r>
        <w:rPr>
          <w:color w:val="FF0000"/>
          <w:spacing w:val="40"/>
          <w:sz w:val="16"/>
        </w:rPr>
        <w:t xml:space="preserve"> </w:t>
      </w:r>
      <w:r>
        <w:rPr>
          <w:color w:val="FF0000"/>
          <w:sz w:val="16"/>
        </w:rPr>
        <w:t>variar</w:t>
      </w:r>
      <w:r>
        <w:rPr>
          <w:color w:val="FF0000"/>
          <w:spacing w:val="40"/>
          <w:sz w:val="16"/>
        </w:rPr>
        <w:t xml:space="preserve"> </w:t>
      </w:r>
      <w:r>
        <w:rPr>
          <w:color w:val="FF0000"/>
          <w:sz w:val="16"/>
        </w:rPr>
        <w:t>de</w:t>
      </w:r>
      <w:r>
        <w:rPr>
          <w:color w:val="FF0000"/>
          <w:spacing w:val="40"/>
          <w:sz w:val="16"/>
        </w:rPr>
        <w:t xml:space="preserve"> </w:t>
      </w:r>
      <w:r>
        <w:rPr>
          <w:color w:val="FF0000"/>
          <w:sz w:val="16"/>
        </w:rPr>
        <w:t>um</w:t>
      </w:r>
      <w:r>
        <w:rPr>
          <w:color w:val="FF0000"/>
          <w:spacing w:val="40"/>
          <w:sz w:val="16"/>
        </w:rPr>
        <w:t xml:space="preserve"> </w:t>
      </w:r>
      <w:r>
        <w:rPr>
          <w:color w:val="FF0000"/>
          <w:sz w:val="16"/>
        </w:rPr>
        <w:t>caso</w:t>
      </w:r>
      <w:r>
        <w:rPr>
          <w:color w:val="FF0000"/>
          <w:spacing w:val="40"/>
          <w:sz w:val="16"/>
        </w:rPr>
        <w:t xml:space="preserve"> </w:t>
      </w:r>
      <w:r>
        <w:rPr>
          <w:color w:val="FF0000"/>
          <w:sz w:val="16"/>
        </w:rPr>
        <w:t>para</w:t>
      </w:r>
      <w:r>
        <w:rPr>
          <w:color w:val="FF0000"/>
          <w:spacing w:val="40"/>
          <w:sz w:val="16"/>
        </w:rPr>
        <w:t xml:space="preserve"> </w:t>
      </w:r>
      <w:r>
        <w:rPr>
          <w:color w:val="FF0000"/>
          <w:sz w:val="16"/>
        </w:rPr>
        <w:t>outro,</w:t>
      </w:r>
      <w:r>
        <w:rPr>
          <w:color w:val="FF0000"/>
          <w:spacing w:val="40"/>
          <w:sz w:val="16"/>
        </w:rPr>
        <w:t xml:space="preserve"> </w:t>
      </w:r>
      <w:r>
        <w:rPr>
          <w:color w:val="FF0000"/>
          <w:sz w:val="16"/>
        </w:rPr>
        <w:t>bem</w:t>
      </w:r>
      <w:r>
        <w:rPr>
          <w:color w:val="FF0000"/>
          <w:spacing w:val="40"/>
          <w:sz w:val="16"/>
        </w:rPr>
        <w:t xml:space="preserve"> </w:t>
      </w:r>
      <w:r>
        <w:rPr>
          <w:color w:val="FF0000"/>
          <w:sz w:val="16"/>
        </w:rPr>
        <w:t>como</w:t>
      </w:r>
      <w:r>
        <w:rPr>
          <w:color w:val="FF0000"/>
          <w:spacing w:val="40"/>
          <w:sz w:val="16"/>
        </w:rPr>
        <w:t xml:space="preserve"> </w:t>
      </w:r>
      <w:r>
        <w:rPr>
          <w:color w:val="FF0000"/>
          <w:sz w:val="16"/>
        </w:rPr>
        <w:t>tendo</w:t>
      </w:r>
      <w:r>
        <w:rPr>
          <w:color w:val="FF0000"/>
          <w:spacing w:val="40"/>
          <w:sz w:val="16"/>
        </w:rPr>
        <w:t xml:space="preserve"> </w:t>
      </w:r>
      <w:r>
        <w:rPr>
          <w:color w:val="FF0000"/>
          <w:sz w:val="16"/>
        </w:rPr>
        <w:t>em</w:t>
      </w:r>
      <w:r>
        <w:rPr>
          <w:color w:val="FF0000"/>
          <w:spacing w:val="40"/>
          <w:sz w:val="16"/>
        </w:rPr>
        <w:t xml:space="preserve"> </w:t>
      </w:r>
      <w:r>
        <w:rPr>
          <w:color w:val="FF0000"/>
          <w:sz w:val="16"/>
        </w:rPr>
        <w:t>conta</w:t>
      </w:r>
      <w:r>
        <w:rPr>
          <w:color w:val="FF0000"/>
          <w:spacing w:val="40"/>
          <w:sz w:val="16"/>
        </w:rPr>
        <w:t xml:space="preserve"> </w:t>
      </w:r>
      <w:r>
        <w:rPr>
          <w:color w:val="FF0000"/>
          <w:sz w:val="16"/>
        </w:rPr>
        <w:t>a</w:t>
      </w:r>
      <w:r>
        <w:rPr>
          <w:color w:val="FF0000"/>
          <w:spacing w:val="40"/>
          <w:sz w:val="16"/>
        </w:rPr>
        <w:t xml:space="preserve"> </w:t>
      </w:r>
      <w:r>
        <w:rPr>
          <w:color w:val="FF0000"/>
          <w:sz w:val="16"/>
        </w:rPr>
        <w:t>viabilidade</w:t>
      </w:r>
      <w:r>
        <w:rPr>
          <w:color w:val="FF0000"/>
          <w:spacing w:val="40"/>
          <w:sz w:val="16"/>
        </w:rPr>
        <w:t xml:space="preserve"> </w:t>
      </w:r>
      <w:r>
        <w:rPr>
          <w:color w:val="FF0000"/>
          <w:sz w:val="16"/>
        </w:rPr>
        <w:t>de,</w:t>
      </w:r>
      <w:r>
        <w:rPr>
          <w:color w:val="FF0000"/>
          <w:spacing w:val="40"/>
          <w:sz w:val="16"/>
        </w:rPr>
        <w:t xml:space="preserve"> </w:t>
      </w:r>
      <w:r>
        <w:rPr>
          <w:color w:val="FF0000"/>
          <w:sz w:val="16"/>
        </w:rPr>
        <w:t>em</w:t>
      </w:r>
      <w:r>
        <w:rPr>
          <w:color w:val="FF0000"/>
          <w:spacing w:val="40"/>
          <w:sz w:val="16"/>
        </w:rPr>
        <w:t xml:space="preserve"> </w:t>
      </w:r>
      <w:r>
        <w:rPr>
          <w:color w:val="FF0000"/>
          <w:sz w:val="16"/>
        </w:rPr>
        <w:t>várias</w:t>
      </w:r>
      <w:r>
        <w:rPr>
          <w:color w:val="FF0000"/>
          <w:spacing w:val="40"/>
          <w:sz w:val="16"/>
        </w:rPr>
        <w:t xml:space="preserve"> </w:t>
      </w:r>
      <w:r>
        <w:rPr>
          <w:color w:val="FF0000"/>
          <w:sz w:val="16"/>
        </w:rPr>
        <w:t>hipóteses, serem implementados parâmetros e controles que viabilizem o adequado funcionamento conjunto das</w:t>
      </w:r>
      <w:r>
        <w:rPr>
          <w:color w:val="FF0000"/>
          <w:spacing w:val="40"/>
          <w:sz w:val="16"/>
        </w:rPr>
        <w:t xml:space="preserve"> </w:t>
      </w:r>
      <w:r>
        <w:rPr>
          <w:color w:val="FF0000"/>
          <w:sz w:val="16"/>
        </w:rPr>
        <w:t>prestações ou, se for o caso, a devida identificação de responsabilidades.</w:t>
      </w:r>
    </w:p>
    <w:p w14:paraId="07492AF5" w14:textId="77777777" w:rsidR="00C95E4E" w:rsidRDefault="00A3362E">
      <w:pPr>
        <w:spacing w:before="28" w:line="276" w:lineRule="auto"/>
        <w:ind w:left="1949" w:right="138"/>
        <w:jc w:val="both"/>
        <w:rPr>
          <w:sz w:val="16"/>
        </w:rPr>
      </w:pPr>
      <w:r>
        <w:rPr>
          <w:color w:val="FF0000"/>
          <w:sz w:val="16"/>
        </w:rPr>
        <w:t xml:space="preserve">33. De todo modo, considero que </w:t>
      </w:r>
      <w:r>
        <w:rPr>
          <w:color w:val="FF0000"/>
          <w:sz w:val="16"/>
          <w:u w:val="single" w:color="FF0000"/>
        </w:rPr>
        <w:t>qualquer grau de aglutinação do objeto que se pretenda, em função de</w:t>
      </w:r>
      <w:r>
        <w:rPr>
          <w:color w:val="FF0000"/>
          <w:spacing w:val="40"/>
          <w:sz w:val="16"/>
        </w:rPr>
        <w:t xml:space="preserve"> </w:t>
      </w:r>
      <w:r>
        <w:rPr>
          <w:color w:val="FF0000"/>
          <w:sz w:val="16"/>
          <w:u w:val="single" w:color="FF0000"/>
        </w:rPr>
        <w:t>constituir exceção à regra legal do parcelamento, deverá ser prévia e tecnicamente justificado</w:t>
      </w:r>
      <w:r>
        <w:rPr>
          <w:color w:val="FF0000"/>
          <w:sz w:val="16"/>
        </w:rPr>
        <w:t>.</w:t>
      </w:r>
    </w:p>
    <w:p w14:paraId="1D01AD28" w14:textId="77777777" w:rsidR="00C95E4E" w:rsidRDefault="00A3362E">
      <w:pPr>
        <w:spacing w:before="30" w:line="276" w:lineRule="auto"/>
        <w:ind w:left="1949" w:right="138"/>
        <w:jc w:val="both"/>
        <w:rPr>
          <w:sz w:val="16"/>
        </w:rPr>
      </w:pPr>
      <w:r>
        <w:rPr>
          <w:color w:val="FF0000"/>
          <w:sz w:val="16"/>
        </w:rPr>
        <w:t>34.</w:t>
      </w:r>
      <w:r>
        <w:rPr>
          <w:color w:val="FF0000"/>
          <w:spacing w:val="-1"/>
          <w:sz w:val="16"/>
        </w:rPr>
        <w:t xml:space="preserve"> </w:t>
      </w:r>
      <w:r>
        <w:rPr>
          <w:color w:val="FF0000"/>
          <w:sz w:val="16"/>
        </w:rPr>
        <w:t>As circunstâncias evidenciadas nesta Representação, aliás, sinalizam que a forma de proceder do Crea/MG,</w:t>
      </w:r>
      <w:r>
        <w:rPr>
          <w:color w:val="FF0000"/>
          <w:spacing w:val="40"/>
          <w:sz w:val="16"/>
        </w:rPr>
        <w:t xml:space="preserve"> </w:t>
      </w:r>
      <w:r>
        <w:rPr>
          <w:color w:val="FF0000"/>
          <w:sz w:val="16"/>
        </w:rPr>
        <w:t xml:space="preserve">com a aglutinação de todos os serviços em questão em um só objeto, </w:t>
      </w:r>
      <w:r>
        <w:rPr>
          <w:color w:val="FF0000"/>
          <w:sz w:val="16"/>
          <w:u w:val="single" w:color="FF0000"/>
        </w:rPr>
        <w:t>pode estar viabilizando que uma só</w:t>
      </w:r>
      <w:r>
        <w:rPr>
          <w:color w:val="FF0000"/>
          <w:spacing w:val="80"/>
          <w:sz w:val="16"/>
        </w:rPr>
        <w:t xml:space="preserve"> </w:t>
      </w:r>
      <w:r>
        <w:rPr>
          <w:color w:val="FF0000"/>
          <w:sz w:val="16"/>
          <w:u w:val="single" w:color="FF0000"/>
        </w:rPr>
        <w:t xml:space="preserve">empresa se eternize como a única prestadora </w:t>
      </w:r>
      <w:r>
        <w:rPr>
          <w:color w:val="FF0000"/>
          <w:sz w:val="16"/>
        </w:rPr>
        <w:t>possível. (grifo nosso)</w:t>
      </w:r>
    </w:p>
    <w:p w14:paraId="645C9B31" w14:textId="77777777" w:rsidR="00C95E4E" w:rsidRDefault="00C95E4E">
      <w:pPr>
        <w:pStyle w:val="Corpodetexto"/>
        <w:spacing w:before="90"/>
        <w:rPr>
          <w:sz w:val="16"/>
        </w:rPr>
      </w:pPr>
    </w:p>
    <w:p w14:paraId="4FBA8177" w14:textId="77777777" w:rsidR="00C95E4E" w:rsidRDefault="00A3362E">
      <w:pPr>
        <w:pStyle w:val="PargrafodaLista"/>
        <w:numPr>
          <w:ilvl w:val="0"/>
          <w:numId w:val="42"/>
        </w:numPr>
        <w:tabs>
          <w:tab w:val="left" w:pos="1269"/>
        </w:tabs>
        <w:spacing w:line="259" w:lineRule="auto"/>
        <w:ind w:right="137" w:firstLine="0"/>
        <w:jc w:val="both"/>
        <w:rPr>
          <w:sz w:val="17"/>
        </w:rPr>
      </w:pPr>
      <w:r>
        <w:rPr>
          <w:color w:val="FF0000"/>
          <w:w w:val="105"/>
          <w:sz w:val="17"/>
        </w:rPr>
        <w:t>A presente contratação envolve diversas localidades do Estado/País. Assim, o agrupamento traz risco à competitividade do certame,</w:t>
      </w:r>
      <w:r>
        <w:rPr>
          <w:color w:val="FF0000"/>
          <w:spacing w:val="-5"/>
          <w:w w:val="105"/>
          <w:sz w:val="17"/>
        </w:rPr>
        <w:t xml:space="preserve"> </w:t>
      </w:r>
      <w:r>
        <w:rPr>
          <w:b/>
          <w:color w:val="FF0000"/>
          <w:w w:val="105"/>
          <w:sz w:val="17"/>
        </w:rPr>
        <w:t xml:space="preserve">devendo haver justificativa </w:t>
      </w:r>
      <w:r>
        <w:rPr>
          <w:color w:val="FF0000"/>
          <w:w w:val="105"/>
          <w:sz w:val="17"/>
        </w:rPr>
        <w:t>que considere tal fato. O objetivo dessa recomendação é que haja uma melhor</w:t>
      </w:r>
      <w:r>
        <w:rPr>
          <w:color w:val="FF0000"/>
          <w:w w:val="105"/>
          <w:sz w:val="17"/>
        </w:rPr>
        <w:t xml:space="preserve"> definição do objeto contratual, considerando a capacidade das empresas no mercado de executar o objeto na magnitude pretendida pela Administração, de forma a não restringir a competitividade.</w:t>
      </w:r>
    </w:p>
    <w:p w14:paraId="410583D4" w14:textId="77777777" w:rsidR="00C95E4E" w:rsidRDefault="00C95E4E">
      <w:pPr>
        <w:pStyle w:val="Corpodetexto"/>
        <w:spacing w:before="85"/>
      </w:pPr>
    </w:p>
    <w:p w14:paraId="0B9F2E71" w14:textId="77777777" w:rsidR="00C95E4E" w:rsidRDefault="00A3362E">
      <w:pPr>
        <w:pStyle w:val="PargrafodaLista"/>
        <w:numPr>
          <w:ilvl w:val="0"/>
          <w:numId w:val="42"/>
        </w:numPr>
        <w:tabs>
          <w:tab w:val="left" w:pos="1269"/>
        </w:tabs>
        <w:spacing w:before="1"/>
        <w:ind w:left="1269" w:hanging="1133"/>
        <w:jc w:val="both"/>
        <w:rPr>
          <w:sz w:val="17"/>
        </w:rPr>
      </w:pPr>
      <w:r>
        <w:rPr>
          <w:color w:val="000000"/>
          <w:w w:val="105"/>
          <w:sz w:val="17"/>
          <w:highlight w:val="cyan"/>
        </w:rPr>
        <w:t>No</w:t>
      </w:r>
      <w:r>
        <w:rPr>
          <w:color w:val="000000"/>
          <w:spacing w:val="-11"/>
          <w:w w:val="105"/>
          <w:sz w:val="17"/>
          <w:highlight w:val="cyan"/>
        </w:rPr>
        <w:t xml:space="preserve"> </w:t>
      </w:r>
      <w:r>
        <w:rPr>
          <w:color w:val="000000"/>
          <w:w w:val="105"/>
          <w:sz w:val="17"/>
          <w:highlight w:val="cyan"/>
        </w:rPr>
        <w:t>caso,</w:t>
      </w:r>
      <w:r>
        <w:rPr>
          <w:color w:val="000000"/>
          <w:spacing w:val="-10"/>
          <w:w w:val="105"/>
          <w:sz w:val="17"/>
          <w:highlight w:val="cyan"/>
        </w:rPr>
        <w:t xml:space="preserve"> </w:t>
      </w:r>
      <w:r>
        <w:rPr>
          <w:color w:val="000000"/>
          <w:w w:val="105"/>
          <w:sz w:val="17"/>
          <w:highlight w:val="cyan"/>
        </w:rPr>
        <w:t>o</w:t>
      </w:r>
      <w:r>
        <w:rPr>
          <w:color w:val="000000"/>
          <w:spacing w:val="-10"/>
          <w:w w:val="105"/>
          <w:sz w:val="17"/>
          <w:highlight w:val="cyan"/>
        </w:rPr>
        <w:t xml:space="preserve"> </w:t>
      </w:r>
      <w:r>
        <w:rPr>
          <w:color w:val="000000"/>
          <w:w w:val="105"/>
          <w:sz w:val="17"/>
          <w:highlight w:val="cyan"/>
        </w:rPr>
        <w:t>certame</w:t>
      </w:r>
      <w:r>
        <w:rPr>
          <w:color w:val="000000"/>
          <w:spacing w:val="-11"/>
          <w:w w:val="105"/>
          <w:sz w:val="17"/>
          <w:highlight w:val="cyan"/>
        </w:rPr>
        <w:t xml:space="preserve"> </w:t>
      </w:r>
      <w:r>
        <w:rPr>
          <w:color w:val="000000"/>
          <w:w w:val="105"/>
          <w:sz w:val="17"/>
          <w:highlight w:val="cyan"/>
        </w:rPr>
        <w:t>prevê</w:t>
      </w:r>
      <w:r>
        <w:rPr>
          <w:color w:val="000000"/>
          <w:spacing w:val="-10"/>
          <w:w w:val="105"/>
          <w:sz w:val="17"/>
          <w:highlight w:val="cyan"/>
        </w:rPr>
        <w:t xml:space="preserve"> </w:t>
      </w:r>
      <w:r>
        <w:rPr>
          <w:color w:val="000000"/>
          <w:w w:val="105"/>
          <w:sz w:val="17"/>
          <w:highlight w:val="cyan"/>
        </w:rPr>
        <w:t>a</w:t>
      </w:r>
      <w:r>
        <w:rPr>
          <w:color w:val="000000"/>
          <w:spacing w:val="-10"/>
          <w:w w:val="105"/>
          <w:sz w:val="17"/>
          <w:highlight w:val="cyan"/>
        </w:rPr>
        <w:t xml:space="preserve"> </w:t>
      </w:r>
      <w:r>
        <w:rPr>
          <w:color w:val="000000"/>
          <w:w w:val="105"/>
          <w:sz w:val="17"/>
          <w:highlight w:val="cyan"/>
        </w:rPr>
        <w:t>adjudicação</w:t>
      </w:r>
      <w:r>
        <w:rPr>
          <w:color w:val="000000"/>
          <w:spacing w:val="-11"/>
          <w:w w:val="105"/>
          <w:sz w:val="17"/>
          <w:highlight w:val="cyan"/>
        </w:rPr>
        <w:t xml:space="preserve"> </w:t>
      </w:r>
      <w:r>
        <w:rPr>
          <w:color w:val="000000"/>
          <w:w w:val="105"/>
          <w:sz w:val="17"/>
          <w:highlight w:val="cyan"/>
        </w:rPr>
        <w:t>do</w:t>
      </w:r>
      <w:r>
        <w:rPr>
          <w:color w:val="000000"/>
          <w:spacing w:val="-10"/>
          <w:w w:val="105"/>
          <w:sz w:val="17"/>
          <w:highlight w:val="cyan"/>
        </w:rPr>
        <w:t xml:space="preserve"> </w:t>
      </w:r>
      <w:r>
        <w:rPr>
          <w:color w:val="000000"/>
          <w:w w:val="105"/>
          <w:sz w:val="17"/>
          <w:highlight w:val="cyan"/>
        </w:rPr>
        <w:t>objeto</w:t>
      </w:r>
      <w:r>
        <w:rPr>
          <w:color w:val="000000"/>
          <w:spacing w:val="-10"/>
          <w:w w:val="105"/>
          <w:sz w:val="17"/>
          <w:highlight w:val="cyan"/>
        </w:rPr>
        <w:t xml:space="preserve"> </w:t>
      </w:r>
      <w:r>
        <w:rPr>
          <w:color w:val="000000"/>
          <w:w w:val="105"/>
          <w:sz w:val="17"/>
          <w:highlight w:val="cyan"/>
        </w:rPr>
        <w:t>por</w:t>
      </w:r>
      <w:r>
        <w:rPr>
          <w:color w:val="000000"/>
          <w:spacing w:val="-11"/>
          <w:w w:val="105"/>
          <w:sz w:val="17"/>
          <w:highlight w:val="cyan"/>
        </w:rPr>
        <w:t xml:space="preserve"> </w:t>
      </w:r>
      <w:r>
        <w:rPr>
          <w:color w:val="000000"/>
          <w:w w:val="105"/>
          <w:sz w:val="17"/>
          <w:highlight w:val="cyan"/>
        </w:rPr>
        <w:t>itens,</w:t>
      </w:r>
      <w:r>
        <w:rPr>
          <w:color w:val="000000"/>
          <w:spacing w:val="-10"/>
          <w:w w:val="105"/>
          <w:sz w:val="17"/>
          <w:highlight w:val="cyan"/>
        </w:rPr>
        <w:t xml:space="preserve"> </w:t>
      </w:r>
      <w:r>
        <w:rPr>
          <w:color w:val="000000"/>
          <w:w w:val="105"/>
          <w:sz w:val="17"/>
          <w:highlight w:val="cyan"/>
        </w:rPr>
        <w:t>atendendo</w:t>
      </w:r>
      <w:r>
        <w:rPr>
          <w:color w:val="000000"/>
          <w:spacing w:val="-10"/>
          <w:w w:val="105"/>
          <w:sz w:val="17"/>
          <w:highlight w:val="cyan"/>
        </w:rPr>
        <w:t xml:space="preserve"> </w:t>
      </w:r>
      <w:r>
        <w:rPr>
          <w:color w:val="000000"/>
          <w:w w:val="105"/>
          <w:sz w:val="17"/>
          <w:highlight w:val="cyan"/>
        </w:rPr>
        <w:t>o</w:t>
      </w:r>
      <w:r>
        <w:rPr>
          <w:color w:val="000000"/>
          <w:spacing w:val="-11"/>
          <w:w w:val="105"/>
          <w:sz w:val="17"/>
          <w:highlight w:val="cyan"/>
        </w:rPr>
        <w:t xml:space="preserve"> </w:t>
      </w:r>
      <w:r>
        <w:rPr>
          <w:color w:val="000000"/>
          <w:w w:val="105"/>
          <w:sz w:val="17"/>
          <w:highlight w:val="cyan"/>
        </w:rPr>
        <w:t>princípio</w:t>
      </w:r>
      <w:r>
        <w:rPr>
          <w:color w:val="000000"/>
          <w:spacing w:val="-10"/>
          <w:w w:val="105"/>
          <w:sz w:val="17"/>
          <w:highlight w:val="cyan"/>
        </w:rPr>
        <w:t xml:space="preserve"> </w:t>
      </w:r>
      <w:r>
        <w:rPr>
          <w:color w:val="000000"/>
          <w:w w:val="105"/>
          <w:sz w:val="17"/>
          <w:highlight w:val="cyan"/>
        </w:rPr>
        <w:t>do</w:t>
      </w:r>
      <w:r>
        <w:rPr>
          <w:color w:val="000000"/>
          <w:spacing w:val="-10"/>
          <w:w w:val="105"/>
          <w:sz w:val="17"/>
          <w:highlight w:val="cyan"/>
        </w:rPr>
        <w:t xml:space="preserve"> </w:t>
      </w:r>
      <w:r>
        <w:rPr>
          <w:color w:val="000000"/>
          <w:spacing w:val="-2"/>
          <w:w w:val="105"/>
          <w:sz w:val="17"/>
          <w:highlight w:val="cyan"/>
        </w:rPr>
        <w:t>parcelamento.</w:t>
      </w:r>
    </w:p>
    <w:p w14:paraId="74C55108" w14:textId="77777777" w:rsidR="00C95E4E" w:rsidRDefault="00C95E4E">
      <w:pPr>
        <w:pStyle w:val="Corpodetexto"/>
        <w:spacing w:before="100"/>
      </w:pPr>
    </w:p>
    <w:p w14:paraId="50C291A6" w14:textId="77777777" w:rsidR="00C95E4E" w:rsidRDefault="00A3362E">
      <w:pPr>
        <w:pStyle w:val="Ttulo3"/>
      </w:pPr>
      <w:r>
        <w:rPr>
          <w:color w:val="000000"/>
          <w:spacing w:val="-5"/>
          <w:w w:val="105"/>
          <w:highlight w:val="cyan"/>
        </w:rPr>
        <w:t>OU</w:t>
      </w:r>
    </w:p>
    <w:p w14:paraId="535A5CF4" w14:textId="77777777" w:rsidR="00C95E4E" w:rsidRDefault="00C95E4E">
      <w:pPr>
        <w:pStyle w:val="Corpodetexto"/>
        <w:spacing w:before="101"/>
      </w:pPr>
    </w:p>
    <w:p w14:paraId="4CACD9B3" w14:textId="77777777" w:rsidR="00C95E4E" w:rsidRDefault="00A3362E">
      <w:pPr>
        <w:pStyle w:val="Corpodetexto"/>
        <w:ind w:left="1269"/>
      </w:pPr>
      <w:r>
        <w:rPr>
          <w:color w:val="000000"/>
          <w:w w:val="105"/>
          <w:highlight w:val="cyan"/>
        </w:rPr>
        <w:t>No</w:t>
      </w:r>
      <w:r>
        <w:rPr>
          <w:color w:val="000000"/>
          <w:spacing w:val="-10"/>
          <w:w w:val="105"/>
          <w:highlight w:val="cyan"/>
        </w:rPr>
        <w:t xml:space="preserve"> </w:t>
      </w:r>
      <w:r>
        <w:rPr>
          <w:color w:val="000000"/>
          <w:w w:val="105"/>
          <w:highlight w:val="cyan"/>
        </w:rPr>
        <w:t>caso,</w:t>
      </w:r>
      <w:r>
        <w:rPr>
          <w:color w:val="000000"/>
          <w:spacing w:val="-10"/>
          <w:w w:val="105"/>
          <w:highlight w:val="cyan"/>
        </w:rPr>
        <w:t xml:space="preserve"> </w:t>
      </w:r>
      <w:r>
        <w:rPr>
          <w:color w:val="000000"/>
          <w:w w:val="105"/>
          <w:highlight w:val="cyan"/>
        </w:rPr>
        <w:t>o</w:t>
      </w:r>
      <w:r>
        <w:rPr>
          <w:color w:val="000000"/>
          <w:spacing w:val="-10"/>
          <w:w w:val="105"/>
          <w:highlight w:val="cyan"/>
        </w:rPr>
        <w:t xml:space="preserve"> </w:t>
      </w:r>
      <w:r>
        <w:rPr>
          <w:color w:val="000000"/>
          <w:w w:val="105"/>
          <w:highlight w:val="cyan"/>
        </w:rPr>
        <w:t>certame</w:t>
      </w:r>
      <w:r>
        <w:rPr>
          <w:color w:val="000000"/>
          <w:spacing w:val="-10"/>
          <w:w w:val="105"/>
          <w:highlight w:val="cyan"/>
        </w:rPr>
        <w:t xml:space="preserve"> </w:t>
      </w:r>
      <w:r>
        <w:rPr>
          <w:color w:val="000000"/>
          <w:w w:val="105"/>
          <w:highlight w:val="cyan"/>
        </w:rPr>
        <w:t>se</w:t>
      </w:r>
      <w:r>
        <w:rPr>
          <w:color w:val="000000"/>
          <w:spacing w:val="-10"/>
          <w:w w:val="105"/>
          <w:highlight w:val="cyan"/>
        </w:rPr>
        <w:t xml:space="preserve"> </w:t>
      </w:r>
      <w:r>
        <w:rPr>
          <w:color w:val="000000"/>
          <w:w w:val="105"/>
          <w:highlight w:val="cyan"/>
        </w:rPr>
        <w:t>destina</w:t>
      </w:r>
      <w:r>
        <w:rPr>
          <w:color w:val="000000"/>
          <w:spacing w:val="-10"/>
          <w:w w:val="105"/>
          <w:highlight w:val="cyan"/>
        </w:rPr>
        <w:t xml:space="preserve"> </w:t>
      </w:r>
      <w:r>
        <w:rPr>
          <w:color w:val="000000"/>
          <w:w w:val="105"/>
          <w:highlight w:val="cyan"/>
        </w:rPr>
        <w:t>à</w:t>
      </w:r>
      <w:r>
        <w:rPr>
          <w:color w:val="000000"/>
          <w:spacing w:val="-10"/>
          <w:w w:val="105"/>
          <w:highlight w:val="cyan"/>
        </w:rPr>
        <w:t xml:space="preserve"> </w:t>
      </w:r>
      <w:r>
        <w:rPr>
          <w:color w:val="000000"/>
          <w:w w:val="105"/>
          <w:highlight w:val="cyan"/>
        </w:rPr>
        <w:t>aquisição</w:t>
      </w:r>
      <w:r>
        <w:rPr>
          <w:color w:val="000000"/>
          <w:spacing w:val="-10"/>
          <w:w w:val="105"/>
          <w:highlight w:val="cyan"/>
        </w:rPr>
        <w:t xml:space="preserve"> </w:t>
      </w:r>
      <w:r>
        <w:rPr>
          <w:color w:val="000000"/>
          <w:w w:val="105"/>
          <w:highlight w:val="cyan"/>
        </w:rPr>
        <w:t>de</w:t>
      </w:r>
      <w:r>
        <w:rPr>
          <w:color w:val="000000"/>
          <w:spacing w:val="-10"/>
          <w:w w:val="105"/>
          <w:highlight w:val="cyan"/>
        </w:rPr>
        <w:t xml:space="preserve"> </w:t>
      </w:r>
      <w:r>
        <w:rPr>
          <w:color w:val="000000"/>
          <w:w w:val="105"/>
          <w:highlight w:val="cyan"/>
        </w:rPr>
        <w:t>item</w:t>
      </w:r>
      <w:r>
        <w:rPr>
          <w:color w:val="000000"/>
          <w:spacing w:val="-10"/>
          <w:w w:val="105"/>
          <w:highlight w:val="cyan"/>
        </w:rPr>
        <w:t xml:space="preserve"> </w:t>
      </w:r>
      <w:r>
        <w:rPr>
          <w:color w:val="000000"/>
          <w:w w:val="105"/>
          <w:highlight w:val="cyan"/>
        </w:rPr>
        <w:t>único,</w:t>
      </w:r>
      <w:r>
        <w:rPr>
          <w:color w:val="000000"/>
          <w:spacing w:val="-10"/>
          <w:w w:val="105"/>
          <w:highlight w:val="cyan"/>
        </w:rPr>
        <w:t xml:space="preserve"> </w:t>
      </w:r>
      <w:r>
        <w:rPr>
          <w:color w:val="000000"/>
          <w:w w:val="105"/>
          <w:highlight w:val="cyan"/>
        </w:rPr>
        <w:t>razão</w:t>
      </w:r>
      <w:r>
        <w:rPr>
          <w:color w:val="000000"/>
          <w:spacing w:val="-10"/>
          <w:w w:val="105"/>
          <w:highlight w:val="cyan"/>
        </w:rPr>
        <w:t xml:space="preserve"> </w:t>
      </w:r>
      <w:r>
        <w:rPr>
          <w:color w:val="000000"/>
          <w:w w:val="105"/>
          <w:highlight w:val="cyan"/>
        </w:rPr>
        <w:t>pela</w:t>
      </w:r>
      <w:r>
        <w:rPr>
          <w:color w:val="000000"/>
          <w:spacing w:val="-10"/>
          <w:w w:val="105"/>
          <w:highlight w:val="cyan"/>
        </w:rPr>
        <w:t xml:space="preserve"> </w:t>
      </w:r>
      <w:r>
        <w:rPr>
          <w:color w:val="000000"/>
          <w:w w:val="105"/>
          <w:highlight w:val="cyan"/>
        </w:rPr>
        <w:t>qual</w:t>
      </w:r>
      <w:r>
        <w:rPr>
          <w:color w:val="000000"/>
          <w:spacing w:val="-10"/>
          <w:w w:val="105"/>
          <w:highlight w:val="cyan"/>
        </w:rPr>
        <w:t xml:space="preserve"> </w:t>
      </w:r>
      <w:r>
        <w:rPr>
          <w:color w:val="000000"/>
          <w:w w:val="105"/>
          <w:highlight w:val="cyan"/>
        </w:rPr>
        <w:t>não</w:t>
      </w:r>
      <w:r>
        <w:rPr>
          <w:color w:val="000000"/>
          <w:spacing w:val="-10"/>
          <w:w w:val="105"/>
          <w:highlight w:val="cyan"/>
        </w:rPr>
        <w:t xml:space="preserve"> </w:t>
      </w:r>
      <w:r>
        <w:rPr>
          <w:color w:val="000000"/>
          <w:w w:val="105"/>
          <w:highlight w:val="cyan"/>
        </w:rPr>
        <w:t>há</w:t>
      </w:r>
      <w:r>
        <w:rPr>
          <w:color w:val="000000"/>
          <w:spacing w:val="-10"/>
          <w:w w:val="105"/>
          <w:highlight w:val="cyan"/>
        </w:rPr>
        <w:t xml:space="preserve"> </w:t>
      </w:r>
      <w:r>
        <w:rPr>
          <w:color w:val="000000"/>
          <w:w w:val="105"/>
          <w:highlight w:val="cyan"/>
        </w:rPr>
        <w:t>observação</w:t>
      </w:r>
      <w:r>
        <w:rPr>
          <w:color w:val="000000"/>
          <w:spacing w:val="-10"/>
          <w:w w:val="105"/>
          <w:highlight w:val="cyan"/>
        </w:rPr>
        <w:t xml:space="preserve"> </w:t>
      </w:r>
      <w:r>
        <w:rPr>
          <w:color w:val="000000"/>
          <w:w w:val="105"/>
          <w:highlight w:val="cyan"/>
        </w:rPr>
        <w:t>adicional</w:t>
      </w:r>
      <w:r>
        <w:rPr>
          <w:color w:val="000000"/>
          <w:spacing w:val="-10"/>
          <w:w w:val="105"/>
          <w:highlight w:val="cyan"/>
        </w:rPr>
        <w:t xml:space="preserve"> </w:t>
      </w:r>
      <w:r>
        <w:rPr>
          <w:color w:val="000000"/>
          <w:w w:val="105"/>
          <w:highlight w:val="cyan"/>
        </w:rPr>
        <w:t>a</w:t>
      </w:r>
      <w:r>
        <w:rPr>
          <w:color w:val="000000"/>
          <w:spacing w:val="-10"/>
          <w:w w:val="105"/>
          <w:highlight w:val="cyan"/>
        </w:rPr>
        <w:t xml:space="preserve"> </w:t>
      </w:r>
      <w:r>
        <w:rPr>
          <w:color w:val="000000"/>
          <w:spacing w:val="-2"/>
          <w:w w:val="105"/>
          <w:highlight w:val="cyan"/>
        </w:rPr>
        <w:t>fazer.</w:t>
      </w:r>
    </w:p>
    <w:p w14:paraId="1E2898CC" w14:textId="77777777" w:rsidR="00C95E4E" w:rsidRDefault="00C95E4E">
      <w:pPr>
        <w:pStyle w:val="Corpodetexto"/>
        <w:spacing w:before="100"/>
      </w:pPr>
    </w:p>
    <w:p w14:paraId="167A8BC0" w14:textId="77777777" w:rsidR="00C95E4E" w:rsidRDefault="00A3362E">
      <w:pPr>
        <w:pStyle w:val="Ttulo3"/>
        <w:spacing w:before="1"/>
      </w:pPr>
      <w:r>
        <w:rPr>
          <w:color w:val="000000"/>
          <w:spacing w:val="-5"/>
          <w:w w:val="105"/>
          <w:highlight w:val="cyan"/>
        </w:rPr>
        <w:t>OU</w:t>
      </w:r>
    </w:p>
    <w:p w14:paraId="764FFCB8" w14:textId="77777777" w:rsidR="00C95E4E" w:rsidRDefault="00C95E4E">
      <w:pPr>
        <w:pStyle w:val="Corpodetexto"/>
        <w:spacing w:before="100"/>
      </w:pPr>
    </w:p>
    <w:p w14:paraId="759F12FB" w14:textId="77777777" w:rsidR="00C95E4E" w:rsidRDefault="00A3362E">
      <w:pPr>
        <w:pStyle w:val="Corpodetexto"/>
        <w:spacing w:line="259" w:lineRule="auto"/>
        <w:ind w:left="136" w:firstLine="1133"/>
      </w:pPr>
      <w:r>
        <w:rPr>
          <w:color w:val="000000"/>
          <w:w w:val="105"/>
          <w:highlight w:val="cyan"/>
        </w:rPr>
        <w:t>No</w:t>
      </w:r>
      <w:r>
        <w:rPr>
          <w:color w:val="000000"/>
          <w:spacing w:val="-5"/>
          <w:w w:val="105"/>
          <w:highlight w:val="cyan"/>
        </w:rPr>
        <w:t xml:space="preserve"> </w:t>
      </w:r>
      <w:r>
        <w:rPr>
          <w:color w:val="000000"/>
          <w:w w:val="105"/>
          <w:highlight w:val="cyan"/>
        </w:rPr>
        <w:t>caso,</w:t>
      </w:r>
      <w:r>
        <w:rPr>
          <w:color w:val="000000"/>
          <w:spacing w:val="-5"/>
          <w:w w:val="105"/>
          <w:highlight w:val="cyan"/>
        </w:rPr>
        <w:t xml:space="preserve"> </w:t>
      </w:r>
      <w:r>
        <w:rPr>
          <w:color w:val="000000"/>
          <w:w w:val="105"/>
          <w:highlight w:val="cyan"/>
        </w:rPr>
        <w:t>o</w:t>
      </w:r>
      <w:r>
        <w:rPr>
          <w:color w:val="000000"/>
          <w:spacing w:val="-5"/>
          <w:w w:val="105"/>
          <w:highlight w:val="cyan"/>
        </w:rPr>
        <w:t xml:space="preserve"> </w:t>
      </w:r>
      <w:r>
        <w:rPr>
          <w:color w:val="000000"/>
          <w:w w:val="105"/>
          <w:highlight w:val="cyan"/>
        </w:rPr>
        <w:t>certame</w:t>
      </w:r>
      <w:r>
        <w:rPr>
          <w:color w:val="000000"/>
          <w:spacing w:val="-5"/>
          <w:w w:val="105"/>
          <w:highlight w:val="cyan"/>
        </w:rPr>
        <w:t xml:space="preserve"> </w:t>
      </w:r>
      <w:r>
        <w:rPr>
          <w:color w:val="000000"/>
          <w:w w:val="105"/>
          <w:highlight w:val="cyan"/>
        </w:rPr>
        <w:t>prevê</w:t>
      </w:r>
      <w:r>
        <w:rPr>
          <w:color w:val="000000"/>
          <w:spacing w:val="-5"/>
          <w:w w:val="105"/>
          <w:highlight w:val="cyan"/>
        </w:rPr>
        <w:t xml:space="preserve"> </w:t>
      </w:r>
      <w:r>
        <w:rPr>
          <w:color w:val="000000"/>
          <w:w w:val="105"/>
          <w:highlight w:val="cyan"/>
        </w:rPr>
        <w:t>a</w:t>
      </w:r>
      <w:r>
        <w:rPr>
          <w:color w:val="000000"/>
          <w:spacing w:val="-5"/>
          <w:w w:val="105"/>
          <w:highlight w:val="cyan"/>
        </w:rPr>
        <w:t xml:space="preserve"> </w:t>
      </w:r>
      <w:r>
        <w:rPr>
          <w:color w:val="000000"/>
          <w:w w:val="105"/>
          <w:highlight w:val="cyan"/>
        </w:rPr>
        <w:t>adjudicação</w:t>
      </w:r>
      <w:r>
        <w:rPr>
          <w:color w:val="000000"/>
          <w:spacing w:val="-5"/>
          <w:w w:val="105"/>
          <w:highlight w:val="cyan"/>
        </w:rPr>
        <w:t xml:space="preserve"> </w:t>
      </w:r>
      <w:r>
        <w:rPr>
          <w:color w:val="000000"/>
          <w:w w:val="105"/>
          <w:highlight w:val="cyan"/>
        </w:rPr>
        <w:t>do</w:t>
      </w:r>
      <w:r>
        <w:rPr>
          <w:color w:val="000000"/>
          <w:spacing w:val="-5"/>
          <w:w w:val="105"/>
          <w:highlight w:val="cyan"/>
        </w:rPr>
        <w:t xml:space="preserve"> </w:t>
      </w:r>
      <w:r>
        <w:rPr>
          <w:color w:val="000000"/>
          <w:w w:val="105"/>
          <w:highlight w:val="cyan"/>
        </w:rPr>
        <w:t xml:space="preserve">objeto </w:t>
      </w:r>
      <w:r>
        <w:rPr>
          <w:color w:val="FF0000"/>
          <w:w w:val="105"/>
          <w:highlight w:val="cyan"/>
        </w:rPr>
        <w:t>por</w:t>
      </w:r>
      <w:r>
        <w:rPr>
          <w:color w:val="FF0000"/>
          <w:spacing w:val="-5"/>
          <w:w w:val="105"/>
          <w:highlight w:val="cyan"/>
        </w:rPr>
        <w:t xml:space="preserve"> </w:t>
      </w:r>
      <w:r>
        <w:rPr>
          <w:color w:val="FF0000"/>
          <w:w w:val="105"/>
          <w:highlight w:val="cyan"/>
        </w:rPr>
        <w:t>lotes/grupo/a</w:t>
      </w:r>
      <w:r>
        <w:rPr>
          <w:color w:val="FF0000"/>
          <w:spacing w:val="-5"/>
          <w:w w:val="105"/>
          <w:highlight w:val="cyan"/>
        </w:rPr>
        <w:t xml:space="preserve"> </w:t>
      </w:r>
      <w:r>
        <w:rPr>
          <w:color w:val="FF0000"/>
          <w:w w:val="105"/>
          <w:highlight w:val="cyan"/>
        </w:rPr>
        <w:t>um</w:t>
      </w:r>
      <w:r>
        <w:rPr>
          <w:color w:val="FF0000"/>
          <w:spacing w:val="-5"/>
          <w:w w:val="105"/>
          <w:highlight w:val="cyan"/>
        </w:rPr>
        <w:t xml:space="preserve"> </w:t>
      </w:r>
      <w:r>
        <w:rPr>
          <w:color w:val="FF0000"/>
          <w:w w:val="105"/>
          <w:highlight w:val="cyan"/>
        </w:rPr>
        <w:t>único</w:t>
      </w:r>
      <w:r>
        <w:rPr>
          <w:color w:val="FF0000"/>
          <w:spacing w:val="-5"/>
          <w:w w:val="105"/>
          <w:highlight w:val="cyan"/>
        </w:rPr>
        <w:t xml:space="preserve"> </w:t>
      </w:r>
      <w:r>
        <w:rPr>
          <w:color w:val="FF0000"/>
          <w:w w:val="105"/>
          <w:highlight w:val="cyan"/>
        </w:rPr>
        <w:t>vencedor</w:t>
      </w:r>
      <w:r>
        <w:rPr>
          <w:color w:val="000000"/>
          <w:w w:val="105"/>
          <w:highlight w:val="cyan"/>
        </w:rPr>
        <w:t>,</w:t>
      </w:r>
      <w:r>
        <w:rPr>
          <w:color w:val="000000"/>
          <w:spacing w:val="-4"/>
          <w:w w:val="105"/>
          <w:highlight w:val="cyan"/>
        </w:rPr>
        <w:t xml:space="preserve"> </w:t>
      </w:r>
      <w:r>
        <w:rPr>
          <w:color w:val="000000"/>
          <w:w w:val="105"/>
          <w:highlight w:val="cyan"/>
        </w:rPr>
        <w:t>com</w:t>
      </w:r>
      <w:r>
        <w:rPr>
          <w:color w:val="000000"/>
          <w:spacing w:val="-4"/>
          <w:w w:val="105"/>
          <w:highlight w:val="cyan"/>
        </w:rPr>
        <w:t xml:space="preserve"> </w:t>
      </w:r>
      <w:r>
        <w:rPr>
          <w:color w:val="000000"/>
          <w:w w:val="105"/>
          <w:highlight w:val="cyan"/>
        </w:rPr>
        <w:t>as</w:t>
      </w:r>
      <w:r>
        <w:rPr>
          <w:color w:val="000000"/>
          <w:spacing w:val="-4"/>
          <w:w w:val="105"/>
          <w:highlight w:val="cyan"/>
        </w:rPr>
        <w:t xml:space="preserve"> </w:t>
      </w:r>
      <w:r>
        <w:rPr>
          <w:color w:val="000000"/>
          <w:w w:val="105"/>
          <w:highlight w:val="cyan"/>
        </w:rPr>
        <w:t>justificativas</w:t>
      </w:r>
      <w:r>
        <w:rPr>
          <w:color w:val="000000"/>
          <w:spacing w:val="-4"/>
          <w:w w:val="105"/>
          <w:highlight w:val="cyan"/>
        </w:rPr>
        <w:t xml:space="preserve"> </w:t>
      </w:r>
      <w:r>
        <w:rPr>
          <w:color w:val="000000"/>
          <w:w w:val="105"/>
          <w:highlight w:val="cyan"/>
        </w:rPr>
        <w:t>de</w:t>
      </w:r>
      <w:r>
        <w:rPr>
          <w:color w:val="000000"/>
          <w:w w:val="105"/>
        </w:rPr>
        <w:t xml:space="preserve"> </w:t>
      </w:r>
      <w:r>
        <w:rPr>
          <w:color w:val="000000"/>
          <w:w w:val="105"/>
          <w:highlight w:val="cyan"/>
        </w:rPr>
        <w:t xml:space="preserve">ordem técnica e econômica no </w:t>
      </w:r>
      <w:r>
        <w:rPr>
          <w:color w:val="FF0000"/>
          <w:w w:val="105"/>
          <w:highlight w:val="cyan"/>
        </w:rPr>
        <w:t>item XX do ETP</w:t>
      </w:r>
      <w:r>
        <w:rPr>
          <w:color w:val="000000"/>
          <w:w w:val="105"/>
          <w:highlight w:val="cyan"/>
        </w:rPr>
        <w:t>.</w:t>
      </w:r>
      <w:r>
        <w:rPr>
          <w:color w:val="000000"/>
          <w:spacing w:val="40"/>
          <w:w w:val="105"/>
          <w:highlight w:val="cyan"/>
        </w:rPr>
        <w:t xml:space="preserve"> </w:t>
      </w:r>
    </w:p>
    <w:p w14:paraId="72A81600" w14:textId="77777777" w:rsidR="00C95E4E" w:rsidRDefault="00C95E4E">
      <w:pPr>
        <w:pStyle w:val="Corpodetexto"/>
        <w:spacing w:before="85"/>
      </w:pPr>
    </w:p>
    <w:p w14:paraId="3560F0B7" w14:textId="77777777" w:rsidR="00C95E4E" w:rsidRDefault="00A3362E">
      <w:pPr>
        <w:pStyle w:val="Ttulo3"/>
        <w:spacing w:before="1"/>
      </w:pPr>
      <w:r>
        <w:rPr>
          <w:color w:val="000000"/>
          <w:spacing w:val="-5"/>
          <w:w w:val="105"/>
          <w:highlight w:val="cyan"/>
        </w:rPr>
        <w:t>OU</w:t>
      </w:r>
    </w:p>
    <w:p w14:paraId="62FF79EA" w14:textId="77777777" w:rsidR="00C95E4E" w:rsidRDefault="00C95E4E">
      <w:pPr>
        <w:pStyle w:val="Corpodetexto"/>
        <w:spacing w:before="100"/>
      </w:pPr>
    </w:p>
    <w:p w14:paraId="7DF4F340" w14:textId="77777777" w:rsidR="00C95E4E" w:rsidRDefault="00A3362E">
      <w:pPr>
        <w:ind w:left="1269"/>
        <w:rPr>
          <w:b/>
          <w:sz w:val="17"/>
        </w:rPr>
      </w:pPr>
      <w:r>
        <w:rPr>
          <w:b/>
          <w:color w:val="000000"/>
          <w:spacing w:val="-2"/>
          <w:w w:val="105"/>
          <w:sz w:val="17"/>
          <w:highlight w:val="cyan"/>
          <w:u w:val="single"/>
        </w:rPr>
        <w:t>Recomendação:</w:t>
      </w:r>
    </w:p>
    <w:p w14:paraId="3924D802" w14:textId="77777777" w:rsidR="00C95E4E" w:rsidRDefault="00C95E4E">
      <w:pPr>
        <w:pStyle w:val="Corpodetexto"/>
        <w:spacing w:before="101"/>
        <w:rPr>
          <w:b/>
        </w:rPr>
      </w:pPr>
    </w:p>
    <w:p w14:paraId="557FA502" w14:textId="77777777" w:rsidR="00C95E4E" w:rsidRDefault="00A3362E">
      <w:pPr>
        <w:pStyle w:val="PargrafodaLista"/>
        <w:numPr>
          <w:ilvl w:val="0"/>
          <w:numId w:val="4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1CEA273A" w14:textId="77777777" w:rsidR="00C95E4E" w:rsidRDefault="00A3362E">
      <w:pPr>
        <w:pStyle w:val="Corpodetexto"/>
        <w:spacing w:before="10"/>
        <w:rPr>
          <w:sz w:val="12"/>
        </w:rPr>
      </w:pPr>
      <w:r>
        <w:rPr>
          <w:noProof/>
          <w:sz w:val="12"/>
        </w:rPr>
        <mc:AlternateContent>
          <mc:Choice Requires="wps">
            <w:drawing>
              <wp:anchor distT="0" distB="0" distL="0" distR="0" simplePos="0" relativeHeight="487605248" behindDoc="1" locked="0" layoutInCell="1" allowOverlap="1" wp14:anchorId="3DD92EAC" wp14:editId="4FE0532D">
                <wp:simplePos x="0" y="0"/>
                <wp:positionH relativeFrom="page">
                  <wp:posOffset>1586507</wp:posOffset>
                </wp:positionH>
                <wp:positionV relativeFrom="paragraph">
                  <wp:posOffset>110908</wp:posOffset>
                </wp:positionV>
                <wp:extent cx="4377055" cy="2199005"/>
                <wp:effectExtent l="0" t="0" r="0" b="0"/>
                <wp:wrapTopAndBottom/>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2199005"/>
                        </a:xfrm>
                        <a:prstGeom prst="rect">
                          <a:avLst/>
                        </a:prstGeom>
                        <a:solidFill>
                          <a:srgbClr val="E5E54C"/>
                        </a:solidFill>
                        <a:ln w="2439">
                          <a:solidFill>
                            <a:srgbClr val="BEBEBE"/>
                          </a:solidFill>
                          <a:prstDash val="solid"/>
                        </a:ln>
                      </wps:spPr>
                      <wps:txbx>
                        <w:txbxContent>
                          <w:p w14:paraId="16CCD5BD" w14:textId="77777777" w:rsidR="00C95E4E" w:rsidRDefault="00C95E4E">
                            <w:pPr>
                              <w:pStyle w:val="Corpodetexto"/>
                              <w:spacing w:before="62"/>
                              <w:rPr>
                                <w:color w:val="000000"/>
                              </w:rPr>
                            </w:pPr>
                          </w:p>
                          <w:p w14:paraId="4B307F1D" w14:textId="77777777" w:rsidR="00C95E4E" w:rsidRDefault="00A3362E">
                            <w:pPr>
                              <w:pStyle w:val="Corpodetexto"/>
                              <w:numPr>
                                <w:ilvl w:val="0"/>
                                <w:numId w:val="19"/>
                              </w:numPr>
                              <w:tabs>
                                <w:tab w:val="left" w:pos="1371"/>
                                <w:tab w:val="left" w:pos="1373"/>
                              </w:tabs>
                              <w:spacing w:line="259" w:lineRule="auto"/>
                              <w:ind w:right="72"/>
                              <w:jc w:val="both"/>
                              <w:rPr>
                                <w:color w:val="000000"/>
                              </w:rPr>
                            </w:pPr>
                            <w:r>
                              <w:rPr>
                                <w:color w:val="000000"/>
                                <w:w w:val="105"/>
                              </w:rPr>
                              <w:t>justificar</w:t>
                            </w:r>
                            <w:r>
                              <w:rPr>
                                <w:color w:val="000000"/>
                                <w:spacing w:val="40"/>
                                <w:w w:val="105"/>
                              </w:rPr>
                              <w:t xml:space="preserve"> </w:t>
                            </w:r>
                            <w:r>
                              <w:rPr>
                                <w:color w:val="000000"/>
                                <w:w w:val="105"/>
                              </w:rPr>
                              <w:t>a</w:t>
                            </w:r>
                            <w:r>
                              <w:rPr>
                                <w:color w:val="000000"/>
                                <w:spacing w:val="-4"/>
                                <w:w w:val="105"/>
                              </w:rPr>
                              <w:t xml:space="preserve"> </w:t>
                            </w:r>
                            <w:r>
                              <w:rPr>
                                <w:color w:val="FF0000"/>
                                <w:w w:val="105"/>
                              </w:rPr>
                              <w:t>reunião dos itens em lote/grupo/adjudicação a um único vencedor</w:t>
                            </w:r>
                            <w:r>
                              <w:rPr>
                                <w:color w:val="000000"/>
                                <w:w w:val="105"/>
                              </w:rPr>
                              <w:t>, nos termos das</w:t>
                            </w:r>
                            <w:r>
                              <w:rPr>
                                <w:color w:val="000000"/>
                                <w:w w:val="105"/>
                              </w:rPr>
                              <w:t xml:space="preserve"> orientações acima. Somente será possível o agrupamento</w:t>
                            </w:r>
                            <w:r>
                              <w:rPr>
                                <w:color w:val="000000"/>
                                <w:spacing w:val="40"/>
                                <w:w w:val="105"/>
                              </w:rPr>
                              <w:t xml:space="preserve"> </w:t>
                            </w:r>
                            <w:r>
                              <w:rPr>
                                <w:color w:val="000000"/>
                                <w:w w:val="105"/>
                              </w:rPr>
                              <w:t>se</w:t>
                            </w:r>
                            <w:r>
                              <w:rPr>
                                <w:color w:val="000000"/>
                                <w:spacing w:val="40"/>
                                <w:w w:val="105"/>
                              </w:rPr>
                              <w:t xml:space="preserve"> </w:t>
                            </w:r>
                            <w:r>
                              <w:rPr>
                                <w:color w:val="000000"/>
                                <w:w w:val="105"/>
                              </w:rPr>
                              <w:t>for</w:t>
                            </w:r>
                            <w:r>
                              <w:rPr>
                                <w:color w:val="000000"/>
                                <w:spacing w:val="40"/>
                                <w:w w:val="105"/>
                              </w:rPr>
                              <w:t xml:space="preserve"> </w:t>
                            </w:r>
                            <w:r>
                              <w:rPr>
                                <w:color w:val="000000"/>
                                <w:w w:val="105"/>
                              </w:rPr>
                              <w:t>comprovado</w:t>
                            </w:r>
                            <w:r>
                              <w:rPr>
                                <w:color w:val="000000"/>
                                <w:spacing w:val="40"/>
                                <w:w w:val="105"/>
                              </w:rPr>
                              <w:t xml:space="preserve"> </w:t>
                            </w:r>
                            <w:r>
                              <w:rPr>
                                <w:color w:val="000000"/>
                                <w:w w:val="105"/>
                              </w:rPr>
                              <w:t>que</w:t>
                            </w:r>
                            <w:r>
                              <w:rPr>
                                <w:color w:val="000000"/>
                                <w:spacing w:val="40"/>
                                <w:w w:val="105"/>
                              </w:rPr>
                              <w:t xml:space="preserve"> </w:t>
                            </w:r>
                            <w:r>
                              <w:rPr>
                                <w:color w:val="000000"/>
                                <w:w w:val="105"/>
                              </w:rPr>
                              <w:t>essa</w:t>
                            </w:r>
                            <w:r>
                              <w:rPr>
                                <w:color w:val="000000"/>
                                <w:spacing w:val="40"/>
                                <w:w w:val="105"/>
                              </w:rPr>
                              <w:t xml:space="preserve"> </w:t>
                            </w:r>
                            <w:r>
                              <w:rPr>
                                <w:color w:val="000000"/>
                                <w:w w:val="105"/>
                              </w:rPr>
                              <w:t>escolha</w:t>
                            </w:r>
                            <w:r>
                              <w:rPr>
                                <w:color w:val="000000"/>
                                <w:spacing w:val="40"/>
                                <w:w w:val="105"/>
                              </w:rPr>
                              <w:t xml:space="preserve"> </w:t>
                            </w:r>
                            <w:r>
                              <w:rPr>
                                <w:color w:val="000000"/>
                                <w:w w:val="105"/>
                              </w:rPr>
                              <w:t>é</w:t>
                            </w:r>
                            <w:r>
                              <w:rPr>
                                <w:color w:val="000000"/>
                                <w:spacing w:val="40"/>
                                <w:w w:val="105"/>
                              </w:rPr>
                              <w:t xml:space="preserve"> </w:t>
                            </w:r>
                            <w:r>
                              <w:rPr>
                                <w:color w:val="000000"/>
                                <w:w w:val="105"/>
                              </w:rPr>
                              <w:t>a</w:t>
                            </w:r>
                            <w:r>
                              <w:rPr>
                                <w:color w:val="000000"/>
                                <w:spacing w:val="40"/>
                                <w:w w:val="105"/>
                              </w:rPr>
                              <w:t xml:space="preserve"> </w:t>
                            </w:r>
                            <w:r>
                              <w:rPr>
                                <w:color w:val="000000"/>
                                <w:w w:val="105"/>
                              </w:rPr>
                              <w:t>que</w:t>
                            </w:r>
                            <w:r>
                              <w:rPr>
                                <w:color w:val="000000"/>
                                <w:spacing w:val="40"/>
                                <w:w w:val="105"/>
                              </w:rPr>
                              <w:t xml:space="preserve"> </w:t>
                            </w:r>
                            <w:r>
                              <w:rPr>
                                <w:color w:val="000000"/>
                                <w:w w:val="105"/>
                              </w:rPr>
                              <w:t>melhor atende</w:t>
                            </w:r>
                            <w:r>
                              <w:rPr>
                                <w:color w:val="000000"/>
                                <w:spacing w:val="-1"/>
                                <w:w w:val="105"/>
                              </w:rPr>
                              <w:t xml:space="preserve"> </w:t>
                            </w:r>
                            <w:r>
                              <w:rPr>
                                <w:color w:val="000000"/>
                                <w:w w:val="105"/>
                              </w:rPr>
                              <w:t>o</w:t>
                            </w:r>
                            <w:r>
                              <w:rPr>
                                <w:color w:val="000000"/>
                                <w:spacing w:val="-1"/>
                                <w:w w:val="105"/>
                              </w:rPr>
                              <w:t xml:space="preserve"> </w:t>
                            </w:r>
                            <w:r>
                              <w:rPr>
                                <w:color w:val="000000"/>
                                <w:w w:val="105"/>
                              </w:rPr>
                              <w:t>art.</w:t>
                            </w:r>
                            <w:r>
                              <w:rPr>
                                <w:color w:val="000000"/>
                                <w:spacing w:val="-1"/>
                                <w:w w:val="105"/>
                              </w:rPr>
                              <w:t xml:space="preserve"> </w:t>
                            </w:r>
                            <w:r>
                              <w:rPr>
                                <w:color w:val="000000"/>
                                <w:w w:val="105"/>
                              </w:rPr>
                              <w:t>40,</w:t>
                            </w:r>
                            <w:r>
                              <w:rPr>
                                <w:color w:val="000000"/>
                                <w:spacing w:val="-1"/>
                                <w:w w:val="105"/>
                              </w:rPr>
                              <w:t xml:space="preserve"> </w:t>
                            </w:r>
                            <w:r>
                              <w:rPr>
                                <w:color w:val="000000"/>
                                <w:w w:val="105"/>
                              </w:rPr>
                              <w:t>§3º,</w:t>
                            </w:r>
                            <w:r>
                              <w:rPr>
                                <w:color w:val="000000"/>
                                <w:spacing w:val="-1"/>
                                <w:w w:val="105"/>
                              </w:rPr>
                              <w:t xml:space="preserve"> </w:t>
                            </w:r>
                            <w:r>
                              <w:rPr>
                                <w:color w:val="000000"/>
                                <w:w w:val="105"/>
                              </w:rPr>
                              <w:t>Lei</w:t>
                            </w:r>
                            <w:r>
                              <w:rPr>
                                <w:color w:val="000000"/>
                                <w:spacing w:val="-1"/>
                                <w:w w:val="105"/>
                              </w:rPr>
                              <w:t xml:space="preserve"> </w:t>
                            </w:r>
                            <w:r>
                              <w:rPr>
                                <w:color w:val="000000"/>
                                <w:w w:val="105"/>
                              </w:rPr>
                              <w:t>n.</w:t>
                            </w:r>
                            <w:r>
                              <w:rPr>
                                <w:color w:val="000000"/>
                                <w:spacing w:val="-1"/>
                                <w:w w:val="105"/>
                              </w:rPr>
                              <w:t xml:space="preserve"> </w:t>
                            </w:r>
                            <w:r>
                              <w:rPr>
                                <w:color w:val="000000"/>
                                <w:w w:val="105"/>
                              </w:rPr>
                              <w:t>14.133/2021.</w:t>
                            </w:r>
                            <w:r>
                              <w:rPr>
                                <w:color w:val="000000"/>
                                <w:spacing w:val="-1"/>
                                <w:w w:val="105"/>
                              </w:rPr>
                              <w:t xml:space="preserve"> </w:t>
                            </w:r>
                            <w:r>
                              <w:rPr>
                                <w:color w:val="000000"/>
                                <w:w w:val="105"/>
                              </w:rPr>
                              <w:t>Do</w:t>
                            </w:r>
                            <w:r>
                              <w:rPr>
                                <w:color w:val="000000"/>
                                <w:spacing w:val="-1"/>
                                <w:w w:val="105"/>
                              </w:rPr>
                              <w:t xml:space="preserve"> </w:t>
                            </w:r>
                            <w:r>
                              <w:rPr>
                                <w:color w:val="000000"/>
                                <w:w w:val="105"/>
                              </w:rPr>
                              <w:t>contrário,</w:t>
                            </w:r>
                            <w:r>
                              <w:rPr>
                                <w:color w:val="000000"/>
                                <w:spacing w:val="-1"/>
                                <w:w w:val="105"/>
                              </w:rPr>
                              <w:t xml:space="preserve"> </w:t>
                            </w:r>
                            <w:r>
                              <w:rPr>
                                <w:color w:val="000000"/>
                                <w:w w:val="105"/>
                              </w:rPr>
                              <w:t>deverá</w:t>
                            </w:r>
                            <w:r>
                              <w:rPr>
                                <w:color w:val="000000"/>
                                <w:spacing w:val="-1"/>
                                <w:w w:val="105"/>
                              </w:rPr>
                              <w:t xml:space="preserve"> </w:t>
                            </w:r>
                            <w:r>
                              <w:rPr>
                                <w:color w:val="000000"/>
                                <w:w w:val="105"/>
                              </w:rPr>
                              <w:t>ser</w:t>
                            </w:r>
                            <w:r>
                              <w:rPr>
                                <w:color w:val="000000"/>
                                <w:spacing w:val="-1"/>
                                <w:w w:val="105"/>
                              </w:rPr>
                              <w:t xml:space="preserve"> </w:t>
                            </w:r>
                            <w:r>
                              <w:rPr>
                                <w:color w:val="000000"/>
                                <w:w w:val="105"/>
                              </w:rPr>
                              <w:t>adotada</w:t>
                            </w:r>
                            <w:r>
                              <w:rPr>
                                <w:color w:val="000000"/>
                                <w:spacing w:val="-1"/>
                                <w:w w:val="105"/>
                              </w:rPr>
                              <w:t xml:space="preserve"> </w:t>
                            </w:r>
                            <w:r>
                              <w:rPr>
                                <w:color w:val="000000"/>
                                <w:w w:val="105"/>
                              </w:rPr>
                              <w:t>a técnica da adjudicação por itens.</w:t>
                            </w:r>
                          </w:p>
                          <w:p w14:paraId="1E895201" w14:textId="77777777" w:rsidR="00C95E4E" w:rsidRDefault="00A3362E">
                            <w:pPr>
                              <w:numPr>
                                <w:ilvl w:val="0"/>
                                <w:numId w:val="19"/>
                              </w:numPr>
                              <w:tabs>
                                <w:tab w:val="left" w:pos="1372"/>
                              </w:tabs>
                              <w:spacing w:before="1"/>
                              <w:ind w:left="1372" w:hanging="226"/>
                              <w:rPr>
                                <w:color w:val="000000"/>
                                <w:sz w:val="17"/>
                              </w:rPr>
                            </w:pPr>
                            <w:r>
                              <w:rPr>
                                <w:color w:val="000000"/>
                                <w:spacing w:val="-5"/>
                                <w:w w:val="105"/>
                                <w:sz w:val="17"/>
                                <w:highlight w:val="cyan"/>
                              </w:rPr>
                              <w:t>OU</w:t>
                            </w:r>
                          </w:p>
                          <w:p w14:paraId="151BBB5F" w14:textId="77777777" w:rsidR="00C95E4E" w:rsidRDefault="00A3362E">
                            <w:pPr>
                              <w:pStyle w:val="Corpodetexto"/>
                              <w:numPr>
                                <w:ilvl w:val="0"/>
                                <w:numId w:val="19"/>
                              </w:numPr>
                              <w:tabs>
                                <w:tab w:val="left" w:pos="1371"/>
                                <w:tab w:val="left" w:pos="1373"/>
                              </w:tabs>
                              <w:spacing w:before="16" w:line="259" w:lineRule="auto"/>
                              <w:ind w:right="73"/>
                              <w:jc w:val="both"/>
                              <w:rPr>
                                <w:color w:val="000000"/>
                              </w:rPr>
                            </w:pPr>
                            <w:r>
                              <w:rPr>
                                <w:color w:val="000000"/>
                                <w:w w:val="105"/>
                              </w:rPr>
                              <w:t>complementar a justificativa apresentada para o agrupamento do objeto da licitação,</w:t>
                            </w:r>
                            <w:r>
                              <w:rPr>
                                <w:color w:val="000000"/>
                                <w:spacing w:val="-7"/>
                                <w:w w:val="105"/>
                              </w:rPr>
                              <w:t xml:space="preserve"> </w:t>
                            </w:r>
                            <w:r>
                              <w:rPr>
                                <w:color w:val="FF0000"/>
                                <w:w w:val="105"/>
                              </w:rPr>
                              <w:t>incluindo</w:t>
                            </w:r>
                            <w:r>
                              <w:rPr>
                                <w:color w:val="FF0000"/>
                                <w:spacing w:val="-4"/>
                                <w:w w:val="105"/>
                              </w:rPr>
                              <w:t xml:space="preserve"> </w:t>
                            </w:r>
                            <w:r>
                              <w:rPr>
                                <w:color w:val="FF0000"/>
                                <w:w w:val="105"/>
                              </w:rPr>
                              <w:t>o</w:t>
                            </w:r>
                            <w:r>
                              <w:rPr>
                                <w:color w:val="FF0000"/>
                                <w:spacing w:val="-4"/>
                                <w:w w:val="105"/>
                              </w:rPr>
                              <w:t xml:space="preserve"> </w:t>
                            </w:r>
                            <w:r>
                              <w:rPr>
                                <w:color w:val="FF0000"/>
                                <w:w w:val="105"/>
                              </w:rPr>
                              <w:t>agrupamento</w:t>
                            </w:r>
                            <w:r>
                              <w:rPr>
                                <w:color w:val="FF0000"/>
                                <w:spacing w:val="-4"/>
                                <w:w w:val="105"/>
                              </w:rPr>
                              <w:t xml:space="preserve"> </w:t>
                            </w:r>
                            <w:r>
                              <w:rPr>
                                <w:color w:val="FF0000"/>
                                <w:w w:val="105"/>
                              </w:rPr>
                              <w:t>do</w:t>
                            </w:r>
                            <w:r>
                              <w:rPr>
                                <w:color w:val="FF0000"/>
                                <w:spacing w:val="-4"/>
                                <w:w w:val="105"/>
                              </w:rPr>
                              <w:t xml:space="preserve"> </w:t>
                            </w:r>
                            <w:r>
                              <w:rPr>
                                <w:color w:val="FF0000"/>
                                <w:w w:val="105"/>
                              </w:rPr>
                              <w:t>serviço</w:t>
                            </w:r>
                            <w:r>
                              <w:rPr>
                                <w:color w:val="FF0000"/>
                                <w:spacing w:val="-4"/>
                                <w:w w:val="105"/>
                              </w:rPr>
                              <w:t xml:space="preserve"> </w:t>
                            </w:r>
                            <w:r>
                              <w:rPr>
                                <w:color w:val="FF0000"/>
                                <w:w w:val="105"/>
                              </w:rPr>
                              <w:t>com</w:t>
                            </w:r>
                            <w:r>
                              <w:rPr>
                                <w:color w:val="FF0000"/>
                                <w:spacing w:val="-4"/>
                                <w:w w:val="105"/>
                              </w:rPr>
                              <w:t xml:space="preserve"> </w:t>
                            </w:r>
                            <w:r>
                              <w:rPr>
                                <w:color w:val="FF0000"/>
                                <w:w w:val="105"/>
                              </w:rPr>
                              <w:t>o</w:t>
                            </w:r>
                            <w:r>
                              <w:rPr>
                                <w:color w:val="FF0000"/>
                                <w:spacing w:val="-4"/>
                                <w:w w:val="105"/>
                              </w:rPr>
                              <w:t xml:space="preserve"> </w:t>
                            </w:r>
                            <w:r>
                              <w:rPr>
                                <w:color w:val="FF0000"/>
                                <w:w w:val="105"/>
                              </w:rPr>
                              <w:t>fornecimento</w:t>
                            </w:r>
                            <w:r>
                              <w:rPr>
                                <w:color w:val="FF0000"/>
                                <w:spacing w:val="-4"/>
                                <w:w w:val="105"/>
                              </w:rPr>
                              <w:t xml:space="preserve"> </w:t>
                            </w:r>
                            <w:r>
                              <w:rPr>
                                <w:color w:val="FF0000"/>
                                <w:w w:val="105"/>
                              </w:rPr>
                              <w:t>de</w:t>
                            </w:r>
                            <w:r>
                              <w:rPr>
                                <w:color w:val="FF0000"/>
                                <w:spacing w:val="-4"/>
                                <w:w w:val="105"/>
                              </w:rPr>
                              <w:t xml:space="preserve"> </w:t>
                            </w:r>
                            <w:r>
                              <w:rPr>
                                <w:color w:val="FF0000"/>
                                <w:w w:val="105"/>
                              </w:rPr>
                              <w:t xml:space="preserve">peças, </w:t>
                            </w:r>
                            <w:r>
                              <w:rPr>
                                <w:color w:val="000000"/>
                                <w:w w:val="105"/>
                              </w:rPr>
                              <w:t>para que considere os parâmetros do art. 40, §3º, Lei n. 14.133/2021 e da Súmula n. 247 do TCU.</w:t>
                            </w:r>
                          </w:p>
                          <w:p w14:paraId="63EFD82B" w14:textId="77777777" w:rsidR="00C95E4E" w:rsidRDefault="00A3362E">
                            <w:pPr>
                              <w:pStyle w:val="Corpodetexto"/>
                              <w:numPr>
                                <w:ilvl w:val="0"/>
                                <w:numId w:val="19"/>
                              </w:numPr>
                              <w:tabs>
                                <w:tab w:val="left" w:pos="1373"/>
                              </w:tabs>
                              <w:spacing w:line="259" w:lineRule="auto"/>
                              <w:ind w:right="75" w:hanging="227"/>
                              <w:jc w:val="both"/>
                              <w:rPr>
                                <w:color w:val="000000"/>
                              </w:rPr>
                            </w:pPr>
                            <w:r>
                              <w:rPr>
                                <w:color w:val="FF0000"/>
                                <w:w w:val="105"/>
                              </w:rPr>
                              <w:t>justificar</w:t>
                            </w:r>
                            <w:r>
                              <w:rPr>
                                <w:color w:val="FF0000"/>
                                <w:spacing w:val="-1"/>
                                <w:w w:val="105"/>
                              </w:rPr>
                              <w:t xml:space="preserve"> </w:t>
                            </w:r>
                            <w:r>
                              <w:rPr>
                                <w:color w:val="FF0000"/>
                                <w:w w:val="105"/>
                              </w:rPr>
                              <w:t>a</w:t>
                            </w:r>
                            <w:r>
                              <w:rPr>
                                <w:color w:val="FF0000"/>
                                <w:spacing w:val="-1"/>
                                <w:w w:val="105"/>
                              </w:rPr>
                              <w:t xml:space="preserve"> </w:t>
                            </w:r>
                            <w:r>
                              <w:rPr>
                                <w:color w:val="FF0000"/>
                                <w:w w:val="105"/>
                              </w:rPr>
                              <w:t>concentração</w:t>
                            </w:r>
                            <w:r>
                              <w:rPr>
                                <w:color w:val="FF0000"/>
                                <w:spacing w:val="-1"/>
                                <w:w w:val="105"/>
                              </w:rPr>
                              <w:t xml:space="preserve"> </w:t>
                            </w:r>
                            <w:r>
                              <w:rPr>
                                <w:color w:val="FF0000"/>
                                <w:w w:val="105"/>
                              </w:rPr>
                              <w:t>do</w:t>
                            </w:r>
                            <w:r>
                              <w:rPr>
                                <w:color w:val="FF0000"/>
                                <w:spacing w:val="-1"/>
                                <w:w w:val="105"/>
                              </w:rPr>
                              <w:t xml:space="preserve"> </w:t>
                            </w:r>
                            <w:r>
                              <w:rPr>
                                <w:color w:val="FF0000"/>
                                <w:w w:val="105"/>
                              </w:rPr>
                              <w:t>objeto,</w:t>
                            </w:r>
                            <w:r>
                              <w:rPr>
                                <w:color w:val="FF0000"/>
                                <w:spacing w:val="-1"/>
                                <w:w w:val="105"/>
                              </w:rPr>
                              <w:t xml:space="preserve"> </w:t>
                            </w:r>
                            <w:r>
                              <w:rPr>
                                <w:color w:val="FF0000"/>
                                <w:w w:val="105"/>
                              </w:rPr>
                              <w:t>considerando</w:t>
                            </w:r>
                            <w:r>
                              <w:rPr>
                                <w:color w:val="FF0000"/>
                                <w:spacing w:val="-1"/>
                                <w:w w:val="105"/>
                              </w:rPr>
                              <w:t xml:space="preserve"> </w:t>
                            </w:r>
                            <w:r>
                              <w:rPr>
                                <w:color w:val="FF0000"/>
                                <w:w w:val="105"/>
                              </w:rPr>
                              <w:t>que</w:t>
                            </w:r>
                            <w:r>
                              <w:rPr>
                                <w:color w:val="FF0000"/>
                                <w:spacing w:val="-1"/>
                                <w:w w:val="105"/>
                              </w:rPr>
                              <w:t xml:space="preserve"> </w:t>
                            </w:r>
                            <w:r>
                              <w:rPr>
                                <w:color w:val="FF0000"/>
                                <w:w w:val="105"/>
                              </w:rPr>
                              <w:t>a</w:t>
                            </w:r>
                            <w:r>
                              <w:rPr>
                                <w:color w:val="FF0000"/>
                                <w:spacing w:val="-1"/>
                                <w:w w:val="105"/>
                              </w:rPr>
                              <w:t xml:space="preserve"> </w:t>
                            </w:r>
                            <w:r>
                              <w:rPr>
                                <w:color w:val="FF0000"/>
                                <w:w w:val="105"/>
                              </w:rPr>
                              <w:t>contratação</w:t>
                            </w:r>
                            <w:r>
                              <w:rPr>
                                <w:color w:val="FF0000"/>
                                <w:spacing w:val="-1"/>
                                <w:w w:val="105"/>
                              </w:rPr>
                              <w:t xml:space="preserve"> </w:t>
                            </w:r>
                            <w:r>
                              <w:rPr>
                                <w:color w:val="FF0000"/>
                                <w:w w:val="105"/>
                              </w:rPr>
                              <w:t>envolve diversas localidades do Estado/País e a capacidade das empresas no mercado de executar o objeto na magnitude pretendida pela</w:t>
                            </w:r>
                            <w:r>
                              <w:rPr>
                                <w:color w:val="FF0000"/>
                                <w:spacing w:val="-9"/>
                                <w:w w:val="105"/>
                              </w:rPr>
                              <w:t xml:space="preserve"> </w:t>
                            </w:r>
                            <w:r>
                              <w:rPr>
                                <w:color w:val="FF0000"/>
                                <w:w w:val="105"/>
                              </w:rPr>
                              <w:t>Administração, pois, em tese, seria possível o parcelamento da contratação.</w:t>
                            </w:r>
                          </w:p>
                        </w:txbxContent>
                      </wps:txbx>
                      <wps:bodyPr wrap="square" lIns="0" tIns="0" rIns="0" bIns="0" rtlCol="0">
                        <a:noAutofit/>
                      </wps:bodyPr>
                    </wps:wsp>
                  </a:graphicData>
                </a:graphic>
              </wp:anchor>
            </w:drawing>
          </mc:Choice>
          <mc:Fallback>
            <w:pict>
              <v:shape w14:anchorId="3DD92EAC" id="Textbox 94" o:spid="_x0000_s1093" type="#_x0000_t202" style="position:absolute;margin-left:124.9pt;margin-top:8.75pt;width:344.65pt;height:173.15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" fillcolor="#e5e54c" strokecolor="#bebebe" strokeweight=".06775mm">
                <v:path arrowok="t"/>
                <v:textbox inset="0,0,0,0">
                  <w:txbxContent>
                    <w:p w14:paraId="16CCD5BD" w14:textId="77777777" w:rsidR="00C95E4E" w:rsidRDefault="00C95E4E">
                      <w:pPr>
                        <w:pStyle w:val="Corpodetexto"/>
                        <w:spacing w:before="62"/>
                        <w:rPr>
                          <w:color w:val="000000"/>
                        </w:rPr>
                      </w:pPr>
                    </w:p>
                    <w:p w14:paraId="4B307F1D" w14:textId="77777777" w:rsidR="00C95E4E" w:rsidRDefault="00A3362E">
                      <w:pPr>
                        <w:pStyle w:val="Corpodetexto"/>
                        <w:numPr>
                          <w:ilvl w:val="0"/>
                          <w:numId w:val="19"/>
                        </w:numPr>
                        <w:tabs>
                          <w:tab w:val="left" w:pos="1371"/>
                          <w:tab w:val="left" w:pos="1373"/>
                        </w:tabs>
                        <w:spacing w:line="259" w:lineRule="auto"/>
                        <w:ind w:right="72"/>
                        <w:jc w:val="both"/>
                        <w:rPr>
                          <w:color w:val="000000"/>
                        </w:rPr>
                      </w:pPr>
                      <w:r>
                        <w:rPr>
                          <w:color w:val="000000"/>
                          <w:w w:val="105"/>
                        </w:rPr>
                        <w:t>justificar</w:t>
                      </w:r>
                      <w:r>
                        <w:rPr>
                          <w:color w:val="000000"/>
                          <w:spacing w:val="40"/>
                          <w:w w:val="105"/>
                        </w:rPr>
                        <w:t xml:space="preserve"> </w:t>
                      </w:r>
                      <w:r>
                        <w:rPr>
                          <w:color w:val="000000"/>
                          <w:w w:val="105"/>
                        </w:rPr>
                        <w:t>a</w:t>
                      </w:r>
                      <w:r>
                        <w:rPr>
                          <w:color w:val="000000"/>
                          <w:spacing w:val="-4"/>
                          <w:w w:val="105"/>
                        </w:rPr>
                        <w:t xml:space="preserve"> </w:t>
                      </w:r>
                      <w:r>
                        <w:rPr>
                          <w:color w:val="FF0000"/>
                          <w:w w:val="105"/>
                        </w:rPr>
                        <w:t>reunião dos itens em lote/grupo/adjudicação a um único vencedor</w:t>
                      </w:r>
                      <w:r>
                        <w:rPr>
                          <w:color w:val="000000"/>
                          <w:w w:val="105"/>
                        </w:rPr>
                        <w:t>, nos termos das</w:t>
                      </w:r>
                      <w:r>
                        <w:rPr>
                          <w:color w:val="000000"/>
                          <w:w w:val="105"/>
                        </w:rPr>
                        <w:t xml:space="preserve"> orientações acima. Somente será possível o agrupamento</w:t>
                      </w:r>
                      <w:r>
                        <w:rPr>
                          <w:color w:val="000000"/>
                          <w:spacing w:val="40"/>
                          <w:w w:val="105"/>
                        </w:rPr>
                        <w:t xml:space="preserve"> </w:t>
                      </w:r>
                      <w:r>
                        <w:rPr>
                          <w:color w:val="000000"/>
                          <w:w w:val="105"/>
                        </w:rPr>
                        <w:t>se</w:t>
                      </w:r>
                      <w:r>
                        <w:rPr>
                          <w:color w:val="000000"/>
                          <w:spacing w:val="40"/>
                          <w:w w:val="105"/>
                        </w:rPr>
                        <w:t xml:space="preserve"> </w:t>
                      </w:r>
                      <w:r>
                        <w:rPr>
                          <w:color w:val="000000"/>
                          <w:w w:val="105"/>
                        </w:rPr>
                        <w:t>for</w:t>
                      </w:r>
                      <w:r>
                        <w:rPr>
                          <w:color w:val="000000"/>
                          <w:spacing w:val="40"/>
                          <w:w w:val="105"/>
                        </w:rPr>
                        <w:t xml:space="preserve"> </w:t>
                      </w:r>
                      <w:r>
                        <w:rPr>
                          <w:color w:val="000000"/>
                          <w:w w:val="105"/>
                        </w:rPr>
                        <w:t>comprovado</w:t>
                      </w:r>
                      <w:r>
                        <w:rPr>
                          <w:color w:val="000000"/>
                          <w:spacing w:val="40"/>
                          <w:w w:val="105"/>
                        </w:rPr>
                        <w:t xml:space="preserve"> </w:t>
                      </w:r>
                      <w:r>
                        <w:rPr>
                          <w:color w:val="000000"/>
                          <w:w w:val="105"/>
                        </w:rPr>
                        <w:t>que</w:t>
                      </w:r>
                      <w:r>
                        <w:rPr>
                          <w:color w:val="000000"/>
                          <w:spacing w:val="40"/>
                          <w:w w:val="105"/>
                        </w:rPr>
                        <w:t xml:space="preserve"> </w:t>
                      </w:r>
                      <w:r>
                        <w:rPr>
                          <w:color w:val="000000"/>
                          <w:w w:val="105"/>
                        </w:rPr>
                        <w:t>essa</w:t>
                      </w:r>
                      <w:r>
                        <w:rPr>
                          <w:color w:val="000000"/>
                          <w:spacing w:val="40"/>
                          <w:w w:val="105"/>
                        </w:rPr>
                        <w:t xml:space="preserve"> </w:t>
                      </w:r>
                      <w:r>
                        <w:rPr>
                          <w:color w:val="000000"/>
                          <w:w w:val="105"/>
                        </w:rPr>
                        <w:t>escolha</w:t>
                      </w:r>
                      <w:r>
                        <w:rPr>
                          <w:color w:val="000000"/>
                          <w:spacing w:val="40"/>
                          <w:w w:val="105"/>
                        </w:rPr>
                        <w:t xml:space="preserve"> </w:t>
                      </w:r>
                      <w:r>
                        <w:rPr>
                          <w:color w:val="000000"/>
                          <w:w w:val="105"/>
                        </w:rPr>
                        <w:t>é</w:t>
                      </w:r>
                      <w:r>
                        <w:rPr>
                          <w:color w:val="000000"/>
                          <w:spacing w:val="40"/>
                          <w:w w:val="105"/>
                        </w:rPr>
                        <w:t xml:space="preserve"> </w:t>
                      </w:r>
                      <w:r>
                        <w:rPr>
                          <w:color w:val="000000"/>
                          <w:w w:val="105"/>
                        </w:rPr>
                        <w:t>a</w:t>
                      </w:r>
                      <w:r>
                        <w:rPr>
                          <w:color w:val="000000"/>
                          <w:spacing w:val="40"/>
                          <w:w w:val="105"/>
                        </w:rPr>
                        <w:t xml:space="preserve"> </w:t>
                      </w:r>
                      <w:r>
                        <w:rPr>
                          <w:color w:val="000000"/>
                          <w:w w:val="105"/>
                        </w:rPr>
                        <w:t>que</w:t>
                      </w:r>
                      <w:r>
                        <w:rPr>
                          <w:color w:val="000000"/>
                          <w:spacing w:val="40"/>
                          <w:w w:val="105"/>
                        </w:rPr>
                        <w:t xml:space="preserve"> </w:t>
                      </w:r>
                      <w:r>
                        <w:rPr>
                          <w:color w:val="000000"/>
                          <w:w w:val="105"/>
                        </w:rPr>
                        <w:t>melhor atende</w:t>
                      </w:r>
                      <w:r>
                        <w:rPr>
                          <w:color w:val="000000"/>
                          <w:spacing w:val="-1"/>
                          <w:w w:val="105"/>
                        </w:rPr>
                        <w:t xml:space="preserve"> </w:t>
                      </w:r>
                      <w:r>
                        <w:rPr>
                          <w:color w:val="000000"/>
                          <w:w w:val="105"/>
                        </w:rPr>
                        <w:t>o</w:t>
                      </w:r>
                      <w:r>
                        <w:rPr>
                          <w:color w:val="000000"/>
                          <w:spacing w:val="-1"/>
                          <w:w w:val="105"/>
                        </w:rPr>
                        <w:t xml:space="preserve"> </w:t>
                      </w:r>
                      <w:r>
                        <w:rPr>
                          <w:color w:val="000000"/>
                          <w:w w:val="105"/>
                        </w:rPr>
                        <w:t>art.</w:t>
                      </w:r>
                      <w:r>
                        <w:rPr>
                          <w:color w:val="000000"/>
                          <w:spacing w:val="-1"/>
                          <w:w w:val="105"/>
                        </w:rPr>
                        <w:t xml:space="preserve"> </w:t>
                      </w:r>
                      <w:r>
                        <w:rPr>
                          <w:color w:val="000000"/>
                          <w:w w:val="105"/>
                        </w:rPr>
                        <w:t>40,</w:t>
                      </w:r>
                      <w:r>
                        <w:rPr>
                          <w:color w:val="000000"/>
                          <w:spacing w:val="-1"/>
                          <w:w w:val="105"/>
                        </w:rPr>
                        <w:t xml:space="preserve"> </w:t>
                      </w:r>
                      <w:r>
                        <w:rPr>
                          <w:color w:val="000000"/>
                          <w:w w:val="105"/>
                        </w:rPr>
                        <w:t>§3º,</w:t>
                      </w:r>
                      <w:r>
                        <w:rPr>
                          <w:color w:val="000000"/>
                          <w:spacing w:val="-1"/>
                          <w:w w:val="105"/>
                        </w:rPr>
                        <w:t xml:space="preserve"> </w:t>
                      </w:r>
                      <w:r>
                        <w:rPr>
                          <w:color w:val="000000"/>
                          <w:w w:val="105"/>
                        </w:rPr>
                        <w:t>Lei</w:t>
                      </w:r>
                      <w:r>
                        <w:rPr>
                          <w:color w:val="000000"/>
                          <w:spacing w:val="-1"/>
                          <w:w w:val="105"/>
                        </w:rPr>
                        <w:t xml:space="preserve"> </w:t>
                      </w:r>
                      <w:r>
                        <w:rPr>
                          <w:color w:val="000000"/>
                          <w:w w:val="105"/>
                        </w:rPr>
                        <w:t>n.</w:t>
                      </w:r>
                      <w:r>
                        <w:rPr>
                          <w:color w:val="000000"/>
                          <w:spacing w:val="-1"/>
                          <w:w w:val="105"/>
                        </w:rPr>
                        <w:t xml:space="preserve"> </w:t>
                      </w:r>
                      <w:r>
                        <w:rPr>
                          <w:color w:val="000000"/>
                          <w:w w:val="105"/>
                        </w:rPr>
                        <w:t>14.133/2021.</w:t>
                      </w:r>
                      <w:r>
                        <w:rPr>
                          <w:color w:val="000000"/>
                          <w:spacing w:val="-1"/>
                          <w:w w:val="105"/>
                        </w:rPr>
                        <w:t xml:space="preserve"> </w:t>
                      </w:r>
                      <w:r>
                        <w:rPr>
                          <w:color w:val="000000"/>
                          <w:w w:val="105"/>
                        </w:rPr>
                        <w:t>Do</w:t>
                      </w:r>
                      <w:r>
                        <w:rPr>
                          <w:color w:val="000000"/>
                          <w:spacing w:val="-1"/>
                          <w:w w:val="105"/>
                        </w:rPr>
                        <w:t xml:space="preserve"> </w:t>
                      </w:r>
                      <w:r>
                        <w:rPr>
                          <w:color w:val="000000"/>
                          <w:w w:val="105"/>
                        </w:rPr>
                        <w:t>contrário,</w:t>
                      </w:r>
                      <w:r>
                        <w:rPr>
                          <w:color w:val="000000"/>
                          <w:spacing w:val="-1"/>
                          <w:w w:val="105"/>
                        </w:rPr>
                        <w:t xml:space="preserve"> </w:t>
                      </w:r>
                      <w:r>
                        <w:rPr>
                          <w:color w:val="000000"/>
                          <w:w w:val="105"/>
                        </w:rPr>
                        <w:t>deverá</w:t>
                      </w:r>
                      <w:r>
                        <w:rPr>
                          <w:color w:val="000000"/>
                          <w:spacing w:val="-1"/>
                          <w:w w:val="105"/>
                        </w:rPr>
                        <w:t xml:space="preserve"> </w:t>
                      </w:r>
                      <w:r>
                        <w:rPr>
                          <w:color w:val="000000"/>
                          <w:w w:val="105"/>
                        </w:rPr>
                        <w:t>ser</w:t>
                      </w:r>
                      <w:r>
                        <w:rPr>
                          <w:color w:val="000000"/>
                          <w:spacing w:val="-1"/>
                          <w:w w:val="105"/>
                        </w:rPr>
                        <w:t xml:space="preserve"> </w:t>
                      </w:r>
                      <w:r>
                        <w:rPr>
                          <w:color w:val="000000"/>
                          <w:w w:val="105"/>
                        </w:rPr>
                        <w:t>adotada</w:t>
                      </w:r>
                      <w:r>
                        <w:rPr>
                          <w:color w:val="000000"/>
                          <w:spacing w:val="-1"/>
                          <w:w w:val="105"/>
                        </w:rPr>
                        <w:t xml:space="preserve"> </w:t>
                      </w:r>
                      <w:r>
                        <w:rPr>
                          <w:color w:val="000000"/>
                          <w:w w:val="105"/>
                        </w:rPr>
                        <w:t>a técnica da adjudicação por itens.</w:t>
                      </w:r>
                    </w:p>
                    <w:p w14:paraId="1E895201" w14:textId="77777777" w:rsidR="00C95E4E" w:rsidRDefault="00A3362E">
                      <w:pPr>
                        <w:numPr>
                          <w:ilvl w:val="0"/>
                          <w:numId w:val="19"/>
                        </w:numPr>
                        <w:tabs>
                          <w:tab w:val="left" w:pos="1372"/>
                        </w:tabs>
                        <w:spacing w:before="1"/>
                        <w:ind w:left="1372" w:hanging="226"/>
                        <w:rPr>
                          <w:color w:val="000000"/>
                          <w:sz w:val="17"/>
                        </w:rPr>
                      </w:pPr>
                      <w:r>
                        <w:rPr>
                          <w:color w:val="000000"/>
                          <w:spacing w:val="-5"/>
                          <w:w w:val="105"/>
                          <w:sz w:val="17"/>
                          <w:highlight w:val="cyan"/>
                        </w:rPr>
                        <w:t>OU</w:t>
                      </w:r>
                    </w:p>
                    <w:p w14:paraId="151BBB5F" w14:textId="77777777" w:rsidR="00C95E4E" w:rsidRDefault="00A3362E">
                      <w:pPr>
                        <w:pStyle w:val="Corpodetexto"/>
                        <w:numPr>
                          <w:ilvl w:val="0"/>
                          <w:numId w:val="19"/>
                        </w:numPr>
                        <w:tabs>
                          <w:tab w:val="left" w:pos="1371"/>
                          <w:tab w:val="left" w:pos="1373"/>
                        </w:tabs>
                        <w:spacing w:before="16" w:line="259" w:lineRule="auto"/>
                        <w:ind w:right="73"/>
                        <w:jc w:val="both"/>
                        <w:rPr>
                          <w:color w:val="000000"/>
                        </w:rPr>
                      </w:pPr>
                      <w:r>
                        <w:rPr>
                          <w:color w:val="000000"/>
                          <w:w w:val="105"/>
                        </w:rPr>
                        <w:t>complementar a justificativa apresentada para o agrupamento do objeto da licitação,</w:t>
                      </w:r>
                      <w:r>
                        <w:rPr>
                          <w:color w:val="000000"/>
                          <w:spacing w:val="-7"/>
                          <w:w w:val="105"/>
                        </w:rPr>
                        <w:t xml:space="preserve"> </w:t>
                      </w:r>
                      <w:r>
                        <w:rPr>
                          <w:color w:val="FF0000"/>
                          <w:w w:val="105"/>
                        </w:rPr>
                        <w:t>incluindo</w:t>
                      </w:r>
                      <w:r>
                        <w:rPr>
                          <w:color w:val="FF0000"/>
                          <w:spacing w:val="-4"/>
                          <w:w w:val="105"/>
                        </w:rPr>
                        <w:t xml:space="preserve"> </w:t>
                      </w:r>
                      <w:r>
                        <w:rPr>
                          <w:color w:val="FF0000"/>
                          <w:w w:val="105"/>
                        </w:rPr>
                        <w:t>o</w:t>
                      </w:r>
                      <w:r>
                        <w:rPr>
                          <w:color w:val="FF0000"/>
                          <w:spacing w:val="-4"/>
                          <w:w w:val="105"/>
                        </w:rPr>
                        <w:t xml:space="preserve"> </w:t>
                      </w:r>
                      <w:r>
                        <w:rPr>
                          <w:color w:val="FF0000"/>
                          <w:w w:val="105"/>
                        </w:rPr>
                        <w:t>agrupamento</w:t>
                      </w:r>
                      <w:r>
                        <w:rPr>
                          <w:color w:val="FF0000"/>
                          <w:spacing w:val="-4"/>
                          <w:w w:val="105"/>
                        </w:rPr>
                        <w:t xml:space="preserve"> </w:t>
                      </w:r>
                      <w:r>
                        <w:rPr>
                          <w:color w:val="FF0000"/>
                          <w:w w:val="105"/>
                        </w:rPr>
                        <w:t>do</w:t>
                      </w:r>
                      <w:r>
                        <w:rPr>
                          <w:color w:val="FF0000"/>
                          <w:spacing w:val="-4"/>
                          <w:w w:val="105"/>
                        </w:rPr>
                        <w:t xml:space="preserve"> </w:t>
                      </w:r>
                      <w:r>
                        <w:rPr>
                          <w:color w:val="FF0000"/>
                          <w:w w:val="105"/>
                        </w:rPr>
                        <w:t>serviço</w:t>
                      </w:r>
                      <w:r>
                        <w:rPr>
                          <w:color w:val="FF0000"/>
                          <w:spacing w:val="-4"/>
                          <w:w w:val="105"/>
                        </w:rPr>
                        <w:t xml:space="preserve"> </w:t>
                      </w:r>
                      <w:r>
                        <w:rPr>
                          <w:color w:val="FF0000"/>
                          <w:w w:val="105"/>
                        </w:rPr>
                        <w:t>com</w:t>
                      </w:r>
                      <w:r>
                        <w:rPr>
                          <w:color w:val="FF0000"/>
                          <w:spacing w:val="-4"/>
                          <w:w w:val="105"/>
                        </w:rPr>
                        <w:t xml:space="preserve"> </w:t>
                      </w:r>
                      <w:r>
                        <w:rPr>
                          <w:color w:val="FF0000"/>
                          <w:w w:val="105"/>
                        </w:rPr>
                        <w:t>o</w:t>
                      </w:r>
                      <w:r>
                        <w:rPr>
                          <w:color w:val="FF0000"/>
                          <w:spacing w:val="-4"/>
                          <w:w w:val="105"/>
                        </w:rPr>
                        <w:t xml:space="preserve"> </w:t>
                      </w:r>
                      <w:r>
                        <w:rPr>
                          <w:color w:val="FF0000"/>
                          <w:w w:val="105"/>
                        </w:rPr>
                        <w:t>fornecimento</w:t>
                      </w:r>
                      <w:r>
                        <w:rPr>
                          <w:color w:val="FF0000"/>
                          <w:spacing w:val="-4"/>
                          <w:w w:val="105"/>
                        </w:rPr>
                        <w:t xml:space="preserve"> </w:t>
                      </w:r>
                      <w:r>
                        <w:rPr>
                          <w:color w:val="FF0000"/>
                          <w:w w:val="105"/>
                        </w:rPr>
                        <w:t>de</w:t>
                      </w:r>
                      <w:r>
                        <w:rPr>
                          <w:color w:val="FF0000"/>
                          <w:spacing w:val="-4"/>
                          <w:w w:val="105"/>
                        </w:rPr>
                        <w:t xml:space="preserve"> </w:t>
                      </w:r>
                      <w:r>
                        <w:rPr>
                          <w:color w:val="FF0000"/>
                          <w:w w:val="105"/>
                        </w:rPr>
                        <w:t xml:space="preserve">peças, </w:t>
                      </w:r>
                      <w:r>
                        <w:rPr>
                          <w:color w:val="000000"/>
                          <w:w w:val="105"/>
                        </w:rPr>
                        <w:t>para que considere os parâmetros do art. 40, §3º, Lei n. 14.133/2021 e da Súmula n. 247 do TCU.</w:t>
                      </w:r>
                    </w:p>
                    <w:p w14:paraId="63EFD82B" w14:textId="77777777" w:rsidR="00C95E4E" w:rsidRDefault="00A3362E">
                      <w:pPr>
                        <w:pStyle w:val="Corpodetexto"/>
                        <w:numPr>
                          <w:ilvl w:val="0"/>
                          <w:numId w:val="19"/>
                        </w:numPr>
                        <w:tabs>
                          <w:tab w:val="left" w:pos="1373"/>
                        </w:tabs>
                        <w:spacing w:line="259" w:lineRule="auto"/>
                        <w:ind w:right="75" w:hanging="227"/>
                        <w:jc w:val="both"/>
                        <w:rPr>
                          <w:color w:val="000000"/>
                        </w:rPr>
                      </w:pPr>
                      <w:r>
                        <w:rPr>
                          <w:color w:val="FF0000"/>
                          <w:w w:val="105"/>
                        </w:rPr>
                        <w:t>justificar</w:t>
                      </w:r>
                      <w:r>
                        <w:rPr>
                          <w:color w:val="FF0000"/>
                          <w:spacing w:val="-1"/>
                          <w:w w:val="105"/>
                        </w:rPr>
                        <w:t xml:space="preserve"> </w:t>
                      </w:r>
                      <w:r>
                        <w:rPr>
                          <w:color w:val="FF0000"/>
                          <w:w w:val="105"/>
                        </w:rPr>
                        <w:t>a</w:t>
                      </w:r>
                      <w:r>
                        <w:rPr>
                          <w:color w:val="FF0000"/>
                          <w:spacing w:val="-1"/>
                          <w:w w:val="105"/>
                        </w:rPr>
                        <w:t xml:space="preserve"> </w:t>
                      </w:r>
                      <w:r>
                        <w:rPr>
                          <w:color w:val="FF0000"/>
                          <w:w w:val="105"/>
                        </w:rPr>
                        <w:t>concentração</w:t>
                      </w:r>
                      <w:r>
                        <w:rPr>
                          <w:color w:val="FF0000"/>
                          <w:spacing w:val="-1"/>
                          <w:w w:val="105"/>
                        </w:rPr>
                        <w:t xml:space="preserve"> </w:t>
                      </w:r>
                      <w:r>
                        <w:rPr>
                          <w:color w:val="FF0000"/>
                          <w:w w:val="105"/>
                        </w:rPr>
                        <w:t>do</w:t>
                      </w:r>
                      <w:r>
                        <w:rPr>
                          <w:color w:val="FF0000"/>
                          <w:spacing w:val="-1"/>
                          <w:w w:val="105"/>
                        </w:rPr>
                        <w:t xml:space="preserve"> </w:t>
                      </w:r>
                      <w:r>
                        <w:rPr>
                          <w:color w:val="FF0000"/>
                          <w:w w:val="105"/>
                        </w:rPr>
                        <w:t>objeto,</w:t>
                      </w:r>
                      <w:r>
                        <w:rPr>
                          <w:color w:val="FF0000"/>
                          <w:spacing w:val="-1"/>
                          <w:w w:val="105"/>
                        </w:rPr>
                        <w:t xml:space="preserve"> </w:t>
                      </w:r>
                      <w:r>
                        <w:rPr>
                          <w:color w:val="FF0000"/>
                          <w:w w:val="105"/>
                        </w:rPr>
                        <w:t>considerando</w:t>
                      </w:r>
                      <w:r>
                        <w:rPr>
                          <w:color w:val="FF0000"/>
                          <w:spacing w:val="-1"/>
                          <w:w w:val="105"/>
                        </w:rPr>
                        <w:t xml:space="preserve"> </w:t>
                      </w:r>
                      <w:r>
                        <w:rPr>
                          <w:color w:val="FF0000"/>
                          <w:w w:val="105"/>
                        </w:rPr>
                        <w:t>que</w:t>
                      </w:r>
                      <w:r>
                        <w:rPr>
                          <w:color w:val="FF0000"/>
                          <w:spacing w:val="-1"/>
                          <w:w w:val="105"/>
                        </w:rPr>
                        <w:t xml:space="preserve"> </w:t>
                      </w:r>
                      <w:r>
                        <w:rPr>
                          <w:color w:val="FF0000"/>
                          <w:w w:val="105"/>
                        </w:rPr>
                        <w:t>a</w:t>
                      </w:r>
                      <w:r>
                        <w:rPr>
                          <w:color w:val="FF0000"/>
                          <w:spacing w:val="-1"/>
                          <w:w w:val="105"/>
                        </w:rPr>
                        <w:t xml:space="preserve"> </w:t>
                      </w:r>
                      <w:r>
                        <w:rPr>
                          <w:color w:val="FF0000"/>
                          <w:w w:val="105"/>
                        </w:rPr>
                        <w:t>contratação</w:t>
                      </w:r>
                      <w:r>
                        <w:rPr>
                          <w:color w:val="FF0000"/>
                          <w:spacing w:val="-1"/>
                          <w:w w:val="105"/>
                        </w:rPr>
                        <w:t xml:space="preserve"> </w:t>
                      </w:r>
                      <w:r>
                        <w:rPr>
                          <w:color w:val="FF0000"/>
                          <w:w w:val="105"/>
                        </w:rPr>
                        <w:t>envolve diversas localidades do Estado/País e a capacidade das empresas no mercado de executar o objeto na magnitude pretendida pela</w:t>
                      </w:r>
                      <w:r>
                        <w:rPr>
                          <w:color w:val="FF0000"/>
                          <w:spacing w:val="-9"/>
                          <w:w w:val="105"/>
                        </w:rPr>
                        <w:t xml:space="preserve"> </w:t>
                      </w:r>
                      <w:r>
                        <w:rPr>
                          <w:color w:val="FF0000"/>
                          <w:w w:val="105"/>
                        </w:rPr>
                        <w:t>Administração, pois, em tese, seria possível o parcelamento da contratação.</w:t>
                      </w:r>
                    </w:p>
                  </w:txbxContent>
                </v:textbox>
                <w10:wrap type="topAndBottom" anchorx="page"/>
              </v:shape>
            </w:pict>
          </mc:Fallback>
        </mc:AlternateContent>
      </w:r>
    </w:p>
    <w:p w14:paraId="5DEFAC51" w14:textId="77777777" w:rsidR="00C95E4E" w:rsidRDefault="00C95E4E">
      <w:pPr>
        <w:pStyle w:val="Corpodetexto"/>
      </w:pPr>
    </w:p>
    <w:p w14:paraId="4EB28DDF" w14:textId="77777777" w:rsidR="00C95E4E" w:rsidRDefault="00C95E4E">
      <w:pPr>
        <w:pStyle w:val="Corpodetexto"/>
        <w:spacing w:before="166"/>
      </w:pPr>
    </w:p>
    <w:p w14:paraId="32F973D0" w14:textId="77777777" w:rsidR="00C95E4E" w:rsidRDefault="00A3362E">
      <w:pPr>
        <w:pStyle w:val="Ttulo2"/>
        <w:spacing w:line="259" w:lineRule="auto"/>
        <w:ind w:left="1430" w:right="63" w:hanging="133"/>
        <w:rPr>
          <w:b w:val="0"/>
        </w:rPr>
      </w:pPr>
      <w:r>
        <w:rPr>
          <w:b w:val="0"/>
          <w:noProof/>
          <w:position w:val="2"/>
        </w:rPr>
        <w:drawing>
          <wp:inline distT="0" distB="0" distL="0" distR="0" wp14:anchorId="6BE3C541" wp14:editId="1C133BA3">
            <wp:extent cx="36585" cy="36585"/>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8" cstate="print"/>
                    <a:stretch>
                      <a:fillRect/>
                    </a:stretch>
                  </pic:blipFill>
                  <pic:spPr>
                    <a:xfrm>
                      <a:off x="0" y="0"/>
                      <a:ext cx="36585" cy="36585"/>
                    </a:xfrm>
                    <a:prstGeom prst="rect">
                      <a:avLst/>
                    </a:prstGeom>
                  </pic:spPr>
                </pic:pic>
              </a:graphicData>
            </a:graphic>
          </wp:inline>
        </w:drawing>
      </w:r>
      <w:r>
        <w:rPr>
          <w:b w:val="0"/>
          <w:spacing w:val="9"/>
          <w:w w:val="105"/>
          <w:sz w:val="20"/>
        </w:rPr>
        <w:t xml:space="preserve"> </w:t>
      </w:r>
      <w:r>
        <w:rPr>
          <w:w w:val="105"/>
        </w:rPr>
        <w:t>posicionamento</w:t>
      </w:r>
      <w:r>
        <w:rPr>
          <w:spacing w:val="-6"/>
          <w:w w:val="105"/>
        </w:rPr>
        <w:t xml:space="preserve"> </w:t>
      </w:r>
      <w:r>
        <w:rPr>
          <w:w w:val="105"/>
        </w:rPr>
        <w:t>conclusivo</w:t>
      </w:r>
      <w:r>
        <w:rPr>
          <w:spacing w:val="-6"/>
          <w:w w:val="105"/>
        </w:rPr>
        <w:t xml:space="preserve"> </w:t>
      </w:r>
      <w:r>
        <w:rPr>
          <w:w w:val="105"/>
        </w:rPr>
        <w:t>sobre</w:t>
      </w:r>
      <w:r>
        <w:rPr>
          <w:spacing w:val="-6"/>
          <w:w w:val="105"/>
        </w:rPr>
        <w:t xml:space="preserve"> </w:t>
      </w:r>
      <w:r>
        <w:rPr>
          <w:w w:val="105"/>
        </w:rPr>
        <w:t>a</w:t>
      </w:r>
      <w:r>
        <w:rPr>
          <w:spacing w:val="-6"/>
          <w:w w:val="105"/>
        </w:rPr>
        <w:t xml:space="preserve"> </w:t>
      </w:r>
      <w:r>
        <w:rPr>
          <w:w w:val="105"/>
        </w:rPr>
        <w:t>adequação</w:t>
      </w:r>
      <w:r>
        <w:rPr>
          <w:spacing w:val="-6"/>
          <w:w w:val="105"/>
        </w:rPr>
        <w:t xml:space="preserve"> </w:t>
      </w:r>
      <w:r>
        <w:rPr>
          <w:w w:val="105"/>
        </w:rPr>
        <w:t>da</w:t>
      </w:r>
      <w:r>
        <w:rPr>
          <w:spacing w:val="-6"/>
          <w:w w:val="105"/>
        </w:rPr>
        <w:t xml:space="preserve"> </w:t>
      </w:r>
      <w:r>
        <w:rPr>
          <w:w w:val="105"/>
        </w:rPr>
        <w:t>contratação</w:t>
      </w:r>
      <w:r>
        <w:rPr>
          <w:spacing w:val="-6"/>
          <w:w w:val="105"/>
        </w:rPr>
        <w:t xml:space="preserve"> </w:t>
      </w:r>
      <w:r>
        <w:rPr>
          <w:w w:val="105"/>
        </w:rPr>
        <w:t>para</w:t>
      </w:r>
      <w:r>
        <w:rPr>
          <w:spacing w:val="-6"/>
          <w:w w:val="105"/>
        </w:rPr>
        <w:t xml:space="preserve"> </w:t>
      </w:r>
      <w:r>
        <w:rPr>
          <w:w w:val="105"/>
        </w:rPr>
        <w:t>o</w:t>
      </w:r>
      <w:r>
        <w:rPr>
          <w:spacing w:val="-6"/>
          <w:w w:val="105"/>
        </w:rPr>
        <w:t xml:space="preserve"> </w:t>
      </w:r>
      <w:r>
        <w:rPr>
          <w:w w:val="105"/>
        </w:rPr>
        <w:t>atendimento</w:t>
      </w:r>
      <w:r>
        <w:rPr>
          <w:spacing w:val="-6"/>
          <w:w w:val="105"/>
        </w:rPr>
        <w:t xml:space="preserve"> </w:t>
      </w:r>
      <w:r>
        <w:rPr>
          <w:w w:val="105"/>
        </w:rPr>
        <w:t>da</w:t>
      </w:r>
      <w:r>
        <w:rPr>
          <w:spacing w:val="-6"/>
          <w:w w:val="105"/>
        </w:rPr>
        <w:t xml:space="preserve"> </w:t>
      </w:r>
      <w:r>
        <w:rPr>
          <w:w w:val="105"/>
        </w:rPr>
        <w:t>necessidade</w:t>
      </w:r>
      <w:r>
        <w:rPr>
          <w:spacing w:val="-6"/>
          <w:w w:val="105"/>
        </w:rPr>
        <w:t xml:space="preserve"> </w:t>
      </w:r>
      <w:r>
        <w:rPr>
          <w:w w:val="105"/>
        </w:rPr>
        <w:t>a</w:t>
      </w:r>
      <w:r>
        <w:rPr>
          <w:spacing w:val="-6"/>
          <w:w w:val="105"/>
        </w:rPr>
        <w:t xml:space="preserve"> </w:t>
      </w:r>
      <w:r>
        <w:rPr>
          <w:w w:val="105"/>
        </w:rPr>
        <w:t>que se destina (inc. XIII)</w:t>
      </w:r>
      <w:r>
        <w:rPr>
          <w:b w:val="0"/>
          <w:w w:val="105"/>
        </w:rPr>
        <w:t>:</w:t>
      </w:r>
    </w:p>
    <w:p w14:paraId="26DCB733" w14:textId="77777777" w:rsidR="00C95E4E" w:rsidRDefault="00C95E4E">
      <w:pPr>
        <w:pStyle w:val="Corpodetexto"/>
      </w:pPr>
    </w:p>
    <w:p w14:paraId="7C6CE1B0" w14:textId="77777777" w:rsidR="00C95E4E" w:rsidRDefault="00C95E4E">
      <w:pPr>
        <w:pStyle w:val="Corpodetexto"/>
        <w:spacing w:before="28"/>
      </w:pPr>
    </w:p>
    <w:p w14:paraId="781B05AF" w14:textId="77777777" w:rsidR="00C95E4E" w:rsidRDefault="00A3362E">
      <w:pPr>
        <w:pStyle w:val="PargrafodaLista"/>
        <w:numPr>
          <w:ilvl w:val="0"/>
          <w:numId w:val="42"/>
        </w:numPr>
        <w:tabs>
          <w:tab w:val="left" w:pos="1269"/>
        </w:tabs>
        <w:spacing w:line="259" w:lineRule="auto"/>
        <w:ind w:right="137" w:firstLine="0"/>
        <w:rPr>
          <w:sz w:val="17"/>
        </w:rPr>
      </w:pPr>
      <w:r>
        <w:rPr>
          <w:color w:val="000000"/>
          <w:w w:val="105"/>
          <w:sz w:val="17"/>
          <w:highlight w:val="cyan"/>
        </w:rPr>
        <w:t>Consta</w:t>
      </w:r>
      <w:r>
        <w:rPr>
          <w:color w:val="000000"/>
          <w:spacing w:val="25"/>
          <w:w w:val="105"/>
          <w:sz w:val="17"/>
          <w:highlight w:val="cyan"/>
        </w:rPr>
        <w:t xml:space="preserve"> </w:t>
      </w:r>
      <w:r>
        <w:rPr>
          <w:color w:val="000000"/>
          <w:w w:val="105"/>
          <w:sz w:val="17"/>
          <w:highlight w:val="cyan"/>
        </w:rPr>
        <w:t>o</w:t>
      </w:r>
      <w:r>
        <w:rPr>
          <w:color w:val="000000"/>
          <w:spacing w:val="25"/>
          <w:w w:val="105"/>
          <w:sz w:val="17"/>
          <w:highlight w:val="cyan"/>
        </w:rPr>
        <w:t xml:space="preserve"> </w:t>
      </w:r>
      <w:r>
        <w:rPr>
          <w:color w:val="000000"/>
          <w:w w:val="105"/>
          <w:sz w:val="17"/>
          <w:highlight w:val="cyan"/>
        </w:rPr>
        <w:t>posicionamento</w:t>
      </w:r>
      <w:r>
        <w:rPr>
          <w:color w:val="000000"/>
          <w:spacing w:val="25"/>
          <w:w w:val="105"/>
          <w:sz w:val="17"/>
          <w:highlight w:val="cyan"/>
        </w:rPr>
        <w:t xml:space="preserve"> </w:t>
      </w:r>
      <w:r>
        <w:rPr>
          <w:color w:val="000000"/>
          <w:w w:val="105"/>
          <w:sz w:val="17"/>
          <w:highlight w:val="cyan"/>
        </w:rPr>
        <w:t>conclusivo</w:t>
      </w:r>
      <w:r>
        <w:rPr>
          <w:color w:val="000000"/>
          <w:spacing w:val="25"/>
          <w:w w:val="105"/>
          <w:sz w:val="17"/>
          <w:highlight w:val="cyan"/>
        </w:rPr>
        <w:t xml:space="preserve"> </w:t>
      </w:r>
      <w:r>
        <w:rPr>
          <w:color w:val="000000"/>
          <w:w w:val="105"/>
          <w:sz w:val="17"/>
          <w:highlight w:val="cyan"/>
        </w:rPr>
        <w:t>sobre</w:t>
      </w:r>
      <w:r>
        <w:rPr>
          <w:color w:val="000000"/>
          <w:spacing w:val="25"/>
          <w:w w:val="105"/>
          <w:sz w:val="17"/>
          <w:highlight w:val="cyan"/>
        </w:rPr>
        <w:t xml:space="preserve"> </w:t>
      </w:r>
      <w:r>
        <w:rPr>
          <w:color w:val="000000"/>
          <w:w w:val="105"/>
          <w:sz w:val="17"/>
          <w:highlight w:val="cyan"/>
        </w:rPr>
        <w:t>a</w:t>
      </w:r>
      <w:r>
        <w:rPr>
          <w:color w:val="000000"/>
          <w:spacing w:val="25"/>
          <w:w w:val="105"/>
          <w:sz w:val="17"/>
          <w:highlight w:val="cyan"/>
        </w:rPr>
        <w:t xml:space="preserve"> </w:t>
      </w:r>
      <w:r>
        <w:rPr>
          <w:color w:val="000000"/>
          <w:w w:val="105"/>
          <w:sz w:val="17"/>
          <w:highlight w:val="cyan"/>
        </w:rPr>
        <w:t>adequação</w:t>
      </w:r>
      <w:r>
        <w:rPr>
          <w:color w:val="000000"/>
          <w:spacing w:val="25"/>
          <w:w w:val="105"/>
          <w:sz w:val="17"/>
          <w:highlight w:val="cyan"/>
        </w:rPr>
        <w:t xml:space="preserve"> </w:t>
      </w:r>
      <w:r>
        <w:rPr>
          <w:color w:val="000000"/>
          <w:w w:val="105"/>
          <w:sz w:val="17"/>
          <w:highlight w:val="cyan"/>
        </w:rPr>
        <w:t>da</w:t>
      </w:r>
      <w:r>
        <w:rPr>
          <w:color w:val="000000"/>
          <w:spacing w:val="25"/>
          <w:w w:val="105"/>
          <w:sz w:val="17"/>
          <w:highlight w:val="cyan"/>
        </w:rPr>
        <w:t xml:space="preserve"> </w:t>
      </w:r>
      <w:r>
        <w:rPr>
          <w:color w:val="000000"/>
          <w:w w:val="105"/>
          <w:sz w:val="17"/>
          <w:highlight w:val="cyan"/>
        </w:rPr>
        <w:t>contratação</w:t>
      </w:r>
      <w:r>
        <w:rPr>
          <w:color w:val="000000"/>
          <w:spacing w:val="25"/>
          <w:w w:val="105"/>
          <w:sz w:val="17"/>
          <w:highlight w:val="cyan"/>
        </w:rPr>
        <w:t xml:space="preserve"> </w:t>
      </w:r>
      <w:r>
        <w:rPr>
          <w:color w:val="000000"/>
          <w:w w:val="105"/>
          <w:sz w:val="17"/>
          <w:highlight w:val="cyan"/>
        </w:rPr>
        <w:t>para</w:t>
      </w:r>
      <w:r>
        <w:rPr>
          <w:color w:val="000000"/>
          <w:spacing w:val="25"/>
          <w:w w:val="105"/>
          <w:sz w:val="17"/>
          <w:highlight w:val="cyan"/>
        </w:rPr>
        <w:t xml:space="preserve"> </w:t>
      </w:r>
      <w:r>
        <w:rPr>
          <w:color w:val="000000"/>
          <w:w w:val="105"/>
          <w:sz w:val="17"/>
          <w:highlight w:val="cyan"/>
        </w:rPr>
        <w:t>o</w:t>
      </w:r>
      <w:r>
        <w:rPr>
          <w:color w:val="000000"/>
          <w:spacing w:val="25"/>
          <w:w w:val="105"/>
          <w:sz w:val="17"/>
          <w:highlight w:val="cyan"/>
        </w:rPr>
        <w:t xml:space="preserve"> </w:t>
      </w:r>
      <w:r>
        <w:rPr>
          <w:color w:val="000000"/>
          <w:w w:val="105"/>
          <w:sz w:val="17"/>
          <w:highlight w:val="cyan"/>
        </w:rPr>
        <w:t>atendimento</w:t>
      </w:r>
      <w:r>
        <w:rPr>
          <w:color w:val="000000"/>
          <w:spacing w:val="25"/>
          <w:w w:val="105"/>
          <w:sz w:val="17"/>
          <w:highlight w:val="cyan"/>
        </w:rPr>
        <w:t xml:space="preserve"> </w:t>
      </w:r>
      <w:r>
        <w:rPr>
          <w:color w:val="000000"/>
          <w:w w:val="105"/>
          <w:sz w:val="17"/>
          <w:highlight w:val="cyan"/>
        </w:rPr>
        <w:t>da</w:t>
      </w:r>
      <w:r>
        <w:rPr>
          <w:color w:val="000000"/>
          <w:spacing w:val="25"/>
          <w:w w:val="105"/>
          <w:sz w:val="17"/>
          <w:highlight w:val="cyan"/>
        </w:rPr>
        <w:t xml:space="preserve"> </w:t>
      </w:r>
      <w:r>
        <w:rPr>
          <w:color w:val="000000"/>
          <w:w w:val="105"/>
          <w:sz w:val="17"/>
          <w:highlight w:val="cyan"/>
        </w:rPr>
        <w:t>necessidade</w:t>
      </w:r>
      <w:r>
        <w:rPr>
          <w:color w:val="000000"/>
          <w:w w:val="105"/>
          <w:sz w:val="17"/>
        </w:rPr>
        <w:t xml:space="preserve"> </w:t>
      </w:r>
      <w:r>
        <w:rPr>
          <w:color w:val="000000"/>
          <w:w w:val="105"/>
          <w:sz w:val="17"/>
          <w:highlight w:val="cyan"/>
        </w:rPr>
        <w:t>pública (</w:t>
      </w:r>
      <w:r>
        <w:rPr>
          <w:color w:val="FF0000"/>
          <w:w w:val="105"/>
          <w:sz w:val="17"/>
          <w:highlight w:val="cyan"/>
        </w:rPr>
        <w:t>item XX do ETP</w:t>
      </w:r>
      <w:r>
        <w:rPr>
          <w:color w:val="000000"/>
          <w:w w:val="105"/>
          <w:sz w:val="17"/>
          <w:highlight w:val="cyan"/>
        </w:rPr>
        <w:t>).</w:t>
      </w:r>
    </w:p>
    <w:p w14:paraId="3FB60861" w14:textId="77777777" w:rsidR="00C95E4E" w:rsidRDefault="00C95E4E">
      <w:pPr>
        <w:pStyle w:val="Corpodetexto"/>
        <w:spacing w:before="85"/>
      </w:pPr>
    </w:p>
    <w:p w14:paraId="456C4A2E" w14:textId="77777777" w:rsidR="00C95E4E" w:rsidRDefault="00A3362E">
      <w:pPr>
        <w:pStyle w:val="Ttulo3"/>
        <w:spacing w:before="1"/>
      </w:pPr>
      <w:r>
        <w:rPr>
          <w:color w:val="000000"/>
          <w:spacing w:val="-5"/>
          <w:w w:val="105"/>
          <w:highlight w:val="cyan"/>
        </w:rPr>
        <w:t>OU</w:t>
      </w:r>
    </w:p>
    <w:p w14:paraId="6666917D" w14:textId="77777777" w:rsidR="00C95E4E" w:rsidRDefault="00C95E4E">
      <w:pPr>
        <w:pStyle w:val="Corpodetexto"/>
        <w:spacing w:before="100"/>
      </w:pPr>
    </w:p>
    <w:p w14:paraId="07E84CE5" w14:textId="77777777" w:rsidR="00C95E4E" w:rsidRDefault="00A3362E">
      <w:pPr>
        <w:ind w:left="1269"/>
        <w:rPr>
          <w:b/>
          <w:sz w:val="17"/>
        </w:rPr>
      </w:pPr>
      <w:r>
        <w:rPr>
          <w:b/>
          <w:color w:val="000000"/>
          <w:spacing w:val="-2"/>
          <w:w w:val="105"/>
          <w:sz w:val="17"/>
          <w:highlight w:val="cyan"/>
          <w:u w:val="single"/>
        </w:rPr>
        <w:t>Recomendação:</w:t>
      </w:r>
    </w:p>
    <w:p w14:paraId="75DA908E" w14:textId="77777777" w:rsidR="00C95E4E" w:rsidRDefault="00C95E4E">
      <w:pPr>
        <w:pStyle w:val="Corpodetexto"/>
        <w:spacing w:before="101"/>
        <w:rPr>
          <w:b/>
        </w:rPr>
      </w:pPr>
    </w:p>
    <w:p w14:paraId="5CE88D99" w14:textId="77777777" w:rsidR="00C95E4E" w:rsidRDefault="00A3362E">
      <w:pPr>
        <w:pStyle w:val="PargrafodaLista"/>
        <w:numPr>
          <w:ilvl w:val="0"/>
          <w:numId w:val="42"/>
        </w:numPr>
        <w:tabs>
          <w:tab w:val="left" w:pos="1269"/>
        </w:tabs>
        <w:ind w:left="1269" w:hanging="1133"/>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ente</w:t>
      </w:r>
      <w:r>
        <w:rPr>
          <w:color w:val="000000"/>
          <w:spacing w:val="-11"/>
          <w:w w:val="105"/>
          <w:sz w:val="17"/>
          <w:highlight w:val="cyan"/>
        </w:rPr>
        <w:t xml:space="preserve"> </w:t>
      </w:r>
      <w:r>
        <w:rPr>
          <w:color w:val="000000"/>
          <w:w w:val="105"/>
          <w:sz w:val="17"/>
          <w:highlight w:val="cyan"/>
        </w:rPr>
        <w:t>assessorado</w:t>
      </w:r>
      <w:r>
        <w:rPr>
          <w:color w:val="000000"/>
          <w:spacing w:val="-9"/>
          <w:w w:val="105"/>
          <w:sz w:val="17"/>
          <w:highlight w:val="cyan"/>
        </w:rPr>
        <w:t xml:space="preserve"> </w:t>
      </w:r>
      <w:r>
        <w:rPr>
          <w:color w:val="000000"/>
          <w:spacing w:val="-2"/>
          <w:w w:val="105"/>
          <w:sz w:val="17"/>
          <w:highlight w:val="cyan"/>
          <w:u w:val="single"/>
        </w:rPr>
        <w:t>deverá:</w:t>
      </w:r>
    </w:p>
    <w:p w14:paraId="608D03B7" w14:textId="77777777" w:rsidR="00C95E4E" w:rsidRDefault="00C95E4E">
      <w:pPr>
        <w:pStyle w:val="PargrafodaLista"/>
        <w:jc w:val="left"/>
        <w:rPr>
          <w:sz w:val="17"/>
        </w:rPr>
        <w:sectPr w:rsidR="00C95E4E">
          <w:pgSz w:w="11900" w:h="16840"/>
          <w:pgMar w:top="480" w:right="1275" w:bottom="280" w:left="1275" w:header="720" w:footer="720" w:gutter="0"/>
          <w:cols w:space="720"/>
        </w:sectPr>
      </w:pPr>
    </w:p>
    <w:p w14:paraId="1CD47B38" w14:textId="77777777" w:rsidR="00C95E4E" w:rsidRDefault="00A3362E">
      <w:pPr>
        <w:ind w:left="1221"/>
        <w:rPr>
          <w:sz w:val="20"/>
        </w:rPr>
      </w:pPr>
      <w:r>
        <w:rPr>
          <w:noProof/>
          <w:sz w:val="20"/>
        </w:rPr>
        <w:lastRenderedPageBreak/>
        <mc:AlternateContent>
          <mc:Choice Requires="wps">
            <w:drawing>
              <wp:inline distT="0" distB="0" distL="0" distR="0" wp14:anchorId="28E39AC8" wp14:editId="3EB5B7D5">
                <wp:extent cx="4377055" cy="628650"/>
                <wp:effectExtent l="9525" t="0" r="0" b="9525"/>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628650"/>
                        </a:xfrm>
                        <a:prstGeom prst="rect">
                          <a:avLst/>
                        </a:prstGeom>
                        <a:solidFill>
                          <a:srgbClr val="E5E54C"/>
                        </a:solidFill>
                        <a:ln w="2439">
                          <a:solidFill>
                            <a:srgbClr val="BEBEBE"/>
                          </a:solidFill>
                          <a:prstDash val="solid"/>
                        </a:ln>
                      </wps:spPr>
                      <wps:txbx>
                        <w:txbxContent>
                          <w:p w14:paraId="0186C679" w14:textId="77777777" w:rsidR="00C95E4E" w:rsidRDefault="00C95E4E">
                            <w:pPr>
                              <w:pStyle w:val="Corpodetexto"/>
                              <w:spacing w:before="62"/>
                              <w:rPr>
                                <w:color w:val="000000"/>
                              </w:rPr>
                            </w:pPr>
                          </w:p>
                          <w:p w14:paraId="2A78BC18"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000000"/>
                                <w:w w:val="105"/>
                              </w:rPr>
                              <w:t>apresentar o posicionamento conclusivo sobre a adequação da contratação para o atendimento da necessidade pública.</w:t>
                            </w:r>
                          </w:p>
                        </w:txbxContent>
                      </wps:txbx>
                      <wps:bodyPr wrap="square" lIns="0" tIns="0" rIns="0" bIns="0" rtlCol="0">
                        <a:noAutofit/>
                      </wps:bodyPr>
                    </wps:wsp>
                  </a:graphicData>
                </a:graphic>
              </wp:inline>
            </w:drawing>
          </mc:Choice>
          <mc:Fallback>
            <w:pict>
              <v:shape w14:anchorId="28E39AC8" id="Textbox 96" o:spid="_x0000_s1094" type="#_x0000_t202" style="width:344.6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" fillcolor="#e5e54c" strokecolor="#bebebe" strokeweight=".06775mm">
                <v:path arrowok="t"/>
                <v:textbox inset="0,0,0,0">
                  <w:txbxContent>
                    <w:p w14:paraId="0186C679" w14:textId="77777777" w:rsidR="00C95E4E" w:rsidRDefault="00C95E4E">
                      <w:pPr>
                        <w:pStyle w:val="Corpodetexto"/>
                        <w:spacing w:before="62"/>
                        <w:rPr>
                          <w:color w:val="000000"/>
                        </w:rPr>
                      </w:pPr>
                    </w:p>
                    <w:p w14:paraId="2A78BC18"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000000"/>
                          <w:w w:val="105"/>
                        </w:rPr>
                        <w:t>apresentar o posicionamento conclusivo sobre a adequação da contratação para o atendimento da necessidade pública.</w:t>
                      </w:r>
                    </w:p>
                  </w:txbxContent>
                </v:textbox>
                <w10:anchorlock/>
              </v:shape>
            </w:pict>
          </mc:Fallback>
        </mc:AlternateContent>
      </w:r>
    </w:p>
    <w:p w14:paraId="1E87D0DD" w14:textId="77777777" w:rsidR="00C95E4E" w:rsidRDefault="00C95E4E">
      <w:pPr>
        <w:pStyle w:val="Corpodetexto"/>
      </w:pPr>
    </w:p>
    <w:p w14:paraId="5B6466A1" w14:textId="77777777" w:rsidR="00C95E4E" w:rsidRDefault="00C95E4E">
      <w:pPr>
        <w:pStyle w:val="Corpodetexto"/>
      </w:pPr>
    </w:p>
    <w:p w14:paraId="35C21F1B" w14:textId="77777777" w:rsidR="00C95E4E" w:rsidRDefault="00C95E4E">
      <w:pPr>
        <w:pStyle w:val="Corpodetexto"/>
      </w:pPr>
    </w:p>
    <w:p w14:paraId="733028DF" w14:textId="77777777" w:rsidR="00C95E4E" w:rsidRDefault="00C95E4E">
      <w:pPr>
        <w:pStyle w:val="Corpodetexto"/>
        <w:spacing w:before="122"/>
      </w:pPr>
    </w:p>
    <w:p w14:paraId="199CD997" w14:textId="77777777" w:rsidR="00C95E4E" w:rsidRDefault="00A3362E">
      <w:pPr>
        <w:pStyle w:val="Ttulo2"/>
        <w:numPr>
          <w:ilvl w:val="0"/>
          <w:numId w:val="30"/>
        </w:numPr>
        <w:tabs>
          <w:tab w:val="left" w:pos="1448"/>
        </w:tabs>
        <w:ind w:left="1448" w:hanging="179"/>
        <w:jc w:val="left"/>
      </w:pPr>
      <w:r>
        <w:t>Gerenciamento</w:t>
      </w:r>
      <w:r>
        <w:rPr>
          <w:spacing w:val="11"/>
        </w:rPr>
        <w:t xml:space="preserve"> </w:t>
      </w:r>
      <w:r>
        <w:t>de</w:t>
      </w:r>
      <w:r>
        <w:rPr>
          <w:spacing w:val="12"/>
        </w:rPr>
        <w:t xml:space="preserve"> </w:t>
      </w:r>
      <w:r>
        <w:t>Riscos</w:t>
      </w:r>
      <w:r>
        <w:rPr>
          <w:spacing w:val="12"/>
        </w:rPr>
        <w:t xml:space="preserve"> </w:t>
      </w:r>
      <w:r>
        <w:t>("Mapa</w:t>
      </w:r>
      <w:r>
        <w:rPr>
          <w:spacing w:val="12"/>
        </w:rPr>
        <w:t xml:space="preserve"> </w:t>
      </w:r>
      <w:r>
        <w:t>de</w:t>
      </w:r>
      <w:r>
        <w:rPr>
          <w:spacing w:val="12"/>
        </w:rPr>
        <w:t xml:space="preserve"> </w:t>
      </w:r>
      <w:r>
        <w:rPr>
          <w:spacing w:val="-2"/>
        </w:rPr>
        <w:t>Riscos")</w:t>
      </w:r>
    </w:p>
    <w:p w14:paraId="315442F5" w14:textId="77777777" w:rsidR="00C95E4E" w:rsidRDefault="00C95E4E">
      <w:pPr>
        <w:pStyle w:val="Corpodetexto"/>
        <w:spacing w:before="100"/>
        <w:rPr>
          <w:b/>
        </w:rPr>
      </w:pPr>
    </w:p>
    <w:p w14:paraId="08998753" w14:textId="77777777" w:rsidR="00C95E4E" w:rsidRDefault="00A3362E">
      <w:pPr>
        <w:pStyle w:val="PargrafodaLista"/>
        <w:numPr>
          <w:ilvl w:val="0"/>
          <w:numId w:val="42"/>
        </w:numPr>
        <w:tabs>
          <w:tab w:val="left" w:pos="1269"/>
        </w:tabs>
        <w:spacing w:before="1" w:line="259" w:lineRule="auto"/>
        <w:ind w:right="137" w:firstLine="0"/>
        <w:jc w:val="both"/>
        <w:rPr>
          <w:sz w:val="17"/>
        </w:rPr>
      </w:pPr>
      <w:r>
        <w:rPr>
          <w:w w:val="105"/>
          <w:sz w:val="17"/>
        </w:rPr>
        <w:t>O mapa de riscos deve</w:t>
      </w:r>
      <w:r>
        <w:rPr>
          <w:w w:val="105"/>
          <w:sz w:val="17"/>
        </w:rPr>
        <w:t xml:space="preserve"> conter a análise dos riscos que possam comprometer o sucesso da licitação e a boa execução contratual (art. 18, X, da Lei n. 14.133, de 2021). Deve ser elaborado no módulo de Gestão de Riscos Digital, conforme previsto no item 5 do</w:t>
      </w:r>
      <w:r>
        <w:rPr>
          <w:w w:val="105"/>
          <w:sz w:val="17"/>
          <w:u w:val="single" w:color="0000ED"/>
        </w:rPr>
        <w:t xml:space="preserve"> Instrumento de Padronização dos Procedimentos de Contratação de Obras e Serviços de</w:t>
      </w:r>
      <w:r>
        <w:rPr>
          <w:w w:val="105"/>
          <w:sz w:val="17"/>
        </w:rPr>
        <w:t xml:space="preserve"> </w:t>
      </w:r>
      <w:r>
        <w:rPr>
          <w:w w:val="105"/>
          <w:sz w:val="17"/>
          <w:u w:val="single" w:color="0000ED"/>
        </w:rPr>
        <w:t>Engenharia</w:t>
      </w:r>
      <w:r>
        <w:rPr>
          <w:spacing w:val="40"/>
          <w:w w:val="105"/>
          <w:sz w:val="17"/>
          <w:u w:val="single" w:color="0000ED"/>
        </w:rPr>
        <w:t xml:space="preserve"> </w:t>
      </w:r>
      <w:r>
        <w:rPr>
          <w:w w:val="105"/>
          <w:sz w:val="17"/>
          <w:u w:val="single" w:color="0000ED"/>
        </w:rPr>
        <w:t>(IPP</w:t>
      </w:r>
      <w:r>
        <w:rPr>
          <w:spacing w:val="40"/>
          <w:w w:val="105"/>
          <w:sz w:val="17"/>
          <w:u w:val="single" w:color="0000ED"/>
        </w:rPr>
        <w:t xml:space="preserve"> </w:t>
      </w:r>
      <w:r>
        <w:rPr>
          <w:w w:val="105"/>
          <w:sz w:val="17"/>
          <w:u w:val="single" w:color="0000ED"/>
        </w:rPr>
        <w:t>Engenharia)</w:t>
      </w:r>
      <w:r>
        <w:rPr>
          <w:w w:val="105"/>
          <w:sz w:val="17"/>
        </w:rPr>
        <w:t>,</w:t>
      </w:r>
      <w:r>
        <w:rPr>
          <w:spacing w:val="40"/>
          <w:w w:val="105"/>
          <w:sz w:val="17"/>
        </w:rPr>
        <w:t xml:space="preserve"> </w:t>
      </w:r>
      <w:r>
        <w:rPr>
          <w:w w:val="105"/>
          <w:sz w:val="17"/>
        </w:rPr>
        <w:t>com</w:t>
      </w:r>
      <w:r>
        <w:rPr>
          <w:spacing w:val="40"/>
          <w:w w:val="105"/>
          <w:sz w:val="17"/>
        </w:rPr>
        <w:t xml:space="preserve"> </w:t>
      </w:r>
      <w:r>
        <w:rPr>
          <w:w w:val="105"/>
          <w:sz w:val="17"/>
        </w:rPr>
        <w:t>a</w:t>
      </w:r>
      <w:r>
        <w:rPr>
          <w:spacing w:val="40"/>
          <w:w w:val="105"/>
          <w:sz w:val="17"/>
        </w:rPr>
        <w:t xml:space="preserve"> </w:t>
      </w:r>
      <w:r>
        <w:rPr>
          <w:w w:val="105"/>
          <w:sz w:val="17"/>
        </w:rPr>
        <w:t>indicação</w:t>
      </w:r>
      <w:r>
        <w:rPr>
          <w:spacing w:val="40"/>
          <w:w w:val="105"/>
          <w:sz w:val="17"/>
        </w:rPr>
        <w:t xml:space="preserve"> </w:t>
      </w:r>
      <w:r>
        <w:rPr>
          <w:w w:val="105"/>
          <w:sz w:val="17"/>
        </w:rPr>
        <w:t>da</w:t>
      </w:r>
      <w:r>
        <w:rPr>
          <w:spacing w:val="40"/>
          <w:w w:val="105"/>
          <w:sz w:val="17"/>
        </w:rPr>
        <w:t xml:space="preserve"> </w:t>
      </w:r>
      <w:r>
        <w:rPr>
          <w:w w:val="105"/>
          <w:sz w:val="17"/>
        </w:rPr>
        <w:t>probabilidade,</w:t>
      </w:r>
      <w:r>
        <w:rPr>
          <w:spacing w:val="40"/>
          <w:w w:val="105"/>
          <w:sz w:val="17"/>
        </w:rPr>
        <w:t xml:space="preserve"> </w:t>
      </w:r>
      <w:r>
        <w:rPr>
          <w:w w:val="105"/>
          <w:sz w:val="17"/>
        </w:rPr>
        <w:t>impacto,</w:t>
      </w:r>
      <w:r>
        <w:rPr>
          <w:spacing w:val="40"/>
          <w:w w:val="105"/>
          <w:sz w:val="17"/>
        </w:rPr>
        <w:t xml:space="preserve"> </w:t>
      </w:r>
      <w:r>
        <w:rPr>
          <w:w w:val="105"/>
          <w:sz w:val="17"/>
        </w:rPr>
        <w:t>responsável</w:t>
      </w:r>
      <w:r>
        <w:rPr>
          <w:spacing w:val="40"/>
          <w:w w:val="105"/>
          <w:sz w:val="17"/>
        </w:rPr>
        <w:t xml:space="preserve"> </w:t>
      </w:r>
      <w:r>
        <w:rPr>
          <w:w w:val="105"/>
          <w:sz w:val="17"/>
        </w:rPr>
        <w:t>e</w:t>
      </w:r>
      <w:r>
        <w:rPr>
          <w:spacing w:val="40"/>
          <w:w w:val="105"/>
          <w:sz w:val="17"/>
        </w:rPr>
        <w:t xml:space="preserve"> </w:t>
      </w:r>
      <w:r>
        <w:rPr>
          <w:w w:val="105"/>
          <w:sz w:val="17"/>
        </w:rPr>
        <w:t>ações</w:t>
      </w:r>
      <w:r>
        <w:rPr>
          <w:spacing w:val="40"/>
          <w:w w:val="105"/>
          <w:sz w:val="17"/>
        </w:rPr>
        <w:t xml:space="preserve"> </w:t>
      </w:r>
      <w:r>
        <w:rPr>
          <w:w w:val="105"/>
          <w:sz w:val="17"/>
        </w:rPr>
        <w:t>preventiva</w:t>
      </w:r>
      <w:r>
        <w:rPr>
          <w:spacing w:val="40"/>
          <w:w w:val="105"/>
          <w:sz w:val="17"/>
        </w:rPr>
        <w:t xml:space="preserve"> </w:t>
      </w:r>
      <w:r>
        <w:rPr>
          <w:w w:val="105"/>
          <w:sz w:val="17"/>
        </w:rPr>
        <w:t>e</w:t>
      </w:r>
      <w:r>
        <w:rPr>
          <w:spacing w:val="40"/>
          <w:w w:val="105"/>
          <w:sz w:val="17"/>
        </w:rPr>
        <w:t xml:space="preserve"> </w:t>
      </w:r>
      <w:r>
        <w:rPr>
          <w:w w:val="105"/>
          <w:sz w:val="17"/>
        </w:rPr>
        <w:t>de contingência para cada um dos riscos.</w:t>
      </w:r>
    </w:p>
    <w:p w14:paraId="04E93839" w14:textId="77777777" w:rsidR="00C95E4E" w:rsidRDefault="00C95E4E">
      <w:pPr>
        <w:pStyle w:val="Corpodetexto"/>
        <w:spacing w:before="85"/>
      </w:pPr>
    </w:p>
    <w:p w14:paraId="021E979C" w14:textId="77777777" w:rsidR="00C95E4E" w:rsidRDefault="00A3362E">
      <w:pPr>
        <w:pStyle w:val="PargrafodaLista"/>
        <w:numPr>
          <w:ilvl w:val="0"/>
          <w:numId w:val="42"/>
        </w:numPr>
        <w:tabs>
          <w:tab w:val="left" w:pos="1269"/>
        </w:tabs>
        <w:spacing w:line="259" w:lineRule="auto"/>
        <w:ind w:right="138" w:firstLine="0"/>
        <w:jc w:val="both"/>
        <w:rPr>
          <w:sz w:val="17"/>
        </w:rPr>
      </w:pPr>
      <w:r>
        <w:rPr>
          <w:b/>
          <w:w w:val="105"/>
          <w:sz w:val="17"/>
          <w:u w:val="single"/>
        </w:rPr>
        <w:t>Atenção</w:t>
      </w:r>
      <w:r>
        <w:rPr>
          <w:w w:val="105"/>
          <w:sz w:val="17"/>
        </w:rPr>
        <w:t>:</w:t>
      </w:r>
      <w:r>
        <w:rPr>
          <w:spacing w:val="-1"/>
          <w:w w:val="105"/>
          <w:sz w:val="17"/>
        </w:rPr>
        <w:t xml:space="preserve"> </w:t>
      </w:r>
      <w:r>
        <w:rPr>
          <w:w w:val="105"/>
          <w:sz w:val="17"/>
        </w:rPr>
        <w:t>o</w:t>
      </w:r>
      <w:r>
        <w:rPr>
          <w:spacing w:val="-1"/>
          <w:w w:val="105"/>
          <w:sz w:val="17"/>
        </w:rPr>
        <w:t xml:space="preserve"> </w:t>
      </w:r>
      <w:r>
        <w:rPr>
          <w:w w:val="105"/>
          <w:sz w:val="17"/>
        </w:rPr>
        <w:t>“Mapa</w:t>
      </w:r>
      <w:r>
        <w:rPr>
          <w:spacing w:val="-1"/>
          <w:w w:val="105"/>
          <w:sz w:val="17"/>
        </w:rPr>
        <w:t xml:space="preserve"> </w:t>
      </w:r>
      <w:r>
        <w:rPr>
          <w:w w:val="105"/>
          <w:sz w:val="17"/>
        </w:rPr>
        <w:t>de</w:t>
      </w:r>
      <w:r>
        <w:rPr>
          <w:spacing w:val="-1"/>
          <w:w w:val="105"/>
          <w:sz w:val="17"/>
        </w:rPr>
        <w:t xml:space="preserve"> </w:t>
      </w:r>
      <w:r>
        <w:rPr>
          <w:w w:val="105"/>
          <w:sz w:val="17"/>
        </w:rPr>
        <w:t>Riscos”</w:t>
      </w:r>
      <w:r>
        <w:rPr>
          <w:spacing w:val="-1"/>
          <w:w w:val="105"/>
          <w:sz w:val="17"/>
        </w:rPr>
        <w:t xml:space="preserve"> </w:t>
      </w:r>
      <w:r>
        <w:rPr>
          <w:w w:val="105"/>
          <w:sz w:val="17"/>
        </w:rPr>
        <w:t>não</w:t>
      </w:r>
      <w:r>
        <w:rPr>
          <w:spacing w:val="-1"/>
          <w:w w:val="105"/>
          <w:sz w:val="17"/>
        </w:rPr>
        <w:t xml:space="preserve"> </w:t>
      </w:r>
      <w:r>
        <w:rPr>
          <w:w w:val="105"/>
          <w:sz w:val="17"/>
        </w:rPr>
        <w:t>se</w:t>
      </w:r>
      <w:r>
        <w:rPr>
          <w:spacing w:val="-1"/>
          <w:w w:val="105"/>
          <w:sz w:val="17"/>
        </w:rPr>
        <w:t xml:space="preserve"> </w:t>
      </w:r>
      <w:r>
        <w:rPr>
          <w:w w:val="105"/>
          <w:sz w:val="17"/>
        </w:rPr>
        <w:t>confunde</w:t>
      </w:r>
      <w:r>
        <w:rPr>
          <w:spacing w:val="-1"/>
          <w:w w:val="105"/>
          <w:sz w:val="17"/>
        </w:rPr>
        <w:t xml:space="preserve"> </w:t>
      </w:r>
      <w:r>
        <w:rPr>
          <w:w w:val="105"/>
          <w:sz w:val="17"/>
        </w:rPr>
        <w:t>com</w:t>
      </w:r>
      <w:r>
        <w:rPr>
          <w:spacing w:val="-1"/>
          <w:w w:val="105"/>
          <w:sz w:val="17"/>
        </w:rPr>
        <w:t xml:space="preserve"> </w:t>
      </w:r>
      <w:r>
        <w:rPr>
          <w:w w:val="105"/>
          <w:sz w:val="17"/>
        </w:rPr>
        <w:t>cláusula</w:t>
      </w:r>
      <w:r>
        <w:rPr>
          <w:spacing w:val="-1"/>
          <w:w w:val="105"/>
          <w:sz w:val="17"/>
        </w:rPr>
        <w:t xml:space="preserve"> </w:t>
      </w:r>
      <w:r>
        <w:rPr>
          <w:w w:val="105"/>
          <w:sz w:val="17"/>
        </w:rPr>
        <w:t>de</w:t>
      </w:r>
      <w:r>
        <w:rPr>
          <w:spacing w:val="-1"/>
          <w:w w:val="105"/>
          <w:sz w:val="17"/>
        </w:rPr>
        <w:t xml:space="preserve"> </w:t>
      </w:r>
      <w:r>
        <w:rPr>
          <w:w w:val="105"/>
          <w:sz w:val="17"/>
        </w:rPr>
        <w:t>matriz</w:t>
      </w:r>
      <w:r>
        <w:rPr>
          <w:spacing w:val="-1"/>
          <w:w w:val="105"/>
          <w:sz w:val="17"/>
        </w:rPr>
        <w:t xml:space="preserve"> </w:t>
      </w:r>
      <w:r>
        <w:rPr>
          <w:w w:val="105"/>
          <w:sz w:val="17"/>
        </w:rPr>
        <w:t>de</w:t>
      </w:r>
      <w:r>
        <w:rPr>
          <w:spacing w:val="-1"/>
          <w:w w:val="105"/>
          <w:sz w:val="17"/>
        </w:rPr>
        <w:t xml:space="preserve"> </w:t>
      </w:r>
      <w:r>
        <w:rPr>
          <w:w w:val="105"/>
          <w:sz w:val="17"/>
        </w:rPr>
        <w:t>risco,</w:t>
      </w:r>
      <w:r>
        <w:rPr>
          <w:spacing w:val="-1"/>
          <w:w w:val="105"/>
          <w:sz w:val="17"/>
        </w:rPr>
        <w:t xml:space="preserve"> </w:t>
      </w:r>
      <w:r>
        <w:rPr>
          <w:w w:val="105"/>
          <w:sz w:val="17"/>
        </w:rPr>
        <w:t>que</w:t>
      </w:r>
      <w:r>
        <w:rPr>
          <w:spacing w:val="-1"/>
          <w:w w:val="105"/>
          <w:sz w:val="17"/>
        </w:rPr>
        <w:t xml:space="preserve"> </w:t>
      </w:r>
      <w:r>
        <w:rPr>
          <w:w w:val="105"/>
          <w:sz w:val="17"/>
        </w:rPr>
        <w:t>pode</w:t>
      </w:r>
      <w:r>
        <w:rPr>
          <w:spacing w:val="-1"/>
          <w:w w:val="105"/>
          <w:sz w:val="17"/>
        </w:rPr>
        <w:t xml:space="preserve"> </w:t>
      </w:r>
      <w:r>
        <w:rPr>
          <w:w w:val="105"/>
          <w:sz w:val="17"/>
        </w:rPr>
        <w:t>constar</w:t>
      </w:r>
      <w:r>
        <w:rPr>
          <w:spacing w:val="-1"/>
          <w:w w:val="105"/>
          <w:sz w:val="17"/>
        </w:rPr>
        <w:t xml:space="preserve"> </w:t>
      </w:r>
      <w:r>
        <w:rPr>
          <w:w w:val="105"/>
          <w:sz w:val="17"/>
        </w:rPr>
        <w:t>da</w:t>
      </w:r>
      <w:r>
        <w:rPr>
          <w:spacing w:val="-1"/>
          <w:w w:val="105"/>
          <w:sz w:val="17"/>
        </w:rPr>
        <w:t xml:space="preserve"> </w:t>
      </w:r>
      <w:r>
        <w:rPr>
          <w:w w:val="105"/>
          <w:sz w:val="17"/>
        </w:rPr>
        <w:t>minuta</w:t>
      </w:r>
      <w:r>
        <w:rPr>
          <w:spacing w:val="-1"/>
          <w:w w:val="105"/>
          <w:sz w:val="17"/>
        </w:rPr>
        <w:t xml:space="preserve"> </w:t>
      </w:r>
      <w:r>
        <w:rPr>
          <w:w w:val="105"/>
          <w:sz w:val="17"/>
        </w:rPr>
        <w:t xml:space="preserve">de contrato e é considerada como a caracterizadora do equilíbrio econômico-financeiro inicial do contrato, em que se aloca, de forma prévia e acertada, a responsabilidade das partes por possível ônus financeiro decorrente de eventos supervenientes à </w:t>
      </w:r>
      <w:r>
        <w:rPr>
          <w:spacing w:val="-2"/>
          <w:w w:val="105"/>
          <w:sz w:val="17"/>
        </w:rPr>
        <w:t>contratação.</w:t>
      </w:r>
    </w:p>
    <w:p w14:paraId="6AAAF849" w14:textId="77777777" w:rsidR="00C95E4E" w:rsidRDefault="00C95E4E">
      <w:pPr>
        <w:pStyle w:val="Corpodetexto"/>
        <w:spacing w:before="87"/>
      </w:pPr>
    </w:p>
    <w:p w14:paraId="3C0406B4" w14:textId="77777777" w:rsidR="00C95E4E" w:rsidRDefault="00A3362E">
      <w:pPr>
        <w:spacing w:line="276" w:lineRule="auto"/>
        <w:ind w:left="1949"/>
        <w:rPr>
          <w:sz w:val="16"/>
        </w:rPr>
      </w:pPr>
      <w:r>
        <w:rPr>
          <w:sz w:val="16"/>
        </w:rPr>
        <w:t>=&gt;</w:t>
      </w:r>
      <w:r>
        <w:rPr>
          <w:spacing w:val="29"/>
          <w:sz w:val="16"/>
        </w:rPr>
        <w:t xml:space="preserve"> </w:t>
      </w:r>
      <w:r>
        <w:rPr>
          <w:sz w:val="16"/>
        </w:rPr>
        <w:t>A</w:t>
      </w:r>
      <w:r>
        <w:rPr>
          <w:spacing w:val="29"/>
          <w:sz w:val="16"/>
        </w:rPr>
        <w:t xml:space="preserve"> </w:t>
      </w:r>
      <w:r>
        <w:rPr>
          <w:sz w:val="16"/>
        </w:rPr>
        <w:t>elaboração</w:t>
      </w:r>
      <w:r>
        <w:rPr>
          <w:spacing w:val="37"/>
          <w:sz w:val="16"/>
        </w:rPr>
        <w:t xml:space="preserve"> </w:t>
      </w:r>
      <w:r>
        <w:rPr>
          <w:sz w:val="16"/>
        </w:rPr>
        <w:t>do</w:t>
      </w:r>
      <w:r>
        <w:rPr>
          <w:spacing w:val="37"/>
          <w:sz w:val="16"/>
        </w:rPr>
        <w:t xml:space="preserve"> </w:t>
      </w:r>
      <w:r>
        <w:rPr>
          <w:sz w:val="16"/>
        </w:rPr>
        <w:t>“Mapa</w:t>
      </w:r>
      <w:r>
        <w:rPr>
          <w:spacing w:val="37"/>
          <w:sz w:val="16"/>
        </w:rPr>
        <w:t xml:space="preserve"> </w:t>
      </w:r>
      <w:r>
        <w:rPr>
          <w:sz w:val="16"/>
        </w:rPr>
        <w:t>de</w:t>
      </w:r>
      <w:r>
        <w:rPr>
          <w:spacing w:val="37"/>
          <w:sz w:val="16"/>
        </w:rPr>
        <w:t xml:space="preserve"> </w:t>
      </w:r>
      <w:r>
        <w:rPr>
          <w:sz w:val="16"/>
        </w:rPr>
        <w:t>Riscos”</w:t>
      </w:r>
      <w:r>
        <w:rPr>
          <w:spacing w:val="37"/>
          <w:sz w:val="16"/>
        </w:rPr>
        <w:t xml:space="preserve"> </w:t>
      </w:r>
      <w:r>
        <w:rPr>
          <w:sz w:val="16"/>
        </w:rPr>
        <w:t>não</w:t>
      </w:r>
      <w:r>
        <w:rPr>
          <w:spacing w:val="37"/>
          <w:sz w:val="16"/>
        </w:rPr>
        <w:t xml:space="preserve"> </w:t>
      </w:r>
      <w:r>
        <w:rPr>
          <w:sz w:val="16"/>
        </w:rPr>
        <w:t>supre</w:t>
      </w:r>
      <w:r>
        <w:rPr>
          <w:spacing w:val="37"/>
          <w:sz w:val="16"/>
        </w:rPr>
        <w:t xml:space="preserve"> </w:t>
      </w:r>
      <w:r>
        <w:rPr>
          <w:sz w:val="16"/>
        </w:rPr>
        <w:t>a</w:t>
      </w:r>
      <w:r>
        <w:rPr>
          <w:spacing w:val="37"/>
          <w:sz w:val="16"/>
        </w:rPr>
        <w:t xml:space="preserve"> </w:t>
      </w:r>
      <w:r>
        <w:rPr>
          <w:sz w:val="16"/>
        </w:rPr>
        <w:t>necessidade</w:t>
      </w:r>
      <w:r>
        <w:rPr>
          <w:spacing w:val="37"/>
          <w:sz w:val="16"/>
        </w:rPr>
        <w:t xml:space="preserve"> </w:t>
      </w:r>
      <w:r>
        <w:rPr>
          <w:sz w:val="16"/>
        </w:rPr>
        <w:t>da</w:t>
      </w:r>
      <w:r>
        <w:rPr>
          <w:spacing w:val="30"/>
          <w:sz w:val="16"/>
        </w:rPr>
        <w:t xml:space="preserve"> </w:t>
      </w:r>
      <w:r>
        <w:rPr>
          <w:sz w:val="16"/>
        </w:rPr>
        <w:t>Administração</w:t>
      </w:r>
      <w:r>
        <w:rPr>
          <w:spacing w:val="37"/>
          <w:sz w:val="16"/>
        </w:rPr>
        <w:t xml:space="preserve"> </w:t>
      </w:r>
      <w:r>
        <w:rPr>
          <w:sz w:val="16"/>
        </w:rPr>
        <w:t>Pública,</w:t>
      </w:r>
      <w:r>
        <w:rPr>
          <w:spacing w:val="37"/>
          <w:sz w:val="16"/>
        </w:rPr>
        <w:t xml:space="preserve"> </w:t>
      </w:r>
      <w:r>
        <w:rPr>
          <w:sz w:val="16"/>
        </w:rPr>
        <w:t>em</w:t>
      </w:r>
      <w:r>
        <w:rPr>
          <w:spacing w:val="37"/>
          <w:sz w:val="16"/>
        </w:rPr>
        <w:t xml:space="preserve"> </w:t>
      </w:r>
      <w:r>
        <w:rPr>
          <w:sz w:val="16"/>
        </w:rPr>
        <w:t>momento</w:t>
      </w:r>
      <w:r>
        <w:rPr>
          <w:spacing w:val="40"/>
          <w:sz w:val="16"/>
        </w:rPr>
        <w:t xml:space="preserve"> </w:t>
      </w:r>
      <w:r>
        <w:rPr>
          <w:sz w:val="16"/>
        </w:rPr>
        <w:t>oportuno, discutir a matriz de riscos a ser estabelecida no instrumento contratual.</w:t>
      </w:r>
    </w:p>
    <w:p w14:paraId="0181ED61" w14:textId="77777777" w:rsidR="00C95E4E" w:rsidRDefault="00C95E4E">
      <w:pPr>
        <w:pStyle w:val="Corpodetexto"/>
        <w:spacing w:before="90"/>
        <w:rPr>
          <w:sz w:val="16"/>
        </w:rPr>
      </w:pPr>
    </w:p>
    <w:p w14:paraId="707C4860" w14:textId="77777777" w:rsidR="00C95E4E" w:rsidRDefault="00A3362E">
      <w:pPr>
        <w:pStyle w:val="PargrafodaLista"/>
        <w:numPr>
          <w:ilvl w:val="0"/>
          <w:numId w:val="42"/>
        </w:numPr>
        <w:tabs>
          <w:tab w:val="left" w:pos="1269"/>
        </w:tabs>
        <w:ind w:left="1269" w:hanging="1133"/>
        <w:jc w:val="both"/>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mapa</w:t>
      </w:r>
      <w:r>
        <w:rPr>
          <w:color w:val="000000"/>
          <w:spacing w:val="-11"/>
          <w:w w:val="105"/>
          <w:sz w:val="17"/>
          <w:highlight w:val="cyan"/>
        </w:rPr>
        <w:t xml:space="preserve"> </w:t>
      </w:r>
      <w:r>
        <w:rPr>
          <w:color w:val="000000"/>
          <w:w w:val="105"/>
          <w:sz w:val="17"/>
          <w:highlight w:val="cyan"/>
        </w:rPr>
        <w:t>de</w:t>
      </w:r>
      <w:r>
        <w:rPr>
          <w:color w:val="000000"/>
          <w:spacing w:val="-11"/>
          <w:w w:val="105"/>
          <w:sz w:val="17"/>
          <w:highlight w:val="cyan"/>
        </w:rPr>
        <w:t xml:space="preserve"> </w:t>
      </w:r>
      <w:r>
        <w:rPr>
          <w:color w:val="000000"/>
          <w:w w:val="105"/>
          <w:sz w:val="17"/>
          <w:highlight w:val="cyan"/>
        </w:rPr>
        <w:t>riscos</w:t>
      </w:r>
      <w:r>
        <w:rPr>
          <w:color w:val="000000"/>
          <w:spacing w:val="-10"/>
          <w:w w:val="105"/>
          <w:sz w:val="17"/>
          <w:highlight w:val="cyan"/>
        </w:rPr>
        <w:t xml:space="preserve"> </w:t>
      </w:r>
      <w:r>
        <w:rPr>
          <w:color w:val="000000"/>
          <w:w w:val="105"/>
          <w:sz w:val="17"/>
          <w:highlight w:val="cyan"/>
        </w:rPr>
        <w:t>consta</w:t>
      </w:r>
      <w:r>
        <w:rPr>
          <w:color w:val="000000"/>
          <w:spacing w:val="-9"/>
          <w:w w:val="105"/>
          <w:sz w:val="17"/>
          <w:highlight w:val="cyan"/>
        </w:rPr>
        <w:t xml:space="preserve"> </w:t>
      </w:r>
      <w:r>
        <w:rPr>
          <w:color w:val="000000"/>
          <w:w w:val="105"/>
          <w:sz w:val="17"/>
          <w:highlight w:val="cyan"/>
        </w:rPr>
        <w:t>dos</w:t>
      </w:r>
      <w:r>
        <w:rPr>
          <w:color w:val="000000"/>
          <w:spacing w:val="-10"/>
          <w:w w:val="105"/>
          <w:sz w:val="17"/>
          <w:highlight w:val="cyan"/>
        </w:rPr>
        <w:t xml:space="preserve"> </w:t>
      </w:r>
      <w:r>
        <w:rPr>
          <w:color w:val="000000"/>
          <w:w w:val="105"/>
          <w:sz w:val="17"/>
          <w:highlight w:val="cyan"/>
        </w:rPr>
        <w:t>autos</w:t>
      </w:r>
      <w:r>
        <w:rPr>
          <w:color w:val="000000"/>
          <w:spacing w:val="-9"/>
          <w:w w:val="105"/>
          <w:sz w:val="17"/>
          <w:highlight w:val="cyan"/>
        </w:rPr>
        <w:t xml:space="preserve"> </w:t>
      </w:r>
      <w:r>
        <w:rPr>
          <w:color w:val="000000"/>
          <w:w w:val="105"/>
          <w:sz w:val="17"/>
          <w:highlight w:val="cyan"/>
        </w:rPr>
        <w:t>e</w:t>
      </w:r>
      <w:r>
        <w:rPr>
          <w:color w:val="000000"/>
          <w:spacing w:val="-10"/>
          <w:w w:val="105"/>
          <w:sz w:val="17"/>
          <w:highlight w:val="cyan"/>
        </w:rPr>
        <w:t xml:space="preserve"> </w:t>
      </w:r>
      <w:r>
        <w:rPr>
          <w:color w:val="000000"/>
          <w:w w:val="105"/>
          <w:sz w:val="17"/>
          <w:highlight w:val="cyan"/>
        </w:rPr>
        <w:t>foi</w:t>
      </w:r>
      <w:r>
        <w:rPr>
          <w:color w:val="000000"/>
          <w:spacing w:val="-9"/>
          <w:w w:val="105"/>
          <w:sz w:val="17"/>
          <w:highlight w:val="cyan"/>
        </w:rPr>
        <w:t xml:space="preserve"> </w:t>
      </w:r>
      <w:r>
        <w:rPr>
          <w:color w:val="000000"/>
          <w:w w:val="105"/>
          <w:sz w:val="17"/>
          <w:highlight w:val="cyan"/>
        </w:rPr>
        <w:t>confeccionado</w:t>
      </w:r>
      <w:r>
        <w:rPr>
          <w:color w:val="000000"/>
          <w:spacing w:val="-10"/>
          <w:w w:val="105"/>
          <w:sz w:val="17"/>
          <w:highlight w:val="cyan"/>
        </w:rPr>
        <w:t xml:space="preserve"> </w:t>
      </w:r>
      <w:r>
        <w:rPr>
          <w:color w:val="000000"/>
          <w:w w:val="105"/>
          <w:sz w:val="17"/>
          <w:highlight w:val="cyan"/>
        </w:rPr>
        <w:t>no</w:t>
      </w:r>
      <w:r>
        <w:rPr>
          <w:color w:val="000000"/>
          <w:spacing w:val="-9"/>
          <w:w w:val="105"/>
          <w:sz w:val="17"/>
          <w:highlight w:val="cyan"/>
        </w:rPr>
        <w:t xml:space="preserve"> </w:t>
      </w:r>
      <w:r>
        <w:rPr>
          <w:color w:val="000000"/>
          <w:w w:val="105"/>
          <w:sz w:val="17"/>
          <w:highlight w:val="cyan"/>
        </w:rPr>
        <w:t>módulo</w:t>
      </w:r>
      <w:r>
        <w:rPr>
          <w:color w:val="000000"/>
          <w:spacing w:val="-10"/>
          <w:w w:val="105"/>
          <w:sz w:val="17"/>
          <w:highlight w:val="cyan"/>
        </w:rPr>
        <w:t xml:space="preserve"> </w:t>
      </w:r>
      <w:r>
        <w:rPr>
          <w:color w:val="000000"/>
          <w:w w:val="105"/>
          <w:sz w:val="17"/>
          <w:highlight w:val="cyan"/>
        </w:rPr>
        <w:t>de</w:t>
      </w:r>
      <w:r>
        <w:rPr>
          <w:color w:val="000000"/>
          <w:spacing w:val="-9"/>
          <w:w w:val="105"/>
          <w:sz w:val="17"/>
          <w:highlight w:val="cyan"/>
        </w:rPr>
        <w:t xml:space="preserve"> </w:t>
      </w:r>
      <w:r>
        <w:rPr>
          <w:color w:val="000000"/>
          <w:w w:val="105"/>
          <w:sz w:val="17"/>
          <w:highlight w:val="cyan"/>
        </w:rPr>
        <w:t>Gestão</w:t>
      </w:r>
      <w:r>
        <w:rPr>
          <w:color w:val="000000"/>
          <w:spacing w:val="-10"/>
          <w:w w:val="105"/>
          <w:sz w:val="17"/>
          <w:highlight w:val="cyan"/>
        </w:rPr>
        <w:t xml:space="preserve"> </w:t>
      </w:r>
      <w:r>
        <w:rPr>
          <w:color w:val="000000"/>
          <w:w w:val="105"/>
          <w:sz w:val="17"/>
          <w:highlight w:val="cyan"/>
        </w:rPr>
        <w:t>de</w:t>
      </w:r>
      <w:r>
        <w:rPr>
          <w:color w:val="000000"/>
          <w:spacing w:val="26"/>
          <w:w w:val="105"/>
          <w:sz w:val="17"/>
          <w:highlight w:val="cyan"/>
        </w:rPr>
        <w:t xml:space="preserve"> </w:t>
      </w:r>
      <w:r>
        <w:rPr>
          <w:color w:val="000000"/>
          <w:w w:val="105"/>
          <w:sz w:val="17"/>
          <w:highlight w:val="cyan"/>
        </w:rPr>
        <w:t>Riscos</w:t>
      </w:r>
      <w:r>
        <w:rPr>
          <w:color w:val="000000"/>
          <w:spacing w:val="-9"/>
          <w:w w:val="105"/>
          <w:sz w:val="17"/>
          <w:highlight w:val="cyan"/>
        </w:rPr>
        <w:t xml:space="preserve"> </w:t>
      </w:r>
      <w:r>
        <w:rPr>
          <w:color w:val="000000"/>
          <w:w w:val="105"/>
          <w:sz w:val="17"/>
          <w:highlight w:val="cyan"/>
        </w:rPr>
        <w:t>Digital</w:t>
      </w:r>
      <w:r>
        <w:rPr>
          <w:color w:val="000000"/>
          <w:spacing w:val="-16"/>
          <w:w w:val="105"/>
          <w:sz w:val="17"/>
          <w:highlight w:val="cyan"/>
        </w:rPr>
        <w:t xml:space="preserve"> </w:t>
      </w:r>
      <w:r>
        <w:rPr>
          <w:color w:val="FF0000"/>
          <w:spacing w:val="-10"/>
          <w:w w:val="105"/>
          <w:sz w:val="17"/>
          <w:highlight w:val="cyan"/>
        </w:rPr>
        <w:t>.</w:t>
      </w:r>
    </w:p>
    <w:p w14:paraId="6AF1762C" w14:textId="77777777" w:rsidR="00C95E4E" w:rsidRDefault="00C95E4E">
      <w:pPr>
        <w:pStyle w:val="Corpodetexto"/>
        <w:spacing w:before="101"/>
      </w:pPr>
    </w:p>
    <w:p w14:paraId="4C4F5F8F" w14:textId="77777777" w:rsidR="00C95E4E" w:rsidRDefault="00A3362E">
      <w:pPr>
        <w:pStyle w:val="Ttulo3"/>
      </w:pPr>
      <w:r>
        <w:rPr>
          <w:color w:val="000000"/>
          <w:spacing w:val="-5"/>
          <w:w w:val="105"/>
          <w:highlight w:val="cyan"/>
        </w:rPr>
        <w:t>OU</w:t>
      </w:r>
      <w:r>
        <w:rPr>
          <w:color w:val="000000"/>
          <w:spacing w:val="40"/>
          <w:w w:val="105"/>
          <w:highlight w:val="cyan"/>
        </w:rPr>
        <w:t xml:space="preserve"> </w:t>
      </w:r>
    </w:p>
    <w:p w14:paraId="1C11C83E" w14:textId="77777777" w:rsidR="00C95E4E" w:rsidRDefault="00C95E4E">
      <w:pPr>
        <w:pStyle w:val="Corpodetexto"/>
        <w:spacing w:before="101"/>
      </w:pPr>
    </w:p>
    <w:p w14:paraId="713BBD73" w14:textId="77777777" w:rsidR="00C95E4E" w:rsidRDefault="00A3362E">
      <w:pPr>
        <w:ind w:left="1269"/>
        <w:rPr>
          <w:b/>
          <w:sz w:val="17"/>
        </w:rPr>
      </w:pPr>
      <w:r>
        <w:rPr>
          <w:b/>
          <w:color w:val="000000"/>
          <w:spacing w:val="-2"/>
          <w:w w:val="105"/>
          <w:sz w:val="17"/>
          <w:highlight w:val="cyan"/>
          <w:u w:val="single"/>
        </w:rPr>
        <w:t>Recomendação:</w:t>
      </w:r>
    </w:p>
    <w:p w14:paraId="1BDFD732" w14:textId="77777777" w:rsidR="00C95E4E" w:rsidRDefault="00C95E4E">
      <w:pPr>
        <w:pStyle w:val="Corpodetexto"/>
        <w:spacing w:before="100"/>
        <w:rPr>
          <w:b/>
        </w:rPr>
      </w:pPr>
    </w:p>
    <w:p w14:paraId="754F5AB9" w14:textId="77777777" w:rsidR="00C95E4E" w:rsidRDefault="00A3362E">
      <w:pPr>
        <w:pStyle w:val="PargrafodaLista"/>
        <w:numPr>
          <w:ilvl w:val="0"/>
          <w:numId w:val="42"/>
        </w:numPr>
        <w:tabs>
          <w:tab w:val="left" w:pos="1269"/>
        </w:tabs>
        <w:spacing w:before="1"/>
        <w:ind w:left="1269" w:hanging="1133"/>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ente</w:t>
      </w:r>
      <w:r>
        <w:rPr>
          <w:color w:val="000000"/>
          <w:spacing w:val="-11"/>
          <w:w w:val="105"/>
          <w:sz w:val="17"/>
          <w:highlight w:val="cyan"/>
        </w:rPr>
        <w:t xml:space="preserve"> </w:t>
      </w:r>
      <w:r>
        <w:rPr>
          <w:color w:val="000000"/>
          <w:w w:val="105"/>
          <w:sz w:val="17"/>
          <w:highlight w:val="cyan"/>
        </w:rPr>
        <w:t>assessorado</w:t>
      </w:r>
      <w:r>
        <w:rPr>
          <w:color w:val="000000"/>
          <w:spacing w:val="-9"/>
          <w:w w:val="105"/>
          <w:sz w:val="17"/>
          <w:highlight w:val="cyan"/>
        </w:rPr>
        <w:t xml:space="preserve"> </w:t>
      </w:r>
      <w:r>
        <w:rPr>
          <w:color w:val="000000"/>
          <w:spacing w:val="-2"/>
          <w:w w:val="105"/>
          <w:sz w:val="17"/>
          <w:highlight w:val="cyan"/>
          <w:u w:val="single"/>
        </w:rPr>
        <w:t>deverá:</w:t>
      </w:r>
    </w:p>
    <w:p w14:paraId="005868F1" w14:textId="77777777" w:rsidR="00C95E4E" w:rsidRDefault="00A3362E">
      <w:pPr>
        <w:pStyle w:val="Corpodetexto"/>
        <w:spacing w:before="10"/>
        <w:rPr>
          <w:sz w:val="12"/>
        </w:rPr>
      </w:pPr>
      <w:r>
        <w:rPr>
          <w:noProof/>
          <w:sz w:val="12"/>
        </w:rPr>
        <mc:AlternateContent>
          <mc:Choice Requires="wps">
            <w:drawing>
              <wp:anchor distT="0" distB="0" distL="0" distR="0" simplePos="0" relativeHeight="487606272" behindDoc="1" locked="0" layoutInCell="1" allowOverlap="1" wp14:anchorId="5C5A43AA" wp14:editId="0DE2B012">
                <wp:simplePos x="0" y="0"/>
                <wp:positionH relativeFrom="page">
                  <wp:posOffset>1586507</wp:posOffset>
                </wp:positionH>
                <wp:positionV relativeFrom="paragraph">
                  <wp:posOffset>110697</wp:posOffset>
                </wp:positionV>
                <wp:extent cx="4377055" cy="219900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2199005"/>
                        </a:xfrm>
                        <a:prstGeom prst="rect">
                          <a:avLst/>
                        </a:prstGeom>
                        <a:solidFill>
                          <a:srgbClr val="E5E54C"/>
                        </a:solidFill>
                        <a:ln w="2439">
                          <a:solidFill>
                            <a:srgbClr val="BEBEBE"/>
                          </a:solidFill>
                          <a:prstDash val="solid"/>
                        </a:ln>
                      </wps:spPr>
                      <wps:txbx>
                        <w:txbxContent>
                          <w:p w14:paraId="1E3DA788" w14:textId="77777777" w:rsidR="00C95E4E" w:rsidRDefault="00C95E4E">
                            <w:pPr>
                              <w:pStyle w:val="Corpodetexto"/>
                              <w:spacing w:before="62"/>
                              <w:rPr>
                                <w:color w:val="000000"/>
                              </w:rPr>
                            </w:pPr>
                          </w:p>
                          <w:p w14:paraId="3E50E0B3" w14:textId="77777777" w:rsidR="00C95E4E" w:rsidRDefault="00A3362E">
                            <w:pPr>
                              <w:pStyle w:val="Corpodetexto"/>
                              <w:numPr>
                                <w:ilvl w:val="0"/>
                                <w:numId w:val="18"/>
                              </w:numPr>
                              <w:tabs>
                                <w:tab w:val="left" w:pos="1371"/>
                                <w:tab w:val="left" w:pos="1373"/>
                              </w:tabs>
                              <w:spacing w:line="259" w:lineRule="auto"/>
                              <w:ind w:right="73"/>
                              <w:jc w:val="both"/>
                              <w:rPr>
                                <w:color w:val="000000"/>
                              </w:rPr>
                            </w:pPr>
                            <w:r>
                              <w:rPr>
                                <w:color w:val="000000"/>
                                <w:w w:val="105"/>
                              </w:rPr>
                              <w:t>elaborar</w:t>
                            </w:r>
                            <w:r>
                              <w:rPr>
                                <w:color w:val="000000"/>
                                <w:spacing w:val="-6"/>
                                <w:w w:val="105"/>
                              </w:rPr>
                              <w:t xml:space="preserve"> </w:t>
                            </w:r>
                            <w:r>
                              <w:rPr>
                                <w:color w:val="000000"/>
                                <w:w w:val="105"/>
                              </w:rPr>
                              <w:t>e</w:t>
                            </w:r>
                            <w:r>
                              <w:rPr>
                                <w:color w:val="000000"/>
                                <w:spacing w:val="-6"/>
                                <w:w w:val="105"/>
                              </w:rPr>
                              <w:t xml:space="preserve"> </w:t>
                            </w:r>
                            <w:r>
                              <w:rPr>
                                <w:color w:val="000000"/>
                                <w:w w:val="105"/>
                              </w:rPr>
                              <w:t>juntar</w:t>
                            </w:r>
                            <w:r>
                              <w:rPr>
                                <w:color w:val="000000"/>
                                <w:spacing w:val="-6"/>
                                <w:w w:val="105"/>
                              </w:rPr>
                              <w:t xml:space="preserve"> </w:t>
                            </w:r>
                            <w:r>
                              <w:rPr>
                                <w:color w:val="000000"/>
                                <w:w w:val="105"/>
                              </w:rPr>
                              <w:t>aos</w:t>
                            </w:r>
                            <w:r>
                              <w:rPr>
                                <w:color w:val="000000"/>
                                <w:spacing w:val="-6"/>
                                <w:w w:val="105"/>
                              </w:rPr>
                              <w:t xml:space="preserve"> </w:t>
                            </w:r>
                            <w:r>
                              <w:rPr>
                                <w:color w:val="000000"/>
                                <w:w w:val="105"/>
                              </w:rPr>
                              <w:t>autos</w:t>
                            </w:r>
                            <w:r>
                              <w:rPr>
                                <w:color w:val="000000"/>
                                <w:spacing w:val="-6"/>
                                <w:w w:val="105"/>
                              </w:rPr>
                              <w:t xml:space="preserve"> </w:t>
                            </w:r>
                            <w:r>
                              <w:rPr>
                                <w:color w:val="000000"/>
                                <w:w w:val="105"/>
                              </w:rPr>
                              <w:t>o</w:t>
                            </w:r>
                            <w:r>
                              <w:rPr>
                                <w:color w:val="000000"/>
                                <w:spacing w:val="-6"/>
                                <w:w w:val="105"/>
                              </w:rPr>
                              <w:t xml:space="preserve"> </w:t>
                            </w:r>
                            <w:r>
                              <w:rPr>
                                <w:color w:val="000000"/>
                                <w:w w:val="105"/>
                              </w:rPr>
                              <w:t>mapa</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adotando-se,</w:t>
                            </w:r>
                            <w:r>
                              <w:rPr>
                                <w:color w:val="000000"/>
                                <w:spacing w:val="-6"/>
                                <w:w w:val="105"/>
                              </w:rPr>
                              <w:t xml:space="preserve"> </w:t>
                            </w:r>
                            <w:r>
                              <w:rPr>
                                <w:color w:val="000000"/>
                                <w:w w:val="105"/>
                              </w:rPr>
                              <w:t>para</w:t>
                            </w:r>
                            <w:r>
                              <w:rPr>
                                <w:color w:val="000000"/>
                                <w:spacing w:val="-6"/>
                                <w:w w:val="105"/>
                              </w:rPr>
                              <w:t xml:space="preserve"> </w:t>
                            </w:r>
                            <w:r>
                              <w:rPr>
                                <w:color w:val="000000"/>
                                <w:w w:val="105"/>
                              </w:rPr>
                              <w:t>todas</w:t>
                            </w:r>
                            <w:r>
                              <w:rPr>
                                <w:color w:val="000000"/>
                                <w:spacing w:val="-6"/>
                                <w:w w:val="105"/>
                              </w:rPr>
                              <w:t xml:space="preserve"> </w:t>
                            </w:r>
                            <w:r>
                              <w:rPr>
                                <w:color w:val="000000"/>
                                <w:w w:val="105"/>
                              </w:rPr>
                              <w:t>as</w:t>
                            </w:r>
                            <w:r>
                              <w:rPr>
                                <w:color w:val="000000"/>
                                <w:spacing w:val="-6"/>
                                <w:w w:val="105"/>
                              </w:rPr>
                              <w:t xml:space="preserve"> </w:t>
                            </w:r>
                            <w:r>
                              <w:rPr>
                                <w:color w:val="000000"/>
                                <w:w w:val="105"/>
                              </w:rPr>
                              <w:t>fases da</w:t>
                            </w:r>
                            <w:r>
                              <w:rPr>
                                <w:color w:val="000000"/>
                                <w:spacing w:val="-6"/>
                                <w:w w:val="105"/>
                              </w:rPr>
                              <w:t xml:space="preserve"> </w:t>
                            </w:r>
                            <w:r>
                              <w:rPr>
                                <w:color w:val="000000"/>
                                <w:w w:val="105"/>
                              </w:rPr>
                              <w:t>contratação,</w:t>
                            </w:r>
                            <w:r>
                              <w:rPr>
                                <w:color w:val="000000"/>
                                <w:spacing w:val="-6"/>
                                <w:w w:val="105"/>
                              </w:rPr>
                              <w:t xml:space="preserve"> </w:t>
                            </w:r>
                            <w:r>
                              <w:rPr>
                                <w:color w:val="000000"/>
                                <w:w w:val="105"/>
                              </w:rPr>
                              <w:t>o</w:t>
                            </w:r>
                            <w:r>
                              <w:rPr>
                                <w:color w:val="000000"/>
                                <w:spacing w:val="-6"/>
                                <w:w w:val="105"/>
                              </w:rPr>
                              <w:t xml:space="preserve"> </w:t>
                            </w:r>
                            <w:r>
                              <w:rPr>
                                <w:color w:val="000000"/>
                                <w:w w:val="105"/>
                              </w:rPr>
                              <w:t>modelo</w:t>
                            </w:r>
                            <w:r>
                              <w:rPr>
                                <w:color w:val="000000"/>
                                <w:spacing w:val="-6"/>
                                <w:w w:val="105"/>
                              </w:rPr>
                              <w:t xml:space="preserve"> </w:t>
                            </w:r>
                            <w:r>
                              <w:rPr>
                                <w:color w:val="000000"/>
                                <w:w w:val="105"/>
                              </w:rPr>
                              <w:t>disponível</w:t>
                            </w:r>
                            <w:r>
                              <w:rPr>
                                <w:color w:val="000000"/>
                                <w:spacing w:val="-6"/>
                                <w:w w:val="105"/>
                              </w:rPr>
                              <w:t xml:space="preserve"> </w:t>
                            </w:r>
                            <w:r>
                              <w:rPr>
                                <w:color w:val="000000"/>
                                <w:w w:val="105"/>
                              </w:rPr>
                              <w:t>no</w:t>
                            </w:r>
                            <w:r>
                              <w:rPr>
                                <w:color w:val="000000"/>
                                <w:spacing w:val="-6"/>
                                <w:w w:val="105"/>
                              </w:rPr>
                              <w:t xml:space="preserve"> </w:t>
                            </w:r>
                            <w:r>
                              <w:rPr>
                                <w:color w:val="000000"/>
                                <w:w w:val="105"/>
                              </w:rPr>
                              <w:t>módulo</w:t>
                            </w:r>
                            <w:r>
                              <w:rPr>
                                <w:color w:val="000000"/>
                                <w:spacing w:val="-6"/>
                                <w:w w:val="105"/>
                              </w:rPr>
                              <w:t xml:space="preserve"> </w:t>
                            </w:r>
                            <w:r>
                              <w:rPr>
                                <w:color w:val="000000"/>
                                <w:w w:val="105"/>
                              </w:rPr>
                              <w:t>de</w:t>
                            </w:r>
                            <w:r>
                              <w:rPr>
                                <w:color w:val="000000"/>
                                <w:spacing w:val="-6"/>
                                <w:w w:val="105"/>
                              </w:rPr>
                              <w:t xml:space="preserve"> </w:t>
                            </w:r>
                            <w:r>
                              <w:rPr>
                                <w:color w:val="000000"/>
                                <w:w w:val="105"/>
                              </w:rPr>
                              <w:t>Gestão</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Digital, com indicação do risco, da probabilidade, do impacto, do responsável e das ações preventiva e de contingência (art. 18, inciso X, da Lei n. 14.133, de 2021, e item 5 do IPP).</w:t>
                            </w:r>
                          </w:p>
                          <w:p w14:paraId="3FC91A21" w14:textId="77777777" w:rsidR="00C95E4E" w:rsidRDefault="00A3362E">
                            <w:pPr>
                              <w:numPr>
                                <w:ilvl w:val="0"/>
                                <w:numId w:val="18"/>
                              </w:numPr>
                              <w:tabs>
                                <w:tab w:val="left" w:pos="1372"/>
                              </w:tabs>
                              <w:spacing w:before="1"/>
                              <w:ind w:left="1372" w:hanging="226"/>
                              <w:rPr>
                                <w:color w:val="000000"/>
                                <w:sz w:val="17"/>
                              </w:rPr>
                            </w:pPr>
                            <w:r>
                              <w:rPr>
                                <w:color w:val="000000"/>
                                <w:spacing w:val="-5"/>
                                <w:w w:val="105"/>
                                <w:sz w:val="17"/>
                                <w:highlight w:val="cyan"/>
                              </w:rPr>
                              <w:t>OU</w:t>
                            </w:r>
                          </w:p>
                          <w:p w14:paraId="20FC3B6F" w14:textId="77777777" w:rsidR="00C95E4E" w:rsidRDefault="00A3362E">
                            <w:pPr>
                              <w:pStyle w:val="Corpodetexto"/>
                              <w:numPr>
                                <w:ilvl w:val="0"/>
                                <w:numId w:val="18"/>
                              </w:numPr>
                              <w:tabs>
                                <w:tab w:val="left" w:pos="1371"/>
                                <w:tab w:val="left" w:pos="1373"/>
                              </w:tabs>
                              <w:spacing w:before="16" w:line="259" w:lineRule="auto"/>
                              <w:ind w:right="76"/>
                              <w:jc w:val="both"/>
                              <w:rPr>
                                <w:color w:val="000000"/>
                              </w:rPr>
                            </w:pPr>
                            <w:r>
                              <w:rPr>
                                <w:color w:val="000000"/>
                                <w:w w:val="105"/>
                              </w:rPr>
                              <w:t>confeccionar</w:t>
                            </w:r>
                            <w:r>
                              <w:rPr>
                                <w:color w:val="000000"/>
                                <w:spacing w:val="-6"/>
                                <w:w w:val="105"/>
                              </w:rPr>
                              <w:t xml:space="preserve"> </w:t>
                            </w:r>
                            <w:r>
                              <w:rPr>
                                <w:color w:val="000000"/>
                                <w:w w:val="105"/>
                              </w:rPr>
                              <w:t>o</w:t>
                            </w:r>
                            <w:r>
                              <w:rPr>
                                <w:color w:val="000000"/>
                                <w:spacing w:val="-6"/>
                                <w:w w:val="105"/>
                              </w:rPr>
                              <w:t xml:space="preserve"> </w:t>
                            </w:r>
                            <w:r>
                              <w:rPr>
                                <w:color w:val="000000"/>
                                <w:w w:val="105"/>
                              </w:rPr>
                              <w:t>mapa</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no</w:t>
                            </w:r>
                            <w:r>
                              <w:rPr>
                                <w:color w:val="000000"/>
                                <w:spacing w:val="-6"/>
                                <w:w w:val="105"/>
                              </w:rPr>
                              <w:t xml:space="preserve"> </w:t>
                            </w:r>
                            <w:r>
                              <w:rPr>
                                <w:color w:val="000000"/>
                                <w:w w:val="105"/>
                              </w:rPr>
                              <w:t>módulo</w:t>
                            </w:r>
                            <w:r>
                              <w:rPr>
                                <w:color w:val="000000"/>
                                <w:spacing w:val="-6"/>
                                <w:w w:val="105"/>
                              </w:rPr>
                              <w:t xml:space="preserve"> </w:t>
                            </w:r>
                            <w:r>
                              <w:rPr>
                                <w:color w:val="000000"/>
                                <w:w w:val="105"/>
                              </w:rPr>
                              <w:t>de</w:t>
                            </w:r>
                            <w:r>
                              <w:rPr>
                                <w:color w:val="000000"/>
                                <w:spacing w:val="-6"/>
                                <w:w w:val="105"/>
                              </w:rPr>
                              <w:t xml:space="preserve"> </w:t>
                            </w:r>
                            <w:r>
                              <w:rPr>
                                <w:color w:val="000000"/>
                                <w:w w:val="105"/>
                              </w:rPr>
                              <w:t>Gestão</w:t>
                            </w:r>
                            <w:r>
                              <w:rPr>
                                <w:color w:val="000000"/>
                                <w:spacing w:val="-6"/>
                                <w:w w:val="105"/>
                              </w:rPr>
                              <w:t xml:space="preserve"> </w:t>
                            </w:r>
                            <w:r>
                              <w:rPr>
                                <w:color w:val="000000"/>
                                <w:w w:val="105"/>
                              </w:rPr>
                              <w:t>de</w:t>
                            </w:r>
                            <w:r>
                              <w:rPr>
                                <w:color w:val="000000"/>
                                <w:spacing w:val="34"/>
                                <w:w w:val="105"/>
                              </w:rPr>
                              <w:t xml:space="preserve"> </w:t>
                            </w:r>
                            <w:r>
                              <w:rPr>
                                <w:color w:val="000000"/>
                                <w:w w:val="105"/>
                              </w:rPr>
                              <w:t>Riscos</w:t>
                            </w:r>
                            <w:r>
                              <w:rPr>
                                <w:color w:val="000000"/>
                                <w:spacing w:val="-6"/>
                                <w:w w:val="105"/>
                              </w:rPr>
                              <w:t xml:space="preserve"> </w:t>
                            </w:r>
                            <w:r>
                              <w:rPr>
                                <w:color w:val="000000"/>
                                <w:w w:val="105"/>
                              </w:rPr>
                              <w:t>Digital</w:t>
                            </w:r>
                            <w:r>
                              <w:rPr>
                                <w:color w:val="000000"/>
                                <w:spacing w:val="-6"/>
                                <w:w w:val="105"/>
                              </w:rPr>
                              <w:t xml:space="preserve"> </w:t>
                            </w:r>
                            <w:r>
                              <w:rPr>
                                <w:color w:val="000000"/>
                                <w:w w:val="105"/>
                              </w:rPr>
                              <w:t>(item 5 do IPP).</w:t>
                            </w:r>
                          </w:p>
                          <w:p w14:paraId="0780C3D4" w14:textId="77777777" w:rsidR="00C95E4E" w:rsidRDefault="00A3362E">
                            <w:pPr>
                              <w:numPr>
                                <w:ilvl w:val="0"/>
                                <w:numId w:val="18"/>
                              </w:numPr>
                              <w:tabs>
                                <w:tab w:val="left" w:pos="1372"/>
                              </w:tabs>
                              <w:ind w:left="1372" w:hanging="226"/>
                              <w:rPr>
                                <w:color w:val="000000"/>
                                <w:sz w:val="17"/>
                              </w:rPr>
                            </w:pPr>
                            <w:r>
                              <w:rPr>
                                <w:color w:val="000000"/>
                                <w:spacing w:val="-5"/>
                                <w:w w:val="105"/>
                                <w:sz w:val="17"/>
                                <w:highlight w:val="cyan"/>
                              </w:rPr>
                              <w:t>OU</w:t>
                            </w:r>
                          </w:p>
                          <w:p w14:paraId="71E55FD3" w14:textId="77777777" w:rsidR="00C95E4E" w:rsidRDefault="00A3362E">
                            <w:pPr>
                              <w:pStyle w:val="Corpodetexto"/>
                              <w:numPr>
                                <w:ilvl w:val="0"/>
                                <w:numId w:val="18"/>
                              </w:numPr>
                              <w:tabs>
                                <w:tab w:val="left" w:pos="1371"/>
                                <w:tab w:val="left" w:pos="1373"/>
                              </w:tabs>
                              <w:spacing w:before="16" w:line="259" w:lineRule="auto"/>
                              <w:ind w:right="73"/>
                              <w:jc w:val="both"/>
                              <w:rPr>
                                <w:color w:val="000000"/>
                              </w:rPr>
                            </w:pPr>
                            <w:r>
                              <w:rPr>
                                <w:color w:val="000000"/>
                                <w:w w:val="105"/>
                              </w:rPr>
                              <w:t>regularizar o mapa de riscos juntado aos autos, pois não está de acordo com o modelo disponível no módulo de Gestão de Riscos Digital, pois falta a indicação, para cada risco, da probabilidade, do impacto, do responsável</w:t>
                            </w:r>
                            <w:r>
                              <w:rPr>
                                <w:color w:val="000000"/>
                                <w:w w:val="105"/>
                              </w:rPr>
                              <w:t xml:space="preserve"> e das ações preventiva e de contingência (art. 18, inciso X, da Lei n. 14.133, de 2021, e item 5 do IPP).</w:t>
                            </w:r>
                          </w:p>
                        </w:txbxContent>
                      </wps:txbx>
                      <wps:bodyPr wrap="square" lIns="0" tIns="0" rIns="0" bIns="0" rtlCol="0">
                        <a:noAutofit/>
                      </wps:bodyPr>
                    </wps:wsp>
                  </a:graphicData>
                </a:graphic>
              </wp:anchor>
            </w:drawing>
          </mc:Choice>
          <mc:Fallback>
            <w:pict>
              <v:shape w14:anchorId="5C5A43AA" id="Textbox 97" o:spid="_x0000_s1095" type="#_x0000_t202" style="position:absolute;margin-left:124.9pt;margin-top:8.7pt;width:344.65pt;height:173.1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" fillcolor="#e5e54c" strokecolor="#bebebe" strokeweight=".06775mm">
                <v:path arrowok="t"/>
                <v:textbox inset="0,0,0,0">
                  <w:txbxContent>
                    <w:p w14:paraId="1E3DA788" w14:textId="77777777" w:rsidR="00C95E4E" w:rsidRDefault="00C95E4E">
                      <w:pPr>
                        <w:pStyle w:val="Corpodetexto"/>
                        <w:spacing w:before="62"/>
                        <w:rPr>
                          <w:color w:val="000000"/>
                        </w:rPr>
                      </w:pPr>
                    </w:p>
                    <w:p w14:paraId="3E50E0B3" w14:textId="77777777" w:rsidR="00C95E4E" w:rsidRDefault="00A3362E">
                      <w:pPr>
                        <w:pStyle w:val="Corpodetexto"/>
                        <w:numPr>
                          <w:ilvl w:val="0"/>
                          <w:numId w:val="18"/>
                        </w:numPr>
                        <w:tabs>
                          <w:tab w:val="left" w:pos="1371"/>
                          <w:tab w:val="left" w:pos="1373"/>
                        </w:tabs>
                        <w:spacing w:line="259" w:lineRule="auto"/>
                        <w:ind w:right="73"/>
                        <w:jc w:val="both"/>
                        <w:rPr>
                          <w:color w:val="000000"/>
                        </w:rPr>
                      </w:pPr>
                      <w:r>
                        <w:rPr>
                          <w:color w:val="000000"/>
                          <w:w w:val="105"/>
                        </w:rPr>
                        <w:t>elaborar</w:t>
                      </w:r>
                      <w:r>
                        <w:rPr>
                          <w:color w:val="000000"/>
                          <w:spacing w:val="-6"/>
                          <w:w w:val="105"/>
                        </w:rPr>
                        <w:t xml:space="preserve"> </w:t>
                      </w:r>
                      <w:r>
                        <w:rPr>
                          <w:color w:val="000000"/>
                          <w:w w:val="105"/>
                        </w:rPr>
                        <w:t>e</w:t>
                      </w:r>
                      <w:r>
                        <w:rPr>
                          <w:color w:val="000000"/>
                          <w:spacing w:val="-6"/>
                          <w:w w:val="105"/>
                        </w:rPr>
                        <w:t xml:space="preserve"> </w:t>
                      </w:r>
                      <w:r>
                        <w:rPr>
                          <w:color w:val="000000"/>
                          <w:w w:val="105"/>
                        </w:rPr>
                        <w:t>juntar</w:t>
                      </w:r>
                      <w:r>
                        <w:rPr>
                          <w:color w:val="000000"/>
                          <w:spacing w:val="-6"/>
                          <w:w w:val="105"/>
                        </w:rPr>
                        <w:t xml:space="preserve"> </w:t>
                      </w:r>
                      <w:r>
                        <w:rPr>
                          <w:color w:val="000000"/>
                          <w:w w:val="105"/>
                        </w:rPr>
                        <w:t>aos</w:t>
                      </w:r>
                      <w:r>
                        <w:rPr>
                          <w:color w:val="000000"/>
                          <w:spacing w:val="-6"/>
                          <w:w w:val="105"/>
                        </w:rPr>
                        <w:t xml:space="preserve"> </w:t>
                      </w:r>
                      <w:r>
                        <w:rPr>
                          <w:color w:val="000000"/>
                          <w:w w:val="105"/>
                        </w:rPr>
                        <w:t>autos</w:t>
                      </w:r>
                      <w:r>
                        <w:rPr>
                          <w:color w:val="000000"/>
                          <w:spacing w:val="-6"/>
                          <w:w w:val="105"/>
                        </w:rPr>
                        <w:t xml:space="preserve"> </w:t>
                      </w:r>
                      <w:r>
                        <w:rPr>
                          <w:color w:val="000000"/>
                          <w:w w:val="105"/>
                        </w:rPr>
                        <w:t>o</w:t>
                      </w:r>
                      <w:r>
                        <w:rPr>
                          <w:color w:val="000000"/>
                          <w:spacing w:val="-6"/>
                          <w:w w:val="105"/>
                        </w:rPr>
                        <w:t xml:space="preserve"> </w:t>
                      </w:r>
                      <w:r>
                        <w:rPr>
                          <w:color w:val="000000"/>
                          <w:w w:val="105"/>
                        </w:rPr>
                        <w:t>mapa</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adotando-se,</w:t>
                      </w:r>
                      <w:r>
                        <w:rPr>
                          <w:color w:val="000000"/>
                          <w:spacing w:val="-6"/>
                          <w:w w:val="105"/>
                        </w:rPr>
                        <w:t xml:space="preserve"> </w:t>
                      </w:r>
                      <w:r>
                        <w:rPr>
                          <w:color w:val="000000"/>
                          <w:w w:val="105"/>
                        </w:rPr>
                        <w:t>para</w:t>
                      </w:r>
                      <w:r>
                        <w:rPr>
                          <w:color w:val="000000"/>
                          <w:spacing w:val="-6"/>
                          <w:w w:val="105"/>
                        </w:rPr>
                        <w:t xml:space="preserve"> </w:t>
                      </w:r>
                      <w:r>
                        <w:rPr>
                          <w:color w:val="000000"/>
                          <w:w w:val="105"/>
                        </w:rPr>
                        <w:t>todas</w:t>
                      </w:r>
                      <w:r>
                        <w:rPr>
                          <w:color w:val="000000"/>
                          <w:spacing w:val="-6"/>
                          <w:w w:val="105"/>
                        </w:rPr>
                        <w:t xml:space="preserve"> </w:t>
                      </w:r>
                      <w:r>
                        <w:rPr>
                          <w:color w:val="000000"/>
                          <w:w w:val="105"/>
                        </w:rPr>
                        <w:t>as</w:t>
                      </w:r>
                      <w:r>
                        <w:rPr>
                          <w:color w:val="000000"/>
                          <w:spacing w:val="-6"/>
                          <w:w w:val="105"/>
                        </w:rPr>
                        <w:t xml:space="preserve"> </w:t>
                      </w:r>
                      <w:r>
                        <w:rPr>
                          <w:color w:val="000000"/>
                          <w:w w:val="105"/>
                        </w:rPr>
                        <w:t>fases da</w:t>
                      </w:r>
                      <w:r>
                        <w:rPr>
                          <w:color w:val="000000"/>
                          <w:spacing w:val="-6"/>
                          <w:w w:val="105"/>
                        </w:rPr>
                        <w:t xml:space="preserve"> </w:t>
                      </w:r>
                      <w:r>
                        <w:rPr>
                          <w:color w:val="000000"/>
                          <w:w w:val="105"/>
                        </w:rPr>
                        <w:t>contratação,</w:t>
                      </w:r>
                      <w:r>
                        <w:rPr>
                          <w:color w:val="000000"/>
                          <w:spacing w:val="-6"/>
                          <w:w w:val="105"/>
                        </w:rPr>
                        <w:t xml:space="preserve"> </w:t>
                      </w:r>
                      <w:r>
                        <w:rPr>
                          <w:color w:val="000000"/>
                          <w:w w:val="105"/>
                        </w:rPr>
                        <w:t>o</w:t>
                      </w:r>
                      <w:r>
                        <w:rPr>
                          <w:color w:val="000000"/>
                          <w:spacing w:val="-6"/>
                          <w:w w:val="105"/>
                        </w:rPr>
                        <w:t xml:space="preserve"> </w:t>
                      </w:r>
                      <w:r>
                        <w:rPr>
                          <w:color w:val="000000"/>
                          <w:w w:val="105"/>
                        </w:rPr>
                        <w:t>modelo</w:t>
                      </w:r>
                      <w:r>
                        <w:rPr>
                          <w:color w:val="000000"/>
                          <w:spacing w:val="-6"/>
                          <w:w w:val="105"/>
                        </w:rPr>
                        <w:t xml:space="preserve"> </w:t>
                      </w:r>
                      <w:r>
                        <w:rPr>
                          <w:color w:val="000000"/>
                          <w:w w:val="105"/>
                        </w:rPr>
                        <w:t>disponível</w:t>
                      </w:r>
                      <w:r>
                        <w:rPr>
                          <w:color w:val="000000"/>
                          <w:spacing w:val="-6"/>
                          <w:w w:val="105"/>
                        </w:rPr>
                        <w:t xml:space="preserve"> </w:t>
                      </w:r>
                      <w:r>
                        <w:rPr>
                          <w:color w:val="000000"/>
                          <w:w w:val="105"/>
                        </w:rPr>
                        <w:t>no</w:t>
                      </w:r>
                      <w:r>
                        <w:rPr>
                          <w:color w:val="000000"/>
                          <w:spacing w:val="-6"/>
                          <w:w w:val="105"/>
                        </w:rPr>
                        <w:t xml:space="preserve"> </w:t>
                      </w:r>
                      <w:r>
                        <w:rPr>
                          <w:color w:val="000000"/>
                          <w:w w:val="105"/>
                        </w:rPr>
                        <w:t>módulo</w:t>
                      </w:r>
                      <w:r>
                        <w:rPr>
                          <w:color w:val="000000"/>
                          <w:spacing w:val="-6"/>
                          <w:w w:val="105"/>
                        </w:rPr>
                        <w:t xml:space="preserve"> </w:t>
                      </w:r>
                      <w:r>
                        <w:rPr>
                          <w:color w:val="000000"/>
                          <w:w w:val="105"/>
                        </w:rPr>
                        <w:t>de</w:t>
                      </w:r>
                      <w:r>
                        <w:rPr>
                          <w:color w:val="000000"/>
                          <w:spacing w:val="-6"/>
                          <w:w w:val="105"/>
                        </w:rPr>
                        <w:t xml:space="preserve"> </w:t>
                      </w:r>
                      <w:r>
                        <w:rPr>
                          <w:color w:val="000000"/>
                          <w:w w:val="105"/>
                        </w:rPr>
                        <w:t>Gestão</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Digital, com indicação do risco, da probabilidade, do impacto, do responsável e das ações preventiva e de contingência (art. 18, inciso X, da Lei n. 14.133, de 2021, e item 5 do IPP).</w:t>
                      </w:r>
                    </w:p>
                    <w:p w14:paraId="3FC91A21" w14:textId="77777777" w:rsidR="00C95E4E" w:rsidRDefault="00A3362E">
                      <w:pPr>
                        <w:numPr>
                          <w:ilvl w:val="0"/>
                          <w:numId w:val="18"/>
                        </w:numPr>
                        <w:tabs>
                          <w:tab w:val="left" w:pos="1372"/>
                        </w:tabs>
                        <w:spacing w:before="1"/>
                        <w:ind w:left="1372" w:hanging="226"/>
                        <w:rPr>
                          <w:color w:val="000000"/>
                          <w:sz w:val="17"/>
                        </w:rPr>
                      </w:pPr>
                      <w:r>
                        <w:rPr>
                          <w:color w:val="000000"/>
                          <w:spacing w:val="-5"/>
                          <w:w w:val="105"/>
                          <w:sz w:val="17"/>
                          <w:highlight w:val="cyan"/>
                        </w:rPr>
                        <w:t>OU</w:t>
                      </w:r>
                    </w:p>
                    <w:p w14:paraId="20FC3B6F" w14:textId="77777777" w:rsidR="00C95E4E" w:rsidRDefault="00A3362E">
                      <w:pPr>
                        <w:pStyle w:val="Corpodetexto"/>
                        <w:numPr>
                          <w:ilvl w:val="0"/>
                          <w:numId w:val="18"/>
                        </w:numPr>
                        <w:tabs>
                          <w:tab w:val="left" w:pos="1371"/>
                          <w:tab w:val="left" w:pos="1373"/>
                        </w:tabs>
                        <w:spacing w:before="16" w:line="259" w:lineRule="auto"/>
                        <w:ind w:right="76"/>
                        <w:jc w:val="both"/>
                        <w:rPr>
                          <w:color w:val="000000"/>
                        </w:rPr>
                      </w:pPr>
                      <w:r>
                        <w:rPr>
                          <w:color w:val="000000"/>
                          <w:w w:val="105"/>
                        </w:rPr>
                        <w:t>confeccionar</w:t>
                      </w:r>
                      <w:r>
                        <w:rPr>
                          <w:color w:val="000000"/>
                          <w:spacing w:val="-6"/>
                          <w:w w:val="105"/>
                        </w:rPr>
                        <w:t xml:space="preserve"> </w:t>
                      </w:r>
                      <w:r>
                        <w:rPr>
                          <w:color w:val="000000"/>
                          <w:w w:val="105"/>
                        </w:rPr>
                        <w:t>o</w:t>
                      </w:r>
                      <w:r>
                        <w:rPr>
                          <w:color w:val="000000"/>
                          <w:spacing w:val="-6"/>
                          <w:w w:val="105"/>
                        </w:rPr>
                        <w:t xml:space="preserve"> </w:t>
                      </w:r>
                      <w:r>
                        <w:rPr>
                          <w:color w:val="000000"/>
                          <w:w w:val="105"/>
                        </w:rPr>
                        <w:t>mapa</w:t>
                      </w:r>
                      <w:r>
                        <w:rPr>
                          <w:color w:val="000000"/>
                          <w:spacing w:val="-6"/>
                          <w:w w:val="105"/>
                        </w:rPr>
                        <w:t xml:space="preserve"> </w:t>
                      </w:r>
                      <w:r>
                        <w:rPr>
                          <w:color w:val="000000"/>
                          <w:w w:val="105"/>
                        </w:rPr>
                        <w:t>de</w:t>
                      </w:r>
                      <w:r>
                        <w:rPr>
                          <w:color w:val="000000"/>
                          <w:spacing w:val="-6"/>
                          <w:w w:val="105"/>
                        </w:rPr>
                        <w:t xml:space="preserve"> </w:t>
                      </w:r>
                      <w:r>
                        <w:rPr>
                          <w:color w:val="000000"/>
                          <w:w w:val="105"/>
                        </w:rPr>
                        <w:t>riscos</w:t>
                      </w:r>
                      <w:r>
                        <w:rPr>
                          <w:color w:val="000000"/>
                          <w:spacing w:val="-6"/>
                          <w:w w:val="105"/>
                        </w:rPr>
                        <w:t xml:space="preserve"> </w:t>
                      </w:r>
                      <w:r>
                        <w:rPr>
                          <w:color w:val="000000"/>
                          <w:w w:val="105"/>
                        </w:rPr>
                        <w:t>no</w:t>
                      </w:r>
                      <w:r>
                        <w:rPr>
                          <w:color w:val="000000"/>
                          <w:spacing w:val="-6"/>
                          <w:w w:val="105"/>
                        </w:rPr>
                        <w:t xml:space="preserve"> </w:t>
                      </w:r>
                      <w:r>
                        <w:rPr>
                          <w:color w:val="000000"/>
                          <w:w w:val="105"/>
                        </w:rPr>
                        <w:t>módulo</w:t>
                      </w:r>
                      <w:r>
                        <w:rPr>
                          <w:color w:val="000000"/>
                          <w:spacing w:val="-6"/>
                          <w:w w:val="105"/>
                        </w:rPr>
                        <w:t xml:space="preserve"> </w:t>
                      </w:r>
                      <w:r>
                        <w:rPr>
                          <w:color w:val="000000"/>
                          <w:w w:val="105"/>
                        </w:rPr>
                        <w:t>de</w:t>
                      </w:r>
                      <w:r>
                        <w:rPr>
                          <w:color w:val="000000"/>
                          <w:spacing w:val="-6"/>
                          <w:w w:val="105"/>
                        </w:rPr>
                        <w:t xml:space="preserve"> </w:t>
                      </w:r>
                      <w:r>
                        <w:rPr>
                          <w:color w:val="000000"/>
                          <w:w w:val="105"/>
                        </w:rPr>
                        <w:t>Gestão</w:t>
                      </w:r>
                      <w:r>
                        <w:rPr>
                          <w:color w:val="000000"/>
                          <w:spacing w:val="-6"/>
                          <w:w w:val="105"/>
                        </w:rPr>
                        <w:t xml:space="preserve"> </w:t>
                      </w:r>
                      <w:r>
                        <w:rPr>
                          <w:color w:val="000000"/>
                          <w:w w:val="105"/>
                        </w:rPr>
                        <w:t>de</w:t>
                      </w:r>
                      <w:r>
                        <w:rPr>
                          <w:color w:val="000000"/>
                          <w:spacing w:val="34"/>
                          <w:w w:val="105"/>
                        </w:rPr>
                        <w:t xml:space="preserve"> </w:t>
                      </w:r>
                      <w:r>
                        <w:rPr>
                          <w:color w:val="000000"/>
                          <w:w w:val="105"/>
                        </w:rPr>
                        <w:t>Riscos</w:t>
                      </w:r>
                      <w:r>
                        <w:rPr>
                          <w:color w:val="000000"/>
                          <w:spacing w:val="-6"/>
                          <w:w w:val="105"/>
                        </w:rPr>
                        <w:t xml:space="preserve"> </w:t>
                      </w:r>
                      <w:r>
                        <w:rPr>
                          <w:color w:val="000000"/>
                          <w:w w:val="105"/>
                        </w:rPr>
                        <w:t>Digital</w:t>
                      </w:r>
                      <w:r>
                        <w:rPr>
                          <w:color w:val="000000"/>
                          <w:spacing w:val="-6"/>
                          <w:w w:val="105"/>
                        </w:rPr>
                        <w:t xml:space="preserve"> </w:t>
                      </w:r>
                      <w:r>
                        <w:rPr>
                          <w:color w:val="000000"/>
                          <w:w w:val="105"/>
                        </w:rPr>
                        <w:t>(item 5 do IPP).</w:t>
                      </w:r>
                    </w:p>
                    <w:p w14:paraId="0780C3D4" w14:textId="77777777" w:rsidR="00C95E4E" w:rsidRDefault="00A3362E">
                      <w:pPr>
                        <w:numPr>
                          <w:ilvl w:val="0"/>
                          <w:numId w:val="18"/>
                        </w:numPr>
                        <w:tabs>
                          <w:tab w:val="left" w:pos="1372"/>
                        </w:tabs>
                        <w:ind w:left="1372" w:hanging="226"/>
                        <w:rPr>
                          <w:color w:val="000000"/>
                          <w:sz w:val="17"/>
                        </w:rPr>
                      </w:pPr>
                      <w:r>
                        <w:rPr>
                          <w:color w:val="000000"/>
                          <w:spacing w:val="-5"/>
                          <w:w w:val="105"/>
                          <w:sz w:val="17"/>
                          <w:highlight w:val="cyan"/>
                        </w:rPr>
                        <w:t>OU</w:t>
                      </w:r>
                    </w:p>
                    <w:p w14:paraId="71E55FD3" w14:textId="77777777" w:rsidR="00C95E4E" w:rsidRDefault="00A3362E">
                      <w:pPr>
                        <w:pStyle w:val="Corpodetexto"/>
                        <w:numPr>
                          <w:ilvl w:val="0"/>
                          <w:numId w:val="18"/>
                        </w:numPr>
                        <w:tabs>
                          <w:tab w:val="left" w:pos="1371"/>
                          <w:tab w:val="left" w:pos="1373"/>
                        </w:tabs>
                        <w:spacing w:before="16" w:line="259" w:lineRule="auto"/>
                        <w:ind w:right="73"/>
                        <w:jc w:val="both"/>
                        <w:rPr>
                          <w:color w:val="000000"/>
                        </w:rPr>
                      </w:pPr>
                      <w:r>
                        <w:rPr>
                          <w:color w:val="000000"/>
                          <w:w w:val="105"/>
                        </w:rPr>
                        <w:t>regularizar o mapa de riscos juntado aos autos, pois não está de acordo com o modelo disponível no módulo de Gestão de Riscos Digital, pois falta a indicação, para cada risco, da probabilidade, do impacto, do responsável</w:t>
                      </w:r>
                      <w:r>
                        <w:rPr>
                          <w:color w:val="000000"/>
                          <w:w w:val="105"/>
                        </w:rPr>
                        <w:t xml:space="preserve"> e das ações preventiva e de contingência (art. 18, inciso X, da Lei n. 14.133, de 2021, e item 5 do IPP).</w:t>
                      </w:r>
                    </w:p>
                  </w:txbxContent>
                </v:textbox>
                <w10:wrap type="topAndBottom" anchorx="page"/>
              </v:shape>
            </w:pict>
          </mc:Fallback>
        </mc:AlternateContent>
      </w:r>
    </w:p>
    <w:p w14:paraId="5ABE913C" w14:textId="77777777" w:rsidR="00C95E4E" w:rsidRDefault="00C95E4E">
      <w:pPr>
        <w:pStyle w:val="Corpodetexto"/>
      </w:pPr>
    </w:p>
    <w:p w14:paraId="5BD680AA" w14:textId="77777777" w:rsidR="00C95E4E" w:rsidRDefault="00C95E4E">
      <w:pPr>
        <w:pStyle w:val="Corpodetexto"/>
        <w:spacing w:before="28"/>
      </w:pPr>
    </w:p>
    <w:p w14:paraId="4F12E820" w14:textId="77777777" w:rsidR="00C95E4E" w:rsidRDefault="00A3362E">
      <w:pPr>
        <w:pStyle w:val="Ttulo2"/>
        <w:numPr>
          <w:ilvl w:val="0"/>
          <w:numId w:val="30"/>
        </w:numPr>
        <w:tabs>
          <w:tab w:val="left" w:pos="1468"/>
        </w:tabs>
        <w:ind w:left="1468" w:hanging="199"/>
        <w:jc w:val="left"/>
      </w:pPr>
      <w:r>
        <w:t>Termo</w:t>
      </w:r>
      <w:r>
        <w:rPr>
          <w:spacing w:val="11"/>
        </w:rPr>
        <w:t xml:space="preserve"> </w:t>
      </w:r>
      <w:r>
        <w:t>de</w:t>
      </w:r>
      <w:r>
        <w:rPr>
          <w:spacing w:val="11"/>
        </w:rPr>
        <w:t xml:space="preserve"> </w:t>
      </w:r>
      <w:r>
        <w:t>Referência</w:t>
      </w:r>
      <w:r>
        <w:rPr>
          <w:spacing w:val="11"/>
        </w:rPr>
        <w:t xml:space="preserve"> </w:t>
      </w:r>
      <w:r>
        <w:rPr>
          <w:spacing w:val="-4"/>
        </w:rPr>
        <w:t>(TR)</w:t>
      </w:r>
    </w:p>
    <w:p w14:paraId="236002D2" w14:textId="77777777" w:rsidR="00C95E4E" w:rsidRDefault="00C95E4E">
      <w:pPr>
        <w:pStyle w:val="Corpodetexto"/>
        <w:spacing w:before="101"/>
        <w:rPr>
          <w:b/>
        </w:rPr>
      </w:pPr>
    </w:p>
    <w:p w14:paraId="3558FB0C" w14:textId="77777777" w:rsidR="00C95E4E" w:rsidRDefault="00A3362E">
      <w:pPr>
        <w:pStyle w:val="PargrafodaLista"/>
        <w:numPr>
          <w:ilvl w:val="0"/>
          <w:numId w:val="42"/>
        </w:numPr>
        <w:tabs>
          <w:tab w:val="left" w:pos="1269"/>
        </w:tabs>
        <w:spacing w:line="259" w:lineRule="auto"/>
        <w:ind w:right="167" w:firstLine="0"/>
        <w:rPr>
          <w:sz w:val="17"/>
        </w:rPr>
      </w:pPr>
      <w:r>
        <w:rPr>
          <w:w w:val="105"/>
          <w:sz w:val="17"/>
        </w:rPr>
        <w:t>Na</w:t>
      </w:r>
      <w:r>
        <w:rPr>
          <w:spacing w:val="-12"/>
          <w:w w:val="105"/>
          <w:sz w:val="17"/>
        </w:rPr>
        <w:t xml:space="preserve"> </w:t>
      </w:r>
      <w:r>
        <w:rPr>
          <w:w w:val="105"/>
          <w:sz w:val="17"/>
        </w:rPr>
        <w:t>elaboração</w:t>
      </w:r>
      <w:r>
        <w:rPr>
          <w:spacing w:val="-10"/>
          <w:w w:val="105"/>
          <w:sz w:val="17"/>
        </w:rPr>
        <w:t xml:space="preserve"> </w:t>
      </w:r>
      <w:r>
        <w:rPr>
          <w:w w:val="105"/>
          <w:sz w:val="17"/>
        </w:rPr>
        <w:t>do</w:t>
      </w:r>
      <w:r>
        <w:rPr>
          <w:spacing w:val="-12"/>
          <w:w w:val="105"/>
          <w:sz w:val="17"/>
        </w:rPr>
        <w:t xml:space="preserve"> </w:t>
      </w:r>
      <w:r>
        <w:rPr>
          <w:w w:val="105"/>
          <w:sz w:val="17"/>
        </w:rPr>
        <w:t>Termo</w:t>
      </w:r>
      <w:r>
        <w:rPr>
          <w:spacing w:val="-8"/>
          <w:w w:val="105"/>
          <w:sz w:val="17"/>
        </w:rPr>
        <w:t xml:space="preserve"> </w:t>
      </w:r>
      <w:r>
        <w:rPr>
          <w:w w:val="105"/>
          <w:sz w:val="17"/>
        </w:rPr>
        <w:t>de</w:t>
      </w:r>
      <w:r>
        <w:rPr>
          <w:spacing w:val="-8"/>
          <w:w w:val="105"/>
          <w:sz w:val="17"/>
        </w:rPr>
        <w:t xml:space="preserve"> </w:t>
      </w:r>
      <w:r>
        <w:rPr>
          <w:w w:val="105"/>
          <w:sz w:val="17"/>
        </w:rPr>
        <w:t>Referência,</w:t>
      </w:r>
      <w:r>
        <w:rPr>
          <w:spacing w:val="-8"/>
          <w:w w:val="105"/>
          <w:sz w:val="17"/>
        </w:rPr>
        <w:t xml:space="preserve"> </w:t>
      </w:r>
      <w:r>
        <w:rPr>
          <w:w w:val="105"/>
          <w:sz w:val="17"/>
        </w:rPr>
        <w:t>a</w:t>
      </w:r>
      <w:r>
        <w:rPr>
          <w:spacing w:val="-13"/>
          <w:w w:val="105"/>
          <w:sz w:val="17"/>
        </w:rPr>
        <w:t xml:space="preserve"> </w:t>
      </w:r>
      <w:r>
        <w:rPr>
          <w:w w:val="105"/>
          <w:sz w:val="17"/>
        </w:rPr>
        <w:t>Administração</w:t>
      </w:r>
      <w:r>
        <w:rPr>
          <w:spacing w:val="-8"/>
          <w:w w:val="105"/>
          <w:sz w:val="17"/>
        </w:rPr>
        <w:t xml:space="preserve"> </w:t>
      </w:r>
      <w:r>
        <w:rPr>
          <w:w w:val="105"/>
          <w:sz w:val="17"/>
        </w:rPr>
        <w:t>deve</w:t>
      </w:r>
      <w:r>
        <w:rPr>
          <w:spacing w:val="-8"/>
          <w:w w:val="105"/>
          <w:sz w:val="17"/>
        </w:rPr>
        <w:t xml:space="preserve"> </w:t>
      </w:r>
      <w:r>
        <w:rPr>
          <w:w w:val="105"/>
          <w:sz w:val="17"/>
        </w:rPr>
        <w:t>observar</w:t>
      </w:r>
      <w:r>
        <w:rPr>
          <w:spacing w:val="28"/>
          <w:w w:val="105"/>
          <w:sz w:val="17"/>
        </w:rPr>
        <w:t xml:space="preserve"> </w:t>
      </w:r>
      <w:r>
        <w:rPr>
          <w:w w:val="105"/>
          <w:sz w:val="17"/>
        </w:rPr>
        <w:t>os</w:t>
      </w:r>
      <w:r>
        <w:rPr>
          <w:spacing w:val="-8"/>
          <w:w w:val="105"/>
          <w:sz w:val="17"/>
        </w:rPr>
        <w:t xml:space="preserve"> </w:t>
      </w:r>
      <w:r>
        <w:rPr>
          <w:w w:val="105"/>
          <w:sz w:val="17"/>
        </w:rPr>
        <w:t>parâmetros</w:t>
      </w:r>
      <w:r>
        <w:rPr>
          <w:spacing w:val="-8"/>
          <w:w w:val="105"/>
          <w:sz w:val="17"/>
        </w:rPr>
        <w:t xml:space="preserve"> </w:t>
      </w:r>
      <w:r>
        <w:rPr>
          <w:w w:val="105"/>
          <w:sz w:val="17"/>
        </w:rPr>
        <w:t>e</w:t>
      </w:r>
      <w:r>
        <w:rPr>
          <w:spacing w:val="-8"/>
          <w:w w:val="105"/>
          <w:sz w:val="17"/>
        </w:rPr>
        <w:t xml:space="preserve"> </w:t>
      </w:r>
      <w:r>
        <w:rPr>
          <w:w w:val="105"/>
          <w:sz w:val="17"/>
        </w:rPr>
        <w:t>elementos</w:t>
      </w:r>
      <w:r>
        <w:rPr>
          <w:spacing w:val="-8"/>
          <w:w w:val="105"/>
          <w:sz w:val="17"/>
        </w:rPr>
        <w:t xml:space="preserve"> </w:t>
      </w:r>
      <w:r>
        <w:rPr>
          <w:w w:val="105"/>
          <w:sz w:val="17"/>
        </w:rPr>
        <w:t>definidos</w:t>
      </w:r>
      <w:r>
        <w:rPr>
          <w:spacing w:val="-8"/>
          <w:w w:val="105"/>
          <w:sz w:val="17"/>
        </w:rPr>
        <w:t xml:space="preserve"> </w:t>
      </w:r>
      <w:r>
        <w:rPr>
          <w:w w:val="105"/>
          <w:sz w:val="17"/>
        </w:rPr>
        <w:t>no art. 6º, XXIII, da</w:t>
      </w:r>
      <w:r>
        <w:rPr>
          <w:spacing w:val="40"/>
          <w:w w:val="105"/>
          <w:sz w:val="17"/>
        </w:rPr>
        <w:t xml:space="preserve"> </w:t>
      </w:r>
      <w:r>
        <w:rPr>
          <w:w w:val="105"/>
          <w:sz w:val="17"/>
        </w:rPr>
        <w:t>Lei n. 14.133, de 2021, na IN SEGES/ME n. 81, de</w:t>
      </w:r>
      <w:r>
        <w:rPr>
          <w:spacing w:val="40"/>
          <w:w w:val="105"/>
          <w:sz w:val="17"/>
        </w:rPr>
        <w:t xml:space="preserve"> </w:t>
      </w:r>
      <w:r>
        <w:rPr>
          <w:w w:val="105"/>
          <w:sz w:val="17"/>
        </w:rPr>
        <w:t>2022.</w:t>
      </w:r>
    </w:p>
    <w:p w14:paraId="31A3BD26" w14:textId="77777777" w:rsidR="00C95E4E" w:rsidRDefault="00C95E4E">
      <w:pPr>
        <w:pStyle w:val="Corpodetexto"/>
        <w:spacing w:before="85"/>
      </w:pPr>
    </w:p>
    <w:p w14:paraId="719C20B6" w14:textId="77777777" w:rsidR="00C95E4E" w:rsidRDefault="00A3362E">
      <w:pPr>
        <w:pStyle w:val="PargrafodaLista"/>
        <w:numPr>
          <w:ilvl w:val="0"/>
          <w:numId w:val="42"/>
        </w:numPr>
        <w:tabs>
          <w:tab w:val="left" w:pos="1269"/>
        </w:tabs>
        <w:spacing w:line="259" w:lineRule="auto"/>
        <w:ind w:right="139" w:firstLine="0"/>
        <w:rPr>
          <w:sz w:val="17"/>
        </w:rPr>
      </w:pPr>
      <w:r>
        <w:rPr>
          <w:b/>
          <w:w w:val="105"/>
          <w:sz w:val="17"/>
          <w:u w:val="single"/>
        </w:rPr>
        <w:t>Atenção</w:t>
      </w:r>
      <w:r>
        <w:rPr>
          <w:w w:val="105"/>
          <w:sz w:val="17"/>
        </w:rPr>
        <w:t>:</w:t>
      </w:r>
      <w:r>
        <w:rPr>
          <w:spacing w:val="-6"/>
          <w:w w:val="105"/>
          <w:sz w:val="17"/>
        </w:rPr>
        <w:t xml:space="preserve"> </w:t>
      </w:r>
      <w:r>
        <w:rPr>
          <w:w w:val="105"/>
          <w:sz w:val="17"/>
        </w:rPr>
        <w:t>O</w:t>
      </w:r>
      <w:r>
        <w:rPr>
          <w:spacing w:val="-9"/>
          <w:w w:val="105"/>
          <w:sz w:val="17"/>
        </w:rPr>
        <w:t xml:space="preserve"> </w:t>
      </w:r>
      <w:r>
        <w:rPr>
          <w:w w:val="105"/>
          <w:sz w:val="17"/>
        </w:rPr>
        <w:t>TR</w:t>
      </w:r>
      <w:r>
        <w:rPr>
          <w:spacing w:val="-6"/>
          <w:w w:val="105"/>
          <w:sz w:val="17"/>
        </w:rPr>
        <w:t xml:space="preserve"> </w:t>
      </w:r>
      <w:r>
        <w:rPr>
          <w:w w:val="105"/>
          <w:sz w:val="17"/>
        </w:rPr>
        <w:t>deve</w:t>
      </w:r>
      <w:r>
        <w:rPr>
          <w:spacing w:val="-6"/>
          <w:w w:val="105"/>
          <w:sz w:val="17"/>
        </w:rPr>
        <w:t xml:space="preserve"> </w:t>
      </w:r>
      <w:r>
        <w:rPr>
          <w:w w:val="105"/>
          <w:sz w:val="17"/>
        </w:rPr>
        <w:t>ser</w:t>
      </w:r>
      <w:r>
        <w:rPr>
          <w:spacing w:val="-6"/>
          <w:w w:val="105"/>
          <w:sz w:val="17"/>
        </w:rPr>
        <w:t xml:space="preserve"> </w:t>
      </w:r>
      <w:r>
        <w:rPr>
          <w:w w:val="105"/>
          <w:sz w:val="17"/>
        </w:rPr>
        <w:t>elaborado</w:t>
      </w:r>
      <w:r>
        <w:rPr>
          <w:spacing w:val="-6"/>
          <w:w w:val="105"/>
          <w:sz w:val="17"/>
        </w:rPr>
        <w:t xml:space="preserve"> </w:t>
      </w:r>
      <w:r>
        <w:rPr>
          <w:w w:val="105"/>
          <w:sz w:val="17"/>
        </w:rPr>
        <w:t>no</w:t>
      </w:r>
      <w:r>
        <w:rPr>
          <w:spacing w:val="11"/>
          <w:w w:val="105"/>
          <w:sz w:val="17"/>
        </w:rPr>
        <w:t xml:space="preserve"> </w:t>
      </w:r>
      <w:r>
        <w:rPr>
          <w:b/>
          <w:w w:val="105"/>
          <w:sz w:val="17"/>
        </w:rPr>
        <w:t>Sistema</w:t>
      </w:r>
      <w:r>
        <w:rPr>
          <w:b/>
          <w:spacing w:val="-7"/>
          <w:w w:val="105"/>
          <w:sz w:val="17"/>
        </w:rPr>
        <w:t xml:space="preserve"> </w:t>
      </w:r>
      <w:r>
        <w:rPr>
          <w:b/>
          <w:w w:val="105"/>
          <w:sz w:val="17"/>
        </w:rPr>
        <w:t>TR</w:t>
      </w:r>
      <w:r>
        <w:rPr>
          <w:b/>
          <w:spacing w:val="-7"/>
          <w:w w:val="105"/>
          <w:sz w:val="17"/>
        </w:rPr>
        <w:t xml:space="preserve"> </w:t>
      </w:r>
      <w:r>
        <w:rPr>
          <w:b/>
          <w:w w:val="105"/>
          <w:sz w:val="17"/>
        </w:rPr>
        <w:t>Digital</w:t>
      </w:r>
      <w:r>
        <w:rPr>
          <w:w w:val="105"/>
          <w:sz w:val="17"/>
        </w:rPr>
        <w:t>,</w:t>
      </w:r>
      <w:r>
        <w:rPr>
          <w:spacing w:val="-5"/>
          <w:w w:val="105"/>
          <w:sz w:val="17"/>
        </w:rPr>
        <w:t xml:space="preserve"> </w:t>
      </w:r>
      <w:r>
        <w:rPr>
          <w:w w:val="105"/>
          <w:sz w:val="17"/>
        </w:rPr>
        <w:t>nos</w:t>
      </w:r>
      <w:r>
        <w:rPr>
          <w:spacing w:val="-5"/>
          <w:w w:val="105"/>
          <w:sz w:val="17"/>
        </w:rPr>
        <w:t xml:space="preserve"> </w:t>
      </w:r>
      <w:r>
        <w:rPr>
          <w:w w:val="105"/>
          <w:sz w:val="17"/>
        </w:rPr>
        <w:t>termos</w:t>
      </w:r>
      <w:r>
        <w:rPr>
          <w:spacing w:val="-5"/>
          <w:w w:val="105"/>
          <w:sz w:val="17"/>
        </w:rPr>
        <w:t xml:space="preserve"> </w:t>
      </w:r>
      <w:r>
        <w:rPr>
          <w:w w:val="105"/>
          <w:sz w:val="17"/>
        </w:rPr>
        <w:t>do</w:t>
      </w:r>
      <w:r>
        <w:rPr>
          <w:spacing w:val="-5"/>
          <w:w w:val="105"/>
          <w:sz w:val="17"/>
        </w:rPr>
        <w:t xml:space="preserve"> </w:t>
      </w:r>
      <w:r>
        <w:rPr>
          <w:w w:val="105"/>
          <w:sz w:val="17"/>
        </w:rPr>
        <w:t>art.</w:t>
      </w:r>
      <w:r>
        <w:rPr>
          <w:spacing w:val="-5"/>
          <w:w w:val="105"/>
          <w:sz w:val="17"/>
        </w:rPr>
        <w:t xml:space="preserve"> </w:t>
      </w:r>
      <w:r>
        <w:rPr>
          <w:w w:val="105"/>
          <w:sz w:val="17"/>
        </w:rPr>
        <w:t>4º</w:t>
      </w:r>
      <w:r>
        <w:rPr>
          <w:spacing w:val="-5"/>
          <w:w w:val="105"/>
          <w:sz w:val="17"/>
        </w:rPr>
        <w:t xml:space="preserve"> </w:t>
      </w:r>
      <w:r>
        <w:rPr>
          <w:w w:val="105"/>
          <w:sz w:val="17"/>
        </w:rPr>
        <w:t>da</w:t>
      </w:r>
      <w:r>
        <w:rPr>
          <w:spacing w:val="-5"/>
          <w:w w:val="105"/>
          <w:sz w:val="17"/>
        </w:rPr>
        <w:t xml:space="preserve"> </w:t>
      </w:r>
      <w:r>
        <w:rPr>
          <w:w w:val="105"/>
          <w:sz w:val="17"/>
        </w:rPr>
        <w:t>IN</w:t>
      </w:r>
      <w:r>
        <w:rPr>
          <w:spacing w:val="-5"/>
          <w:w w:val="105"/>
          <w:sz w:val="17"/>
        </w:rPr>
        <w:t xml:space="preserve"> </w:t>
      </w:r>
      <w:r>
        <w:rPr>
          <w:w w:val="105"/>
          <w:sz w:val="17"/>
        </w:rPr>
        <w:t>SEGES/ME</w:t>
      </w:r>
      <w:r>
        <w:rPr>
          <w:spacing w:val="-5"/>
          <w:w w:val="105"/>
          <w:sz w:val="17"/>
        </w:rPr>
        <w:t xml:space="preserve"> </w:t>
      </w:r>
      <w:r>
        <w:rPr>
          <w:w w:val="105"/>
          <w:sz w:val="17"/>
        </w:rPr>
        <w:t>n.</w:t>
      </w:r>
      <w:r>
        <w:rPr>
          <w:spacing w:val="-5"/>
          <w:w w:val="105"/>
          <w:sz w:val="17"/>
        </w:rPr>
        <w:t xml:space="preserve"> </w:t>
      </w:r>
      <w:r>
        <w:rPr>
          <w:w w:val="105"/>
          <w:sz w:val="17"/>
        </w:rPr>
        <w:t>81/2022. A Administração deve</w:t>
      </w:r>
      <w:r>
        <w:rPr>
          <w:spacing w:val="-1"/>
          <w:w w:val="105"/>
          <w:sz w:val="17"/>
        </w:rPr>
        <w:t xml:space="preserve"> </w:t>
      </w:r>
      <w:r>
        <w:rPr>
          <w:b/>
          <w:w w:val="105"/>
          <w:sz w:val="17"/>
        </w:rPr>
        <w:t>compatibilizar o conteúdo do ETP com o TR</w:t>
      </w:r>
      <w:r>
        <w:rPr>
          <w:b/>
          <w:spacing w:val="-30"/>
          <w:w w:val="105"/>
          <w:sz w:val="17"/>
        </w:rPr>
        <w:t xml:space="preserve"> </w:t>
      </w:r>
      <w:r>
        <w:rPr>
          <w:w w:val="105"/>
          <w:sz w:val="17"/>
        </w:rPr>
        <w:t>, evitando contradições entre os documentos.</w:t>
      </w:r>
    </w:p>
    <w:p w14:paraId="0D9FD204" w14:textId="77777777" w:rsidR="00C95E4E" w:rsidRDefault="00C95E4E">
      <w:pPr>
        <w:pStyle w:val="Corpodetexto"/>
        <w:spacing w:before="85"/>
      </w:pPr>
    </w:p>
    <w:p w14:paraId="4748AC82" w14:textId="77777777" w:rsidR="00C95E4E" w:rsidRDefault="00A3362E">
      <w:pPr>
        <w:pStyle w:val="PargrafodaLista"/>
        <w:numPr>
          <w:ilvl w:val="0"/>
          <w:numId w:val="42"/>
        </w:numPr>
        <w:tabs>
          <w:tab w:val="left" w:pos="1269"/>
        </w:tabs>
        <w:spacing w:line="259" w:lineRule="auto"/>
        <w:ind w:right="137" w:firstLine="0"/>
        <w:rPr>
          <w:sz w:val="17"/>
        </w:rPr>
      </w:pPr>
      <w:r>
        <w:rPr>
          <w:w w:val="105"/>
          <w:sz w:val="17"/>
        </w:rPr>
        <w:t>Registre-se</w:t>
      </w:r>
      <w:r>
        <w:rPr>
          <w:spacing w:val="20"/>
          <w:w w:val="105"/>
          <w:sz w:val="17"/>
        </w:rPr>
        <w:t xml:space="preserve"> </w:t>
      </w:r>
      <w:r>
        <w:rPr>
          <w:w w:val="105"/>
          <w:sz w:val="17"/>
        </w:rPr>
        <w:t>que</w:t>
      </w:r>
      <w:r>
        <w:rPr>
          <w:spacing w:val="20"/>
          <w:w w:val="105"/>
          <w:sz w:val="17"/>
        </w:rPr>
        <w:t xml:space="preserve"> </w:t>
      </w:r>
      <w:r>
        <w:rPr>
          <w:w w:val="105"/>
          <w:sz w:val="17"/>
        </w:rPr>
        <w:t>o</w:t>
      </w:r>
      <w:r>
        <w:rPr>
          <w:spacing w:val="-2"/>
          <w:w w:val="105"/>
          <w:sz w:val="17"/>
        </w:rPr>
        <w:t xml:space="preserve"> </w:t>
      </w:r>
      <w:r>
        <w:rPr>
          <w:b/>
          <w:w w:val="105"/>
          <w:sz w:val="17"/>
        </w:rPr>
        <w:t>Termo de Referência e o Projeto Básico são documentos diferentes.</w:t>
      </w:r>
      <w:r>
        <w:rPr>
          <w:b/>
          <w:spacing w:val="35"/>
          <w:w w:val="105"/>
          <w:sz w:val="17"/>
        </w:rPr>
        <w:t xml:space="preserve"> </w:t>
      </w:r>
      <w:r>
        <w:rPr>
          <w:w w:val="105"/>
          <w:sz w:val="17"/>
        </w:rPr>
        <w:t xml:space="preserve">De acordo com o </w:t>
      </w:r>
      <w:r>
        <w:rPr>
          <w:w w:val="105"/>
          <w:sz w:val="17"/>
          <w:u w:val="single" w:color="0000ED"/>
        </w:rPr>
        <w:t>Instrumento de Padronização dos Procedimentos de Contratação de Obras e Serviços de Engenharia (IPP Engenharia)</w:t>
      </w:r>
      <w:r>
        <w:rPr>
          <w:spacing w:val="-27"/>
          <w:w w:val="105"/>
          <w:sz w:val="17"/>
        </w:rPr>
        <w:t xml:space="preserve"> </w:t>
      </w:r>
      <w:r>
        <w:rPr>
          <w:w w:val="105"/>
          <w:sz w:val="17"/>
        </w:rPr>
        <w:t>, p. 92:</w:t>
      </w:r>
    </w:p>
    <w:p w14:paraId="4A0ED4E3" w14:textId="77777777" w:rsidR="00C95E4E" w:rsidRDefault="00C95E4E">
      <w:pPr>
        <w:pStyle w:val="Corpodetexto"/>
      </w:pPr>
    </w:p>
    <w:p w14:paraId="3609E441" w14:textId="77777777" w:rsidR="00C95E4E" w:rsidRDefault="00C95E4E">
      <w:pPr>
        <w:pStyle w:val="Corpodetexto"/>
        <w:spacing w:before="28"/>
      </w:pPr>
    </w:p>
    <w:p w14:paraId="348658A5" w14:textId="77777777" w:rsidR="00C95E4E" w:rsidRDefault="00A3362E">
      <w:pPr>
        <w:pStyle w:val="PargrafodaLista"/>
        <w:numPr>
          <w:ilvl w:val="0"/>
          <w:numId w:val="17"/>
        </w:numPr>
        <w:tabs>
          <w:tab w:val="left" w:pos="1428"/>
          <w:tab w:val="left" w:pos="1430"/>
        </w:tabs>
        <w:spacing w:line="259" w:lineRule="auto"/>
        <w:ind w:right="138"/>
        <w:rPr>
          <w:sz w:val="17"/>
        </w:rPr>
      </w:pPr>
      <w:r>
        <w:rPr>
          <w:b/>
          <w:w w:val="105"/>
          <w:sz w:val="17"/>
        </w:rPr>
        <w:t xml:space="preserve">Termo de Referência: </w:t>
      </w:r>
      <w:r>
        <w:rPr>
          <w:w w:val="105"/>
          <w:sz w:val="17"/>
        </w:rPr>
        <w:t>documento jurídico-administrativo previsto no art. 6º, XXIII, da Lei n. 14.133, de 2021, que contém as informações necessárias para delimitar o objeto contratado.</w:t>
      </w:r>
      <w:r>
        <w:rPr>
          <w:spacing w:val="-5"/>
          <w:w w:val="105"/>
          <w:sz w:val="17"/>
        </w:rPr>
        <w:t xml:space="preserve"> </w:t>
      </w:r>
      <w:r>
        <w:rPr>
          <w:b/>
          <w:w w:val="105"/>
          <w:sz w:val="17"/>
        </w:rPr>
        <w:t>Não traz especificações técnicas</w:t>
      </w:r>
      <w:r>
        <w:rPr>
          <w:w w:val="105"/>
          <w:sz w:val="17"/>
        </w:rPr>
        <w:t xml:space="preserve">. </w:t>
      </w:r>
      <w:r>
        <w:rPr>
          <w:b/>
          <w:w w:val="105"/>
          <w:sz w:val="17"/>
        </w:rPr>
        <w:t xml:space="preserve">Não </w:t>
      </w:r>
      <w:r>
        <w:rPr>
          <w:w w:val="105"/>
          <w:sz w:val="17"/>
        </w:rPr>
        <w:t>exige emissão de documento de responsabilidade técnica.</w:t>
      </w:r>
    </w:p>
    <w:p w14:paraId="21039347" w14:textId="77777777" w:rsidR="00C95E4E" w:rsidRDefault="00A3362E">
      <w:pPr>
        <w:pStyle w:val="PargrafodaLista"/>
        <w:numPr>
          <w:ilvl w:val="0"/>
          <w:numId w:val="17"/>
        </w:numPr>
        <w:tabs>
          <w:tab w:val="left" w:pos="1428"/>
          <w:tab w:val="left" w:pos="1430"/>
        </w:tabs>
        <w:spacing w:before="1" w:line="259" w:lineRule="auto"/>
        <w:ind w:right="139"/>
        <w:jc w:val="left"/>
        <w:rPr>
          <w:b/>
          <w:sz w:val="17"/>
        </w:rPr>
      </w:pPr>
      <w:r>
        <w:rPr>
          <w:b/>
          <w:w w:val="105"/>
          <w:sz w:val="17"/>
        </w:rPr>
        <w:t>Projeto</w:t>
      </w:r>
      <w:r>
        <w:rPr>
          <w:b/>
          <w:spacing w:val="17"/>
          <w:w w:val="105"/>
          <w:sz w:val="17"/>
        </w:rPr>
        <w:t xml:space="preserve"> </w:t>
      </w:r>
      <w:r>
        <w:rPr>
          <w:b/>
          <w:w w:val="105"/>
          <w:sz w:val="17"/>
        </w:rPr>
        <w:t xml:space="preserve">Básico: </w:t>
      </w:r>
      <w:r>
        <w:rPr>
          <w:w w:val="105"/>
          <w:sz w:val="17"/>
        </w:rPr>
        <w:t>documento que contém as especificações técnicas do serviço, previsto no art. 6º, XXV, da</w:t>
      </w:r>
      <w:r>
        <w:rPr>
          <w:spacing w:val="40"/>
          <w:w w:val="105"/>
          <w:sz w:val="17"/>
        </w:rPr>
        <w:t xml:space="preserve"> </w:t>
      </w:r>
      <w:r>
        <w:rPr>
          <w:w w:val="105"/>
          <w:sz w:val="17"/>
        </w:rPr>
        <w:t>L</w:t>
      </w:r>
      <w:r>
        <w:rPr>
          <w:spacing w:val="-23"/>
          <w:w w:val="105"/>
          <w:sz w:val="17"/>
        </w:rPr>
        <w:t xml:space="preserve"> </w:t>
      </w:r>
      <w:r>
        <w:rPr>
          <w:w w:val="105"/>
          <w:sz w:val="17"/>
        </w:rPr>
        <w:t>e</w:t>
      </w:r>
      <w:r>
        <w:rPr>
          <w:spacing w:val="-22"/>
          <w:w w:val="105"/>
          <w:sz w:val="17"/>
        </w:rPr>
        <w:t xml:space="preserve"> </w:t>
      </w:r>
      <w:r>
        <w:rPr>
          <w:w w:val="105"/>
          <w:sz w:val="17"/>
        </w:rPr>
        <w:t>i</w:t>
      </w:r>
      <w:r>
        <w:rPr>
          <w:spacing w:val="80"/>
          <w:w w:val="105"/>
          <w:sz w:val="17"/>
        </w:rPr>
        <w:t xml:space="preserve"> </w:t>
      </w:r>
      <w:r>
        <w:rPr>
          <w:w w:val="105"/>
          <w:sz w:val="17"/>
        </w:rPr>
        <w:t>n.</w:t>
      </w:r>
      <w:r>
        <w:rPr>
          <w:spacing w:val="40"/>
          <w:w w:val="105"/>
          <w:sz w:val="17"/>
        </w:rPr>
        <w:t xml:space="preserve"> </w:t>
      </w:r>
      <w:r>
        <w:rPr>
          <w:w w:val="105"/>
          <w:sz w:val="17"/>
        </w:rPr>
        <w:t>14.133,</w:t>
      </w:r>
      <w:r>
        <w:rPr>
          <w:spacing w:val="40"/>
          <w:w w:val="105"/>
          <w:sz w:val="17"/>
        </w:rPr>
        <w:t xml:space="preserve"> </w:t>
      </w:r>
      <w:r>
        <w:rPr>
          <w:w w:val="105"/>
          <w:sz w:val="17"/>
        </w:rPr>
        <w:t>de</w:t>
      </w:r>
      <w:r>
        <w:rPr>
          <w:spacing w:val="40"/>
          <w:w w:val="105"/>
          <w:sz w:val="17"/>
        </w:rPr>
        <w:t xml:space="preserve"> </w:t>
      </w:r>
      <w:r>
        <w:rPr>
          <w:w w:val="105"/>
          <w:sz w:val="17"/>
        </w:rPr>
        <w:t>2021,</w:t>
      </w:r>
      <w:r>
        <w:rPr>
          <w:spacing w:val="40"/>
          <w:w w:val="105"/>
          <w:sz w:val="17"/>
        </w:rPr>
        <w:t xml:space="preserve"> </w:t>
      </w:r>
      <w:r>
        <w:rPr>
          <w:w w:val="105"/>
          <w:sz w:val="17"/>
        </w:rPr>
        <w:t>elaborado</w:t>
      </w:r>
      <w:r>
        <w:rPr>
          <w:spacing w:val="40"/>
          <w:w w:val="105"/>
          <w:sz w:val="17"/>
        </w:rPr>
        <w:t xml:space="preserve"> </w:t>
      </w:r>
      <w:r>
        <w:rPr>
          <w:w w:val="105"/>
          <w:sz w:val="17"/>
        </w:rPr>
        <w:t>por</w:t>
      </w:r>
      <w:r>
        <w:rPr>
          <w:spacing w:val="40"/>
          <w:w w:val="105"/>
          <w:sz w:val="17"/>
        </w:rPr>
        <w:t xml:space="preserve"> </w:t>
      </w:r>
      <w:r>
        <w:rPr>
          <w:w w:val="105"/>
          <w:sz w:val="17"/>
        </w:rPr>
        <w:t>profissional</w:t>
      </w:r>
      <w:r>
        <w:rPr>
          <w:spacing w:val="40"/>
          <w:w w:val="105"/>
          <w:sz w:val="17"/>
        </w:rPr>
        <w:t xml:space="preserve"> </w:t>
      </w:r>
      <w:r>
        <w:rPr>
          <w:w w:val="105"/>
          <w:sz w:val="17"/>
        </w:rPr>
        <w:t>da</w:t>
      </w:r>
      <w:r>
        <w:rPr>
          <w:spacing w:val="40"/>
          <w:w w:val="105"/>
          <w:sz w:val="17"/>
        </w:rPr>
        <w:t xml:space="preserve"> </w:t>
      </w:r>
      <w:r>
        <w:rPr>
          <w:w w:val="105"/>
          <w:sz w:val="17"/>
        </w:rPr>
        <w:t>área,</w:t>
      </w:r>
      <w:r>
        <w:rPr>
          <w:spacing w:val="40"/>
          <w:w w:val="105"/>
          <w:sz w:val="17"/>
        </w:rPr>
        <w:t xml:space="preserve"> </w:t>
      </w:r>
      <w:r>
        <w:rPr>
          <w:w w:val="105"/>
          <w:sz w:val="17"/>
        </w:rPr>
        <w:t>como</w:t>
      </w:r>
      <w:r>
        <w:rPr>
          <w:spacing w:val="40"/>
          <w:w w:val="105"/>
          <w:sz w:val="17"/>
        </w:rPr>
        <w:t xml:space="preserve"> </w:t>
      </w:r>
      <w:r>
        <w:rPr>
          <w:w w:val="105"/>
          <w:sz w:val="17"/>
        </w:rPr>
        <w:t>engenheiros,</w:t>
      </w:r>
      <w:r>
        <w:rPr>
          <w:spacing w:val="40"/>
          <w:w w:val="105"/>
          <w:sz w:val="17"/>
        </w:rPr>
        <w:t xml:space="preserve"> </w:t>
      </w:r>
      <w:r>
        <w:rPr>
          <w:w w:val="105"/>
          <w:sz w:val="17"/>
        </w:rPr>
        <w:t>arquitetos</w:t>
      </w:r>
      <w:r>
        <w:rPr>
          <w:spacing w:val="40"/>
          <w:w w:val="105"/>
          <w:sz w:val="17"/>
        </w:rPr>
        <w:t xml:space="preserve"> </w:t>
      </w:r>
      <w:r>
        <w:rPr>
          <w:w w:val="105"/>
          <w:sz w:val="17"/>
        </w:rPr>
        <w:t>e</w:t>
      </w:r>
      <w:r>
        <w:rPr>
          <w:spacing w:val="40"/>
          <w:w w:val="105"/>
          <w:sz w:val="17"/>
        </w:rPr>
        <w:t xml:space="preserve"> </w:t>
      </w:r>
      <w:r>
        <w:rPr>
          <w:w w:val="105"/>
          <w:sz w:val="17"/>
        </w:rPr>
        <w:t>técnicos industriais.</w:t>
      </w:r>
      <w:r>
        <w:rPr>
          <w:spacing w:val="-11"/>
          <w:w w:val="105"/>
          <w:sz w:val="17"/>
        </w:rPr>
        <w:t xml:space="preserve"> </w:t>
      </w:r>
      <w:r>
        <w:rPr>
          <w:b/>
          <w:w w:val="105"/>
          <w:sz w:val="17"/>
        </w:rPr>
        <w:t>Exige</w:t>
      </w:r>
      <w:r>
        <w:rPr>
          <w:b/>
          <w:spacing w:val="-5"/>
          <w:w w:val="105"/>
          <w:sz w:val="17"/>
        </w:rPr>
        <w:t xml:space="preserve"> </w:t>
      </w:r>
      <w:r>
        <w:rPr>
          <w:w w:val="105"/>
          <w:sz w:val="17"/>
        </w:rPr>
        <w:t>a</w:t>
      </w:r>
      <w:r>
        <w:rPr>
          <w:spacing w:val="-7"/>
          <w:w w:val="105"/>
          <w:sz w:val="17"/>
        </w:rPr>
        <w:t xml:space="preserve"> </w:t>
      </w:r>
      <w:r>
        <w:rPr>
          <w:w w:val="105"/>
          <w:sz w:val="17"/>
        </w:rPr>
        <w:t>emissão</w:t>
      </w:r>
      <w:r>
        <w:rPr>
          <w:spacing w:val="-7"/>
          <w:w w:val="105"/>
          <w:sz w:val="17"/>
        </w:rPr>
        <w:t xml:space="preserve"> </w:t>
      </w:r>
      <w:r>
        <w:rPr>
          <w:w w:val="105"/>
          <w:sz w:val="17"/>
        </w:rPr>
        <w:t>de</w:t>
      </w:r>
      <w:r>
        <w:rPr>
          <w:spacing w:val="-13"/>
          <w:w w:val="105"/>
          <w:sz w:val="17"/>
        </w:rPr>
        <w:t xml:space="preserve"> </w:t>
      </w:r>
      <w:r>
        <w:rPr>
          <w:w w:val="105"/>
          <w:sz w:val="17"/>
        </w:rPr>
        <w:t>ART,</w:t>
      </w:r>
      <w:r>
        <w:rPr>
          <w:spacing w:val="-6"/>
          <w:w w:val="105"/>
          <w:sz w:val="17"/>
        </w:rPr>
        <w:t xml:space="preserve"> </w:t>
      </w:r>
      <w:r>
        <w:rPr>
          <w:w w:val="105"/>
          <w:sz w:val="17"/>
        </w:rPr>
        <w:t>RRT</w:t>
      </w:r>
      <w:r>
        <w:rPr>
          <w:spacing w:val="-10"/>
          <w:w w:val="105"/>
          <w:sz w:val="17"/>
        </w:rPr>
        <w:t xml:space="preserve"> </w:t>
      </w:r>
      <w:r>
        <w:rPr>
          <w:w w:val="105"/>
          <w:sz w:val="17"/>
        </w:rPr>
        <w:t>ou</w:t>
      </w:r>
      <w:r>
        <w:rPr>
          <w:spacing w:val="-10"/>
          <w:w w:val="105"/>
          <w:sz w:val="17"/>
        </w:rPr>
        <w:t xml:space="preserve"> </w:t>
      </w:r>
      <w:r>
        <w:rPr>
          <w:w w:val="105"/>
          <w:sz w:val="17"/>
        </w:rPr>
        <w:t>TRT,</w:t>
      </w:r>
      <w:r>
        <w:rPr>
          <w:spacing w:val="-7"/>
          <w:w w:val="105"/>
          <w:sz w:val="17"/>
        </w:rPr>
        <w:t xml:space="preserve"> </w:t>
      </w:r>
      <w:r>
        <w:rPr>
          <w:w w:val="105"/>
          <w:sz w:val="17"/>
        </w:rPr>
        <w:t>independentemente</w:t>
      </w:r>
      <w:r>
        <w:rPr>
          <w:spacing w:val="-7"/>
          <w:w w:val="105"/>
          <w:sz w:val="17"/>
        </w:rPr>
        <w:t xml:space="preserve"> </w:t>
      </w:r>
      <w:r>
        <w:rPr>
          <w:w w:val="105"/>
          <w:sz w:val="17"/>
        </w:rPr>
        <w:t>do</w:t>
      </w:r>
      <w:r>
        <w:rPr>
          <w:spacing w:val="-7"/>
          <w:w w:val="105"/>
          <w:sz w:val="17"/>
        </w:rPr>
        <w:t xml:space="preserve"> </w:t>
      </w:r>
      <w:r>
        <w:rPr>
          <w:w w:val="105"/>
          <w:sz w:val="17"/>
        </w:rPr>
        <w:t>profissional</w:t>
      </w:r>
      <w:r>
        <w:rPr>
          <w:spacing w:val="-7"/>
          <w:w w:val="105"/>
          <w:sz w:val="17"/>
        </w:rPr>
        <w:t xml:space="preserve"> </w:t>
      </w:r>
      <w:r>
        <w:rPr>
          <w:w w:val="105"/>
          <w:sz w:val="17"/>
        </w:rPr>
        <w:t>pertencer</w:t>
      </w:r>
      <w:r>
        <w:rPr>
          <w:spacing w:val="-7"/>
          <w:w w:val="105"/>
          <w:sz w:val="17"/>
        </w:rPr>
        <w:t xml:space="preserve"> </w:t>
      </w:r>
      <w:r>
        <w:rPr>
          <w:w w:val="105"/>
          <w:sz w:val="17"/>
        </w:rPr>
        <w:t>aos</w:t>
      </w:r>
      <w:r>
        <w:rPr>
          <w:spacing w:val="-7"/>
          <w:w w:val="105"/>
          <w:sz w:val="17"/>
        </w:rPr>
        <w:t xml:space="preserve"> </w:t>
      </w:r>
      <w:r>
        <w:rPr>
          <w:w w:val="105"/>
          <w:sz w:val="17"/>
        </w:rPr>
        <w:t xml:space="preserve">quadros da Administração ou ser contratado por esta. </w:t>
      </w:r>
      <w:r>
        <w:rPr>
          <w:b/>
          <w:w w:val="105"/>
          <w:sz w:val="17"/>
        </w:rPr>
        <w:t>Quando necessário, deve ser anexo ao TR.</w:t>
      </w:r>
    </w:p>
    <w:p w14:paraId="2135BC66" w14:textId="77777777" w:rsidR="00C95E4E" w:rsidRDefault="00C95E4E">
      <w:pPr>
        <w:pStyle w:val="PargrafodaLista"/>
        <w:spacing w:line="259" w:lineRule="auto"/>
        <w:jc w:val="left"/>
        <w:rPr>
          <w:b/>
          <w:sz w:val="17"/>
        </w:rPr>
        <w:sectPr w:rsidR="00C95E4E">
          <w:pgSz w:w="11900" w:h="16840"/>
          <w:pgMar w:top="580" w:right="1275" w:bottom="280" w:left="1275" w:header="720" w:footer="720" w:gutter="0"/>
          <w:cols w:space="720"/>
        </w:sectPr>
      </w:pPr>
    </w:p>
    <w:p w14:paraId="258951F9" w14:textId="77777777" w:rsidR="00C95E4E" w:rsidRDefault="00A3362E">
      <w:pPr>
        <w:pStyle w:val="PargrafodaLista"/>
        <w:numPr>
          <w:ilvl w:val="0"/>
          <w:numId w:val="42"/>
        </w:numPr>
        <w:tabs>
          <w:tab w:val="left" w:pos="1269"/>
        </w:tabs>
        <w:spacing w:before="78"/>
        <w:ind w:left="1269" w:hanging="1133"/>
        <w:rPr>
          <w:sz w:val="17"/>
        </w:rPr>
      </w:pPr>
      <w:r>
        <w:rPr>
          <w:sz w:val="17"/>
        </w:rPr>
        <w:lastRenderedPageBreak/>
        <w:t>Destacam-se,</w:t>
      </w:r>
      <w:r>
        <w:rPr>
          <w:spacing w:val="13"/>
          <w:sz w:val="17"/>
        </w:rPr>
        <w:t xml:space="preserve"> </w:t>
      </w:r>
      <w:r>
        <w:rPr>
          <w:sz w:val="17"/>
        </w:rPr>
        <w:t>abaixo,</w:t>
      </w:r>
      <w:r>
        <w:rPr>
          <w:spacing w:val="14"/>
          <w:sz w:val="17"/>
        </w:rPr>
        <w:t xml:space="preserve"> </w:t>
      </w:r>
      <w:r>
        <w:rPr>
          <w:sz w:val="17"/>
        </w:rPr>
        <w:t>elementos</w:t>
      </w:r>
      <w:r>
        <w:rPr>
          <w:spacing w:val="13"/>
          <w:sz w:val="17"/>
        </w:rPr>
        <w:t xml:space="preserve"> </w:t>
      </w:r>
      <w:r>
        <w:rPr>
          <w:sz w:val="17"/>
        </w:rPr>
        <w:t>relevantes</w:t>
      </w:r>
      <w:r>
        <w:rPr>
          <w:spacing w:val="14"/>
          <w:sz w:val="17"/>
        </w:rPr>
        <w:t xml:space="preserve"> </w:t>
      </w:r>
      <w:r>
        <w:rPr>
          <w:sz w:val="17"/>
        </w:rPr>
        <w:t>do</w:t>
      </w:r>
      <w:r>
        <w:rPr>
          <w:spacing w:val="13"/>
          <w:sz w:val="17"/>
        </w:rPr>
        <w:t xml:space="preserve"> </w:t>
      </w:r>
      <w:r>
        <w:rPr>
          <w:spacing w:val="-5"/>
          <w:sz w:val="17"/>
        </w:rPr>
        <w:t>TR.</w:t>
      </w:r>
    </w:p>
    <w:p w14:paraId="201A8AC9" w14:textId="77777777" w:rsidR="00C95E4E" w:rsidRDefault="00C95E4E">
      <w:pPr>
        <w:pStyle w:val="Corpodetexto"/>
      </w:pPr>
    </w:p>
    <w:p w14:paraId="354B05E1" w14:textId="77777777" w:rsidR="00C95E4E" w:rsidRDefault="00C95E4E">
      <w:pPr>
        <w:pStyle w:val="Corpodetexto"/>
        <w:spacing w:before="44"/>
      </w:pPr>
    </w:p>
    <w:p w14:paraId="1A2D5FCF" w14:textId="77777777" w:rsidR="00C95E4E" w:rsidRDefault="00A3362E">
      <w:pPr>
        <w:pStyle w:val="Ttulo2"/>
        <w:ind w:left="1298"/>
      </w:pPr>
      <w:r>
        <w:rPr>
          <w:b w:val="0"/>
          <w:noProof/>
          <w:position w:val="2"/>
        </w:rPr>
        <w:drawing>
          <wp:inline distT="0" distB="0" distL="0" distR="0" wp14:anchorId="4C8957D0" wp14:editId="4BFAA605">
            <wp:extent cx="36585" cy="36585"/>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6" cstate="print"/>
                    <a:stretch>
                      <a:fillRect/>
                    </a:stretch>
                  </pic:blipFill>
                  <pic:spPr>
                    <a:xfrm>
                      <a:off x="0" y="0"/>
                      <a:ext cx="36585" cy="36585"/>
                    </a:xfrm>
                    <a:prstGeom prst="rect">
                      <a:avLst/>
                    </a:prstGeom>
                  </pic:spPr>
                </pic:pic>
              </a:graphicData>
            </a:graphic>
          </wp:inline>
        </w:drawing>
      </w:r>
      <w:r>
        <w:rPr>
          <w:b w:val="0"/>
          <w:spacing w:val="30"/>
          <w:w w:val="105"/>
          <w:sz w:val="20"/>
        </w:rPr>
        <w:t xml:space="preserve"> </w:t>
      </w:r>
      <w:r>
        <w:rPr>
          <w:spacing w:val="-2"/>
          <w:w w:val="105"/>
        </w:rPr>
        <w:t>previsão de critérios de sustentabilidade:</w:t>
      </w:r>
    </w:p>
    <w:p w14:paraId="59C13E39" w14:textId="77777777" w:rsidR="00C95E4E" w:rsidRDefault="00C95E4E">
      <w:pPr>
        <w:pStyle w:val="Corpodetexto"/>
        <w:rPr>
          <w:b/>
        </w:rPr>
      </w:pPr>
    </w:p>
    <w:p w14:paraId="657CE91F" w14:textId="77777777" w:rsidR="00C95E4E" w:rsidRDefault="00C95E4E">
      <w:pPr>
        <w:pStyle w:val="Corpodetexto"/>
        <w:spacing w:before="43"/>
        <w:rPr>
          <w:b/>
        </w:rPr>
      </w:pPr>
    </w:p>
    <w:p w14:paraId="040830FE" w14:textId="77777777" w:rsidR="00C95E4E" w:rsidRDefault="00A3362E">
      <w:pPr>
        <w:pStyle w:val="PargrafodaLista"/>
        <w:numPr>
          <w:ilvl w:val="0"/>
          <w:numId w:val="42"/>
        </w:numPr>
        <w:tabs>
          <w:tab w:val="left" w:pos="1269"/>
        </w:tabs>
        <w:spacing w:line="259" w:lineRule="auto"/>
        <w:ind w:right="140" w:firstLine="0"/>
        <w:rPr>
          <w:sz w:val="17"/>
        </w:rPr>
      </w:pPr>
      <w:r>
        <w:rPr>
          <w:w w:val="105"/>
          <w:sz w:val="17"/>
        </w:rPr>
        <w:t>As</w:t>
      </w:r>
      <w:r>
        <w:rPr>
          <w:spacing w:val="80"/>
          <w:w w:val="105"/>
          <w:sz w:val="17"/>
        </w:rPr>
        <w:t xml:space="preserve"> </w:t>
      </w:r>
      <w:r>
        <w:rPr>
          <w:w w:val="105"/>
          <w:sz w:val="17"/>
        </w:rPr>
        <w:t>especificações</w:t>
      </w:r>
      <w:r>
        <w:rPr>
          <w:spacing w:val="80"/>
          <w:w w:val="105"/>
          <w:sz w:val="17"/>
        </w:rPr>
        <w:t xml:space="preserve"> </w:t>
      </w:r>
      <w:r>
        <w:rPr>
          <w:w w:val="105"/>
          <w:sz w:val="17"/>
        </w:rPr>
        <w:t>do</w:t>
      </w:r>
      <w:r>
        <w:rPr>
          <w:spacing w:val="80"/>
          <w:w w:val="105"/>
          <w:sz w:val="17"/>
        </w:rPr>
        <w:t xml:space="preserve"> </w:t>
      </w:r>
      <w:r>
        <w:rPr>
          <w:w w:val="105"/>
          <w:sz w:val="17"/>
        </w:rPr>
        <w:t>objeto</w:t>
      </w:r>
      <w:r>
        <w:rPr>
          <w:spacing w:val="80"/>
          <w:w w:val="105"/>
          <w:sz w:val="17"/>
        </w:rPr>
        <w:t xml:space="preserve"> </w:t>
      </w:r>
      <w:r>
        <w:rPr>
          <w:w w:val="105"/>
          <w:sz w:val="17"/>
        </w:rPr>
        <w:t>devem</w:t>
      </w:r>
      <w:r>
        <w:rPr>
          <w:spacing w:val="80"/>
          <w:w w:val="105"/>
          <w:sz w:val="17"/>
        </w:rPr>
        <w:t xml:space="preserve"> </w:t>
      </w:r>
      <w:r>
        <w:rPr>
          <w:w w:val="105"/>
          <w:sz w:val="17"/>
        </w:rPr>
        <w:t>contemplar</w:t>
      </w:r>
      <w:r>
        <w:rPr>
          <w:spacing w:val="80"/>
          <w:w w:val="105"/>
          <w:sz w:val="17"/>
        </w:rPr>
        <w:t xml:space="preserve"> </w:t>
      </w:r>
      <w:r>
        <w:rPr>
          <w:w w:val="105"/>
          <w:sz w:val="17"/>
        </w:rPr>
        <w:t>critérios</w:t>
      </w:r>
      <w:r>
        <w:rPr>
          <w:spacing w:val="80"/>
          <w:w w:val="105"/>
          <w:sz w:val="17"/>
        </w:rPr>
        <w:t xml:space="preserve"> </w:t>
      </w:r>
      <w:r>
        <w:rPr>
          <w:w w:val="105"/>
          <w:sz w:val="17"/>
        </w:rPr>
        <w:t>de</w:t>
      </w:r>
      <w:r>
        <w:rPr>
          <w:spacing w:val="80"/>
          <w:w w:val="105"/>
          <w:sz w:val="17"/>
        </w:rPr>
        <w:t xml:space="preserve"> </w:t>
      </w:r>
      <w:r>
        <w:rPr>
          <w:w w:val="105"/>
          <w:sz w:val="17"/>
        </w:rPr>
        <w:t>sustentabilidade</w:t>
      </w:r>
      <w:r>
        <w:rPr>
          <w:spacing w:val="80"/>
          <w:w w:val="105"/>
          <w:sz w:val="17"/>
        </w:rPr>
        <w:t xml:space="preserve"> </w:t>
      </w:r>
      <w:r>
        <w:rPr>
          <w:w w:val="105"/>
          <w:sz w:val="17"/>
        </w:rPr>
        <w:t>ambiental,</w:t>
      </w:r>
      <w:r>
        <w:rPr>
          <w:spacing w:val="80"/>
          <w:w w:val="105"/>
          <w:sz w:val="17"/>
        </w:rPr>
        <w:t xml:space="preserve"> </w:t>
      </w:r>
      <w:r>
        <w:rPr>
          <w:w w:val="105"/>
          <w:sz w:val="17"/>
        </w:rPr>
        <w:t>devendo</w:t>
      </w:r>
      <w:r>
        <w:rPr>
          <w:spacing w:val="80"/>
          <w:w w:val="105"/>
          <w:sz w:val="17"/>
        </w:rPr>
        <w:t xml:space="preserve"> </w:t>
      </w:r>
      <w:r>
        <w:rPr>
          <w:w w:val="105"/>
          <w:sz w:val="17"/>
        </w:rPr>
        <w:t>a Administração formular as exigências de forma a não frustrar a competitividade.</w:t>
      </w:r>
    </w:p>
    <w:p w14:paraId="494C34DF" w14:textId="77777777" w:rsidR="00C95E4E" w:rsidRDefault="00C95E4E">
      <w:pPr>
        <w:pStyle w:val="Corpodetexto"/>
        <w:spacing w:before="85"/>
      </w:pPr>
    </w:p>
    <w:p w14:paraId="0B953C7C" w14:textId="77777777" w:rsidR="00C95E4E" w:rsidRDefault="00A3362E">
      <w:pPr>
        <w:pStyle w:val="PargrafodaLista"/>
        <w:numPr>
          <w:ilvl w:val="0"/>
          <w:numId w:val="42"/>
        </w:numPr>
        <w:tabs>
          <w:tab w:val="left" w:pos="1269"/>
        </w:tabs>
        <w:spacing w:before="1" w:line="259" w:lineRule="auto"/>
        <w:ind w:right="171" w:firstLine="0"/>
        <w:rPr>
          <w:sz w:val="17"/>
        </w:rPr>
      </w:pPr>
      <w:r>
        <w:rPr>
          <w:w w:val="105"/>
          <w:sz w:val="17"/>
        </w:rPr>
        <w:t>Deverão ser tomados os seguintes cuidados, (art. 5º, art. 11, IV, art. 18, §1º, XII, e §2º, da Lei n. 14.133, de 2021, art. 7º, XI, da Lei n. 12.305, de 2010 e art. 9º, II e XII, da IN SEGES n. 58/2022):</w:t>
      </w:r>
    </w:p>
    <w:p w14:paraId="773E22FB" w14:textId="77777777" w:rsidR="00C95E4E" w:rsidRDefault="00A3362E">
      <w:pPr>
        <w:pStyle w:val="PargrafodaLista"/>
        <w:numPr>
          <w:ilvl w:val="0"/>
          <w:numId w:val="16"/>
        </w:numPr>
        <w:tabs>
          <w:tab w:val="left" w:pos="2145"/>
        </w:tabs>
        <w:spacing w:before="36" w:line="276" w:lineRule="auto"/>
        <w:ind w:right="138" w:firstLine="0"/>
        <w:rPr>
          <w:sz w:val="16"/>
        </w:rPr>
      </w:pPr>
      <w:r>
        <w:rPr>
          <w:sz w:val="16"/>
        </w:rPr>
        <w:t>definir</w:t>
      </w:r>
      <w:r>
        <w:rPr>
          <w:spacing w:val="32"/>
          <w:sz w:val="16"/>
        </w:rPr>
        <w:t xml:space="preserve"> </w:t>
      </w:r>
      <w:r>
        <w:rPr>
          <w:sz w:val="16"/>
        </w:rPr>
        <w:t>os</w:t>
      </w:r>
      <w:r>
        <w:rPr>
          <w:spacing w:val="32"/>
          <w:sz w:val="16"/>
        </w:rPr>
        <w:t xml:space="preserve"> </w:t>
      </w:r>
      <w:r>
        <w:rPr>
          <w:sz w:val="16"/>
        </w:rPr>
        <w:t>critérios</w:t>
      </w:r>
      <w:r>
        <w:rPr>
          <w:spacing w:val="32"/>
          <w:sz w:val="16"/>
        </w:rPr>
        <w:t xml:space="preserve"> </w:t>
      </w:r>
      <w:r>
        <w:rPr>
          <w:sz w:val="16"/>
        </w:rPr>
        <w:t>e</w:t>
      </w:r>
      <w:r>
        <w:rPr>
          <w:spacing w:val="32"/>
          <w:sz w:val="16"/>
        </w:rPr>
        <w:t xml:space="preserve"> </w:t>
      </w:r>
      <w:r>
        <w:rPr>
          <w:sz w:val="16"/>
        </w:rPr>
        <w:t>práticas</w:t>
      </w:r>
      <w:r>
        <w:rPr>
          <w:spacing w:val="32"/>
          <w:sz w:val="16"/>
        </w:rPr>
        <w:t xml:space="preserve"> </w:t>
      </w:r>
      <w:r>
        <w:rPr>
          <w:sz w:val="16"/>
        </w:rPr>
        <w:t>objetivamente</w:t>
      </w:r>
      <w:r>
        <w:rPr>
          <w:spacing w:val="32"/>
          <w:sz w:val="16"/>
        </w:rPr>
        <w:t xml:space="preserve"> </w:t>
      </w:r>
      <w:r>
        <w:rPr>
          <w:sz w:val="16"/>
        </w:rPr>
        <w:t>no</w:t>
      </w:r>
      <w:r>
        <w:rPr>
          <w:spacing w:val="32"/>
          <w:sz w:val="16"/>
        </w:rPr>
        <w:t xml:space="preserve"> </w:t>
      </w:r>
      <w:r>
        <w:rPr>
          <w:sz w:val="16"/>
        </w:rPr>
        <w:t>instrumento</w:t>
      </w:r>
      <w:r>
        <w:rPr>
          <w:spacing w:val="32"/>
          <w:sz w:val="16"/>
        </w:rPr>
        <w:t xml:space="preserve"> </w:t>
      </w:r>
      <w:r>
        <w:rPr>
          <w:sz w:val="16"/>
        </w:rPr>
        <w:t>convocatório</w:t>
      </w:r>
      <w:r>
        <w:rPr>
          <w:spacing w:val="32"/>
          <w:sz w:val="16"/>
        </w:rPr>
        <w:t xml:space="preserve"> </w:t>
      </w:r>
      <w:r>
        <w:rPr>
          <w:sz w:val="16"/>
        </w:rPr>
        <w:t>como</w:t>
      </w:r>
      <w:r>
        <w:rPr>
          <w:spacing w:val="32"/>
          <w:sz w:val="16"/>
        </w:rPr>
        <w:t xml:space="preserve"> </w:t>
      </w:r>
      <w:r>
        <w:rPr>
          <w:sz w:val="16"/>
        </w:rPr>
        <w:t>especificação</w:t>
      </w:r>
      <w:r>
        <w:rPr>
          <w:spacing w:val="32"/>
          <w:sz w:val="16"/>
        </w:rPr>
        <w:t xml:space="preserve"> </w:t>
      </w:r>
      <w:r>
        <w:rPr>
          <w:sz w:val="16"/>
        </w:rPr>
        <w:t>técnica</w:t>
      </w:r>
      <w:r>
        <w:rPr>
          <w:spacing w:val="32"/>
          <w:sz w:val="16"/>
        </w:rPr>
        <w:t xml:space="preserve"> </w:t>
      </w:r>
      <w:r>
        <w:rPr>
          <w:sz w:val="16"/>
        </w:rPr>
        <w:t>do</w:t>
      </w:r>
      <w:r>
        <w:rPr>
          <w:spacing w:val="40"/>
          <w:sz w:val="16"/>
        </w:rPr>
        <w:t xml:space="preserve"> </w:t>
      </w:r>
      <w:r>
        <w:rPr>
          <w:sz w:val="16"/>
        </w:rPr>
        <w:t>objeto, obrigação da contratada ou requisito previsto em lei especial;</w:t>
      </w:r>
    </w:p>
    <w:p w14:paraId="25D0F165" w14:textId="77777777" w:rsidR="00C95E4E" w:rsidRDefault="00A3362E">
      <w:pPr>
        <w:pStyle w:val="PargrafodaLista"/>
        <w:numPr>
          <w:ilvl w:val="0"/>
          <w:numId w:val="16"/>
        </w:numPr>
        <w:tabs>
          <w:tab w:val="left" w:pos="2123"/>
        </w:tabs>
        <w:spacing w:before="30"/>
        <w:ind w:left="2123" w:hanging="174"/>
        <w:rPr>
          <w:sz w:val="16"/>
        </w:rPr>
      </w:pPr>
      <w:r>
        <w:rPr>
          <w:sz w:val="16"/>
        </w:rPr>
        <w:t>justificar</w:t>
      </w:r>
      <w:r>
        <w:rPr>
          <w:spacing w:val="-2"/>
          <w:sz w:val="16"/>
        </w:rPr>
        <w:t xml:space="preserve"> </w:t>
      </w:r>
      <w:r>
        <w:rPr>
          <w:sz w:val="16"/>
        </w:rPr>
        <w:t>a</w:t>
      </w:r>
      <w:r>
        <w:rPr>
          <w:spacing w:val="-1"/>
          <w:sz w:val="16"/>
        </w:rPr>
        <w:t xml:space="preserve"> </w:t>
      </w:r>
      <w:r>
        <w:rPr>
          <w:sz w:val="16"/>
        </w:rPr>
        <w:t>exigência</w:t>
      </w:r>
      <w:r>
        <w:rPr>
          <w:spacing w:val="-2"/>
          <w:sz w:val="16"/>
        </w:rPr>
        <w:t xml:space="preserve"> </w:t>
      </w:r>
      <w:r>
        <w:rPr>
          <w:sz w:val="16"/>
        </w:rPr>
        <w:t>nos</w:t>
      </w:r>
      <w:r>
        <w:rPr>
          <w:spacing w:val="-1"/>
          <w:sz w:val="16"/>
        </w:rPr>
        <w:t xml:space="preserve"> </w:t>
      </w:r>
      <w:r>
        <w:rPr>
          <w:spacing w:val="-2"/>
          <w:sz w:val="16"/>
        </w:rPr>
        <w:t>autos;</w:t>
      </w:r>
    </w:p>
    <w:p w14:paraId="5BC96D0E" w14:textId="77777777" w:rsidR="00C95E4E" w:rsidRDefault="00A3362E">
      <w:pPr>
        <w:pStyle w:val="PargrafodaLista"/>
        <w:numPr>
          <w:ilvl w:val="0"/>
          <w:numId w:val="16"/>
        </w:numPr>
        <w:tabs>
          <w:tab w:val="left" w:pos="2114"/>
        </w:tabs>
        <w:spacing w:before="58"/>
        <w:ind w:left="2114" w:hanging="165"/>
        <w:rPr>
          <w:sz w:val="16"/>
        </w:rPr>
      </w:pPr>
      <w:r>
        <w:rPr>
          <w:sz w:val="16"/>
        </w:rPr>
        <w:t>verificar</w:t>
      </w:r>
      <w:r>
        <w:rPr>
          <w:spacing w:val="-2"/>
          <w:sz w:val="16"/>
        </w:rPr>
        <w:t xml:space="preserve"> </w:t>
      </w:r>
      <w:r>
        <w:rPr>
          <w:sz w:val="16"/>
        </w:rPr>
        <w:t>se</w:t>
      </w:r>
      <w:r>
        <w:rPr>
          <w:spacing w:val="-1"/>
          <w:sz w:val="16"/>
        </w:rPr>
        <w:t xml:space="preserve"> </w:t>
      </w:r>
      <w:r>
        <w:rPr>
          <w:sz w:val="16"/>
        </w:rPr>
        <w:t>os</w:t>
      </w:r>
      <w:r>
        <w:rPr>
          <w:spacing w:val="-1"/>
          <w:sz w:val="16"/>
        </w:rPr>
        <w:t xml:space="preserve"> </w:t>
      </w:r>
      <w:r>
        <w:rPr>
          <w:sz w:val="16"/>
        </w:rPr>
        <w:t>critérios</w:t>
      </w:r>
      <w:r>
        <w:rPr>
          <w:spacing w:val="-1"/>
          <w:sz w:val="16"/>
        </w:rPr>
        <w:t xml:space="preserve"> </w:t>
      </w:r>
      <w:r>
        <w:rPr>
          <w:sz w:val="16"/>
        </w:rPr>
        <w:t>e</w:t>
      </w:r>
      <w:r>
        <w:rPr>
          <w:spacing w:val="-1"/>
          <w:sz w:val="16"/>
        </w:rPr>
        <w:t xml:space="preserve"> </w:t>
      </w:r>
      <w:r>
        <w:rPr>
          <w:sz w:val="16"/>
        </w:rPr>
        <w:t>práticas</w:t>
      </w:r>
      <w:r>
        <w:rPr>
          <w:spacing w:val="-2"/>
          <w:sz w:val="16"/>
        </w:rPr>
        <w:t xml:space="preserve"> </w:t>
      </w:r>
      <w:r>
        <w:rPr>
          <w:sz w:val="16"/>
        </w:rPr>
        <w:t>preservam</w:t>
      </w:r>
      <w:r>
        <w:rPr>
          <w:spacing w:val="-1"/>
          <w:sz w:val="16"/>
        </w:rPr>
        <w:t xml:space="preserve"> </w:t>
      </w:r>
      <w:r>
        <w:rPr>
          <w:sz w:val="16"/>
        </w:rPr>
        <w:t>o</w:t>
      </w:r>
      <w:r>
        <w:rPr>
          <w:spacing w:val="-1"/>
          <w:sz w:val="16"/>
        </w:rPr>
        <w:t xml:space="preserve"> </w:t>
      </w:r>
      <w:r>
        <w:rPr>
          <w:sz w:val="16"/>
        </w:rPr>
        <w:t>caráter</w:t>
      </w:r>
      <w:r>
        <w:rPr>
          <w:spacing w:val="-1"/>
          <w:sz w:val="16"/>
        </w:rPr>
        <w:t xml:space="preserve"> </w:t>
      </w:r>
      <w:r>
        <w:rPr>
          <w:sz w:val="16"/>
        </w:rPr>
        <w:t>competitivo</w:t>
      </w:r>
      <w:r>
        <w:rPr>
          <w:spacing w:val="-1"/>
          <w:sz w:val="16"/>
        </w:rPr>
        <w:t xml:space="preserve"> </w:t>
      </w:r>
      <w:r>
        <w:rPr>
          <w:sz w:val="16"/>
        </w:rPr>
        <w:t>do</w:t>
      </w:r>
      <w:r>
        <w:rPr>
          <w:spacing w:val="-1"/>
          <w:sz w:val="16"/>
        </w:rPr>
        <w:t xml:space="preserve"> </w:t>
      </w:r>
      <w:r>
        <w:rPr>
          <w:spacing w:val="-2"/>
          <w:sz w:val="16"/>
        </w:rPr>
        <w:t>certame;</w:t>
      </w:r>
    </w:p>
    <w:p w14:paraId="5969A938" w14:textId="77777777" w:rsidR="00C95E4E" w:rsidRDefault="00A3362E">
      <w:pPr>
        <w:pStyle w:val="PargrafodaLista"/>
        <w:numPr>
          <w:ilvl w:val="0"/>
          <w:numId w:val="16"/>
        </w:numPr>
        <w:tabs>
          <w:tab w:val="left" w:pos="2123"/>
        </w:tabs>
        <w:spacing w:before="58"/>
        <w:ind w:left="2123" w:hanging="174"/>
        <w:rPr>
          <w:sz w:val="16"/>
        </w:rPr>
      </w:pPr>
      <w:r>
        <w:rPr>
          <w:sz w:val="16"/>
        </w:rPr>
        <w:t>verificar</w:t>
      </w:r>
      <w:r>
        <w:rPr>
          <w:spacing w:val="-2"/>
          <w:sz w:val="16"/>
        </w:rPr>
        <w:t xml:space="preserve"> </w:t>
      </w:r>
      <w:r>
        <w:rPr>
          <w:sz w:val="16"/>
        </w:rPr>
        <w:t>o</w:t>
      </w:r>
      <w:r>
        <w:rPr>
          <w:spacing w:val="-1"/>
          <w:sz w:val="16"/>
        </w:rPr>
        <w:t xml:space="preserve"> </w:t>
      </w:r>
      <w:r>
        <w:rPr>
          <w:sz w:val="16"/>
        </w:rPr>
        <w:t>alinhamento</w:t>
      </w:r>
      <w:r>
        <w:rPr>
          <w:spacing w:val="-1"/>
          <w:sz w:val="16"/>
        </w:rPr>
        <w:t xml:space="preserve"> </w:t>
      </w:r>
      <w:r>
        <w:rPr>
          <w:sz w:val="16"/>
        </w:rPr>
        <w:t>da</w:t>
      </w:r>
      <w:r>
        <w:rPr>
          <w:spacing w:val="-2"/>
          <w:sz w:val="16"/>
        </w:rPr>
        <w:t xml:space="preserve"> </w:t>
      </w:r>
      <w:r>
        <w:rPr>
          <w:sz w:val="16"/>
        </w:rPr>
        <w:t>contratação</w:t>
      </w:r>
      <w:r>
        <w:rPr>
          <w:spacing w:val="-1"/>
          <w:sz w:val="16"/>
        </w:rPr>
        <w:t xml:space="preserve"> </w:t>
      </w:r>
      <w:r>
        <w:rPr>
          <w:sz w:val="16"/>
        </w:rPr>
        <w:t>com</w:t>
      </w:r>
      <w:r>
        <w:rPr>
          <w:spacing w:val="-1"/>
          <w:sz w:val="16"/>
        </w:rPr>
        <w:t xml:space="preserve"> </w:t>
      </w:r>
      <w:r>
        <w:rPr>
          <w:sz w:val="16"/>
        </w:rPr>
        <w:t>o</w:t>
      </w:r>
      <w:r>
        <w:rPr>
          <w:spacing w:val="-2"/>
          <w:sz w:val="16"/>
        </w:rPr>
        <w:t xml:space="preserve"> </w:t>
      </w:r>
      <w:r>
        <w:rPr>
          <w:sz w:val="16"/>
        </w:rPr>
        <w:t>Plano</w:t>
      </w:r>
      <w:r>
        <w:rPr>
          <w:spacing w:val="-1"/>
          <w:sz w:val="16"/>
        </w:rPr>
        <w:t xml:space="preserve"> </w:t>
      </w:r>
      <w:r>
        <w:rPr>
          <w:sz w:val="16"/>
        </w:rPr>
        <w:t>de</w:t>
      </w:r>
      <w:r>
        <w:rPr>
          <w:spacing w:val="-1"/>
          <w:sz w:val="16"/>
        </w:rPr>
        <w:t xml:space="preserve"> </w:t>
      </w:r>
      <w:r>
        <w:rPr>
          <w:sz w:val="16"/>
        </w:rPr>
        <w:t>Gestão</w:t>
      </w:r>
      <w:r>
        <w:rPr>
          <w:spacing w:val="-2"/>
          <w:sz w:val="16"/>
        </w:rPr>
        <w:t xml:space="preserve"> </w:t>
      </w:r>
      <w:r>
        <w:rPr>
          <w:sz w:val="16"/>
        </w:rPr>
        <w:t>de</w:t>
      </w:r>
      <w:r>
        <w:rPr>
          <w:spacing w:val="-1"/>
          <w:sz w:val="16"/>
        </w:rPr>
        <w:t xml:space="preserve"> </w:t>
      </w:r>
      <w:r>
        <w:rPr>
          <w:sz w:val="16"/>
        </w:rPr>
        <w:t>Logística</w:t>
      </w:r>
      <w:r>
        <w:rPr>
          <w:spacing w:val="-1"/>
          <w:sz w:val="16"/>
        </w:rPr>
        <w:t xml:space="preserve"> </w:t>
      </w:r>
      <w:r>
        <w:rPr>
          <w:spacing w:val="-2"/>
          <w:sz w:val="16"/>
        </w:rPr>
        <w:t>Sustentável;</w:t>
      </w:r>
    </w:p>
    <w:p w14:paraId="458DC234" w14:textId="77777777" w:rsidR="00C95E4E" w:rsidRDefault="00A3362E">
      <w:pPr>
        <w:pStyle w:val="PargrafodaLista"/>
        <w:numPr>
          <w:ilvl w:val="0"/>
          <w:numId w:val="16"/>
        </w:numPr>
        <w:tabs>
          <w:tab w:val="left" w:pos="2114"/>
        </w:tabs>
        <w:spacing w:before="58"/>
        <w:ind w:left="2114" w:hanging="165"/>
        <w:rPr>
          <w:sz w:val="16"/>
        </w:rPr>
      </w:pPr>
      <w:r>
        <w:rPr>
          <w:sz w:val="16"/>
        </w:rPr>
        <w:t>priorização</w:t>
      </w:r>
      <w:r>
        <w:rPr>
          <w:spacing w:val="-2"/>
          <w:sz w:val="16"/>
        </w:rPr>
        <w:t xml:space="preserve"> </w:t>
      </w:r>
      <w:r>
        <w:rPr>
          <w:sz w:val="16"/>
        </w:rPr>
        <w:t>de</w:t>
      </w:r>
      <w:r>
        <w:rPr>
          <w:spacing w:val="-1"/>
          <w:sz w:val="16"/>
        </w:rPr>
        <w:t xml:space="preserve"> </w:t>
      </w:r>
      <w:r>
        <w:rPr>
          <w:sz w:val="16"/>
        </w:rPr>
        <w:t>aquisições</w:t>
      </w:r>
      <w:r>
        <w:rPr>
          <w:spacing w:val="-1"/>
          <w:sz w:val="16"/>
        </w:rPr>
        <w:t xml:space="preserve"> </w:t>
      </w:r>
      <w:r>
        <w:rPr>
          <w:sz w:val="16"/>
        </w:rPr>
        <w:t>de</w:t>
      </w:r>
      <w:r>
        <w:rPr>
          <w:spacing w:val="-1"/>
          <w:sz w:val="16"/>
        </w:rPr>
        <w:t xml:space="preserve"> </w:t>
      </w:r>
      <w:r>
        <w:rPr>
          <w:sz w:val="16"/>
        </w:rPr>
        <w:t>produtos</w:t>
      </w:r>
      <w:r>
        <w:rPr>
          <w:spacing w:val="-1"/>
          <w:sz w:val="16"/>
        </w:rPr>
        <w:t xml:space="preserve"> </w:t>
      </w:r>
      <w:r>
        <w:rPr>
          <w:sz w:val="16"/>
        </w:rPr>
        <w:t>reciclados</w:t>
      </w:r>
      <w:r>
        <w:rPr>
          <w:spacing w:val="-1"/>
          <w:sz w:val="16"/>
        </w:rPr>
        <w:t xml:space="preserve"> </w:t>
      </w:r>
      <w:r>
        <w:rPr>
          <w:sz w:val="16"/>
        </w:rPr>
        <w:t>e/ou</w:t>
      </w:r>
      <w:r>
        <w:rPr>
          <w:spacing w:val="-1"/>
          <w:sz w:val="16"/>
        </w:rPr>
        <w:t xml:space="preserve"> </w:t>
      </w:r>
      <w:r>
        <w:rPr>
          <w:spacing w:val="-2"/>
          <w:sz w:val="16"/>
        </w:rPr>
        <w:t>recicláveis.</w:t>
      </w:r>
    </w:p>
    <w:p w14:paraId="6A601E34" w14:textId="77777777" w:rsidR="00C95E4E" w:rsidRDefault="00C95E4E">
      <w:pPr>
        <w:pStyle w:val="Corpodetexto"/>
        <w:spacing w:before="118"/>
        <w:rPr>
          <w:sz w:val="16"/>
        </w:rPr>
      </w:pPr>
    </w:p>
    <w:p w14:paraId="04739E84" w14:textId="77777777" w:rsidR="00C95E4E" w:rsidRDefault="00A3362E">
      <w:pPr>
        <w:pStyle w:val="PargrafodaLista"/>
        <w:numPr>
          <w:ilvl w:val="0"/>
          <w:numId w:val="42"/>
        </w:numPr>
        <w:tabs>
          <w:tab w:val="left" w:pos="1269"/>
        </w:tabs>
        <w:spacing w:line="259" w:lineRule="auto"/>
        <w:ind w:right="137" w:firstLine="0"/>
        <w:rPr>
          <w:sz w:val="17"/>
        </w:rPr>
      </w:pPr>
      <w:r>
        <w:rPr>
          <w:b/>
          <w:w w:val="105"/>
          <w:sz w:val="17"/>
        </w:rPr>
        <w:t>As</w:t>
      </w:r>
      <w:r>
        <w:rPr>
          <w:b/>
          <w:spacing w:val="-9"/>
          <w:w w:val="105"/>
          <w:sz w:val="17"/>
        </w:rPr>
        <w:t xml:space="preserve"> </w:t>
      </w:r>
      <w:r>
        <w:rPr>
          <w:b/>
          <w:w w:val="105"/>
          <w:sz w:val="17"/>
        </w:rPr>
        <w:t>licitações</w:t>
      </w:r>
      <w:r>
        <w:rPr>
          <w:b/>
          <w:spacing w:val="-9"/>
          <w:w w:val="105"/>
          <w:sz w:val="17"/>
        </w:rPr>
        <w:t xml:space="preserve"> </w:t>
      </w:r>
      <w:r>
        <w:rPr>
          <w:b/>
          <w:w w:val="105"/>
          <w:sz w:val="17"/>
        </w:rPr>
        <w:t>de</w:t>
      </w:r>
      <w:r>
        <w:rPr>
          <w:b/>
          <w:spacing w:val="-9"/>
          <w:w w:val="105"/>
          <w:sz w:val="17"/>
        </w:rPr>
        <w:t xml:space="preserve"> </w:t>
      </w:r>
      <w:r>
        <w:rPr>
          <w:b/>
          <w:w w:val="105"/>
          <w:sz w:val="17"/>
        </w:rPr>
        <w:t>obras</w:t>
      </w:r>
      <w:r>
        <w:rPr>
          <w:b/>
          <w:spacing w:val="-9"/>
          <w:w w:val="105"/>
          <w:sz w:val="17"/>
        </w:rPr>
        <w:t xml:space="preserve"> </w:t>
      </w:r>
      <w:r>
        <w:rPr>
          <w:b/>
          <w:w w:val="105"/>
          <w:sz w:val="17"/>
        </w:rPr>
        <w:t>e</w:t>
      </w:r>
      <w:r>
        <w:rPr>
          <w:b/>
          <w:spacing w:val="-9"/>
          <w:w w:val="105"/>
          <w:sz w:val="17"/>
        </w:rPr>
        <w:t xml:space="preserve"> </w:t>
      </w:r>
      <w:r>
        <w:rPr>
          <w:b/>
          <w:w w:val="105"/>
          <w:sz w:val="17"/>
        </w:rPr>
        <w:t>serviços</w:t>
      </w:r>
      <w:r>
        <w:rPr>
          <w:b/>
          <w:spacing w:val="-9"/>
          <w:w w:val="105"/>
          <w:sz w:val="17"/>
        </w:rPr>
        <w:t xml:space="preserve"> </w:t>
      </w:r>
      <w:r>
        <w:rPr>
          <w:b/>
          <w:w w:val="105"/>
          <w:sz w:val="17"/>
        </w:rPr>
        <w:t>de</w:t>
      </w:r>
      <w:r>
        <w:rPr>
          <w:b/>
          <w:spacing w:val="-9"/>
          <w:w w:val="105"/>
          <w:sz w:val="17"/>
        </w:rPr>
        <w:t xml:space="preserve"> </w:t>
      </w:r>
      <w:r>
        <w:rPr>
          <w:b/>
          <w:w w:val="105"/>
          <w:sz w:val="17"/>
        </w:rPr>
        <w:t>engenharia</w:t>
      </w:r>
      <w:r>
        <w:rPr>
          <w:b/>
          <w:spacing w:val="-9"/>
          <w:w w:val="105"/>
          <w:sz w:val="17"/>
        </w:rPr>
        <w:t xml:space="preserve"> </w:t>
      </w:r>
      <w:r>
        <w:rPr>
          <w:b/>
          <w:w w:val="105"/>
          <w:sz w:val="17"/>
        </w:rPr>
        <w:t>devem</w:t>
      </w:r>
      <w:r>
        <w:rPr>
          <w:b/>
          <w:spacing w:val="-9"/>
          <w:w w:val="105"/>
          <w:sz w:val="17"/>
        </w:rPr>
        <w:t xml:space="preserve"> </w:t>
      </w:r>
      <w:r>
        <w:rPr>
          <w:b/>
          <w:w w:val="105"/>
          <w:sz w:val="17"/>
        </w:rPr>
        <w:t>respeitar,</w:t>
      </w:r>
      <w:r>
        <w:rPr>
          <w:b/>
          <w:spacing w:val="-9"/>
          <w:w w:val="105"/>
          <w:sz w:val="17"/>
        </w:rPr>
        <w:t xml:space="preserve"> </w:t>
      </w:r>
      <w:r>
        <w:rPr>
          <w:b/>
          <w:w w:val="105"/>
          <w:sz w:val="17"/>
        </w:rPr>
        <w:t>especialmente,</w:t>
      </w:r>
      <w:r>
        <w:rPr>
          <w:b/>
          <w:spacing w:val="-9"/>
          <w:w w:val="105"/>
          <w:sz w:val="17"/>
        </w:rPr>
        <w:t xml:space="preserve"> </w:t>
      </w:r>
      <w:r>
        <w:rPr>
          <w:b/>
          <w:w w:val="105"/>
          <w:sz w:val="17"/>
        </w:rPr>
        <w:t>as</w:t>
      </w:r>
      <w:r>
        <w:rPr>
          <w:b/>
          <w:spacing w:val="-9"/>
          <w:w w:val="105"/>
          <w:sz w:val="17"/>
        </w:rPr>
        <w:t xml:space="preserve"> </w:t>
      </w:r>
      <w:r>
        <w:rPr>
          <w:b/>
          <w:w w:val="105"/>
          <w:sz w:val="17"/>
        </w:rPr>
        <w:t>normas</w:t>
      </w:r>
      <w:r>
        <w:rPr>
          <w:b/>
          <w:spacing w:val="-9"/>
          <w:w w:val="105"/>
          <w:sz w:val="17"/>
        </w:rPr>
        <w:t xml:space="preserve"> </w:t>
      </w:r>
      <w:r>
        <w:rPr>
          <w:b/>
          <w:w w:val="105"/>
          <w:sz w:val="17"/>
        </w:rPr>
        <w:t>relativas</w:t>
      </w:r>
      <w:r>
        <w:rPr>
          <w:b/>
          <w:spacing w:val="-9"/>
          <w:w w:val="105"/>
          <w:sz w:val="17"/>
        </w:rPr>
        <w:t xml:space="preserve"> </w:t>
      </w:r>
      <w:r>
        <w:rPr>
          <w:b/>
          <w:w w:val="105"/>
          <w:sz w:val="17"/>
        </w:rPr>
        <w:t>a</w:t>
      </w:r>
      <w:r>
        <w:rPr>
          <w:b/>
          <w:spacing w:val="36"/>
          <w:w w:val="105"/>
          <w:sz w:val="17"/>
        </w:rPr>
        <w:t xml:space="preserve"> </w:t>
      </w:r>
      <w:r>
        <w:rPr>
          <w:w w:val="105"/>
          <w:sz w:val="17"/>
        </w:rPr>
        <w:t>(art. 45 da Lei n. 14.133, de 2021):</w:t>
      </w:r>
    </w:p>
    <w:p w14:paraId="6294D776" w14:textId="77777777" w:rsidR="00C95E4E" w:rsidRDefault="00C95E4E">
      <w:pPr>
        <w:pStyle w:val="Corpodetexto"/>
      </w:pPr>
    </w:p>
    <w:p w14:paraId="031ABBD6" w14:textId="77777777" w:rsidR="00C95E4E" w:rsidRDefault="00C95E4E">
      <w:pPr>
        <w:pStyle w:val="Corpodetexto"/>
        <w:spacing w:before="28"/>
      </w:pPr>
    </w:p>
    <w:p w14:paraId="33A4BEC9" w14:textId="77777777" w:rsidR="00C95E4E" w:rsidRDefault="00A3362E">
      <w:pPr>
        <w:pStyle w:val="PargrafodaLista"/>
        <w:numPr>
          <w:ilvl w:val="1"/>
          <w:numId w:val="42"/>
        </w:numPr>
        <w:tabs>
          <w:tab w:val="left" w:pos="1429"/>
        </w:tabs>
        <w:ind w:left="1429" w:hanging="214"/>
        <w:rPr>
          <w:sz w:val="17"/>
        </w:rPr>
      </w:pPr>
      <w:r>
        <w:rPr>
          <w:sz w:val="17"/>
        </w:rPr>
        <w:t>disposição</w:t>
      </w:r>
      <w:r>
        <w:rPr>
          <w:spacing w:val="13"/>
          <w:sz w:val="17"/>
        </w:rPr>
        <w:t xml:space="preserve"> </w:t>
      </w:r>
      <w:r>
        <w:rPr>
          <w:sz w:val="17"/>
        </w:rPr>
        <w:t>final</w:t>
      </w:r>
      <w:r>
        <w:rPr>
          <w:spacing w:val="13"/>
          <w:sz w:val="17"/>
        </w:rPr>
        <w:t xml:space="preserve"> </w:t>
      </w:r>
      <w:r>
        <w:rPr>
          <w:sz w:val="17"/>
        </w:rPr>
        <w:t>ambientalmente</w:t>
      </w:r>
      <w:r>
        <w:rPr>
          <w:spacing w:val="14"/>
          <w:sz w:val="17"/>
        </w:rPr>
        <w:t xml:space="preserve"> </w:t>
      </w:r>
      <w:r>
        <w:rPr>
          <w:sz w:val="17"/>
        </w:rPr>
        <w:t>adequada</w:t>
      </w:r>
      <w:r>
        <w:rPr>
          <w:spacing w:val="13"/>
          <w:sz w:val="17"/>
        </w:rPr>
        <w:t xml:space="preserve"> </w:t>
      </w:r>
      <w:r>
        <w:rPr>
          <w:sz w:val="17"/>
        </w:rPr>
        <w:t>dos</w:t>
      </w:r>
      <w:r>
        <w:rPr>
          <w:spacing w:val="14"/>
          <w:sz w:val="17"/>
        </w:rPr>
        <w:t xml:space="preserve"> </w:t>
      </w:r>
      <w:r>
        <w:rPr>
          <w:sz w:val="17"/>
        </w:rPr>
        <w:t>resíduos</w:t>
      </w:r>
      <w:r>
        <w:rPr>
          <w:spacing w:val="13"/>
          <w:sz w:val="17"/>
        </w:rPr>
        <w:t xml:space="preserve"> </w:t>
      </w:r>
      <w:r>
        <w:rPr>
          <w:sz w:val="17"/>
        </w:rPr>
        <w:t>sólidos</w:t>
      </w:r>
      <w:r>
        <w:rPr>
          <w:spacing w:val="13"/>
          <w:sz w:val="17"/>
        </w:rPr>
        <w:t xml:space="preserve"> </w:t>
      </w:r>
      <w:r>
        <w:rPr>
          <w:sz w:val="17"/>
        </w:rPr>
        <w:t>gerados</w:t>
      </w:r>
      <w:r>
        <w:rPr>
          <w:spacing w:val="14"/>
          <w:sz w:val="17"/>
        </w:rPr>
        <w:t xml:space="preserve"> </w:t>
      </w:r>
      <w:r>
        <w:rPr>
          <w:sz w:val="17"/>
        </w:rPr>
        <w:t>pela</w:t>
      </w:r>
      <w:r>
        <w:rPr>
          <w:spacing w:val="13"/>
          <w:sz w:val="17"/>
        </w:rPr>
        <w:t xml:space="preserve"> </w:t>
      </w:r>
      <w:r>
        <w:rPr>
          <w:spacing w:val="-2"/>
          <w:sz w:val="17"/>
        </w:rPr>
        <w:t>obra;</w:t>
      </w:r>
    </w:p>
    <w:p w14:paraId="5237E7C8" w14:textId="77777777" w:rsidR="00C95E4E" w:rsidRDefault="00A3362E">
      <w:pPr>
        <w:pStyle w:val="PargrafodaLista"/>
        <w:numPr>
          <w:ilvl w:val="1"/>
          <w:numId w:val="42"/>
        </w:numPr>
        <w:tabs>
          <w:tab w:val="left" w:pos="1430"/>
        </w:tabs>
        <w:spacing w:before="16" w:line="259" w:lineRule="auto"/>
        <w:ind w:right="139" w:hanging="227"/>
        <w:rPr>
          <w:sz w:val="17"/>
        </w:rPr>
      </w:pPr>
      <w:r>
        <w:rPr>
          <w:w w:val="105"/>
          <w:sz w:val="17"/>
        </w:rPr>
        <w:t>mitigação</w:t>
      </w:r>
      <w:r>
        <w:rPr>
          <w:spacing w:val="75"/>
          <w:w w:val="105"/>
          <w:sz w:val="17"/>
        </w:rPr>
        <w:t xml:space="preserve"> </w:t>
      </w:r>
      <w:r>
        <w:rPr>
          <w:w w:val="105"/>
          <w:sz w:val="17"/>
        </w:rPr>
        <w:t>por</w:t>
      </w:r>
      <w:r>
        <w:rPr>
          <w:spacing w:val="75"/>
          <w:w w:val="105"/>
          <w:sz w:val="17"/>
        </w:rPr>
        <w:t xml:space="preserve"> </w:t>
      </w:r>
      <w:r>
        <w:rPr>
          <w:w w:val="105"/>
          <w:sz w:val="17"/>
        </w:rPr>
        <w:t>condicionantes</w:t>
      </w:r>
      <w:r>
        <w:rPr>
          <w:spacing w:val="75"/>
          <w:w w:val="105"/>
          <w:sz w:val="17"/>
        </w:rPr>
        <w:t xml:space="preserve"> </w:t>
      </w:r>
      <w:r>
        <w:rPr>
          <w:w w:val="105"/>
          <w:sz w:val="17"/>
        </w:rPr>
        <w:t>e</w:t>
      </w:r>
      <w:r>
        <w:rPr>
          <w:spacing w:val="75"/>
          <w:w w:val="105"/>
          <w:sz w:val="17"/>
        </w:rPr>
        <w:t xml:space="preserve"> </w:t>
      </w:r>
      <w:r>
        <w:rPr>
          <w:w w:val="105"/>
          <w:sz w:val="17"/>
        </w:rPr>
        <w:t>compensação</w:t>
      </w:r>
      <w:r>
        <w:rPr>
          <w:spacing w:val="75"/>
          <w:w w:val="105"/>
          <w:sz w:val="17"/>
        </w:rPr>
        <w:t xml:space="preserve"> </w:t>
      </w:r>
      <w:r>
        <w:rPr>
          <w:w w:val="105"/>
          <w:sz w:val="17"/>
        </w:rPr>
        <w:t>ambiental,</w:t>
      </w:r>
      <w:r>
        <w:rPr>
          <w:spacing w:val="75"/>
          <w:w w:val="105"/>
          <w:sz w:val="17"/>
        </w:rPr>
        <w:t xml:space="preserve"> </w:t>
      </w:r>
      <w:r>
        <w:rPr>
          <w:w w:val="105"/>
          <w:sz w:val="17"/>
        </w:rPr>
        <w:t>que</w:t>
      </w:r>
      <w:r>
        <w:rPr>
          <w:spacing w:val="75"/>
          <w:w w:val="105"/>
          <w:sz w:val="17"/>
        </w:rPr>
        <w:t xml:space="preserve"> </w:t>
      </w:r>
      <w:r>
        <w:rPr>
          <w:w w:val="105"/>
          <w:sz w:val="17"/>
        </w:rPr>
        <w:t>serão</w:t>
      </w:r>
      <w:r>
        <w:rPr>
          <w:spacing w:val="75"/>
          <w:w w:val="105"/>
          <w:sz w:val="17"/>
        </w:rPr>
        <w:t xml:space="preserve"> </w:t>
      </w:r>
      <w:r>
        <w:rPr>
          <w:w w:val="105"/>
          <w:sz w:val="17"/>
        </w:rPr>
        <w:t>definidas</w:t>
      </w:r>
      <w:r>
        <w:rPr>
          <w:spacing w:val="75"/>
          <w:w w:val="105"/>
          <w:sz w:val="17"/>
        </w:rPr>
        <w:t xml:space="preserve"> </w:t>
      </w:r>
      <w:r>
        <w:rPr>
          <w:w w:val="105"/>
          <w:sz w:val="17"/>
        </w:rPr>
        <w:t>no</w:t>
      </w:r>
      <w:r>
        <w:rPr>
          <w:spacing w:val="75"/>
          <w:w w:val="105"/>
          <w:sz w:val="17"/>
        </w:rPr>
        <w:t xml:space="preserve"> </w:t>
      </w:r>
      <w:r>
        <w:rPr>
          <w:w w:val="105"/>
          <w:sz w:val="17"/>
        </w:rPr>
        <w:t>procedimento</w:t>
      </w:r>
      <w:r>
        <w:rPr>
          <w:spacing w:val="75"/>
          <w:w w:val="105"/>
          <w:sz w:val="17"/>
        </w:rPr>
        <w:t xml:space="preserve"> </w:t>
      </w:r>
      <w:r>
        <w:rPr>
          <w:w w:val="105"/>
          <w:sz w:val="17"/>
        </w:rPr>
        <w:t>de licenciamento ambiental;</w:t>
      </w:r>
    </w:p>
    <w:p w14:paraId="45C3CE6E" w14:textId="77777777" w:rsidR="00C95E4E" w:rsidRDefault="00A3362E">
      <w:pPr>
        <w:pStyle w:val="PargrafodaLista"/>
        <w:numPr>
          <w:ilvl w:val="1"/>
          <w:numId w:val="42"/>
        </w:numPr>
        <w:tabs>
          <w:tab w:val="left" w:pos="1428"/>
          <w:tab w:val="left" w:pos="1430"/>
        </w:tabs>
        <w:spacing w:line="259" w:lineRule="auto"/>
        <w:ind w:right="138"/>
        <w:rPr>
          <w:sz w:val="17"/>
        </w:rPr>
      </w:pPr>
      <w:r>
        <w:rPr>
          <w:w w:val="105"/>
          <w:sz w:val="17"/>
        </w:rPr>
        <w:t>utilização</w:t>
      </w:r>
      <w:r>
        <w:rPr>
          <w:spacing w:val="-6"/>
          <w:w w:val="105"/>
          <w:sz w:val="17"/>
        </w:rPr>
        <w:t xml:space="preserve"> </w:t>
      </w:r>
      <w:r>
        <w:rPr>
          <w:w w:val="105"/>
          <w:sz w:val="17"/>
        </w:rPr>
        <w:t>de</w:t>
      </w:r>
      <w:r>
        <w:rPr>
          <w:spacing w:val="-6"/>
          <w:w w:val="105"/>
          <w:sz w:val="17"/>
        </w:rPr>
        <w:t xml:space="preserve"> </w:t>
      </w:r>
      <w:r>
        <w:rPr>
          <w:w w:val="105"/>
          <w:sz w:val="17"/>
        </w:rPr>
        <w:t>produtos,</w:t>
      </w:r>
      <w:r>
        <w:rPr>
          <w:spacing w:val="-6"/>
          <w:w w:val="105"/>
          <w:sz w:val="17"/>
        </w:rPr>
        <w:t xml:space="preserve"> </w:t>
      </w:r>
      <w:r>
        <w:rPr>
          <w:w w:val="105"/>
          <w:sz w:val="17"/>
        </w:rPr>
        <w:t>equipamentos</w:t>
      </w:r>
      <w:r>
        <w:rPr>
          <w:spacing w:val="-6"/>
          <w:w w:val="105"/>
          <w:sz w:val="17"/>
        </w:rPr>
        <w:t xml:space="preserve"> </w:t>
      </w:r>
      <w:r>
        <w:rPr>
          <w:w w:val="105"/>
          <w:sz w:val="17"/>
        </w:rPr>
        <w:t>e</w:t>
      </w:r>
      <w:r>
        <w:rPr>
          <w:spacing w:val="-6"/>
          <w:w w:val="105"/>
          <w:sz w:val="17"/>
        </w:rPr>
        <w:t xml:space="preserve"> </w:t>
      </w:r>
      <w:r>
        <w:rPr>
          <w:w w:val="105"/>
          <w:sz w:val="17"/>
        </w:rPr>
        <w:t>serviços</w:t>
      </w:r>
      <w:r>
        <w:rPr>
          <w:spacing w:val="-6"/>
          <w:w w:val="105"/>
          <w:sz w:val="17"/>
        </w:rPr>
        <w:t xml:space="preserve"> </w:t>
      </w:r>
      <w:r>
        <w:rPr>
          <w:w w:val="105"/>
          <w:sz w:val="17"/>
        </w:rPr>
        <w:t>que,</w:t>
      </w:r>
      <w:r>
        <w:rPr>
          <w:spacing w:val="-6"/>
          <w:w w:val="105"/>
          <w:sz w:val="17"/>
        </w:rPr>
        <w:t xml:space="preserve"> </w:t>
      </w:r>
      <w:r>
        <w:rPr>
          <w:w w:val="105"/>
          <w:sz w:val="17"/>
        </w:rPr>
        <w:t>comprovadamente,</w:t>
      </w:r>
      <w:r>
        <w:rPr>
          <w:spacing w:val="-6"/>
          <w:w w:val="105"/>
          <w:sz w:val="17"/>
        </w:rPr>
        <w:t xml:space="preserve"> </w:t>
      </w:r>
      <w:r>
        <w:rPr>
          <w:w w:val="105"/>
          <w:sz w:val="17"/>
        </w:rPr>
        <w:t>favoreçam</w:t>
      </w:r>
      <w:r>
        <w:rPr>
          <w:spacing w:val="-6"/>
          <w:w w:val="105"/>
          <w:sz w:val="17"/>
        </w:rPr>
        <w:t xml:space="preserve"> </w:t>
      </w:r>
      <w:r>
        <w:rPr>
          <w:w w:val="105"/>
          <w:sz w:val="17"/>
        </w:rPr>
        <w:t>a</w:t>
      </w:r>
      <w:r>
        <w:rPr>
          <w:spacing w:val="-6"/>
          <w:w w:val="105"/>
          <w:sz w:val="17"/>
        </w:rPr>
        <w:t xml:space="preserve"> </w:t>
      </w:r>
      <w:r>
        <w:rPr>
          <w:w w:val="105"/>
          <w:sz w:val="17"/>
        </w:rPr>
        <w:t>redução</w:t>
      </w:r>
      <w:r>
        <w:rPr>
          <w:spacing w:val="-6"/>
          <w:w w:val="105"/>
          <w:sz w:val="17"/>
        </w:rPr>
        <w:t xml:space="preserve"> </w:t>
      </w:r>
      <w:r>
        <w:rPr>
          <w:w w:val="105"/>
          <w:sz w:val="17"/>
        </w:rPr>
        <w:t>do</w:t>
      </w:r>
      <w:r>
        <w:rPr>
          <w:spacing w:val="-6"/>
          <w:w w:val="105"/>
          <w:sz w:val="17"/>
        </w:rPr>
        <w:t xml:space="preserve"> </w:t>
      </w:r>
      <w:r>
        <w:rPr>
          <w:w w:val="105"/>
          <w:sz w:val="17"/>
        </w:rPr>
        <w:t>consumo</w:t>
      </w:r>
      <w:r>
        <w:rPr>
          <w:spacing w:val="-6"/>
          <w:w w:val="105"/>
          <w:sz w:val="17"/>
        </w:rPr>
        <w:t xml:space="preserve"> </w:t>
      </w:r>
      <w:r>
        <w:rPr>
          <w:w w:val="105"/>
          <w:sz w:val="17"/>
        </w:rPr>
        <w:t>de energia e de recursos naturais;</w:t>
      </w:r>
    </w:p>
    <w:p w14:paraId="03D32596" w14:textId="77777777" w:rsidR="00C95E4E" w:rsidRDefault="00A3362E">
      <w:pPr>
        <w:pStyle w:val="PargrafodaLista"/>
        <w:numPr>
          <w:ilvl w:val="1"/>
          <w:numId w:val="42"/>
        </w:numPr>
        <w:tabs>
          <w:tab w:val="left" w:pos="1430"/>
        </w:tabs>
        <w:spacing w:before="1"/>
        <w:ind w:hanging="226"/>
        <w:rPr>
          <w:sz w:val="17"/>
        </w:rPr>
      </w:pPr>
      <w:r>
        <w:rPr>
          <w:spacing w:val="-2"/>
          <w:w w:val="105"/>
          <w:sz w:val="17"/>
        </w:rPr>
        <w:t>avaliação de</w:t>
      </w:r>
      <w:r>
        <w:rPr>
          <w:spacing w:val="-1"/>
          <w:w w:val="105"/>
          <w:sz w:val="17"/>
        </w:rPr>
        <w:t xml:space="preserve"> </w:t>
      </w:r>
      <w:r>
        <w:rPr>
          <w:spacing w:val="-2"/>
          <w:w w:val="105"/>
          <w:sz w:val="17"/>
        </w:rPr>
        <w:t>impacto de</w:t>
      </w:r>
      <w:r>
        <w:rPr>
          <w:spacing w:val="-1"/>
          <w:w w:val="105"/>
          <w:sz w:val="17"/>
        </w:rPr>
        <w:t xml:space="preserve"> </w:t>
      </w:r>
      <w:r>
        <w:rPr>
          <w:spacing w:val="-2"/>
          <w:w w:val="105"/>
          <w:sz w:val="17"/>
        </w:rPr>
        <w:t>vizinhança, na</w:t>
      </w:r>
      <w:r>
        <w:rPr>
          <w:spacing w:val="-1"/>
          <w:w w:val="105"/>
          <w:sz w:val="17"/>
        </w:rPr>
        <w:t xml:space="preserve"> </w:t>
      </w:r>
      <w:r>
        <w:rPr>
          <w:spacing w:val="-2"/>
          <w:w w:val="105"/>
          <w:sz w:val="17"/>
        </w:rPr>
        <w:t>forma da</w:t>
      </w:r>
      <w:r>
        <w:rPr>
          <w:spacing w:val="-1"/>
          <w:w w:val="105"/>
          <w:sz w:val="17"/>
        </w:rPr>
        <w:t xml:space="preserve"> </w:t>
      </w:r>
      <w:r>
        <w:rPr>
          <w:spacing w:val="-2"/>
          <w:w w:val="105"/>
          <w:sz w:val="17"/>
        </w:rPr>
        <w:t>legislação urbanística;</w:t>
      </w:r>
    </w:p>
    <w:p w14:paraId="565593E1" w14:textId="77777777" w:rsidR="00C95E4E" w:rsidRDefault="00A3362E">
      <w:pPr>
        <w:pStyle w:val="PargrafodaLista"/>
        <w:numPr>
          <w:ilvl w:val="1"/>
          <w:numId w:val="42"/>
        </w:numPr>
        <w:tabs>
          <w:tab w:val="left" w:pos="1428"/>
          <w:tab w:val="left" w:pos="1430"/>
        </w:tabs>
        <w:spacing w:before="15" w:line="259" w:lineRule="auto"/>
        <w:ind w:right="137"/>
        <w:rPr>
          <w:sz w:val="17"/>
        </w:rPr>
      </w:pPr>
      <w:r>
        <w:rPr>
          <w:w w:val="105"/>
          <w:sz w:val="17"/>
        </w:rPr>
        <w:t>proteção</w:t>
      </w:r>
      <w:r>
        <w:rPr>
          <w:spacing w:val="29"/>
          <w:w w:val="105"/>
          <w:sz w:val="17"/>
        </w:rPr>
        <w:t xml:space="preserve"> </w:t>
      </w:r>
      <w:r>
        <w:rPr>
          <w:w w:val="105"/>
          <w:sz w:val="17"/>
        </w:rPr>
        <w:t>do</w:t>
      </w:r>
      <w:r>
        <w:rPr>
          <w:spacing w:val="29"/>
          <w:w w:val="105"/>
          <w:sz w:val="17"/>
        </w:rPr>
        <w:t xml:space="preserve"> </w:t>
      </w:r>
      <w:r>
        <w:rPr>
          <w:w w:val="105"/>
          <w:sz w:val="17"/>
        </w:rPr>
        <w:t>patrimônio</w:t>
      </w:r>
      <w:r>
        <w:rPr>
          <w:spacing w:val="29"/>
          <w:w w:val="105"/>
          <w:sz w:val="17"/>
        </w:rPr>
        <w:t xml:space="preserve"> </w:t>
      </w:r>
      <w:r>
        <w:rPr>
          <w:w w:val="105"/>
          <w:sz w:val="17"/>
        </w:rPr>
        <w:t>histórico,</w:t>
      </w:r>
      <w:r>
        <w:rPr>
          <w:spacing w:val="29"/>
          <w:w w:val="105"/>
          <w:sz w:val="17"/>
        </w:rPr>
        <w:t xml:space="preserve"> </w:t>
      </w:r>
      <w:r>
        <w:rPr>
          <w:w w:val="105"/>
          <w:sz w:val="17"/>
        </w:rPr>
        <w:t>cultural,</w:t>
      </w:r>
      <w:r>
        <w:rPr>
          <w:spacing w:val="29"/>
          <w:w w:val="105"/>
          <w:sz w:val="17"/>
        </w:rPr>
        <w:t xml:space="preserve"> </w:t>
      </w:r>
      <w:r>
        <w:rPr>
          <w:w w:val="105"/>
          <w:sz w:val="17"/>
        </w:rPr>
        <w:t>arqueológico</w:t>
      </w:r>
      <w:r>
        <w:rPr>
          <w:spacing w:val="29"/>
          <w:w w:val="105"/>
          <w:sz w:val="17"/>
        </w:rPr>
        <w:t xml:space="preserve"> </w:t>
      </w:r>
      <w:r>
        <w:rPr>
          <w:w w:val="105"/>
          <w:sz w:val="17"/>
        </w:rPr>
        <w:t>e</w:t>
      </w:r>
      <w:r>
        <w:rPr>
          <w:spacing w:val="29"/>
          <w:w w:val="105"/>
          <w:sz w:val="17"/>
        </w:rPr>
        <w:t xml:space="preserve"> </w:t>
      </w:r>
      <w:r>
        <w:rPr>
          <w:w w:val="105"/>
          <w:sz w:val="17"/>
        </w:rPr>
        <w:t>imaterial,</w:t>
      </w:r>
      <w:r>
        <w:rPr>
          <w:spacing w:val="29"/>
          <w:w w:val="105"/>
          <w:sz w:val="17"/>
        </w:rPr>
        <w:t xml:space="preserve"> </w:t>
      </w:r>
      <w:r>
        <w:rPr>
          <w:w w:val="105"/>
          <w:sz w:val="17"/>
        </w:rPr>
        <w:t>inclusive</w:t>
      </w:r>
      <w:r>
        <w:rPr>
          <w:spacing w:val="29"/>
          <w:w w:val="105"/>
          <w:sz w:val="17"/>
        </w:rPr>
        <w:t xml:space="preserve"> </w:t>
      </w:r>
      <w:r>
        <w:rPr>
          <w:w w:val="105"/>
          <w:sz w:val="17"/>
        </w:rPr>
        <w:t>por</w:t>
      </w:r>
      <w:r>
        <w:rPr>
          <w:spacing w:val="29"/>
          <w:w w:val="105"/>
          <w:sz w:val="17"/>
        </w:rPr>
        <w:t xml:space="preserve"> </w:t>
      </w:r>
      <w:r>
        <w:rPr>
          <w:w w:val="105"/>
          <w:sz w:val="17"/>
        </w:rPr>
        <w:t>meio</w:t>
      </w:r>
      <w:r>
        <w:rPr>
          <w:spacing w:val="29"/>
          <w:w w:val="105"/>
          <w:sz w:val="17"/>
        </w:rPr>
        <w:t xml:space="preserve"> </w:t>
      </w:r>
      <w:r>
        <w:rPr>
          <w:w w:val="105"/>
          <w:sz w:val="17"/>
        </w:rPr>
        <w:t>da</w:t>
      </w:r>
      <w:r>
        <w:rPr>
          <w:spacing w:val="29"/>
          <w:w w:val="105"/>
          <w:sz w:val="17"/>
        </w:rPr>
        <w:t xml:space="preserve"> </w:t>
      </w:r>
      <w:r>
        <w:rPr>
          <w:w w:val="105"/>
          <w:sz w:val="17"/>
        </w:rPr>
        <w:t>avaliação</w:t>
      </w:r>
      <w:r>
        <w:rPr>
          <w:spacing w:val="29"/>
          <w:w w:val="105"/>
          <w:sz w:val="17"/>
        </w:rPr>
        <w:t xml:space="preserve"> </w:t>
      </w:r>
      <w:r>
        <w:rPr>
          <w:w w:val="105"/>
          <w:sz w:val="17"/>
        </w:rPr>
        <w:t>do impacto direto ou indireto causado pelas obras contratadas;</w:t>
      </w:r>
    </w:p>
    <w:p w14:paraId="2C16F4E8" w14:textId="77777777" w:rsidR="00C95E4E" w:rsidRDefault="00A3362E">
      <w:pPr>
        <w:pStyle w:val="PargrafodaLista"/>
        <w:numPr>
          <w:ilvl w:val="1"/>
          <w:numId w:val="42"/>
        </w:numPr>
        <w:tabs>
          <w:tab w:val="left" w:pos="1429"/>
        </w:tabs>
        <w:spacing w:before="1"/>
        <w:ind w:left="1429" w:hanging="195"/>
        <w:rPr>
          <w:sz w:val="17"/>
        </w:rPr>
      </w:pPr>
      <w:r>
        <w:rPr>
          <w:sz w:val="17"/>
        </w:rPr>
        <w:t>acessibilidade</w:t>
      </w:r>
      <w:r>
        <w:rPr>
          <w:spacing w:val="12"/>
          <w:sz w:val="17"/>
        </w:rPr>
        <w:t xml:space="preserve"> </w:t>
      </w:r>
      <w:r>
        <w:rPr>
          <w:sz w:val="17"/>
        </w:rPr>
        <w:t>para</w:t>
      </w:r>
      <w:r>
        <w:rPr>
          <w:spacing w:val="12"/>
          <w:sz w:val="17"/>
        </w:rPr>
        <w:t xml:space="preserve"> </w:t>
      </w:r>
      <w:r>
        <w:rPr>
          <w:sz w:val="17"/>
        </w:rPr>
        <w:t>pessoas</w:t>
      </w:r>
      <w:r>
        <w:rPr>
          <w:spacing w:val="12"/>
          <w:sz w:val="17"/>
        </w:rPr>
        <w:t xml:space="preserve"> </w:t>
      </w:r>
      <w:r>
        <w:rPr>
          <w:sz w:val="17"/>
        </w:rPr>
        <w:t>com</w:t>
      </w:r>
      <w:r>
        <w:rPr>
          <w:spacing w:val="12"/>
          <w:sz w:val="17"/>
        </w:rPr>
        <w:t xml:space="preserve"> </w:t>
      </w:r>
      <w:r>
        <w:rPr>
          <w:sz w:val="17"/>
        </w:rPr>
        <w:t>deficiência</w:t>
      </w:r>
      <w:r>
        <w:rPr>
          <w:spacing w:val="13"/>
          <w:sz w:val="17"/>
        </w:rPr>
        <w:t xml:space="preserve"> </w:t>
      </w:r>
      <w:r>
        <w:rPr>
          <w:sz w:val="17"/>
        </w:rPr>
        <w:t>ou</w:t>
      </w:r>
      <w:r>
        <w:rPr>
          <w:spacing w:val="12"/>
          <w:sz w:val="17"/>
        </w:rPr>
        <w:t xml:space="preserve"> </w:t>
      </w:r>
      <w:r>
        <w:rPr>
          <w:sz w:val="17"/>
        </w:rPr>
        <w:t>com</w:t>
      </w:r>
      <w:r>
        <w:rPr>
          <w:spacing w:val="12"/>
          <w:sz w:val="17"/>
        </w:rPr>
        <w:t xml:space="preserve"> </w:t>
      </w:r>
      <w:r>
        <w:rPr>
          <w:sz w:val="17"/>
        </w:rPr>
        <w:t>mobilidade</w:t>
      </w:r>
      <w:r>
        <w:rPr>
          <w:spacing w:val="12"/>
          <w:sz w:val="17"/>
        </w:rPr>
        <w:t xml:space="preserve"> </w:t>
      </w:r>
      <w:r>
        <w:rPr>
          <w:spacing w:val="-2"/>
          <w:sz w:val="17"/>
        </w:rPr>
        <w:t>reduzida.</w:t>
      </w:r>
    </w:p>
    <w:p w14:paraId="07BE3DC7" w14:textId="77777777" w:rsidR="00C95E4E" w:rsidRDefault="00C95E4E">
      <w:pPr>
        <w:pStyle w:val="Corpodetexto"/>
      </w:pPr>
    </w:p>
    <w:p w14:paraId="2854B870" w14:textId="77777777" w:rsidR="00C95E4E" w:rsidRDefault="00C95E4E">
      <w:pPr>
        <w:pStyle w:val="Corpodetexto"/>
        <w:spacing w:before="43"/>
      </w:pPr>
    </w:p>
    <w:p w14:paraId="55345C8E" w14:textId="77777777" w:rsidR="00C95E4E" w:rsidRDefault="00A3362E">
      <w:pPr>
        <w:pStyle w:val="PargrafodaLista"/>
        <w:numPr>
          <w:ilvl w:val="0"/>
          <w:numId w:val="42"/>
        </w:numPr>
        <w:tabs>
          <w:tab w:val="left" w:pos="1269"/>
        </w:tabs>
        <w:spacing w:line="259" w:lineRule="auto"/>
        <w:ind w:right="150" w:firstLine="0"/>
        <w:jc w:val="both"/>
        <w:rPr>
          <w:sz w:val="17"/>
        </w:rPr>
      </w:pPr>
      <w:r>
        <w:rPr>
          <w:b/>
          <w:w w:val="105"/>
          <w:sz w:val="17"/>
        </w:rPr>
        <w:t>Deve</w:t>
      </w:r>
      <w:r>
        <w:rPr>
          <w:b/>
          <w:spacing w:val="-4"/>
          <w:w w:val="105"/>
          <w:sz w:val="17"/>
        </w:rPr>
        <w:t xml:space="preserve"> </w:t>
      </w:r>
      <w:r>
        <w:rPr>
          <w:b/>
          <w:w w:val="105"/>
          <w:sz w:val="17"/>
        </w:rPr>
        <w:t>ser</w:t>
      </w:r>
      <w:r>
        <w:rPr>
          <w:b/>
          <w:spacing w:val="-7"/>
          <w:w w:val="105"/>
          <w:sz w:val="17"/>
        </w:rPr>
        <w:t xml:space="preserve"> </w:t>
      </w:r>
      <w:r>
        <w:rPr>
          <w:b/>
          <w:w w:val="105"/>
          <w:sz w:val="17"/>
        </w:rPr>
        <w:t>feita</w:t>
      </w:r>
      <w:r>
        <w:rPr>
          <w:b/>
          <w:spacing w:val="-4"/>
          <w:w w:val="105"/>
          <w:sz w:val="17"/>
        </w:rPr>
        <w:t xml:space="preserve"> </w:t>
      </w:r>
      <w:r>
        <w:rPr>
          <w:b/>
          <w:w w:val="105"/>
          <w:sz w:val="17"/>
        </w:rPr>
        <w:t>consulta</w:t>
      </w:r>
      <w:r>
        <w:rPr>
          <w:b/>
          <w:spacing w:val="-4"/>
          <w:w w:val="105"/>
          <w:sz w:val="17"/>
        </w:rPr>
        <w:t xml:space="preserve"> </w:t>
      </w:r>
      <w:r>
        <w:rPr>
          <w:b/>
          <w:w w:val="105"/>
          <w:sz w:val="17"/>
        </w:rPr>
        <w:t>ao</w:t>
      </w:r>
      <w:r>
        <w:rPr>
          <w:b/>
          <w:spacing w:val="-4"/>
          <w:w w:val="105"/>
          <w:sz w:val="17"/>
        </w:rPr>
        <w:t xml:space="preserve"> </w:t>
      </w:r>
      <w:r>
        <w:rPr>
          <w:b/>
          <w:w w:val="105"/>
          <w:sz w:val="17"/>
        </w:rPr>
        <w:t>"</w:t>
      </w:r>
      <w:r>
        <w:rPr>
          <w:b/>
          <w:w w:val="105"/>
          <w:sz w:val="17"/>
          <w:u w:val="single" w:color="0000ED"/>
        </w:rPr>
        <w:t>Guia</w:t>
      </w:r>
      <w:r>
        <w:rPr>
          <w:b/>
          <w:spacing w:val="-4"/>
          <w:w w:val="105"/>
          <w:sz w:val="17"/>
          <w:u w:val="single" w:color="0000ED"/>
        </w:rPr>
        <w:t xml:space="preserve"> </w:t>
      </w:r>
      <w:r>
        <w:rPr>
          <w:b/>
          <w:w w:val="105"/>
          <w:sz w:val="17"/>
          <w:u w:val="single" w:color="0000ED"/>
        </w:rPr>
        <w:t>Nacional</w:t>
      </w:r>
      <w:r>
        <w:rPr>
          <w:b/>
          <w:spacing w:val="-4"/>
          <w:w w:val="105"/>
          <w:sz w:val="17"/>
          <w:u w:val="single" w:color="0000ED"/>
        </w:rPr>
        <w:t xml:space="preserve"> </w:t>
      </w:r>
      <w:r>
        <w:rPr>
          <w:b/>
          <w:w w:val="105"/>
          <w:sz w:val="17"/>
          <w:u w:val="single" w:color="0000ED"/>
        </w:rPr>
        <w:t>de</w:t>
      </w:r>
      <w:r>
        <w:rPr>
          <w:b/>
          <w:spacing w:val="-4"/>
          <w:w w:val="105"/>
          <w:sz w:val="17"/>
          <w:u w:val="single" w:color="0000ED"/>
        </w:rPr>
        <w:t xml:space="preserve"> </w:t>
      </w:r>
      <w:r>
        <w:rPr>
          <w:b/>
          <w:w w:val="105"/>
          <w:sz w:val="17"/>
          <w:u w:val="single" w:color="0000ED"/>
        </w:rPr>
        <w:t>Contratações</w:t>
      </w:r>
      <w:r>
        <w:rPr>
          <w:b/>
          <w:spacing w:val="-4"/>
          <w:w w:val="105"/>
          <w:sz w:val="17"/>
          <w:u w:val="single" w:color="0000ED"/>
        </w:rPr>
        <w:t xml:space="preserve"> </w:t>
      </w:r>
      <w:r>
        <w:rPr>
          <w:b/>
          <w:w w:val="105"/>
          <w:sz w:val="17"/>
          <w:u w:val="single" w:color="0000ED"/>
        </w:rPr>
        <w:t>Sustentáveis</w:t>
      </w:r>
      <w:r>
        <w:rPr>
          <w:b/>
          <w:w w:val="105"/>
          <w:sz w:val="17"/>
        </w:rPr>
        <w:t>"</w:t>
      </w:r>
      <w:r>
        <w:rPr>
          <w:w w:val="105"/>
          <w:sz w:val="17"/>
        </w:rPr>
        <w:t>,</w:t>
      </w:r>
      <w:r>
        <w:rPr>
          <w:spacing w:val="-2"/>
          <w:w w:val="105"/>
          <w:sz w:val="17"/>
        </w:rPr>
        <w:t xml:space="preserve"> </w:t>
      </w:r>
      <w:r>
        <w:rPr>
          <w:w w:val="105"/>
          <w:sz w:val="17"/>
        </w:rPr>
        <w:t>disponibilizado</w:t>
      </w:r>
      <w:r>
        <w:rPr>
          <w:spacing w:val="-2"/>
          <w:w w:val="105"/>
          <w:sz w:val="17"/>
        </w:rPr>
        <w:t xml:space="preserve"> </w:t>
      </w:r>
      <w:r>
        <w:rPr>
          <w:w w:val="105"/>
          <w:sz w:val="17"/>
        </w:rPr>
        <w:t>pela</w:t>
      </w:r>
      <w:r>
        <w:rPr>
          <w:spacing w:val="-12"/>
          <w:w w:val="105"/>
          <w:sz w:val="17"/>
        </w:rPr>
        <w:t xml:space="preserve"> </w:t>
      </w:r>
      <w:r>
        <w:rPr>
          <w:w w:val="105"/>
          <w:sz w:val="17"/>
        </w:rPr>
        <w:t xml:space="preserve">Advocacia-Geral da União no sítio eletrônico: </w:t>
      </w:r>
      <w:hyperlink r:id="rId9">
        <w:r>
          <w:rPr>
            <w:w w:val="105"/>
            <w:sz w:val="17"/>
          </w:rPr>
          <w:t>https://www.gov.br/agu/pt-br/composicao/cgu/cgu/modelos/licitacoesecontratos/licitacoes-</w:t>
        </w:r>
      </w:hyperlink>
      <w:r>
        <w:rPr>
          <w:spacing w:val="-2"/>
          <w:w w:val="105"/>
          <w:sz w:val="17"/>
        </w:rPr>
        <w:t>sustentaveis.</w:t>
      </w:r>
    </w:p>
    <w:p w14:paraId="54CF9272" w14:textId="77777777" w:rsidR="00C95E4E" w:rsidRDefault="00C95E4E">
      <w:pPr>
        <w:pStyle w:val="Corpodetexto"/>
        <w:spacing w:before="85"/>
      </w:pPr>
    </w:p>
    <w:p w14:paraId="3A31F79B" w14:textId="77777777" w:rsidR="00C95E4E" w:rsidRDefault="00A3362E">
      <w:pPr>
        <w:pStyle w:val="PargrafodaLista"/>
        <w:numPr>
          <w:ilvl w:val="0"/>
          <w:numId w:val="42"/>
        </w:numPr>
        <w:tabs>
          <w:tab w:val="left" w:pos="1269"/>
        </w:tabs>
        <w:spacing w:line="259" w:lineRule="auto"/>
        <w:ind w:right="139" w:firstLine="0"/>
        <w:jc w:val="both"/>
        <w:rPr>
          <w:sz w:val="17"/>
        </w:rPr>
      </w:pPr>
      <w:r>
        <w:rPr>
          <w:w w:val="105"/>
          <w:sz w:val="17"/>
        </w:rPr>
        <w:t>Se</w:t>
      </w:r>
      <w:r>
        <w:rPr>
          <w:spacing w:val="-8"/>
          <w:w w:val="105"/>
          <w:sz w:val="17"/>
        </w:rPr>
        <w:t xml:space="preserve"> </w:t>
      </w:r>
      <w:r>
        <w:rPr>
          <w:w w:val="105"/>
          <w:sz w:val="17"/>
        </w:rPr>
        <w:t>os</w:t>
      </w:r>
      <w:r>
        <w:rPr>
          <w:spacing w:val="-8"/>
          <w:w w:val="105"/>
          <w:sz w:val="17"/>
        </w:rPr>
        <w:t xml:space="preserve"> </w:t>
      </w:r>
      <w:r>
        <w:rPr>
          <w:w w:val="105"/>
          <w:sz w:val="17"/>
        </w:rPr>
        <w:t>bens</w:t>
      </w:r>
      <w:r>
        <w:rPr>
          <w:spacing w:val="-8"/>
          <w:w w:val="105"/>
          <w:sz w:val="17"/>
        </w:rPr>
        <w:t xml:space="preserve"> </w:t>
      </w:r>
      <w:r>
        <w:rPr>
          <w:w w:val="105"/>
          <w:sz w:val="17"/>
        </w:rPr>
        <w:t>não</w:t>
      </w:r>
      <w:r>
        <w:rPr>
          <w:spacing w:val="-8"/>
          <w:w w:val="105"/>
          <w:sz w:val="17"/>
        </w:rPr>
        <w:t xml:space="preserve"> </w:t>
      </w:r>
      <w:r>
        <w:rPr>
          <w:w w:val="105"/>
          <w:sz w:val="17"/>
        </w:rPr>
        <w:t>se</w:t>
      </w:r>
      <w:r>
        <w:rPr>
          <w:spacing w:val="-8"/>
          <w:w w:val="105"/>
          <w:sz w:val="17"/>
        </w:rPr>
        <w:t xml:space="preserve"> </w:t>
      </w:r>
      <w:r>
        <w:rPr>
          <w:w w:val="105"/>
          <w:sz w:val="17"/>
        </w:rPr>
        <w:t>sujeitarem</w:t>
      </w:r>
      <w:r>
        <w:rPr>
          <w:spacing w:val="-8"/>
          <w:w w:val="105"/>
          <w:sz w:val="17"/>
        </w:rPr>
        <w:t xml:space="preserve"> </w:t>
      </w:r>
      <w:r>
        <w:rPr>
          <w:w w:val="105"/>
          <w:sz w:val="17"/>
        </w:rPr>
        <w:t>a</w:t>
      </w:r>
      <w:r>
        <w:rPr>
          <w:spacing w:val="-8"/>
          <w:w w:val="105"/>
          <w:sz w:val="17"/>
        </w:rPr>
        <w:t xml:space="preserve"> </w:t>
      </w:r>
      <w:r>
        <w:rPr>
          <w:w w:val="105"/>
          <w:sz w:val="17"/>
        </w:rPr>
        <w:t>critérios</w:t>
      </w:r>
      <w:r>
        <w:rPr>
          <w:spacing w:val="-8"/>
          <w:w w:val="105"/>
          <w:sz w:val="17"/>
        </w:rPr>
        <w:t xml:space="preserve"> </w:t>
      </w:r>
      <w:r>
        <w:rPr>
          <w:w w:val="105"/>
          <w:sz w:val="17"/>
        </w:rPr>
        <w:t>de</w:t>
      </w:r>
      <w:r>
        <w:rPr>
          <w:spacing w:val="-8"/>
          <w:w w:val="105"/>
          <w:sz w:val="17"/>
        </w:rPr>
        <w:t xml:space="preserve"> </w:t>
      </w:r>
      <w:r>
        <w:rPr>
          <w:w w:val="105"/>
          <w:sz w:val="17"/>
        </w:rPr>
        <w:t>sustentabilidade</w:t>
      </w:r>
      <w:r>
        <w:rPr>
          <w:spacing w:val="-8"/>
          <w:w w:val="105"/>
          <w:sz w:val="17"/>
        </w:rPr>
        <w:t xml:space="preserve"> </w:t>
      </w:r>
      <w:r>
        <w:rPr>
          <w:w w:val="105"/>
          <w:sz w:val="17"/>
        </w:rPr>
        <w:t>ou</w:t>
      </w:r>
      <w:r>
        <w:rPr>
          <w:spacing w:val="-8"/>
          <w:w w:val="105"/>
          <w:sz w:val="17"/>
        </w:rPr>
        <w:t xml:space="preserve"> </w:t>
      </w:r>
      <w:r>
        <w:rPr>
          <w:w w:val="105"/>
          <w:sz w:val="17"/>
        </w:rPr>
        <w:t>se</w:t>
      </w:r>
      <w:r>
        <w:rPr>
          <w:spacing w:val="-8"/>
          <w:w w:val="105"/>
          <w:sz w:val="17"/>
        </w:rPr>
        <w:t xml:space="preserve"> </w:t>
      </w:r>
      <w:r>
        <w:rPr>
          <w:w w:val="105"/>
          <w:sz w:val="17"/>
        </w:rPr>
        <w:t>as</w:t>
      </w:r>
      <w:r>
        <w:rPr>
          <w:spacing w:val="-8"/>
          <w:w w:val="105"/>
          <w:sz w:val="17"/>
        </w:rPr>
        <w:t xml:space="preserve"> </w:t>
      </w:r>
      <w:r>
        <w:rPr>
          <w:w w:val="105"/>
          <w:sz w:val="17"/>
        </w:rPr>
        <w:t>especificações</w:t>
      </w:r>
      <w:r>
        <w:rPr>
          <w:spacing w:val="-8"/>
          <w:w w:val="105"/>
          <w:sz w:val="17"/>
        </w:rPr>
        <w:t xml:space="preserve"> </w:t>
      </w:r>
      <w:r>
        <w:rPr>
          <w:w w:val="105"/>
          <w:sz w:val="17"/>
        </w:rPr>
        <w:t>restringirem</w:t>
      </w:r>
      <w:r>
        <w:rPr>
          <w:spacing w:val="-8"/>
          <w:w w:val="105"/>
          <w:sz w:val="17"/>
        </w:rPr>
        <w:t xml:space="preserve"> </w:t>
      </w:r>
      <w:r>
        <w:rPr>
          <w:w w:val="105"/>
          <w:sz w:val="17"/>
        </w:rPr>
        <w:t>indevidamente</w:t>
      </w:r>
      <w:r>
        <w:rPr>
          <w:spacing w:val="-8"/>
          <w:w w:val="105"/>
          <w:sz w:val="17"/>
        </w:rPr>
        <w:t xml:space="preserve"> </w:t>
      </w:r>
      <w:r>
        <w:rPr>
          <w:w w:val="105"/>
          <w:sz w:val="17"/>
        </w:rPr>
        <w:t>a competição em dado mercado, a Administração deverá apresentar justificativa nos autos.</w:t>
      </w:r>
    </w:p>
    <w:p w14:paraId="29F4C722" w14:textId="77777777" w:rsidR="00C95E4E" w:rsidRDefault="00C95E4E">
      <w:pPr>
        <w:pStyle w:val="Corpodetexto"/>
        <w:spacing w:before="85"/>
      </w:pPr>
    </w:p>
    <w:p w14:paraId="2E882451" w14:textId="77777777" w:rsidR="00C95E4E" w:rsidRDefault="00A3362E">
      <w:pPr>
        <w:pStyle w:val="PargrafodaLista"/>
        <w:numPr>
          <w:ilvl w:val="0"/>
          <w:numId w:val="42"/>
        </w:numPr>
        <w:tabs>
          <w:tab w:val="left" w:pos="1269"/>
        </w:tabs>
        <w:spacing w:before="1" w:line="259" w:lineRule="auto"/>
        <w:ind w:right="139" w:firstLine="0"/>
        <w:jc w:val="both"/>
        <w:rPr>
          <w:sz w:val="17"/>
        </w:rPr>
      </w:pPr>
      <w:r>
        <w:rPr>
          <w:b/>
          <w:w w:val="105"/>
          <w:sz w:val="17"/>
          <w:u w:val="single"/>
        </w:rPr>
        <w:t>Atenção</w:t>
      </w:r>
      <w:r>
        <w:rPr>
          <w:w w:val="105"/>
          <w:sz w:val="17"/>
        </w:rPr>
        <w:t>: devem ser evitadas previsões genéricas e relativas a outros tipos de contratação, conforme orienta o Guia Nacional de Contratações Sustentáveis da AGU.</w:t>
      </w:r>
    </w:p>
    <w:p w14:paraId="37E5FD69" w14:textId="77777777" w:rsidR="00C95E4E" w:rsidRDefault="00C95E4E">
      <w:pPr>
        <w:pStyle w:val="Corpodetexto"/>
        <w:spacing w:before="85"/>
      </w:pPr>
    </w:p>
    <w:p w14:paraId="0D3771A6" w14:textId="77777777" w:rsidR="00C95E4E" w:rsidRDefault="00A3362E">
      <w:pPr>
        <w:pStyle w:val="PargrafodaLista"/>
        <w:numPr>
          <w:ilvl w:val="0"/>
          <w:numId w:val="42"/>
        </w:numPr>
        <w:tabs>
          <w:tab w:val="left" w:pos="1269"/>
        </w:tabs>
        <w:spacing w:line="259" w:lineRule="auto"/>
        <w:ind w:right="142" w:firstLine="0"/>
        <w:jc w:val="both"/>
        <w:rPr>
          <w:sz w:val="17"/>
        </w:rPr>
      </w:pPr>
      <w:r>
        <w:rPr>
          <w:color w:val="000000"/>
          <w:w w:val="105"/>
          <w:sz w:val="17"/>
          <w:highlight w:val="cyan"/>
        </w:rPr>
        <w:t>No caso, a Administração incluiu critérios e práticas de sustentabilidade (</w:t>
      </w:r>
      <w:r>
        <w:rPr>
          <w:color w:val="000000"/>
          <w:spacing w:val="-12"/>
          <w:w w:val="105"/>
          <w:sz w:val="17"/>
          <w:highlight w:val="cyan"/>
        </w:rPr>
        <w:t xml:space="preserve"> </w:t>
      </w:r>
      <w:r>
        <w:rPr>
          <w:color w:val="FF0000"/>
          <w:w w:val="105"/>
          <w:sz w:val="17"/>
          <w:highlight w:val="cyan"/>
        </w:rPr>
        <w:t>item XX do TR). Consta, também,</w:t>
      </w:r>
      <w:r>
        <w:rPr>
          <w:color w:val="FF0000"/>
          <w:w w:val="105"/>
          <w:sz w:val="17"/>
        </w:rPr>
        <w:t xml:space="preserve"> </w:t>
      </w:r>
      <w:r>
        <w:rPr>
          <w:color w:val="FF0000"/>
          <w:w w:val="105"/>
          <w:sz w:val="17"/>
          <w:highlight w:val="cyan"/>
        </w:rPr>
        <w:t>pronunciamento sobre o licenciamento ambiental (doc./fls./SEI).</w:t>
      </w:r>
    </w:p>
    <w:p w14:paraId="230FB23E" w14:textId="77777777" w:rsidR="00C95E4E" w:rsidRDefault="00C95E4E">
      <w:pPr>
        <w:pStyle w:val="Corpodetexto"/>
        <w:spacing w:before="85"/>
      </w:pPr>
    </w:p>
    <w:p w14:paraId="2C35AC32" w14:textId="77777777" w:rsidR="00C95E4E" w:rsidRDefault="00A3362E">
      <w:pPr>
        <w:pStyle w:val="Ttulo3"/>
      </w:pPr>
      <w:r>
        <w:rPr>
          <w:color w:val="000000"/>
          <w:spacing w:val="-5"/>
          <w:w w:val="105"/>
          <w:highlight w:val="cyan"/>
        </w:rPr>
        <w:t>OU</w:t>
      </w:r>
    </w:p>
    <w:p w14:paraId="221BD26F" w14:textId="77777777" w:rsidR="00C95E4E" w:rsidRDefault="00C95E4E">
      <w:pPr>
        <w:pStyle w:val="Corpodetexto"/>
        <w:spacing w:before="100"/>
      </w:pPr>
    </w:p>
    <w:p w14:paraId="20649EC1" w14:textId="77777777" w:rsidR="00C95E4E" w:rsidRDefault="00A3362E">
      <w:pPr>
        <w:pStyle w:val="Corpodetexto"/>
        <w:spacing w:before="1"/>
        <w:ind w:left="1269"/>
      </w:pPr>
      <w:r>
        <w:rPr>
          <w:color w:val="000000"/>
          <w:w w:val="105"/>
          <w:highlight w:val="cyan"/>
        </w:rPr>
        <w:t>No</w:t>
      </w:r>
      <w:r>
        <w:rPr>
          <w:color w:val="000000"/>
          <w:spacing w:val="-5"/>
          <w:w w:val="105"/>
          <w:highlight w:val="cyan"/>
        </w:rPr>
        <w:t xml:space="preserve"> </w:t>
      </w:r>
      <w:r>
        <w:rPr>
          <w:color w:val="000000"/>
          <w:w w:val="105"/>
          <w:highlight w:val="cyan"/>
        </w:rPr>
        <w:t>caso,</w:t>
      </w:r>
      <w:r>
        <w:rPr>
          <w:color w:val="000000"/>
          <w:spacing w:val="1"/>
          <w:w w:val="105"/>
          <w:highlight w:val="cyan"/>
        </w:rPr>
        <w:t xml:space="preserve"> </w:t>
      </w:r>
      <w:r>
        <w:rPr>
          <w:color w:val="000000"/>
          <w:w w:val="105"/>
          <w:highlight w:val="cyan"/>
        </w:rPr>
        <w:t>a</w:t>
      </w:r>
      <w:r>
        <w:rPr>
          <w:color w:val="000000"/>
          <w:spacing w:val="-8"/>
          <w:w w:val="105"/>
          <w:highlight w:val="cyan"/>
        </w:rPr>
        <w:t xml:space="preserve"> </w:t>
      </w:r>
      <w:r>
        <w:rPr>
          <w:color w:val="000000"/>
          <w:w w:val="105"/>
          <w:highlight w:val="cyan"/>
        </w:rPr>
        <w:t>Administração</w:t>
      </w:r>
      <w:r>
        <w:rPr>
          <w:color w:val="000000"/>
          <w:spacing w:val="1"/>
          <w:w w:val="105"/>
          <w:highlight w:val="cyan"/>
        </w:rPr>
        <w:t xml:space="preserve"> </w:t>
      </w:r>
      <w:r>
        <w:rPr>
          <w:color w:val="000000"/>
          <w:w w:val="105"/>
          <w:highlight w:val="cyan"/>
        </w:rPr>
        <w:t>justificou</w:t>
      </w:r>
      <w:r>
        <w:rPr>
          <w:color w:val="000000"/>
          <w:spacing w:val="2"/>
          <w:w w:val="105"/>
          <w:highlight w:val="cyan"/>
        </w:rPr>
        <w:t xml:space="preserve"> </w:t>
      </w:r>
      <w:r>
        <w:rPr>
          <w:color w:val="000000"/>
          <w:w w:val="105"/>
          <w:highlight w:val="cyan"/>
        </w:rPr>
        <w:t>a</w:t>
      </w:r>
      <w:r>
        <w:rPr>
          <w:color w:val="000000"/>
          <w:spacing w:val="1"/>
          <w:w w:val="105"/>
          <w:highlight w:val="cyan"/>
        </w:rPr>
        <w:t xml:space="preserve"> </w:t>
      </w:r>
      <w:r>
        <w:rPr>
          <w:color w:val="000000"/>
          <w:w w:val="105"/>
          <w:highlight w:val="cyan"/>
        </w:rPr>
        <w:t>não</w:t>
      </w:r>
      <w:r>
        <w:rPr>
          <w:color w:val="000000"/>
          <w:spacing w:val="1"/>
          <w:w w:val="105"/>
          <w:highlight w:val="cyan"/>
        </w:rPr>
        <w:t xml:space="preserve"> </w:t>
      </w:r>
      <w:r>
        <w:rPr>
          <w:color w:val="000000"/>
          <w:w w:val="105"/>
          <w:highlight w:val="cyan"/>
        </w:rPr>
        <w:t>exigência</w:t>
      </w:r>
      <w:r>
        <w:rPr>
          <w:color w:val="000000"/>
          <w:spacing w:val="1"/>
          <w:w w:val="105"/>
          <w:highlight w:val="cyan"/>
        </w:rPr>
        <w:t xml:space="preserve"> </w:t>
      </w:r>
      <w:r>
        <w:rPr>
          <w:color w:val="000000"/>
          <w:w w:val="105"/>
          <w:highlight w:val="cyan"/>
        </w:rPr>
        <w:t>dos</w:t>
      </w:r>
      <w:r>
        <w:rPr>
          <w:color w:val="000000"/>
          <w:spacing w:val="2"/>
          <w:w w:val="105"/>
          <w:highlight w:val="cyan"/>
        </w:rPr>
        <w:t xml:space="preserve"> </w:t>
      </w:r>
      <w:r>
        <w:rPr>
          <w:color w:val="000000"/>
          <w:w w:val="105"/>
          <w:highlight w:val="cyan"/>
        </w:rPr>
        <w:t>critérios</w:t>
      </w:r>
      <w:r>
        <w:rPr>
          <w:color w:val="000000"/>
          <w:spacing w:val="1"/>
          <w:w w:val="105"/>
          <w:highlight w:val="cyan"/>
        </w:rPr>
        <w:t xml:space="preserve"> </w:t>
      </w:r>
      <w:r>
        <w:rPr>
          <w:color w:val="000000"/>
          <w:w w:val="105"/>
          <w:highlight w:val="cyan"/>
        </w:rPr>
        <w:t>e</w:t>
      </w:r>
      <w:r>
        <w:rPr>
          <w:color w:val="000000"/>
          <w:spacing w:val="1"/>
          <w:w w:val="105"/>
          <w:highlight w:val="cyan"/>
        </w:rPr>
        <w:t xml:space="preserve"> </w:t>
      </w:r>
      <w:r>
        <w:rPr>
          <w:color w:val="000000"/>
          <w:w w:val="105"/>
          <w:highlight w:val="cyan"/>
        </w:rPr>
        <w:t>práticas</w:t>
      </w:r>
      <w:r>
        <w:rPr>
          <w:color w:val="000000"/>
          <w:spacing w:val="1"/>
          <w:w w:val="105"/>
          <w:highlight w:val="cyan"/>
        </w:rPr>
        <w:t xml:space="preserve"> </w:t>
      </w:r>
      <w:r>
        <w:rPr>
          <w:color w:val="000000"/>
          <w:w w:val="105"/>
          <w:highlight w:val="cyan"/>
        </w:rPr>
        <w:t>de</w:t>
      </w:r>
      <w:r>
        <w:rPr>
          <w:color w:val="000000"/>
          <w:spacing w:val="1"/>
          <w:w w:val="105"/>
          <w:highlight w:val="cyan"/>
        </w:rPr>
        <w:t xml:space="preserve"> </w:t>
      </w:r>
      <w:r>
        <w:rPr>
          <w:color w:val="000000"/>
          <w:w w:val="105"/>
          <w:highlight w:val="cyan"/>
        </w:rPr>
        <w:t>sustentabilidade</w:t>
      </w:r>
      <w:r>
        <w:rPr>
          <w:color w:val="000000"/>
          <w:spacing w:val="2"/>
          <w:w w:val="105"/>
          <w:highlight w:val="cyan"/>
        </w:rPr>
        <w:t xml:space="preserve"> </w:t>
      </w:r>
      <w:r>
        <w:rPr>
          <w:color w:val="000000"/>
          <w:w w:val="105"/>
          <w:highlight w:val="cyan"/>
        </w:rPr>
        <w:t>(</w:t>
      </w:r>
      <w:r>
        <w:rPr>
          <w:color w:val="000000"/>
          <w:spacing w:val="-14"/>
          <w:w w:val="105"/>
          <w:highlight w:val="cyan"/>
        </w:rPr>
        <w:t xml:space="preserve"> </w:t>
      </w:r>
      <w:r>
        <w:rPr>
          <w:color w:val="FF0000"/>
          <w:spacing w:val="-2"/>
          <w:w w:val="105"/>
          <w:highlight w:val="cyan"/>
        </w:rPr>
        <w:t>doc./fl./SEI)</w:t>
      </w:r>
      <w:r>
        <w:rPr>
          <w:color w:val="000000"/>
          <w:spacing w:val="-2"/>
          <w:w w:val="105"/>
          <w:highlight w:val="cyan"/>
        </w:rPr>
        <w:t>.</w:t>
      </w:r>
    </w:p>
    <w:p w14:paraId="4F2B0EF4" w14:textId="77777777" w:rsidR="00C95E4E" w:rsidRDefault="00A3362E">
      <w:pPr>
        <w:pStyle w:val="Corpodetexto"/>
        <w:spacing w:before="15"/>
        <w:ind w:left="136"/>
      </w:pPr>
      <w:r>
        <w:rPr>
          <w:color w:val="FF0000"/>
          <w:highlight w:val="cyan"/>
        </w:rPr>
        <w:t>Consta,</w:t>
      </w:r>
      <w:r>
        <w:rPr>
          <w:color w:val="FF0000"/>
          <w:spacing w:val="14"/>
          <w:highlight w:val="cyan"/>
        </w:rPr>
        <w:t xml:space="preserve"> </w:t>
      </w:r>
      <w:r>
        <w:rPr>
          <w:color w:val="FF0000"/>
          <w:highlight w:val="cyan"/>
        </w:rPr>
        <w:t>também,</w:t>
      </w:r>
      <w:r>
        <w:rPr>
          <w:color w:val="FF0000"/>
          <w:spacing w:val="15"/>
          <w:highlight w:val="cyan"/>
        </w:rPr>
        <w:t xml:space="preserve"> </w:t>
      </w:r>
      <w:r>
        <w:rPr>
          <w:color w:val="FF0000"/>
          <w:highlight w:val="cyan"/>
        </w:rPr>
        <w:t>pronunciamento</w:t>
      </w:r>
      <w:r>
        <w:rPr>
          <w:color w:val="FF0000"/>
          <w:spacing w:val="14"/>
          <w:highlight w:val="cyan"/>
        </w:rPr>
        <w:t xml:space="preserve"> </w:t>
      </w:r>
      <w:r>
        <w:rPr>
          <w:color w:val="FF0000"/>
          <w:highlight w:val="cyan"/>
        </w:rPr>
        <w:t>sobre</w:t>
      </w:r>
      <w:r>
        <w:rPr>
          <w:color w:val="FF0000"/>
          <w:spacing w:val="15"/>
          <w:highlight w:val="cyan"/>
        </w:rPr>
        <w:t xml:space="preserve"> </w:t>
      </w:r>
      <w:r>
        <w:rPr>
          <w:color w:val="FF0000"/>
          <w:highlight w:val="cyan"/>
        </w:rPr>
        <w:t>o</w:t>
      </w:r>
      <w:r>
        <w:rPr>
          <w:color w:val="FF0000"/>
          <w:spacing w:val="14"/>
          <w:highlight w:val="cyan"/>
        </w:rPr>
        <w:t xml:space="preserve"> </w:t>
      </w:r>
      <w:r>
        <w:rPr>
          <w:color w:val="FF0000"/>
          <w:highlight w:val="cyan"/>
        </w:rPr>
        <w:t>licenciamento</w:t>
      </w:r>
      <w:r>
        <w:rPr>
          <w:color w:val="FF0000"/>
          <w:spacing w:val="15"/>
          <w:highlight w:val="cyan"/>
        </w:rPr>
        <w:t xml:space="preserve"> </w:t>
      </w:r>
      <w:r>
        <w:rPr>
          <w:color w:val="FF0000"/>
          <w:highlight w:val="cyan"/>
        </w:rPr>
        <w:t>ambiental</w:t>
      </w:r>
      <w:r>
        <w:rPr>
          <w:color w:val="FF0000"/>
          <w:spacing w:val="14"/>
          <w:highlight w:val="cyan"/>
        </w:rPr>
        <w:t xml:space="preserve"> </w:t>
      </w:r>
      <w:r>
        <w:rPr>
          <w:color w:val="FF0000"/>
          <w:spacing w:val="-2"/>
          <w:highlight w:val="cyan"/>
        </w:rPr>
        <w:t>(doc./fls./SEI).</w:t>
      </w:r>
    </w:p>
    <w:p w14:paraId="41E9935D" w14:textId="77777777" w:rsidR="00C95E4E" w:rsidRDefault="00C95E4E">
      <w:pPr>
        <w:pStyle w:val="Corpodetexto"/>
        <w:spacing w:before="101"/>
      </w:pPr>
    </w:p>
    <w:p w14:paraId="38C71FC4" w14:textId="77777777" w:rsidR="00C95E4E" w:rsidRDefault="00A3362E">
      <w:pPr>
        <w:pStyle w:val="Ttulo3"/>
      </w:pPr>
      <w:r>
        <w:rPr>
          <w:color w:val="000000"/>
          <w:spacing w:val="-5"/>
          <w:w w:val="105"/>
          <w:highlight w:val="cyan"/>
        </w:rPr>
        <w:t>OU</w:t>
      </w:r>
    </w:p>
    <w:p w14:paraId="4A1A78E5" w14:textId="77777777" w:rsidR="00C95E4E" w:rsidRDefault="00C95E4E">
      <w:pPr>
        <w:pStyle w:val="Corpodetexto"/>
        <w:spacing w:before="101"/>
      </w:pPr>
    </w:p>
    <w:p w14:paraId="749CC919" w14:textId="77777777" w:rsidR="00C95E4E" w:rsidRDefault="00A3362E">
      <w:pPr>
        <w:ind w:left="1269"/>
        <w:rPr>
          <w:b/>
          <w:sz w:val="17"/>
        </w:rPr>
      </w:pPr>
      <w:r>
        <w:rPr>
          <w:b/>
          <w:color w:val="000000"/>
          <w:spacing w:val="-2"/>
          <w:w w:val="105"/>
          <w:sz w:val="17"/>
          <w:highlight w:val="cyan"/>
          <w:u w:val="single"/>
        </w:rPr>
        <w:t>Recomendação:</w:t>
      </w:r>
    </w:p>
    <w:p w14:paraId="3DDBB11A" w14:textId="77777777" w:rsidR="00C95E4E" w:rsidRDefault="00C95E4E">
      <w:pPr>
        <w:pStyle w:val="Corpodetexto"/>
        <w:spacing w:before="100"/>
        <w:rPr>
          <w:b/>
        </w:rPr>
      </w:pPr>
    </w:p>
    <w:p w14:paraId="30261760" w14:textId="77777777" w:rsidR="00C95E4E" w:rsidRDefault="00A3362E">
      <w:pPr>
        <w:pStyle w:val="PargrafodaLista"/>
        <w:numPr>
          <w:ilvl w:val="0"/>
          <w:numId w:val="42"/>
        </w:numPr>
        <w:tabs>
          <w:tab w:val="left" w:pos="1269"/>
        </w:tabs>
        <w:ind w:left="1269" w:hanging="1133"/>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ente</w:t>
      </w:r>
      <w:r>
        <w:rPr>
          <w:color w:val="000000"/>
          <w:spacing w:val="-11"/>
          <w:w w:val="105"/>
          <w:sz w:val="17"/>
          <w:highlight w:val="cyan"/>
        </w:rPr>
        <w:t xml:space="preserve"> </w:t>
      </w:r>
      <w:r>
        <w:rPr>
          <w:color w:val="000000"/>
          <w:w w:val="105"/>
          <w:sz w:val="17"/>
          <w:highlight w:val="cyan"/>
        </w:rPr>
        <w:t>assessorado</w:t>
      </w:r>
      <w:r>
        <w:rPr>
          <w:color w:val="000000"/>
          <w:spacing w:val="-9"/>
          <w:w w:val="105"/>
          <w:sz w:val="17"/>
          <w:highlight w:val="cyan"/>
        </w:rPr>
        <w:t xml:space="preserve"> </w:t>
      </w:r>
      <w:r>
        <w:rPr>
          <w:color w:val="000000"/>
          <w:spacing w:val="-2"/>
          <w:w w:val="105"/>
          <w:sz w:val="17"/>
          <w:highlight w:val="cyan"/>
          <w:u w:val="single"/>
        </w:rPr>
        <w:t>deverá:</w:t>
      </w:r>
    </w:p>
    <w:p w14:paraId="405B8B0D" w14:textId="77777777" w:rsidR="00C95E4E" w:rsidRDefault="00A3362E">
      <w:pPr>
        <w:pStyle w:val="Corpodetexto"/>
        <w:spacing w:before="11"/>
        <w:rPr>
          <w:sz w:val="12"/>
        </w:rPr>
      </w:pPr>
      <w:r>
        <w:rPr>
          <w:noProof/>
          <w:sz w:val="12"/>
        </w:rPr>
        <mc:AlternateContent>
          <mc:Choice Requires="wps">
            <w:drawing>
              <wp:anchor distT="0" distB="0" distL="0" distR="0" simplePos="0" relativeHeight="487606784" behindDoc="1" locked="0" layoutInCell="1" allowOverlap="1" wp14:anchorId="69BFF763" wp14:editId="04828E8C">
                <wp:simplePos x="0" y="0"/>
                <wp:positionH relativeFrom="page">
                  <wp:posOffset>1586507</wp:posOffset>
                </wp:positionH>
                <wp:positionV relativeFrom="paragraph">
                  <wp:posOffset>111268</wp:posOffset>
                </wp:positionV>
                <wp:extent cx="4377055" cy="1125855"/>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055" cy="1125855"/>
                        </a:xfrm>
                        <a:prstGeom prst="rect">
                          <a:avLst/>
                        </a:prstGeom>
                        <a:solidFill>
                          <a:srgbClr val="E5E54C"/>
                        </a:solidFill>
                        <a:ln w="2439">
                          <a:solidFill>
                            <a:srgbClr val="BEBEBE"/>
                          </a:solidFill>
                          <a:prstDash val="solid"/>
                        </a:ln>
                      </wps:spPr>
                      <wps:txbx>
                        <w:txbxContent>
                          <w:p w14:paraId="3B8828F8" w14:textId="77777777" w:rsidR="00C95E4E" w:rsidRDefault="00C95E4E">
                            <w:pPr>
                              <w:pStyle w:val="Corpodetexto"/>
                              <w:spacing w:before="62"/>
                              <w:rPr>
                                <w:color w:val="000000"/>
                              </w:rPr>
                            </w:pPr>
                          </w:p>
                          <w:p w14:paraId="71988543" w14:textId="77777777" w:rsidR="00C95E4E" w:rsidRDefault="00A3362E">
                            <w:pPr>
                              <w:pStyle w:val="Corpodetexto"/>
                              <w:numPr>
                                <w:ilvl w:val="0"/>
                                <w:numId w:val="15"/>
                              </w:numPr>
                              <w:tabs>
                                <w:tab w:val="left" w:pos="1371"/>
                                <w:tab w:val="left" w:pos="1373"/>
                              </w:tabs>
                              <w:spacing w:line="259" w:lineRule="auto"/>
                              <w:ind w:right="75"/>
                              <w:jc w:val="both"/>
                              <w:rPr>
                                <w:color w:val="000000"/>
                              </w:rPr>
                            </w:pPr>
                            <w:r>
                              <w:rPr>
                                <w:color w:val="000000"/>
                                <w:w w:val="105"/>
                              </w:rPr>
                              <w:t xml:space="preserve">atender às exigências acima, pois não consta previsão de requisitos de sustentabilidade ambiental no TR, nem justificativa nos autos para sua não </w:t>
                            </w:r>
                            <w:r>
                              <w:rPr>
                                <w:color w:val="000000"/>
                                <w:spacing w:val="-2"/>
                                <w:w w:val="105"/>
                              </w:rPr>
                              <w:t>incidência.</w:t>
                            </w:r>
                          </w:p>
                          <w:p w14:paraId="033D4D03" w14:textId="77777777" w:rsidR="00C95E4E" w:rsidRDefault="00A3362E">
                            <w:pPr>
                              <w:numPr>
                                <w:ilvl w:val="0"/>
                                <w:numId w:val="15"/>
                              </w:numPr>
                              <w:tabs>
                                <w:tab w:val="left" w:pos="1372"/>
                              </w:tabs>
                              <w:spacing w:before="1"/>
                              <w:ind w:left="1372" w:hanging="226"/>
                              <w:rPr>
                                <w:color w:val="000000"/>
                                <w:sz w:val="17"/>
                              </w:rPr>
                            </w:pPr>
                            <w:r>
                              <w:rPr>
                                <w:color w:val="000000"/>
                                <w:spacing w:val="-4"/>
                                <w:w w:val="105"/>
                                <w:sz w:val="17"/>
                                <w:highlight w:val="cyan"/>
                              </w:rPr>
                              <w:t>E/OU</w:t>
                            </w:r>
                          </w:p>
                          <w:p w14:paraId="61C00E55" w14:textId="77777777" w:rsidR="00C95E4E" w:rsidRDefault="00A3362E">
                            <w:pPr>
                              <w:pStyle w:val="Corpodetexto"/>
                              <w:numPr>
                                <w:ilvl w:val="0"/>
                                <w:numId w:val="15"/>
                              </w:numPr>
                              <w:tabs>
                                <w:tab w:val="left" w:pos="1371"/>
                                <w:tab w:val="left" w:pos="1373"/>
                              </w:tabs>
                              <w:spacing w:before="15" w:line="259" w:lineRule="auto"/>
                              <w:ind w:right="75"/>
                              <w:jc w:val="both"/>
                              <w:rPr>
                                <w:color w:val="000000"/>
                              </w:rPr>
                            </w:pPr>
                            <w:r>
                              <w:rPr>
                                <w:color w:val="000000"/>
                                <w:w w:val="105"/>
                              </w:rPr>
                              <w:t>enfrentar a questão da necessidade ou não de licenciamento ambiental, juntando a documentação pertinente.</w:t>
                            </w:r>
                          </w:p>
                        </w:txbxContent>
                      </wps:txbx>
                      <wps:bodyPr wrap="square" lIns="0" tIns="0" rIns="0" bIns="0" rtlCol="0">
                        <a:noAutofit/>
                      </wps:bodyPr>
                    </wps:wsp>
                  </a:graphicData>
                </a:graphic>
              </wp:anchor>
            </w:drawing>
          </mc:Choice>
          <mc:Fallback>
            <w:pict>
              <v:shape w14:anchorId="69BFF763" id="Textbox 99" o:spid="_x0000_s1096" type="#_x0000_t202" style="position:absolute;margin-left:124.9pt;margin-top:8.75pt;width:344.65pt;height:88.6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" fillcolor="#e5e54c" strokecolor="#bebebe" strokeweight=".06775mm">
                <v:path arrowok="t"/>
                <v:textbox inset="0,0,0,0">
                  <w:txbxContent>
                    <w:p w14:paraId="3B8828F8" w14:textId="77777777" w:rsidR="00C95E4E" w:rsidRDefault="00C95E4E">
                      <w:pPr>
                        <w:pStyle w:val="Corpodetexto"/>
                        <w:spacing w:before="62"/>
                        <w:rPr>
                          <w:color w:val="000000"/>
                        </w:rPr>
                      </w:pPr>
                    </w:p>
                    <w:p w14:paraId="71988543" w14:textId="77777777" w:rsidR="00C95E4E" w:rsidRDefault="00A3362E">
                      <w:pPr>
                        <w:pStyle w:val="Corpodetexto"/>
                        <w:numPr>
                          <w:ilvl w:val="0"/>
                          <w:numId w:val="15"/>
                        </w:numPr>
                        <w:tabs>
                          <w:tab w:val="left" w:pos="1371"/>
                          <w:tab w:val="left" w:pos="1373"/>
                        </w:tabs>
                        <w:spacing w:line="259" w:lineRule="auto"/>
                        <w:ind w:right="75"/>
                        <w:jc w:val="both"/>
                        <w:rPr>
                          <w:color w:val="000000"/>
                        </w:rPr>
                      </w:pPr>
                      <w:r>
                        <w:rPr>
                          <w:color w:val="000000"/>
                          <w:w w:val="105"/>
                        </w:rPr>
                        <w:t xml:space="preserve">atender às exigências acima, pois não consta previsão de requisitos de sustentabilidade ambiental no TR, nem justificativa nos autos para sua não </w:t>
                      </w:r>
                      <w:r>
                        <w:rPr>
                          <w:color w:val="000000"/>
                          <w:spacing w:val="-2"/>
                          <w:w w:val="105"/>
                        </w:rPr>
                        <w:t>incidência.</w:t>
                      </w:r>
                    </w:p>
                    <w:p w14:paraId="033D4D03" w14:textId="77777777" w:rsidR="00C95E4E" w:rsidRDefault="00A3362E">
                      <w:pPr>
                        <w:numPr>
                          <w:ilvl w:val="0"/>
                          <w:numId w:val="15"/>
                        </w:numPr>
                        <w:tabs>
                          <w:tab w:val="left" w:pos="1372"/>
                        </w:tabs>
                        <w:spacing w:before="1"/>
                        <w:ind w:left="1372" w:hanging="226"/>
                        <w:rPr>
                          <w:color w:val="000000"/>
                          <w:sz w:val="17"/>
                        </w:rPr>
                      </w:pPr>
                      <w:r>
                        <w:rPr>
                          <w:color w:val="000000"/>
                          <w:spacing w:val="-4"/>
                          <w:w w:val="105"/>
                          <w:sz w:val="17"/>
                          <w:highlight w:val="cyan"/>
                        </w:rPr>
                        <w:t>E/OU</w:t>
                      </w:r>
                    </w:p>
                    <w:p w14:paraId="61C00E55" w14:textId="77777777" w:rsidR="00C95E4E" w:rsidRDefault="00A3362E">
                      <w:pPr>
                        <w:pStyle w:val="Corpodetexto"/>
                        <w:numPr>
                          <w:ilvl w:val="0"/>
                          <w:numId w:val="15"/>
                        </w:numPr>
                        <w:tabs>
                          <w:tab w:val="left" w:pos="1371"/>
                          <w:tab w:val="left" w:pos="1373"/>
                        </w:tabs>
                        <w:spacing w:before="15" w:line="259" w:lineRule="auto"/>
                        <w:ind w:right="75"/>
                        <w:jc w:val="both"/>
                        <w:rPr>
                          <w:color w:val="000000"/>
                        </w:rPr>
                      </w:pPr>
                      <w:r>
                        <w:rPr>
                          <w:color w:val="000000"/>
                          <w:w w:val="105"/>
                        </w:rPr>
                        <w:t>enfrentar a questão da necessidade ou não de licenciamento ambiental, juntando a documentação pertinente.</w:t>
                      </w:r>
                    </w:p>
                  </w:txbxContent>
                </v:textbox>
                <w10:wrap type="topAndBottom" anchorx="page"/>
              </v:shape>
            </w:pict>
          </mc:Fallback>
        </mc:AlternateContent>
      </w:r>
    </w:p>
    <w:p w14:paraId="12F24F03" w14:textId="77777777" w:rsidR="00C95E4E" w:rsidRDefault="00C95E4E">
      <w:pPr>
        <w:pStyle w:val="Corpodetexto"/>
      </w:pPr>
    </w:p>
    <w:p w14:paraId="74CDDF08" w14:textId="77777777" w:rsidR="00C95E4E" w:rsidRDefault="00C95E4E">
      <w:pPr>
        <w:pStyle w:val="Corpodetexto"/>
        <w:spacing w:before="166"/>
      </w:pPr>
    </w:p>
    <w:p w14:paraId="18F237E9" w14:textId="77777777" w:rsidR="00C95E4E" w:rsidRDefault="00A3362E">
      <w:pPr>
        <w:pStyle w:val="Ttulo2"/>
        <w:ind w:left="1298"/>
      </w:pPr>
      <w:r>
        <w:rPr>
          <w:b w:val="0"/>
          <w:noProof/>
          <w:position w:val="2"/>
        </w:rPr>
        <w:drawing>
          <wp:inline distT="0" distB="0" distL="0" distR="0" wp14:anchorId="1FA354D2" wp14:editId="57F9CC76">
            <wp:extent cx="36585" cy="3658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6" cstate="print"/>
                    <a:stretch>
                      <a:fillRect/>
                    </a:stretch>
                  </pic:blipFill>
                  <pic:spPr>
                    <a:xfrm>
                      <a:off x="0" y="0"/>
                      <a:ext cx="36585" cy="36585"/>
                    </a:xfrm>
                    <a:prstGeom prst="rect">
                      <a:avLst/>
                    </a:prstGeom>
                  </pic:spPr>
                </pic:pic>
              </a:graphicData>
            </a:graphic>
          </wp:inline>
        </w:drawing>
      </w:r>
      <w:r>
        <w:rPr>
          <w:b w:val="0"/>
          <w:spacing w:val="31"/>
          <w:w w:val="105"/>
          <w:sz w:val="20"/>
        </w:rPr>
        <w:t xml:space="preserve"> </w:t>
      </w:r>
      <w:r>
        <w:rPr>
          <w:spacing w:val="-2"/>
          <w:w w:val="105"/>
        </w:rPr>
        <w:t>observação do catálogo de padronização:</w:t>
      </w:r>
    </w:p>
    <w:p w14:paraId="1F579ED1" w14:textId="77777777" w:rsidR="00C95E4E" w:rsidRDefault="00C95E4E">
      <w:pPr>
        <w:pStyle w:val="Ttulo2"/>
        <w:sectPr w:rsidR="00C95E4E">
          <w:pgSz w:w="11900" w:h="16840"/>
          <w:pgMar w:top="740" w:right="1275" w:bottom="280" w:left="1275" w:header="720" w:footer="720" w:gutter="0"/>
          <w:cols w:space="720"/>
        </w:sectPr>
      </w:pPr>
    </w:p>
    <w:p w14:paraId="7F74821A" w14:textId="77777777" w:rsidR="00C95E4E" w:rsidRDefault="00A3362E">
      <w:pPr>
        <w:ind w:left="1048"/>
        <w:rPr>
          <w:sz w:val="20"/>
        </w:rPr>
      </w:pPr>
      <w:r>
        <w:rPr>
          <w:noProof/>
          <w:sz w:val="20"/>
        </w:rPr>
        <w:lastRenderedPageBreak/>
        <mc:AlternateContent>
          <mc:Choice Requires="wpg">
            <w:drawing>
              <wp:inline distT="0" distB="0" distL="0" distR="0" wp14:anchorId="2525B258" wp14:editId="3237ADE4">
                <wp:extent cx="4601845" cy="1386840"/>
                <wp:effectExtent l="0" t="0" r="0" b="3809"/>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386840"/>
                          <a:chOff x="0" y="0"/>
                          <a:chExt cx="4601845" cy="1386840"/>
                        </a:xfrm>
                      </wpg:grpSpPr>
                      <wps:wsp>
                        <wps:cNvPr id="102" name="Graphic 102"/>
                        <wps:cNvSpPr/>
                        <wps:spPr>
                          <a:xfrm>
                            <a:off x="3658" y="3667"/>
                            <a:ext cx="4595495" cy="1381125"/>
                          </a:xfrm>
                          <a:custGeom>
                            <a:avLst/>
                            <a:gdLst/>
                            <a:ahLst/>
                            <a:cxnLst/>
                            <a:rect l="l" t="t" r="r" b="b"/>
                            <a:pathLst>
                              <a:path w="4595495" h="1381125">
                                <a:moveTo>
                                  <a:pt x="4595174" y="1380503"/>
                                </a:moveTo>
                                <a:lnTo>
                                  <a:pt x="0" y="1380503"/>
                                </a:lnTo>
                                <a:lnTo>
                                  <a:pt x="0" y="0"/>
                                </a:lnTo>
                                <a:lnTo>
                                  <a:pt x="4595174" y="0"/>
                                </a:lnTo>
                                <a:lnTo>
                                  <a:pt x="4595174" y="1380503"/>
                                </a:lnTo>
                                <a:close/>
                              </a:path>
                            </a:pathLst>
                          </a:custGeom>
                          <a:solidFill>
                            <a:srgbClr val="4BE54B"/>
                          </a:solidFill>
                        </wps:spPr>
                        <wps:bodyPr wrap="square" lIns="0" tIns="0" rIns="0" bIns="0" rtlCol="0">
                          <a:prstTxWarp prst="textNoShape">
                            <a:avLst/>
                          </a:prstTxWarp>
                          <a:noAutofit/>
                        </wps:bodyPr>
                      </wps:wsp>
                      <wps:wsp>
                        <wps:cNvPr id="103" name="Graphic 103"/>
                        <wps:cNvSpPr/>
                        <wps:spPr>
                          <a:xfrm>
                            <a:off x="786594" y="347558"/>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04" name="Textbox 104"/>
                        <wps:cNvSpPr txBox="1"/>
                        <wps:spPr>
                          <a:xfrm>
                            <a:off x="1219" y="1219"/>
                            <a:ext cx="4599305" cy="1384300"/>
                          </a:xfrm>
                          <a:prstGeom prst="rect">
                            <a:avLst/>
                          </a:prstGeom>
                          <a:ln w="2439">
                            <a:solidFill>
                              <a:srgbClr val="BEBEBE"/>
                            </a:solidFill>
                            <a:prstDash val="solid"/>
                          </a:ln>
                        </wps:spPr>
                        <wps:txbx>
                          <w:txbxContent>
                            <w:p w14:paraId="3BE756D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4FC8B18" w14:textId="77777777" w:rsidR="00C95E4E" w:rsidRDefault="00A3362E">
                              <w:pPr>
                                <w:spacing w:before="189" w:line="259" w:lineRule="auto"/>
                                <w:ind w:left="1365" w:right="65"/>
                                <w:jc w:val="both"/>
                                <w:rPr>
                                  <w:b/>
                                  <w:sz w:val="17"/>
                                </w:rPr>
                              </w:pPr>
                              <w:r>
                                <w:rPr>
                                  <w:w w:val="105"/>
                                  <w:sz w:val="17"/>
                                </w:rPr>
                                <w:t xml:space="preserve">Até o momento, o catálogo contempla os objetos de </w:t>
                              </w:r>
                              <w:r>
                                <w:rPr>
                                  <w:b/>
                                  <w:w w:val="105"/>
                                  <w:sz w:val="17"/>
                                </w:rPr>
                                <w:t>aquisição de café, água mineral sem gás e açúcar</w:t>
                              </w:r>
                              <w:r>
                                <w:rPr>
                                  <w:w w:val="105"/>
                                  <w:sz w:val="17"/>
                                </w:rPr>
                                <w:t>. Recomenda-se ao parecerista que confirme eventual novo</w:t>
                              </w:r>
                              <w:r>
                                <w:rPr>
                                  <w:spacing w:val="-3"/>
                                  <w:w w:val="105"/>
                                  <w:sz w:val="17"/>
                                </w:rPr>
                                <w:t xml:space="preserve"> </w:t>
                              </w:r>
                              <w:r>
                                <w:rPr>
                                  <w:w w:val="105"/>
                                  <w:sz w:val="17"/>
                                </w:rPr>
                                <w:t>objeto</w:t>
                              </w:r>
                              <w:r>
                                <w:rPr>
                                  <w:spacing w:val="-3"/>
                                  <w:w w:val="105"/>
                                  <w:sz w:val="17"/>
                                </w:rPr>
                                <w:t xml:space="preserve"> </w:t>
                              </w:r>
                              <w:r>
                                <w:rPr>
                                  <w:w w:val="105"/>
                                  <w:sz w:val="17"/>
                                </w:rPr>
                                <w:t>incluído</w:t>
                              </w:r>
                              <w:r>
                                <w:rPr>
                                  <w:spacing w:val="-3"/>
                                  <w:w w:val="105"/>
                                  <w:sz w:val="17"/>
                                </w:rPr>
                                <w:t xml:space="preserve"> </w:t>
                              </w:r>
                              <w:r>
                                <w:rPr>
                                  <w:w w:val="105"/>
                                  <w:sz w:val="17"/>
                                </w:rPr>
                                <w:t>no</w:t>
                              </w:r>
                              <w:r>
                                <w:rPr>
                                  <w:spacing w:val="-3"/>
                                  <w:w w:val="105"/>
                                  <w:sz w:val="17"/>
                                </w:rPr>
                                <w:t xml:space="preserve"> </w:t>
                              </w:r>
                              <w:r>
                                <w:rPr>
                                  <w:w w:val="105"/>
                                  <w:sz w:val="17"/>
                                </w:rPr>
                                <w:t>catálogo</w:t>
                              </w:r>
                              <w:r>
                                <w:rPr>
                                  <w:spacing w:val="-7"/>
                                  <w:w w:val="105"/>
                                  <w:sz w:val="17"/>
                                </w:rPr>
                                <w:t xml:space="preserve"> </w:t>
                              </w:r>
                              <w:r>
                                <w:rPr>
                                  <w:i/>
                                  <w:w w:val="105"/>
                                  <w:sz w:val="17"/>
                                </w:rPr>
                                <w:t>–</w:t>
                              </w:r>
                              <w:r>
                                <w:rPr>
                                  <w:i/>
                                  <w:spacing w:val="-4"/>
                                  <w:w w:val="105"/>
                                  <w:sz w:val="17"/>
                                </w:rPr>
                                <w:t xml:space="preserve"> </w:t>
                              </w:r>
                              <w:r>
                                <w:rPr>
                                  <w:i/>
                                  <w:w w:val="105"/>
                                  <w:sz w:val="17"/>
                                </w:rPr>
                                <w:t>atualização</w:t>
                              </w:r>
                              <w:r>
                                <w:rPr>
                                  <w:i/>
                                  <w:spacing w:val="-4"/>
                                  <w:w w:val="105"/>
                                  <w:sz w:val="17"/>
                                </w:rPr>
                                <w:t xml:space="preserve"> </w:t>
                              </w:r>
                              <w:r>
                                <w:rPr>
                                  <w:i/>
                                  <w:w w:val="105"/>
                                  <w:sz w:val="17"/>
                                </w:rPr>
                                <w:t>em</w:t>
                              </w:r>
                              <w:r>
                                <w:rPr>
                                  <w:i/>
                                  <w:spacing w:val="-4"/>
                                  <w:w w:val="105"/>
                                  <w:sz w:val="17"/>
                                </w:rPr>
                                <w:t xml:space="preserve"> </w:t>
                              </w:r>
                              <w:r>
                                <w:rPr>
                                  <w:i/>
                                  <w:w w:val="105"/>
                                  <w:sz w:val="17"/>
                                </w:rPr>
                                <w:t>agosto/2026</w:t>
                              </w:r>
                              <w:r>
                                <w:rPr>
                                  <w:w w:val="105"/>
                                  <w:sz w:val="17"/>
                                </w:rPr>
                                <w:t>.</w:t>
                              </w:r>
                              <w:r>
                                <w:rPr>
                                  <w:spacing w:val="-3"/>
                                  <w:w w:val="105"/>
                                  <w:sz w:val="17"/>
                                </w:rPr>
                                <w:t xml:space="preserve"> </w:t>
                              </w:r>
                              <w:r>
                                <w:rPr>
                                  <w:w w:val="105"/>
                                  <w:sz w:val="17"/>
                                </w:rPr>
                                <w:t>Caso</w:t>
                              </w:r>
                              <w:r>
                                <w:rPr>
                                  <w:spacing w:val="-3"/>
                                  <w:w w:val="105"/>
                                  <w:sz w:val="17"/>
                                </w:rPr>
                                <w:t xml:space="preserve"> </w:t>
                              </w:r>
                              <w:r>
                                <w:rPr>
                                  <w:w w:val="105"/>
                                  <w:sz w:val="17"/>
                                </w:rPr>
                                <w:t>o</w:t>
                              </w:r>
                              <w:r>
                                <w:rPr>
                                  <w:spacing w:val="-3"/>
                                  <w:w w:val="105"/>
                                  <w:sz w:val="17"/>
                                </w:rPr>
                                <w:t xml:space="preserve"> </w:t>
                              </w:r>
                              <w:r>
                                <w:rPr>
                                  <w:w w:val="105"/>
                                  <w:sz w:val="17"/>
                                </w:rPr>
                                <w:t>objeto</w:t>
                              </w:r>
                              <w:r>
                                <w:rPr>
                                  <w:spacing w:val="-3"/>
                                  <w:w w:val="105"/>
                                  <w:sz w:val="17"/>
                                </w:rPr>
                                <w:t xml:space="preserve"> </w:t>
                              </w:r>
                              <w:r>
                                <w:rPr>
                                  <w:w w:val="105"/>
                                  <w:sz w:val="17"/>
                                </w:rPr>
                                <w:t xml:space="preserve">se enquadre um algum item do catálogo, o procurador oficiante deverá verificar se há justificativa para o afastamento e se foram contempladas as exigências constantes dos documentos do catálogo. </w:t>
                              </w:r>
                              <w:r>
                                <w:rPr>
                                  <w:b/>
                                  <w:w w:val="105"/>
                                  <w:sz w:val="17"/>
                                </w:rPr>
                                <w:t>O catálogo é previsto para obras e serviços de engenharia na lei, daí a pertinência de manter esse item.</w:t>
                              </w:r>
                            </w:p>
                          </w:txbxContent>
                        </wps:txbx>
                        <wps:bodyPr wrap="square" lIns="0" tIns="0" rIns="0" bIns="0" rtlCol="0">
                          <a:noAutofit/>
                        </wps:bodyPr>
                      </wps:wsp>
                    </wpg:wgp>
                  </a:graphicData>
                </a:graphic>
              </wp:inline>
            </w:drawing>
          </mc:Choice>
          <mc:Fallback>
            <w:pict>
              <v:group w14:anchorId="2525B258" id="Group 101" o:spid="_x0000_s1097" style="width:362.35pt;height:109.2pt;mso-position-horizontal-relative:char;mso-position-vertical-relative:line" coordsize="46018,1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">
                <v:shape id="Graphic 102" o:spid="_x0000_s1098" style="position:absolute;left:36;top:36;width:45955;height:13811;visibility:visible;mso-wrap-style:square;v-text-anchor:top" coordsize="4595495,138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" path="m4595174,1380503l,1380503,,,4595174,r,1380503xe" fillcolor="#4be54b" stroked="f">
                  <v:path arrowok="t"/>
                </v:shape>
                <v:shape id="Graphic 103" o:spid="_x0000_s1099"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" path="m34146,17073r,9429l26502,34146r-9429,l7644,34146,,26502,,17073,,7643,7644,r9429,l26502,r7644,7643l34146,17073xe" filled="f" strokeweight=".06775mm">
                  <v:path arrowok="t"/>
                </v:shape>
                <v:shape id="Textbox 104" o:spid="_x0000_s1100" type="#_x0000_t202" style="position:absolute;left:12;top:12;width:45993;height:1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" filled="f" strokecolor="#bebebe" strokeweight=".06775mm">
                  <v:textbox inset="0,0,0,0">
                    <w:txbxContent>
                      <w:p w14:paraId="3BE756D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4FC8B18" w14:textId="77777777" w:rsidR="00C95E4E" w:rsidRDefault="00A3362E">
                        <w:pPr>
                          <w:spacing w:before="189" w:line="259" w:lineRule="auto"/>
                          <w:ind w:left="1365" w:right="65"/>
                          <w:jc w:val="both"/>
                          <w:rPr>
                            <w:b/>
                            <w:sz w:val="17"/>
                          </w:rPr>
                        </w:pPr>
                        <w:r>
                          <w:rPr>
                            <w:w w:val="105"/>
                            <w:sz w:val="17"/>
                          </w:rPr>
                          <w:t xml:space="preserve">Até o momento, o catálogo contempla os objetos de </w:t>
                        </w:r>
                        <w:r>
                          <w:rPr>
                            <w:b/>
                            <w:w w:val="105"/>
                            <w:sz w:val="17"/>
                          </w:rPr>
                          <w:t>aquisição de café, água mineral sem gás e açúcar</w:t>
                        </w:r>
                        <w:r>
                          <w:rPr>
                            <w:w w:val="105"/>
                            <w:sz w:val="17"/>
                          </w:rPr>
                          <w:t>. Recomenda-se ao parecerista que confirme eventual novo</w:t>
                        </w:r>
                        <w:r>
                          <w:rPr>
                            <w:spacing w:val="-3"/>
                            <w:w w:val="105"/>
                            <w:sz w:val="17"/>
                          </w:rPr>
                          <w:t xml:space="preserve"> </w:t>
                        </w:r>
                        <w:r>
                          <w:rPr>
                            <w:w w:val="105"/>
                            <w:sz w:val="17"/>
                          </w:rPr>
                          <w:t>objeto</w:t>
                        </w:r>
                        <w:r>
                          <w:rPr>
                            <w:spacing w:val="-3"/>
                            <w:w w:val="105"/>
                            <w:sz w:val="17"/>
                          </w:rPr>
                          <w:t xml:space="preserve"> </w:t>
                        </w:r>
                        <w:r>
                          <w:rPr>
                            <w:w w:val="105"/>
                            <w:sz w:val="17"/>
                          </w:rPr>
                          <w:t>incluído</w:t>
                        </w:r>
                        <w:r>
                          <w:rPr>
                            <w:spacing w:val="-3"/>
                            <w:w w:val="105"/>
                            <w:sz w:val="17"/>
                          </w:rPr>
                          <w:t xml:space="preserve"> </w:t>
                        </w:r>
                        <w:r>
                          <w:rPr>
                            <w:w w:val="105"/>
                            <w:sz w:val="17"/>
                          </w:rPr>
                          <w:t>no</w:t>
                        </w:r>
                        <w:r>
                          <w:rPr>
                            <w:spacing w:val="-3"/>
                            <w:w w:val="105"/>
                            <w:sz w:val="17"/>
                          </w:rPr>
                          <w:t xml:space="preserve"> </w:t>
                        </w:r>
                        <w:r>
                          <w:rPr>
                            <w:w w:val="105"/>
                            <w:sz w:val="17"/>
                          </w:rPr>
                          <w:t>catálogo</w:t>
                        </w:r>
                        <w:r>
                          <w:rPr>
                            <w:spacing w:val="-7"/>
                            <w:w w:val="105"/>
                            <w:sz w:val="17"/>
                          </w:rPr>
                          <w:t xml:space="preserve"> </w:t>
                        </w:r>
                        <w:r>
                          <w:rPr>
                            <w:i/>
                            <w:w w:val="105"/>
                            <w:sz w:val="17"/>
                          </w:rPr>
                          <w:t>–</w:t>
                        </w:r>
                        <w:r>
                          <w:rPr>
                            <w:i/>
                            <w:spacing w:val="-4"/>
                            <w:w w:val="105"/>
                            <w:sz w:val="17"/>
                          </w:rPr>
                          <w:t xml:space="preserve"> </w:t>
                        </w:r>
                        <w:r>
                          <w:rPr>
                            <w:i/>
                            <w:w w:val="105"/>
                            <w:sz w:val="17"/>
                          </w:rPr>
                          <w:t>atualização</w:t>
                        </w:r>
                        <w:r>
                          <w:rPr>
                            <w:i/>
                            <w:spacing w:val="-4"/>
                            <w:w w:val="105"/>
                            <w:sz w:val="17"/>
                          </w:rPr>
                          <w:t xml:space="preserve"> </w:t>
                        </w:r>
                        <w:r>
                          <w:rPr>
                            <w:i/>
                            <w:w w:val="105"/>
                            <w:sz w:val="17"/>
                          </w:rPr>
                          <w:t>em</w:t>
                        </w:r>
                        <w:r>
                          <w:rPr>
                            <w:i/>
                            <w:spacing w:val="-4"/>
                            <w:w w:val="105"/>
                            <w:sz w:val="17"/>
                          </w:rPr>
                          <w:t xml:space="preserve"> </w:t>
                        </w:r>
                        <w:r>
                          <w:rPr>
                            <w:i/>
                            <w:w w:val="105"/>
                            <w:sz w:val="17"/>
                          </w:rPr>
                          <w:t>agosto/2026</w:t>
                        </w:r>
                        <w:r>
                          <w:rPr>
                            <w:w w:val="105"/>
                            <w:sz w:val="17"/>
                          </w:rPr>
                          <w:t>.</w:t>
                        </w:r>
                        <w:r>
                          <w:rPr>
                            <w:spacing w:val="-3"/>
                            <w:w w:val="105"/>
                            <w:sz w:val="17"/>
                          </w:rPr>
                          <w:t xml:space="preserve"> </w:t>
                        </w:r>
                        <w:r>
                          <w:rPr>
                            <w:w w:val="105"/>
                            <w:sz w:val="17"/>
                          </w:rPr>
                          <w:t>Caso</w:t>
                        </w:r>
                        <w:r>
                          <w:rPr>
                            <w:spacing w:val="-3"/>
                            <w:w w:val="105"/>
                            <w:sz w:val="17"/>
                          </w:rPr>
                          <w:t xml:space="preserve"> </w:t>
                        </w:r>
                        <w:r>
                          <w:rPr>
                            <w:w w:val="105"/>
                            <w:sz w:val="17"/>
                          </w:rPr>
                          <w:t>o</w:t>
                        </w:r>
                        <w:r>
                          <w:rPr>
                            <w:spacing w:val="-3"/>
                            <w:w w:val="105"/>
                            <w:sz w:val="17"/>
                          </w:rPr>
                          <w:t xml:space="preserve"> </w:t>
                        </w:r>
                        <w:r>
                          <w:rPr>
                            <w:w w:val="105"/>
                            <w:sz w:val="17"/>
                          </w:rPr>
                          <w:t>objeto</w:t>
                        </w:r>
                        <w:r>
                          <w:rPr>
                            <w:spacing w:val="-3"/>
                            <w:w w:val="105"/>
                            <w:sz w:val="17"/>
                          </w:rPr>
                          <w:t xml:space="preserve"> </w:t>
                        </w:r>
                        <w:r>
                          <w:rPr>
                            <w:w w:val="105"/>
                            <w:sz w:val="17"/>
                          </w:rPr>
                          <w:t xml:space="preserve">se enquadre um algum item do catálogo, o procurador oficiante deverá verificar se há justificativa para o afastamento e se foram contempladas as exigências constantes dos documentos do catálogo. </w:t>
                        </w:r>
                        <w:r>
                          <w:rPr>
                            <w:b/>
                            <w:w w:val="105"/>
                            <w:sz w:val="17"/>
                          </w:rPr>
                          <w:t>O catálogo é previsto para obras e serviços de engenharia na lei, daí a pertinência de manter esse item.</w:t>
                        </w:r>
                      </w:p>
                    </w:txbxContent>
                  </v:textbox>
                </v:shape>
                <w10:anchorlock/>
              </v:group>
            </w:pict>
          </mc:Fallback>
        </mc:AlternateContent>
      </w:r>
    </w:p>
    <w:p w14:paraId="33B018E8" w14:textId="77777777" w:rsidR="00C95E4E" w:rsidRDefault="00A3362E">
      <w:pPr>
        <w:pStyle w:val="PargrafodaLista"/>
        <w:numPr>
          <w:ilvl w:val="0"/>
          <w:numId w:val="42"/>
        </w:numPr>
        <w:tabs>
          <w:tab w:val="left" w:pos="1323"/>
        </w:tabs>
        <w:spacing w:before="134" w:line="259" w:lineRule="auto"/>
        <w:ind w:right="138" w:firstLine="0"/>
        <w:jc w:val="both"/>
        <w:rPr>
          <w:sz w:val="17"/>
        </w:rPr>
      </w:pPr>
      <w:r>
        <w:rPr>
          <w:w w:val="105"/>
          <w:sz w:val="17"/>
        </w:rPr>
        <w:t>O catálogo eletrônico de padronização, definido pelo art. 6º, inciso LI, da Lei n. 14.133, de 2021, encontra-se regulamentado pela</w:t>
      </w:r>
      <w:r>
        <w:rPr>
          <w:spacing w:val="-4"/>
          <w:w w:val="105"/>
          <w:sz w:val="17"/>
        </w:rPr>
        <w:t xml:space="preserve"> </w:t>
      </w:r>
      <w:r>
        <w:rPr>
          <w:color w:val="0000ED"/>
          <w:w w:val="105"/>
          <w:sz w:val="17"/>
          <w:u w:val="single" w:color="0000ED"/>
        </w:rPr>
        <w:t>Portaria SEGES/ME n. 938, de 2022</w:t>
      </w:r>
      <w:r>
        <w:rPr>
          <w:w w:val="105"/>
          <w:sz w:val="17"/>
        </w:rPr>
        <w:t xml:space="preserve">. O uso do catálogo é, via de regra, </w:t>
      </w:r>
      <w:r>
        <w:rPr>
          <w:b/>
          <w:w w:val="105"/>
          <w:sz w:val="17"/>
        </w:rPr>
        <w:t>obrigatório</w:t>
      </w:r>
      <w:r>
        <w:rPr>
          <w:w w:val="105"/>
          <w:sz w:val="17"/>
        </w:rPr>
        <w:t>.</w:t>
      </w:r>
      <w:r>
        <w:rPr>
          <w:spacing w:val="-6"/>
          <w:w w:val="105"/>
          <w:sz w:val="17"/>
        </w:rPr>
        <w:t xml:space="preserve"> </w:t>
      </w:r>
      <w:r>
        <w:rPr>
          <w:w w:val="105"/>
          <w:sz w:val="17"/>
        </w:rPr>
        <w:t>A</w:t>
      </w:r>
      <w:r>
        <w:rPr>
          <w:spacing w:val="-6"/>
          <w:w w:val="105"/>
          <w:sz w:val="17"/>
        </w:rPr>
        <w:t xml:space="preserve"> </w:t>
      </w:r>
      <w:r>
        <w:rPr>
          <w:w w:val="105"/>
          <w:sz w:val="17"/>
        </w:rPr>
        <w:t>não utilização do catálogo de padronização é situação excepcional, a ser justificada por escrito nos autos (art. 10, parágrafo único, da Portaria SEGES/ME n. 938, de 2022).</w:t>
      </w:r>
    </w:p>
    <w:p w14:paraId="05B840B2" w14:textId="77777777" w:rsidR="00C95E4E" w:rsidRDefault="00C95E4E">
      <w:pPr>
        <w:pStyle w:val="Corpodetexto"/>
        <w:spacing w:before="85"/>
      </w:pPr>
    </w:p>
    <w:p w14:paraId="089699ED" w14:textId="77777777" w:rsidR="00C95E4E" w:rsidRDefault="00A3362E">
      <w:pPr>
        <w:pStyle w:val="PargrafodaLista"/>
        <w:numPr>
          <w:ilvl w:val="0"/>
          <w:numId w:val="42"/>
        </w:numPr>
        <w:tabs>
          <w:tab w:val="left" w:pos="1269"/>
        </w:tabs>
        <w:spacing w:line="259" w:lineRule="auto"/>
        <w:ind w:right="140" w:firstLine="0"/>
        <w:jc w:val="both"/>
        <w:rPr>
          <w:sz w:val="17"/>
        </w:rPr>
      </w:pPr>
      <w:r>
        <w:rPr>
          <w:b/>
          <w:w w:val="105"/>
          <w:sz w:val="17"/>
          <w:u w:val="single"/>
        </w:rPr>
        <w:t>Alerta-se</w:t>
      </w:r>
      <w:r>
        <w:rPr>
          <w:w w:val="105"/>
          <w:sz w:val="17"/>
        </w:rPr>
        <w:t>: se o objeto da licitação for composto por itens contemplados e itens não contemplados, a Administração</w:t>
      </w:r>
      <w:r>
        <w:rPr>
          <w:spacing w:val="-1"/>
          <w:w w:val="105"/>
          <w:sz w:val="17"/>
        </w:rPr>
        <w:t xml:space="preserve"> </w:t>
      </w:r>
      <w:r>
        <w:rPr>
          <w:w w:val="105"/>
          <w:sz w:val="17"/>
        </w:rPr>
        <w:t>deve</w:t>
      </w:r>
      <w:r>
        <w:rPr>
          <w:spacing w:val="-1"/>
          <w:w w:val="105"/>
          <w:sz w:val="17"/>
        </w:rPr>
        <w:t xml:space="preserve"> </w:t>
      </w:r>
      <w:r>
        <w:rPr>
          <w:w w:val="105"/>
          <w:sz w:val="17"/>
        </w:rPr>
        <w:t>atentar</w:t>
      </w:r>
      <w:r>
        <w:rPr>
          <w:spacing w:val="-1"/>
          <w:w w:val="105"/>
          <w:sz w:val="17"/>
        </w:rPr>
        <w:t xml:space="preserve"> </w:t>
      </w:r>
      <w:r>
        <w:rPr>
          <w:w w:val="105"/>
          <w:sz w:val="17"/>
        </w:rPr>
        <w:t>para</w:t>
      </w:r>
      <w:r>
        <w:rPr>
          <w:spacing w:val="-1"/>
          <w:w w:val="105"/>
          <w:sz w:val="17"/>
        </w:rPr>
        <w:t xml:space="preserve"> </w:t>
      </w:r>
      <w:r>
        <w:rPr>
          <w:w w:val="105"/>
          <w:sz w:val="17"/>
        </w:rPr>
        <w:t>que</w:t>
      </w:r>
      <w:r>
        <w:rPr>
          <w:spacing w:val="-1"/>
          <w:w w:val="105"/>
          <w:sz w:val="17"/>
        </w:rPr>
        <w:t xml:space="preserve"> </w:t>
      </w:r>
      <w:r>
        <w:rPr>
          <w:w w:val="105"/>
          <w:sz w:val="17"/>
        </w:rPr>
        <w:t>sejam</w:t>
      </w:r>
      <w:r>
        <w:rPr>
          <w:spacing w:val="-1"/>
          <w:w w:val="105"/>
          <w:sz w:val="17"/>
        </w:rPr>
        <w:t xml:space="preserve"> </w:t>
      </w:r>
      <w:r>
        <w:rPr>
          <w:w w:val="105"/>
          <w:sz w:val="17"/>
        </w:rPr>
        <w:t>observadas</w:t>
      </w:r>
      <w:r>
        <w:rPr>
          <w:spacing w:val="-1"/>
          <w:w w:val="105"/>
          <w:sz w:val="17"/>
        </w:rPr>
        <w:t xml:space="preserve"> </w:t>
      </w:r>
      <w:r>
        <w:rPr>
          <w:w w:val="105"/>
          <w:sz w:val="17"/>
        </w:rPr>
        <w:t>as</w:t>
      </w:r>
      <w:r>
        <w:rPr>
          <w:spacing w:val="-1"/>
          <w:w w:val="105"/>
          <w:sz w:val="17"/>
        </w:rPr>
        <w:t xml:space="preserve"> </w:t>
      </w:r>
      <w:r>
        <w:rPr>
          <w:w w:val="105"/>
          <w:sz w:val="17"/>
        </w:rPr>
        <w:t>especificações</w:t>
      </w:r>
      <w:r>
        <w:rPr>
          <w:spacing w:val="-1"/>
          <w:w w:val="105"/>
          <w:sz w:val="17"/>
        </w:rPr>
        <w:t xml:space="preserve"> </w:t>
      </w:r>
      <w:r>
        <w:rPr>
          <w:w w:val="105"/>
          <w:sz w:val="17"/>
        </w:rPr>
        <w:t>técnicas</w:t>
      </w:r>
      <w:r>
        <w:rPr>
          <w:spacing w:val="-1"/>
          <w:w w:val="105"/>
          <w:sz w:val="17"/>
        </w:rPr>
        <w:t xml:space="preserve"> </w:t>
      </w:r>
      <w:r>
        <w:rPr>
          <w:w w:val="105"/>
          <w:sz w:val="17"/>
        </w:rPr>
        <w:t>e</w:t>
      </w:r>
      <w:r>
        <w:rPr>
          <w:spacing w:val="-1"/>
          <w:w w:val="105"/>
          <w:sz w:val="17"/>
        </w:rPr>
        <w:t xml:space="preserve"> </w:t>
      </w:r>
      <w:r>
        <w:rPr>
          <w:w w:val="105"/>
          <w:sz w:val="17"/>
        </w:rPr>
        <w:t>demais</w:t>
      </w:r>
      <w:r>
        <w:rPr>
          <w:spacing w:val="-1"/>
          <w:w w:val="105"/>
          <w:sz w:val="17"/>
        </w:rPr>
        <w:t xml:space="preserve"> </w:t>
      </w:r>
      <w:r>
        <w:rPr>
          <w:w w:val="105"/>
          <w:sz w:val="17"/>
        </w:rPr>
        <w:t>requisitos</w:t>
      </w:r>
      <w:r>
        <w:rPr>
          <w:spacing w:val="-1"/>
          <w:w w:val="105"/>
          <w:sz w:val="17"/>
        </w:rPr>
        <w:t xml:space="preserve"> </w:t>
      </w:r>
      <w:r>
        <w:rPr>
          <w:w w:val="105"/>
          <w:sz w:val="17"/>
        </w:rPr>
        <w:t>constantes</w:t>
      </w:r>
      <w:r>
        <w:rPr>
          <w:spacing w:val="-1"/>
          <w:w w:val="105"/>
          <w:sz w:val="17"/>
        </w:rPr>
        <w:t xml:space="preserve"> </w:t>
      </w:r>
      <w:r>
        <w:rPr>
          <w:w w:val="105"/>
          <w:sz w:val="17"/>
        </w:rPr>
        <w:t>do</w:t>
      </w:r>
      <w:r>
        <w:rPr>
          <w:spacing w:val="-1"/>
          <w:w w:val="105"/>
          <w:sz w:val="17"/>
        </w:rPr>
        <w:t xml:space="preserve"> </w:t>
      </w:r>
      <w:r>
        <w:rPr>
          <w:w w:val="105"/>
          <w:sz w:val="17"/>
        </w:rPr>
        <w:t>catálogo.</w:t>
      </w:r>
    </w:p>
    <w:p w14:paraId="149BC17D" w14:textId="77777777" w:rsidR="00C95E4E" w:rsidRDefault="00C95E4E">
      <w:pPr>
        <w:pStyle w:val="Corpodetexto"/>
        <w:spacing w:before="85"/>
      </w:pPr>
    </w:p>
    <w:p w14:paraId="365A8837" w14:textId="77777777" w:rsidR="00C95E4E" w:rsidRDefault="00A3362E">
      <w:pPr>
        <w:pStyle w:val="PargrafodaLista"/>
        <w:numPr>
          <w:ilvl w:val="0"/>
          <w:numId w:val="42"/>
        </w:numPr>
        <w:tabs>
          <w:tab w:val="left" w:pos="1269"/>
        </w:tabs>
        <w:ind w:left="1269" w:hanging="1133"/>
        <w:jc w:val="both"/>
        <w:rPr>
          <w:sz w:val="17"/>
        </w:rPr>
      </w:pPr>
      <w:r>
        <w:rPr>
          <w:color w:val="000000"/>
          <w:spacing w:val="-2"/>
          <w:w w:val="105"/>
          <w:sz w:val="17"/>
          <w:highlight w:val="cyan"/>
        </w:rPr>
        <w:t>No caso, a</w:t>
      </w:r>
      <w:r>
        <w:rPr>
          <w:color w:val="000000"/>
          <w:spacing w:val="-1"/>
          <w:w w:val="105"/>
          <w:sz w:val="17"/>
          <w:highlight w:val="cyan"/>
        </w:rPr>
        <w:t xml:space="preserve"> </w:t>
      </w:r>
      <w:r>
        <w:rPr>
          <w:color w:val="000000"/>
          <w:spacing w:val="-2"/>
          <w:w w:val="105"/>
          <w:sz w:val="17"/>
          <w:highlight w:val="cyan"/>
        </w:rPr>
        <w:t>Administração justificou</w:t>
      </w:r>
      <w:r>
        <w:rPr>
          <w:color w:val="000000"/>
          <w:spacing w:val="-1"/>
          <w:w w:val="105"/>
          <w:sz w:val="17"/>
          <w:highlight w:val="cyan"/>
        </w:rPr>
        <w:t xml:space="preserve"> </w:t>
      </w:r>
      <w:r>
        <w:rPr>
          <w:color w:val="000000"/>
          <w:spacing w:val="-2"/>
          <w:w w:val="105"/>
          <w:sz w:val="17"/>
          <w:highlight w:val="cyan"/>
        </w:rPr>
        <w:t>a não</w:t>
      </w:r>
      <w:r>
        <w:rPr>
          <w:color w:val="000000"/>
          <w:spacing w:val="-1"/>
          <w:w w:val="105"/>
          <w:sz w:val="17"/>
          <w:highlight w:val="cyan"/>
        </w:rPr>
        <w:t xml:space="preserve"> </w:t>
      </w:r>
      <w:r>
        <w:rPr>
          <w:color w:val="000000"/>
          <w:spacing w:val="-2"/>
          <w:w w:val="105"/>
          <w:sz w:val="17"/>
          <w:highlight w:val="cyan"/>
        </w:rPr>
        <w:t>utilização do</w:t>
      </w:r>
      <w:r>
        <w:rPr>
          <w:color w:val="000000"/>
          <w:spacing w:val="-1"/>
          <w:w w:val="105"/>
          <w:sz w:val="17"/>
          <w:highlight w:val="cyan"/>
        </w:rPr>
        <w:t xml:space="preserve"> </w:t>
      </w:r>
      <w:r>
        <w:rPr>
          <w:color w:val="000000"/>
          <w:spacing w:val="-2"/>
          <w:w w:val="105"/>
          <w:sz w:val="17"/>
          <w:highlight w:val="cyan"/>
        </w:rPr>
        <w:t>catálogo</w:t>
      </w:r>
      <w:r>
        <w:rPr>
          <w:color w:val="000000"/>
          <w:spacing w:val="16"/>
          <w:w w:val="105"/>
          <w:sz w:val="17"/>
          <w:highlight w:val="cyan"/>
        </w:rPr>
        <w:t xml:space="preserve"> </w:t>
      </w:r>
      <w:r>
        <w:rPr>
          <w:color w:val="FF0000"/>
          <w:spacing w:val="-2"/>
          <w:w w:val="105"/>
          <w:sz w:val="17"/>
          <w:highlight w:val="cyan"/>
        </w:rPr>
        <w:t>(fl./SEI/item</w:t>
      </w:r>
      <w:r>
        <w:rPr>
          <w:color w:val="FF0000"/>
          <w:spacing w:val="-1"/>
          <w:w w:val="105"/>
          <w:sz w:val="17"/>
          <w:highlight w:val="cyan"/>
        </w:rPr>
        <w:t xml:space="preserve"> </w:t>
      </w:r>
      <w:r>
        <w:rPr>
          <w:color w:val="FF0000"/>
          <w:spacing w:val="-2"/>
          <w:w w:val="105"/>
          <w:sz w:val="17"/>
          <w:highlight w:val="cyan"/>
        </w:rPr>
        <w:t>XX do</w:t>
      </w:r>
      <w:r>
        <w:rPr>
          <w:color w:val="FF0000"/>
          <w:spacing w:val="-1"/>
          <w:w w:val="105"/>
          <w:sz w:val="17"/>
          <w:highlight w:val="cyan"/>
        </w:rPr>
        <w:t xml:space="preserve"> </w:t>
      </w:r>
      <w:r>
        <w:rPr>
          <w:color w:val="FF0000"/>
          <w:spacing w:val="-4"/>
          <w:w w:val="105"/>
          <w:sz w:val="17"/>
          <w:highlight w:val="cyan"/>
        </w:rPr>
        <w:t>TR).</w:t>
      </w:r>
    </w:p>
    <w:p w14:paraId="4A287B79" w14:textId="77777777" w:rsidR="00C95E4E" w:rsidRDefault="00C95E4E">
      <w:pPr>
        <w:pStyle w:val="Corpodetexto"/>
        <w:spacing w:before="101"/>
      </w:pPr>
    </w:p>
    <w:p w14:paraId="0E15B477" w14:textId="77777777" w:rsidR="00C95E4E" w:rsidRDefault="00A3362E">
      <w:pPr>
        <w:pStyle w:val="Ttulo3"/>
      </w:pPr>
      <w:r>
        <w:rPr>
          <w:color w:val="000000"/>
          <w:spacing w:val="-5"/>
          <w:w w:val="105"/>
          <w:highlight w:val="cyan"/>
        </w:rPr>
        <w:t>OU</w:t>
      </w:r>
    </w:p>
    <w:p w14:paraId="71B8F518" w14:textId="77777777" w:rsidR="00C95E4E" w:rsidRDefault="00C95E4E">
      <w:pPr>
        <w:pStyle w:val="Corpodetexto"/>
        <w:spacing w:before="101"/>
      </w:pPr>
    </w:p>
    <w:p w14:paraId="5F9F9EF1" w14:textId="77777777" w:rsidR="00C95E4E" w:rsidRDefault="00A3362E">
      <w:pPr>
        <w:ind w:left="1269"/>
        <w:rPr>
          <w:b/>
          <w:sz w:val="17"/>
        </w:rPr>
      </w:pPr>
      <w:r>
        <w:rPr>
          <w:b/>
          <w:color w:val="000000"/>
          <w:spacing w:val="-2"/>
          <w:w w:val="105"/>
          <w:sz w:val="17"/>
          <w:highlight w:val="cyan"/>
          <w:u w:val="single"/>
        </w:rPr>
        <w:t>Recomendação:</w:t>
      </w:r>
    </w:p>
    <w:p w14:paraId="09A15BE5" w14:textId="77777777" w:rsidR="00C95E4E" w:rsidRDefault="00C95E4E">
      <w:pPr>
        <w:pStyle w:val="Corpodetexto"/>
        <w:spacing w:before="100"/>
        <w:rPr>
          <w:b/>
        </w:rPr>
      </w:pPr>
    </w:p>
    <w:p w14:paraId="0E4F1997" w14:textId="77777777" w:rsidR="00C95E4E" w:rsidRDefault="00A3362E">
      <w:pPr>
        <w:pStyle w:val="PargrafodaLista"/>
        <w:numPr>
          <w:ilvl w:val="0"/>
          <w:numId w:val="42"/>
        </w:numPr>
        <w:tabs>
          <w:tab w:val="left" w:pos="1269"/>
        </w:tabs>
        <w:spacing w:before="1"/>
        <w:ind w:left="1269" w:hanging="1133"/>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ente</w:t>
      </w:r>
      <w:r>
        <w:rPr>
          <w:color w:val="000000"/>
          <w:spacing w:val="-11"/>
          <w:w w:val="105"/>
          <w:sz w:val="17"/>
          <w:highlight w:val="cyan"/>
        </w:rPr>
        <w:t xml:space="preserve"> </w:t>
      </w:r>
      <w:r>
        <w:rPr>
          <w:color w:val="000000"/>
          <w:w w:val="105"/>
          <w:sz w:val="17"/>
          <w:highlight w:val="cyan"/>
        </w:rPr>
        <w:t>assessorado</w:t>
      </w:r>
      <w:r>
        <w:rPr>
          <w:color w:val="000000"/>
          <w:spacing w:val="-9"/>
          <w:w w:val="105"/>
          <w:sz w:val="17"/>
          <w:highlight w:val="cyan"/>
        </w:rPr>
        <w:t xml:space="preserve"> </w:t>
      </w:r>
      <w:r>
        <w:rPr>
          <w:color w:val="000000"/>
          <w:spacing w:val="-2"/>
          <w:w w:val="105"/>
          <w:sz w:val="17"/>
          <w:highlight w:val="cyan"/>
          <w:u w:val="single"/>
        </w:rPr>
        <w:t>deverá:</w:t>
      </w:r>
    </w:p>
    <w:p w14:paraId="0B956E94" w14:textId="77777777" w:rsidR="00C95E4E" w:rsidRDefault="00A3362E">
      <w:pPr>
        <w:pStyle w:val="Corpodetexto"/>
        <w:spacing w:before="10"/>
        <w:rPr>
          <w:sz w:val="12"/>
        </w:rPr>
      </w:pPr>
      <w:r>
        <w:rPr>
          <w:noProof/>
          <w:sz w:val="12"/>
        </w:rPr>
        <mc:AlternateContent>
          <mc:Choice Requires="wps">
            <w:drawing>
              <wp:anchor distT="0" distB="0" distL="0" distR="0" simplePos="0" relativeHeight="487607808" behindDoc="1" locked="0" layoutInCell="1" allowOverlap="1" wp14:anchorId="1D16C817" wp14:editId="0E06E00B">
                <wp:simplePos x="0" y="0"/>
                <wp:positionH relativeFrom="page">
                  <wp:posOffset>1586507</wp:posOffset>
                </wp:positionH>
                <wp:positionV relativeFrom="paragraph">
                  <wp:posOffset>110699</wp:posOffset>
                </wp:positionV>
                <wp:extent cx="4379595" cy="455295"/>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455295"/>
                        </a:xfrm>
                        <a:prstGeom prst="rect">
                          <a:avLst/>
                        </a:prstGeom>
                        <a:solidFill>
                          <a:srgbClr val="E5E54C"/>
                        </a:solidFill>
                        <a:ln w="2439">
                          <a:solidFill>
                            <a:srgbClr val="BEBEBE"/>
                          </a:solidFill>
                          <a:prstDash val="solid"/>
                        </a:ln>
                      </wps:spPr>
                      <wps:txbx>
                        <w:txbxContent>
                          <w:p w14:paraId="2199BC03" w14:textId="77777777" w:rsidR="00C95E4E" w:rsidRDefault="00C95E4E">
                            <w:pPr>
                              <w:pStyle w:val="Corpodetexto"/>
                              <w:spacing w:before="62"/>
                              <w:rPr>
                                <w:color w:val="000000"/>
                              </w:rPr>
                            </w:pPr>
                          </w:p>
                          <w:p w14:paraId="21CE902A" w14:textId="77777777" w:rsidR="00C95E4E" w:rsidRDefault="00A3362E">
                            <w:pPr>
                              <w:pStyle w:val="Corpodetexto"/>
                              <w:ind w:left="1158"/>
                              <w:rPr>
                                <w:color w:val="000000"/>
                              </w:rPr>
                            </w:pPr>
                            <w:r>
                              <w:rPr>
                                <w:color w:val="000000"/>
                                <w:w w:val="105"/>
                              </w:rPr>
                              <w:t>a.</w:t>
                            </w:r>
                            <w:r>
                              <w:rPr>
                                <w:color w:val="000000"/>
                                <w:spacing w:val="28"/>
                                <w:w w:val="105"/>
                              </w:rPr>
                              <w:t xml:space="preserve"> </w:t>
                            </w:r>
                            <w:r>
                              <w:rPr>
                                <w:color w:val="000000"/>
                                <w:w w:val="105"/>
                              </w:rPr>
                              <w:t>justificar</w:t>
                            </w:r>
                            <w:r>
                              <w:rPr>
                                <w:color w:val="000000"/>
                                <w:spacing w:val="-11"/>
                                <w:w w:val="105"/>
                              </w:rPr>
                              <w:t xml:space="preserve"> </w:t>
                            </w:r>
                            <w:r>
                              <w:rPr>
                                <w:color w:val="000000"/>
                                <w:w w:val="105"/>
                              </w:rPr>
                              <w:t>a</w:t>
                            </w:r>
                            <w:r>
                              <w:rPr>
                                <w:color w:val="000000"/>
                                <w:spacing w:val="-10"/>
                                <w:w w:val="105"/>
                              </w:rPr>
                              <w:t xml:space="preserve"> </w:t>
                            </w:r>
                            <w:r>
                              <w:rPr>
                                <w:color w:val="000000"/>
                                <w:w w:val="105"/>
                              </w:rPr>
                              <w:t>não</w:t>
                            </w:r>
                            <w:r>
                              <w:rPr>
                                <w:color w:val="000000"/>
                                <w:spacing w:val="-11"/>
                                <w:w w:val="105"/>
                              </w:rPr>
                              <w:t xml:space="preserve"> </w:t>
                            </w:r>
                            <w:r>
                              <w:rPr>
                                <w:color w:val="000000"/>
                                <w:w w:val="105"/>
                              </w:rPr>
                              <w:t>utilização</w:t>
                            </w:r>
                            <w:r>
                              <w:rPr>
                                <w:color w:val="000000"/>
                                <w:spacing w:val="-11"/>
                                <w:w w:val="105"/>
                              </w:rPr>
                              <w:t xml:space="preserve"> </w:t>
                            </w:r>
                            <w:r>
                              <w:rPr>
                                <w:color w:val="000000"/>
                                <w:w w:val="105"/>
                              </w:rPr>
                              <w:t>do</w:t>
                            </w:r>
                            <w:r>
                              <w:rPr>
                                <w:color w:val="000000"/>
                                <w:spacing w:val="-10"/>
                                <w:w w:val="105"/>
                              </w:rPr>
                              <w:t xml:space="preserve"> </w:t>
                            </w:r>
                            <w:r>
                              <w:rPr>
                                <w:color w:val="000000"/>
                                <w:w w:val="105"/>
                              </w:rPr>
                              <w:t>catálogo</w:t>
                            </w:r>
                            <w:r>
                              <w:rPr>
                                <w:color w:val="000000"/>
                                <w:spacing w:val="-11"/>
                                <w:w w:val="105"/>
                              </w:rPr>
                              <w:t xml:space="preserve"> </w:t>
                            </w:r>
                            <w:r>
                              <w:rPr>
                                <w:color w:val="000000"/>
                                <w:w w:val="105"/>
                              </w:rPr>
                              <w:t>eletrônico</w:t>
                            </w:r>
                            <w:r>
                              <w:rPr>
                                <w:color w:val="000000"/>
                                <w:spacing w:val="-11"/>
                                <w:w w:val="105"/>
                              </w:rPr>
                              <w:t xml:space="preserve"> </w:t>
                            </w:r>
                            <w:r>
                              <w:rPr>
                                <w:color w:val="000000"/>
                                <w:w w:val="105"/>
                              </w:rPr>
                              <w:t>de</w:t>
                            </w:r>
                            <w:r>
                              <w:rPr>
                                <w:color w:val="000000"/>
                                <w:spacing w:val="-10"/>
                                <w:w w:val="105"/>
                              </w:rPr>
                              <w:t xml:space="preserve"> </w:t>
                            </w:r>
                            <w:r>
                              <w:rPr>
                                <w:color w:val="000000"/>
                                <w:spacing w:val="-2"/>
                                <w:w w:val="105"/>
                              </w:rPr>
                              <w:t>padronização.</w:t>
                            </w:r>
                          </w:p>
                        </w:txbxContent>
                      </wps:txbx>
                      <wps:bodyPr wrap="square" lIns="0" tIns="0" rIns="0" bIns="0" rtlCol="0">
                        <a:noAutofit/>
                      </wps:bodyPr>
                    </wps:wsp>
                  </a:graphicData>
                </a:graphic>
              </wp:anchor>
            </w:drawing>
          </mc:Choice>
          <mc:Fallback>
            <w:pict>
              <v:shape w14:anchorId="1D16C817" id="Textbox 105" o:spid="_x0000_s1101" type="#_x0000_t202" style="position:absolute;margin-left:124.9pt;margin-top:8.7pt;width:344.85pt;height:35.85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" fillcolor="#e5e54c" strokecolor="#bebebe" strokeweight=".06775mm">
                <v:path arrowok="t"/>
                <v:textbox inset="0,0,0,0">
                  <w:txbxContent>
                    <w:p w14:paraId="2199BC03" w14:textId="77777777" w:rsidR="00C95E4E" w:rsidRDefault="00C95E4E">
                      <w:pPr>
                        <w:pStyle w:val="Corpodetexto"/>
                        <w:spacing w:before="62"/>
                        <w:rPr>
                          <w:color w:val="000000"/>
                        </w:rPr>
                      </w:pPr>
                    </w:p>
                    <w:p w14:paraId="21CE902A" w14:textId="77777777" w:rsidR="00C95E4E" w:rsidRDefault="00A3362E">
                      <w:pPr>
                        <w:pStyle w:val="Corpodetexto"/>
                        <w:ind w:left="1158"/>
                        <w:rPr>
                          <w:color w:val="000000"/>
                        </w:rPr>
                      </w:pPr>
                      <w:r>
                        <w:rPr>
                          <w:color w:val="000000"/>
                          <w:w w:val="105"/>
                        </w:rPr>
                        <w:t>a.</w:t>
                      </w:r>
                      <w:r>
                        <w:rPr>
                          <w:color w:val="000000"/>
                          <w:spacing w:val="28"/>
                          <w:w w:val="105"/>
                        </w:rPr>
                        <w:t xml:space="preserve"> </w:t>
                      </w:r>
                      <w:r>
                        <w:rPr>
                          <w:color w:val="000000"/>
                          <w:w w:val="105"/>
                        </w:rPr>
                        <w:t>justificar</w:t>
                      </w:r>
                      <w:r>
                        <w:rPr>
                          <w:color w:val="000000"/>
                          <w:spacing w:val="-11"/>
                          <w:w w:val="105"/>
                        </w:rPr>
                        <w:t xml:space="preserve"> </w:t>
                      </w:r>
                      <w:r>
                        <w:rPr>
                          <w:color w:val="000000"/>
                          <w:w w:val="105"/>
                        </w:rPr>
                        <w:t>a</w:t>
                      </w:r>
                      <w:r>
                        <w:rPr>
                          <w:color w:val="000000"/>
                          <w:spacing w:val="-10"/>
                          <w:w w:val="105"/>
                        </w:rPr>
                        <w:t xml:space="preserve"> </w:t>
                      </w:r>
                      <w:r>
                        <w:rPr>
                          <w:color w:val="000000"/>
                          <w:w w:val="105"/>
                        </w:rPr>
                        <w:t>não</w:t>
                      </w:r>
                      <w:r>
                        <w:rPr>
                          <w:color w:val="000000"/>
                          <w:spacing w:val="-11"/>
                          <w:w w:val="105"/>
                        </w:rPr>
                        <w:t xml:space="preserve"> </w:t>
                      </w:r>
                      <w:r>
                        <w:rPr>
                          <w:color w:val="000000"/>
                          <w:w w:val="105"/>
                        </w:rPr>
                        <w:t>utilização</w:t>
                      </w:r>
                      <w:r>
                        <w:rPr>
                          <w:color w:val="000000"/>
                          <w:spacing w:val="-11"/>
                          <w:w w:val="105"/>
                        </w:rPr>
                        <w:t xml:space="preserve"> </w:t>
                      </w:r>
                      <w:r>
                        <w:rPr>
                          <w:color w:val="000000"/>
                          <w:w w:val="105"/>
                        </w:rPr>
                        <w:t>do</w:t>
                      </w:r>
                      <w:r>
                        <w:rPr>
                          <w:color w:val="000000"/>
                          <w:spacing w:val="-10"/>
                          <w:w w:val="105"/>
                        </w:rPr>
                        <w:t xml:space="preserve"> </w:t>
                      </w:r>
                      <w:r>
                        <w:rPr>
                          <w:color w:val="000000"/>
                          <w:w w:val="105"/>
                        </w:rPr>
                        <w:t>catálogo</w:t>
                      </w:r>
                      <w:r>
                        <w:rPr>
                          <w:color w:val="000000"/>
                          <w:spacing w:val="-11"/>
                          <w:w w:val="105"/>
                        </w:rPr>
                        <w:t xml:space="preserve"> </w:t>
                      </w:r>
                      <w:r>
                        <w:rPr>
                          <w:color w:val="000000"/>
                          <w:w w:val="105"/>
                        </w:rPr>
                        <w:t>eletrônico</w:t>
                      </w:r>
                      <w:r>
                        <w:rPr>
                          <w:color w:val="000000"/>
                          <w:spacing w:val="-11"/>
                          <w:w w:val="105"/>
                        </w:rPr>
                        <w:t xml:space="preserve"> </w:t>
                      </w:r>
                      <w:r>
                        <w:rPr>
                          <w:color w:val="000000"/>
                          <w:w w:val="105"/>
                        </w:rPr>
                        <w:t>de</w:t>
                      </w:r>
                      <w:r>
                        <w:rPr>
                          <w:color w:val="000000"/>
                          <w:spacing w:val="-10"/>
                          <w:w w:val="105"/>
                        </w:rPr>
                        <w:t xml:space="preserve"> </w:t>
                      </w:r>
                      <w:r>
                        <w:rPr>
                          <w:color w:val="000000"/>
                          <w:spacing w:val="-2"/>
                          <w:w w:val="105"/>
                        </w:rPr>
                        <w:t>padronização.</w:t>
                      </w:r>
                    </w:p>
                  </w:txbxContent>
                </v:textbox>
                <w10:wrap type="topAndBottom" anchorx="page"/>
              </v:shape>
            </w:pict>
          </mc:Fallback>
        </mc:AlternateContent>
      </w:r>
    </w:p>
    <w:p w14:paraId="7EBFEA7F" w14:textId="77777777" w:rsidR="00C95E4E" w:rsidRDefault="00C95E4E">
      <w:pPr>
        <w:pStyle w:val="Corpodetexto"/>
      </w:pPr>
    </w:p>
    <w:p w14:paraId="2393F5F6" w14:textId="77777777" w:rsidR="00C95E4E" w:rsidRDefault="00C95E4E">
      <w:pPr>
        <w:pStyle w:val="Corpodetexto"/>
        <w:spacing w:before="166"/>
      </w:pPr>
    </w:p>
    <w:p w14:paraId="7E4FA087" w14:textId="77777777" w:rsidR="00C95E4E" w:rsidRDefault="00A3362E">
      <w:pPr>
        <w:pStyle w:val="Ttulo2"/>
        <w:ind w:left="1298"/>
      </w:pPr>
      <w:r>
        <w:rPr>
          <w:b w:val="0"/>
          <w:noProof/>
          <w:position w:val="2"/>
        </w:rPr>
        <w:drawing>
          <wp:inline distT="0" distB="0" distL="0" distR="0" wp14:anchorId="38CDB6A0" wp14:editId="46E3ED8B">
            <wp:extent cx="36585" cy="36585"/>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 cstate="print"/>
                    <a:stretch>
                      <a:fillRect/>
                    </a:stretch>
                  </pic:blipFill>
                  <pic:spPr>
                    <a:xfrm>
                      <a:off x="0" y="0"/>
                      <a:ext cx="36585" cy="36585"/>
                    </a:xfrm>
                    <a:prstGeom prst="rect">
                      <a:avLst/>
                    </a:prstGeom>
                  </pic:spPr>
                </pic:pic>
              </a:graphicData>
            </a:graphic>
          </wp:inline>
        </w:drawing>
      </w:r>
      <w:r>
        <w:rPr>
          <w:b w:val="0"/>
          <w:spacing w:val="25"/>
          <w:w w:val="105"/>
          <w:sz w:val="20"/>
        </w:rPr>
        <w:t xml:space="preserve"> </w:t>
      </w:r>
      <w:r>
        <w:rPr>
          <w:spacing w:val="-2"/>
          <w:w w:val="105"/>
        </w:rPr>
        <w:t>adoção da</w:t>
      </w:r>
      <w:r>
        <w:rPr>
          <w:spacing w:val="7"/>
          <w:w w:val="105"/>
        </w:rPr>
        <w:t xml:space="preserve"> </w:t>
      </w:r>
      <w:r>
        <w:rPr>
          <w:spacing w:val="-2"/>
          <w:w w:val="105"/>
        </w:rPr>
        <w:t>Modelagem da Informação da Construção (BIM)</w:t>
      </w:r>
    </w:p>
    <w:p w14:paraId="4FCE43CB" w14:textId="77777777" w:rsidR="00C95E4E" w:rsidRDefault="00C95E4E">
      <w:pPr>
        <w:pStyle w:val="Corpodetexto"/>
        <w:rPr>
          <w:b/>
        </w:rPr>
      </w:pPr>
    </w:p>
    <w:p w14:paraId="370B9A30" w14:textId="77777777" w:rsidR="00C95E4E" w:rsidRDefault="00C95E4E">
      <w:pPr>
        <w:pStyle w:val="Corpodetexto"/>
        <w:spacing w:before="44"/>
        <w:rPr>
          <w:b/>
        </w:rPr>
      </w:pPr>
    </w:p>
    <w:p w14:paraId="5326FC4D" w14:textId="77777777" w:rsidR="00C95E4E" w:rsidRDefault="00A3362E">
      <w:pPr>
        <w:pStyle w:val="PargrafodaLista"/>
        <w:numPr>
          <w:ilvl w:val="0"/>
          <w:numId w:val="42"/>
        </w:numPr>
        <w:tabs>
          <w:tab w:val="left" w:pos="1269"/>
        </w:tabs>
        <w:spacing w:line="259" w:lineRule="auto"/>
        <w:ind w:right="137" w:firstLine="0"/>
        <w:jc w:val="both"/>
        <w:rPr>
          <w:sz w:val="17"/>
        </w:rPr>
      </w:pPr>
      <w:r>
        <w:rPr>
          <w:w w:val="105"/>
          <w:sz w:val="17"/>
        </w:rPr>
        <w:t>Deverá</w:t>
      </w:r>
      <w:r>
        <w:rPr>
          <w:spacing w:val="-1"/>
          <w:w w:val="105"/>
          <w:sz w:val="17"/>
        </w:rPr>
        <w:t xml:space="preserve"> </w:t>
      </w:r>
      <w:r>
        <w:rPr>
          <w:w w:val="105"/>
          <w:sz w:val="17"/>
        </w:rPr>
        <w:t>ser,</w:t>
      </w:r>
      <w:r>
        <w:rPr>
          <w:spacing w:val="-1"/>
          <w:w w:val="105"/>
          <w:sz w:val="17"/>
        </w:rPr>
        <w:t xml:space="preserve"> </w:t>
      </w:r>
      <w:r>
        <w:rPr>
          <w:w w:val="105"/>
          <w:sz w:val="17"/>
        </w:rPr>
        <w:t>preferencialmente,</w:t>
      </w:r>
      <w:r>
        <w:rPr>
          <w:spacing w:val="-1"/>
          <w:w w:val="105"/>
          <w:sz w:val="17"/>
        </w:rPr>
        <w:t xml:space="preserve"> </w:t>
      </w:r>
      <w:r>
        <w:rPr>
          <w:w w:val="105"/>
          <w:sz w:val="17"/>
        </w:rPr>
        <w:t>adotada</w:t>
      </w:r>
      <w:r>
        <w:rPr>
          <w:spacing w:val="-1"/>
          <w:w w:val="105"/>
          <w:sz w:val="17"/>
        </w:rPr>
        <w:t xml:space="preserve"> </w:t>
      </w:r>
      <w:r>
        <w:rPr>
          <w:w w:val="105"/>
          <w:sz w:val="17"/>
        </w:rPr>
        <w:t xml:space="preserve">a </w:t>
      </w:r>
      <w:r>
        <w:rPr>
          <w:b/>
          <w:w w:val="105"/>
          <w:sz w:val="17"/>
        </w:rPr>
        <w:t>Modelagem</w:t>
      </w:r>
      <w:r>
        <w:rPr>
          <w:b/>
          <w:spacing w:val="-3"/>
          <w:w w:val="105"/>
          <w:sz w:val="17"/>
        </w:rPr>
        <w:t xml:space="preserve"> </w:t>
      </w:r>
      <w:r>
        <w:rPr>
          <w:b/>
          <w:w w:val="105"/>
          <w:sz w:val="17"/>
        </w:rPr>
        <w:t>da</w:t>
      </w:r>
      <w:r>
        <w:rPr>
          <w:b/>
          <w:spacing w:val="-3"/>
          <w:w w:val="105"/>
          <w:sz w:val="17"/>
        </w:rPr>
        <w:t xml:space="preserve"> </w:t>
      </w:r>
      <w:r>
        <w:rPr>
          <w:b/>
          <w:w w:val="105"/>
          <w:sz w:val="17"/>
        </w:rPr>
        <w:t>Informação</w:t>
      </w:r>
      <w:r>
        <w:rPr>
          <w:b/>
          <w:spacing w:val="-3"/>
          <w:w w:val="105"/>
          <w:sz w:val="17"/>
        </w:rPr>
        <w:t xml:space="preserve"> </w:t>
      </w:r>
      <w:r>
        <w:rPr>
          <w:b/>
          <w:w w:val="105"/>
          <w:sz w:val="17"/>
        </w:rPr>
        <w:t>da</w:t>
      </w:r>
      <w:r>
        <w:rPr>
          <w:b/>
          <w:spacing w:val="-3"/>
          <w:w w:val="105"/>
          <w:sz w:val="17"/>
        </w:rPr>
        <w:t xml:space="preserve"> </w:t>
      </w:r>
      <w:r>
        <w:rPr>
          <w:b/>
          <w:w w:val="105"/>
          <w:sz w:val="17"/>
        </w:rPr>
        <w:t>Construção</w:t>
      </w:r>
      <w:r>
        <w:rPr>
          <w:b/>
          <w:spacing w:val="-3"/>
          <w:w w:val="105"/>
          <w:sz w:val="17"/>
        </w:rPr>
        <w:t xml:space="preserve"> </w:t>
      </w:r>
      <w:r>
        <w:rPr>
          <w:b/>
          <w:w w:val="105"/>
          <w:sz w:val="17"/>
        </w:rPr>
        <w:t>(Building</w:t>
      </w:r>
      <w:r>
        <w:rPr>
          <w:b/>
          <w:spacing w:val="-3"/>
          <w:w w:val="105"/>
          <w:sz w:val="17"/>
        </w:rPr>
        <w:t xml:space="preserve"> </w:t>
      </w:r>
      <w:r>
        <w:rPr>
          <w:b/>
          <w:w w:val="105"/>
          <w:sz w:val="17"/>
        </w:rPr>
        <w:t>Information Modelling - BIM)</w:t>
      </w:r>
      <w:r>
        <w:rPr>
          <w:b/>
          <w:spacing w:val="-8"/>
          <w:w w:val="105"/>
          <w:sz w:val="17"/>
        </w:rPr>
        <w:t xml:space="preserve"> </w:t>
      </w:r>
      <w:r>
        <w:rPr>
          <w:w w:val="105"/>
          <w:sz w:val="17"/>
        </w:rPr>
        <w:t>ou tecnologias e processos integrados similares ou mais avançados que venham a substituí-la , sempre que adequada ao objeto da licitação para obras e serviços de engenharia e arquitetura</w:t>
      </w:r>
      <w:r>
        <w:rPr>
          <w:spacing w:val="40"/>
          <w:w w:val="105"/>
          <w:sz w:val="17"/>
        </w:rPr>
        <w:t xml:space="preserve"> </w:t>
      </w:r>
      <w:r>
        <w:rPr>
          <w:w w:val="105"/>
          <w:sz w:val="17"/>
        </w:rPr>
        <w:t>(art. 19, § 3º, da Lei nº 14.133, de 2021).</w:t>
      </w:r>
    </w:p>
    <w:p w14:paraId="19AA0026" w14:textId="77777777" w:rsidR="00C95E4E" w:rsidRDefault="00C95E4E">
      <w:pPr>
        <w:pStyle w:val="Corpodetexto"/>
        <w:spacing w:before="85"/>
      </w:pPr>
    </w:p>
    <w:p w14:paraId="29D4740B" w14:textId="77777777" w:rsidR="00C95E4E" w:rsidRDefault="00A3362E">
      <w:pPr>
        <w:pStyle w:val="PargrafodaLista"/>
        <w:numPr>
          <w:ilvl w:val="0"/>
          <w:numId w:val="42"/>
        </w:numPr>
        <w:tabs>
          <w:tab w:val="left" w:pos="1269"/>
        </w:tabs>
        <w:spacing w:line="259" w:lineRule="auto"/>
        <w:ind w:right="137" w:firstLine="0"/>
        <w:jc w:val="both"/>
        <w:rPr>
          <w:sz w:val="17"/>
        </w:rPr>
      </w:pPr>
      <w:r>
        <w:rPr>
          <w:b/>
          <w:w w:val="105"/>
          <w:sz w:val="17"/>
          <w:u w:val="single"/>
        </w:rPr>
        <w:t>Registre-se</w:t>
      </w:r>
      <w:r>
        <w:rPr>
          <w:w w:val="105"/>
          <w:sz w:val="17"/>
        </w:rPr>
        <w:t xml:space="preserve">: o Governo Federal elaborou uma </w:t>
      </w:r>
      <w:r>
        <w:rPr>
          <w:w w:val="105"/>
          <w:sz w:val="17"/>
          <w:u w:val="single" w:color="0000ED"/>
        </w:rPr>
        <w:t>Cartilha de Orientação para Implementação do BIM</w:t>
      </w:r>
      <w:r>
        <w:rPr>
          <w:w w:val="105"/>
          <w:sz w:val="17"/>
        </w:rPr>
        <w:t>, que pode ser acessada em caso de eventual dúvida.</w:t>
      </w:r>
    </w:p>
    <w:p w14:paraId="5674935A" w14:textId="77777777" w:rsidR="00C95E4E" w:rsidRDefault="00C95E4E">
      <w:pPr>
        <w:pStyle w:val="Corpodetexto"/>
        <w:spacing w:before="85"/>
      </w:pPr>
    </w:p>
    <w:p w14:paraId="5145B6DD" w14:textId="77777777" w:rsidR="00C95E4E" w:rsidRDefault="00A3362E">
      <w:pPr>
        <w:pStyle w:val="PargrafodaLista"/>
        <w:numPr>
          <w:ilvl w:val="0"/>
          <w:numId w:val="42"/>
        </w:numPr>
        <w:tabs>
          <w:tab w:val="left" w:pos="1269"/>
        </w:tabs>
        <w:ind w:left="1269" w:hanging="1133"/>
        <w:jc w:val="both"/>
        <w:rPr>
          <w:sz w:val="17"/>
        </w:rPr>
      </w:pPr>
      <w:r>
        <w:rPr>
          <w:color w:val="000000"/>
          <w:w w:val="105"/>
          <w:sz w:val="17"/>
          <w:highlight w:val="cyan"/>
        </w:rPr>
        <w:t>No</w:t>
      </w:r>
      <w:r>
        <w:rPr>
          <w:color w:val="000000"/>
          <w:spacing w:val="-10"/>
          <w:w w:val="105"/>
          <w:sz w:val="17"/>
          <w:highlight w:val="cyan"/>
        </w:rPr>
        <w:t xml:space="preserve"> </w:t>
      </w:r>
      <w:r>
        <w:rPr>
          <w:color w:val="000000"/>
          <w:w w:val="105"/>
          <w:sz w:val="17"/>
          <w:highlight w:val="cyan"/>
        </w:rPr>
        <w:t>caso,</w:t>
      </w:r>
      <w:r>
        <w:rPr>
          <w:color w:val="000000"/>
          <w:spacing w:val="-10"/>
          <w:w w:val="105"/>
          <w:sz w:val="17"/>
          <w:highlight w:val="cyan"/>
        </w:rPr>
        <w:t xml:space="preserve"> </w:t>
      </w:r>
      <w:r>
        <w:rPr>
          <w:color w:val="000000"/>
          <w:w w:val="105"/>
          <w:sz w:val="17"/>
          <w:highlight w:val="cyan"/>
        </w:rPr>
        <w:t>a</w:t>
      </w:r>
      <w:r>
        <w:rPr>
          <w:color w:val="000000"/>
          <w:spacing w:val="-9"/>
          <w:w w:val="105"/>
          <w:sz w:val="17"/>
          <w:highlight w:val="cyan"/>
        </w:rPr>
        <w:t xml:space="preserve"> </w:t>
      </w:r>
      <w:r>
        <w:rPr>
          <w:color w:val="000000"/>
          <w:w w:val="105"/>
          <w:sz w:val="17"/>
          <w:highlight w:val="cyan"/>
        </w:rPr>
        <w:t>Administração</w:t>
      </w:r>
      <w:r>
        <w:rPr>
          <w:color w:val="000000"/>
          <w:spacing w:val="-10"/>
          <w:w w:val="105"/>
          <w:sz w:val="17"/>
          <w:highlight w:val="cyan"/>
        </w:rPr>
        <w:t xml:space="preserve"> </w:t>
      </w:r>
      <w:r>
        <w:rPr>
          <w:color w:val="000000"/>
          <w:w w:val="105"/>
          <w:sz w:val="17"/>
          <w:highlight w:val="cyan"/>
        </w:rPr>
        <w:t>adotou</w:t>
      </w:r>
      <w:r>
        <w:rPr>
          <w:color w:val="000000"/>
          <w:spacing w:val="-10"/>
          <w:w w:val="105"/>
          <w:sz w:val="17"/>
          <w:highlight w:val="cyan"/>
        </w:rPr>
        <w:t xml:space="preserve"> </w:t>
      </w:r>
      <w:r>
        <w:rPr>
          <w:color w:val="000000"/>
          <w:w w:val="105"/>
          <w:sz w:val="17"/>
          <w:highlight w:val="cyan"/>
        </w:rPr>
        <w:t>o</w:t>
      </w:r>
      <w:r>
        <w:rPr>
          <w:color w:val="000000"/>
          <w:spacing w:val="-9"/>
          <w:w w:val="105"/>
          <w:sz w:val="17"/>
          <w:highlight w:val="cyan"/>
        </w:rPr>
        <w:t xml:space="preserve"> </w:t>
      </w:r>
      <w:r>
        <w:rPr>
          <w:color w:val="000000"/>
          <w:w w:val="105"/>
          <w:sz w:val="17"/>
          <w:highlight w:val="cyan"/>
        </w:rPr>
        <w:t>BIM</w:t>
      </w:r>
      <w:r>
        <w:rPr>
          <w:color w:val="000000"/>
          <w:spacing w:val="-1"/>
          <w:w w:val="105"/>
          <w:sz w:val="17"/>
          <w:highlight w:val="cyan"/>
        </w:rPr>
        <w:t xml:space="preserve"> </w:t>
      </w:r>
      <w:r>
        <w:rPr>
          <w:color w:val="FF0000"/>
          <w:w w:val="105"/>
          <w:sz w:val="17"/>
          <w:highlight w:val="cyan"/>
        </w:rPr>
        <w:t>OU</w:t>
      </w:r>
      <w:r>
        <w:rPr>
          <w:color w:val="FF0000"/>
          <w:spacing w:val="-11"/>
          <w:w w:val="105"/>
          <w:sz w:val="17"/>
          <w:highlight w:val="cyan"/>
        </w:rPr>
        <w:t xml:space="preserve"> </w:t>
      </w:r>
      <w:r>
        <w:rPr>
          <w:color w:val="000000"/>
          <w:w w:val="105"/>
          <w:sz w:val="17"/>
          <w:highlight w:val="cyan"/>
        </w:rPr>
        <w:t>justificou</w:t>
      </w:r>
      <w:r>
        <w:rPr>
          <w:color w:val="000000"/>
          <w:spacing w:val="-10"/>
          <w:w w:val="105"/>
          <w:sz w:val="17"/>
          <w:highlight w:val="cyan"/>
        </w:rPr>
        <w:t xml:space="preserve"> </w:t>
      </w:r>
      <w:r>
        <w:rPr>
          <w:color w:val="000000"/>
          <w:w w:val="105"/>
          <w:sz w:val="17"/>
          <w:highlight w:val="cyan"/>
        </w:rPr>
        <w:t>a</w:t>
      </w:r>
      <w:r>
        <w:rPr>
          <w:color w:val="000000"/>
          <w:spacing w:val="-9"/>
          <w:w w:val="105"/>
          <w:sz w:val="17"/>
          <w:highlight w:val="cyan"/>
        </w:rPr>
        <w:t xml:space="preserve"> </w:t>
      </w:r>
      <w:r>
        <w:rPr>
          <w:color w:val="000000"/>
          <w:w w:val="105"/>
          <w:sz w:val="17"/>
          <w:highlight w:val="cyan"/>
        </w:rPr>
        <w:t>não</w:t>
      </w:r>
      <w:r>
        <w:rPr>
          <w:color w:val="000000"/>
          <w:spacing w:val="-10"/>
          <w:w w:val="105"/>
          <w:sz w:val="17"/>
          <w:highlight w:val="cyan"/>
        </w:rPr>
        <w:t xml:space="preserve"> </w:t>
      </w:r>
      <w:r>
        <w:rPr>
          <w:color w:val="000000"/>
          <w:w w:val="105"/>
          <w:sz w:val="17"/>
          <w:highlight w:val="cyan"/>
        </w:rPr>
        <w:t>adoção</w:t>
      </w:r>
      <w:r>
        <w:rPr>
          <w:color w:val="000000"/>
          <w:spacing w:val="-9"/>
          <w:w w:val="105"/>
          <w:sz w:val="17"/>
          <w:highlight w:val="cyan"/>
        </w:rPr>
        <w:t xml:space="preserve"> </w:t>
      </w:r>
      <w:r>
        <w:rPr>
          <w:color w:val="000000"/>
          <w:w w:val="105"/>
          <w:sz w:val="17"/>
          <w:highlight w:val="cyan"/>
        </w:rPr>
        <w:t>do</w:t>
      </w:r>
      <w:r>
        <w:rPr>
          <w:color w:val="000000"/>
          <w:spacing w:val="-10"/>
          <w:w w:val="105"/>
          <w:sz w:val="17"/>
          <w:highlight w:val="cyan"/>
        </w:rPr>
        <w:t xml:space="preserve"> </w:t>
      </w:r>
      <w:r>
        <w:rPr>
          <w:color w:val="000000"/>
          <w:w w:val="105"/>
          <w:sz w:val="17"/>
          <w:highlight w:val="cyan"/>
        </w:rPr>
        <w:t>BIM</w:t>
      </w:r>
      <w:r>
        <w:rPr>
          <w:color w:val="000000"/>
          <w:spacing w:val="-1"/>
          <w:w w:val="105"/>
          <w:sz w:val="17"/>
          <w:highlight w:val="cyan"/>
        </w:rPr>
        <w:t xml:space="preserve"> </w:t>
      </w:r>
      <w:r>
        <w:rPr>
          <w:color w:val="FF0000"/>
          <w:spacing w:val="-2"/>
          <w:w w:val="105"/>
          <w:sz w:val="17"/>
          <w:highlight w:val="cyan"/>
        </w:rPr>
        <w:t>(fl./SEI).</w:t>
      </w:r>
    </w:p>
    <w:p w14:paraId="7A852DF3" w14:textId="77777777" w:rsidR="00C95E4E" w:rsidRDefault="00C95E4E">
      <w:pPr>
        <w:pStyle w:val="Corpodetexto"/>
        <w:spacing w:before="101"/>
      </w:pPr>
    </w:p>
    <w:p w14:paraId="6240B22B" w14:textId="77777777" w:rsidR="00C95E4E" w:rsidRDefault="00A3362E">
      <w:pPr>
        <w:pStyle w:val="Ttulo3"/>
      </w:pPr>
      <w:r>
        <w:rPr>
          <w:color w:val="000000"/>
          <w:spacing w:val="-5"/>
          <w:w w:val="105"/>
          <w:highlight w:val="cyan"/>
        </w:rPr>
        <w:t>OU</w:t>
      </w:r>
    </w:p>
    <w:p w14:paraId="6700153A" w14:textId="77777777" w:rsidR="00C95E4E" w:rsidRDefault="00C95E4E">
      <w:pPr>
        <w:pStyle w:val="Corpodetexto"/>
        <w:spacing w:before="101"/>
      </w:pPr>
    </w:p>
    <w:p w14:paraId="093B4AB5" w14:textId="77777777" w:rsidR="00C95E4E" w:rsidRDefault="00A3362E">
      <w:pPr>
        <w:ind w:left="1269"/>
        <w:rPr>
          <w:b/>
          <w:sz w:val="17"/>
        </w:rPr>
      </w:pPr>
      <w:r>
        <w:rPr>
          <w:b/>
          <w:color w:val="000000"/>
          <w:spacing w:val="-2"/>
          <w:w w:val="105"/>
          <w:sz w:val="17"/>
          <w:highlight w:val="cyan"/>
          <w:u w:val="single"/>
        </w:rPr>
        <w:t>Recomendação:</w:t>
      </w:r>
    </w:p>
    <w:p w14:paraId="42ADC62A" w14:textId="77777777" w:rsidR="00C95E4E" w:rsidRDefault="00C95E4E">
      <w:pPr>
        <w:pStyle w:val="Corpodetexto"/>
        <w:spacing w:before="100"/>
        <w:rPr>
          <w:b/>
        </w:rPr>
      </w:pPr>
    </w:p>
    <w:p w14:paraId="1F980CE1" w14:textId="77777777" w:rsidR="00C95E4E" w:rsidRDefault="00A3362E">
      <w:pPr>
        <w:pStyle w:val="PargrafodaLista"/>
        <w:numPr>
          <w:ilvl w:val="0"/>
          <w:numId w:val="42"/>
        </w:numPr>
        <w:tabs>
          <w:tab w:val="left" w:pos="1269"/>
        </w:tabs>
        <w:ind w:left="1269" w:hanging="1133"/>
        <w:rPr>
          <w:sz w:val="17"/>
        </w:rPr>
      </w:pPr>
      <w:r>
        <w:rPr>
          <w:color w:val="000000"/>
          <w:w w:val="105"/>
          <w:sz w:val="17"/>
          <w:highlight w:val="cyan"/>
        </w:rPr>
        <w:t>O</w:t>
      </w:r>
      <w:r>
        <w:rPr>
          <w:color w:val="000000"/>
          <w:spacing w:val="-12"/>
          <w:w w:val="105"/>
          <w:sz w:val="17"/>
          <w:highlight w:val="cyan"/>
        </w:rPr>
        <w:t xml:space="preserve"> </w:t>
      </w:r>
      <w:r>
        <w:rPr>
          <w:color w:val="000000"/>
          <w:w w:val="105"/>
          <w:sz w:val="17"/>
          <w:highlight w:val="cyan"/>
        </w:rPr>
        <w:t>ente</w:t>
      </w:r>
      <w:r>
        <w:rPr>
          <w:color w:val="000000"/>
          <w:spacing w:val="-11"/>
          <w:w w:val="105"/>
          <w:sz w:val="17"/>
          <w:highlight w:val="cyan"/>
        </w:rPr>
        <w:t xml:space="preserve"> </w:t>
      </w:r>
      <w:r>
        <w:rPr>
          <w:color w:val="000000"/>
          <w:w w:val="105"/>
          <w:sz w:val="17"/>
          <w:highlight w:val="cyan"/>
        </w:rPr>
        <w:t>assessorado</w:t>
      </w:r>
      <w:r>
        <w:rPr>
          <w:color w:val="000000"/>
          <w:spacing w:val="-9"/>
          <w:w w:val="105"/>
          <w:sz w:val="17"/>
          <w:highlight w:val="cyan"/>
        </w:rPr>
        <w:t xml:space="preserve"> </w:t>
      </w:r>
      <w:r>
        <w:rPr>
          <w:color w:val="000000"/>
          <w:spacing w:val="-2"/>
          <w:w w:val="105"/>
          <w:sz w:val="17"/>
          <w:highlight w:val="cyan"/>
          <w:u w:val="single"/>
        </w:rPr>
        <w:t>deverá:</w:t>
      </w:r>
    </w:p>
    <w:p w14:paraId="2732E27D" w14:textId="77777777" w:rsidR="00C95E4E" w:rsidRDefault="00A3362E">
      <w:pPr>
        <w:pStyle w:val="Corpodetexto"/>
        <w:spacing w:before="11"/>
        <w:rPr>
          <w:sz w:val="12"/>
        </w:rPr>
      </w:pPr>
      <w:r>
        <w:rPr>
          <w:noProof/>
          <w:sz w:val="12"/>
        </w:rPr>
        <mc:AlternateContent>
          <mc:Choice Requires="wps">
            <w:drawing>
              <wp:anchor distT="0" distB="0" distL="0" distR="0" simplePos="0" relativeHeight="487608320" behindDoc="1" locked="0" layoutInCell="1" allowOverlap="1" wp14:anchorId="311CCA09" wp14:editId="387F7B42">
                <wp:simplePos x="0" y="0"/>
                <wp:positionH relativeFrom="page">
                  <wp:posOffset>1586507</wp:posOffset>
                </wp:positionH>
                <wp:positionV relativeFrom="paragraph">
                  <wp:posOffset>111242</wp:posOffset>
                </wp:positionV>
                <wp:extent cx="4379595" cy="589280"/>
                <wp:effectExtent l="0" t="0" r="0" b="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589280"/>
                        </a:xfrm>
                        <a:prstGeom prst="rect">
                          <a:avLst/>
                        </a:prstGeom>
                        <a:solidFill>
                          <a:srgbClr val="E5E54C"/>
                        </a:solidFill>
                        <a:ln w="2439">
                          <a:solidFill>
                            <a:srgbClr val="BEBEBE"/>
                          </a:solidFill>
                          <a:prstDash val="solid"/>
                        </a:ln>
                      </wps:spPr>
                      <wps:txbx>
                        <w:txbxContent>
                          <w:p w14:paraId="4155F089" w14:textId="77777777" w:rsidR="00C95E4E" w:rsidRDefault="00C95E4E">
                            <w:pPr>
                              <w:pStyle w:val="Corpodetexto"/>
                              <w:spacing w:before="62"/>
                              <w:rPr>
                                <w:color w:val="000000"/>
                              </w:rPr>
                            </w:pPr>
                          </w:p>
                          <w:p w14:paraId="18F98087"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000000"/>
                                <w:w w:val="105"/>
                              </w:rPr>
                              <w:t>adotar</w:t>
                            </w:r>
                            <w:r>
                              <w:rPr>
                                <w:color w:val="000000"/>
                                <w:spacing w:val="68"/>
                                <w:w w:val="105"/>
                              </w:rPr>
                              <w:t xml:space="preserve"> </w:t>
                            </w:r>
                            <w:r>
                              <w:rPr>
                                <w:color w:val="000000"/>
                                <w:w w:val="105"/>
                              </w:rPr>
                              <w:t>ou</w:t>
                            </w:r>
                            <w:r>
                              <w:rPr>
                                <w:color w:val="000000"/>
                                <w:spacing w:val="68"/>
                                <w:w w:val="105"/>
                              </w:rPr>
                              <w:t xml:space="preserve"> </w:t>
                            </w:r>
                            <w:r>
                              <w:rPr>
                                <w:color w:val="000000"/>
                                <w:w w:val="105"/>
                              </w:rPr>
                              <w:t>justificar</w:t>
                            </w:r>
                            <w:r>
                              <w:rPr>
                                <w:color w:val="000000"/>
                                <w:spacing w:val="68"/>
                                <w:w w:val="105"/>
                              </w:rPr>
                              <w:t xml:space="preserve"> </w:t>
                            </w:r>
                            <w:r>
                              <w:rPr>
                                <w:color w:val="000000"/>
                                <w:w w:val="105"/>
                              </w:rPr>
                              <w:t>a</w:t>
                            </w:r>
                            <w:r>
                              <w:rPr>
                                <w:color w:val="000000"/>
                                <w:spacing w:val="68"/>
                                <w:w w:val="105"/>
                              </w:rPr>
                              <w:t xml:space="preserve"> </w:t>
                            </w:r>
                            <w:r>
                              <w:rPr>
                                <w:color w:val="000000"/>
                                <w:w w:val="105"/>
                              </w:rPr>
                              <w:t>não</w:t>
                            </w:r>
                            <w:r>
                              <w:rPr>
                                <w:color w:val="000000"/>
                                <w:spacing w:val="68"/>
                                <w:w w:val="105"/>
                              </w:rPr>
                              <w:t xml:space="preserve"> </w:t>
                            </w:r>
                            <w:r>
                              <w:rPr>
                                <w:color w:val="000000"/>
                                <w:w w:val="105"/>
                              </w:rPr>
                              <w:t>adoção</w:t>
                            </w:r>
                            <w:r>
                              <w:rPr>
                                <w:color w:val="000000"/>
                                <w:spacing w:val="68"/>
                                <w:w w:val="105"/>
                              </w:rPr>
                              <w:t xml:space="preserve"> </w:t>
                            </w:r>
                            <w:r>
                              <w:rPr>
                                <w:color w:val="000000"/>
                                <w:w w:val="105"/>
                              </w:rPr>
                              <w:t>da</w:t>
                            </w:r>
                            <w:r>
                              <w:rPr>
                                <w:color w:val="000000"/>
                                <w:spacing w:val="68"/>
                                <w:w w:val="105"/>
                              </w:rPr>
                              <w:t xml:space="preserve"> </w:t>
                            </w:r>
                            <w:r>
                              <w:rPr>
                                <w:color w:val="000000"/>
                                <w:w w:val="105"/>
                              </w:rPr>
                              <w:t>Modelagem</w:t>
                            </w:r>
                            <w:r>
                              <w:rPr>
                                <w:color w:val="000000"/>
                                <w:spacing w:val="68"/>
                                <w:w w:val="105"/>
                              </w:rPr>
                              <w:t xml:space="preserve"> </w:t>
                            </w:r>
                            <w:r>
                              <w:rPr>
                                <w:color w:val="000000"/>
                                <w:w w:val="105"/>
                              </w:rPr>
                              <w:t>da</w:t>
                            </w:r>
                            <w:r>
                              <w:rPr>
                                <w:color w:val="000000"/>
                                <w:spacing w:val="68"/>
                                <w:w w:val="105"/>
                              </w:rPr>
                              <w:t xml:space="preserve"> </w:t>
                            </w:r>
                            <w:r>
                              <w:rPr>
                                <w:color w:val="000000"/>
                                <w:w w:val="105"/>
                              </w:rPr>
                              <w:t>Informação</w:t>
                            </w:r>
                            <w:r>
                              <w:rPr>
                                <w:color w:val="000000"/>
                                <w:spacing w:val="68"/>
                                <w:w w:val="105"/>
                              </w:rPr>
                              <w:t xml:space="preserve"> </w:t>
                            </w:r>
                            <w:r>
                              <w:rPr>
                                <w:color w:val="000000"/>
                                <w:w w:val="105"/>
                              </w:rPr>
                              <w:t>da Construção (Building Information Modelling - BIM).</w:t>
                            </w:r>
                          </w:p>
                        </w:txbxContent>
                      </wps:txbx>
                      <wps:bodyPr wrap="square" lIns="0" tIns="0" rIns="0" bIns="0" rtlCol="0">
                        <a:noAutofit/>
                      </wps:bodyPr>
                    </wps:wsp>
                  </a:graphicData>
                </a:graphic>
              </wp:anchor>
            </w:drawing>
          </mc:Choice>
          <mc:Fallback>
            <w:pict>
              <v:shape w14:anchorId="311CCA09" id="Textbox 107" o:spid="_x0000_s1102" type="#_x0000_t202" style="position:absolute;margin-left:124.9pt;margin-top:8.75pt;width:344.85pt;height:46.4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" fillcolor="#e5e54c" strokecolor="#bebebe" strokeweight=".06775mm">
                <v:path arrowok="t"/>
                <v:textbox inset="0,0,0,0">
                  <w:txbxContent>
                    <w:p w14:paraId="4155F089" w14:textId="77777777" w:rsidR="00C95E4E" w:rsidRDefault="00C95E4E">
                      <w:pPr>
                        <w:pStyle w:val="Corpodetexto"/>
                        <w:spacing w:before="62"/>
                        <w:rPr>
                          <w:color w:val="000000"/>
                        </w:rPr>
                      </w:pPr>
                    </w:p>
                    <w:p w14:paraId="18F98087" w14:textId="77777777" w:rsidR="00C95E4E" w:rsidRDefault="00A3362E">
                      <w:pPr>
                        <w:pStyle w:val="Corpodetexto"/>
                        <w:spacing w:line="259" w:lineRule="auto"/>
                        <w:ind w:left="1373" w:hanging="216"/>
                        <w:rPr>
                          <w:color w:val="000000"/>
                        </w:rPr>
                      </w:pPr>
                      <w:r>
                        <w:rPr>
                          <w:color w:val="000000"/>
                          <w:w w:val="105"/>
                        </w:rPr>
                        <w:t>a.</w:t>
                      </w:r>
                      <w:r>
                        <w:rPr>
                          <w:color w:val="000000"/>
                          <w:spacing w:val="40"/>
                          <w:w w:val="105"/>
                        </w:rPr>
                        <w:t xml:space="preserve"> </w:t>
                      </w:r>
                      <w:r>
                        <w:rPr>
                          <w:color w:val="000000"/>
                          <w:w w:val="105"/>
                        </w:rPr>
                        <w:t>adotar</w:t>
                      </w:r>
                      <w:r>
                        <w:rPr>
                          <w:color w:val="000000"/>
                          <w:spacing w:val="68"/>
                          <w:w w:val="105"/>
                        </w:rPr>
                        <w:t xml:space="preserve"> </w:t>
                      </w:r>
                      <w:r>
                        <w:rPr>
                          <w:color w:val="000000"/>
                          <w:w w:val="105"/>
                        </w:rPr>
                        <w:t>ou</w:t>
                      </w:r>
                      <w:r>
                        <w:rPr>
                          <w:color w:val="000000"/>
                          <w:spacing w:val="68"/>
                          <w:w w:val="105"/>
                        </w:rPr>
                        <w:t xml:space="preserve"> </w:t>
                      </w:r>
                      <w:r>
                        <w:rPr>
                          <w:color w:val="000000"/>
                          <w:w w:val="105"/>
                        </w:rPr>
                        <w:t>justificar</w:t>
                      </w:r>
                      <w:r>
                        <w:rPr>
                          <w:color w:val="000000"/>
                          <w:spacing w:val="68"/>
                          <w:w w:val="105"/>
                        </w:rPr>
                        <w:t xml:space="preserve"> </w:t>
                      </w:r>
                      <w:r>
                        <w:rPr>
                          <w:color w:val="000000"/>
                          <w:w w:val="105"/>
                        </w:rPr>
                        <w:t>a</w:t>
                      </w:r>
                      <w:r>
                        <w:rPr>
                          <w:color w:val="000000"/>
                          <w:spacing w:val="68"/>
                          <w:w w:val="105"/>
                        </w:rPr>
                        <w:t xml:space="preserve"> </w:t>
                      </w:r>
                      <w:r>
                        <w:rPr>
                          <w:color w:val="000000"/>
                          <w:w w:val="105"/>
                        </w:rPr>
                        <w:t>não</w:t>
                      </w:r>
                      <w:r>
                        <w:rPr>
                          <w:color w:val="000000"/>
                          <w:spacing w:val="68"/>
                          <w:w w:val="105"/>
                        </w:rPr>
                        <w:t xml:space="preserve"> </w:t>
                      </w:r>
                      <w:r>
                        <w:rPr>
                          <w:color w:val="000000"/>
                          <w:w w:val="105"/>
                        </w:rPr>
                        <w:t>adoção</w:t>
                      </w:r>
                      <w:r>
                        <w:rPr>
                          <w:color w:val="000000"/>
                          <w:spacing w:val="68"/>
                          <w:w w:val="105"/>
                        </w:rPr>
                        <w:t xml:space="preserve"> </w:t>
                      </w:r>
                      <w:r>
                        <w:rPr>
                          <w:color w:val="000000"/>
                          <w:w w:val="105"/>
                        </w:rPr>
                        <w:t>da</w:t>
                      </w:r>
                      <w:r>
                        <w:rPr>
                          <w:color w:val="000000"/>
                          <w:spacing w:val="68"/>
                          <w:w w:val="105"/>
                        </w:rPr>
                        <w:t xml:space="preserve"> </w:t>
                      </w:r>
                      <w:r>
                        <w:rPr>
                          <w:color w:val="000000"/>
                          <w:w w:val="105"/>
                        </w:rPr>
                        <w:t>Modelagem</w:t>
                      </w:r>
                      <w:r>
                        <w:rPr>
                          <w:color w:val="000000"/>
                          <w:spacing w:val="68"/>
                          <w:w w:val="105"/>
                        </w:rPr>
                        <w:t xml:space="preserve"> </w:t>
                      </w:r>
                      <w:r>
                        <w:rPr>
                          <w:color w:val="000000"/>
                          <w:w w:val="105"/>
                        </w:rPr>
                        <w:t>da</w:t>
                      </w:r>
                      <w:r>
                        <w:rPr>
                          <w:color w:val="000000"/>
                          <w:spacing w:val="68"/>
                          <w:w w:val="105"/>
                        </w:rPr>
                        <w:t xml:space="preserve"> </w:t>
                      </w:r>
                      <w:r>
                        <w:rPr>
                          <w:color w:val="000000"/>
                          <w:w w:val="105"/>
                        </w:rPr>
                        <w:t>Informação</w:t>
                      </w:r>
                      <w:r>
                        <w:rPr>
                          <w:color w:val="000000"/>
                          <w:spacing w:val="68"/>
                          <w:w w:val="105"/>
                        </w:rPr>
                        <w:t xml:space="preserve"> </w:t>
                      </w:r>
                      <w:r>
                        <w:rPr>
                          <w:color w:val="000000"/>
                          <w:w w:val="105"/>
                        </w:rPr>
                        <w:t>da Construção (Building Information Modelling - BIM).</w:t>
                      </w:r>
                    </w:p>
                  </w:txbxContent>
                </v:textbox>
                <w10:wrap type="topAndBottom" anchorx="page"/>
              </v:shape>
            </w:pict>
          </mc:Fallback>
        </mc:AlternateContent>
      </w:r>
    </w:p>
    <w:p w14:paraId="6627AB93" w14:textId="77777777" w:rsidR="00C95E4E" w:rsidRDefault="00C95E4E">
      <w:pPr>
        <w:pStyle w:val="Corpodetexto"/>
      </w:pPr>
    </w:p>
    <w:p w14:paraId="1AEE2243" w14:textId="77777777" w:rsidR="00C95E4E" w:rsidRDefault="00C95E4E">
      <w:pPr>
        <w:pStyle w:val="Corpodetexto"/>
        <w:spacing w:before="166"/>
      </w:pPr>
    </w:p>
    <w:p w14:paraId="3CA5217B" w14:textId="77777777" w:rsidR="00C95E4E" w:rsidRDefault="00A3362E">
      <w:pPr>
        <w:pStyle w:val="Ttulo2"/>
        <w:ind w:left="1298"/>
      </w:pPr>
      <w:r>
        <w:rPr>
          <w:b w:val="0"/>
          <w:noProof/>
          <w:position w:val="2"/>
        </w:rPr>
        <w:drawing>
          <wp:inline distT="0" distB="0" distL="0" distR="0" wp14:anchorId="0DA87177" wp14:editId="12159795">
            <wp:extent cx="36585" cy="36585"/>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0" cstate="print"/>
                    <a:stretch>
                      <a:fillRect/>
                    </a:stretch>
                  </pic:blipFill>
                  <pic:spPr>
                    <a:xfrm>
                      <a:off x="0" y="0"/>
                      <a:ext cx="36585" cy="36585"/>
                    </a:xfrm>
                    <a:prstGeom prst="rect">
                      <a:avLst/>
                    </a:prstGeom>
                  </pic:spPr>
                </pic:pic>
              </a:graphicData>
            </a:graphic>
          </wp:inline>
        </w:drawing>
      </w:r>
      <w:r>
        <w:rPr>
          <w:b w:val="0"/>
          <w:sz w:val="20"/>
        </w:rPr>
        <w:t xml:space="preserve"> </w:t>
      </w:r>
      <w:r>
        <w:rPr>
          <w:w w:val="105"/>
        </w:rPr>
        <w:t>conteúdo:</w:t>
      </w:r>
    </w:p>
    <w:p w14:paraId="26024DEB" w14:textId="77777777" w:rsidR="00C95E4E" w:rsidRDefault="00C95E4E">
      <w:pPr>
        <w:pStyle w:val="Corpodetexto"/>
        <w:rPr>
          <w:b/>
        </w:rPr>
      </w:pPr>
    </w:p>
    <w:p w14:paraId="4173E8DE" w14:textId="77777777" w:rsidR="00C95E4E" w:rsidRDefault="00C95E4E">
      <w:pPr>
        <w:pStyle w:val="Corpodetexto"/>
        <w:spacing w:before="44"/>
        <w:rPr>
          <w:b/>
        </w:rPr>
      </w:pPr>
    </w:p>
    <w:p w14:paraId="16B964D8" w14:textId="77777777" w:rsidR="00C95E4E" w:rsidRDefault="00A3362E">
      <w:pPr>
        <w:pStyle w:val="PargrafodaLista"/>
        <w:numPr>
          <w:ilvl w:val="0"/>
          <w:numId w:val="42"/>
        </w:numPr>
        <w:tabs>
          <w:tab w:val="left" w:pos="1269"/>
        </w:tabs>
        <w:spacing w:line="259" w:lineRule="auto"/>
        <w:ind w:right="140" w:firstLine="0"/>
        <w:rPr>
          <w:sz w:val="17"/>
        </w:rPr>
      </w:pPr>
      <w:r>
        <w:rPr>
          <w:w w:val="105"/>
          <w:sz w:val="17"/>
        </w:rPr>
        <w:t>Em análise eminentemente formal, verifica-se que o termo de referência contemplou, em geral, as exigências contidas nos normativos citados acima.</w:t>
      </w:r>
    </w:p>
    <w:p w14:paraId="615E5DED" w14:textId="77777777" w:rsidR="00C95E4E" w:rsidRDefault="00C95E4E">
      <w:pPr>
        <w:pStyle w:val="PargrafodaLista"/>
        <w:spacing w:line="259" w:lineRule="auto"/>
        <w:jc w:val="left"/>
        <w:rPr>
          <w:sz w:val="17"/>
        </w:rPr>
        <w:sectPr w:rsidR="00C95E4E">
          <w:pgSz w:w="11900" w:h="16840"/>
          <w:pgMar w:top="940" w:right="1275" w:bottom="280" w:left="1275" w:header="720" w:footer="720" w:gutter="0"/>
          <w:cols w:space="720"/>
        </w:sectPr>
      </w:pPr>
    </w:p>
    <w:p w14:paraId="7C46346C" w14:textId="77777777" w:rsidR="00C95E4E" w:rsidRDefault="00A3362E">
      <w:pPr>
        <w:ind w:left="1048"/>
        <w:rPr>
          <w:sz w:val="20"/>
        </w:rPr>
      </w:pPr>
      <w:r>
        <w:rPr>
          <w:noProof/>
          <w:sz w:val="20"/>
        </w:rPr>
        <w:lastRenderedPageBreak/>
        <mc:AlternateContent>
          <mc:Choice Requires="wpg">
            <w:drawing>
              <wp:inline distT="0" distB="0" distL="0" distR="0" wp14:anchorId="6164EF31" wp14:editId="78391040">
                <wp:extent cx="4601845" cy="1725930"/>
                <wp:effectExtent l="0" t="0" r="0" b="7619"/>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725930"/>
                          <a:chOff x="0" y="0"/>
                          <a:chExt cx="4601845" cy="1725930"/>
                        </a:xfrm>
                      </wpg:grpSpPr>
                      <wps:wsp>
                        <wps:cNvPr id="110" name="Graphic 110"/>
                        <wps:cNvSpPr/>
                        <wps:spPr>
                          <a:xfrm>
                            <a:off x="3658" y="3667"/>
                            <a:ext cx="4595495" cy="1719580"/>
                          </a:xfrm>
                          <a:custGeom>
                            <a:avLst/>
                            <a:gdLst/>
                            <a:ahLst/>
                            <a:cxnLst/>
                            <a:rect l="l" t="t" r="r" b="b"/>
                            <a:pathLst>
                              <a:path w="4595495" h="1719580">
                                <a:moveTo>
                                  <a:pt x="4595174" y="1719531"/>
                                </a:moveTo>
                                <a:lnTo>
                                  <a:pt x="0" y="1719531"/>
                                </a:lnTo>
                                <a:lnTo>
                                  <a:pt x="0" y="0"/>
                                </a:lnTo>
                                <a:lnTo>
                                  <a:pt x="4595174" y="0"/>
                                </a:lnTo>
                                <a:lnTo>
                                  <a:pt x="4595174" y="1719531"/>
                                </a:lnTo>
                                <a:close/>
                              </a:path>
                            </a:pathLst>
                          </a:custGeom>
                          <a:solidFill>
                            <a:srgbClr val="4BE54B"/>
                          </a:solidFill>
                        </wps:spPr>
                        <wps:bodyPr wrap="square" lIns="0" tIns="0" rIns="0" bIns="0" rtlCol="0">
                          <a:prstTxWarp prst="textNoShape">
                            <a:avLst/>
                          </a:prstTxWarp>
                          <a:noAutofit/>
                        </wps:bodyPr>
                      </wps:wsp>
                      <wps:wsp>
                        <wps:cNvPr id="111" name="Graphic 111"/>
                        <wps:cNvSpPr/>
                        <wps:spPr>
                          <a:xfrm>
                            <a:off x="786594" y="347555"/>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12" name="Textbox 112"/>
                        <wps:cNvSpPr txBox="1"/>
                        <wps:spPr>
                          <a:xfrm>
                            <a:off x="1219" y="1219"/>
                            <a:ext cx="4599305" cy="1723389"/>
                          </a:xfrm>
                          <a:prstGeom prst="rect">
                            <a:avLst/>
                          </a:prstGeom>
                          <a:ln w="2439">
                            <a:solidFill>
                              <a:srgbClr val="BEBEBE"/>
                            </a:solidFill>
                            <a:prstDash val="solid"/>
                          </a:ln>
                        </wps:spPr>
                        <wps:txbx>
                          <w:txbxContent>
                            <w:p w14:paraId="2AF5BD4A"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06B856B" w14:textId="77777777" w:rsidR="00C95E4E" w:rsidRDefault="00A3362E">
                              <w:pPr>
                                <w:spacing w:before="189" w:line="259" w:lineRule="auto"/>
                                <w:ind w:left="1365" w:right="65"/>
                                <w:jc w:val="both"/>
                                <w:rPr>
                                  <w:sz w:val="17"/>
                                </w:rPr>
                              </w:pPr>
                              <w:r>
                                <w:rPr>
                                  <w:w w:val="105"/>
                                  <w:sz w:val="17"/>
                                </w:rPr>
                                <w:t>O</w:t>
                              </w:r>
                              <w:r>
                                <w:rPr>
                                  <w:spacing w:val="-10"/>
                                  <w:w w:val="105"/>
                                  <w:sz w:val="17"/>
                                </w:rPr>
                                <w:t xml:space="preserve"> </w:t>
                              </w:r>
                              <w:r>
                                <w:rPr>
                                  <w:w w:val="105"/>
                                  <w:sz w:val="17"/>
                                </w:rPr>
                                <w:t>apontamento</w:t>
                              </w:r>
                              <w:r>
                                <w:rPr>
                                  <w:spacing w:val="-10"/>
                                  <w:w w:val="105"/>
                                  <w:sz w:val="17"/>
                                </w:rPr>
                                <w:t xml:space="preserve"> </w:t>
                              </w:r>
                              <w:r>
                                <w:rPr>
                                  <w:w w:val="105"/>
                                  <w:sz w:val="17"/>
                                </w:rPr>
                                <w:t>de</w:t>
                              </w:r>
                              <w:r>
                                <w:rPr>
                                  <w:spacing w:val="-10"/>
                                  <w:w w:val="105"/>
                                  <w:sz w:val="17"/>
                                </w:rPr>
                                <w:t xml:space="preserve"> </w:t>
                              </w:r>
                              <w:r>
                                <w:rPr>
                                  <w:w w:val="105"/>
                                  <w:sz w:val="17"/>
                                </w:rPr>
                                <w:t>eventuais</w:t>
                              </w:r>
                              <w:r>
                                <w:rPr>
                                  <w:spacing w:val="-10"/>
                                  <w:w w:val="105"/>
                                  <w:sz w:val="17"/>
                                </w:rPr>
                                <w:t xml:space="preserve"> </w:t>
                              </w:r>
                              <w:r>
                                <w:rPr>
                                  <w:w w:val="105"/>
                                  <w:sz w:val="17"/>
                                </w:rPr>
                                <w:t>falhas,</w:t>
                              </w:r>
                              <w:r>
                                <w:rPr>
                                  <w:spacing w:val="-10"/>
                                  <w:w w:val="105"/>
                                  <w:sz w:val="17"/>
                                </w:rPr>
                                <w:t xml:space="preserve"> </w:t>
                              </w:r>
                              <w:r>
                                <w:rPr>
                                  <w:w w:val="105"/>
                                  <w:sz w:val="17"/>
                                </w:rPr>
                                <w:t>retificações</w:t>
                              </w:r>
                              <w:r>
                                <w:rPr>
                                  <w:spacing w:val="-10"/>
                                  <w:w w:val="105"/>
                                  <w:sz w:val="17"/>
                                </w:rPr>
                                <w:t xml:space="preserve"> </w:t>
                              </w:r>
                              <w:r>
                                <w:rPr>
                                  <w:w w:val="105"/>
                                  <w:sz w:val="17"/>
                                </w:rPr>
                                <w:t>e</w:t>
                              </w:r>
                              <w:r>
                                <w:rPr>
                                  <w:spacing w:val="-10"/>
                                  <w:w w:val="105"/>
                                  <w:sz w:val="17"/>
                                </w:rPr>
                                <w:t xml:space="preserve"> </w:t>
                              </w:r>
                              <w:r>
                                <w:rPr>
                                  <w:w w:val="105"/>
                                  <w:sz w:val="17"/>
                                </w:rPr>
                                <w:t>esclarecimentos</w:t>
                              </w:r>
                              <w:r>
                                <w:rPr>
                                  <w:spacing w:val="-10"/>
                                  <w:w w:val="105"/>
                                  <w:sz w:val="17"/>
                                </w:rPr>
                                <w:t xml:space="preserve"> </w:t>
                              </w:r>
                              <w:r>
                                <w:rPr>
                                  <w:w w:val="105"/>
                                  <w:sz w:val="17"/>
                                </w:rPr>
                                <w:t>no</w:t>
                              </w:r>
                              <w:r>
                                <w:rPr>
                                  <w:spacing w:val="-10"/>
                                  <w:w w:val="105"/>
                                  <w:sz w:val="17"/>
                                </w:rPr>
                                <w:t xml:space="preserve"> </w:t>
                              </w:r>
                              <w:r>
                                <w:rPr>
                                  <w:w w:val="105"/>
                                  <w:sz w:val="17"/>
                                </w:rPr>
                                <w:t>conteúdo</w:t>
                              </w:r>
                              <w:r>
                                <w:rPr>
                                  <w:spacing w:val="-10"/>
                                  <w:w w:val="105"/>
                                  <w:sz w:val="17"/>
                                </w:rPr>
                                <w:t xml:space="preserve"> </w:t>
                              </w:r>
                              <w:r>
                                <w:rPr>
                                  <w:w w:val="105"/>
                                  <w:sz w:val="17"/>
                                </w:rPr>
                                <w:t xml:space="preserve">do Termo de Referência, se for o caso, deverá ser feito </w:t>
                              </w:r>
                              <w:r>
                                <w:rPr>
                                  <w:b/>
                                  <w:w w:val="105"/>
                                  <w:sz w:val="17"/>
                                </w:rPr>
                                <w:t xml:space="preserve">de acordo com a situação concreta </w:t>
                              </w:r>
                              <w:r>
                                <w:rPr>
                                  <w:w w:val="105"/>
                                  <w:sz w:val="17"/>
                                </w:rPr>
                                <w:t xml:space="preserve">a ser analisada, tomando-se por base, inclusive, as orientações constantes no modelo de minuta de Termo de Referência elaborado pela AGU. Nesse caso, deverá ser utilizado o texto abaixo, </w:t>
                              </w:r>
                              <w:r>
                                <w:rPr>
                                  <w:w w:val="105"/>
                                  <w:sz w:val="17"/>
                                  <w:u w:val="single"/>
                                </w:rPr>
                                <w:t>com indicação das</w:t>
                              </w:r>
                              <w:r>
                                <w:rPr>
                                  <w:w w:val="105"/>
                                  <w:sz w:val="17"/>
                                </w:rPr>
                                <w:t xml:space="preserve"> </w:t>
                              </w:r>
                              <w:r>
                                <w:rPr>
                                  <w:w w:val="105"/>
                                  <w:sz w:val="17"/>
                                  <w:u w:val="single"/>
                                </w:rPr>
                                <w:t xml:space="preserve">recomendações consideradas necessárias pelo procurador oficiante, </w:t>
                              </w:r>
                              <w:r>
                                <w:rPr>
                                  <w:b/>
                                  <w:w w:val="105"/>
                                  <w:sz w:val="17"/>
                                </w:rPr>
                                <w:t>de acordo com as peculiaridades de cada caso concreto.</w:t>
                              </w:r>
                              <w:r>
                                <w:rPr>
                                  <w:b/>
                                  <w:spacing w:val="-1"/>
                                  <w:w w:val="105"/>
                                  <w:sz w:val="17"/>
                                </w:rPr>
                                <w:t xml:space="preserve"> </w:t>
                              </w:r>
                              <w:r>
                                <w:rPr>
                                  <w:w w:val="105"/>
                                  <w:sz w:val="17"/>
                                </w:rPr>
                                <w:t>O texto indicado no item abaixo é apenas</w:t>
                              </w:r>
                              <w:r>
                                <w:rPr>
                                  <w:spacing w:val="-6"/>
                                  <w:w w:val="105"/>
                                  <w:sz w:val="17"/>
                                </w:rPr>
                                <w:t xml:space="preserve"> </w:t>
                              </w:r>
                              <w:r>
                                <w:rPr>
                                  <w:b/>
                                  <w:w w:val="105"/>
                                  <w:sz w:val="17"/>
                                </w:rPr>
                                <w:t>exemplificativo</w:t>
                              </w:r>
                              <w:r>
                                <w:rPr>
                                  <w:b/>
                                  <w:spacing w:val="-2"/>
                                  <w:w w:val="105"/>
                                  <w:sz w:val="17"/>
                                </w:rPr>
                                <w:t xml:space="preserve"> </w:t>
                              </w:r>
                              <w:r>
                                <w:rPr>
                                  <w:b/>
                                  <w:w w:val="105"/>
                                  <w:sz w:val="17"/>
                                </w:rPr>
                                <w:t>e</w:t>
                              </w:r>
                              <w:r>
                                <w:rPr>
                                  <w:b/>
                                  <w:spacing w:val="-2"/>
                                  <w:w w:val="105"/>
                                  <w:sz w:val="17"/>
                                </w:rPr>
                                <w:t xml:space="preserve"> </w:t>
                              </w:r>
                              <w:r>
                                <w:rPr>
                                  <w:b/>
                                  <w:w w:val="105"/>
                                  <w:sz w:val="17"/>
                                </w:rPr>
                                <w:t>não</w:t>
                              </w:r>
                              <w:r>
                                <w:rPr>
                                  <w:b/>
                                  <w:spacing w:val="-2"/>
                                  <w:w w:val="105"/>
                                  <w:sz w:val="17"/>
                                </w:rPr>
                                <w:t xml:space="preserve"> </w:t>
                              </w:r>
                              <w:r>
                                <w:rPr>
                                  <w:b/>
                                  <w:w w:val="105"/>
                                  <w:sz w:val="17"/>
                                </w:rPr>
                                <w:t>mandatório</w:t>
                              </w:r>
                              <w:r>
                                <w:rPr>
                                  <w:w w:val="105"/>
                                  <w:sz w:val="17"/>
                                </w:rPr>
                                <w:t>,</w:t>
                              </w:r>
                              <w:r>
                                <w:rPr>
                                  <w:spacing w:val="-1"/>
                                  <w:w w:val="105"/>
                                  <w:sz w:val="17"/>
                                </w:rPr>
                                <w:t xml:space="preserve"> </w:t>
                              </w:r>
                              <w:r>
                                <w:rPr>
                                  <w:w w:val="105"/>
                                  <w:sz w:val="17"/>
                                </w:rPr>
                                <w:t>devendo</w:t>
                              </w:r>
                              <w:r>
                                <w:rPr>
                                  <w:spacing w:val="-1"/>
                                  <w:w w:val="105"/>
                                  <w:sz w:val="17"/>
                                </w:rPr>
                                <w:t xml:space="preserve"> </w:t>
                              </w:r>
                              <w:r>
                                <w:rPr>
                                  <w:w w:val="105"/>
                                  <w:sz w:val="17"/>
                                </w:rPr>
                                <w:t>ser</w:t>
                              </w:r>
                              <w:r>
                                <w:rPr>
                                  <w:spacing w:val="-1"/>
                                  <w:w w:val="105"/>
                                  <w:sz w:val="17"/>
                                </w:rPr>
                                <w:t xml:space="preserve"> </w:t>
                              </w:r>
                              <w:r>
                                <w:rPr>
                                  <w:w w:val="105"/>
                                  <w:sz w:val="17"/>
                                </w:rPr>
                                <w:t>analisada</w:t>
                              </w:r>
                              <w:r>
                                <w:rPr>
                                  <w:spacing w:val="-1"/>
                                  <w:w w:val="105"/>
                                  <w:sz w:val="17"/>
                                </w:rPr>
                                <w:t xml:space="preserve"> </w:t>
                              </w:r>
                              <w:r>
                                <w:rPr>
                                  <w:w w:val="105"/>
                                  <w:sz w:val="17"/>
                                </w:rPr>
                                <w:t>a</w:t>
                              </w:r>
                              <w:r>
                                <w:rPr>
                                  <w:spacing w:val="-1"/>
                                  <w:w w:val="105"/>
                                  <w:sz w:val="17"/>
                                </w:rPr>
                                <w:t xml:space="preserve"> </w:t>
                              </w:r>
                              <w:r>
                                <w:rPr>
                                  <w:w w:val="105"/>
                                  <w:sz w:val="17"/>
                                </w:rPr>
                                <w:t>questão</w:t>
                              </w:r>
                              <w:r>
                                <w:rPr>
                                  <w:spacing w:val="-1"/>
                                  <w:w w:val="105"/>
                                  <w:sz w:val="17"/>
                                </w:rPr>
                                <w:t xml:space="preserve"> </w:t>
                              </w:r>
                              <w:r>
                                <w:rPr>
                                  <w:w w:val="105"/>
                                  <w:sz w:val="17"/>
                                </w:rPr>
                                <w:t>de acordo com o caso concreto.</w:t>
                              </w:r>
                            </w:p>
                          </w:txbxContent>
                        </wps:txbx>
                        <wps:bodyPr wrap="square" lIns="0" tIns="0" rIns="0" bIns="0" rtlCol="0">
                          <a:noAutofit/>
                        </wps:bodyPr>
                      </wps:wsp>
                    </wpg:wgp>
                  </a:graphicData>
                </a:graphic>
              </wp:inline>
            </w:drawing>
          </mc:Choice>
          <mc:Fallback>
            <w:pict>
              <v:group w14:anchorId="6164EF31" id="Group 109" o:spid="_x0000_s1103" style="width:362.35pt;height:135.9pt;mso-position-horizontal-relative:char;mso-position-vertical-relative:line" coordsize="46018,17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">
                <v:shape id="Graphic 110" o:spid="_x0000_s1104" style="position:absolute;left:36;top:36;width:45955;height:17196;visibility:visible;mso-wrap-style:square;v-text-anchor:top" coordsize="4595495,171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" path="m4595174,1719531l,1719531,,,4595174,r,1719531xe" fillcolor="#4be54b" stroked="f">
                  <v:path arrowok="t"/>
                </v:shape>
                <v:shape id="Graphic 111" o:spid="_x0000_s1105"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" path="m34146,17073r,9429l26502,34146r-9429,l7644,34146,,26502,,17073,,7643,7644,r9429,l26502,r7644,7643l34146,17073xe" filled="f" strokeweight=".06775mm">
                  <v:path arrowok="t"/>
                </v:shape>
                <v:shape id="Textbox 112" o:spid="_x0000_s1106" type="#_x0000_t202" style="position:absolute;left:12;top:12;width:45993;height:17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" filled="f" strokecolor="#bebebe" strokeweight=".06775mm">
                  <v:textbox inset="0,0,0,0">
                    <w:txbxContent>
                      <w:p w14:paraId="2AF5BD4A"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06B856B" w14:textId="77777777" w:rsidR="00C95E4E" w:rsidRDefault="00A3362E">
                        <w:pPr>
                          <w:spacing w:before="189" w:line="259" w:lineRule="auto"/>
                          <w:ind w:left="1365" w:right="65"/>
                          <w:jc w:val="both"/>
                          <w:rPr>
                            <w:sz w:val="17"/>
                          </w:rPr>
                        </w:pPr>
                        <w:r>
                          <w:rPr>
                            <w:w w:val="105"/>
                            <w:sz w:val="17"/>
                          </w:rPr>
                          <w:t>O</w:t>
                        </w:r>
                        <w:r>
                          <w:rPr>
                            <w:spacing w:val="-10"/>
                            <w:w w:val="105"/>
                            <w:sz w:val="17"/>
                          </w:rPr>
                          <w:t xml:space="preserve"> </w:t>
                        </w:r>
                        <w:r>
                          <w:rPr>
                            <w:w w:val="105"/>
                            <w:sz w:val="17"/>
                          </w:rPr>
                          <w:t>apontamento</w:t>
                        </w:r>
                        <w:r>
                          <w:rPr>
                            <w:spacing w:val="-10"/>
                            <w:w w:val="105"/>
                            <w:sz w:val="17"/>
                          </w:rPr>
                          <w:t xml:space="preserve"> </w:t>
                        </w:r>
                        <w:r>
                          <w:rPr>
                            <w:w w:val="105"/>
                            <w:sz w:val="17"/>
                          </w:rPr>
                          <w:t>de</w:t>
                        </w:r>
                        <w:r>
                          <w:rPr>
                            <w:spacing w:val="-10"/>
                            <w:w w:val="105"/>
                            <w:sz w:val="17"/>
                          </w:rPr>
                          <w:t xml:space="preserve"> </w:t>
                        </w:r>
                        <w:r>
                          <w:rPr>
                            <w:w w:val="105"/>
                            <w:sz w:val="17"/>
                          </w:rPr>
                          <w:t>eventuais</w:t>
                        </w:r>
                        <w:r>
                          <w:rPr>
                            <w:spacing w:val="-10"/>
                            <w:w w:val="105"/>
                            <w:sz w:val="17"/>
                          </w:rPr>
                          <w:t xml:space="preserve"> </w:t>
                        </w:r>
                        <w:r>
                          <w:rPr>
                            <w:w w:val="105"/>
                            <w:sz w:val="17"/>
                          </w:rPr>
                          <w:t>falhas,</w:t>
                        </w:r>
                        <w:r>
                          <w:rPr>
                            <w:spacing w:val="-10"/>
                            <w:w w:val="105"/>
                            <w:sz w:val="17"/>
                          </w:rPr>
                          <w:t xml:space="preserve"> </w:t>
                        </w:r>
                        <w:r>
                          <w:rPr>
                            <w:w w:val="105"/>
                            <w:sz w:val="17"/>
                          </w:rPr>
                          <w:t>retificações</w:t>
                        </w:r>
                        <w:r>
                          <w:rPr>
                            <w:spacing w:val="-10"/>
                            <w:w w:val="105"/>
                            <w:sz w:val="17"/>
                          </w:rPr>
                          <w:t xml:space="preserve"> </w:t>
                        </w:r>
                        <w:r>
                          <w:rPr>
                            <w:w w:val="105"/>
                            <w:sz w:val="17"/>
                          </w:rPr>
                          <w:t>e</w:t>
                        </w:r>
                        <w:r>
                          <w:rPr>
                            <w:spacing w:val="-10"/>
                            <w:w w:val="105"/>
                            <w:sz w:val="17"/>
                          </w:rPr>
                          <w:t xml:space="preserve"> </w:t>
                        </w:r>
                        <w:r>
                          <w:rPr>
                            <w:w w:val="105"/>
                            <w:sz w:val="17"/>
                          </w:rPr>
                          <w:t>esclarecimentos</w:t>
                        </w:r>
                        <w:r>
                          <w:rPr>
                            <w:spacing w:val="-10"/>
                            <w:w w:val="105"/>
                            <w:sz w:val="17"/>
                          </w:rPr>
                          <w:t xml:space="preserve"> </w:t>
                        </w:r>
                        <w:r>
                          <w:rPr>
                            <w:w w:val="105"/>
                            <w:sz w:val="17"/>
                          </w:rPr>
                          <w:t>no</w:t>
                        </w:r>
                        <w:r>
                          <w:rPr>
                            <w:spacing w:val="-10"/>
                            <w:w w:val="105"/>
                            <w:sz w:val="17"/>
                          </w:rPr>
                          <w:t xml:space="preserve"> </w:t>
                        </w:r>
                        <w:r>
                          <w:rPr>
                            <w:w w:val="105"/>
                            <w:sz w:val="17"/>
                          </w:rPr>
                          <w:t>conteúdo</w:t>
                        </w:r>
                        <w:r>
                          <w:rPr>
                            <w:spacing w:val="-10"/>
                            <w:w w:val="105"/>
                            <w:sz w:val="17"/>
                          </w:rPr>
                          <w:t xml:space="preserve"> </w:t>
                        </w:r>
                        <w:r>
                          <w:rPr>
                            <w:w w:val="105"/>
                            <w:sz w:val="17"/>
                          </w:rPr>
                          <w:t xml:space="preserve">do Termo de Referência, se for o caso, deverá ser feito </w:t>
                        </w:r>
                        <w:r>
                          <w:rPr>
                            <w:b/>
                            <w:w w:val="105"/>
                            <w:sz w:val="17"/>
                          </w:rPr>
                          <w:t xml:space="preserve">de acordo com a situação concreta </w:t>
                        </w:r>
                        <w:r>
                          <w:rPr>
                            <w:w w:val="105"/>
                            <w:sz w:val="17"/>
                          </w:rPr>
                          <w:t xml:space="preserve">a ser analisada, tomando-se por base, inclusive, as orientações constantes no modelo de minuta de Termo de Referência elaborado pela AGU. Nesse caso, deverá ser utilizado o texto abaixo, </w:t>
                        </w:r>
                        <w:r>
                          <w:rPr>
                            <w:w w:val="105"/>
                            <w:sz w:val="17"/>
                            <w:u w:val="single"/>
                          </w:rPr>
                          <w:t>com indicação das</w:t>
                        </w:r>
                        <w:r>
                          <w:rPr>
                            <w:w w:val="105"/>
                            <w:sz w:val="17"/>
                          </w:rPr>
                          <w:t xml:space="preserve"> </w:t>
                        </w:r>
                        <w:r>
                          <w:rPr>
                            <w:w w:val="105"/>
                            <w:sz w:val="17"/>
                            <w:u w:val="single"/>
                          </w:rPr>
                          <w:t xml:space="preserve">recomendações consideradas necessárias pelo procurador oficiante, </w:t>
                        </w:r>
                        <w:r>
                          <w:rPr>
                            <w:b/>
                            <w:w w:val="105"/>
                            <w:sz w:val="17"/>
                          </w:rPr>
                          <w:t>de acordo com as peculiaridades de cada caso concreto.</w:t>
                        </w:r>
                        <w:r>
                          <w:rPr>
                            <w:b/>
                            <w:spacing w:val="-1"/>
                            <w:w w:val="105"/>
                            <w:sz w:val="17"/>
                          </w:rPr>
                          <w:t xml:space="preserve"> </w:t>
                        </w:r>
                        <w:r>
                          <w:rPr>
                            <w:w w:val="105"/>
                            <w:sz w:val="17"/>
                          </w:rPr>
                          <w:t>O texto indicado no item abaixo é apenas</w:t>
                        </w:r>
                        <w:r>
                          <w:rPr>
                            <w:spacing w:val="-6"/>
                            <w:w w:val="105"/>
                            <w:sz w:val="17"/>
                          </w:rPr>
                          <w:t xml:space="preserve"> </w:t>
                        </w:r>
                        <w:r>
                          <w:rPr>
                            <w:b/>
                            <w:w w:val="105"/>
                            <w:sz w:val="17"/>
                          </w:rPr>
                          <w:t>exemplificativo</w:t>
                        </w:r>
                        <w:r>
                          <w:rPr>
                            <w:b/>
                            <w:spacing w:val="-2"/>
                            <w:w w:val="105"/>
                            <w:sz w:val="17"/>
                          </w:rPr>
                          <w:t xml:space="preserve"> </w:t>
                        </w:r>
                        <w:r>
                          <w:rPr>
                            <w:b/>
                            <w:w w:val="105"/>
                            <w:sz w:val="17"/>
                          </w:rPr>
                          <w:t>e</w:t>
                        </w:r>
                        <w:r>
                          <w:rPr>
                            <w:b/>
                            <w:spacing w:val="-2"/>
                            <w:w w:val="105"/>
                            <w:sz w:val="17"/>
                          </w:rPr>
                          <w:t xml:space="preserve"> </w:t>
                        </w:r>
                        <w:r>
                          <w:rPr>
                            <w:b/>
                            <w:w w:val="105"/>
                            <w:sz w:val="17"/>
                          </w:rPr>
                          <w:t>não</w:t>
                        </w:r>
                        <w:r>
                          <w:rPr>
                            <w:b/>
                            <w:spacing w:val="-2"/>
                            <w:w w:val="105"/>
                            <w:sz w:val="17"/>
                          </w:rPr>
                          <w:t xml:space="preserve"> </w:t>
                        </w:r>
                        <w:r>
                          <w:rPr>
                            <w:b/>
                            <w:w w:val="105"/>
                            <w:sz w:val="17"/>
                          </w:rPr>
                          <w:t>mandatório</w:t>
                        </w:r>
                        <w:r>
                          <w:rPr>
                            <w:w w:val="105"/>
                            <w:sz w:val="17"/>
                          </w:rPr>
                          <w:t>,</w:t>
                        </w:r>
                        <w:r>
                          <w:rPr>
                            <w:spacing w:val="-1"/>
                            <w:w w:val="105"/>
                            <w:sz w:val="17"/>
                          </w:rPr>
                          <w:t xml:space="preserve"> </w:t>
                        </w:r>
                        <w:r>
                          <w:rPr>
                            <w:w w:val="105"/>
                            <w:sz w:val="17"/>
                          </w:rPr>
                          <w:t>devendo</w:t>
                        </w:r>
                        <w:r>
                          <w:rPr>
                            <w:spacing w:val="-1"/>
                            <w:w w:val="105"/>
                            <w:sz w:val="17"/>
                          </w:rPr>
                          <w:t xml:space="preserve"> </w:t>
                        </w:r>
                        <w:r>
                          <w:rPr>
                            <w:w w:val="105"/>
                            <w:sz w:val="17"/>
                          </w:rPr>
                          <w:t>ser</w:t>
                        </w:r>
                        <w:r>
                          <w:rPr>
                            <w:spacing w:val="-1"/>
                            <w:w w:val="105"/>
                            <w:sz w:val="17"/>
                          </w:rPr>
                          <w:t xml:space="preserve"> </w:t>
                        </w:r>
                        <w:r>
                          <w:rPr>
                            <w:w w:val="105"/>
                            <w:sz w:val="17"/>
                          </w:rPr>
                          <w:t>analisada</w:t>
                        </w:r>
                        <w:r>
                          <w:rPr>
                            <w:spacing w:val="-1"/>
                            <w:w w:val="105"/>
                            <w:sz w:val="17"/>
                          </w:rPr>
                          <w:t xml:space="preserve"> </w:t>
                        </w:r>
                        <w:r>
                          <w:rPr>
                            <w:w w:val="105"/>
                            <w:sz w:val="17"/>
                          </w:rPr>
                          <w:t>a</w:t>
                        </w:r>
                        <w:r>
                          <w:rPr>
                            <w:spacing w:val="-1"/>
                            <w:w w:val="105"/>
                            <w:sz w:val="17"/>
                          </w:rPr>
                          <w:t xml:space="preserve"> </w:t>
                        </w:r>
                        <w:r>
                          <w:rPr>
                            <w:w w:val="105"/>
                            <w:sz w:val="17"/>
                          </w:rPr>
                          <w:t>questão</w:t>
                        </w:r>
                        <w:r>
                          <w:rPr>
                            <w:spacing w:val="-1"/>
                            <w:w w:val="105"/>
                            <w:sz w:val="17"/>
                          </w:rPr>
                          <w:t xml:space="preserve"> </w:t>
                        </w:r>
                        <w:r>
                          <w:rPr>
                            <w:w w:val="105"/>
                            <w:sz w:val="17"/>
                          </w:rPr>
                          <w:t>de acordo com o caso concreto.</w:t>
                        </w:r>
                      </w:p>
                    </w:txbxContent>
                  </v:textbox>
                </v:shape>
                <w10:anchorlock/>
              </v:group>
            </w:pict>
          </mc:Fallback>
        </mc:AlternateContent>
      </w:r>
    </w:p>
    <w:p w14:paraId="2C55FF95" w14:textId="77777777" w:rsidR="00C95E4E" w:rsidRDefault="00C95E4E">
      <w:pPr>
        <w:pStyle w:val="Corpodetexto"/>
      </w:pPr>
    </w:p>
    <w:p w14:paraId="7A3AC3C7" w14:textId="77777777" w:rsidR="00C95E4E" w:rsidRDefault="00C95E4E">
      <w:pPr>
        <w:pStyle w:val="Corpodetexto"/>
      </w:pPr>
    </w:p>
    <w:p w14:paraId="3B75A287" w14:textId="77777777" w:rsidR="00C95E4E" w:rsidRDefault="00C95E4E">
      <w:pPr>
        <w:pStyle w:val="Corpodetexto"/>
      </w:pPr>
    </w:p>
    <w:p w14:paraId="2AE8EAFD" w14:textId="77777777" w:rsidR="00C95E4E" w:rsidRDefault="00C95E4E">
      <w:pPr>
        <w:pStyle w:val="Corpodetexto"/>
      </w:pPr>
    </w:p>
    <w:p w14:paraId="448BAC80" w14:textId="77777777" w:rsidR="00C95E4E" w:rsidRDefault="00C95E4E">
      <w:pPr>
        <w:pStyle w:val="Corpodetexto"/>
        <w:spacing w:before="145"/>
      </w:pPr>
    </w:p>
    <w:p w14:paraId="3D657401" w14:textId="77777777" w:rsidR="00C95E4E" w:rsidRDefault="00A3362E">
      <w:pPr>
        <w:ind w:left="1269"/>
        <w:rPr>
          <w:b/>
          <w:sz w:val="17"/>
        </w:rPr>
      </w:pPr>
      <w:r>
        <w:rPr>
          <w:b/>
          <w:color w:val="000000"/>
          <w:spacing w:val="-2"/>
          <w:w w:val="105"/>
          <w:sz w:val="17"/>
          <w:highlight w:val="cyan"/>
          <w:u w:val="single"/>
        </w:rPr>
        <w:t>Recomendações:</w:t>
      </w:r>
    </w:p>
    <w:p w14:paraId="78202B78" w14:textId="77777777" w:rsidR="00C95E4E" w:rsidRDefault="00A3362E">
      <w:pPr>
        <w:pStyle w:val="Corpodetexto"/>
        <w:spacing w:before="8"/>
        <w:rPr>
          <w:b/>
          <w:sz w:val="12"/>
        </w:rPr>
      </w:pPr>
      <w:r>
        <w:rPr>
          <w:b/>
          <w:noProof/>
          <w:sz w:val="12"/>
        </w:rPr>
        <mc:AlternateContent>
          <mc:Choice Requires="wpg">
            <w:drawing>
              <wp:anchor distT="0" distB="0" distL="0" distR="0" simplePos="0" relativeHeight="487609344" behindDoc="1" locked="0" layoutInCell="1" allowOverlap="1" wp14:anchorId="40316534" wp14:editId="420462C4">
                <wp:simplePos x="0" y="0"/>
                <wp:positionH relativeFrom="page">
                  <wp:posOffset>1584068</wp:posOffset>
                </wp:positionH>
                <wp:positionV relativeFrom="paragraph">
                  <wp:posOffset>108514</wp:posOffset>
                </wp:positionV>
                <wp:extent cx="4383405" cy="39560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3405" cy="395605"/>
                          <a:chOff x="0" y="0"/>
                          <a:chExt cx="4383405" cy="395605"/>
                        </a:xfrm>
                      </wpg:grpSpPr>
                      <wps:wsp>
                        <wps:cNvPr id="114" name="Graphic 114"/>
                        <wps:cNvSpPr/>
                        <wps:spPr>
                          <a:xfrm>
                            <a:off x="-9" y="19"/>
                            <a:ext cx="4383405" cy="395605"/>
                          </a:xfrm>
                          <a:custGeom>
                            <a:avLst/>
                            <a:gdLst/>
                            <a:ahLst/>
                            <a:cxnLst/>
                            <a:rect l="l" t="t" r="r" b="b"/>
                            <a:pathLst>
                              <a:path w="4383405" h="395605">
                                <a:moveTo>
                                  <a:pt x="4382986" y="0"/>
                                </a:moveTo>
                                <a:lnTo>
                                  <a:pt x="4380547" y="0"/>
                                </a:lnTo>
                                <a:lnTo>
                                  <a:pt x="4380547" y="4864"/>
                                </a:lnTo>
                                <a:lnTo>
                                  <a:pt x="4380547" y="392684"/>
                                </a:lnTo>
                                <a:lnTo>
                                  <a:pt x="4876" y="392684"/>
                                </a:lnTo>
                                <a:lnTo>
                                  <a:pt x="4876" y="4864"/>
                                </a:lnTo>
                                <a:lnTo>
                                  <a:pt x="4380547" y="4864"/>
                                </a:lnTo>
                                <a:lnTo>
                                  <a:pt x="4380547" y="0"/>
                                </a:lnTo>
                                <a:lnTo>
                                  <a:pt x="4876" y="0"/>
                                </a:lnTo>
                                <a:lnTo>
                                  <a:pt x="0" y="0"/>
                                </a:lnTo>
                                <a:lnTo>
                                  <a:pt x="0" y="4864"/>
                                </a:lnTo>
                                <a:lnTo>
                                  <a:pt x="0" y="392684"/>
                                </a:lnTo>
                                <a:lnTo>
                                  <a:pt x="0" y="395122"/>
                                </a:lnTo>
                                <a:lnTo>
                                  <a:pt x="4876" y="395122"/>
                                </a:lnTo>
                                <a:lnTo>
                                  <a:pt x="4380547" y="395122"/>
                                </a:lnTo>
                                <a:lnTo>
                                  <a:pt x="4382986" y="395122"/>
                                </a:lnTo>
                                <a:lnTo>
                                  <a:pt x="4382986" y="392684"/>
                                </a:lnTo>
                                <a:lnTo>
                                  <a:pt x="4382986" y="4864"/>
                                </a:lnTo>
                                <a:lnTo>
                                  <a:pt x="4382986" y="0"/>
                                </a:lnTo>
                                <a:close/>
                              </a:path>
                            </a:pathLst>
                          </a:custGeom>
                          <a:solidFill>
                            <a:srgbClr val="BEBEBE"/>
                          </a:solidFill>
                        </wps:spPr>
                        <wps:bodyPr wrap="square" lIns="0" tIns="0" rIns="0" bIns="0" rtlCol="0">
                          <a:prstTxWarp prst="textNoShape">
                            <a:avLst/>
                          </a:prstTxWarp>
                          <a:noAutofit/>
                        </wps:bodyPr>
                      </wps:wsp>
                      <wps:wsp>
                        <wps:cNvPr id="115" name="Graphic 115"/>
                        <wps:cNvSpPr/>
                        <wps:spPr>
                          <a:xfrm>
                            <a:off x="4878" y="4883"/>
                            <a:ext cx="4375785" cy="387985"/>
                          </a:xfrm>
                          <a:custGeom>
                            <a:avLst/>
                            <a:gdLst/>
                            <a:ahLst/>
                            <a:cxnLst/>
                            <a:rect l="l" t="t" r="r" b="b"/>
                            <a:pathLst>
                              <a:path w="4375785" h="387985">
                                <a:moveTo>
                                  <a:pt x="4375659" y="387809"/>
                                </a:moveTo>
                                <a:lnTo>
                                  <a:pt x="0" y="387809"/>
                                </a:lnTo>
                                <a:lnTo>
                                  <a:pt x="0" y="0"/>
                                </a:lnTo>
                                <a:lnTo>
                                  <a:pt x="4375659" y="0"/>
                                </a:lnTo>
                                <a:lnTo>
                                  <a:pt x="4375659" y="387809"/>
                                </a:lnTo>
                                <a:close/>
                              </a:path>
                            </a:pathLst>
                          </a:custGeom>
                          <a:solidFill>
                            <a:srgbClr val="E5E54C"/>
                          </a:solidFill>
                        </wps:spPr>
                        <wps:bodyPr wrap="square" lIns="0" tIns="0" rIns="0" bIns="0" rtlCol="0">
                          <a:prstTxWarp prst="textNoShape">
                            <a:avLst/>
                          </a:prstTxWarp>
                          <a:noAutofit/>
                        </wps:bodyPr>
                      </wps:wsp>
                      <wps:wsp>
                        <wps:cNvPr id="116" name="Textbox 116"/>
                        <wps:cNvSpPr txBox="1"/>
                        <wps:spPr>
                          <a:xfrm>
                            <a:off x="53659" y="58553"/>
                            <a:ext cx="209550" cy="124460"/>
                          </a:xfrm>
                          <a:prstGeom prst="rect">
                            <a:avLst/>
                          </a:prstGeom>
                        </wps:spPr>
                        <wps:txbx>
                          <w:txbxContent>
                            <w:p w14:paraId="5C4ABBC2" w14:textId="77777777" w:rsidR="00C95E4E" w:rsidRDefault="00A3362E">
                              <w:pPr>
                                <w:spacing w:line="194" w:lineRule="exact"/>
                                <w:rPr>
                                  <w:sz w:val="17"/>
                                </w:rPr>
                              </w:pPr>
                              <w:r>
                                <w:rPr>
                                  <w:spacing w:val="-4"/>
                                  <w:w w:val="105"/>
                                  <w:sz w:val="17"/>
                                </w:rPr>
                                <w:t>160.</w:t>
                              </w:r>
                            </w:p>
                          </w:txbxContent>
                        </wps:txbx>
                        <wps:bodyPr wrap="square" lIns="0" tIns="0" rIns="0" bIns="0" rtlCol="0">
                          <a:noAutofit/>
                        </wps:bodyPr>
                      </wps:wsp>
                      <wps:wsp>
                        <wps:cNvPr id="117" name="Textbox 117"/>
                        <wps:cNvSpPr txBox="1"/>
                        <wps:spPr>
                          <a:xfrm>
                            <a:off x="773179" y="58553"/>
                            <a:ext cx="3571240" cy="124460"/>
                          </a:xfrm>
                          <a:prstGeom prst="rect">
                            <a:avLst/>
                          </a:prstGeom>
                        </wps:spPr>
                        <wps:txbx>
                          <w:txbxContent>
                            <w:p w14:paraId="5A6240BC" w14:textId="77777777" w:rsidR="00C95E4E" w:rsidRDefault="00A3362E">
                              <w:pPr>
                                <w:spacing w:line="194" w:lineRule="exact"/>
                                <w:rPr>
                                  <w:sz w:val="17"/>
                                </w:rPr>
                              </w:pPr>
                              <w:r>
                                <w:rPr>
                                  <w:w w:val="105"/>
                                  <w:sz w:val="17"/>
                                </w:rPr>
                                <w:t>Apesar</w:t>
                              </w:r>
                              <w:r>
                                <w:rPr>
                                  <w:spacing w:val="5"/>
                                  <w:w w:val="105"/>
                                  <w:sz w:val="17"/>
                                </w:rPr>
                                <w:t xml:space="preserve"> </w:t>
                              </w:r>
                              <w:r>
                                <w:rPr>
                                  <w:w w:val="105"/>
                                  <w:sz w:val="17"/>
                                </w:rPr>
                                <w:t>de</w:t>
                              </w:r>
                              <w:r>
                                <w:rPr>
                                  <w:spacing w:val="5"/>
                                  <w:w w:val="105"/>
                                  <w:sz w:val="17"/>
                                </w:rPr>
                                <w:t xml:space="preserve"> </w:t>
                              </w:r>
                              <w:r>
                                <w:rPr>
                                  <w:w w:val="105"/>
                                  <w:sz w:val="17"/>
                                </w:rPr>
                                <w:t>se</w:t>
                              </w:r>
                              <w:r>
                                <w:rPr>
                                  <w:spacing w:val="5"/>
                                  <w:w w:val="105"/>
                                  <w:sz w:val="17"/>
                                </w:rPr>
                                <w:t xml:space="preserve"> </w:t>
                              </w:r>
                              <w:r>
                                <w:rPr>
                                  <w:w w:val="105"/>
                                  <w:sz w:val="17"/>
                                </w:rPr>
                                <w:t>tratar</w:t>
                              </w:r>
                              <w:r>
                                <w:rPr>
                                  <w:spacing w:val="5"/>
                                  <w:w w:val="105"/>
                                  <w:sz w:val="17"/>
                                </w:rPr>
                                <w:t xml:space="preserve"> </w:t>
                              </w:r>
                              <w:r>
                                <w:rPr>
                                  <w:w w:val="105"/>
                                  <w:sz w:val="17"/>
                                </w:rPr>
                                <w:t>de</w:t>
                              </w:r>
                              <w:r>
                                <w:rPr>
                                  <w:spacing w:val="5"/>
                                  <w:w w:val="105"/>
                                  <w:sz w:val="17"/>
                                </w:rPr>
                                <w:t xml:space="preserve"> </w:t>
                              </w:r>
                              <w:r>
                                <w:rPr>
                                  <w:w w:val="105"/>
                                  <w:sz w:val="17"/>
                                </w:rPr>
                                <w:t>documento</w:t>
                              </w:r>
                              <w:r>
                                <w:rPr>
                                  <w:spacing w:val="5"/>
                                  <w:w w:val="105"/>
                                  <w:sz w:val="17"/>
                                </w:rPr>
                                <w:t xml:space="preserve"> </w:t>
                              </w:r>
                              <w:r>
                                <w:rPr>
                                  <w:w w:val="105"/>
                                  <w:sz w:val="17"/>
                                </w:rPr>
                                <w:t>essencialmente</w:t>
                              </w:r>
                              <w:r>
                                <w:rPr>
                                  <w:spacing w:val="5"/>
                                  <w:w w:val="105"/>
                                  <w:sz w:val="17"/>
                                </w:rPr>
                                <w:t xml:space="preserve"> </w:t>
                              </w:r>
                              <w:r>
                                <w:rPr>
                                  <w:w w:val="105"/>
                                  <w:sz w:val="17"/>
                                </w:rPr>
                                <w:t>técnico,</w:t>
                              </w:r>
                              <w:r>
                                <w:rPr>
                                  <w:spacing w:val="5"/>
                                  <w:w w:val="105"/>
                                  <w:sz w:val="17"/>
                                </w:rPr>
                                <w:t xml:space="preserve"> </w:t>
                              </w:r>
                              <w:r>
                                <w:rPr>
                                  <w:w w:val="105"/>
                                  <w:sz w:val="17"/>
                                </w:rPr>
                                <w:t>é</w:t>
                              </w:r>
                              <w:r>
                                <w:rPr>
                                  <w:spacing w:val="5"/>
                                  <w:w w:val="105"/>
                                  <w:sz w:val="17"/>
                                </w:rPr>
                                <w:t xml:space="preserve"> </w:t>
                              </w:r>
                              <w:r>
                                <w:rPr>
                                  <w:w w:val="105"/>
                                  <w:sz w:val="17"/>
                                </w:rPr>
                                <w:t>necessário</w:t>
                              </w:r>
                              <w:r>
                                <w:rPr>
                                  <w:spacing w:val="5"/>
                                  <w:w w:val="105"/>
                                  <w:sz w:val="17"/>
                                </w:rPr>
                                <w:t xml:space="preserve"> </w:t>
                              </w:r>
                              <w:r>
                                <w:rPr>
                                  <w:w w:val="105"/>
                                  <w:sz w:val="17"/>
                                </w:rPr>
                                <w:t>que</w:t>
                              </w:r>
                              <w:r>
                                <w:rPr>
                                  <w:spacing w:val="5"/>
                                  <w:w w:val="105"/>
                                  <w:sz w:val="17"/>
                                </w:rPr>
                                <w:t xml:space="preserve"> </w:t>
                              </w:r>
                              <w:r>
                                <w:rPr>
                                  <w:spacing w:val="-10"/>
                                  <w:w w:val="105"/>
                                  <w:sz w:val="17"/>
                                </w:rPr>
                                <w:t>o</w:t>
                              </w:r>
                            </w:p>
                          </w:txbxContent>
                        </wps:txbx>
                        <wps:bodyPr wrap="square" lIns="0" tIns="0" rIns="0" bIns="0" rtlCol="0">
                          <a:noAutofit/>
                        </wps:bodyPr>
                      </wps:wsp>
                      <wps:wsp>
                        <wps:cNvPr id="118" name="Textbox 118"/>
                        <wps:cNvSpPr txBox="1"/>
                        <wps:spPr>
                          <a:xfrm>
                            <a:off x="53659" y="192701"/>
                            <a:ext cx="2212340" cy="124460"/>
                          </a:xfrm>
                          <a:prstGeom prst="rect">
                            <a:avLst/>
                          </a:prstGeom>
                        </wps:spPr>
                        <wps:txbx>
                          <w:txbxContent>
                            <w:p w14:paraId="5160F174" w14:textId="77777777" w:rsidR="00C95E4E" w:rsidRDefault="00A3362E">
                              <w:pPr>
                                <w:spacing w:line="194" w:lineRule="exact"/>
                                <w:rPr>
                                  <w:sz w:val="17"/>
                                </w:rPr>
                              </w:pPr>
                              <w:r>
                                <w:rPr>
                                  <w:sz w:val="17"/>
                                </w:rPr>
                                <w:t>ente</w:t>
                              </w:r>
                              <w:r>
                                <w:rPr>
                                  <w:spacing w:val="11"/>
                                  <w:sz w:val="17"/>
                                </w:rPr>
                                <w:t xml:space="preserve"> </w:t>
                              </w:r>
                              <w:r>
                                <w:rPr>
                                  <w:sz w:val="17"/>
                                </w:rPr>
                                <w:t>assessorado</w:t>
                              </w:r>
                              <w:r>
                                <w:rPr>
                                  <w:spacing w:val="14"/>
                                  <w:sz w:val="17"/>
                                </w:rPr>
                                <w:t xml:space="preserve"> </w:t>
                              </w:r>
                              <w:r>
                                <w:rPr>
                                  <w:b/>
                                  <w:sz w:val="17"/>
                                </w:rPr>
                                <w:t>proceda</w:t>
                              </w:r>
                              <w:r>
                                <w:rPr>
                                  <w:b/>
                                  <w:spacing w:val="12"/>
                                  <w:sz w:val="17"/>
                                </w:rPr>
                                <w:t xml:space="preserve"> </w:t>
                              </w:r>
                              <w:r>
                                <w:rPr>
                                  <w:b/>
                                  <w:sz w:val="17"/>
                                </w:rPr>
                                <w:t>aos</w:t>
                              </w:r>
                              <w:r>
                                <w:rPr>
                                  <w:b/>
                                  <w:spacing w:val="12"/>
                                  <w:sz w:val="17"/>
                                </w:rPr>
                                <w:t xml:space="preserve"> </w:t>
                              </w:r>
                              <w:r>
                                <w:rPr>
                                  <w:b/>
                                  <w:sz w:val="17"/>
                                </w:rPr>
                                <w:t>seguintes</w:t>
                              </w:r>
                              <w:r>
                                <w:rPr>
                                  <w:b/>
                                  <w:spacing w:val="12"/>
                                  <w:sz w:val="17"/>
                                </w:rPr>
                                <w:t xml:space="preserve"> </w:t>
                              </w:r>
                              <w:r>
                                <w:rPr>
                                  <w:b/>
                                  <w:spacing w:val="-2"/>
                                  <w:sz w:val="17"/>
                                </w:rPr>
                                <w:t>ajustes</w:t>
                              </w:r>
                              <w:r>
                                <w:rPr>
                                  <w:spacing w:val="-2"/>
                                  <w:sz w:val="17"/>
                                </w:rPr>
                                <w:t>:</w:t>
                              </w:r>
                            </w:p>
                          </w:txbxContent>
                        </wps:txbx>
                        <wps:bodyPr wrap="square" lIns="0" tIns="0" rIns="0" bIns="0" rtlCol="0">
                          <a:noAutofit/>
                        </wps:bodyPr>
                      </wps:wsp>
                    </wpg:wgp>
                  </a:graphicData>
                </a:graphic>
              </wp:anchor>
            </w:drawing>
          </mc:Choice>
          <mc:Fallback>
            <w:pict>
              <v:group w14:anchorId="40316534" id="Group 113" o:spid="_x0000_s1107" style="position:absolute;margin-left:124.75pt;margin-top:8.55pt;width:345.15pt;height:31.15pt;z-index:-15707136;mso-wrap-distance-left:0;mso-wrap-distance-right:0;mso-position-horizontal-relative:page;mso-position-vertical-relative:text" coordsize="4383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">
                <v:shape id="Graphic 114" o:spid="_x0000_s1108" style="position:absolute;width:43833;height:3956;visibility:visible;mso-wrap-style:square;v-text-anchor:top" coordsize="438340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" path="m4382986,r-2439,l4380547,4864r,387820l4876,392684r,-387820l4380547,4864r,-4864l4876,,,,,4864,,392684r,2438l4876,395122r4375671,l4382986,395122r,-2438l4382986,4864r,-4864xe" fillcolor="#bebebe" stroked="f">
                  <v:path arrowok="t"/>
                </v:shape>
                <v:shape id="Graphic 115" o:spid="_x0000_s1109" style="position:absolute;left:48;top:48;width:43758;height:3880;visibility:visible;mso-wrap-style:square;v-text-anchor:top" coordsize="437578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" path="m4375659,387809l,387809,,,4375659,r,387809xe" fillcolor="#e5e54c" stroked="f">
                  <v:path arrowok="t"/>
                </v:shape>
                <v:shape id="Textbox 116" o:spid="_x0000_s1110" type="#_x0000_t202" style="position:absolute;left:536;top:585;width:2096;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5C4ABBC2" w14:textId="77777777" w:rsidR="00C95E4E" w:rsidRDefault="00A3362E">
                        <w:pPr>
                          <w:spacing w:line="194" w:lineRule="exact"/>
                          <w:rPr>
                            <w:sz w:val="17"/>
                          </w:rPr>
                        </w:pPr>
                        <w:r>
                          <w:rPr>
                            <w:spacing w:val="-4"/>
                            <w:w w:val="105"/>
                            <w:sz w:val="17"/>
                          </w:rPr>
                          <w:t>160.</w:t>
                        </w:r>
                      </w:p>
                    </w:txbxContent>
                  </v:textbox>
                </v:shape>
                <v:shape id="Textbox 117" o:spid="_x0000_s1111" type="#_x0000_t202" style="position:absolute;left:7731;top:585;width:35713;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5A6240BC" w14:textId="77777777" w:rsidR="00C95E4E" w:rsidRDefault="00A3362E">
                        <w:pPr>
                          <w:spacing w:line="194" w:lineRule="exact"/>
                          <w:rPr>
                            <w:sz w:val="17"/>
                          </w:rPr>
                        </w:pPr>
                        <w:r>
                          <w:rPr>
                            <w:w w:val="105"/>
                            <w:sz w:val="17"/>
                          </w:rPr>
                          <w:t>Apesar</w:t>
                        </w:r>
                        <w:r>
                          <w:rPr>
                            <w:spacing w:val="5"/>
                            <w:w w:val="105"/>
                            <w:sz w:val="17"/>
                          </w:rPr>
                          <w:t xml:space="preserve"> </w:t>
                        </w:r>
                        <w:r>
                          <w:rPr>
                            <w:w w:val="105"/>
                            <w:sz w:val="17"/>
                          </w:rPr>
                          <w:t>de</w:t>
                        </w:r>
                        <w:r>
                          <w:rPr>
                            <w:spacing w:val="5"/>
                            <w:w w:val="105"/>
                            <w:sz w:val="17"/>
                          </w:rPr>
                          <w:t xml:space="preserve"> </w:t>
                        </w:r>
                        <w:r>
                          <w:rPr>
                            <w:w w:val="105"/>
                            <w:sz w:val="17"/>
                          </w:rPr>
                          <w:t>se</w:t>
                        </w:r>
                        <w:r>
                          <w:rPr>
                            <w:spacing w:val="5"/>
                            <w:w w:val="105"/>
                            <w:sz w:val="17"/>
                          </w:rPr>
                          <w:t xml:space="preserve"> </w:t>
                        </w:r>
                        <w:r>
                          <w:rPr>
                            <w:w w:val="105"/>
                            <w:sz w:val="17"/>
                          </w:rPr>
                          <w:t>tratar</w:t>
                        </w:r>
                        <w:r>
                          <w:rPr>
                            <w:spacing w:val="5"/>
                            <w:w w:val="105"/>
                            <w:sz w:val="17"/>
                          </w:rPr>
                          <w:t xml:space="preserve"> </w:t>
                        </w:r>
                        <w:r>
                          <w:rPr>
                            <w:w w:val="105"/>
                            <w:sz w:val="17"/>
                          </w:rPr>
                          <w:t>de</w:t>
                        </w:r>
                        <w:r>
                          <w:rPr>
                            <w:spacing w:val="5"/>
                            <w:w w:val="105"/>
                            <w:sz w:val="17"/>
                          </w:rPr>
                          <w:t xml:space="preserve"> </w:t>
                        </w:r>
                        <w:r>
                          <w:rPr>
                            <w:w w:val="105"/>
                            <w:sz w:val="17"/>
                          </w:rPr>
                          <w:t>documento</w:t>
                        </w:r>
                        <w:r>
                          <w:rPr>
                            <w:spacing w:val="5"/>
                            <w:w w:val="105"/>
                            <w:sz w:val="17"/>
                          </w:rPr>
                          <w:t xml:space="preserve"> </w:t>
                        </w:r>
                        <w:r>
                          <w:rPr>
                            <w:w w:val="105"/>
                            <w:sz w:val="17"/>
                          </w:rPr>
                          <w:t>essencialmente</w:t>
                        </w:r>
                        <w:r>
                          <w:rPr>
                            <w:spacing w:val="5"/>
                            <w:w w:val="105"/>
                            <w:sz w:val="17"/>
                          </w:rPr>
                          <w:t xml:space="preserve"> </w:t>
                        </w:r>
                        <w:r>
                          <w:rPr>
                            <w:w w:val="105"/>
                            <w:sz w:val="17"/>
                          </w:rPr>
                          <w:t>técnico,</w:t>
                        </w:r>
                        <w:r>
                          <w:rPr>
                            <w:spacing w:val="5"/>
                            <w:w w:val="105"/>
                            <w:sz w:val="17"/>
                          </w:rPr>
                          <w:t xml:space="preserve"> </w:t>
                        </w:r>
                        <w:r>
                          <w:rPr>
                            <w:w w:val="105"/>
                            <w:sz w:val="17"/>
                          </w:rPr>
                          <w:t>é</w:t>
                        </w:r>
                        <w:r>
                          <w:rPr>
                            <w:spacing w:val="5"/>
                            <w:w w:val="105"/>
                            <w:sz w:val="17"/>
                          </w:rPr>
                          <w:t xml:space="preserve"> </w:t>
                        </w:r>
                        <w:r>
                          <w:rPr>
                            <w:w w:val="105"/>
                            <w:sz w:val="17"/>
                          </w:rPr>
                          <w:t>necessário</w:t>
                        </w:r>
                        <w:r>
                          <w:rPr>
                            <w:spacing w:val="5"/>
                            <w:w w:val="105"/>
                            <w:sz w:val="17"/>
                          </w:rPr>
                          <w:t xml:space="preserve"> </w:t>
                        </w:r>
                        <w:r>
                          <w:rPr>
                            <w:w w:val="105"/>
                            <w:sz w:val="17"/>
                          </w:rPr>
                          <w:t>que</w:t>
                        </w:r>
                        <w:r>
                          <w:rPr>
                            <w:spacing w:val="5"/>
                            <w:w w:val="105"/>
                            <w:sz w:val="17"/>
                          </w:rPr>
                          <w:t xml:space="preserve"> </w:t>
                        </w:r>
                        <w:r>
                          <w:rPr>
                            <w:spacing w:val="-10"/>
                            <w:w w:val="105"/>
                            <w:sz w:val="17"/>
                          </w:rPr>
                          <w:t>o</w:t>
                        </w:r>
                      </w:p>
                    </w:txbxContent>
                  </v:textbox>
                </v:shape>
                <v:shape id="Textbox 118" o:spid="_x0000_s1112" type="#_x0000_t202" style="position:absolute;left:536;top:1927;width:2212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5160F174" w14:textId="77777777" w:rsidR="00C95E4E" w:rsidRDefault="00A3362E">
                        <w:pPr>
                          <w:spacing w:line="194" w:lineRule="exact"/>
                          <w:rPr>
                            <w:sz w:val="17"/>
                          </w:rPr>
                        </w:pPr>
                        <w:r>
                          <w:rPr>
                            <w:sz w:val="17"/>
                          </w:rPr>
                          <w:t>ente</w:t>
                        </w:r>
                        <w:r>
                          <w:rPr>
                            <w:spacing w:val="11"/>
                            <w:sz w:val="17"/>
                          </w:rPr>
                          <w:t xml:space="preserve"> </w:t>
                        </w:r>
                        <w:r>
                          <w:rPr>
                            <w:sz w:val="17"/>
                          </w:rPr>
                          <w:t>assessorado</w:t>
                        </w:r>
                        <w:r>
                          <w:rPr>
                            <w:spacing w:val="14"/>
                            <w:sz w:val="17"/>
                          </w:rPr>
                          <w:t xml:space="preserve"> </w:t>
                        </w:r>
                        <w:r>
                          <w:rPr>
                            <w:b/>
                            <w:sz w:val="17"/>
                          </w:rPr>
                          <w:t>proceda</w:t>
                        </w:r>
                        <w:r>
                          <w:rPr>
                            <w:b/>
                            <w:spacing w:val="12"/>
                            <w:sz w:val="17"/>
                          </w:rPr>
                          <w:t xml:space="preserve"> </w:t>
                        </w:r>
                        <w:r>
                          <w:rPr>
                            <w:b/>
                            <w:sz w:val="17"/>
                          </w:rPr>
                          <w:t>aos</w:t>
                        </w:r>
                        <w:r>
                          <w:rPr>
                            <w:b/>
                            <w:spacing w:val="12"/>
                            <w:sz w:val="17"/>
                          </w:rPr>
                          <w:t xml:space="preserve"> </w:t>
                        </w:r>
                        <w:r>
                          <w:rPr>
                            <w:b/>
                            <w:sz w:val="17"/>
                          </w:rPr>
                          <w:t>seguintes</w:t>
                        </w:r>
                        <w:r>
                          <w:rPr>
                            <w:b/>
                            <w:spacing w:val="12"/>
                            <w:sz w:val="17"/>
                          </w:rPr>
                          <w:t xml:space="preserve"> </w:t>
                        </w:r>
                        <w:r>
                          <w:rPr>
                            <w:b/>
                            <w:spacing w:val="-2"/>
                            <w:sz w:val="17"/>
                          </w:rPr>
                          <w:t>ajustes</w:t>
                        </w:r>
                        <w:r>
                          <w:rPr>
                            <w:spacing w:val="-2"/>
                            <w:sz w:val="17"/>
                          </w:rPr>
                          <w:t>:</w:t>
                        </w:r>
                      </w:p>
                    </w:txbxContent>
                  </v:textbox>
                </v:shape>
                <w10:wrap type="topAndBottom" anchorx="page"/>
              </v:group>
            </w:pict>
          </mc:Fallback>
        </mc:AlternateContent>
      </w:r>
    </w:p>
    <w:p w14:paraId="05308406" w14:textId="77777777" w:rsidR="00C95E4E" w:rsidRDefault="00C95E4E">
      <w:pPr>
        <w:pStyle w:val="Corpodetexto"/>
        <w:rPr>
          <w:b/>
        </w:rPr>
      </w:pPr>
    </w:p>
    <w:p w14:paraId="31457D2C" w14:textId="77777777" w:rsidR="00C95E4E" w:rsidRDefault="00C95E4E">
      <w:pPr>
        <w:pStyle w:val="Corpodetexto"/>
        <w:spacing w:before="26"/>
        <w:rPr>
          <w:b/>
        </w:rPr>
      </w:pPr>
    </w:p>
    <w:p w14:paraId="51DFD427" w14:textId="77777777" w:rsidR="00C95E4E" w:rsidRDefault="00A3362E">
      <w:pPr>
        <w:pStyle w:val="Corpodetexto"/>
        <w:ind w:left="1269"/>
      </w:pPr>
      <w:r>
        <w:rPr>
          <w:color w:val="FF0000"/>
          <w:spacing w:val="-2"/>
          <w:w w:val="105"/>
          <w:u w:val="single" w:color="FF0000"/>
        </w:rPr>
        <w:t>Registro de</w:t>
      </w:r>
      <w:r>
        <w:rPr>
          <w:color w:val="FF0000"/>
          <w:spacing w:val="-1"/>
          <w:w w:val="105"/>
          <w:u w:val="single" w:color="FF0000"/>
        </w:rPr>
        <w:t xml:space="preserve"> </w:t>
      </w:r>
      <w:r>
        <w:rPr>
          <w:color w:val="FF0000"/>
          <w:spacing w:val="-2"/>
          <w:w w:val="105"/>
          <w:u w:val="single" w:color="FF0000"/>
        </w:rPr>
        <w:t>preços</w:t>
      </w:r>
    </w:p>
    <w:p w14:paraId="12DACDD6" w14:textId="77777777" w:rsidR="00C95E4E" w:rsidRDefault="00C95E4E">
      <w:pPr>
        <w:pStyle w:val="Corpodetexto"/>
        <w:spacing w:before="110"/>
        <w:rPr>
          <w:sz w:val="16"/>
        </w:rPr>
      </w:pPr>
    </w:p>
    <w:p w14:paraId="6F175345" w14:textId="77777777" w:rsidR="00C95E4E" w:rsidRDefault="00A3362E">
      <w:pPr>
        <w:spacing w:line="276" w:lineRule="auto"/>
        <w:ind w:left="1949" w:right="138"/>
        <w:jc w:val="both"/>
        <w:rPr>
          <w:sz w:val="16"/>
        </w:rPr>
      </w:pPr>
      <w:r>
        <w:rPr>
          <w:color w:val="FF0000"/>
          <w:sz w:val="16"/>
        </w:rPr>
        <w:t>a )</w:t>
      </w:r>
      <w:r>
        <w:rPr>
          <w:color w:val="FF0000"/>
          <w:spacing w:val="-1"/>
          <w:sz w:val="16"/>
        </w:rPr>
        <w:t xml:space="preserve"> </w:t>
      </w:r>
      <w:r>
        <w:rPr>
          <w:b/>
          <w:color w:val="FF0000"/>
          <w:sz w:val="16"/>
        </w:rPr>
        <w:t>analisar,</w:t>
      </w:r>
      <w:r>
        <w:rPr>
          <w:b/>
          <w:color w:val="FF0000"/>
          <w:spacing w:val="40"/>
          <w:sz w:val="16"/>
        </w:rPr>
        <w:t xml:space="preserve"> </w:t>
      </w:r>
      <w:r>
        <w:rPr>
          <w:b/>
          <w:color w:val="FF0000"/>
          <w:sz w:val="16"/>
        </w:rPr>
        <w:t>na</w:t>
      </w:r>
      <w:r>
        <w:rPr>
          <w:b/>
          <w:color w:val="FF0000"/>
          <w:spacing w:val="40"/>
          <w:sz w:val="16"/>
        </w:rPr>
        <w:t xml:space="preserve"> </w:t>
      </w:r>
      <w:r>
        <w:rPr>
          <w:b/>
          <w:color w:val="FF0000"/>
          <w:sz w:val="16"/>
        </w:rPr>
        <w:t>fase</w:t>
      </w:r>
      <w:r>
        <w:rPr>
          <w:b/>
          <w:color w:val="FF0000"/>
          <w:spacing w:val="40"/>
          <w:sz w:val="16"/>
        </w:rPr>
        <w:t xml:space="preserve"> </w:t>
      </w:r>
      <w:r>
        <w:rPr>
          <w:b/>
          <w:color w:val="FF0000"/>
          <w:sz w:val="16"/>
        </w:rPr>
        <w:t>de</w:t>
      </w:r>
      <w:r>
        <w:rPr>
          <w:b/>
          <w:color w:val="FF0000"/>
          <w:spacing w:val="40"/>
          <w:sz w:val="16"/>
        </w:rPr>
        <w:t xml:space="preserve"> </w:t>
      </w:r>
      <w:r>
        <w:rPr>
          <w:b/>
          <w:color w:val="FF0000"/>
          <w:sz w:val="16"/>
        </w:rPr>
        <w:t>planejamento</w:t>
      </w:r>
      <w:r>
        <w:rPr>
          <w:b/>
          <w:color w:val="FF0000"/>
          <w:spacing w:val="-10"/>
          <w:sz w:val="16"/>
        </w:rPr>
        <w:t xml:space="preserve"> </w:t>
      </w:r>
      <w:r>
        <w:rPr>
          <w:color w:val="FF0000"/>
          <w:sz w:val="16"/>
        </w:rPr>
        <w:t>,</w:t>
      </w:r>
      <w:r>
        <w:rPr>
          <w:color w:val="FF0000"/>
          <w:spacing w:val="40"/>
          <w:sz w:val="16"/>
        </w:rPr>
        <w:t xml:space="preserve"> </w:t>
      </w:r>
      <w:r>
        <w:rPr>
          <w:color w:val="FF0000"/>
          <w:sz w:val="16"/>
        </w:rPr>
        <w:t>a</w:t>
      </w:r>
      <w:r>
        <w:rPr>
          <w:color w:val="FF0000"/>
          <w:spacing w:val="40"/>
          <w:sz w:val="16"/>
        </w:rPr>
        <w:t xml:space="preserve"> </w:t>
      </w:r>
      <w:r>
        <w:rPr>
          <w:color w:val="FF0000"/>
          <w:sz w:val="16"/>
        </w:rPr>
        <w:t>possibilidade</w:t>
      </w:r>
      <w:r>
        <w:rPr>
          <w:color w:val="FF0000"/>
          <w:spacing w:val="40"/>
          <w:sz w:val="16"/>
        </w:rPr>
        <w:t xml:space="preserve"> </w:t>
      </w:r>
      <w:r>
        <w:rPr>
          <w:color w:val="FF0000"/>
          <w:sz w:val="16"/>
        </w:rPr>
        <w:t>de</w:t>
      </w:r>
      <w:r>
        <w:rPr>
          <w:color w:val="FF0000"/>
          <w:spacing w:val="40"/>
          <w:sz w:val="16"/>
        </w:rPr>
        <w:t xml:space="preserve"> </w:t>
      </w:r>
      <w:r>
        <w:rPr>
          <w:color w:val="FF0000"/>
          <w:sz w:val="16"/>
        </w:rPr>
        <w:t>renovação</w:t>
      </w:r>
      <w:r>
        <w:rPr>
          <w:color w:val="FF0000"/>
          <w:spacing w:val="40"/>
          <w:sz w:val="16"/>
        </w:rPr>
        <w:t xml:space="preserve"> </w:t>
      </w:r>
      <w:r>
        <w:rPr>
          <w:color w:val="FF0000"/>
          <w:sz w:val="16"/>
        </w:rPr>
        <w:t>dos</w:t>
      </w:r>
      <w:r>
        <w:rPr>
          <w:color w:val="FF0000"/>
          <w:spacing w:val="40"/>
          <w:sz w:val="16"/>
        </w:rPr>
        <w:t xml:space="preserve"> </w:t>
      </w:r>
      <w:r>
        <w:rPr>
          <w:color w:val="FF0000"/>
          <w:sz w:val="16"/>
        </w:rPr>
        <w:t>quantitativos</w:t>
      </w:r>
      <w:r>
        <w:rPr>
          <w:color w:val="FF0000"/>
          <w:spacing w:val="40"/>
          <w:sz w:val="16"/>
        </w:rPr>
        <w:t xml:space="preserve"> </w:t>
      </w:r>
      <w:r>
        <w:rPr>
          <w:color w:val="FF0000"/>
          <w:sz w:val="16"/>
        </w:rPr>
        <w:t>em</w:t>
      </w:r>
      <w:r>
        <w:rPr>
          <w:color w:val="FF0000"/>
          <w:spacing w:val="40"/>
          <w:sz w:val="16"/>
        </w:rPr>
        <w:t xml:space="preserve"> </w:t>
      </w:r>
      <w:r>
        <w:rPr>
          <w:color w:val="FF0000"/>
          <w:sz w:val="16"/>
        </w:rPr>
        <w:t>caso</w:t>
      </w:r>
      <w:r>
        <w:rPr>
          <w:color w:val="FF0000"/>
          <w:spacing w:val="40"/>
          <w:sz w:val="16"/>
        </w:rPr>
        <w:t xml:space="preserve"> </w:t>
      </w:r>
      <w:r>
        <w:rPr>
          <w:color w:val="FF0000"/>
          <w:sz w:val="16"/>
        </w:rPr>
        <w:t>de</w:t>
      </w:r>
      <w:r>
        <w:rPr>
          <w:color w:val="FF0000"/>
          <w:spacing w:val="40"/>
          <w:sz w:val="16"/>
        </w:rPr>
        <w:t xml:space="preserve"> </w:t>
      </w:r>
      <w:r>
        <w:rPr>
          <w:color w:val="FF0000"/>
          <w:sz w:val="16"/>
        </w:rPr>
        <w:t>prorrogação</w:t>
      </w:r>
      <w:r>
        <w:rPr>
          <w:color w:val="FF0000"/>
          <w:spacing w:val="54"/>
          <w:sz w:val="16"/>
        </w:rPr>
        <w:t xml:space="preserve">  </w:t>
      </w:r>
      <w:r>
        <w:rPr>
          <w:color w:val="FF0000"/>
          <w:sz w:val="16"/>
        </w:rPr>
        <w:t>de</w:t>
      </w:r>
      <w:r>
        <w:rPr>
          <w:color w:val="FF0000"/>
          <w:spacing w:val="54"/>
          <w:sz w:val="16"/>
        </w:rPr>
        <w:t xml:space="preserve"> </w:t>
      </w:r>
      <w:r>
        <w:rPr>
          <w:color w:val="FF0000"/>
          <w:sz w:val="16"/>
        </w:rPr>
        <w:t>vigência</w:t>
      </w:r>
      <w:r>
        <w:rPr>
          <w:color w:val="FF0000"/>
          <w:spacing w:val="54"/>
          <w:sz w:val="16"/>
        </w:rPr>
        <w:t xml:space="preserve"> </w:t>
      </w:r>
      <w:r>
        <w:rPr>
          <w:color w:val="FF0000"/>
          <w:sz w:val="16"/>
        </w:rPr>
        <w:t>da</w:t>
      </w:r>
      <w:r>
        <w:rPr>
          <w:color w:val="FF0000"/>
          <w:spacing w:val="40"/>
          <w:sz w:val="16"/>
        </w:rPr>
        <w:t xml:space="preserve"> </w:t>
      </w:r>
      <w:r>
        <w:rPr>
          <w:color w:val="FF0000"/>
          <w:sz w:val="16"/>
        </w:rPr>
        <w:t>Ata</w:t>
      </w:r>
      <w:r>
        <w:rPr>
          <w:color w:val="FF0000"/>
          <w:spacing w:val="54"/>
          <w:sz w:val="16"/>
        </w:rPr>
        <w:t xml:space="preserve"> </w:t>
      </w:r>
      <w:r>
        <w:rPr>
          <w:color w:val="FF0000"/>
          <w:sz w:val="16"/>
        </w:rPr>
        <w:t>de</w:t>
      </w:r>
      <w:r>
        <w:rPr>
          <w:color w:val="FF0000"/>
          <w:spacing w:val="54"/>
          <w:sz w:val="16"/>
        </w:rPr>
        <w:t xml:space="preserve"> </w:t>
      </w:r>
      <w:r>
        <w:rPr>
          <w:color w:val="FF0000"/>
          <w:sz w:val="16"/>
        </w:rPr>
        <w:t>Registro</w:t>
      </w:r>
      <w:r>
        <w:rPr>
          <w:color w:val="FF0000"/>
          <w:spacing w:val="54"/>
          <w:sz w:val="16"/>
        </w:rPr>
        <w:t xml:space="preserve"> </w:t>
      </w:r>
      <w:r>
        <w:rPr>
          <w:color w:val="FF0000"/>
          <w:sz w:val="16"/>
        </w:rPr>
        <w:t>de</w:t>
      </w:r>
      <w:r>
        <w:rPr>
          <w:color w:val="FF0000"/>
          <w:spacing w:val="54"/>
          <w:sz w:val="16"/>
        </w:rPr>
        <w:t xml:space="preserve"> </w:t>
      </w:r>
      <w:r>
        <w:rPr>
          <w:color w:val="FF0000"/>
          <w:sz w:val="16"/>
        </w:rPr>
        <w:t>Preços,</w:t>
      </w:r>
      <w:r>
        <w:rPr>
          <w:color w:val="FF0000"/>
          <w:spacing w:val="54"/>
          <w:sz w:val="16"/>
        </w:rPr>
        <w:t xml:space="preserve"> </w:t>
      </w:r>
      <w:r>
        <w:rPr>
          <w:color w:val="FF0000"/>
          <w:sz w:val="16"/>
        </w:rPr>
        <w:t>a</w:t>
      </w:r>
      <w:r>
        <w:rPr>
          <w:color w:val="FF0000"/>
          <w:spacing w:val="54"/>
          <w:sz w:val="16"/>
        </w:rPr>
        <w:t xml:space="preserve"> </w:t>
      </w:r>
      <w:r>
        <w:rPr>
          <w:color w:val="FF0000"/>
          <w:sz w:val="16"/>
        </w:rPr>
        <w:t>fim</w:t>
      </w:r>
      <w:r>
        <w:rPr>
          <w:color w:val="FF0000"/>
          <w:spacing w:val="54"/>
          <w:sz w:val="16"/>
        </w:rPr>
        <w:t xml:space="preserve"> </w:t>
      </w:r>
      <w:r>
        <w:rPr>
          <w:color w:val="FF0000"/>
          <w:sz w:val="16"/>
        </w:rPr>
        <w:t>de</w:t>
      </w:r>
      <w:r>
        <w:rPr>
          <w:color w:val="FF0000"/>
          <w:spacing w:val="54"/>
          <w:sz w:val="16"/>
        </w:rPr>
        <w:t xml:space="preserve"> </w:t>
      </w:r>
      <w:r>
        <w:rPr>
          <w:color w:val="FF0000"/>
          <w:sz w:val="16"/>
        </w:rPr>
        <w:t>viabilizar</w:t>
      </w:r>
      <w:r>
        <w:rPr>
          <w:color w:val="FF0000"/>
          <w:spacing w:val="54"/>
          <w:sz w:val="16"/>
        </w:rPr>
        <w:t xml:space="preserve"> </w:t>
      </w:r>
      <w:r>
        <w:rPr>
          <w:color w:val="FF0000"/>
          <w:sz w:val="16"/>
        </w:rPr>
        <w:t>tal</w:t>
      </w:r>
      <w:r>
        <w:rPr>
          <w:color w:val="FF0000"/>
          <w:spacing w:val="54"/>
          <w:sz w:val="16"/>
        </w:rPr>
        <w:t xml:space="preserve"> </w:t>
      </w:r>
      <w:r>
        <w:rPr>
          <w:color w:val="FF0000"/>
          <w:sz w:val="16"/>
        </w:rPr>
        <w:t>procedimento,</w:t>
      </w:r>
      <w:r>
        <w:rPr>
          <w:color w:val="FF0000"/>
          <w:spacing w:val="54"/>
          <w:sz w:val="16"/>
        </w:rPr>
        <w:t xml:space="preserve"> </w:t>
      </w:r>
      <w:r>
        <w:rPr>
          <w:color w:val="FF0000"/>
          <w:sz w:val="16"/>
        </w:rPr>
        <w:t>termos</w:t>
      </w:r>
      <w:r>
        <w:rPr>
          <w:color w:val="FF0000"/>
          <w:spacing w:val="40"/>
          <w:sz w:val="16"/>
        </w:rPr>
        <w:t xml:space="preserve"> </w:t>
      </w:r>
      <w:r>
        <w:rPr>
          <w:color w:val="FF0000"/>
          <w:sz w:val="16"/>
        </w:rPr>
        <w:t>d</w:t>
      </w:r>
      <w:r>
        <w:rPr>
          <w:color w:val="FF0000"/>
          <w:spacing w:val="80"/>
          <w:sz w:val="16"/>
        </w:rPr>
        <w:t xml:space="preserve">   </w:t>
      </w:r>
      <w:r>
        <w:rPr>
          <w:color w:val="FF0000"/>
          <w:sz w:val="16"/>
        </w:rPr>
        <w:t>o PARECER</w:t>
      </w:r>
      <w:r>
        <w:rPr>
          <w:color w:val="FF0000"/>
          <w:spacing w:val="80"/>
          <w:w w:val="150"/>
          <w:sz w:val="16"/>
        </w:rPr>
        <w:t xml:space="preserve">  </w:t>
      </w:r>
      <w:r>
        <w:rPr>
          <w:color w:val="FF0000"/>
          <w:sz w:val="16"/>
        </w:rPr>
        <w:t>n.00015/2024/CPLC/SUBCONSU/PGF/AGU</w:t>
      </w:r>
      <w:r>
        <w:rPr>
          <w:color w:val="FF0000"/>
          <w:spacing w:val="80"/>
          <w:w w:val="150"/>
          <w:sz w:val="16"/>
        </w:rPr>
        <w:t xml:space="preserve">  </w:t>
      </w:r>
      <w:r>
        <w:rPr>
          <w:color w:val="FF0000"/>
          <w:sz w:val="16"/>
        </w:rPr>
        <w:t>e</w:t>
      </w:r>
      <w:r>
        <w:rPr>
          <w:color w:val="FF0000"/>
          <w:spacing w:val="80"/>
          <w:w w:val="150"/>
          <w:sz w:val="16"/>
        </w:rPr>
        <w:t xml:space="preserve">  </w:t>
      </w:r>
      <w:r>
        <w:rPr>
          <w:color w:val="FF0000"/>
          <w:sz w:val="16"/>
        </w:rPr>
        <w:t>do</w:t>
      </w:r>
      <w:r>
        <w:rPr>
          <w:color w:val="FF0000"/>
          <w:spacing w:val="80"/>
          <w:w w:val="150"/>
          <w:sz w:val="16"/>
        </w:rPr>
        <w:t xml:space="preserve">  </w:t>
      </w:r>
      <w:r>
        <w:rPr>
          <w:color w:val="FF0000"/>
          <w:sz w:val="16"/>
        </w:rPr>
        <w:t>PARECER</w:t>
      </w:r>
    </w:p>
    <w:p w14:paraId="6CE277AC" w14:textId="77777777" w:rsidR="00C95E4E" w:rsidRDefault="00A3362E">
      <w:pPr>
        <w:spacing w:line="183" w:lineRule="exact"/>
        <w:ind w:left="1949"/>
        <w:jc w:val="both"/>
        <w:rPr>
          <w:sz w:val="16"/>
        </w:rPr>
      </w:pPr>
      <w:r>
        <w:rPr>
          <w:color w:val="FF0000"/>
          <w:sz w:val="16"/>
        </w:rPr>
        <w:t>n.</w:t>
      </w:r>
      <w:r>
        <w:rPr>
          <w:color w:val="FF0000"/>
          <w:spacing w:val="52"/>
          <w:sz w:val="16"/>
        </w:rPr>
        <w:t xml:space="preserve"> </w:t>
      </w:r>
      <w:r>
        <w:rPr>
          <w:color w:val="FF0000"/>
          <w:sz w:val="16"/>
        </w:rPr>
        <w:t>00075/2024/DECOR/CGU/AGU,</w:t>
      </w:r>
      <w:r>
        <w:rPr>
          <w:color w:val="FF0000"/>
          <w:spacing w:val="-2"/>
          <w:sz w:val="16"/>
        </w:rPr>
        <w:t xml:space="preserve"> </w:t>
      </w:r>
      <w:r>
        <w:rPr>
          <w:color w:val="FF0000"/>
          <w:sz w:val="16"/>
        </w:rPr>
        <w:t>NUP</w:t>
      </w:r>
      <w:r>
        <w:rPr>
          <w:color w:val="FF0000"/>
          <w:spacing w:val="52"/>
          <w:sz w:val="16"/>
        </w:rPr>
        <w:t xml:space="preserve"> </w:t>
      </w:r>
      <w:r>
        <w:rPr>
          <w:color w:val="FF0000"/>
          <w:sz w:val="16"/>
        </w:rPr>
        <w:t>71000.062490/2024-61,</w:t>
      </w:r>
      <w:r>
        <w:rPr>
          <w:color w:val="FF0000"/>
          <w:spacing w:val="-2"/>
          <w:sz w:val="16"/>
        </w:rPr>
        <w:t xml:space="preserve"> </w:t>
      </w:r>
      <w:r>
        <w:rPr>
          <w:color w:val="FF0000"/>
          <w:sz w:val="16"/>
        </w:rPr>
        <w:t>seq.</w:t>
      </w:r>
      <w:r>
        <w:rPr>
          <w:color w:val="FF0000"/>
          <w:spacing w:val="-1"/>
          <w:sz w:val="16"/>
        </w:rPr>
        <w:t xml:space="preserve"> </w:t>
      </w:r>
      <w:r>
        <w:rPr>
          <w:color w:val="FF0000"/>
          <w:sz w:val="16"/>
        </w:rPr>
        <w:t>58</w:t>
      </w:r>
      <w:r>
        <w:rPr>
          <w:color w:val="FF0000"/>
          <w:spacing w:val="-2"/>
          <w:sz w:val="16"/>
        </w:rPr>
        <w:t xml:space="preserve"> </w:t>
      </w:r>
      <w:r>
        <w:rPr>
          <w:color w:val="FF0000"/>
          <w:sz w:val="16"/>
        </w:rPr>
        <w:t>e</w:t>
      </w:r>
      <w:r>
        <w:rPr>
          <w:color w:val="FF0000"/>
          <w:spacing w:val="-2"/>
          <w:sz w:val="16"/>
        </w:rPr>
        <w:t xml:space="preserve"> </w:t>
      </w:r>
      <w:r>
        <w:rPr>
          <w:color w:val="FF0000"/>
          <w:sz w:val="16"/>
        </w:rPr>
        <w:t>61,</w:t>
      </w:r>
      <w:r>
        <w:rPr>
          <w:color w:val="FF0000"/>
          <w:spacing w:val="-1"/>
          <w:sz w:val="16"/>
        </w:rPr>
        <w:t xml:space="preserve"> </w:t>
      </w:r>
      <w:r>
        <w:rPr>
          <w:color w:val="FF0000"/>
          <w:spacing w:val="-2"/>
          <w:sz w:val="16"/>
        </w:rPr>
        <w:t>respectivamente.</w:t>
      </w:r>
    </w:p>
    <w:p w14:paraId="4715FA32" w14:textId="77777777" w:rsidR="00C95E4E" w:rsidRDefault="00C95E4E">
      <w:pPr>
        <w:pStyle w:val="Corpodetexto"/>
        <w:spacing w:before="116"/>
        <w:rPr>
          <w:sz w:val="16"/>
        </w:rPr>
      </w:pPr>
    </w:p>
    <w:p w14:paraId="312C1B9E" w14:textId="77777777" w:rsidR="00C95E4E" w:rsidRDefault="00A3362E">
      <w:pPr>
        <w:pStyle w:val="PargrafodaLista"/>
        <w:numPr>
          <w:ilvl w:val="0"/>
          <w:numId w:val="14"/>
        </w:numPr>
        <w:tabs>
          <w:tab w:val="left" w:pos="2134"/>
        </w:tabs>
        <w:spacing w:line="276" w:lineRule="auto"/>
        <w:ind w:right="139" w:firstLine="0"/>
        <w:jc w:val="both"/>
        <w:rPr>
          <w:color w:val="FF0000"/>
          <w:sz w:val="16"/>
        </w:rPr>
      </w:pPr>
      <w:r>
        <w:rPr>
          <w:color w:val="FF0000"/>
          <w:sz w:val="16"/>
        </w:rPr>
        <w:t xml:space="preserve">incluir expressa </w:t>
      </w:r>
      <w:r>
        <w:rPr>
          <w:b/>
          <w:color w:val="FF0000"/>
          <w:sz w:val="16"/>
        </w:rPr>
        <w:t>previsão da possibilidade de renovação do quantitativo</w:t>
      </w:r>
      <w:r>
        <w:rPr>
          <w:b/>
          <w:color w:val="FF0000"/>
          <w:spacing w:val="25"/>
          <w:sz w:val="16"/>
        </w:rPr>
        <w:t xml:space="preserve"> </w:t>
      </w:r>
      <w:r>
        <w:rPr>
          <w:color w:val="FF0000"/>
          <w:sz w:val="16"/>
        </w:rPr>
        <w:t>inicialmente registrado, em caso</w:t>
      </w:r>
      <w:r>
        <w:rPr>
          <w:color w:val="FF0000"/>
          <w:spacing w:val="40"/>
          <w:sz w:val="16"/>
        </w:rPr>
        <w:t xml:space="preserve"> </w:t>
      </w:r>
      <w:r>
        <w:rPr>
          <w:color w:val="FF0000"/>
          <w:sz w:val="16"/>
        </w:rPr>
        <w:t>de</w:t>
      </w:r>
      <w:r>
        <w:rPr>
          <w:color w:val="FF0000"/>
          <w:spacing w:val="40"/>
          <w:sz w:val="16"/>
        </w:rPr>
        <w:t xml:space="preserve"> </w:t>
      </w:r>
      <w:r>
        <w:rPr>
          <w:color w:val="FF0000"/>
          <w:sz w:val="16"/>
        </w:rPr>
        <w:t>prorrogação</w:t>
      </w:r>
      <w:r>
        <w:rPr>
          <w:color w:val="FF0000"/>
          <w:spacing w:val="40"/>
          <w:sz w:val="16"/>
        </w:rPr>
        <w:t xml:space="preserve"> </w:t>
      </w:r>
      <w:r>
        <w:rPr>
          <w:color w:val="FF0000"/>
          <w:sz w:val="16"/>
        </w:rPr>
        <w:t>de</w:t>
      </w:r>
      <w:r>
        <w:rPr>
          <w:color w:val="FF0000"/>
          <w:spacing w:val="40"/>
          <w:sz w:val="16"/>
        </w:rPr>
        <w:t xml:space="preserve"> </w:t>
      </w:r>
      <w:r>
        <w:rPr>
          <w:color w:val="FF0000"/>
          <w:sz w:val="16"/>
        </w:rPr>
        <w:t>vigência</w:t>
      </w:r>
      <w:r>
        <w:rPr>
          <w:color w:val="FF0000"/>
          <w:spacing w:val="40"/>
          <w:sz w:val="16"/>
        </w:rPr>
        <w:t xml:space="preserve"> </w:t>
      </w:r>
      <w:r>
        <w:rPr>
          <w:color w:val="FF0000"/>
          <w:sz w:val="16"/>
        </w:rPr>
        <w:t>da</w:t>
      </w:r>
      <w:r>
        <w:rPr>
          <w:color w:val="FF0000"/>
          <w:spacing w:val="37"/>
          <w:sz w:val="16"/>
        </w:rPr>
        <w:t xml:space="preserve"> </w:t>
      </w:r>
      <w:r>
        <w:rPr>
          <w:color w:val="FF0000"/>
          <w:sz w:val="16"/>
        </w:rPr>
        <w:t>Ata</w:t>
      </w:r>
      <w:r>
        <w:rPr>
          <w:color w:val="FF0000"/>
          <w:spacing w:val="40"/>
          <w:sz w:val="16"/>
        </w:rPr>
        <w:t xml:space="preserve"> </w:t>
      </w:r>
      <w:r>
        <w:rPr>
          <w:color w:val="FF0000"/>
          <w:sz w:val="16"/>
        </w:rPr>
        <w:t>de</w:t>
      </w:r>
      <w:r>
        <w:rPr>
          <w:color w:val="FF0000"/>
          <w:spacing w:val="40"/>
          <w:sz w:val="16"/>
        </w:rPr>
        <w:t xml:space="preserve"> </w:t>
      </w:r>
      <w:r>
        <w:rPr>
          <w:color w:val="FF0000"/>
          <w:sz w:val="16"/>
        </w:rPr>
        <w:t>Registro</w:t>
      </w:r>
      <w:r>
        <w:rPr>
          <w:color w:val="FF0000"/>
          <w:spacing w:val="40"/>
          <w:sz w:val="16"/>
        </w:rPr>
        <w:t xml:space="preserve"> </w:t>
      </w:r>
      <w:r>
        <w:rPr>
          <w:color w:val="FF0000"/>
          <w:sz w:val="16"/>
        </w:rPr>
        <w:t>de</w:t>
      </w:r>
      <w:r>
        <w:rPr>
          <w:color w:val="FF0000"/>
          <w:spacing w:val="40"/>
          <w:sz w:val="16"/>
        </w:rPr>
        <w:t xml:space="preserve"> </w:t>
      </w:r>
      <w:r>
        <w:rPr>
          <w:color w:val="FF0000"/>
          <w:sz w:val="16"/>
        </w:rPr>
        <w:t>Preços,</w:t>
      </w:r>
      <w:r>
        <w:rPr>
          <w:color w:val="FF0000"/>
          <w:spacing w:val="40"/>
          <w:sz w:val="16"/>
        </w:rPr>
        <w:t xml:space="preserve"> </w:t>
      </w:r>
      <w:r>
        <w:rPr>
          <w:color w:val="FF0000"/>
          <w:sz w:val="16"/>
        </w:rPr>
        <w:t>a</w:t>
      </w:r>
      <w:r>
        <w:rPr>
          <w:color w:val="FF0000"/>
          <w:spacing w:val="40"/>
          <w:sz w:val="16"/>
        </w:rPr>
        <w:t xml:space="preserve"> </w:t>
      </w:r>
      <w:r>
        <w:rPr>
          <w:color w:val="FF0000"/>
          <w:sz w:val="16"/>
        </w:rPr>
        <w:t>fim</w:t>
      </w:r>
      <w:r>
        <w:rPr>
          <w:color w:val="FF0000"/>
          <w:spacing w:val="40"/>
          <w:sz w:val="16"/>
        </w:rPr>
        <w:t xml:space="preserve"> </w:t>
      </w:r>
      <w:r>
        <w:rPr>
          <w:color w:val="FF0000"/>
          <w:sz w:val="16"/>
        </w:rPr>
        <w:t>de</w:t>
      </w:r>
      <w:r>
        <w:rPr>
          <w:color w:val="FF0000"/>
          <w:spacing w:val="40"/>
          <w:sz w:val="16"/>
        </w:rPr>
        <w:t xml:space="preserve"> </w:t>
      </w:r>
      <w:r>
        <w:rPr>
          <w:color w:val="FF0000"/>
          <w:sz w:val="16"/>
        </w:rPr>
        <w:t>viabilizar</w:t>
      </w:r>
      <w:r>
        <w:rPr>
          <w:color w:val="FF0000"/>
          <w:spacing w:val="40"/>
          <w:sz w:val="16"/>
        </w:rPr>
        <w:t xml:space="preserve"> </w:t>
      </w:r>
      <w:r>
        <w:rPr>
          <w:color w:val="FF0000"/>
          <w:sz w:val="16"/>
        </w:rPr>
        <w:t>tal</w:t>
      </w:r>
      <w:r>
        <w:rPr>
          <w:color w:val="FF0000"/>
          <w:spacing w:val="40"/>
          <w:sz w:val="16"/>
        </w:rPr>
        <w:t xml:space="preserve"> </w:t>
      </w:r>
      <w:r>
        <w:rPr>
          <w:color w:val="FF0000"/>
          <w:sz w:val="16"/>
        </w:rPr>
        <w:t>procedimento,</w:t>
      </w:r>
      <w:r>
        <w:rPr>
          <w:color w:val="FF0000"/>
          <w:spacing w:val="40"/>
          <w:sz w:val="16"/>
        </w:rPr>
        <w:t xml:space="preserve"> </w:t>
      </w:r>
      <w:r>
        <w:rPr>
          <w:color w:val="FF0000"/>
          <w:sz w:val="16"/>
        </w:rPr>
        <w:t>termos</w:t>
      </w:r>
      <w:r>
        <w:rPr>
          <w:color w:val="FF0000"/>
          <w:spacing w:val="40"/>
          <w:sz w:val="16"/>
        </w:rPr>
        <w:t xml:space="preserve"> </w:t>
      </w:r>
      <w:r>
        <w:rPr>
          <w:color w:val="FF0000"/>
          <w:sz w:val="16"/>
        </w:rPr>
        <w:t>d</w:t>
      </w:r>
      <w:r>
        <w:rPr>
          <w:color w:val="FF0000"/>
          <w:spacing w:val="80"/>
          <w:sz w:val="16"/>
        </w:rPr>
        <w:t xml:space="preserve">   </w:t>
      </w:r>
      <w:r>
        <w:rPr>
          <w:color w:val="FF0000"/>
          <w:sz w:val="16"/>
        </w:rPr>
        <w:t>o PARECER</w:t>
      </w:r>
      <w:r>
        <w:rPr>
          <w:color w:val="FF0000"/>
          <w:spacing w:val="80"/>
          <w:w w:val="150"/>
          <w:sz w:val="16"/>
        </w:rPr>
        <w:t xml:space="preserve">  </w:t>
      </w:r>
      <w:r>
        <w:rPr>
          <w:color w:val="FF0000"/>
          <w:sz w:val="16"/>
        </w:rPr>
        <w:t>n.00015/2024/CPLC/SUBCONSU/PGF/AGU</w:t>
      </w:r>
      <w:r>
        <w:rPr>
          <w:color w:val="FF0000"/>
          <w:spacing w:val="80"/>
          <w:w w:val="150"/>
          <w:sz w:val="16"/>
        </w:rPr>
        <w:t xml:space="preserve">  </w:t>
      </w:r>
      <w:r>
        <w:rPr>
          <w:color w:val="FF0000"/>
          <w:sz w:val="16"/>
        </w:rPr>
        <w:t>e</w:t>
      </w:r>
      <w:r>
        <w:rPr>
          <w:color w:val="FF0000"/>
          <w:spacing w:val="80"/>
          <w:w w:val="150"/>
          <w:sz w:val="16"/>
        </w:rPr>
        <w:t xml:space="preserve">  </w:t>
      </w:r>
      <w:r>
        <w:rPr>
          <w:color w:val="FF0000"/>
          <w:sz w:val="16"/>
        </w:rPr>
        <w:t>do</w:t>
      </w:r>
      <w:r>
        <w:rPr>
          <w:color w:val="FF0000"/>
          <w:spacing w:val="80"/>
          <w:w w:val="150"/>
          <w:sz w:val="16"/>
        </w:rPr>
        <w:t xml:space="preserve">  </w:t>
      </w:r>
      <w:r>
        <w:rPr>
          <w:color w:val="FF0000"/>
          <w:sz w:val="16"/>
        </w:rPr>
        <w:t>PARECER</w:t>
      </w:r>
    </w:p>
    <w:p w14:paraId="042C52DF" w14:textId="77777777" w:rsidR="00C95E4E" w:rsidRDefault="00A3362E">
      <w:pPr>
        <w:spacing w:line="183" w:lineRule="exact"/>
        <w:ind w:left="1949"/>
        <w:jc w:val="both"/>
        <w:rPr>
          <w:sz w:val="16"/>
        </w:rPr>
      </w:pPr>
      <w:r>
        <w:rPr>
          <w:color w:val="FF0000"/>
          <w:sz w:val="16"/>
        </w:rPr>
        <w:t>n.</w:t>
      </w:r>
      <w:r>
        <w:rPr>
          <w:color w:val="FF0000"/>
          <w:spacing w:val="52"/>
          <w:sz w:val="16"/>
        </w:rPr>
        <w:t xml:space="preserve"> </w:t>
      </w:r>
      <w:r>
        <w:rPr>
          <w:color w:val="FF0000"/>
          <w:sz w:val="16"/>
        </w:rPr>
        <w:t>00075/2024/DECOR/CGU/AGU,</w:t>
      </w:r>
      <w:r>
        <w:rPr>
          <w:color w:val="FF0000"/>
          <w:spacing w:val="-2"/>
          <w:sz w:val="16"/>
        </w:rPr>
        <w:t xml:space="preserve"> </w:t>
      </w:r>
      <w:r>
        <w:rPr>
          <w:color w:val="FF0000"/>
          <w:sz w:val="16"/>
        </w:rPr>
        <w:t>NUP</w:t>
      </w:r>
      <w:r>
        <w:rPr>
          <w:color w:val="FF0000"/>
          <w:spacing w:val="52"/>
          <w:sz w:val="16"/>
        </w:rPr>
        <w:t xml:space="preserve"> </w:t>
      </w:r>
      <w:r>
        <w:rPr>
          <w:color w:val="FF0000"/>
          <w:sz w:val="16"/>
        </w:rPr>
        <w:t>71000.062490/2024-61,</w:t>
      </w:r>
      <w:r>
        <w:rPr>
          <w:color w:val="FF0000"/>
          <w:spacing w:val="-2"/>
          <w:sz w:val="16"/>
        </w:rPr>
        <w:t xml:space="preserve"> </w:t>
      </w:r>
      <w:r>
        <w:rPr>
          <w:color w:val="FF0000"/>
          <w:sz w:val="16"/>
        </w:rPr>
        <w:t>seq.</w:t>
      </w:r>
      <w:r>
        <w:rPr>
          <w:color w:val="FF0000"/>
          <w:spacing w:val="-1"/>
          <w:sz w:val="16"/>
        </w:rPr>
        <w:t xml:space="preserve"> </w:t>
      </w:r>
      <w:r>
        <w:rPr>
          <w:color w:val="FF0000"/>
          <w:sz w:val="16"/>
        </w:rPr>
        <w:t>58</w:t>
      </w:r>
      <w:r>
        <w:rPr>
          <w:color w:val="FF0000"/>
          <w:spacing w:val="-2"/>
          <w:sz w:val="16"/>
        </w:rPr>
        <w:t xml:space="preserve"> </w:t>
      </w:r>
      <w:r>
        <w:rPr>
          <w:color w:val="FF0000"/>
          <w:sz w:val="16"/>
        </w:rPr>
        <w:t>e</w:t>
      </w:r>
      <w:r>
        <w:rPr>
          <w:color w:val="FF0000"/>
          <w:spacing w:val="-2"/>
          <w:sz w:val="16"/>
        </w:rPr>
        <w:t xml:space="preserve"> </w:t>
      </w:r>
      <w:r>
        <w:rPr>
          <w:color w:val="FF0000"/>
          <w:sz w:val="16"/>
        </w:rPr>
        <w:t>61,</w:t>
      </w:r>
      <w:r>
        <w:rPr>
          <w:color w:val="FF0000"/>
          <w:spacing w:val="-1"/>
          <w:sz w:val="16"/>
        </w:rPr>
        <w:t xml:space="preserve"> </w:t>
      </w:r>
      <w:r>
        <w:rPr>
          <w:color w:val="FF0000"/>
          <w:spacing w:val="-2"/>
          <w:sz w:val="16"/>
        </w:rPr>
        <w:t>respectivamente.</w:t>
      </w:r>
    </w:p>
    <w:p w14:paraId="3373D9A7" w14:textId="77777777" w:rsidR="00C95E4E" w:rsidRDefault="00C95E4E">
      <w:pPr>
        <w:pStyle w:val="Corpodetexto"/>
        <w:spacing w:before="116"/>
        <w:rPr>
          <w:sz w:val="16"/>
        </w:rPr>
      </w:pPr>
    </w:p>
    <w:p w14:paraId="7E71AEAF" w14:textId="77777777" w:rsidR="00C95E4E" w:rsidRDefault="00A3362E">
      <w:pPr>
        <w:pStyle w:val="PargrafodaLista"/>
        <w:numPr>
          <w:ilvl w:val="0"/>
          <w:numId w:val="14"/>
        </w:numPr>
        <w:tabs>
          <w:tab w:val="left" w:pos="2124"/>
        </w:tabs>
        <w:spacing w:line="276" w:lineRule="auto"/>
        <w:ind w:right="137" w:firstLine="0"/>
        <w:jc w:val="both"/>
        <w:rPr>
          <w:color w:val="FF0000"/>
          <w:sz w:val="16"/>
        </w:rPr>
      </w:pPr>
      <w:r>
        <w:rPr>
          <w:b/>
          <w:color w:val="FF0000"/>
          <w:sz w:val="16"/>
        </w:rPr>
        <w:t>item</w:t>
      </w:r>
      <w:r>
        <w:rPr>
          <w:b/>
          <w:color w:val="FF0000"/>
          <w:spacing w:val="20"/>
          <w:sz w:val="16"/>
        </w:rPr>
        <w:t xml:space="preserve"> </w:t>
      </w:r>
      <w:r>
        <w:rPr>
          <w:b/>
          <w:color w:val="FF0000"/>
          <w:sz w:val="16"/>
        </w:rPr>
        <w:t xml:space="preserve">X: </w:t>
      </w:r>
      <w:r>
        <w:rPr>
          <w:color w:val="FF0000"/>
          <w:sz w:val="16"/>
        </w:rPr>
        <w:t xml:space="preserve">deve ser informado o </w:t>
      </w:r>
      <w:r>
        <w:rPr>
          <w:b/>
          <w:color w:val="FF0000"/>
          <w:sz w:val="16"/>
        </w:rPr>
        <w:t>prazo</w:t>
      </w:r>
      <w:r>
        <w:rPr>
          <w:b/>
          <w:color w:val="FF0000"/>
          <w:spacing w:val="16"/>
          <w:sz w:val="16"/>
        </w:rPr>
        <w:t xml:space="preserve"> </w:t>
      </w:r>
      <w:r>
        <w:rPr>
          <w:b/>
          <w:color w:val="FF0000"/>
          <w:sz w:val="16"/>
        </w:rPr>
        <w:t>de</w:t>
      </w:r>
      <w:r>
        <w:rPr>
          <w:b/>
          <w:color w:val="FF0000"/>
          <w:spacing w:val="16"/>
          <w:sz w:val="16"/>
        </w:rPr>
        <w:t xml:space="preserve"> </w:t>
      </w:r>
      <w:r>
        <w:rPr>
          <w:b/>
          <w:color w:val="FF0000"/>
          <w:sz w:val="16"/>
        </w:rPr>
        <w:t xml:space="preserve">vigência </w:t>
      </w:r>
      <w:r>
        <w:rPr>
          <w:b/>
          <w:color w:val="FF0000"/>
          <w:sz w:val="16"/>
          <w:u w:val="single" w:color="FF0000"/>
        </w:rPr>
        <w:t>da contratação</w:t>
      </w:r>
      <w:r>
        <w:rPr>
          <w:color w:val="FF0000"/>
          <w:sz w:val="16"/>
        </w:rPr>
        <w:t>. É de se observar que</w:t>
      </w:r>
      <w:r>
        <w:rPr>
          <w:color w:val="FF0000"/>
          <w:spacing w:val="16"/>
          <w:sz w:val="16"/>
        </w:rPr>
        <w:t xml:space="preserve"> </w:t>
      </w:r>
      <w:r>
        <w:rPr>
          <w:b/>
          <w:color w:val="FF0000"/>
          <w:sz w:val="16"/>
        </w:rPr>
        <w:t>a validade da ata</w:t>
      </w:r>
      <w:r>
        <w:rPr>
          <w:b/>
          <w:color w:val="FF0000"/>
          <w:spacing w:val="40"/>
          <w:sz w:val="16"/>
        </w:rPr>
        <w:t xml:space="preserve"> </w:t>
      </w:r>
      <w:r>
        <w:rPr>
          <w:b/>
          <w:color w:val="FF0000"/>
          <w:sz w:val="16"/>
        </w:rPr>
        <w:t xml:space="preserve">não se confunde com vigência da contratação, uma vez que ata e contrato são institutos diversos. </w:t>
      </w:r>
      <w:r>
        <w:rPr>
          <w:color w:val="FF0000"/>
          <w:sz w:val="16"/>
        </w:rPr>
        <w:t>O</w:t>
      </w:r>
      <w:r>
        <w:rPr>
          <w:color w:val="FF0000"/>
          <w:spacing w:val="40"/>
          <w:sz w:val="16"/>
        </w:rPr>
        <w:t xml:space="preserve"> </w:t>
      </w:r>
      <w:r>
        <w:rPr>
          <w:color w:val="FF0000"/>
          <w:sz w:val="16"/>
        </w:rPr>
        <w:t>contrato deriva da ata e deve ser celebrado durante sua validade, porém, tem vigência própria.</w:t>
      </w:r>
      <w:r>
        <w:rPr>
          <w:color w:val="FF0000"/>
          <w:spacing w:val="-2"/>
          <w:sz w:val="16"/>
        </w:rPr>
        <w:t xml:space="preserve"> </w:t>
      </w:r>
      <w:r>
        <w:rPr>
          <w:color w:val="FF0000"/>
          <w:sz w:val="16"/>
        </w:rPr>
        <w:t>A</w:t>
      </w:r>
      <w:r>
        <w:rPr>
          <w:color w:val="FF0000"/>
          <w:spacing w:val="-2"/>
          <w:sz w:val="16"/>
        </w:rPr>
        <w:t xml:space="preserve"> </w:t>
      </w:r>
      <w:r>
        <w:rPr>
          <w:color w:val="FF0000"/>
          <w:sz w:val="16"/>
        </w:rPr>
        <w:t>ata de registro</w:t>
      </w:r>
      <w:r>
        <w:rPr>
          <w:color w:val="FF0000"/>
          <w:spacing w:val="40"/>
          <w:sz w:val="16"/>
        </w:rPr>
        <w:t xml:space="preserve"> </w:t>
      </w:r>
      <w:r>
        <w:rPr>
          <w:color w:val="FF0000"/>
          <w:sz w:val="16"/>
        </w:rPr>
        <w:t>de preços não substitui o contrato. Assim, nesse item, deverá ser informada a vigência da contratação,</w:t>
      </w:r>
      <w:r>
        <w:rPr>
          <w:color w:val="FF0000"/>
          <w:spacing w:val="40"/>
          <w:sz w:val="16"/>
        </w:rPr>
        <w:t xml:space="preserve"> </w:t>
      </w:r>
      <w:r>
        <w:rPr>
          <w:b/>
          <w:color w:val="FF0000"/>
          <w:sz w:val="16"/>
        </w:rPr>
        <w:t>ainda</w:t>
      </w:r>
      <w:r>
        <w:rPr>
          <w:b/>
          <w:color w:val="FF0000"/>
          <w:spacing w:val="40"/>
          <w:sz w:val="16"/>
        </w:rPr>
        <w:t xml:space="preserve"> </w:t>
      </w:r>
      <w:r>
        <w:rPr>
          <w:b/>
          <w:color w:val="FF0000"/>
          <w:sz w:val="16"/>
        </w:rPr>
        <w:t>que haja substituição do termo de contrato</w:t>
      </w:r>
      <w:r>
        <w:rPr>
          <w:color w:val="FF0000"/>
          <w:sz w:val="16"/>
        </w:rPr>
        <w:t>, o que pode ser feito, por exemplo, por nota de empenho ou outro</w:t>
      </w:r>
      <w:r>
        <w:rPr>
          <w:color w:val="FF0000"/>
          <w:spacing w:val="40"/>
          <w:sz w:val="16"/>
        </w:rPr>
        <w:t xml:space="preserve"> </w:t>
      </w:r>
      <w:r>
        <w:rPr>
          <w:color w:val="FF0000"/>
          <w:sz w:val="16"/>
        </w:rPr>
        <w:t>instrumento</w:t>
      </w:r>
      <w:r>
        <w:rPr>
          <w:color w:val="FF0000"/>
          <w:spacing w:val="-1"/>
          <w:sz w:val="16"/>
        </w:rPr>
        <w:t xml:space="preserve"> </w:t>
      </w:r>
      <w:r>
        <w:rPr>
          <w:color w:val="FF0000"/>
          <w:sz w:val="16"/>
        </w:rPr>
        <w:t>equivalente.</w:t>
      </w:r>
    </w:p>
    <w:p w14:paraId="6A4779AA" w14:textId="77777777" w:rsidR="00C95E4E" w:rsidRDefault="00C95E4E">
      <w:pPr>
        <w:pStyle w:val="Corpodetexto"/>
        <w:spacing w:before="89"/>
        <w:rPr>
          <w:sz w:val="16"/>
        </w:rPr>
      </w:pPr>
    </w:p>
    <w:p w14:paraId="531365F8" w14:textId="77777777" w:rsidR="00C95E4E" w:rsidRDefault="00A3362E">
      <w:pPr>
        <w:pStyle w:val="Corpodetexto"/>
        <w:ind w:left="1269"/>
      </w:pPr>
      <w:r>
        <w:rPr>
          <w:color w:val="FF0000"/>
          <w:spacing w:val="-2"/>
          <w:w w:val="105"/>
          <w:u w:val="single" w:color="FF0000"/>
        </w:rPr>
        <w:t>Condições gerais</w:t>
      </w:r>
      <w:r>
        <w:rPr>
          <w:color w:val="FF0000"/>
          <w:spacing w:val="-1"/>
          <w:w w:val="105"/>
          <w:u w:val="single" w:color="FF0000"/>
        </w:rPr>
        <w:t xml:space="preserve"> </w:t>
      </w:r>
      <w:r>
        <w:rPr>
          <w:color w:val="FF0000"/>
          <w:spacing w:val="-2"/>
          <w:w w:val="105"/>
          <w:u w:val="single" w:color="FF0000"/>
        </w:rPr>
        <w:t>da</w:t>
      </w:r>
      <w:r>
        <w:rPr>
          <w:color w:val="FF0000"/>
          <w:spacing w:val="-1"/>
          <w:w w:val="105"/>
          <w:u w:val="single" w:color="FF0000"/>
        </w:rPr>
        <w:t xml:space="preserve"> </w:t>
      </w:r>
      <w:r>
        <w:rPr>
          <w:color w:val="FF0000"/>
          <w:spacing w:val="-2"/>
          <w:w w:val="105"/>
          <w:u w:val="single" w:color="FF0000"/>
        </w:rPr>
        <w:t>contratação</w:t>
      </w:r>
    </w:p>
    <w:p w14:paraId="2A3BB48F" w14:textId="77777777" w:rsidR="00C95E4E" w:rsidRDefault="00C95E4E">
      <w:pPr>
        <w:pStyle w:val="Corpodetexto"/>
        <w:spacing w:before="114"/>
        <w:rPr>
          <w:sz w:val="16"/>
        </w:rPr>
      </w:pPr>
    </w:p>
    <w:p w14:paraId="4F8AA724" w14:textId="77777777" w:rsidR="00C95E4E" w:rsidRDefault="00A3362E">
      <w:pPr>
        <w:pStyle w:val="PargrafodaLista"/>
        <w:numPr>
          <w:ilvl w:val="0"/>
          <w:numId w:val="14"/>
        </w:numPr>
        <w:tabs>
          <w:tab w:val="left" w:pos="2146"/>
        </w:tabs>
        <w:spacing w:line="276" w:lineRule="auto"/>
        <w:ind w:right="137" w:firstLine="0"/>
        <w:jc w:val="both"/>
        <w:rPr>
          <w:color w:val="FF0000"/>
          <w:sz w:val="16"/>
        </w:rPr>
      </w:pPr>
      <w:r>
        <w:rPr>
          <w:color w:val="FF0000"/>
          <w:sz w:val="16"/>
          <w:highlight w:val="cyan"/>
        </w:rPr>
        <w:t xml:space="preserve">fixar </w:t>
      </w:r>
      <w:r>
        <w:rPr>
          <w:b/>
          <w:color w:val="FF0000"/>
          <w:sz w:val="16"/>
          <w:highlight w:val="cyan"/>
        </w:rPr>
        <w:t xml:space="preserve">preços unitários máximos para cada item do objeto </w:t>
      </w:r>
      <w:r>
        <w:rPr>
          <w:color w:val="FF0000"/>
          <w:sz w:val="16"/>
          <w:highlight w:val="cyan"/>
        </w:rPr>
        <w:t>(Art. 6º, inciso XXIII, alínea "i", art. 23, § 1º</w:t>
      </w:r>
      <w:r>
        <w:rPr>
          <w:color w:val="FF0000"/>
          <w:sz w:val="16"/>
        </w:rPr>
        <w:t>,</w:t>
      </w:r>
      <w:r>
        <w:rPr>
          <w:color w:val="FF0000"/>
          <w:spacing w:val="40"/>
          <w:sz w:val="16"/>
        </w:rPr>
        <w:t xml:space="preserve"> </w:t>
      </w:r>
      <w:r>
        <w:rPr>
          <w:color w:val="FF0000"/>
          <w:sz w:val="16"/>
          <w:highlight w:val="cyan"/>
        </w:rPr>
        <w:t>inciso I, da Lei n. 14.133/2021 c/c art. 5º, inc. I da IN SEGES/ME n. 65, de 7 de julho de 2021)</w:t>
      </w:r>
      <w:r>
        <w:rPr>
          <w:color w:val="FF0000"/>
          <w:sz w:val="16"/>
        </w:rPr>
        <w:t>.</w:t>
      </w:r>
    </w:p>
    <w:p w14:paraId="153AFE13" w14:textId="77777777" w:rsidR="00C95E4E" w:rsidRDefault="00A3362E">
      <w:pPr>
        <w:spacing w:before="30"/>
        <w:ind w:left="1949"/>
        <w:rPr>
          <w:sz w:val="16"/>
        </w:rPr>
      </w:pPr>
      <w:r>
        <w:rPr>
          <w:color w:val="FF0000"/>
          <w:spacing w:val="-5"/>
          <w:sz w:val="16"/>
          <w:highlight w:val="cyan"/>
        </w:rPr>
        <w:t>OU</w:t>
      </w:r>
    </w:p>
    <w:p w14:paraId="1331EB42" w14:textId="77777777" w:rsidR="00C95E4E" w:rsidRDefault="00A3362E">
      <w:pPr>
        <w:spacing w:before="58" w:line="276" w:lineRule="auto"/>
        <w:ind w:left="1949" w:right="63"/>
        <w:rPr>
          <w:sz w:val="16"/>
        </w:rPr>
      </w:pPr>
      <w:r>
        <w:rPr>
          <w:color w:val="FF0000"/>
          <w:sz w:val="16"/>
          <w:highlight w:val="cyan"/>
        </w:rPr>
        <w:t>como a presente licitação tem como</w:t>
      </w:r>
      <w:r>
        <w:rPr>
          <w:color w:val="FF0000"/>
          <w:spacing w:val="18"/>
          <w:sz w:val="16"/>
          <w:highlight w:val="cyan"/>
        </w:rPr>
        <w:t xml:space="preserve"> </w:t>
      </w:r>
      <w:r>
        <w:rPr>
          <w:b/>
          <w:color w:val="FF0000"/>
          <w:sz w:val="16"/>
          <w:highlight w:val="cyan"/>
        </w:rPr>
        <w:t xml:space="preserve">critério de julgamento o maior desconto, </w:t>
      </w:r>
      <w:r>
        <w:rPr>
          <w:color w:val="FF0000"/>
          <w:sz w:val="16"/>
          <w:highlight w:val="cyan"/>
        </w:rPr>
        <w:t>incluir o preço estimado ou o</w:t>
      </w:r>
      <w:r>
        <w:rPr>
          <w:color w:val="FF0000"/>
          <w:spacing w:val="40"/>
          <w:sz w:val="16"/>
        </w:rPr>
        <w:t xml:space="preserve"> </w:t>
      </w:r>
      <w:r>
        <w:rPr>
          <w:color w:val="FF0000"/>
          <w:sz w:val="16"/>
          <w:highlight w:val="cyan"/>
        </w:rPr>
        <w:t>máximo aceitável para a aplicação do desconto, nos termos do art. 24, parágrafo único, da Lei n. 14.133/2021.</w:t>
      </w:r>
    </w:p>
    <w:p w14:paraId="7D1AF9F8" w14:textId="77777777" w:rsidR="00C95E4E" w:rsidRDefault="00C95E4E">
      <w:pPr>
        <w:pStyle w:val="Corpodetexto"/>
        <w:spacing w:before="88"/>
        <w:rPr>
          <w:sz w:val="16"/>
        </w:rPr>
      </w:pPr>
    </w:p>
    <w:p w14:paraId="0EF4ABBD" w14:textId="77777777" w:rsidR="00C95E4E" w:rsidRDefault="00A3362E">
      <w:pPr>
        <w:pStyle w:val="PargrafodaLista"/>
        <w:numPr>
          <w:ilvl w:val="0"/>
          <w:numId w:val="14"/>
        </w:numPr>
        <w:tabs>
          <w:tab w:val="left" w:pos="2125"/>
        </w:tabs>
        <w:spacing w:line="276" w:lineRule="auto"/>
        <w:ind w:right="137" w:firstLine="0"/>
        <w:jc w:val="both"/>
        <w:rPr>
          <w:color w:val="FF0000"/>
          <w:sz w:val="16"/>
        </w:rPr>
      </w:pPr>
      <w:r>
        <w:rPr>
          <w:color w:val="FF0000"/>
          <w:sz w:val="16"/>
        </w:rPr>
        <w:t>esclarecer se a contratação será para serviço contínuo (art. 106 e 107 da Lei n. 14.133, de 2021) ou serviço</w:t>
      </w:r>
      <w:r>
        <w:rPr>
          <w:color w:val="FF0000"/>
          <w:spacing w:val="80"/>
          <w:sz w:val="16"/>
        </w:rPr>
        <w:t xml:space="preserve"> </w:t>
      </w:r>
      <w:r>
        <w:rPr>
          <w:color w:val="FF0000"/>
          <w:sz w:val="16"/>
        </w:rPr>
        <w:t>por escopo (art. 105 da Lei n. 14.133, de 2021), adotando a redação adequada de modelo de execução e da</w:t>
      </w:r>
      <w:r>
        <w:rPr>
          <w:color w:val="FF0000"/>
          <w:spacing w:val="40"/>
          <w:sz w:val="16"/>
        </w:rPr>
        <w:t xml:space="preserve"> </w:t>
      </w:r>
      <w:r>
        <w:rPr>
          <w:color w:val="FF0000"/>
          <w:sz w:val="16"/>
        </w:rPr>
        <w:t>vigência da contratação.</w:t>
      </w:r>
    </w:p>
    <w:p w14:paraId="5B6D22E3" w14:textId="77777777" w:rsidR="00C95E4E" w:rsidRDefault="00C95E4E">
      <w:pPr>
        <w:pStyle w:val="Corpodetexto"/>
        <w:spacing w:before="92"/>
        <w:rPr>
          <w:sz w:val="16"/>
        </w:rPr>
      </w:pPr>
    </w:p>
    <w:p w14:paraId="04E04545" w14:textId="77777777" w:rsidR="00C95E4E" w:rsidRDefault="00A3362E">
      <w:pPr>
        <w:pStyle w:val="PargrafodaLista"/>
        <w:numPr>
          <w:ilvl w:val="0"/>
          <w:numId w:val="14"/>
        </w:numPr>
        <w:tabs>
          <w:tab w:val="left" w:pos="2116"/>
        </w:tabs>
        <w:spacing w:line="276" w:lineRule="auto"/>
        <w:ind w:right="137" w:firstLine="0"/>
        <w:jc w:val="both"/>
        <w:rPr>
          <w:color w:val="FF0000"/>
          <w:sz w:val="16"/>
        </w:rPr>
      </w:pPr>
      <w:r>
        <w:rPr>
          <w:color w:val="FF0000"/>
          <w:sz w:val="16"/>
        </w:rPr>
        <w:t>observar o disposto no art. 46, § 1º, da Lei n. 14.133, de 2021, segundo o qual</w:t>
      </w:r>
      <w:r>
        <w:rPr>
          <w:color w:val="FF0000"/>
          <w:spacing w:val="40"/>
          <w:sz w:val="16"/>
        </w:rPr>
        <w:t xml:space="preserve"> </w:t>
      </w:r>
      <w:r>
        <w:rPr>
          <w:color w:val="FF0000"/>
          <w:sz w:val="16"/>
          <w:u w:val="single" w:color="FF0000"/>
        </w:rPr>
        <w:t>é vedada a realização de</w:t>
      </w:r>
      <w:r>
        <w:rPr>
          <w:color w:val="FF0000"/>
          <w:spacing w:val="40"/>
          <w:sz w:val="16"/>
        </w:rPr>
        <w:t xml:space="preserve"> </w:t>
      </w:r>
      <w:r>
        <w:rPr>
          <w:color w:val="FF0000"/>
          <w:sz w:val="16"/>
          <w:u w:val="single" w:color="FF0000"/>
        </w:rPr>
        <w:t>serviços de engenharia sem projeto executivo</w:t>
      </w:r>
      <w:r>
        <w:rPr>
          <w:color w:val="FF0000"/>
          <w:sz w:val="16"/>
        </w:rPr>
        <w:t>, ressalvadas as hipóteses previstas no art. 18, § 3º ou no art. 14, §</w:t>
      </w:r>
      <w:r>
        <w:rPr>
          <w:color w:val="FF0000"/>
          <w:spacing w:val="40"/>
          <w:sz w:val="16"/>
        </w:rPr>
        <w:t xml:space="preserve"> </w:t>
      </w:r>
      <w:r>
        <w:rPr>
          <w:color w:val="FF0000"/>
          <w:sz w:val="16"/>
        </w:rPr>
        <w:t>4º da Lei nº 14.133, de 2021. Nesses termos, a Administração deve juntar o projeto executivo ao edital, a</w:t>
      </w:r>
      <w:r>
        <w:rPr>
          <w:color w:val="FF0000"/>
          <w:spacing w:val="40"/>
          <w:sz w:val="16"/>
        </w:rPr>
        <w:t xml:space="preserve"> </w:t>
      </w:r>
      <w:r>
        <w:rPr>
          <w:color w:val="FF0000"/>
          <w:sz w:val="16"/>
        </w:rPr>
        <w:t>justificativa técnica de sua desnecessidade ou a justificativa para atribuir a obrigação de sua elaboração pelo</w:t>
      </w:r>
      <w:r>
        <w:rPr>
          <w:color w:val="FF0000"/>
          <w:spacing w:val="40"/>
          <w:sz w:val="16"/>
        </w:rPr>
        <w:t xml:space="preserve"> </w:t>
      </w:r>
      <w:r>
        <w:rPr>
          <w:color w:val="FF0000"/>
          <w:spacing w:val="-2"/>
          <w:sz w:val="16"/>
        </w:rPr>
        <w:t>contratado.</w:t>
      </w:r>
    </w:p>
    <w:p w14:paraId="2ACE23A3" w14:textId="77777777" w:rsidR="00C95E4E" w:rsidRDefault="00C95E4E">
      <w:pPr>
        <w:pStyle w:val="Corpodetexto"/>
        <w:spacing w:before="77"/>
      </w:pPr>
    </w:p>
    <w:p w14:paraId="4139E733" w14:textId="77777777" w:rsidR="00C95E4E" w:rsidRDefault="00A3362E">
      <w:pPr>
        <w:pStyle w:val="Corpodetexto"/>
        <w:spacing w:before="1"/>
        <w:ind w:left="1269"/>
      </w:pPr>
      <w:r>
        <w:rPr>
          <w:color w:val="FF0000"/>
          <w:u w:val="single" w:color="FF0000"/>
          <w:shd w:val="clear" w:color="auto" w:fill="E5E5E5"/>
        </w:rPr>
        <w:t>Contratação</w:t>
      </w:r>
      <w:r>
        <w:rPr>
          <w:color w:val="FF0000"/>
          <w:spacing w:val="15"/>
          <w:u w:val="single" w:color="FF0000"/>
          <w:shd w:val="clear" w:color="auto" w:fill="E5E5E5"/>
        </w:rPr>
        <w:t xml:space="preserve"> </w:t>
      </w:r>
      <w:r>
        <w:rPr>
          <w:color w:val="FF0000"/>
          <w:u w:val="single" w:color="FF0000"/>
          <w:shd w:val="clear" w:color="auto" w:fill="E5E5E5"/>
        </w:rPr>
        <w:t>integrada</w:t>
      </w:r>
      <w:r>
        <w:rPr>
          <w:color w:val="FF0000"/>
          <w:spacing w:val="15"/>
          <w:u w:val="single" w:color="FF0000"/>
          <w:shd w:val="clear" w:color="auto" w:fill="E5E5E5"/>
        </w:rPr>
        <w:t xml:space="preserve"> </w:t>
      </w:r>
      <w:r>
        <w:rPr>
          <w:color w:val="FF0000"/>
          <w:u w:val="single" w:color="FF0000"/>
          <w:shd w:val="clear" w:color="auto" w:fill="E5E5E5"/>
        </w:rPr>
        <w:t>ou</w:t>
      </w:r>
      <w:r>
        <w:rPr>
          <w:color w:val="FF0000"/>
          <w:spacing w:val="15"/>
          <w:u w:val="single" w:color="FF0000"/>
          <w:shd w:val="clear" w:color="auto" w:fill="E5E5E5"/>
        </w:rPr>
        <w:t xml:space="preserve"> </w:t>
      </w:r>
      <w:r>
        <w:rPr>
          <w:color w:val="FF0000"/>
          <w:u w:val="single" w:color="FF0000"/>
          <w:shd w:val="clear" w:color="auto" w:fill="E5E5E5"/>
        </w:rPr>
        <w:t>semi-</w:t>
      </w:r>
      <w:r>
        <w:rPr>
          <w:color w:val="FF0000"/>
          <w:spacing w:val="-2"/>
          <w:u w:val="single" w:color="FF0000"/>
          <w:shd w:val="clear" w:color="auto" w:fill="E5E5E5"/>
        </w:rPr>
        <w:t>integrada</w:t>
      </w:r>
    </w:p>
    <w:p w14:paraId="65677833" w14:textId="77777777" w:rsidR="00C95E4E" w:rsidRDefault="00C95E4E">
      <w:pPr>
        <w:pStyle w:val="Corpodetexto"/>
        <w:spacing w:before="113"/>
        <w:rPr>
          <w:sz w:val="16"/>
        </w:rPr>
      </w:pPr>
    </w:p>
    <w:p w14:paraId="4D7B3337" w14:textId="77777777" w:rsidR="00C95E4E" w:rsidRDefault="00A3362E">
      <w:pPr>
        <w:pStyle w:val="PargrafodaLista"/>
        <w:numPr>
          <w:ilvl w:val="0"/>
          <w:numId w:val="14"/>
        </w:numPr>
        <w:tabs>
          <w:tab w:val="left" w:pos="2150"/>
        </w:tabs>
        <w:spacing w:line="276" w:lineRule="auto"/>
        <w:ind w:right="137" w:firstLine="0"/>
        <w:jc w:val="both"/>
        <w:rPr>
          <w:color w:val="FF0000"/>
          <w:sz w:val="16"/>
        </w:rPr>
      </w:pPr>
      <w:r>
        <w:rPr>
          <w:color w:val="FF0000"/>
          <w:sz w:val="16"/>
          <w:shd w:val="clear" w:color="auto" w:fill="E5E5E5"/>
        </w:rPr>
        <w:t>no regime de execução de contratação integrada ou semi-integrada, o objeto deve, obrigatoriamente, ser</w:t>
      </w:r>
      <w:r>
        <w:rPr>
          <w:color w:val="FF0000"/>
          <w:spacing w:val="40"/>
          <w:sz w:val="16"/>
        </w:rPr>
        <w:t xml:space="preserve"> </w:t>
      </w:r>
      <w:r>
        <w:rPr>
          <w:color w:val="FF0000"/>
          <w:sz w:val="16"/>
          <w:shd w:val="clear" w:color="auto" w:fill="E5E5E5"/>
        </w:rPr>
        <w:t>licitado por preço global, com a sistemática de medição e pagamento associada à execução de etapas do</w:t>
      </w:r>
      <w:r>
        <w:rPr>
          <w:color w:val="FF0000"/>
          <w:spacing w:val="40"/>
          <w:sz w:val="16"/>
        </w:rPr>
        <w:t xml:space="preserve"> </w:t>
      </w:r>
      <w:r>
        <w:rPr>
          <w:color w:val="FF0000"/>
          <w:sz w:val="16"/>
          <w:shd w:val="clear" w:color="auto" w:fill="E5E5E5"/>
        </w:rPr>
        <w:t>cronograma físico-financeiro vinculadas ao cumprimento de metas de resultado, vedada a adoção de</w:t>
      </w:r>
      <w:r>
        <w:rPr>
          <w:color w:val="FF0000"/>
          <w:spacing w:val="40"/>
          <w:sz w:val="16"/>
        </w:rPr>
        <w:t xml:space="preserve"> </w:t>
      </w:r>
      <w:r>
        <w:rPr>
          <w:color w:val="FF0000"/>
          <w:sz w:val="16"/>
          <w:shd w:val="clear" w:color="auto" w:fill="E5E5E5"/>
        </w:rPr>
        <w:t>remuneração por preços unitários ou referenciada pela execução de quantidades de itens unitários (art. 46, §9º</w:t>
      </w:r>
      <w:r>
        <w:rPr>
          <w:color w:val="FF0000"/>
          <w:sz w:val="16"/>
        </w:rPr>
        <w:t>,</w:t>
      </w:r>
      <w:r>
        <w:rPr>
          <w:color w:val="FF0000"/>
          <w:spacing w:val="80"/>
          <w:sz w:val="16"/>
        </w:rPr>
        <w:t xml:space="preserve"> </w:t>
      </w:r>
      <w:r>
        <w:rPr>
          <w:color w:val="FF0000"/>
          <w:sz w:val="16"/>
          <w:shd w:val="clear" w:color="auto" w:fill="E5E5E5"/>
        </w:rPr>
        <w:t>da</w:t>
      </w:r>
      <w:r>
        <w:rPr>
          <w:color w:val="FF0000"/>
          <w:spacing w:val="40"/>
          <w:sz w:val="16"/>
          <w:shd w:val="clear" w:color="auto" w:fill="E5E5E5"/>
        </w:rPr>
        <w:t xml:space="preserve"> </w:t>
      </w:r>
      <w:r>
        <w:rPr>
          <w:color w:val="FF0000"/>
          <w:sz w:val="16"/>
          <w:shd w:val="clear" w:color="auto" w:fill="E5E5E5"/>
        </w:rPr>
        <w:t>Lei</w:t>
      </w:r>
      <w:r>
        <w:rPr>
          <w:color w:val="FF0000"/>
          <w:spacing w:val="40"/>
          <w:sz w:val="16"/>
          <w:shd w:val="clear" w:color="auto" w:fill="E5E5E5"/>
        </w:rPr>
        <w:t xml:space="preserve"> </w:t>
      </w:r>
      <w:r>
        <w:rPr>
          <w:color w:val="FF0000"/>
          <w:sz w:val="16"/>
          <w:shd w:val="clear" w:color="auto" w:fill="E5E5E5"/>
        </w:rPr>
        <w:t>nº</w:t>
      </w:r>
      <w:r>
        <w:rPr>
          <w:color w:val="FF0000"/>
          <w:spacing w:val="40"/>
          <w:sz w:val="16"/>
          <w:shd w:val="clear" w:color="auto" w:fill="E5E5E5"/>
        </w:rPr>
        <w:t xml:space="preserve"> </w:t>
      </w:r>
      <w:r>
        <w:rPr>
          <w:color w:val="FF0000"/>
          <w:sz w:val="16"/>
          <w:shd w:val="clear" w:color="auto" w:fill="E5E5E5"/>
        </w:rPr>
        <w:t>14.133,</w:t>
      </w:r>
      <w:r>
        <w:rPr>
          <w:color w:val="FF0000"/>
          <w:spacing w:val="40"/>
          <w:sz w:val="16"/>
          <w:shd w:val="clear" w:color="auto" w:fill="E5E5E5"/>
        </w:rPr>
        <w:t xml:space="preserve"> </w:t>
      </w:r>
      <w:r>
        <w:rPr>
          <w:color w:val="FF0000"/>
          <w:sz w:val="16"/>
          <w:shd w:val="clear" w:color="auto" w:fill="E5E5E5"/>
        </w:rPr>
        <w:t>de</w:t>
      </w:r>
      <w:r>
        <w:rPr>
          <w:color w:val="FF0000"/>
          <w:spacing w:val="40"/>
          <w:sz w:val="16"/>
          <w:shd w:val="clear" w:color="auto" w:fill="E5E5E5"/>
        </w:rPr>
        <w:t xml:space="preserve"> </w:t>
      </w:r>
      <w:r>
        <w:rPr>
          <w:color w:val="FF0000"/>
          <w:sz w:val="16"/>
          <w:shd w:val="clear" w:color="auto" w:fill="E5E5E5"/>
        </w:rPr>
        <w:t xml:space="preserve">2021), </w:t>
      </w:r>
      <w:r>
        <w:rPr>
          <w:color w:val="FF0000"/>
          <w:sz w:val="16"/>
          <w:u w:val="single" w:color="FF0000"/>
          <w:shd w:val="clear" w:color="auto" w:fill="E5E5E5"/>
        </w:rPr>
        <w:t>o</w:t>
      </w:r>
      <w:r>
        <w:rPr>
          <w:color w:val="FF0000"/>
          <w:spacing w:val="40"/>
          <w:sz w:val="16"/>
          <w:u w:val="single" w:color="FF0000"/>
          <w:shd w:val="clear" w:color="auto" w:fill="E5E5E5"/>
        </w:rPr>
        <w:t xml:space="preserve"> </w:t>
      </w:r>
      <w:r>
        <w:rPr>
          <w:color w:val="FF0000"/>
          <w:sz w:val="16"/>
          <w:u w:val="single" w:color="FF0000"/>
          <w:shd w:val="clear" w:color="auto" w:fill="E5E5E5"/>
        </w:rPr>
        <w:t>que</w:t>
      </w:r>
      <w:r>
        <w:rPr>
          <w:color w:val="FF0000"/>
          <w:spacing w:val="40"/>
          <w:sz w:val="16"/>
          <w:u w:val="single" w:color="FF0000"/>
          <w:shd w:val="clear" w:color="auto" w:fill="E5E5E5"/>
        </w:rPr>
        <w:t xml:space="preserve"> </w:t>
      </w:r>
      <w:r>
        <w:rPr>
          <w:color w:val="FF0000"/>
          <w:sz w:val="16"/>
          <w:u w:val="single" w:color="FF0000"/>
          <w:shd w:val="clear" w:color="auto" w:fill="E5E5E5"/>
        </w:rPr>
        <w:t>deve</w:t>
      </w:r>
      <w:r>
        <w:rPr>
          <w:color w:val="FF0000"/>
          <w:spacing w:val="40"/>
          <w:sz w:val="16"/>
          <w:u w:val="single" w:color="FF0000"/>
          <w:shd w:val="clear" w:color="auto" w:fill="E5E5E5"/>
        </w:rPr>
        <w:t xml:space="preserve"> </w:t>
      </w:r>
      <w:r>
        <w:rPr>
          <w:color w:val="FF0000"/>
          <w:sz w:val="16"/>
          <w:u w:val="single" w:color="FF0000"/>
          <w:shd w:val="clear" w:color="auto" w:fill="E5E5E5"/>
        </w:rPr>
        <w:t>ser</w:t>
      </w:r>
      <w:r>
        <w:rPr>
          <w:color w:val="FF0000"/>
          <w:spacing w:val="40"/>
          <w:sz w:val="16"/>
          <w:u w:val="single" w:color="FF0000"/>
          <w:shd w:val="clear" w:color="auto" w:fill="E5E5E5"/>
        </w:rPr>
        <w:t xml:space="preserve"> </w:t>
      </w:r>
      <w:r>
        <w:rPr>
          <w:color w:val="FF0000"/>
          <w:sz w:val="16"/>
          <w:u w:val="single" w:color="FF0000"/>
          <w:shd w:val="clear" w:color="auto" w:fill="E5E5E5"/>
        </w:rPr>
        <w:t>observado</w:t>
      </w:r>
      <w:r>
        <w:rPr>
          <w:color w:val="FF0000"/>
          <w:spacing w:val="40"/>
          <w:sz w:val="16"/>
          <w:u w:val="single" w:color="FF0000"/>
          <w:shd w:val="clear" w:color="auto" w:fill="E5E5E5"/>
        </w:rPr>
        <w:t xml:space="preserve"> </w:t>
      </w:r>
      <w:r>
        <w:rPr>
          <w:color w:val="FF0000"/>
          <w:sz w:val="16"/>
          <w:u w:val="single" w:color="FF0000"/>
          <w:shd w:val="clear" w:color="auto" w:fill="E5E5E5"/>
        </w:rPr>
        <w:t>pela Administração</w:t>
      </w:r>
      <w:r>
        <w:rPr>
          <w:color w:val="FF0000"/>
          <w:spacing w:val="40"/>
          <w:sz w:val="16"/>
          <w:u w:val="single" w:color="FF0000"/>
          <w:shd w:val="clear" w:color="auto" w:fill="E5E5E5"/>
        </w:rPr>
        <w:t xml:space="preserve"> </w:t>
      </w:r>
      <w:r>
        <w:rPr>
          <w:color w:val="FF0000"/>
          <w:sz w:val="16"/>
          <w:u w:val="single" w:color="FF0000"/>
          <w:shd w:val="clear" w:color="auto" w:fill="E5E5E5"/>
        </w:rPr>
        <w:t>tanto</w:t>
      </w:r>
      <w:r>
        <w:rPr>
          <w:color w:val="FF0000"/>
          <w:spacing w:val="40"/>
          <w:sz w:val="16"/>
          <w:u w:val="single" w:color="FF0000"/>
          <w:shd w:val="clear" w:color="auto" w:fill="E5E5E5"/>
        </w:rPr>
        <w:t xml:space="preserve"> </w:t>
      </w:r>
      <w:r>
        <w:rPr>
          <w:color w:val="FF0000"/>
          <w:sz w:val="16"/>
          <w:u w:val="single" w:color="FF0000"/>
          <w:shd w:val="clear" w:color="auto" w:fill="E5E5E5"/>
        </w:rPr>
        <w:t>na</w:t>
      </w:r>
      <w:r>
        <w:rPr>
          <w:color w:val="FF0000"/>
          <w:spacing w:val="40"/>
          <w:sz w:val="16"/>
          <w:u w:val="single" w:color="FF0000"/>
          <w:shd w:val="clear" w:color="auto" w:fill="E5E5E5"/>
        </w:rPr>
        <w:t xml:space="preserve"> </w:t>
      </w:r>
      <w:r>
        <w:rPr>
          <w:color w:val="FF0000"/>
          <w:sz w:val="16"/>
          <w:u w:val="single" w:color="FF0000"/>
          <w:shd w:val="clear" w:color="auto" w:fill="E5E5E5"/>
        </w:rPr>
        <w:t>fase</w:t>
      </w:r>
      <w:r>
        <w:rPr>
          <w:color w:val="FF0000"/>
          <w:spacing w:val="40"/>
          <w:sz w:val="16"/>
          <w:u w:val="single" w:color="FF0000"/>
          <w:shd w:val="clear" w:color="auto" w:fill="E5E5E5"/>
        </w:rPr>
        <w:t xml:space="preserve"> </w:t>
      </w:r>
      <w:r>
        <w:rPr>
          <w:color w:val="FF0000"/>
          <w:sz w:val="16"/>
          <w:u w:val="single" w:color="FF0000"/>
          <w:shd w:val="clear" w:color="auto" w:fill="E5E5E5"/>
        </w:rPr>
        <w:t>da</w:t>
      </w:r>
      <w:r>
        <w:rPr>
          <w:color w:val="FF0000"/>
          <w:spacing w:val="40"/>
          <w:sz w:val="16"/>
          <w:u w:val="single" w:color="FF0000"/>
          <w:shd w:val="clear" w:color="auto" w:fill="E5E5E5"/>
        </w:rPr>
        <w:t xml:space="preserve"> </w:t>
      </w:r>
      <w:r>
        <w:rPr>
          <w:color w:val="FF0000"/>
          <w:sz w:val="16"/>
          <w:u w:val="single" w:color="FF0000"/>
          <w:shd w:val="clear" w:color="auto" w:fill="E5E5E5"/>
        </w:rPr>
        <w:t>seleção</w:t>
      </w:r>
      <w:r>
        <w:rPr>
          <w:color w:val="FF0000"/>
          <w:spacing w:val="40"/>
          <w:sz w:val="16"/>
          <w:u w:val="single" w:color="FF0000"/>
          <w:shd w:val="clear" w:color="auto" w:fill="E5E5E5"/>
        </w:rPr>
        <w:t xml:space="preserve"> </w:t>
      </w:r>
      <w:r>
        <w:rPr>
          <w:color w:val="FF0000"/>
          <w:sz w:val="16"/>
          <w:u w:val="single" w:color="FF0000"/>
          <w:shd w:val="clear" w:color="auto" w:fill="E5E5E5"/>
        </w:rPr>
        <w:t>do</w:t>
      </w:r>
      <w:r>
        <w:rPr>
          <w:color w:val="FF0000"/>
          <w:spacing w:val="40"/>
          <w:sz w:val="16"/>
        </w:rPr>
        <w:t xml:space="preserve"> </w:t>
      </w:r>
      <w:r>
        <w:rPr>
          <w:color w:val="FF0000"/>
          <w:sz w:val="16"/>
          <w:u w:val="single" w:color="FF0000"/>
          <w:shd w:val="clear" w:color="auto" w:fill="E5E5E5"/>
        </w:rPr>
        <w:t>fornecedor, bem como durante a execução contratual, com os decorrentes ajustes que se fizerem necessários</w:t>
      </w:r>
      <w:r>
        <w:rPr>
          <w:color w:val="FF0000"/>
          <w:sz w:val="16"/>
          <w:shd w:val="clear" w:color="auto" w:fill="E5E5E5"/>
        </w:rPr>
        <w:t>.</w:t>
      </w:r>
      <w:r>
        <w:rPr>
          <w:color w:val="FF0000"/>
          <w:spacing w:val="80"/>
          <w:w w:val="150"/>
          <w:sz w:val="16"/>
          <w:shd w:val="clear" w:color="auto" w:fill="E5E5E5"/>
        </w:rPr>
        <w:t xml:space="preserve"> </w:t>
      </w:r>
    </w:p>
    <w:p w14:paraId="0A689409" w14:textId="77777777" w:rsidR="00C95E4E" w:rsidRDefault="00C95E4E">
      <w:pPr>
        <w:pStyle w:val="PargrafodaLista"/>
        <w:spacing w:line="276" w:lineRule="auto"/>
        <w:rPr>
          <w:sz w:val="16"/>
        </w:rPr>
        <w:sectPr w:rsidR="00C95E4E">
          <w:pgSz w:w="11900" w:h="16840"/>
          <w:pgMar w:top="580" w:right="1275" w:bottom="280" w:left="1275" w:header="720" w:footer="720" w:gutter="0"/>
          <w:cols w:space="720"/>
        </w:sectPr>
      </w:pPr>
    </w:p>
    <w:p w14:paraId="6903C295" w14:textId="77777777" w:rsidR="00C95E4E" w:rsidRDefault="00A3362E">
      <w:pPr>
        <w:pStyle w:val="PargrafodaLista"/>
        <w:numPr>
          <w:ilvl w:val="0"/>
          <w:numId w:val="14"/>
        </w:numPr>
        <w:tabs>
          <w:tab w:val="left" w:pos="2138"/>
        </w:tabs>
        <w:spacing w:before="74" w:line="276" w:lineRule="auto"/>
        <w:ind w:right="139" w:firstLine="0"/>
        <w:jc w:val="both"/>
        <w:rPr>
          <w:color w:val="FF0000"/>
          <w:sz w:val="16"/>
        </w:rPr>
      </w:pPr>
      <w:r>
        <w:rPr>
          <w:color w:val="FF0000"/>
          <w:sz w:val="16"/>
          <w:shd w:val="clear" w:color="auto" w:fill="E5E5E5"/>
        </w:rPr>
        <w:lastRenderedPageBreak/>
        <w:t>prever que, na contratação semi-integrada, mediante prévia autorização da Administração, o projeto básico</w:t>
      </w:r>
      <w:r>
        <w:rPr>
          <w:color w:val="FF0000"/>
          <w:spacing w:val="40"/>
          <w:sz w:val="16"/>
        </w:rPr>
        <w:t xml:space="preserve"> </w:t>
      </w:r>
      <w:r>
        <w:rPr>
          <w:color w:val="FF0000"/>
          <w:sz w:val="16"/>
          <w:shd w:val="clear" w:color="auto" w:fill="E5E5E5"/>
        </w:rPr>
        <w:t>elaborado pela Administração poderá ser alterado, desde que demonstrada a superioridade das inovações</w:t>
      </w:r>
      <w:r>
        <w:rPr>
          <w:color w:val="FF0000"/>
          <w:spacing w:val="40"/>
          <w:sz w:val="16"/>
        </w:rPr>
        <w:t xml:space="preserve"> </w:t>
      </w:r>
      <w:r>
        <w:rPr>
          <w:color w:val="FF0000"/>
          <w:sz w:val="16"/>
          <w:shd w:val="clear" w:color="auto" w:fill="E5E5E5"/>
        </w:rPr>
        <w:t>propostas pela Contratada em termos de redução de custos, de aumento da qualidade, de redução do prazo de</w:t>
      </w:r>
      <w:r>
        <w:rPr>
          <w:color w:val="FF0000"/>
          <w:spacing w:val="40"/>
          <w:sz w:val="16"/>
        </w:rPr>
        <w:t xml:space="preserve"> </w:t>
      </w:r>
      <w:r>
        <w:rPr>
          <w:color w:val="FF0000"/>
          <w:sz w:val="16"/>
          <w:shd w:val="clear" w:color="auto" w:fill="E5E5E5"/>
        </w:rPr>
        <w:t>execução ou de facilidade de manutenção ou operação, assumindo a Contratada a responsabilidade integral</w:t>
      </w:r>
      <w:r>
        <w:rPr>
          <w:color w:val="FF0000"/>
          <w:spacing w:val="80"/>
          <w:sz w:val="16"/>
        </w:rPr>
        <w:t xml:space="preserve"> </w:t>
      </w:r>
      <w:r>
        <w:rPr>
          <w:color w:val="FF0000"/>
          <w:sz w:val="16"/>
          <w:shd w:val="clear" w:color="auto" w:fill="E5E5E5"/>
        </w:rPr>
        <w:t>pelos riscos associados à alteração do projeto básico da Administração (art. 46, §5º, da Lei nº 14.133, de 2021).</w:t>
      </w:r>
      <w:r>
        <w:rPr>
          <w:color w:val="FF0000"/>
          <w:spacing w:val="40"/>
          <w:sz w:val="16"/>
          <w:shd w:val="clear" w:color="auto" w:fill="E5E5E5"/>
        </w:rPr>
        <w:t xml:space="preserve"> </w:t>
      </w:r>
    </w:p>
    <w:p w14:paraId="504CB980" w14:textId="77777777" w:rsidR="00C95E4E" w:rsidRDefault="00C95E4E">
      <w:pPr>
        <w:pStyle w:val="Corpodetexto"/>
        <w:spacing w:before="74"/>
      </w:pPr>
    </w:p>
    <w:p w14:paraId="2A754881" w14:textId="77777777" w:rsidR="00C95E4E" w:rsidRDefault="00A3362E">
      <w:pPr>
        <w:pStyle w:val="Corpodetexto"/>
        <w:ind w:left="1269"/>
      </w:pPr>
      <w:r>
        <w:rPr>
          <w:color w:val="FF0000"/>
          <w:spacing w:val="-2"/>
          <w:w w:val="105"/>
          <w:u w:val="single" w:color="FF0000"/>
        </w:rPr>
        <w:t>Vigência</w:t>
      </w:r>
    </w:p>
    <w:p w14:paraId="706B5101" w14:textId="77777777" w:rsidR="00C95E4E" w:rsidRDefault="00C95E4E">
      <w:pPr>
        <w:pStyle w:val="Corpodetexto"/>
        <w:spacing w:before="110"/>
        <w:rPr>
          <w:sz w:val="16"/>
        </w:rPr>
      </w:pPr>
    </w:p>
    <w:p w14:paraId="600F92E4" w14:textId="77777777" w:rsidR="00C95E4E" w:rsidRDefault="00A3362E">
      <w:pPr>
        <w:pStyle w:val="PargrafodaLista"/>
        <w:numPr>
          <w:ilvl w:val="0"/>
          <w:numId w:val="14"/>
        </w:numPr>
        <w:tabs>
          <w:tab w:val="left" w:pos="2095"/>
        </w:tabs>
        <w:spacing w:line="276" w:lineRule="auto"/>
        <w:ind w:right="140" w:firstLine="0"/>
        <w:rPr>
          <w:color w:val="FF0000"/>
          <w:sz w:val="16"/>
        </w:rPr>
      </w:pPr>
      <w:r>
        <w:rPr>
          <w:b/>
          <w:color w:val="FF0000"/>
          <w:sz w:val="16"/>
        </w:rPr>
        <w:t xml:space="preserve">item X: </w:t>
      </w:r>
      <w:r>
        <w:rPr>
          <w:color w:val="FF0000"/>
          <w:sz w:val="16"/>
        </w:rPr>
        <w:t xml:space="preserve">deve ser informado o prazo de vigência </w:t>
      </w:r>
      <w:r>
        <w:rPr>
          <w:b/>
          <w:color w:val="FF0000"/>
          <w:sz w:val="16"/>
        </w:rPr>
        <w:t>da contratação</w:t>
      </w:r>
      <w:r>
        <w:rPr>
          <w:color w:val="FF0000"/>
          <w:sz w:val="16"/>
        </w:rPr>
        <w:t xml:space="preserve">, </w:t>
      </w:r>
      <w:r>
        <w:rPr>
          <w:b/>
          <w:color w:val="FF0000"/>
          <w:sz w:val="16"/>
        </w:rPr>
        <w:t>ainda que haja substituição do termo de</w:t>
      </w:r>
      <w:r>
        <w:rPr>
          <w:b/>
          <w:color w:val="FF0000"/>
          <w:spacing w:val="40"/>
          <w:sz w:val="16"/>
        </w:rPr>
        <w:t xml:space="preserve"> </w:t>
      </w:r>
      <w:r>
        <w:rPr>
          <w:b/>
          <w:color w:val="FF0000"/>
          <w:sz w:val="16"/>
        </w:rPr>
        <w:t>contrato</w:t>
      </w:r>
      <w:r>
        <w:rPr>
          <w:color w:val="FF0000"/>
          <w:sz w:val="16"/>
        </w:rPr>
        <w:t>, o que pode ser feito, por exemplo, por nota de empenho ou outro instrumento equivalente.</w:t>
      </w:r>
    </w:p>
    <w:p w14:paraId="508314A9" w14:textId="77777777" w:rsidR="00C95E4E" w:rsidRDefault="00C95E4E">
      <w:pPr>
        <w:pStyle w:val="Corpodetexto"/>
        <w:spacing w:before="92"/>
        <w:rPr>
          <w:sz w:val="16"/>
        </w:rPr>
      </w:pPr>
    </w:p>
    <w:p w14:paraId="4FBC7D72" w14:textId="77777777" w:rsidR="00C95E4E" w:rsidRDefault="00A3362E">
      <w:pPr>
        <w:pStyle w:val="PargrafodaLista"/>
        <w:numPr>
          <w:ilvl w:val="0"/>
          <w:numId w:val="14"/>
        </w:numPr>
        <w:tabs>
          <w:tab w:val="left" w:pos="2109"/>
        </w:tabs>
        <w:spacing w:line="276" w:lineRule="auto"/>
        <w:ind w:right="138" w:firstLine="0"/>
        <w:rPr>
          <w:color w:val="FF0000"/>
          <w:sz w:val="16"/>
        </w:rPr>
      </w:pPr>
      <w:r>
        <w:rPr>
          <w:color w:val="FF0000"/>
          <w:sz w:val="16"/>
          <w:u w:val="single" w:color="FF0000"/>
        </w:rPr>
        <w:t>no</w:t>
      </w:r>
      <w:r>
        <w:rPr>
          <w:color w:val="FF0000"/>
          <w:spacing w:val="25"/>
          <w:sz w:val="16"/>
          <w:u w:val="single" w:color="FF0000"/>
        </w:rPr>
        <w:t xml:space="preserve"> </w:t>
      </w:r>
      <w:r>
        <w:rPr>
          <w:color w:val="FF0000"/>
          <w:sz w:val="16"/>
          <w:u w:val="single" w:color="FF0000"/>
        </w:rPr>
        <w:t>caso</w:t>
      </w:r>
      <w:r>
        <w:rPr>
          <w:color w:val="FF0000"/>
          <w:spacing w:val="25"/>
          <w:sz w:val="16"/>
          <w:u w:val="single" w:color="FF0000"/>
        </w:rPr>
        <w:t xml:space="preserve"> </w:t>
      </w:r>
      <w:r>
        <w:rPr>
          <w:color w:val="FF0000"/>
          <w:sz w:val="16"/>
          <w:u w:val="single" w:color="FF0000"/>
        </w:rPr>
        <w:t>de</w:t>
      </w:r>
      <w:r>
        <w:rPr>
          <w:color w:val="FF0000"/>
          <w:spacing w:val="25"/>
          <w:sz w:val="16"/>
          <w:u w:val="single" w:color="FF0000"/>
        </w:rPr>
        <w:t xml:space="preserve"> </w:t>
      </w:r>
      <w:r>
        <w:rPr>
          <w:color w:val="FF0000"/>
          <w:sz w:val="16"/>
          <w:u w:val="single" w:color="FF0000"/>
        </w:rPr>
        <w:t>serviço</w:t>
      </w:r>
      <w:r>
        <w:rPr>
          <w:color w:val="FF0000"/>
          <w:spacing w:val="25"/>
          <w:sz w:val="16"/>
          <w:u w:val="single" w:color="FF0000"/>
        </w:rPr>
        <w:t xml:space="preserve"> </w:t>
      </w:r>
      <w:r>
        <w:rPr>
          <w:color w:val="FF0000"/>
          <w:sz w:val="16"/>
          <w:u w:val="single" w:color="FF0000"/>
        </w:rPr>
        <w:t>continuado</w:t>
      </w:r>
      <w:r>
        <w:rPr>
          <w:color w:val="FF0000"/>
          <w:sz w:val="16"/>
        </w:rPr>
        <w:t>:</w:t>
      </w:r>
      <w:r>
        <w:rPr>
          <w:color w:val="FF0000"/>
          <w:spacing w:val="25"/>
          <w:sz w:val="16"/>
        </w:rPr>
        <w:t xml:space="preserve"> </w:t>
      </w:r>
      <w:r>
        <w:rPr>
          <w:color w:val="FF0000"/>
          <w:sz w:val="16"/>
        </w:rPr>
        <w:t>o</w:t>
      </w:r>
      <w:r>
        <w:rPr>
          <w:color w:val="FF0000"/>
          <w:spacing w:val="25"/>
          <w:sz w:val="16"/>
        </w:rPr>
        <w:t xml:space="preserve"> </w:t>
      </w:r>
      <w:r>
        <w:rPr>
          <w:color w:val="FF0000"/>
          <w:sz w:val="16"/>
        </w:rPr>
        <w:t>art.</w:t>
      </w:r>
      <w:r>
        <w:rPr>
          <w:color w:val="FF0000"/>
          <w:spacing w:val="25"/>
          <w:sz w:val="16"/>
        </w:rPr>
        <w:t xml:space="preserve"> </w:t>
      </w:r>
      <w:r>
        <w:rPr>
          <w:color w:val="FF0000"/>
          <w:sz w:val="16"/>
        </w:rPr>
        <w:t>106</w:t>
      </w:r>
      <w:r>
        <w:rPr>
          <w:color w:val="FF0000"/>
          <w:spacing w:val="25"/>
          <w:sz w:val="16"/>
        </w:rPr>
        <w:t xml:space="preserve"> </w:t>
      </w:r>
      <w:r>
        <w:rPr>
          <w:color w:val="FF0000"/>
          <w:sz w:val="16"/>
        </w:rPr>
        <w:t>da</w:t>
      </w:r>
      <w:r>
        <w:rPr>
          <w:color w:val="FF0000"/>
          <w:spacing w:val="25"/>
          <w:sz w:val="16"/>
        </w:rPr>
        <w:t xml:space="preserve"> </w:t>
      </w:r>
      <w:r>
        <w:rPr>
          <w:color w:val="FF0000"/>
          <w:sz w:val="16"/>
        </w:rPr>
        <w:t>Lei</w:t>
      </w:r>
      <w:r>
        <w:rPr>
          <w:color w:val="FF0000"/>
          <w:spacing w:val="25"/>
          <w:sz w:val="16"/>
        </w:rPr>
        <w:t xml:space="preserve"> </w:t>
      </w:r>
      <w:r>
        <w:rPr>
          <w:color w:val="FF0000"/>
          <w:sz w:val="16"/>
        </w:rPr>
        <w:t>n.</w:t>
      </w:r>
      <w:r>
        <w:rPr>
          <w:color w:val="FF0000"/>
          <w:spacing w:val="25"/>
          <w:sz w:val="16"/>
        </w:rPr>
        <w:t xml:space="preserve"> </w:t>
      </w:r>
      <w:r>
        <w:rPr>
          <w:color w:val="FF0000"/>
          <w:sz w:val="16"/>
        </w:rPr>
        <w:t>14.133/2021</w:t>
      </w:r>
      <w:r>
        <w:rPr>
          <w:color w:val="FF0000"/>
          <w:spacing w:val="25"/>
          <w:sz w:val="16"/>
        </w:rPr>
        <w:t xml:space="preserve"> </w:t>
      </w:r>
      <w:r>
        <w:rPr>
          <w:color w:val="FF0000"/>
          <w:sz w:val="16"/>
        </w:rPr>
        <w:t>estabelece</w:t>
      </w:r>
      <w:r>
        <w:rPr>
          <w:color w:val="FF0000"/>
          <w:spacing w:val="25"/>
          <w:sz w:val="16"/>
        </w:rPr>
        <w:t xml:space="preserve"> </w:t>
      </w:r>
      <w:r>
        <w:rPr>
          <w:color w:val="FF0000"/>
          <w:sz w:val="16"/>
        </w:rPr>
        <w:t>as</w:t>
      </w:r>
      <w:r>
        <w:rPr>
          <w:color w:val="FF0000"/>
          <w:spacing w:val="25"/>
          <w:sz w:val="16"/>
        </w:rPr>
        <w:t xml:space="preserve"> </w:t>
      </w:r>
      <w:r>
        <w:rPr>
          <w:color w:val="FF0000"/>
          <w:sz w:val="16"/>
        </w:rPr>
        <w:t>seguintes</w:t>
      </w:r>
      <w:r>
        <w:rPr>
          <w:color w:val="FF0000"/>
          <w:spacing w:val="25"/>
          <w:sz w:val="16"/>
        </w:rPr>
        <w:t xml:space="preserve"> </w:t>
      </w:r>
      <w:r>
        <w:rPr>
          <w:color w:val="FF0000"/>
          <w:sz w:val="16"/>
        </w:rPr>
        <w:t>diretrizes</w:t>
      </w:r>
      <w:r>
        <w:rPr>
          <w:color w:val="FF0000"/>
          <w:spacing w:val="25"/>
          <w:sz w:val="16"/>
        </w:rPr>
        <w:t xml:space="preserve"> </w:t>
      </w:r>
      <w:r>
        <w:rPr>
          <w:color w:val="FF0000"/>
          <w:sz w:val="16"/>
        </w:rPr>
        <w:t>para</w:t>
      </w:r>
      <w:r>
        <w:rPr>
          <w:color w:val="FF0000"/>
          <w:spacing w:val="25"/>
          <w:sz w:val="16"/>
        </w:rPr>
        <w:t xml:space="preserve"> </w:t>
      </w:r>
      <w:r>
        <w:rPr>
          <w:color w:val="FF0000"/>
          <w:sz w:val="16"/>
        </w:rPr>
        <w:t>a</w:t>
      </w:r>
      <w:r>
        <w:rPr>
          <w:color w:val="FF0000"/>
          <w:spacing w:val="40"/>
          <w:sz w:val="16"/>
        </w:rPr>
        <w:t xml:space="preserve"> </w:t>
      </w:r>
      <w:r>
        <w:rPr>
          <w:color w:val="FF0000"/>
          <w:sz w:val="16"/>
        </w:rPr>
        <w:t>fixação da vigência em 05 (cinco) anos, que devem ser observadas pelo gestor:</w:t>
      </w:r>
    </w:p>
    <w:p w14:paraId="0D256764" w14:textId="77777777" w:rsidR="00C95E4E" w:rsidRDefault="00A3362E">
      <w:pPr>
        <w:pStyle w:val="PargrafodaLista"/>
        <w:numPr>
          <w:ilvl w:val="1"/>
          <w:numId w:val="14"/>
        </w:numPr>
        <w:tabs>
          <w:tab w:val="left" w:pos="2074"/>
        </w:tabs>
        <w:spacing w:before="30" w:line="276" w:lineRule="auto"/>
        <w:ind w:right="141" w:firstLine="0"/>
        <w:rPr>
          <w:sz w:val="16"/>
        </w:rPr>
      </w:pPr>
      <w:r>
        <w:rPr>
          <w:color w:val="FF0000"/>
          <w:sz w:val="16"/>
        </w:rPr>
        <w:t>-</w:t>
      </w:r>
      <w:r>
        <w:rPr>
          <w:color w:val="FF0000"/>
          <w:spacing w:val="32"/>
          <w:sz w:val="16"/>
        </w:rPr>
        <w:t xml:space="preserve"> </w:t>
      </w:r>
      <w:r>
        <w:rPr>
          <w:color w:val="FF0000"/>
          <w:sz w:val="16"/>
        </w:rPr>
        <w:t>a</w:t>
      </w:r>
      <w:r>
        <w:rPr>
          <w:color w:val="FF0000"/>
          <w:spacing w:val="32"/>
          <w:sz w:val="16"/>
        </w:rPr>
        <w:t xml:space="preserve"> </w:t>
      </w:r>
      <w:r>
        <w:rPr>
          <w:color w:val="FF0000"/>
          <w:sz w:val="16"/>
        </w:rPr>
        <w:t>autoridade</w:t>
      </w:r>
      <w:r>
        <w:rPr>
          <w:color w:val="FF0000"/>
          <w:spacing w:val="32"/>
          <w:sz w:val="16"/>
        </w:rPr>
        <w:t xml:space="preserve"> </w:t>
      </w:r>
      <w:r>
        <w:rPr>
          <w:color w:val="FF0000"/>
          <w:sz w:val="16"/>
        </w:rPr>
        <w:t>competente</w:t>
      </w:r>
      <w:r>
        <w:rPr>
          <w:color w:val="FF0000"/>
          <w:spacing w:val="32"/>
          <w:sz w:val="16"/>
        </w:rPr>
        <w:t xml:space="preserve"> </w:t>
      </w:r>
      <w:r>
        <w:rPr>
          <w:color w:val="FF0000"/>
          <w:sz w:val="16"/>
        </w:rPr>
        <w:t>do</w:t>
      </w:r>
      <w:r>
        <w:rPr>
          <w:color w:val="FF0000"/>
          <w:spacing w:val="32"/>
          <w:sz w:val="16"/>
        </w:rPr>
        <w:t xml:space="preserve"> </w:t>
      </w:r>
      <w:r>
        <w:rPr>
          <w:color w:val="FF0000"/>
          <w:sz w:val="16"/>
        </w:rPr>
        <w:t>órgão</w:t>
      </w:r>
      <w:r>
        <w:rPr>
          <w:color w:val="FF0000"/>
          <w:spacing w:val="32"/>
          <w:sz w:val="16"/>
        </w:rPr>
        <w:t xml:space="preserve"> </w:t>
      </w:r>
      <w:r>
        <w:rPr>
          <w:color w:val="FF0000"/>
          <w:sz w:val="16"/>
        </w:rPr>
        <w:t>ou</w:t>
      </w:r>
      <w:r>
        <w:rPr>
          <w:color w:val="FF0000"/>
          <w:spacing w:val="32"/>
          <w:sz w:val="16"/>
        </w:rPr>
        <w:t xml:space="preserve"> </w:t>
      </w:r>
      <w:r>
        <w:rPr>
          <w:color w:val="FF0000"/>
          <w:sz w:val="16"/>
        </w:rPr>
        <w:t>entidade</w:t>
      </w:r>
      <w:r>
        <w:rPr>
          <w:color w:val="FF0000"/>
          <w:spacing w:val="32"/>
          <w:sz w:val="16"/>
        </w:rPr>
        <w:t xml:space="preserve"> </w:t>
      </w:r>
      <w:r>
        <w:rPr>
          <w:color w:val="FF0000"/>
          <w:sz w:val="16"/>
        </w:rPr>
        <w:t>contratante</w:t>
      </w:r>
      <w:r>
        <w:rPr>
          <w:color w:val="FF0000"/>
          <w:spacing w:val="32"/>
          <w:sz w:val="16"/>
        </w:rPr>
        <w:t xml:space="preserve"> </w:t>
      </w:r>
      <w:r>
        <w:rPr>
          <w:color w:val="FF0000"/>
          <w:sz w:val="16"/>
        </w:rPr>
        <w:t>deverá</w:t>
      </w:r>
      <w:r>
        <w:rPr>
          <w:color w:val="FF0000"/>
          <w:spacing w:val="32"/>
          <w:sz w:val="16"/>
        </w:rPr>
        <w:t xml:space="preserve"> </w:t>
      </w:r>
      <w:r>
        <w:rPr>
          <w:color w:val="FF0000"/>
          <w:sz w:val="16"/>
        </w:rPr>
        <w:t>atestar</w:t>
      </w:r>
      <w:r>
        <w:rPr>
          <w:color w:val="FF0000"/>
          <w:spacing w:val="32"/>
          <w:sz w:val="16"/>
        </w:rPr>
        <w:t xml:space="preserve"> </w:t>
      </w:r>
      <w:r>
        <w:rPr>
          <w:color w:val="FF0000"/>
          <w:sz w:val="16"/>
        </w:rPr>
        <w:t>a</w:t>
      </w:r>
      <w:r>
        <w:rPr>
          <w:color w:val="FF0000"/>
          <w:spacing w:val="32"/>
          <w:sz w:val="16"/>
        </w:rPr>
        <w:t xml:space="preserve"> </w:t>
      </w:r>
      <w:r>
        <w:rPr>
          <w:color w:val="FF0000"/>
          <w:sz w:val="16"/>
        </w:rPr>
        <w:t>maior</w:t>
      </w:r>
      <w:r>
        <w:rPr>
          <w:color w:val="FF0000"/>
          <w:spacing w:val="32"/>
          <w:sz w:val="16"/>
        </w:rPr>
        <w:t xml:space="preserve"> </w:t>
      </w:r>
      <w:r>
        <w:rPr>
          <w:color w:val="FF0000"/>
          <w:sz w:val="16"/>
        </w:rPr>
        <w:t>vantagem</w:t>
      </w:r>
      <w:r>
        <w:rPr>
          <w:color w:val="FF0000"/>
          <w:spacing w:val="32"/>
          <w:sz w:val="16"/>
        </w:rPr>
        <w:t xml:space="preserve"> </w:t>
      </w:r>
      <w:r>
        <w:rPr>
          <w:color w:val="FF0000"/>
          <w:sz w:val="16"/>
        </w:rPr>
        <w:t>econômica</w:t>
      </w:r>
      <w:r>
        <w:rPr>
          <w:color w:val="FF0000"/>
          <w:spacing w:val="40"/>
          <w:sz w:val="16"/>
        </w:rPr>
        <w:t xml:space="preserve"> </w:t>
      </w:r>
      <w:r>
        <w:rPr>
          <w:color w:val="FF0000"/>
          <w:sz w:val="16"/>
        </w:rPr>
        <w:t>vislumbrada em razão da contratação plurianual;</w:t>
      </w:r>
    </w:p>
    <w:p w14:paraId="6EFC2D29" w14:textId="77777777" w:rsidR="00C95E4E" w:rsidRDefault="00A3362E">
      <w:pPr>
        <w:pStyle w:val="PargrafodaLista"/>
        <w:numPr>
          <w:ilvl w:val="1"/>
          <w:numId w:val="14"/>
        </w:numPr>
        <w:tabs>
          <w:tab w:val="left" w:pos="2128"/>
        </w:tabs>
        <w:spacing w:before="30" w:line="276" w:lineRule="auto"/>
        <w:ind w:right="155" w:firstLine="0"/>
        <w:rPr>
          <w:sz w:val="16"/>
        </w:rPr>
      </w:pPr>
      <w:r>
        <w:rPr>
          <w:color w:val="FF0000"/>
          <w:sz w:val="16"/>
        </w:rPr>
        <w:t>-</w:t>
      </w:r>
      <w:r>
        <w:rPr>
          <w:color w:val="FF0000"/>
          <w:spacing w:val="32"/>
          <w:sz w:val="16"/>
        </w:rPr>
        <w:t xml:space="preserve"> </w:t>
      </w:r>
      <w:r>
        <w:rPr>
          <w:color w:val="FF0000"/>
          <w:sz w:val="16"/>
        </w:rPr>
        <w:t>a</w:t>
      </w:r>
      <w:r>
        <w:rPr>
          <w:color w:val="FF0000"/>
          <w:spacing w:val="24"/>
          <w:sz w:val="16"/>
        </w:rPr>
        <w:t xml:space="preserve"> </w:t>
      </w:r>
      <w:r>
        <w:rPr>
          <w:color w:val="FF0000"/>
          <w:sz w:val="16"/>
        </w:rPr>
        <w:t>Administração</w:t>
      </w:r>
      <w:r>
        <w:rPr>
          <w:color w:val="FF0000"/>
          <w:spacing w:val="32"/>
          <w:sz w:val="16"/>
        </w:rPr>
        <w:t xml:space="preserve"> </w:t>
      </w:r>
      <w:r>
        <w:rPr>
          <w:color w:val="FF0000"/>
          <w:sz w:val="16"/>
        </w:rPr>
        <w:t>deverá</w:t>
      </w:r>
      <w:r>
        <w:rPr>
          <w:color w:val="FF0000"/>
          <w:spacing w:val="32"/>
          <w:sz w:val="16"/>
        </w:rPr>
        <w:t xml:space="preserve"> </w:t>
      </w:r>
      <w:r>
        <w:rPr>
          <w:color w:val="FF0000"/>
          <w:sz w:val="16"/>
        </w:rPr>
        <w:t>atestar,</w:t>
      </w:r>
      <w:r>
        <w:rPr>
          <w:color w:val="FF0000"/>
          <w:spacing w:val="32"/>
          <w:sz w:val="16"/>
        </w:rPr>
        <w:t xml:space="preserve"> </w:t>
      </w:r>
      <w:r>
        <w:rPr>
          <w:color w:val="FF0000"/>
          <w:sz w:val="16"/>
        </w:rPr>
        <w:t>no</w:t>
      </w:r>
      <w:r>
        <w:rPr>
          <w:color w:val="FF0000"/>
          <w:spacing w:val="32"/>
          <w:sz w:val="16"/>
        </w:rPr>
        <w:t xml:space="preserve"> </w:t>
      </w:r>
      <w:r>
        <w:rPr>
          <w:color w:val="FF0000"/>
          <w:sz w:val="16"/>
        </w:rPr>
        <w:t>início</w:t>
      </w:r>
      <w:r>
        <w:rPr>
          <w:color w:val="FF0000"/>
          <w:spacing w:val="32"/>
          <w:sz w:val="16"/>
        </w:rPr>
        <w:t xml:space="preserve"> </w:t>
      </w:r>
      <w:r>
        <w:rPr>
          <w:color w:val="FF0000"/>
          <w:sz w:val="16"/>
        </w:rPr>
        <w:t>da</w:t>
      </w:r>
      <w:r>
        <w:rPr>
          <w:color w:val="FF0000"/>
          <w:spacing w:val="32"/>
          <w:sz w:val="16"/>
        </w:rPr>
        <w:t xml:space="preserve"> </w:t>
      </w:r>
      <w:r>
        <w:rPr>
          <w:color w:val="FF0000"/>
          <w:sz w:val="16"/>
        </w:rPr>
        <w:t>contratação</w:t>
      </w:r>
      <w:r>
        <w:rPr>
          <w:color w:val="FF0000"/>
          <w:spacing w:val="32"/>
          <w:sz w:val="16"/>
        </w:rPr>
        <w:t xml:space="preserve"> </w:t>
      </w:r>
      <w:r>
        <w:rPr>
          <w:color w:val="FF0000"/>
          <w:sz w:val="16"/>
        </w:rPr>
        <w:t>e</w:t>
      </w:r>
      <w:r>
        <w:rPr>
          <w:color w:val="FF0000"/>
          <w:spacing w:val="32"/>
          <w:sz w:val="16"/>
        </w:rPr>
        <w:t xml:space="preserve"> </w:t>
      </w:r>
      <w:r>
        <w:rPr>
          <w:color w:val="FF0000"/>
          <w:sz w:val="16"/>
        </w:rPr>
        <w:t>de</w:t>
      </w:r>
      <w:r>
        <w:rPr>
          <w:color w:val="FF0000"/>
          <w:spacing w:val="32"/>
          <w:sz w:val="16"/>
        </w:rPr>
        <w:t xml:space="preserve"> </w:t>
      </w:r>
      <w:r>
        <w:rPr>
          <w:color w:val="FF0000"/>
          <w:sz w:val="16"/>
        </w:rPr>
        <w:t>cada</w:t>
      </w:r>
      <w:r>
        <w:rPr>
          <w:color w:val="FF0000"/>
          <w:spacing w:val="32"/>
          <w:sz w:val="16"/>
        </w:rPr>
        <w:t xml:space="preserve"> </w:t>
      </w:r>
      <w:r>
        <w:rPr>
          <w:color w:val="FF0000"/>
          <w:sz w:val="16"/>
        </w:rPr>
        <w:t>exercício,</w:t>
      </w:r>
      <w:r>
        <w:rPr>
          <w:color w:val="FF0000"/>
          <w:spacing w:val="32"/>
          <w:sz w:val="16"/>
        </w:rPr>
        <w:t xml:space="preserve"> </w:t>
      </w:r>
      <w:r>
        <w:rPr>
          <w:color w:val="FF0000"/>
          <w:sz w:val="16"/>
        </w:rPr>
        <w:t>a</w:t>
      </w:r>
      <w:r>
        <w:rPr>
          <w:color w:val="FF0000"/>
          <w:spacing w:val="32"/>
          <w:sz w:val="16"/>
        </w:rPr>
        <w:t xml:space="preserve"> </w:t>
      </w:r>
      <w:r>
        <w:rPr>
          <w:color w:val="FF0000"/>
          <w:sz w:val="16"/>
        </w:rPr>
        <w:t>existência</w:t>
      </w:r>
      <w:r>
        <w:rPr>
          <w:color w:val="FF0000"/>
          <w:spacing w:val="32"/>
          <w:sz w:val="16"/>
        </w:rPr>
        <w:t xml:space="preserve"> </w:t>
      </w:r>
      <w:r>
        <w:rPr>
          <w:color w:val="FF0000"/>
          <w:sz w:val="16"/>
        </w:rPr>
        <w:t>de</w:t>
      </w:r>
      <w:r>
        <w:rPr>
          <w:color w:val="FF0000"/>
          <w:spacing w:val="32"/>
          <w:sz w:val="16"/>
        </w:rPr>
        <w:t xml:space="preserve"> </w:t>
      </w:r>
      <w:r>
        <w:rPr>
          <w:color w:val="FF0000"/>
          <w:sz w:val="16"/>
        </w:rPr>
        <w:t>créditos</w:t>
      </w:r>
      <w:r>
        <w:rPr>
          <w:color w:val="FF0000"/>
          <w:spacing w:val="40"/>
          <w:sz w:val="16"/>
        </w:rPr>
        <w:t xml:space="preserve"> </w:t>
      </w:r>
      <w:r>
        <w:rPr>
          <w:color w:val="FF0000"/>
          <w:sz w:val="16"/>
        </w:rPr>
        <w:t>orçamentários vinculados à contratação e a vantagem em sua manutenção;</w:t>
      </w:r>
    </w:p>
    <w:p w14:paraId="5B5D62D2" w14:textId="77777777" w:rsidR="00C95E4E" w:rsidRDefault="00A3362E">
      <w:pPr>
        <w:pStyle w:val="PargrafodaLista"/>
        <w:numPr>
          <w:ilvl w:val="1"/>
          <w:numId w:val="14"/>
        </w:numPr>
        <w:tabs>
          <w:tab w:val="left" w:pos="2193"/>
        </w:tabs>
        <w:spacing w:before="30" w:line="276" w:lineRule="auto"/>
        <w:ind w:right="147" w:firstLine="0"/>
        <w:rPr>
          <w:sz w:val="16"/>
        </w:rPr>
      </w:pPr>
      <w:r>
        <w:rPr>
          <w:color w:val="FF0000"/>
          <w:sz w:val="16"/>
        </w:rPr>
        <w:t>-</w:t>
      </w:r>
      <w:r>
        <w:rPr>
          <w:color w:val="FF0000"/>
          <w:spacing w:val="40"/>
          <w:sz w:val="16"/>
        </w:rPr>
        <w:t xml:space="preserve"> </w:t>
      </w:r>
      <w:r>
        <w:rPr>
          <w:color w:val="FF0000"/>
          <w:sz w:val="16"/>
        </w:rPr>
        <w:t>a</w:t>
      </w:r>
      <w:r>
        <w:rPr>
          <w:color w:val="FF0000"/>
          <w:spacing w:val="37"/>
          <w:sz w:val="16"/>
        </w:rPr>
        <w:t xml:space="preserve"> </w:t>
      </w:r>
      <w:r>
        <w:rPr>
          <w:color w:val="FF0000"/>
          <w:sz w:val="16"/>
        </w:rPr>
        <w:t>Administração</w:t>
      </w:r>
      <w:r>
        <w:rPr>
          <w:color w:val="FF0000"/>
          <w:spacing w:val="40"/>
          <w:sz w:val="16"/>
        </w:rPr>
        <w:t xml:space="preserve"> </w:t>
      </w:r>
      <w:r>
        <w:rPr>
          <w:color w:val="FF0000"/>
          <w:sz w:val="16"/>
        </w:rPr>
        <w:t>terá</w:t>
      </w:r>
      <w:r>
        <w:rPr>
          <w:color w:val="FF0000"/>
          <w:spacing w:val="40"/>
          <w:sz w:val="16"/>
        </w:rPr>
        <w:t xml:space="preserve"> </w:t>
      </w:r>
      <w:r>
        <w:rPr>
          <w:color w:val="FF0000"/>
          <w:sz w:val="16"/>
        </w:rPr>
        <w:t>a</w:t>
      </w:r>
      <w:r>
        <w:rPr>
          <w:color w:val="FF0000"/>
          <w:spacing w:val="40"/>
          <w:sz w:val="16"/>
        </w:rPr>
        <w:t xml:space="preserve"> </w:t>
      </w:r>
      <w:r>
        <w:rPr>
          <w:color w:val="FF0000"/>
          <w:sz w:val="16"/>
        </w:rPr>
        <w:t>opção</w:t>
      </w:r>
      <w:r>
        <w:rPr>
          <w:color w:val="FF0000"/>
          <w:spacing w:val="40"/>
          <w:sz w:val="16"/>
        </w:rPr>
        <w:t xml:space="preserve"> </w:t>
      </w:r>
      <w:r>
        <w:rPr>
          <w:color w:val="FF0000"/>
          <w:sz w:val="16"/>
        </w:rPr>
        <w:t>de</w:t>
      </w:r>
      <w:r>
        <w:rPr>
          <w:color w:val="FF0000"/>
          <w:spacing w:val="40"/>
          <w:sz w:val="16"/>
        </w:rPr>
        <w:t xml:space="preserve"> </w:t>
      </w:r>
      <w:r>
        <w:rPr>
          <w:color w:val="FF0000"/>
          <w:sz w:val="16"/>
        </w:rPr>
        <w:t>extinguir</w:t>
      </w:r>
      <w:r>
        <w:rPr>
          <w:color w:val="FF0000"/>
          <w:spacing w:val="40"/>
          <w:sz w:val="16"/>
        </w:rPr>
        <w:t xml:space="preserve"> </w:t>
      </w:r>
      <w:r>
        <w:rPr>
          <w:color w:val="FF0000"/>
          <w:sz w:val="16"/>
        </w:rPr>
        <w:t>o</w:t>
      </w:r>
      <w:r>
        <w:rPr>
          <w:color w:val="FF0000"/>
          <w:spacing w:val="40"/>
          <w:sz w:val="16"/>
        </w:rPr>
        <w:t xml:space="preserve"> </w:t>
      </w:r>
      <w:r>
        <w:rPr>
          <w:color w:val="FF0000"/>
          <w:sz w:val="16"/>
        </w:rPr>
        <w:t>contrato,</w:t>
      </w:r>
      <w:r>
        <w:rPr>
          <w:color w:val="FF0000"/>
          <w:spacing w:val="40"/>
          <w:sz w:val="16"/>
        </w:rPr>
        <w:t xml:space="preserve"> </w:t>
      </w:r>
      <w:r>
        <w:rPr>
          <w:color w:val="FF0000"/>
          <w:sz w:val="16"/>
        </w:rPr>
        <w:t>sem</w:t>
      </w:r>
      <w:r>
        <w:rPr>
          <w:color w:val="FF0000"/>
          <w:spacing w:val="40"/>
          <w:sz w:val="16"/>
        </w:rPr>
        <w:t xml:space="preserve"> </w:t>
      </w:r>
      <w:r>
        <w:rPr>
          <w:color w:val="FF0000"/>
          <w:sz w:val="16"/>
        </w:rPr>
        <w:t>ônus,</w:t>
      </w:r>
      <w:r>
        <w:rPr>
          <w:color w:val="FF0000"/>
          <w:spacing w:val="40"/>
          <w:sz w:val="16"/>
        </w:rPr>
        <w:t xml:space="preserve"> </w:t>
      </w:r>
      <w:r>
        <w:rPr>
          <w:color w:val="FF0000"/>
          <w:sz w:val="16"/>
        </w:rPr>
        <w:t>quando</w:t>
      </w:r>
      <w:r>
        <w:rPr>
          <w:color w:val="FF0000"/>
          <w:spacing w:val="40"/>
          <w:sz w:val="16"/>
        </w:rPr>
        <w:t xml:space="preserve"> </w:t>
      </w:r>
      <w:r>
        <w:rPr>
          <w:color w:val="FF0000"/>
          <w:sz w:val="16"/>
        </w:rPr>
        <w:t>não</w:t>
      </w:r>
      <w:r>
        <w:rPr>
          <w:color w:val="FF0000"/>
          <w:spacing w:val="40"/>
          <w:sz w:val="16"/>
        </w:rPr>
        <w:t xml:space="preserve"> </w:t>
      </w:r>
      <w:r>
        <w:rPr>
          <w:color w:val="FF0000"/>
          <w:sz w:val="16"/>
        </w:rPr>
        <w:t>dispuser</w:t>
      </w:r>
      <w:r>
        <w:rPr>
          <w:color w:val="FF0000"/>
          <w:spacing w:val="40"/>
          <w:sz w:val="16"/>
        </w:rPr>
        <w:t xml:space="preserve"> </w:t>
      </w:r>
      <w:r>
        <w:rPr>
          <w:color w:val="FF0000"/>
          <w:sz w:val="16"/>
        </w:rPr>
        <w:t>de</w:t>
      </w:r>
      <w:r>
        <w:rPr>
          <w:color w:val="FF0000"/>
          <w:spacing w:val="40"/>
          <w:sz w:val="16"/>
        </w:rPr>
        <w:t xml:space="preserve"> </w:t>
      </w:r>
      <w:r>
        <w:rPr>
          <w:color w:val="FF0000"/>
          <w:sz w:val="16"/>
        </w:rPr>
        <w:t>créditos</w:t>
      </w:r>
      <w:r>
        <w:rPr>
          <w:color w:val="FF0000"/>
          <w:spacing w:val="40"/>
          <w:sz w:val="16"/>
        </w:rPr>
        <w:t xml:space="preserve"> </w:t>
      </w:r>
      <w:r>
        <w:rPr>
          <w:color w:val="FF0000"/>
          <w:sz w:val="16"/>
        </w:rPr>
        <w:t>orçamentários para sua continuidade ou quando entender que o contrato não mais lhe oferece vantagem.</w:t>
      </w:r>
    </w:p>
    <w:p w14:paraId="28A505E8" w14:textId="77777777" w:rsidR="00C95E4E" w:rsidRDefault="00C95E4E">
      <w:pPr>
        <w:pStyle w:val="Corpodetexto"/>
        <w:spacing w:before="90"/>
        <w:rPr>
          <w:sz w:val="16"/>
        </w:rPr>
      </w:pPr>
    </w:p>
    <w:p w14:paraId="5DE0532C" w14:textId="77777777" w:rsidR="00C95E4E" w:rsidRDefault="00A3362E">
      <w:pPr>
        <w:pStyle w:val="Corpodetexto"/>
        <w:spacing w:before="1"/>
        <w:ind w:left="1269"/>
      </w:pPr>
      <w:r>
        <w:rPr>
          <w:color w:val="FF0000"/>
          <w:spacing w:val="-2"/>
          <w:w w:val="105"/>
          <w:u w:val="single" w:color="FF0000"/>
        </w:rPr>
        <w:t>Indicação de</w:t>
      </w:r>
      <w:r>
        <w:rPr>
          <w:color w:val="FF0000"/>
          <w:spacing w:val="-1"/>
          <w:w w:val="105"/>
          <w:u w:val="single" w:color="FF0000"/>
        </w:rPr>
        <w:t xml:space="preserve"> </w:t>
      </w:r>
      <w:r>
        <w:rPr>
          <w:color w:val="FF0000"/>
          <w:spacing w:val="-2"/>
          <w:w w:val="105"/>
          <w:u w:val="single" w:color="FF0000"/>
        </w:rPr>
        <w:t>marca</w:t>
      </w:r>
    </w:p>
    <w:p w14:paraId="01E39A2D" w14:textId="77777777" w:rsidR="00C95E4E" w:rsidRDefault="00C95E4E">
      <w:pPr>
        <w:pStyle w:val="Corpodetexto"/>
        <w:spacing w:before="109"/>
        <w:rPr>
          <w:sz w:val="16"/>
        </w:rPr>
      </w:pPr>
    </w:p>
    <w:p w14:paraId="139E6600" w14:textId="77777777" w:rsidR="00C95E4E" w:rsidRDefault="00A3362E">
      <w:pPr>
        <w:pStyle w:val="PargrafodaLista"/>
        <w:numPr>
          <w:ilvl w:val="0"/>
          <w:numId w:val="14"/>
        </w:numPr>
        <w:tabs>
          <w:tab w:val="left" w:pos="2173"/>
        </w:tabs>
        <w:spacing w:before="1" w:line="276" w:lineRule="auto"/>
        <w:ind w:right="138" w:firstLine="0"/>
        <w:jc w:val="both"/>
        <w:rPr>
          <w:color w:val="FF0000"/>
          <w:sz w:val="16"/>
        </w:rPr>
      </w:pPr>
      <w:r>
        <w:rPr>
          <w:color w:val="FF0000"/>
          <w:sz w:val="16"/>
        </w:rPr>
        <w:t xml:space="preserve">justificar a </w:t>
      </w:r>
      <w:r>
        <w:rPr>
          <w:b/>
          <w:color w:val="FF0000"/>
          <w:sz w:val="16"/>
        </w:rPr>
        <w:t xml:space="preserve">indicação de marca </w:t>
      </w:r>
      <w:r>
        <w:rPr>
          <w:color w:val="FF0000"/>
          <w:sz w:val="16"/>
        </w:rPr>
        <w:t>na especificação do objeto, demonstrando sua necessidade (art. 41, inciso I,</w:t>
      </w:r>
      <w:r>
        <w:rPr>
          <w:color w:val="FF0000"/>
          <w:spacing w:val="40"/>
          <w:sz w:val="16"/>
        </w:rPr>
        <w:t xml:space="preserve"> </w:t>
      </w:r>
      <w:r>
        <w:rPr>
          <w:color w:val="FF0000"/>
          <w:sz w:val="16"/>
        </w:rPr>
        <w:t>da Lei n. 14.133/2021 c/c Súmula 270 do</w:t>
      </w:r>
      <w:r>
        <w:rPr>
          <w:color w:val="FF0000"/>
          <w:spacing w:val="-1"/>
          <w:sz w:val="16"/>
        </w:rPr>
        <w:t xml:space="preserve"> </w:t>
      </w:r>
      <w:r>
        <w:rPr>
          <w:color w:val="FF0000"/>
          <w:sz w:val="16"/>
        </w:rPr>
        <w:t>TCU). Para que as descrições dos itens possam conter a indicação das</w:t>
      </w:r>
      <w:r>
        <w:rPr>
          <w:color w:val="FF0000"/>
          <w:spacing w:val="40"/>
          <w:sz w:val="16"/>
        </w:rPr>
        <w:t xml:space="preserve"> </w:t>
      </w:r>
      <w:r>
        <w:rPr>
          <w:color w:val="FF0000"/>
          <w:sz w:val="16"/>
        </w:rPr>
        <w:t xml:space="preserve">marcas, torna-se necessária a devida justificativa técnica, com inclusão do </w:t>
      </w:r>
      <w:r>
        <w:rPr>
          <w:color w:val="FF0000"/>
          <w:sz w:val="16"/>
          <w:u w:val="single" w:color="FF0000"/>
        </w:rPr>
        <w:t>item 4.2 da minuta padrão</w:t>
      </w:r>
      <w:r>
        <w:rPr>
          <w:color w:val="FF0000"/>
          <w:sz w:val="16"/>
        </w:rPr>
        <w:t>. Caso</w:t>
      </w:r>
      <w:r>
        <w:rPr>
          <w:color w:val="FF0000"/>
          <w:spacing w:val="40"/>
          <w:sz w:val="16"/>
        </w:rPr>
        <w:t xml:space="preserve"> </w:t>
      </w:r>
      <w:r>
        <w:rPr>
          <w:color w:val="FF0000"/>
          <w:sz w:val="16"/>
        </w:rPr>
        <w:t>contrário, deverá a Administração excluir a referida indicação ou rever a descrição, inserindo expressões como</w:t>
      </w:r>
      <w:r>
        <w:rPr>
          <w:color w:val="FF0000"/>
          <w:spacing w:val="40"/>
          <w:sz w:val="16"/>
        </w:rPr>
        <w:t xml:space="preserve"> </w:t>
      </w:r>
      <w:r>
        <w:rPr>
          <w:color w:val="FF0000"/>
          <w:sz w:val="16"/>
        </w:rPr>
        <w:t>"equivalente ou similar".</w:t>
      </w:r>
    </w:p>
    <w:p w14:paraId="3EBBC394" w14:textId="77777777" w:rsidR="00C95E4E" w:rsidRDefault="00C95E4E">
      <w:pPr>
        <w:pStyle w:val="Corpodetexto"/>
        <w:spacing w:before="89"/>
        <w:rPr>
          <w:sz w:val="16"/>
        </w:rPr>
      </w:pPr>
    </w:p>
    <w:p w14:paraId="444ACA60" w14:textId="77777777" w:rsidR="00C95E4E" w:rsidRDefault="00A3362E">
      <w:pPr>
        <w:pStyle w:val="Corpodetexto"/>
        <w:ind w:left="1269"/>
      </w:pPr>
      <w:r>
        <w:rPr>
          <w:color w:val="FF0000"/>
          <w:w w:val="105"/>
          <w:u w:val="single" w:color="FF0000"/>
        </w:rPr>
        <w:t>Garantia</w:t>
      </w:r>
      <w:r>
        <w:rPr>
          <w:color w:val="FF0000"/>
          <w:spacing w:val="-12"/>
          <w:w w:val="105"/>
          <w:u w:val="single" w:color="FF0000"/>
        </w:rPr>
        <w:t xml:space="preserve"> </w:t>
      </w:r>
      <w:r>
        <w:rPr>
          <w:color w:val="FF0000"/>
          <w:w w:val="105"/>
          <w:u w:val="single" w:color="FF0000"/>
        </w:rPr>
        <w:t>da</w:t>
      </w:r>
      <w:r>
        <w:rPr>
          <w:color w:val="FF0000"/>
          <w:spacing w:val="-11"/>
          <w:w w:val="105"/>
          <w:u w:val="single" w:color="FF0000"/>
        </w:rPr>
        <w:t xml:space="preserve"> </w:t>
      </w:r>
      <w:r>
        <w:rPr>
          <w:color w:val="FF0000"/>
          <w:spacing w:val="-2"/>
          <w:w w:val="105"/>
          <w:u w:val="single" w:color="FF0000"/>
        </w:rPr>
        <w:t>contratação</w:t>
      </w:r>
    </w:p>
    <w:p w14:paraId="044294E7" w14:textId="77777777" w:rsidR="00C95E4E" w:rsidRDefault="00C95E4E">
      <w:pPr>
        <w:pStyle w:val="Corpodetexto"/>
        <w:spacing w:before="110"/>
        <w:rPr>
          <w:sz w:val="16"/>
        </w:rPr>
      </w:pPr>
    </w:p>
    <w:p w14:paraId="09571519" w14:textId="77777777" w:rsidR="00C95E4E" w:rsidRDefault="00A3362E">
      <w:pPr>
        <w:pStyle w:val="PargrafodaLista"/>
        <w:numPr>
          <w:ilvl w:val="0"/>
          <w:numId w:val="14"/>
        </w:numPr>
        <w:tabs>
          <w:tab w:val="left" w:pos="2099"/>
        </w:tabs>
        <w:spacing w:line="276" w:lineRule="auto"/>
        <w:ind w:right="138" w:firstLine="0"/>
        <w:rPr>
          <w:color w:val="FF0000"/>
          <w:sz w:val="16"/>
        </w:rPr>
      </w:pPr>
      <w:r>
        <w:rPr>
          <w:color w:val="FF0000"/>
          <w:sz w:val="16"/>
        </w:rPr>
        <w:t>justificar a ausência de exigência de</w:t>
      </w:r>
      <w:r>
        <w:rPr>
          <w:color w:val="FF0000"/>
          <w:spacing w:val="21"/>
          <w:sz w:val="16"/>
        </w:rPr>
        <w:t xml:space="preserve"> </w:t>
      </w:r>
      <w:r>
        <w:rPr>
          <w:b/>
          <w:color w:val="FF0000"/>
          <w:sz w:val="16"/>
        </w:rPr>
        <w:t>garantia</w:t>
      </w:r>
      <w:r>
        <w:rPr>
          <w:b/>
          <w:color w:val="FF0000"/>
          <w:spacing w:val="18"/>
          <w:sz w:val="16"/>
        </w:rPr>
        <w:t xml:space="preserve"> </w:t>
      </w:r>
      <w:r>
        <w:rPr>
          <w:b/>
          <w:color w:val="FF0000"/>
          <w:sz w:val="16"/>
        </w:rPr>
        <w:t>da</w:t>
      </w:r>
      <w:r>
        <w:rPr>
          <w:b/>
          <w:color w:val="FF0000"/>
          <w:spacing w:val="18"/>
          <w:sz w:val="16"/>
        </w:rPr>
        <w:t xml:space="preserve"> </w:t>
      </w:r>
      <w:r>
        <w:rPr>
          <w:b/>
          <w:color w:val="FF0000"/>
          <w:sz w:val="16"/>
        </w:rPr>
        <w:t xml:space="preserve">contratação, </w:t>
      </w:r>
      <w:r>
        <w:rPr>
          <w:color w:val="FF0000"/>
          <w:sz w:val="16"/>
        </w:rPr>
        <w:t>nos termos dos art. 96 e seguintes da Lei n.</w:t>
      </w:r>
      <w:r>
        <w:rPr>
          <w:color w:val="FF0000"/>
          <w:spacing w:val="40"/>
          <w:sz w:val="16"/>
        </w:rPr>
        <w:t xml:space="preserve"> </w:t>
      </w:r>
      <w:r>
        <w:rPr>
          <w:color w:val="FF0000"/>
          <w:sz w:val="16"/>
        </w:rPr>
        <w:t>14.133, de 2021.</w:t>
      </w:r>
    </w:p>
    <w:p w14:paraId="6CD115E1" w14:textId="77777777" w:rsidR="00C95E4E" w:rsidRDefault="00A3362E">
      <w:pPr>
        <w:pStyle w:val="Corpodetexto"/>
        <w:spacing w:before="142"/>
        <w:rPr>
          <w:sz w:val="20"/>
        </w:rPr>
      </w:pPr>
      <w:r>
        <w:rPr>
          <w:noProof/>
          <w:sz w:val="20"/>
        </w:rPr>
        <mc:AlternateContent>
          <mc:Choice Requires="wpg">
            <w:drawing>
              <wp:anchor distT="0" distB="0" distL="0" distR="0" simplePos="0" relativeHeight="487609856" behindDoc="1" locked="0" layoutInCell="1" allowOverlap="1" wp14:anchorId="3D4DE21A" wp14:editId="6FE7E4AC">
                <wp:simplePos x="0" y="0"/>
                <wp:positionH relativeFrom="page">
                  <wp:posOffset>1475530</wp:posOffset>
                </wp:positionH>
                <wp:positionV relativeFrom="paragraph">
                  <wp:posOffset>251856</wp:posOffset>
                </wp:positionV>
                <wp:extent cx="4601845" cy="98425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984250"/>
                          <a:chOff x="0" y="0"/>
                          <a:chExt cx="4601845" cy="984250"/>
                        </a:xfrm>
                      </wpg:grpSpPr>
                      <wps:wsp>
                        <wps:cNvPr id="120" name="Graphic 120"/>
                        <wps:cNvSpPr/>
                        <wps:spPr>
                          <a:xfrm>
                            <a:off x="3658" y="3668"/>
                            <a:ext cx="4595495" cy="978535"/>
                          </a:xfrm>
                          <a:custGeom>
                            <a:avLst/>
                            <a:gdLst/>
                            <a:ahLst/>
                            <a:cxnLst/>
                            <a:rect l="l" t="t" r="r" b="b"/>
                            <a:pathLst>
                              <a:path w="4595495" h="978535">
                                <a:moveTo>
                                  <a:pt x="4595174" y="978059"/>
                                </a:moveTo>
                                <a:lnTo>
                                  <a:pt x="0" y="978059"/>
                                </a:lnTo>
                                <a:lnTo>
                                  <a:pt x="0" y="0"/>
                                </a:lnTo>
                                <a:lnTo>
                                  <a:pt x="4595174" y="0"/>
                                </a:lnTo>
                                <a:lnTo>
                                  <a:pt x="4595174" y="978059"/>
                                </a:lnTo>
                                <a:close/>
                              </a:path>
                            </a:pathLst>
                          </a:custGeom>
                          <a:solidFill>
                            <a:srgbClr val="4BE54B"/>
                          </a:solidFill>
                        </wps:spPr>
                        <wps:bodyPr wrap="square" lIns="0" tIns="0" rIns="0" bIns="0" rtlCol="0">
                          <a:prstTxWarp prst="textNoShape">
                            <a:avLst/>
                          </a:prstTxWarp>
                          <a:noAutofit/>
                        </wps:bodyPr>
                      </wps:wsp>
                      <wps:wsp>
                        <wps:cNvPr id="121" name="Graphic 121"/>
                        <wps:cNvSpPr/>
                        <wps:spPr>
                          <a:xfrm>
                            <a:off x="786594" y="347553"/>
                            <a:ext cx="34290" cy="34290"/>
                          </a:xfrm>
                          <a:custGeom>
                            <a:avLst/>
                            <a:gdLst/>
                            <a:ahLst/>
                            <a:cxnLst/>
                            <a:rect l="l" t="t" r="r" b="b"/>
                            <a:pathLst>
                              <a:path w="34290" h="34290">
                                <a:moveTo>
                                  <a:pt x="34146" y="17073"/>
                                </a:moveTo>
                                <a:lnTo>
                                  <a:pt x="34146" y="26502"/>
                                </a:lnTo>
                                <a:lnTo>
                                  <a:pt x="26502" y="34146"/>
                                </a:lnTo>
                                <a:lnTo>
                                  <a:pt x="17073" y="34146"/>
                                </a:lnTo>
                                <a:lnTo>
                                  <a:pt x="7644" y="34146"/>
                                </a:lnTo>
                                <a:lnTo>
                                  <a:pt x="0" y="26502"/>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22" name="Textbox 122"/>
                        <wps:cNvSpPr txBox="1"/>
                        <wps:spPr>
                          <a:xfrm>
                            <a:off x="1219" y="1219"/>
                            <a:ext cx="4599305" cy="982344"/>
                          </a:xfrm>
                          <a:prstGeom prst="rect">
                            <a:avLst/>
                          </a:prstGeom>
                          <a:ln w="2439">
                            <a:solidFill>
                              <a:srgbClr val="BEBEBE"/>
                            </a:solidFill>
                            <a:prstDash val="solid"/>
                          </a:ln>
                        </wps:spPr>
                        <wps:txbx>
                          <w:txbxContent>
                            <w:p w14:paraId="39644690"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56F3C72C" w14:textId="77777777" w:rsidR="00C95E4E" w:rsidRDefault="00A3362E">
                              <w:pPr>
                                <w:spacing w:before="189" w:line="259" w:lineRule="auto"/>
                                <w:ind w:left="1365" w:right="65"/>
                                <w:jc w:val="both"/>
                                <w:rPr>
                                  <w:sz w:val="17"/>
                                </w:rPr>
                              </w:pPr>
                              <w:r>
                                <w:rPr>
                                  <w:w w:val="105"/>
                                  <w:sz w:val="17"/>
                                </w:rPr>
                                <w:t>Observar</w:t>
                              </w:r>
                              <w:r>
                                <w:rPr>
                                  <w:spacing w:val="-6"/>
                                  <w:w w:val="105"/>
                                  <w:sz w:val="17"/>
                                </w:rPr>
                                <w:t xml:space="preserve"> </w:t>
                              </w:r>
                              <w:r>
                                <w:rPr>
                                  <w:w w:val="105"/>
                                  <w:sz w:val="17"/>
                                </w:rPr>
                                <w:t>que</w:t>
                              </w:r>
                              <w:r>
                                <w:rPr>
                                  <w:spacing w:val="-6"/>
                                  <w:w w:val="105"/>
                                  <w:sz w:val="17"/>
                                </w:rPr>
                                <w:t xml:space="preserve"> </w:t>
                              </w:r>
                              <w:r>
                                <w:rPr>
                                  <w:w w:val="105"/>
                                  <w:sz w:val="17"/>
                                </w:rPr>
                                <w:t>nos</w:t>
                              </w:r>
                              <w:r>
                                <w:rPr>
                                  <w:spacing w:val="-6"/>
                                  <w:w w:val="105"/>
                                  <w:sz w:val="17"/>
                                </w:rPr>
                                <w:t xml:space="preserve"> </w:t>
                              </w:r>
                              <w:r>
                                <w:rPr>
                                  <w:w w:val="105"/>
                                  <w:sz w:val="17"/>
                                </w:rPr>
                                <w:t>casos</w:t>
                              </w:r>
                              <w:r>
                                <w:rPr>
                                  <w:spacing w:val="-6"/>
                                  <w:w w:val="105"/>
                                  <w:sz w:val="17"/>
                                </w:rPr>
                                <w:t xml:space="preserve"> </w:t>
                              </w:r>
                              <w:r>
                                <w:rPr>
                                  <w:w w:val="105"/>
                                  <w:sz w:val="17"/>
                                </w:rPr>
                                <w:t>de</w:t>
                              </w:r>
                              <w:r>
                                <w:rPr>
                                  <w:spacing w:val="-6"/>
                                  <w:w w:val="105"/>
                                  <w:sz w:val="17"/>
                                </w:rPr>
                                <w:t xml:space="preserve"> </w:t>
                              </w:r>
                              <w:r>
                                <w:rPr>
                                  <w:w w:val="105"/>
                                  <w:sz w:val="17"/>
                                </w:rPr>
                                <w:t>serviços</w:t>
                              </w:r>
                              <w:r>
                                <w:rPr>
                                  <w:spacing w:val="-6"/>
                                  <w:w w:val="105"/>
                                  <w:sz w:val="17"/>
                                </w:rPr>
                                <w:t xml:space="preserve"> </w:t>
                              </w:r>
                              <w:r>
                                <w:rPr>
                                  <w:w w:val="105"/>
                                  <w:sz w:val="17"/>
                                </w:rPr>
                                <w:t>contínuos</w:t>
                              </w:r>
                              <w:r>
                                <w:rPr>
                                  <w:spacing w:val="-6"/>
                                  <w:w w:val="105"/>
                                  <w:sz w:val="17"/>
                                </w:rPr>
                                <w:t xml:space="preserve"> </w:t>
                              </w:r>
                              <w:r>
                                <w:rPr>
                                  <w:w w:val="105"/>
                                  <w:sz w:val="17"/>
                                </w:rPr>
                                <w:t>com</w:t>
                              </w:r>
                              <w:r>
                                <w:rPr>
                                  <w:spacing w:val="-6"/>
                                  <w:w w:val="105"/>
                                  <w:sz w:val="17"/>
                                </w:rPr>
                                <w:t xml:space="preserve"> </w:t>
                              </w:r>
                              <w:r>
                                <w:rPr>
                                  <w:w w:val="105"/>
                                  <w:sz w:val="17"/>
                                </w:rPr>
                                <w:t>duração</w:t>
                              </w:r>
                              <w:r>
                                <w:rPr>
                                  <w:spacing w:val="-6"/>
                                  <w:w w:val="105"/>
                                  <w:sz w:val="17"/>
                                </w:rPr>
                                <w:t xml:space="preserve"> </w:t>
                              </w:r>
                              <w:r>
                                <w:rPr>
                                  <w:w w:val="105"/>
                                  <w:sz w:val="17"/>
                                </w:rPr>
                                <w:t>até</w:t>
                              </w:r>
                              <w:r>
                                <w:rPr>
                                  <w:spacing w:val="-6"/>
                                  <w:w w:val="105"/>
                                  <w:sz w:val="17"/>
                                </w:rPr>
                                <w:t xml:space="preserve"> </w:t>
                              </w:r>
                              <w:r>
                                <w:rPr>
                                  <w:w w:val="105"/>
                                  <w:sz w:val="17"/>
                                </w:rPr>
                                <w:t>um</w:t>
                              </w:r>
                              <w:r>
                                <w:rPr>
                                  <w:spacing w:val="-6"/>
                                  <w:w w:val="105"/>
                                  <w:sz w:val="17"/>
                                </w:rPr>
                                <w:t xml:space="preserve"> </w:t>
                              </w:r>
                              <w:r>
                                <w:rPr>
                                  <w:w w:val="105"/>
                                  <w:sz w:val="17"/>
                                </w:rPr>
                                <w:t>ano,</w:t>
                              </w:r>
                              <w:r>
                                <w:rPr>
                                  <w:spacing w:val="-6"/>
                                  <w:w w:val="105"/>
                                  <w:sz w:val="17"/>
                                </w:rPr>
                                <w:t xml:space="preserve"> </w:t>
                              </w:r>
                              <w:r>
                                <w:rPr>
                                  <w:w w:val="105"/>
                                  <w:sz w:val="17"/>
                                </w:rPr>
                                <w:t>a</w:t>
                              </w:r>
                              <w:r>
                                <w:rPr>
                                  <w:spacing w:val="-6"/>
                                  <w:w w:val="105"/>
                                  <w:sz w:val="17"/>
                                </w:rPr>
                                <w:t xml:space="preserve"> </w:t>
                              </w:r>
                              <w:r>
                                <w:rPr>
                                  <w:w w:val="105"/>
                                  <w:sz w:val="17"/>
                                </w:rPr>
                                <w:t>garantia será calculada com base no valor total do contrato. Se de duração for superior a um ano, será com base no valor anual. Nos demais casos (serviço não continuo), será com base no valor inicial.</w:t>
                              </w:r>
                            </w:p>
                          </w:txbxContent>
                        </wps:txbx>
                        <wps:bodyPr wrap="square" lIns="0" tIns="0" rIns="0" bIns="0" rtlCol="0">
                          <a:noAutofit/>
                        </wps:bodyPr>
                      </wps:wsp>
                    </wpg:wgp>
                  </a:graphicData>
                </a:graphic>
              </wp:anchor>
            </w:drawing>
          </mc:Choice>
          <mc:Fallback>
            <w:pict>
              <v:group w14:anchorId="3D4DE21A" id="Group 119" o:spid="_x0000_s1113" style="position:absolute;margin-left:116.2pt;margin-top:19.85pt;width:362.35pt;height:77.5pt;z-index:-15706624;mso-wrap-distance-left:0;mso-wrap-distance-right:0;mso-position-horizontal-relative:page;mso-position-vertical-relative:text" coordsize="46018,9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">
                <v:shape id="Graphic 120" o:spid="_x0000_s1114" style="position:absolute;left:36;top:36;width:45955;height:9786;visibility:visible;mso-wrap-style:square;v-text-anchor:top" coordsize="4595495,97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" path="m4595174,978059l,978059,,,4595174,r,978059xe" fillcolor="#4be54b" stroked="f">
                  <v:path arrowok="t"/>
                </v:shape>
                <v:shape id="Graphic 121" o:spid="_x0000_s1115"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" path="m34146,17073r,9429l26502,34146r-9429,l7644,34146,,26502,,17073,,7643,7644,r9429,l26502,r7644,7643l34146,17073xe" filled="f" strokeweight=".06775mm">
                  <v:path arrowok="t"/>
                </v:shape>
                <v:shape id="Textbox 122" o:spid="_x0000_s1116" type="#_x0000_t202" style="position:absolute;left:12;top:12;width:45993;height:9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" filled="f" strokecolor="#bebebe" strokeweight=".06775mm">
                  <v:textbox inset="0,0,0,0">
                    <w:txbxContent>
                      <w:p w14:paraId="39644690"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56F3C72C" w14:textId="77777777" w:rsidR="00C95E4E" w:rsidRDefault="00A3362E">
                        <w:pPr>
                          <w:spacing w:before="189" w:line="259" w:lineRule="auto"/>
                          <w:ind w:left="1365" w:right="65"/>
                          <w:jc w:val="both"/>
                          <w:rPr>
                            <w:sz w:val="17"/>
                          </w:rPr>
                        </w:pPr>
                        <w:r>
                          <w:rPr>
                            <w:w w:val="105"/>
                            <w:sz w:val="17"/>
                          </w:rPr>
                          <w:t>Observar</w:t>
                        </w:r>
                        <w:r>
                          <w:rPr>
                            <w:spacing w:val="-6"/>
                            <w:w w:val="105"/>
                            <w:sz w:val="17"/>
                          </w:rPr>
                          <w:t xml:space="preserve"> </w:t>
                        </w:r>
                        <w:r>
                          <w:rPr>
                            <w:w w:val="105"/>
                            <w:sz w:val="17"/>
                          </w:rPr>
                          <w:t>que</w:t>
                        </w:r>
                        <w:r>
                          <w:rPr>
                            <w:spacing w:val="-6"/>
                            <w:w w:val="105"/>
                            <w:sz w:val="17"/>
                          </w:rPr>
                          <w:t xml:space="preserve"> </w:t>
                        </w:r>
                        <w:r>
                          <w:rPr>
                            <w:w w:val="105"/>
                            <w:sz w:val="17"/>
                          </w:rPr>
                          <w:t>nos</w:t>
                        </w:r>
                        <w:r>
                          <w:rPr>
                            <w:spacing w:val="-6"/>
                            <w:w w:val="105"/>
                            <w:sz w:val="17"/>
                          </w:rPr>
                          <w:t xml:space="preserve"> </w:t>
                        </w:r>
                        <w:r>
                          <w:rPr>
                            <w:w w:val="105"/>
                            <w:sz w:val="17"/>
                          </w:rPr>
                          <w:t>casos</w:t>
                        </w:r>
                        <w:r>
                          <w:rPr>
                            <w:spacing w:val="-6"/>
                            <w:w w:val="105"/>
                            <w:sz w:val="17"/>
                          </w:rPr>
                          <w:t xml:space="preserve"> </w:t>
                        </w:r>
                        <w:r>
                          <w:rPr>
                            <w:w w:val="105"/>
                            <w:sz w:val="17"/>
                          </w:rPr>
                          <w:t>de</w:t>
                        </w:r>
                        <w:r>
                          <w:rPr>
                            <w:spacing w:val="-6"/>
                            <w:w w:val="105"/>
                            <w:sz w:val="17"/>
                          </w:rPr>
                          <w:t xml:space="preserve"> </w:t>
                        </w:r>
                        <w:r>
                          <w:rPr>
                            <w:w w:val="105"/>
                            <w:sz w:val="17"/>
                          </w:rPr>
                          <w:t>serviços</w:t>
                        </w:r>
                        <w:r>
                          <w:rPr>
                            <w:spacing w:val="-6"/>
                            <w:w w:val="105"/>
                            <w:sz w:val="17"/>
                          </w:rPr>
                          <w:t xml:space="preserve"> </w:t>
                        </w:r>
                        <w:r>
                          <w:rPr>
                            <w:w w:val="105"/>
                            <w:sz w:val="17"/>
                          </w:rPr>
                          <w:t>contínuos</w:t>
                        </w:r>
                        <w:r>
                          <w:rPr>
                            <w:spacing w:val="-6"/>
                            <w:w w:val="105"/>
                            <w:sz w:val="17"/>
                          </w:rPr>
                          <w:t xml:space="preserve"> </w:t>
                        </w:r>
                        <w:r>
                          <w:rPr>
                            <w:w w:val="105"/>
                            <w:sz w:val="17"/>
                          </w:rPr>
                          <w:t>com</w:t>
                        </w:r>
                        <w:r>
                          <w:rPr>
                            <w:spacing w:val="-6"/>
                            <w:w w:val="105"/>
                            <w:sz w:val="17"/>
                          </w:rPr>
                          <w:t xml:space="preserve"> </w:t>
                        </w:r>
                        <w:r>
                          <w:rPr>
                            <w:w w:val="105"/>
                            <w:sz w:val="17"/>
                          </w:rPr>
                          <w:t>duração</w:t>
                        </w:r>
                        <w:r>
                          <w:rPr>
                            <w:spacing w:val="-6"/>
                            <w:w w:val="105"/>
                            <w:sz w:val="17"/>
                          </w:rPr>
                          <w:t xml:space="preserve"> </w:t>
                        </w:r>
                        <w:r>
                          <w:rPr>
                            <w:w w:val="105"/>
                            <w:sz w:val="17"/>
                          </w:rPr>
                          <w:t>até</w:t>
                        </w:r>
                        <w:r>
                          <w:rPr>
                            <w:spacing w:val="-6"/>
                            <w:w w:val="105"/>
                            <w:sz w:val="17"/>
                          </w:rPr>
                          <w:t xml:space="preserve"> </w:t>
                        </w:r>
                        <w:r>
                          <w:rPr>
                            <w:w w:val="105"/>
                            <w:sz w:val="17"/>
                          </w:rPr>
                          <w:t>um</w:t>
                        </w:r>
                        <w:r>
                          <w:rPr>
                            <w:spacing w:val="-6"/>
                            <w:w w:val="105"/>
                            <w:sz w:val="17"/>
                          </w:rPr>
                          <w:t xml:space="preserve"> </w:t>
                        </w:r>
                        <w:r>
                          <w:rPr>
                            <w:w w:val="105"/>
                            <w:sz w:val="17"/>
                          </w:rPr>
                          <w:t>ano,</w:t>
                        </w:r>
                        <w:r>
                          <w:rPr>
                            <w:spacing w:val="-6"/>
                            <w:w w:val="105"/>
                            <w:sz w:val="17"/>
                          </w:rPr>
                          <w:t xml:space="preserve"> </w:t>
                        </w:r>
                        <w:r>
                          <w:rPr>
                            <w:w w:val="105"/>
                            <w:sz w:val="17"/>
                          </w:rPr>
                          <w:t>a</w:t>
                        </w:r>
                        <w:r>
                          <w:rPr>
                            <w:spacing w:val="-6"/>
                            <w:w w:val="105"/>
                            <w:sz w:val="17"/>
                          </w:rPr>
                          <w:t xml:space="preserve"> </w:t>
                        </w:r>
                        <w:r>
                          <w:rPr>
                            <w:w w:val="105"/>
                            <w:sz w:val="17"/>
                          </w:rPr>
                          <w:t>garantia será calculada com base no valor total do contrato. Se de duração for superior a um ano, será com base no valor anual. Nos demais casos (serviço não continuo), será com base no valor inicial.</w:t>
                        </w:r>
                      </w:p>
                    </w:txbxContent>
                  </v:textbox>
                </v:shape>
                <w10:wrap type="topAndBottom" anchorx="page"/>
              </v:group>
            </w:pict>
          </mc:Fallback>
        </mc:AlternateContent>
      </w:r>
    </w:p>
    <w:p w14:paraId="2C41429D" w14:textId="77777777" w:rsidR="00C95E4E" w:rsidRDefault="00C95E4E">
      <w:pPr>
        <w:pStyle w:val="Corpodetexto"/>
      </w:pPr>
    </w:p>
    <w:p w14:paraId="5EA54DD6" w14:textId="77777777" w:rsidR="00C95E4E" w:rsidRDefault="00C95E4E">
      <w:pPr>
        <w:pStyle w:val="Corpodetexto"/>
        <w:spacing w:before="26"/>
      </w:pPr>
    </w:p>
    <w:p w14:paraId="06A7EB8E" w14:textId="77777777" w:rsidR="00C95E4E" w:rsidRDefault="00A3362E">
      <w:pPr>
        <w:pStyle w:val="Corpodetexto"/>
        <w:ind w:left="1269"/>
      </w:pPr>
      <w:r>
        <w:rPr>
          <w:color w:val="FF0000"/>
          <w:spacing w:val="-2"/>
          <w:w w:val="105"/>
          <w:u w:val="single" w:color="FF0000"/>
        </w:rPr>
        <w:t>Vistoria</w:t>
      </w:r>
    </w:p>
    <w:p w14:paraId="73044DC5" w14:textId="77777777" w:rsidR="00C95E4E" w:rsidRDefault="00C95E4E">
      <w:pPr>
        <w:pStyle w:val="Corpodetexto"/>
        <w:spacing w:before="79"/>
        <w:rPr>
          <w:sz w:val="16"/>
        </w:rPr>
      </w:pPr>
    </w:p>
    <w:p w14:paraId="07287EB3" w14:textId="77777777" w:rsidR="00C95E4E" w:rsidRDefault="00A3362E">
      <w:pPr>
        <w:pStyle w:val="PargrafodaLista"/>
        <w:numPr>
          <w:ilvl w:val="0"/>
          <w:numId w:val="14"/>
        </w:numPr>
        <w:tabs>
          <w:tab w:val="left" w:pos="2186"/>
        </w:tabs>
        <w:spacing w:line="276" w:lineRule="auto"/>
        <w:ind w:right="138" w:firstLine="0"/>
        <w:rPr>
          <w:color w:val="FF0000"/>
          <w:sz w:val="16"/>
        </w:rPr>
      </w:pPr>
      <w:r>
        <w:rPr>
          <w:color w:val="FF0000"/>
          <w:sz w:val="16"/>
        </w:rPr>
        <w:t>justificar</w:t>
      </w:r>
      <w:r>
        <w:rPr>
          <w:color w:val="FF0000"/>
          <w:spacing w:val="19"/>
          <w:sz w:val="16"/>
        </w:rPr>
        <w:t xml:space="preserve"> </w:t>
      </w:r>
      <w:r>
        <w:rPr>
          <w:color w:val="FF0000"/>
          <w:sz w:val="16"/>
        </w:rPr>
        <w:t>a</w:t>
      </w:r>
      <w:r>
        <w:rPr>
          <w:color w:val="FF0000"/>
          <w:spacing w:val="19"/>
          <w:sz w:val="16"/>
        </w:rPr>
        <w:t xml:space="preserve"> </w:t>
      </w:r>
      <w:r>
        <w:rPr>
          <w:color w:val="FF0000"/>
          <w:sz w:val="16"/>
        </w:rPr>
        <w:t>previsão</w:t>
      </w:r>
      <w:r>
        <w:rPr>
          <w:color w:val="FF0000"/>
          <w:spacing w:val="19"/>
          <w:sz w:val="16"/>
        </w:rPr>
        <w:t xml:space="preserve"> </w:t>
      </w:r>
      <w:r>
        <w:rPr>
          <w:color w:val="FF0000"/>
          <w:sz w:val="16"/>
        </w:rPr>
        <w:t>de</w:t>
      </w:r>
      <w:r>
        <w:rPr>
          <w:color w:val="FF0000"/>
          <w:spacing w:val="19"/>
          <w:sz w:val="16"/>
        </w:rPr>
        <w:t xml:space="preserve"> </w:t>
      </w:r>
      <w:r>
        <w:rPr>
          <w:color w:val="FF0000"/>
          <w:sz w:val="16"/>
        </w:rPr>
        <w:t>vistoria,</w:t>
      </w:r>
      <w:r>
        <w:rPr>
          <w:color w:val="FF0000"/>
          <w:spacing w:val="19"/>
          <w:sz w:val="16"/>
        </w:rPr>
        <w:t xml:space="preserve"> </w:t>
      </w:r>
      <w:r>
        <w:rPr>
          <w:color w:val="FF0000"/>
          <w:sz w:val="16"/>
        </w:rPr>
        <w:t>que</w:t>
      </w:r>
      <w:r>
        <w:rPr>
          <w:color w:val="FF0000"/>
          <w:spacing w:val="19"/>
          <w:sz w:val="16"/>
        </w:rPr>
        <w:t xml:space="preserve"> </w:t>
      </w:r>
      <w:r>
        <w:rPr>
          <w:color w:val="FF0000"/>
          <w:sz w:val="16"/>
        </w:rPr>
        <w:t>deve</w:t>
      </w:r>
      <w:r>
        <w:rPr>
          <w:color w:val="FF0000"/>
          <w:spacing w:val="19"/>
          <w:sz w:val="16"/>
        </w:rPr>
        <w:t xml:space="preserve"> </w:t>
      </w:r>
      <w:r>
        <w:rPr>
          <w:color w:val="FF0000"/>
          <w:sz w:val="16"/>
        </w:rPr>
        <w:t>levar</w:t>
      </w:r>
      <w:r>
        <w:rPr>
          <w:color w:val="FF0000"/>
          <w:spacing w:val="19"/>
          <w:sz w:val="16"/>
        </w:rPr>
        <w:t xml:space="preserve"> </w:t>
      </w:r>
      <w:r>
        <w:rPr>
          <w:color w:val="FF0000"/>
          <w:sz w:val="16"/>
        </w:rPr>
        <w:t>em</w:t>
      </w:r>
      <w:r>
        <w:rPr>
          <w:color w:val="FF0000"/>
          <w:spacing w:val="19"/>
          <w:sz w:val="16"/>
        </w:rPr>
        <w:t xml:space="preserve"> </w:t>
      </w:r>
      <w:r>
        <w:rPr>
          <w:color w:val="FF0000"/>
          <w:sz w:val="16"/>
        </w:rPr>
        <w:t>conta</w:t>
      </w:r>
      <w:r>
        <w:rPr>
          <w:color w:val="FF0000"/>
          <w:spacing w:val="19"/>
          <w:sz w:val="16"/>
        </w:rPr>
        <w:t xml:space="preserve"> </w:t>
      </w:r>
      <w:r>
        <w:rPr>
          <w:color w:val="FF0000"/>
          <w:sz w:val="16"/>
        </w:rPr>
        <w:t>as</w:t>
      </w:r>
      <w:r>
        <w:rPr>
          <w:color w:val="FF0000"/>
          <w:spacing w:val="19"/>
          <w:sz w:val="16"/>
        </w:rPr>
        <w:t xml:space="preserve"> </w:t>
      </w:r>
      <w:r>
        <w:rPr>
          <w:color w:val="FF0000"/>
          <w:sz w:val="16"/>
        </w:rPr>
        <w:t>peculiaridades</w:t>
      </w:r>
      <w:r>
        <w:rPr>
          <w:color w:val="FF0000"/>
          <w:spacing w:val="19"/>
          <w:sz w:val="16"/>
        </w:rPr>
        <w:t xml:space="preserve"> </w:t>
      </w:r>
      <w:r>
        <w:rPr>
          <w:color w:val="FF0000"/>
          <w:sz w:val="16"/>
        </w:rPr>
        <w:t>do</w:t>
      </w:r>
      <w:r>
        <w:rPr>
          <w:color w:val="FF0000"/>
          <w:spacing w:val="19"/>
          <w:sz w:val="16"/>
        </w:rPr>
        <w:t xml:space="preserve"> </w:t>
      </w:r>
      <w:r>
        <w:rPr>
          <w:color w:val="FF0000"/>
          <w:sz w:val="16"/>
        </w:rPr>
        <w:t>objeto</w:t>
      </w:r>
      <w:r>
        <w:rPr>
          <w:color w:val="FF0000"/>
          <w:spacing w:val="19"/>
          <w:sz w:val="16"/>
        </w:rPr>
        <w:t xml:space="preserve"> </w:t>
      </w:r>
      <w:r>
        <w:rPr>
          <w:color w:val="FF0000"/>
          <w:sz w:val="16"/>
        </w:rPr>
        <w:t>(art.</w:t>
      </w:r>
      <w:r>
        <w:rPr>
          <w:color w:val="FF0000"/>
          <w:spacing w:val="19"/>
          <w:sz w:val="16"/>
        </w:rPr>
        <w:t xml:space="preserve"> </w:t>
      </w:r>
      <w:r>
        <w:rPr>
          <w:color w:val="FF0000"/>
          <w:sz w:val="16"/>
        </w:rPr>
        <w:t>63,</w:t>
      </w:r>
      <w:r>
        <w:rPr>
          <w:color w:val="FF0000"/>
          <w:spacing w:val="19"/>
          <w:sz w:val="16"/>
        </w:rPr>
        <w:t xml:space="preserve"> </w:t>
      </w:r>
      <w:r>
        <w:rPr>
          <w:color w:val="FF0000"/>
          <w:sz w:val="16"/>
        </w:rPr>
        <w:t>§2º,</w:t>
      </w:r>
      <w:r>
        <w:rPr>
          <w:color w:val="FF0000"/>
          <w:spacing w:val="19"/>
          <w:sz w:val="16"/>
        </w:rPr>
        <w:t xml:space="preserve"> </w:t>
      </w:r>
      <w:r>
        <w:rPr>
          <w:color w:val="FF0000"/>
          <w:sz w:val="16"/>
        </w:rPr>
        <w:t>Lei</w:t>
      </w:r>
      <w:r>
        <w:rPr>
          <w:color w:val="FF0000"/>
          <w:spacing w:val="19"/>
          <w:sz w:val="16"/>
        </w:rPr>
        <w:t xml:space="preserve"> </w:t>
      </w:r>
      <w:r>
        <w:rPr>
          <w:color w:val="FF0000"/>
          <w:sz w:val="16"/>
        </w:rPr>
        <w:t>n.</w:t>
      </w:r>
      <w:r>
        <w:rPr>
          <w:color w:val="FF0000"/>
          <w:spacing w:val="40"/>
          <w:sz w:val="16"/>
        </w:rPr>
        <w:t xml:space="preserve"> </w:t>
      </w:r>
      <w:r>
        <w:rPr>
          <w:color w:val="FF0000"/>
          <w:spacing w:val="-2"/>
          <w:sz w:val="16"/>
        </w:rPr>
        <w:t>14.133/2021).</w:t>
      </w:r>
    </w:p>
    <w:p w14:paraId="37913D85" w14:textId="77777777" w:rsidR="00C95E4E" w:rsidRDefault="00C95E4E">
      <w:pPr>
        <w:pStyle w:val="Corpodetexto"/>
        <w:spacing w:before="91"/>
        <w:rPr>
          <w:sz w:val="16"/>
        </w:rPr>
      </w:pPr>
    </w:p>
    <w:p w14:paraId="59F1DC66" w14:textId="77777777" w:rsidR="00C95E4E" w:rsidRDefault="00A3362E">
      <w:pPr>
        <w:pStyle w:val="Corpodetexto"/>
        <w:ind w:left="1269"/>
      </w:pPr>
      <w:r>
        <w:rPr>
          <w:color w:val="FF0000"/>
          <w:spacing w:val="-2"/>
          <w:w w:val="105"/>
          <w:u w:val="single" w:color="FF0000"/>
        </w:rPr>
        <w:t>Instalação de escritório</w:t>
      </w:r>
    </w:p>
    <w:p w14:paraId="2EA12107" w14:textId="77777777" w:rsidR="00C95E4E" w:rsidRDefault="00C95E4E">
      <w:pPr>
        <w:pStyle w:val="Corpodetexto"/>
        <w:spacing w:before="113"/>
        <w:rPr>
          <w:sz w:val="16"/>
        </w:rPr>
      </w:pPr>
    </w:p>
    <w:p w14:paraId="767CD990" w14:textId="77777777" w:rsidR="00C95E4E" w:rsidRDefault="00A3362E">
      <w:pPr>
        <w:pStyle w:val="PargrafodaLista"/>
        <w:numPr>
          <w:ilvl w:val="0"/>
          <w:numId w:val="14"/>
        </w:numPr>
        <w:tabs>
          <w:tab w:val="left" w:pos="2126"/>
        </w:tabs>
        <w:spacing w:before="1" w:line="276" w:lineRule="auto"/>
        <w:ind w:right="138" w:firstLine="0"/>
        <w:jc w:val="both"/>
        <w:rPr>
          <w:color w:val="FF0000"/>
          <w:sz w:val="16"/>
        </w:rPr>
      </w:pPr>
      <w:r>
        <w:rPr>
          <w:color w:val="FF0000"/>
          <w:sz w:val="16"/>
        </w:rPr>
        <w:t>justificar a exigência de instalação de escritório, devendo tal medida ser imprescindível à adequada execução</w:t>
      </w:r>
      <w:r>
        <w:rPr>
          <w:color w:val="FF0000"/>
          <w:spacing w:val="40"/>
          <w:sz w:val="16"/>
        </w:rPr>
        <w:t xml:space="preserve"> </w:t>
      </w:r>
      <w:r>
        <w:rPr>
          <w:color w:val="FF0000"/>
          <w:sz w:val="16"/>
        </w:rPr>
        <w:t>do objeto, pois isso acarretará o aumento de custos e impactará a elaboração da proposta.</w:t>
      </w:r>
      <w:r>
        <w:rPr>
          <w:color w:val="FF0000"/>
          <w:spacing w:val="-1"/>
          <w:sz w:val="16"/>
        </w:rPr>
        <w:t xml:space="preserve"> </w:t>
      </w:r>
      <w:r>
        <w:rPr>
          <w:color w:val="FF0000"/>
          <w:sz w:val="16"/>
        </w:rPr>
        <w:t>Tal medida pode levar</w:t>
      </w:r>
      <w:r>
        <w:rPr>
          <w:color w:val="FF0000"/>
          <w:spacing w:val="40"/>
          <w:sz w:val="16"/>
        </w:rPr>
        <w:t xml:space="preserve"> </w:t>
      </w:r>
      <w:r>
        <w:rPr>
          <w:color w:val="FF0000"/>
          <w:sz w:val="16"/>
        </w:rPr>
        <w:t>à restrição da competitividade, nos termos do Acórdão TCU n. 1176/2021-Plenário.</w:t>
      </w:r>
    </w:p>
    <w:p w14:paraId="2EB36937" w14:textId="77777777" w:rsidR="00C95E4E" w:rsidRDefault="00C95E4E">
      <w:pPr>
        <w:pStyle w:val="Corpodetexto"/>
        <w:spacing w:before="78"/>
      </w:pPr>
    </w:p>
    <w:p w14:paraId="33D83F38" w14:textId="77777777" w:rsidR="00C95E4E" w:rsidRDefault="00A3362E">
      <w:pPr>
        <w:pStyle w:val="Corpodetexto"/>
        <w:ind w:left="1269"/>
      </w:pPr>
      <w:r>
        <w:rPr>
          <w:color w:val="FF0000"/>
          <w:spacing w:val="-2"/>
          <w:w w:val="105"/>
          <w:u w:val="single" w:color="FF0000"/>
        </w:rPr>
        <w:t>Reajuste</w:t>
      </w:r>
    </w:p>
    <w:p w14:paraId="09FE11D3" w14:textId="77777777" w:rsidR="00C95E4E" w:rsidRDefault="00C95E4E">
      <w:pPr>
        <w:pStyle w:val="Corpodetexto"/>
        <w:spacing w:before="110"/>
        <w:rPr>
          <w:sz w:val="16"/>
        </w:rPr>
      </w:pPr>
    </w:p>
    <w:p w14:paraId="72FE9441" w14:textId="77777777" w:rsidR="00C95E4E" w:rsidRDefault="00A3362E">
      <w:pPr>
        <w:pStyle w:val="PargrafodaLista"/>
        <w:numPr>
          <w:ilvl w:val="0"/>
          <w:numId w:val="14"/>
        </w:numPr>
        <w:tabs>
          <w:tab w:val="left" w:pos="2125"/>
        </w:tabs>
        <w:spacing w:line="276" w:lineRule="auto"/>
        <w:ind w:right="138" w:firstLine="0"/>
        <w:jc w:val="both"/>
        <w:rPr>
          <w:color w:val="FF0000"/>
          <w:sz w:val="16"/>
        </w:rPr>
      </w:pPr>
      <w:r>
        <w:rPr>
          <w:color w:val="FF0000"/>
          <w:sz w:val="16"/>
        </w:rPr>
        <w:t>deve ser inserida a redação específica de reajuste para</w:t>
      </w:r>
      <w:r>
        <w:rPr>
          <w:color w:val="FF0000"/>
          <w:spacing w:val="26"/>
          <w:sz w:val="16"/>
        </w:rPr>
        <w:t xml:space="preserve"> </w:t>
      </w:r>
      <w:r>
        <w:rPr>
          <w:b/>
          <w:color w:val="FF0000"/>
          <w:sz w:val="16"/>
        </w:rPr>
        <w:t>serviços de engenharia</w:t>
      </w:r>
      <w:r>
        <w:rPr>
          <w:color w:val="FF0000"/>
          <w:sz w:val="16"/>
        </w:rPr>
        <w:t>, prevista na minuta padrão da</w:t>
      </w:r>
      <w:r>
        <w:rPr>
          <w:color w:val="FF0000"/>
          <w:spacing w:val="40"/>
          <w:sz w:val="16"/>
        </w:rPr>
        <w:t xml:space="preserve"> </w:t>
      </w:r>
      <w:r>
        <w:rPr>
          <w:color w:val="FF0000"/>
          <w:sz w:val="16"/>
        </w:rPr>
        <w:t>AGU. Caso não tenha sido utilizado SINAPI como referência, indicar o sistema utilizado e a respectiva data, ou</w:t>
      </w:r>
      <w:r>
        <w:rPr>
          <w:color w:val="FF0000"/>
          <w:spacing w:val="40"/>
          <w:sz w:val="16"/>
        </w:rPr>
        <w:t xml:space="preserve"> </w:t>
      </w:r>
      <w:r>
        <w:rPr>
          <w:color w:val="FF0000"/>
          <w:sz w:val="16"/>
        </w:rPr>
        <w:t>ainda a data de referência para um dos demais parâmetros do §2º do art. 23 da Lei n. 14.133, de 2021, que</w:t>
      </w:r>
      <w:r>
        <w:rPr>
          <w:color w:val="FF0000"/>
          <w:spacing w:val="40"/>
          <w:sz w:val="16"/>
        </w:rPr>
        <w:t xml:space="preserve"> </w:t>
      </w:r>
      <w:r>
        <w:rPr>
          <w:color w:val="FF0000"/>
          <w:sz w:val="16"/>
        </w:rPr>
        <w:t>tenham servido para a estimativa de custos do serviço.</w:t>
      </w:r>
    </w:p>
    <w:p w14:paraId="2B8A8231" w14:textId="77777777" w:rsidR="00C95E4E" w:rsidRDefault="00C95E4E">
      <w:pPr>
        <w:pStyle w:val="Corpodetexto"/>
        <w:spacing w:before="91"/>
        <w:rPr>
          <w:sz w:val="16"/>
        </w:rPr>
      </w:pPr>
    </w:p>
    <w:p w14:paraId="7BB15FF3" w14:textId="77777777" w:rsidR="00C95E4E" w:rsidRDefault="00A3362E">
      <w:pPr>
        <w:pStyle w:val="PargrafodaLista"/>
        <w:numPr>
          <w:ilvl w:val="0"/>
          <w:numId w:val="14"/>
        </w:numPr>
        <w:tabs>
          <w:tab w:val="left" w:pos="2180"/>
        </w:tabs>
        <w:spacing w:line="276" w:lineRule="auto"/>
        <w:ind w:right="137" w:firstLine="0"/>
        <w:jc w:val="both"/>
        <w:rPr>
          <w:color w:val="FF0000"/>
          <w:sz w:val="16"/>
        </w:rPr>
      </w:pPr>
      <w:r>
        <w:rPr>
          <w:color w:val="FF0000"/>
          <w:sz w:val="16"/>
        </w:rPr>
        <w:t xml:space="preserve">indicar o </w:t>
      </w:r>
      <w:r>
        <w:rPr>
          <w:b/>
          <w:color w:val="FF0000"/>
          <w:sz w:val="16"/>
        </w:rPr>
        <w:t xml:space="preserve">índice adequado para o reajustamento </w:t>
      </w:r>
      <w:r>
        <w:rPr>
          <w:color w:val="FF0000"/>
          <w:sz w:val="16"/>
        </w:rPr>
        <w:t xml:space="preserve">dos custos decorrentes do mercado e a </w:t>
      </w:r>
      <w:r>
        <w:rPr>
          <w:b/>
          <w:color w:val="FF0000"/>
          <w:sz w:val="16"/>
        </w:rPr>
        <w:t>data-base</w:t>
      </w:r>
      <w:r>
        <w:rPr>
          <w:b/>
          <w:color w:val="FF0000"/>
          <w:spacing w:val="40"/>
          <w:sz w:val="16"/>
        </w:rPr>
        <w:t xml:space="preserve"> </w:t>
      </w:r>
      <w:r>
        <w:rPr>
          <w:b/>
          <w:color w:val="FF0000"/>
          <w:sz w:val="16"/>
        </w:rPr>
        <w:t xml:space="preserve">vinculada à data do orçamento estimado </w:t>
      </w:r>
      <w:r>
        <w:rPr>
          <w:color w:val="FF0000"/>
          <w:sz w:val="16"/>
        </w:rPr>
        <w:t>(art. 25, § 7º, da Lei n. 14.133/2021), preenchendo o subitem XXX</w:t>
      </w:r>
      <w:r>
        <w:rPr>
          <w:color w:val="FF0000"/>
          <w:spacing w:val="40"/>
          <w:sz w:val="16"/>
        </w:rPr>
        <w:t xml:space="preserve"> </w:t>
      </w:r>
      <w:r>
        <w:rPr>
          <w:color w:val="FF0000"/>
          <w:sz w:val="16"/>
        </w:rPr>
        <w:t>da minuta padrão. Para tanto, devem ser adotadas as orientações abaixo:</w:t>
      </w:r>
    </w:p>
    <w:p w14:paraId="5EBAD86C" w14:textId="77777777" w:rsidR="00C95E4E" w:rsidRDefault="00A3362E">
      <w:pPr>
        <w:pStyle w:val="PargrafodaLista"/>
        <w:numPr>
          <w:ilvl w:val="0"/>
          <w:numId w:val="13"/>
        </w:numPr>
        <w:tabs>
          <w:tab w:val="left" w:pos="2127"/>
        </w:tabs>
        <w:spacing w:before="30" w:line="276" w:lineRule="auto"/>
        <w:ind w:right="140" w:firstLine="0"/>
        <w:jc w:val="both"/>
        <w:rPr>
          <w:sz w:val="16"/>
        </w:rPr>
      </w:pPr>
      <w:r>
        <w:rPr>
          <w:color w:val="FF0000"/>
          <w:sz w:val="16"/>
        </w:rPr>
        <w:t>adotar o índice específico ou setorial que guarde a maior correlação possível com o segmento econômico em</w:t>
      </w:r>
      <w:r>
        <w:rPr>
          <w:color w:val="FF0000"/>
          <w:spacing w:val="40"/>
          <w:sz w:val="16"/>
        </w:rPr>
        <w:t xml:space="preserve"> </w:t>
      </w:r>
      <w:r>
        <w:rPr>
          <w:color w:val="FF0000"/>
          <w:sz w:val="16"/>
        </w:rPr>
        <w:t>que estejam inseridos tais insumos diversos;</w:t>
      </w:r>
    </w:p>
    <w:p w14:paraId="410D9DD9" w14:textId="77777777" w:rsidR="00C95E4E" w:rsidRDefault="00A3362E">
      <w:pPr>
        <w:pStyle w:val="PargrafodaLista"/>
        <w:numPr>
          <w:ilvl w:val="0"/>
          <w:numId w:val="13"/>
        </w:numPr>
        <w:tabs>
          <w:tab w:val="left" w:pos="2154"/>
        </w:tabs>
        <w:spacing w:before="30" w:line="276" w:lineRule="auto"/>
        <w:ind w:right="137" w:firstLine="0"/>
        <w:jc w:val="both"/>
        <w:rPr>
          <w:sz w:val="16"/>
        </w:rPr>
      </w:pPr>
      <w:r>
        <w:rPr>
          <w:color w:val="FF0000"/>
          <w:sz w:val="16"/>
        </w:rPr>
        <w:t>na falta de qualquer índice específico ou setorial, escolher o índice geral melhor correlacionado com a</w:t>
      </w:r>
      <w:r>
        <w:rPr>
          <w:color w:val="FF0000"/>
          <w:spacing w:val="40"/>
          <w:sz w:val="16"/>
        </w:rPr>
        <w:t xml:space="preserve"> </w:t>
      </w:r>
      <w:r>
        <w:rPr>
          <w:color w:val="FF0000"/>
          <w:sz w:val="16"/>
        </w:rPr>
        <w:t>variação</w:t>
      </w:r>
      <w:r>
        <w:rPr>
          <w:color w:val="FF0000"/>
          <w:spacing w:val="40"/>
          <w:sz w:val="16"/>
        </w:rPr>
        <w:t xml:space="preserve"> </w:t>
      </w:r>
      <w:r>
        <w:rPr>
          <w:color w:val="FF0000"/>
          <w:sz w:val="16"/>
        </w:rPr>
        <w:t>inflacionária</w:t>
      </w:r>
      <w:r>
        <w:rPr>
          <w:color w:val="FF0000"/>
          <w:spacing w:val="40"/>
          <w:sz w:val="16"/>
        </w:rPr>
        <w:t xml:space="preserve"> </w:t>
      </w:r>
      <w:r>
        <w:rPr>
          <w:color w:val="FF0000"/>
          <w:sz w:val="16"/>
        </w:rPr>
        <w:t>dos</w:t>
      </w:r>
      <w:r>
        <w:rPr>
          <w:color w:val="FF0000"/>
          <w:spacing w:val="40"/>
          <w:sz w:val="16"/>
        </w:rPr>
        <w:t xml:space="preserve"> </w:t>
      </w:r>
      <w:r>
        <w:rPr>
          <w:color w:val="FF0000"/>
          <w:sz w:val="16"/>
        </w:rPr>
        <w:t>custos</w:t>
      </w:r>
      <w:r>
        <w:rPr>
          <w:color w:val="FF0000"/>
          <w:spacing w:val="40"/>
          <w:sz w:val="16"/>
        </w:rPr>
        <w:t xml:space="preserve"> </w:t>
      </w:r>
      <w:r>
        <w:rPr>
          <w:color w:val="FF0000"/>
          <w:sz w:val="16"/>
        </w:rPr>
        <w:t>da</w:t>
      </w:r>
      <w:r>
        <w:rPr>
          <w:color w:val="FF0000"/>
          <w:spacing w:val="40"/>
          <w:sz w:val="16"/>
        </w:rPr>
        <w:t xml:space="preserve"> </w:t>
      </w:r>
      <w:r>
        <w:rPr>
          <w:color w:val="FF0000"/>
          <w:sz w:val="16"/>
        </w:rPr>
        <w:t>contratação</w:t>
      </w:r>
      <w:r>
        <w:rPr>
          <w:color w:val="FF0000"/>
          <w:spacing w:val="40"/>
          <w:sz w:val="16"/>
        </w:rPr>
        <w:t xml:space="preserve"> </w:t>
      </w:r>
      <w:r>
        <w:rPr>
          <w:color w:val="FF0000"/>
          <w:sz w:val="16"/>
        </w:rPr>
        <w:t>ou</w:t>
      </w:r>
      <w:r>
        <w:rPr>
          <w:color w:val="FF0000"/>
          <w:spacing w:val="40"/>
          <w:sz w:val="16"/>
        </w:rPr>
        <w:t xml:space="preserve"> </w:t>
      </w:r>
      <w:r>
        <w:rPr>
          <w:color w:val="FF0000"/>
          <w:sz w:val="16"/>
        </w:rPr>
        <w:t>ainda,</w:t>
      </w:r>
      <w:r>
        <w:rPr>
          <w:color w:val="FF0000"/>
          <w:spacing w:val="40"/>
          <w:sz w:val="16"/>
        </w:rPr>
        <w:t xml:space="preserve"> </w:t>
      </w:r>
      <w:r>
        <w:rPr>
          <w:color w:val="FF0000"/>
          <w:sz w:val="16"/>
        </w:rPr>
        <w:t>em</w:t>
      </w:r>
      <w:r>
        <w:rPr>
          <w:color w:val="FF0000"/>
          <w:spacing w:val="40"/>
          <w:sz w:val="16"/>
        </w:rPr>
        <w:t xml:space="preserve"> </w:t>
      </w:r>
      <w:r>
        <w:rPr>
          <w:color w:val="FF0000"/>
          <w:sz w:val="16"/>
        </w:rPr>
        <w:t>caráter</w:t>
      </w:r>
      <w:r>
        <w:rPr>
          <w:color w:val="FF0000"/>
          <w:spacing w:val="40"/>
          <w:sz w:val="16"/>
        </w:rPr>
        <w:t xml:space="preserve"> </w:t>
      </w:r>
      <w:r>
        <w:rPr>
          <w:color w:val="FF0000"/>
          <w:sz w:val="16"/>
        </w:rPr>
        <w:t>subsidiário,</w:t>
      </w:r>
      <w:r>
        <w:rPr>
          <w:color w:val="FF0000"/>
          <w:spacing w:val="40"/>
          <w:sz w:val="16"/>
        </w:rPr>
        <w:t xml:space="preserve"> </w:t>
      </w:r>
      <w:r>
        <w:rPr>
          <w:color w:val="FF0000"/>
          <w:sz w:val="16"/>
        </w:rPr>
        <w:t>verificar</w:t>
      </w:r>
      <w:r>
        <w:rPr>
          <w:color w:val="FF0000"/>
          <w:spacing w:val="40"/>
          <w:sz w:val="16"/>
        </w:rPr>
        <w:t xml:space="preserve"> </w:t>
      </w:r>
      <w:r>
        <w:rPr>
          <w:color w:val="FF0000"/>
          <w:sz w:val="16"/>
        </w:rPr>
        <w:t>se</w:t>
      </w:r>
      <w:r>
        <w:rPr>
          <w:color w:val="FF0000"/>
          <w:spacing w:val="40"/>
          <w:sz w:val="16"/>
        </w:rPr>
        <w:t xml:space="preserve"> </w:t>
      </w:r>
      <w:r>
        <w:rPr>
          <w:color w:val="FF0000"/>
          <w:sz w:val="16"/>
        </w:rPr>
        <w:t>existe,</w:t>
      </w:r>
      <w:r>
        <w:rPr>
          <w:color w:val="FF0000"/>
          <w:spacing w:val="40"/>
          <w:sz w:val="16"/>
        </w:rPr>
        <w:t xml:space="preserve"> </w:t>
      </w:r>
      <w:r>
        <w:rPr>
          <w:color w:val="FF0000"/>
          <w:sz w:val="16"/>
        </w:rPr>
        <w:t>no</w:t>
      </w:r>
      <w:r>
        <w:rPr>
          <w:color w:val="FF0000"/>
          <w:spacing w:val="40"/>
          <w:sz w:val="16"/>
        </w:rPr>
        <w:t xml:space="preserve"> </w:t>
      </w:r>
      <w:r>
        <w:rPr>
          <w:color w:val="FF0000"/>
          <w:sz w:val="16"/>
        </w:rPr>
        <w:t>mercado, algum índice geral de adoção consagrada para o objeto contratado;</w:t>
      </w:r>
    </w:p>
    <w:p w14:paraId="426D55EA" w14:textId="77777777" w:rsidR="00C95E4E" w:rsidRDefault="00C95E4E">
      <w:pPr>
        <w:pStyle w:val="PargrafodaLista"/>
        <w:spacing w:line="276" w:lineRule="auto"/>
        <w:rPr>
          <w:sz w:val="16"/>
        </w:rPr>
        <w:sectPr w:rsidR="00C95E4E">
          <w:pgSz w:w="11900" w:h="16840"/>
          <w:pgMar w:top="500" w:right="1275" w:bottom="280" w:left="1275" w:header="720" w:footer="720" w:gutter="0"/>
          <w:cols w:space="720"/>
        </w:sectPr>
      </w:pPr>
    </w:p>
    <w:p w14:paraId="7785C1CE" w14:textId="77777777" w:rsidR="00C95E4E" w:rsidRDefault="00A3362E">
      <w:pPr>
        <w:pStyle w:val="PargrafodaLista"/>
        <w:numPr>
          <w:ilvl w:val="0"/>
          <w:numId w:val="13"/>
        </w:numPr>
        <w:tabs>
          <w:tab w:val="left" w:pos="2128"/>
        </w:tabs>
        <w:spacing w:before="74" w:line="276" w:lineRule="auto"/>
        <w:ind w:right="145" w:firstLine="0"/>
        <w:rPr>
          <w:sz w:val="16"/>
        </w:rPr>
      </w:pPr>
      <w:r>
        <w:rPr>
          <w:color w:val="FF0000"/>
          <w:sz w:val="16"/>
        </w:rPr>
        <w:lastRenderedPageBreak/>
        <w:t>na falta de qualquer índice geral com a característica do item anterior, adotar o Índice Nacional de Preços ao</w:t>
      </w:r>
      <w:r>
        <w:rPr>
          <w:color w:val="FF0000"/>
          <w:spacing w:val="40"/>
          <w:sz w:val="16"/>
        </w:rPr>
        <w:t xml:space="preserve"> </w:t>
      </w:r>
      <w:r>
        <w:rPr>
          <w:color w:val="FF0000"/>
          <w:sz w:val="16"/>
        </w:rPr>
        <w:t>Consumidor Amplo - IPCA/IBGE.</w:t>
      </w:r>
    </w:p>
    <w:p w14:paraId="6168E6D5" w14:textId="77777777" w:rsidR="00C95E4E" w:rsidRDefault="00C95E4E">
      <w:pPr>
        <w:pStyle w:val="Corpodetexto"/>
        <w:spacing w:before="88"/>
        <w:rPr>
          <w:sz w:val="16"/>
        </w:rPr>
      </w:pPr>
    </w:p>
    <w:p w14:paraId="106C61E8" w14:textId="77777777" w:rsidR="00C95E4E" w:rsidRDefault="00A3362E">
      <w:pPr>
        <w:spacing w:line="276" w:lineRule="auto"/>
        <w:ind w:left="1949" w:right="161"/>
        <w:rPr>
          <w:sz w:val="16"/>
        </w:rPr>
      </w:pPr>
      <w:r>
        <w:rPr>
          <w:color w:val="FF0000"/>
          <w:sz w:val="16"/>
        </w:rPr>
        <w:t xml:space="preserve">Qualquer que seja o índice utilizado, </w:t>
      </w:r>
      <w:r>
        <w:rPr>
          <w:b/>
          <w:color w:val="FF0000"/>
          <w:sz w:val="16"/>
        </w:rPr>
        <w:t>deverá haver a justificativa técnica</w:t>
      </w:r>
      <w:r>
        <w:rPr>
          <w:b/>
          <w:color w:val="FF0000"/>
          <w:spacing w:val="20"/>
          <w:sz w:val="16"/>
        </w:rPr>
        <w:t xml:space="preserve"> </w:t>
      </w:r>
      <w:r>
        <w:rPr>
          <w:color w:val="FF0000"/>
          <w:sz w:val="16"/>
        </w:rPr>
        <w:t>de sua escolha (item 7, b, do anexo</w:t>
      </w:r>
      <w:r>
        <w:rPr>
          <w:color w:val="FF0000"/>
          <w:spacing w:val="40"/>
          <w:sz w:val="16"/>
        </w:rPr>
        <w:t xml:space="preserve"> </w:t>
      </w:r>
      <w:r>
        <w:rPr>
          <w:color w:val="FF0000"/>
          <w:sz w:val="16"/>
        </w:rPr>
        <w:t>IX da IN SEGES/MP n. 05/2017 c/c item III da Conclusão DEPCONSU/PGF/AGU n. 38/2013).</w:t>
      </w:r>
    </w:p>
    <w:p w14:paraId="28F4C3AB" w14:textId="77777777" w:rsidR="00C95E4E" w:rsidRDefault="00C95E4E">
      <w:pPr>
        <w:pStyle w:val="Corpodetexto"/>
        <w:spacing w:before="90"/>
        <w:rPr>
          <w:sz w:val="16"/>
        </w:rPr>
      </w:pPr>
    </w:p>
    <w:p w14:paraId="51034E69" w14:textId="77777777" w:rsidR="00C95E4E" w:rsidRDefault="00A3362E">
      <w:pPr>
        <w:pStyle w:val="Corpodetexto"/>
        <w:spacing w:before="1"/>
        <w:ind w:left="1269"/>
      </w:pPr>
      <w:r>
        <w:rPr>
          <w:color w:val="FF0000"/>
          <w:w w:val="105"/>
          <w:u w:val="single" w:color="FF0000"/>
        </w:rPr>
        <w:t>Regime</w:t>
      </w:r>
      <w:r>
        <w:rPr>
          <w:color w:val="FF0000"/>
          <w:spacing w:val="-11"/>
          <w:w w:val="105"/>
          <w:u w:val="single" w:color="FF0000"/>
        </w:rPr>
        <w:t xml:space="preserve"> </w:t>
      </w:r>
      <w:r>
        <w:rPr>
          <w:color w:val="FF0000"/>
          <w:w w:val="105"/>
          <w:u w:val="single" w:color="FF0000"/>
        </w:rPr>
        <w:t>de</w:t>
      </w:r>
      <w:r>
        <w:rPr>
          <w:color w:val="FF0000"/>
          <w:spacing w:val="-10"/>
          <w:w w:val="105"/>
          <w:u w:val="single" w:color="FF0000"/>
        </w:rPr>
        <w:t xml:space="preserve"> </w:t>
      </w:r>
      <w:r>
        <w:rPr>
          <w:color w:val="FF0000"/>
          <w:spacing w:val="-2"/>
          <w:w w:val="105"/>
          <w:u w:val="single" w:color="FF0000"/>
        </w:rPr>
        <w:t>execução</w:t>
      </w:r>
    </w:p>
    <w:p w14:paraId="06E40371" w14:textId="77777777" w:rsidR="00C95E4E" w:rsidRDefault="00C95E4E">
      <w:pPr>
        <w:pStyle w:val="Corpodetexto"/>
        <w:spacing w:before="113"/>
        <w:rPr>
          <w:sz w:val="16"/>
        </w:rPr>
      </w:pPr>
    </w:p>
    <w:p w14:paraId="7464ABBD" w14:textId="77777777" w:rsidR="00C95E4E" w:rsidRDefault="00A3362E">
      <w:pPr>
        <w:pStyle w:val="PargrafodaLista"/>
        <w:numPr>
          <w:ilvl w:val="0"/>
          <w:numId w:val="14"/>
        </w:numPr>
        <w:tabs>
          <w:tab w:val="left" w:pos="2125"/>
        </w:tabs>
        <w:spacing w:line="276" w:lineRule="auto"/>
        <w:ind w:right="137" w:firstLine="0"/>
        <w:jc w:val="both"/>
        <w:rPr>
          <w:color w:val="FF0000"/>
          <w:sz w:val="16"/>
        </w:rPr>
      </w:pPr>
      <w:r>
        <w:rPr>
          <w:color w:val="FF0000"/>
          <w:sz w:val="16"/>
        </w:rPr>
        <w:t>justificar a escolha do regime de execução, considerando, em especial, a eficiência na gestão do contrato e os</w:t>
      </w:r>
      <w:r>
        <w:rPr>
          <w:color w:val="FF0000"/>
          <w:spacing w:val="40"/>
          <w:sz w:val="16"/>
        </w:rPr>
        <w:t xml:space="preserve"> </w:t>
      </w:r>
      <w:r>
        <w:rPr>
          <w:color w:val="FF0000"/>
          <w:sz w:val="16"/>
        </w:rPr>
        <w:t>aspectos a seguir:</w:t>
      </w:r>
    </w:p>
    <w:p w14:paraId="551D5983" w14:textId="77777777" w:rsidR="00C95E4E" w:rsidRDefault="00C95E4E">
      <w:pPr>
        <w:pStyle w:val="Corpodetexto"/>
        <w:spacing w:before="92"/>
        <w:rPr>
          <w:sz w:val="16"/>
        </w:rPr>
      </w:pPr>
    </w:p>
    <w:p w14:paraId="61FFC723" w14:textId="77777777" w:rsidR="00C95E4E" w:rsidRDefault="00A3362E">
      <w:pPr>
        <w:spacing w:line="276" w:lineRule="auto"/>
        <w:ind w:left="1949" w:right="137"/>
        <w:jc w:val="both"/>
        <w:rPr>
          <w:sz w:val="16"/>
        </w:rPr>
      </w:pPr>
      <w:r>
        <w:rPr>
          <w:b/>
          <w:color w:val="FF0000"/>
          <w:sz w:val="16"/>
        </w:rPr>
        <w:t>Empreitada por preço global (art. 6º, inciso XXIX, Lei nº 14.133/2021):</w:t>
      </w:r>
      <w:r>
        <w:rPr>
          <w:b/>
          <w:color w:val="FF0000"/>
          <w:spacing w:val="36"/>
          <w:sz w:val="16"/>
        </w:rPr>
        <w:t xml:space="preserve"> </w:t>
      </w:r>
      <w:r>
        <w:rPr>
          <w:color w:val="FF0000"/>
          <w:sz w:val="16"/>
        </w:rPr>
        <w:t>contratação por preço certo e total.</w:t>
      </w:r>
      <w:r>
        <w:rPr>
          <w:color w:val="FF0000"/>
          <w:spacing w:val="40"/>
          <w:sz w:val="16"/>
        </w:rPr>
        <w:t xml:space="preserve"> </w:t>
      </w:r>
      <w:r>
        <w:rPr>
          <w:color w:val="FF0000"/>
          <w:sz w:val="16"/>
        </w:rPr>
        <w:t>A</w:t>
      </w:r>
      <w:r>
        <w:rPr>
          <w:color w:val="FF0000"/>
          <w:spacing w:val="-1"/>
          <w:sz w:val="16"/>
        </w:rPr>
        <w:t xml:space="preserve"> </w:t>
      </w:r>
      <w:r>
        <w:rPr>
          <w:color w:val="FF0000"/>
          <w:sz w:val="16"/>
        </w:rPr>
        <w:t>adoção de tal regime pressupõe um termo de referência de boa qualidade, que estime com adequado nível de</w:t>
      </w:r>
      <w:r>
        <w:rPr>
          <w:color w:val="FF0000"/>
          <w:spacing w:val="40"/>
          <w:sz w:val="16"/>
        </w:rPr>
        <w:t xml:space="preserve"> </w:t>
      </w:r>
      <w:r>
        <w:rPr>
          <w:color w:val="FF0000"/>
          <w:sz w:val="16"/>
        </w:rPr>
        <w:t>precisão</w:t>
      </w:r>
      <w:r>
        <w:rPr>
          <w:color w:val="FF0000"/>
          <w:spacing w:val="40"/>
          <w:sz w:val="16"/>
        </w:rPr>
        <w:t xml:space="preserve"> </w:t>
      </w:r>
      <w:r>
        <w:rPr>
          <w:color w:val="FF0000"/>
          <w:sz w:val="16"/>
        </w:rPr>
        <w:t>as</w:t>
      </w:r>
      <w:r>
        <w:rPr>
          <w:color w:val="FF0000"/>
          <w:spacing w:val="40"/>
          <w:sz w:val="16"/>
        </w:rPr>
        <w:t xml:space="preserve"> </w:t>
      </w:r>
      <w:r>
        <w:rPr>
          <w:color w:val="FF0000"/>
          <w:sz w:val="16"/>
        </w:rPr>
        <w:t>especificações</w:t>
      </w:r>
      <w:r>
        <w:rPr>
          <w:color w:val="FF0000"/>
          <w:spacing w:val="40"/>
          <w:sz w:val="16"/>
        </w:rPr>
        <w:t xml:space="preserve"> </w:t>
      </w:r>
      <w:r>
        <w:rPr>
          <w:color w:val="FF0000"/>
          <w:sz w:val="16"/>
        </w:rPr>
        <w:t>e</w:t>
      </w:r>
      <w:r>
        <w:rPr>
          <w:color w:val="FF0000"/>
          <w:spacing w:val="40"/>
          <w:sz w:val="16"/>
        </w:rPr>
        <w:t xml:space="preserve"> </w:t>
      </w:r>
      <w:r>
        <w:rPr>
          <w:color w:val="FF0000"/>
          <w:sz w:val="16"/>
        </w:rPr>
        <w:t>quantitativos</w:t>
      </w:r>
      <w:r>
        <w:rPr>
          <w:color w:val="FF0000"/>
          <w:spacing w:val="40"/>
          <w:sz w:val="16"/>
        </w:rPr>
        <w:t xml:space="preserve"> </w:t>
      </w:r>
      <w:r>
        <w:rPr>
          <w:color w:val="FF0000"/>
          <w:sz w:val="16"/>
        </w:rPr>
        <w:t>do</w:t>
      </w:r>
      <w:r>
        <w:rPr>
          <w:color w:val="FF0000"/>
          <w:spacing w:val="40"/>
          <w:sz w:val="16"/>
        </w:rPr>
        <w:t xml:space="preserve"> </w:t>
      </w:r>
      <w:r>
        <w:rPr>
          <w:color w:val="FF0000"/>
          <w:sz w:val="16"/>
        </w:rPr>
        <w:t>serviço,</w:t>
      </w:r>
      <w:r>
        <w:rPr>
          <w:color w:val="FF0000"/>
          <w:spacing w:val="40"/>
          <w:sz w:val="16"/>
        </w:rPr>
        <w:t xml:space="preserve"> </w:t>
      </w:r>
      <w:r>
        <w:rPr>
          <w:color w:val="FF0000"/>
          <w:sz w:val="16"/>
        </w:rPr>
        <w:t>fornecendo</w:t>
      </w:r>
      <w:r>
        <w:rPr>
          <w:color w:val="FF0000"/>
          <w:spacing w:val="40"/>
          <w:sz w:val="16"/>
        </w:rPr>
        <w:t xml:space="preserve"> </w:t>
      </w:r>
      <w:r>
        <w:rPr>
          <w:color w:val="FF0000"/>
          <w:sz w:val="16"/>
        </w:rPr>
        <w:t>aos</w:t>
      </w:r>
      <w:r>
        <w:rPr>
          <w:color w:val="FF0000"/>
          <w:spacing w:val="40"/>
          <w:sz w:val="16"/>
        </w:rPr>
        <w:t xml:space="preserve"> </w:t>
      </w:r>
      <w:r>
        <w:rPr>
          <w:color w:val="FF0000"/>
          <w:sz w:val="16"/>
        </w:rPr>
        <w:t>licitantes</w:t>
      </w:r>
      <w:r>
        <w:rPr>
          <w:color w:val="FF0000"/>
          <w:spacing w:val="40"/>
          <w:sz w:val="16"/>
        </w:rPr>
        <w:t xml:space="preserve"> </w:t>
      </w:r>
      <w:r>
        <w:rPr>
          <w:color w:val="FF0000"/>
          <w:sz w:val="16"/>
        </w:rPr>
        <w:t>todos</w:t>
      </w:r>
      <w:r>
        <w:rPr>
          <w:color w:val="FF0000"/>
          <w:spacing w:val="40"/>
          <w:sz w:val="16"/>
        </w:rPr>
        <w:t xml:space="preserve"> </w:t>
      </w:r>
      <w:r>
        <w:rPr>
          <w:color w:val="FF0000"/>
          <w:sz w:val="16"/>
        </w:rPr>
        <w:t>os</w:t>
      </w:r>
      <w:r>
        <w:rPr>
          <w:color w:val="FF0000"/>
          <w:spacing w:val="40"/>
          <w:sz w:val="16"/>
        </w:rPr>
        <w:t xml:space="preserve"> </w:t>
      </w:r>
      <w:r>
        <w:rPr>
          <w:color w:val="FF0000"/>
          <w:sz w:val="16"/>
        </w:rPr>
        <w:t>elementos</w:t>
      </w:r>
      <w:r>
        <w:rPr>
          <w:color w:val="FF0000"/>
          <w:spacing w:val="40"/>
          <w:sz w:val="16"/>
        </w:rPr>
        <w:t xml:space="preserve"> </w:t>
      </w:r>
      <w:r>
        <w:rPr>
          <w:color w:val="FF0000"/>
          <w:sz w:val="16"/>
        </w:rPr>
        <w:t>e</w:t>
      </w:r>
      <w:r>
        <w:rPr>
          <w:color w:val="FF0000"/>
          <w:spacing w:val="40"/>
          <w:sz w:val="16"/>
        </w:rPr>
        <w:t xml:space="preserve"> </w:t>
      </w:r>
      <w:r>
        <w:rPr>
          <w:color w:val="FF0000"/>
          <w:sz w:val="16"/>
        </w:rPr>
        <w:t>informações necessários para o total e completo conhecimento do objeto e a elaboração de proposta fidedigna,</w:t>
      </w:r>
      <w:r>
        <w:rPr>
          <w:color w:val="FF0000"/>
          <w:spacing w:val="40"/>
          <w:sz w:val="16"/>
        </w:rPr>
        <w:t xml:space="preserve"> </w:t>
      </w:r>
      <w:r>
        <w:rPr>
          <w:color w:val="FF0000"/>
          <w:sz w:val="16"/>
        </w:rPr>
        <w:t>para evitar distorções relevantes no decorrer da execução contratual (TCU. Acórdão 1978/2013-Plenário, TC</w:t>
      </w:r>
      <w:r>
        <w:rPr>
          <w:color w:val="FF0000"/>
          <w:spacing w:val="40"/>
          <w:sz w:val="16"/>
        </w:rPr>
        <w:t xml:space="preserve"> </w:t>
      </w:r>
      <w:r>
        <w:rPr>
          <w:color w:val="FF0000"/>
          <w:sz w:val="16"/>
        </w:rPr>
        <w:t>007.109/2013-0, relator Ministro Valmir Campelo, 31.7.2013).</w:t>
      </w:r>
    </w:p>
    <w:p w14:paraId="2C876DAC" w14:textId="77777777" w:rsidR="00C95E4E" w:rsidRDefault="00C95E4E">
      <w:pPr>
        <w:pStyle w:val="Corpodetexto"/>
        <w:spacing w:before="91"/>
        <w:rPr>
          <w:sz w:val="16"/>
        </w:rPr>
      </w:pPr>
    </w:p>
    <w:p w14:paraId="62871ECC" w14:textId="77777777" w:rsidR="00C95E4E" w:rsidRDefault="00A3362E">
      <w:pPr>
        <w:spacing w:line="276" w:lineRule="auto"/>
        <w:ind w:left="1949" w:right="137"/>
        <w:jc w:val="both"/>
        <w:rPr>
          <w:sz w:val="16"/>
        </w:rPr>
      </w:pPr>
      <w:r>
        <w:rPr>
          <w:b/>
          <w:color w:val="FF0000"/>
          <w:sz w:val="16"/>
        </w:rPr>
        <w:t>Empreitada por preço unitário (art. 6º, inciso XXVIII, Lei nº 14.133/2021):</w:t>
      </w:r>
      <w:r>
        <w:rPr>
          <w:b/>
          <w:color w:val="FF0000"/>
          <w:spacing w:val="36"/>
          <w:sz w:val="16"/>
        </w:rPr>
        <w:t xml:space="preserve"> </w:t>
      </w:r>
      <w:r>
        <w:rPr>
          <w:color w:val="FF0000"/>
          <w:sz w:val="16"/>
        </w:rPr>
        <w:t>a contratação é feita por preço</w:t>
      </w:r>
      <w:r>
        <w:rPr>
          <w:color w:val="FF0000"/>
          <w:spacing w:val="40"/>
          <w:sz w:val="16"/>
        </w:rPr>
        <w:t xml:space="preserve"> </w:t>
      </w:r>
      <w:r>
        <w:rPr>
          <w:color w:val="FF0000"/>
          <w:sz w:val="16"/>
        </w:rPr>
        <w:t>certo de unidades determinadas. Os pagamentos correspondem à medição dos serviços efetivamente executados,</w:t>
      </w:r>
      <w:r>
        <w:rPr>
          <w:color w:val="FF0000"/>
          <w:spacing w:val="40"/>
          <w:sz w:val="16"/>
        </w:rPr>
        <w:t xml:space="preserve"> </w:t>
      </w:r>
      <w:r>
        <w:rPr>
          <w:color w:val="FF0000"/>
          <w:sz w:val="16"/>
        </w:rPr>
        <w:t>de modo que os riscos dos contratantes em relação a diferenças de quantitativos são menores.</w:t>
      </w:r>
      <w:r>
        <w:rPr>
          <w:color w:val="FF0000"/>
          <w:spacing w:val="-1"/>
          <w:sz w:val="16"/>
        </w:rPr>
        <w:t xml:space="preserve"> </w:t>
      </w:r>
      <w:r>
        <w:rPr>
          <w:color w:val="FF0000"/>
          <w:sz w:val="16"/>
        </w:rPr>
        <w:t>Tal regime é mais</w:t>
      </w:r>
      <w:r>
        <w:rPr>
          <w:color w:val="FF0000"/>
          <w:spacing w:val="40"/>
          <w:sz w:val="16"/>
        </w:rPr>
        <w:t xml:space="preserve"> </w:t>
      </w:r>
      <w:r>
        <w:rPr>
          <w:color w:val="FF0000"/>
          <w:sz w:val="16"/>
        </w:rPr>
        <w:t>apropriado</w:t>
      </w:r>
      <w:r>
        <w:rPr>
          <w:color w:val="FF0000"/>
          <w:spacing w:val="40"/>
          <w:sz w:val="16"/>
        </w:rPr>
        <w:t xml:space="preserve"> </w:t>
      </w:r>
      <w:r>
        <w:rPr>
          <w:color w:val="FF0000"/>
          <w:sz w:val="16"/>
        </w:rPr>
        <w:t>para</w:t>
      </w:r>
      <w:r>
        <w:rPr>
          <w:color w:val="FF0000"/>
          <w:spacing w:val="40"/>
          <w:sz w:val="16"/>
        </w:rPr>
        <w:t xml:space="preserve"> </w:t>
      </w:r>
      <w:r>
        <w:rPr>
          <w:color w:val="FF0000"/>
          <w:sz w:val="16"/>
        </w:rPr>
        <w:t>os</w:t>
      </w:r>
      <w:r>
        <w:rPr>
          <w:color w:val="FF0000"/>
          <w:spacing w:val="40"/>
          <w:sz w:val="16"/>
        </w:rPr>
        <w:t xml:space="preserve"> </w:t>
      </w:r>
      <w:r>
        <w:rPr>
          <w:color w:val="FF0000"/>
          <w:sz w:val="16"/>
        </w:rPr>
        <w:t>casos</w:t>
      </w:r>
      <w:r>
        <w:rPr>
          <w:color w:val="FF0000"/>
          <w:spacing w:val="40"/>
          <w:sz w:val="16"/>
        </w:rPr>
        <w:t xml:space="preserve"> </w:t>
      </w:r>
      <w:r>
        <w:rPr>
          <w:color w:val="FF0000"/>
          <w:sz w:val="16"/>
        </w:rPr>
        <w:t>em</w:t>
      </w:r>
      <w:r>
        <w:rPr>
          <w:color w:val="FF0000"/>
          <w:spacing w:val="40"/>
          <w:sz w:val="16"/>
        </w:rPr>
        <w:t xml:space="preserve"> </w:t>
      </w:r>
      <w:r>
        <w:rPr>
          <w:color w:val="FF0000"/>
          <w:sz w:val="16"/>
        </w:rPr>
        <w:t>que</w:t>
      </w:r>
      <w:r>
        <w:rPr>
          <w:color w:val="FF0000"/>
          <w:spacing w:val="40"/>
          <w:sz w:val="16"/>
        </w:rPr>
        <w:t xml:space="preserve"> </w:t>
      </w:r>
      <w:r>
        <w:rPr>
          <w:color w:val="FF0000"/>
          <w:sz w:val="16"/>
        </w:rPr>
        <w:t>não</w:t>
      </w:r>
      <w:r>
        <w:rPr>
          <w:color w:val="FF0000"/>
          <w:spacing w:val="40"/>
          <w:sz w:val="16"/>
        </w:rPr>
        <w:t xml:space="preserve"> </w:t>
      </w:r>
      <w:r>
        <w:rPr>
          <w:color w:val="FF0000"/>
          <w:sz w:val="16"/>
        </w:rPr>
        <w:t>se</w:t>
      </w:r>
      <w:r>
        <w:rPr>
          <w:color w:val="FF0000"/>
          <w:spacing w:val="40"/>
          <w:sz w:val="16"/>
        </w:rPr>
        <w:t xml:space="preserve"> </w:t>
      </w:r>
      <w:r>
        <w:rPr>
          <w:color w:val="FF0000"/>
          <w:sz w:val="16"/>
        </w:rPr>
        <w:t>conhecem</w:t>
      </w:r>
      <w:r>
        <w:rPr>
          <w:color w:val="FF0000"/>
          <w:spacing w:val="40"/>
          <w:sz w:val="16"/>
        </w:rPr>
        <w:t xml:space="preserve"> </w:t>
      </w:r>
      <w:r>
        <w:rPr>
          <w:color w:val="FF0000"/>
          <w:sz w:val="16"/>
        </w:rPr>
        <w:t>de</w:t>
      </w:r>
      <w:r>
        <w:rPr>
          <w:color w:val="FF0000"/>
          <w:spacing w:val="40"/>
          <w:sz w:val="16"/>
        </w:rPr>
        <w:t xml:space="preserve"> </w:t>
      </w:r>
      <w:r>
        <w:rPr>
          <w:color w:val="FF0000"/>
          <w:sz w:val="16"/>
        </w:rPr>
        <w:t>antemão,</w:t>
      </w:r>
      <w:r>
        <w:rPr>
          <w:color w:val="FF0000"/>
          <w:spacing w:val="40"/>
          <w:sz w:val="16"/>
        </w:rPr>
        <w:t xml:space="preserve"> </w:t>
      </w:r>
      <w:r>
        <w:rPr>
          <w:color w:val="FF0000"/>
          <w:sz w:val="16"/>
        </w:rPr>
        <w:t>com</w:t>
      </w:r>
      <w:r>
        <w:rPr>
          <w:color w:val="FF0000"/>
          <w:spacing w:val="40"/>
          <w:sz w:val="16"/>
        </w:rPr>
        <w:t xml:space="preserve"> </w:t>
      </w:r>
      <w:r>
        <w:rPr>
          <w:color w:val="FF0000"/>
          <w:sz w:val="16"/>
        </w:rPr>
        <w:t>adequado</w:t>
      </w:r>
      <w:r>
        <w:rPr>
          <w:color w:val="FF0000"/>
          <w:spacing w:val="40"/>
          <w:sz w:val="16"/>
        </w:rPr>
        <w:t xml:space="preserve"> </w:t>
      </w:r>
      <w:r>
        <w:rPr>
          <w:color w:val="FF0000"/>
          <w:sz w:val="16"/>
        </w:rPr>
        <w:t>nível</w:t>
      </w:r>
      <w:r>
        <w:rPr>
          <w:color w:val="FF0000"/>
          <w:spacing w:val="40"/>
          <w:sz w:val="16"/>
        </w:rPr>
        <w:t xml:space="preserve"> </w:t>
      </w:r>
      <w:r>
        <w:rPr>
          <w:color w:val="FF0000"/>
          <w:sz w:val="16"/>
        </w:rPr>
        <w:t>de</w:t>
      </w:r>
      <w:r>
        <w:rPr>
          <w:color w:val="FF0000"/>
          <w:spacing w:val="40"/>
          <w:sz w:val="16"/>
        </w:rPr>
        <w:t xml:space="preserve"> </w:t>
      </w:r>
      <w:r>
        <w:rPr>
          <w:color w:val="FF0000"/>
          <w:sz w:val="16"/>
        </w:rPr>
        <w:t>precisão,</w:t>
      </w:r>
      <w:r>
        <w:rPr>
          <w:color w:val="FF0000"/>
          <w:spacing w:val="40"/>
          <w:sz w:val="16"/>
        </w:rPr>
        <w:t xml:space="preserve"> </w:t>
      </w:r>
      <w:r>
        <w:rPr>
          <w:color w:val="FF0000"/>
          <w:sz w:val="16"/>
        </w:rPr>
        <w:t>os</w:t>
      </w:r>
      <w:r>
        <w:rPr>
          <w:color w:val="FF0000"/>
          <w:spacing w:val="40"/>
          <w:sz w:val="16"/>
        </w:rPr>
        <w:t xml:space="preserve"> </w:t>
      </w:r>
      <w:r>
        <w:rPr>
          <w:color w:val="FF0000"/>
          <w:sz w:val="16"/>
        </w:rPr>
        <w:t>quantitativos totais do serviço: a execução das “unidades” se dará de acordo com a necessidade observada, com</w:t>
      </w:r>
      <w:r>
        <w:rPr>
          <w:color w:val="FF0000"/>
          <w:spacing w:val="80"/>
          <w:sz w:val="16"/>
        </w:rPr>
        <w:t xml:space="preserve"> </w:t>
      </w:r>
      <w:r>
        <w:rPr>
          <w:color w:val="FF0000"/>
          <w:sz w:val="16"/>
        </w:rPr>
        <w:t>a realização de medições periódicas a fim de quantificar os serviços efetivamente executados e os</w:t>
      </w:r>
      <w:r>
        <w:rPr>
          <w:color w:val="FF0000"/>
          <w:spacing w:val="40"/>
          <w:sz w:val="16"/>
        </w:rPr>
        <w:t xml:space="preserve"> </w:t>
      </w:r>
      <w:r>
        <w:rPr>
          <w:color w:val="FF0000"/>
          <w:sz w:val="16"/>
        </w:rPr>
        <w:t>correspondentes valores devidos (TCU. Acórdão 1978/2013-Plenário, TC 007.109/2013-0, relator Ministro</w:t>
      </w:r>
      <w:r>
        <w:rPr>
          <w:color w:val="FF0000"/>
          <w:spacing w:val="40"/>
          <w:sz w:val="16"/>
        </w:rPr>
        <w:t xml:space="preserve"> </w:t>
      </w:r>
      <w:r>
        <w:rPr>
          <w:color w:val="FF0000"/>
          <w:sz w:val="16"/>
        </w:rPr>
        <w:t>Valmir Campelo, 31.7.2013).</w:t>
      </w:r>
    </w:p>
    <w:p w14:paraId="74B5649A" w14:textId="77777777" w:rsidR="00C95E4E" w:rsidRDefault="00C95E4E">
      <w:pPr>
        <w:pStyle w:val="Corpodetexto"/>
        <w:spacing w:before="90"/>
        <w:rPr>
          <w:sz w:val="16"/>
        </w:rPr>
      </w:pPr>
    </w:p>
    <w:p w14:paraId="6DE168BF" w14:textId="77777777" w:rsidR="00C95E4E" w:rsidRDefault="00A3362E">
      <w:pPr>
        <w:spacing w:line="276" w:lineRule="auto"/>
        <w:ind w:left="1949" w:right="137"/>
        <w:jc w:val="both"/>
        <w:rPr>
          <w:sz w:val="16"/>
        </w:rPr>
      </w:pPr>
      <w:r>
        <w:rPr>
          <w:color w:val="FF0000"/>
          <w:sz w:val="16"/>
        </w:rPr>
        <w:t>Conforme</w:t>
      </w:r>
      <w:r>
        <w:rPr>
          <w:color w:val="FF0000"/>
          <w:spacing w:val="-10"/>
          <w:sz w:val="16"/>
        </w:rPr>
        <w:t xml:space="preserve"> </w:t>
      </w:r>
      <w:r>
        <w:rPr>
          <w:color w:val="FF0000"/>
          <w:sz w:val="16"/>
        </w:rPr>
        <w:t>o Enunciado Consultivo PGF n. 93: '</w:t>
      </w:r>
      <w:r>
        <w:rPr>
          <w:color w:val="FF0000"/>
          <w:spacing w:val="-10"/>
          <w:sz w:val="16"/>
        </w:rPr>
        <w:t xml:space="preserve"> </w:t>
      </w:r>
      <w:r>
        <w:rPr>
          <w:i/>
          <w:color w:val="FF0000"/>
          <w:sz w:val="16"/>
        </w:rPr>
        <w:t xml:space="preserve">É lícita a contratação para </w:t>
      </w:r>
      <w:r>
        <w:rPr>
          <w:i/>
          <w:color w:val="FF0000"/>
          <w:sz w:val="16"/>
          <w:u w:val="single" w:color="FF0000"/>
        </w:rPr>
        <w:t>execução conforme a demanda</w:t>
      </w:r>
      <w:r>
        <w:rPr>
          <w:i/>
          <w:color w:val="FF0000"/>
          <w:sz w:val="16"/>
        </w:rPr>
        <w:t xml:space="preserve"> para</w:t>
      </w:r>
      <w:r>
        <w:rPr>
          <w:i/>
          <w:color w:val="FF0000"/>
          <w:spacing w:val="40"/>
          <w:sz w:val="16"/>
        </w:rPr>
        <w:t xml:space="preserve"> </w:t>
      </w:r>
      <w:r>
        <w:rPr>
          <w:i/>
          <w:color w:val="FF0000"/>
          <w:sz w:val="16"/>
        </w:rPr>
        <w:t>serviços, adotando-se como regime de execução a empreitada por preço unitário e a tarefa.</w:t>
      </w:r>
      <w:r>
        <w:rPr>
          <w:i/>
          <w:color w:val="FF0000"/>
          <w:spacing w:val="-9"/>
          <w:sz w:val="16"/>
        </w:rPr>
        <w:t xml:space="preserve"> </w:t>
      </w:r>
      <w:r>
        <w:rPr>
          <w:color w:val="FF0000"/>
          <w:sz w:val="16"/>
        </w:rPr>
        <w:t>" (Fonte: Parecer n.</w:t>
      </w:r>
      <w:r>
        <w:rPr>
          <w:color w:val="FF0000"/>
          <w:spacing w:val="40"/>
          <w:sz w:val="16"/>
        </w:rPr>
        <w:t xml:space="preserve"> </w:t>
      </w:r>
      <w:r>
        <w:rPr>
          <w:color w:val="FF0000"/>
          <w:sz w:val="16"/>
        </w:rPr>
        <w:t>00010/2013/CPLC/DEPCONSU/PGF/AGU. NUP 00407.000072/2020-36 - Seq. 116).</w:t>
      </w:r>
    </w:p>
    <w:p w14:paraId="7B7C4A83" w14:textId="77777777" w:rsidR="00C95E4E" w:rsidRDefault="00C95E4E">
      <w:pPr>
        <w:pStyle w:val="Corpodetexto"/>
        <w:spacing w:before="87"/>
        <w:rPr>
          <w:sz w:val="16"/>
        </w:rPr>
      </w:pPr>
    </w:p>
    <w:p w14:paraId="6A438FC7" w14:textId="77777777" w:rsidR="00C95E4E" w:rsidRDefault="00A3362E">
      <w:pPr>
        <w:spacing w:before="1" w:line="276" w:lineRule="auto"/>
        <w:ind w:left="1949" w:right="137"/>
        <w:jc w:val="both"/>
        <w:rPr>
          <w:sz w:val="16"/>
        </w:rPr>
      </w:pPr>
      <w:r>
        <w:rPr>
          <w:color w:val="FF0000"/>
          <w:sz w:val="16"/>
        </w:rPr>
        <w:t>A opção</w:t>
      </w:r>
      <w:r>
        <w:rPr>
          <w:color w:val="FF0000"/>
          <w:spacing w:val="40"/>
          <w:sz w:val="16"/>
        </w:rPr>
        <w:t xml:space="preserve"> </w:t>
      </w:r>
      <w:r>
        <w:rPr>
          <w:color w:val="FF0000"/>
          <w:sz w:val="16"/>
        </w:rPr>
        <w:t>da Administração</w:t>
      </w:r>
      <w:r>
        <w:rPr>
          <w:color w:val="FF0000"/>
          <w:spacing w:val="40"/>
          <w:sz w:val="16"/>
        </w:rPr>
        <w:t xml:space="preserve"> </w:t>
      </w:r>
      <w:r>
        <w:rPr>
          <w:color w:val="FF0000"/>
          <w:sz w:val="16"/>
        </w:rPr>
        <w:t>por</w:t>
      </w:r>
      <w:r>
        <w:rPr>
          <w:color w:val="FF0000"/>
          <w:spacing w:val="40"/>
          <w:sz w:val="16"/>
        </w:rPr>
        <w:t xml:space="preserve"> </w:t>
      </w:r>
      <w:r>
        <w:rPr>
          <w:color w:val="FF0000"/>
          <w:sz w:val="16"/>
        </w:rPr>
        <w:t>um</w:t>
      </w:r>
      <w:r>
        <w:rPr>
          <w:color w:val="FF0000"/>
          <w:spacing w:val="40"/>
          <w:sz w:val="16"/>
        </w:rPr>
        <w:t xml:space="preserve"> </w:t>
      </w:r>
      <w:r>
        <w:rPr>
          <w:color w:val="FF0000"/>
          <w:sz w:val="16"/>
        </w:rPr>
        <w:t>ou</w:t>
      </w:r>
      <w:r>
        <w:rPr>
          <w:color w:val="FF0000"/>
          <w:spacing w:val="40"/>
          <w:sz w:val="16"/>
        </w:rPr>
        <w:t xml:space="preserve"> </w:t>
      </w:r>
      <w:r>
        <w:rPr>
          <w:color w:val="FF0000"/>
          <w:sz w:val="16"/>
        </w:rPr>
        <w:t>outro</w:t>
      </w:r>
      <w:r>
        <w:rPr>
          <w:color w:val="FF0000"/>
          <w:spacing w:val="40"/>
          <w:sz w:val="16"/>
        </w:rPr>
        <w:t xml:space="preserve"> </w:t>
      </w:r>
      <w:r>
        <w:rPr>
          <w:color w:val="FF0000"/>
          <w:sz w:val="16"/>
        </w:rPr>
        <w:t>regime</w:t>
      </w:r>
      <w:r>
        <w:rPr>
          <w:color w:val="FF0000"/>
          <w:spacing w:val="40"/>
          <w:sz w:val="16"/>
        </w:rPr>
        <w:t xml:space="preserve"> </w:t>
      </w:r>
      <w:r>
        <w:rPr>
          <w:color w:val="FF0000"/>
          <w:sz w:val="16"/>
        </w:rPr>
        <w:t>não</w:t>
      </w:r>
      <w:r>
        <w:rPr>
          <w:color w:val="FF0000"/>
          <w:spacing w:val="40"/>
          <w:sz w:val="16"/>
        </w:rPr>
        <w:t xml:space="preserve"> </w:t>
      </w:r>
      <w:r>
        <w:rPr>
          <w:color w:val="FF0000"/>
          <w:sz w:val="16"/>
        </w:rPr>
        <w:t>decorre</w:t>
      </w:r>
      <w:r>
        <w:rPr>
          <w:color w:val="FF0000"/>
          <w:spacing w:val="40"/>
          <w:sz w:val="16"/>
        </w:rPr>
        <w:t xml:space="preserve"> </w:t>
      </w:r>
      <w:r>
        <w:rPr>
          <w:color w:val="FF0000"/>
          <w:sz w:val="16"/>
        </w:rPr>
        <w:t>de</w:t>
      </w:r>
      <w:r>
        <w:rPr>
          <w:color w:val="FF0000"/>
          <w:spacing w:val="40"/>
          <w:sz w:val="16"/>
        </w:rPr>
        <w:t xml:space="preserve"> </w:t>
      </w:r>
      <w:r>
        <w:rPr>
          <w:color w:val="FF0000"/>
          <w:sz w:val="16"/>
        </w:rPr>
        <w:t>mera</w:t>
      </w:r>
      <w:r>
        <w:rPr>
          <w:color w:val="FF0000"/>
          <w:spacing w:val="40"/>
          <w:sz w:val="16"/>
        </w:rPr>
        <w:t xml:space="preserve"> </w:t>
      </w:r>
      <w:r>
        <w:rPr>
          <w:color w:val="FF0000"/>
          <w:sz w:val="16"/>
        </w:rPr>
        <w:t>conveniência,</w:t>
      </w:r>
      <w:r>
        <w:rPr>
          <w:color w:val="FF0000"/>
          <w:spacing w:val="40"/>
          <w:sz w:val="16"/>
        </w:rPr>
        <w:t xml:space="preserve"> </w:t>
      </w:r>
      <w:r>
        <w:rPr>
          <w:color w:val="FF0000"/>
          <w:sz w:val="16"/>
        </w:rPr>
        <w:t>mas</w:t>
      </w:r>
      <w:r>
        <w:rPr>
          <w:color w:val="FF0000"/>
          <w:spacing w:val="40"/>
          <w:sz w:val="16"/>
        </w:rPr>
        <w:t xml:space="preserve"> </w:t>
      </w:r>
      <w:r>
        <w:rPr>
          <w:color w:val="FF0000"/>
          <w:sz w:val="16"/>
        </w:rPr>
        <w:t>sim</w:t>
      </w:r>
      <w:r>
        <w:rPr>
          <w:color w:val="FF0000"/>
          <w:spacing w:val="40"/>
          <w:sz w:val="16"/>
        </w:rPr>
        <w:t xml:space="preserve"> </w:t>
      </w:r>
      <w:r>
        <w:rPr>
          <w:color w:val="FF0000"/>
          <w:sz w:val="16"/>
        </w:rPr>
        <w:t>da</w:t>
      </w:r>
      <w:r>
        <w:rPr>
          <w:color w:val="FF0000"/>
          <w:spacing w:val="40"/>
          <w:sz w:val="16"/>
        </w:rPr>
        <w:t xml:space="preserve"> </w:t>
      </w:r>
      <w:r>
        <w:rPr>
          <w:color w:val="FF0000"/>
          <w:sz w:val="16"/>
        </w:rPr>
        <w:t>possibilidade, no caso concreto, de predefinir uma estimativa precisa dos itens e respectivos quantitativos que</w:t>
      </w:r>
      <w:r>
        <w:rPr>
          <w:color w:val="FF0000"/>
          <w:spacing w:val="40"/>
          <w:sz w:val="16"/>
        </w:rPr>
        <w:t xml:space="preserve"> </w:t>
      </w:r>
      <w:r>
        <w:rPr>
          <w:color w:val="FF0000"/>
          <w:sz w:val="16"/>
        </w:rPr>
        <w:t>compõem o objeto a ser contratado. Se tal possibilidade existir, a regra é a adoção da empreitada por preço</w:t>
      </w:r>
      <w:r>
        <w:rPr>
          <w:color w:val="FF0000"/>
          <w:spacing w:val="40"/>
          <w:sz w:val="16"/>
        </w:rPr>
        <w:t xml:space="preserve"> </w:t>
      </w:r>
      <w:r>
        <w:rPr>
          <w:color w:val="FF0000"/>
          <w:sz w:val="16"/>
        </w:rPr>
        <w:t>global, normalmente atrelada às obras e serviços de menor complexidade. Do contrário, deve ser adotada a</w:t>
      </w:r>
      <w:r>
        <w:rPr>
          <w:color w:val="FF0000"/>
          <w:spacing w:val="40"/>
          <w:sz w:val="16"/>
        </w:rPr>
        <w:t xml:space="preserve"> </w:t>
      </w:r>
      <w:r>
        <w:rPr>
          <w:color w:val="FF0000"/>
          <w:sz w:val="16"/>
        </w:rPr>
        <w:t>empreitada por preço unitário.</w:t>
      </w:r>
    </w:p>
    <w:p w14:paraId="3CEFBFCD" w14:textId="77777777" w:rsidR="00C95E4E" w:rsidRDefault="00C95E4E">
      <w:pPr>
        <w:pStyle w:val="Corpodetexto"/>
        <w:spacing w:before="90"/>
        <w:rPr>
          <w:sz w:val="16"/>
        </w:rPr>
      </w:pPr>
    </w:p>
    <w:p w14:paraId="549DF4A3" w14:textId="77777777" w:rsidR="00C95E4E" w:rsidRDefault="00A3362E">
      <w:pPr>
        <w:pStyle w:val="PargrafodaLista"/>
        <w:numPr>
          <w:ilvl w:val="0"/>
          <w:numId w:val="14"/>
        </w:numPr>
        <w:tabs>
          <w:tab w:val="left" w:pos="2098"/>
        </w:tabs>
        <w:spacing w:before="1" w:line="276" w:lineRule="auto"/>
        <w:ind w:right="138" w:firstLine="0"/>
        <w:jc w:val="both"/>
        <w:rPr>
          <w:color w:val="FF0000"/>
          <w:sz w:val="16"/>
        </w:rPr>
      </w:pPr>
      <w:r>
        <w:rPr>
          <w:color w:val="FF0000"/>
          <w:sz w:val="16"/>
          <w:u w:val="single" w:color="FF0000"/>
        </w:rPr>
        <w:t>caso seja escolhido o regime de execução de empreitada por preço global,</w:t>
      </w:r>
      <w:r>
        <w:rPr>
          <w:color w:val="FF0000"/>
          <w:spacing w:val="28"/>
          <w:sz w:val="16"/>
        </w:rPr>
        <w:t xml:space="preserve"> </w:t>
      </w:r>
      <w:r>
        <w:rPr>
          <w:color w:val="FF0000"/>
          <w:sz w:val="16"/>
        </w:rPr>
        <w:t>os serviços devem ser licitados por</w:t>
      </w:r>
      <w:r>
        <w:rPr>
          <w:color w:val="FF0000"/>
          <w:spacing w:val="40"/>
          <w:sz w:val="16"/>
        </w:rPr>
        <w:t xml:space="preserve"> </w:t>
      </w:r>
      <w:r>
        <w:rPr>
          <w:color w:val="FF0000"/>
          <w:sz w:val="16"/>
        </w:rPr>
        <w:t>preço global, com a sistemática de medição e pagamento associada à execução de etapas do cronograma físico-financeiro vinculadas ao cumprimento de metas de resultado. É vedada a adoção de remuneração por preços</w:t>
      </w:r>
      <w:r>
        <w:rPr>
          <w:color w:val="FF0000"/>
          <w:spacing w:val="40"/>
          <w:sz w:val="16"/>
        </w:rPr>
        <w:t xml:space="preserve"> </w:t>
      </w:r>
      <w:r>
        <w:rPr>
          <w:color w:val="FF0000"/>
          <w:sz w:val="16"/>
        </w:rPr>
        <w:t>unitários ou referenciada pela execução de quantidades de itens unitários (art. 46, § 9º, da Lei n. 14.133, de</w:t>
      </w:r>
      <w:r>
        <w:rPr>
          <w:color w:val="FF0000"/>
          <w:spacing w:val="40"/>
          <w:sz w:val="16"/>
        </w:rPr>
        <w:t xml:space="preserve"> </w:t>
      </w:r>
      <w:r>
        <w:rPr>
          <w:color w:val="FF0000"/>
          <w:spacing w:val="-2"/>
          <w:sz w:val="16"/>
        </w:rPr>
        <w:t>2021).</w:t>
      </w:r>
    </w:p>
    <w:p w14:paraId="4ABEF0E6" w14:textId="77777777" w:rsidR="00C95E4E" w:rsidRDefault="00C95E4E">
      <w:pPr>
        <w:pStyle w:val="Corpodetexto"/>
        <w:spacing w:before="89"/>
        <w:rPr>
          <w:sz w:val="16"/>
        </w:rPr>
      </w:pPr>
    </w:p>
    <w:p w14:paraId="1A2C7FAC" w14:textId="77777777" w:rsidR="00C95E4E" w:rsidRDefault="00A3362E">
      <w:pPr>
        <w:pStyle w:val="Corpodetexto"/>
        <w:ind w:left="1269"/>
      </w:pPr>
      <w:r>
        <w:rPr>
          <w:color w:val="FF0000"/>
          <w:spacing w:val="-2"/>
          <w:w w:val="105"/>
          <w:u w:val="single" w:color="FF0000"/>
        </w:rPr>
        <w:t>Requisitos</w:t>
      </w:r>
      <w:r>
        <w:rPr>
          <w:color w:val="FF0000"/>
          <w:spacing w:val="-1"/>
          <w:w w:val="105"/>
          <w:u w:val="single" w:color="FF0000"/>
        </w:rPr>
        <w:t xml:space="preserve"> </w:t>
      </w:r>
      <w:r>
        <w:rPr>
          <w:color w:val="FF0000"/>
          <w:spacing w:val="-2"/>
          <w:w w:val="105"/>
          <w:u w:val="single" w:color="FF0000"/>
        </w:rPr>
        <w:t>de</w:t>
      </w:r>
      <w:r>
        <w:rPr>
          <w:color w:val="FF0000"/>
          <w:spacing w:val="-1"/>
          <w:w w:val="105"/>
          <w:u w:val="single" w:color="FF0000"/>
        </w:rPr>
        <w:t xml:space="preserve"> </w:t>
      </w:r>
      <w:r>
        <w:rPr>
          <w:color w:val="FF0000"/>
          <w:spacing w:val="-2"/>
          <w:w w:val="105"/>
          <w:u w:val="single" w:color="FF0000"/>
        </w:rPr>
        <w:t>habilitação</w:t>
      </w:r>
    </w:p>
    <w:p w14:paraId="382AB457" w14:textId="77777777" w:rsidR="00C95E4E" w:rsidRDefault="00C95E4E">
      <w:pPr>
        <w:pStyle w:val="Corpodetexto"/>
        <w:spacing w:before="110"/>
        <w:rPr>
          <w:sz w:val="16"/>
        </w:rPr>
      </w:pPr>
    </w:p>
    <w:p w14:paraId="595532B0" w14:textId="77777777" w:rsidR="00C95E4E" w:rsidRDefault="00A3362E">
      <w:pPr>
        <w:pStyle w:val="PargrafodaLista"/>
        <w:numPr>
          <w:ilvl w:val="0"/>
          <w:numId w:val="14"/>
        </w:numPr>
        <w:tabs>
          <w:tab w:val="left" w:pos="2141"/>
        </w:tabs>
        <w:spacing w:line="276" w:lineRule="auto"/>
        <w:ind w:right="139" w:firstLine="0"/>
        <w:jc w:val="both"/>
        <w:rPr>
          <w:color w:val="FF0000"/>
          <w:sz w:val="16"/>
        </w:rPr>
      </w:pPr>
      <w:r>
        <w:rPr>
          <w:color w:val="FF0000"/>
          <w:sz w:val="16"/>
        </w:rPr>
        <w:t>a exigência de ato de autorização para o exercício da atividade a ser contratada deve ser específica e</w:t>
      </w:r>
      <w:r>
        <w:rPr>
          <w:color w:val="FF0000"/>
          <w:spacing w:val="40"/>
          <w:sz w:val="16"/>
        </w:rPr>
        <w:t xml:space="preserve"> </w:t>
      </w:r>
      <w:r>
        <w:rPr>
          <w:color w:val="FF0000"/>
          <w:sz w:val="16"/>
        </w:rPr>
        <w:t xml:space="preserve">fundamentada em lei. Nos termos da nota explicativa da minuta padrão, </w:t>
      </w:r>
      <w:r>
        <w:rPr>
          <w:i/>
          <w:color w:val="FF0000"/>
          <w:sz w:val="16"/>
        </w:rPr>
        <w:t>“A Administração deve analisar se a</w:t>
      </w:r>
      <w:r>
        <w:rPr>
          <w:i/>
          <w:color w:val="FF0000"/>
          <w:spacing w:val="40"/>
          <w:sz w:val="16"/>
        </w:rPr>
        <w:t xml:space="preserve"> </w:t>
      </w:r>
      <w:r>
        <w:rPr>
          <w:i/>
          <w:color w:val="FF0000"/>
          <w:sz w:val="16"/>
        </w:rPr>
        <w:t xml:space="preserve">atividade relativa ao objeto a ser contratado exige </w:t>
      </w:r>
      <w:r>
        <w:rPr>
          <w:color w:val="FF0000"/>
          <w:sz w:val="16"/>
        </w:rPr>
        <w:t>registro ou autorização para funcionamento, em razão de</w:t>
      </w:r>
      <w:r>
        <w:rPr>
          <w:color w:val="FF0000"/>
          <w:spacing w:val="40"/>
          <w:sz w:val="16"/>
        </w:rPr>
        <w:t xml:space="preserve"> </w:t>
      </w:r>
      <w:r>
        <w:rPr>
          <w:color w:val="FF0000"/>
          <w:sz w:val="16"/>
        </w:rPr>
        <w:t xml:space="preserve">previsão legal ou normativa”. Se for o caso, devem ser especificados: </w:t>
      </w:r>
      <w:r>
        <w:rPr>
          <w:i/>
          <w:color w:val="FF0000"/>
          <w:sz w:val="16"/>
        </w:rPr>
        <w:t xml:space="preserve">(i) </w:t>
      </w:r>
      <w:r>
        <w:rPr>
          <w:color w:val="FF0000"/>
          <w:sz w:val="16"/>
        </w:rPr>
        <w:t xml:space="preserve">documento a ser apresentado, </w:t>
      </w:r>
      <w:r>
        <w:rPr>
          <w:i/>
          <w:color w:val="FF0000"/>
          <w:sz w:val="16"/>
        </w:rPr>
        <w:t xml:space="preserve">(ii) </w:t>
      </w:r>
      <w:r>
        <w:rPr>
          <w:color w:val="FF0000"/>
          <w:sz w:val="16"/>
        </w:rPr>
        <w:t>o</w:t>
      </w:r>
      <w:r>
        <w:rPr>
          <w:color w:val="FF0000"/>
          <w:spacing w:val="40"/>
          <w:sz w:val="16"/>
        </w:rPr>
        <w:t xml:space="preserve"> </w:t>
      </w:r>
      <w:r>
        <w:rPr>
          <w:color w:val="FF0000"/>
          <w:sz w:val="16"/>
        </w:rPr>
        <w:t xml:space="preserve">órgão competente para expedi-lo e </w:t>
      </w:r>
      <w:r>
        <w:rPr>
          <w:i/>
          <w:color w:val="FF0000"/>
          <w:sz w:val="16"/>
        </w:rPr>
        <w:t xml:space="preserve">(iii) </w:t>
      </w:r>
      <w:r>
        <w:rPr>
          <w:color w:val="FF0000"/>
          <w:sz w:val="16"/>
        </w:rPr>
        <w:t>o fundamento legal.</w:t>
      </w:r>
    </w:p>
    <w:p w14:paraId="348675E9" w14:textId="77777777" w:rsidR="00C95E4E" w:rsidRDefault="00C95E4E">
      <w:pPr>
        <w:pStyle w:val="Corpodetexto"/>
        <w:spacing w:before="91"/>
        <w:rPr>
          <w:sz w:val="16"/>
        </w:rPr>
      </w:pPr>
    </w:p>
    <w:p w14:paraId="25663BAB" w14:textId="77777777" w:rsidR="00C95E4E" w:rsidRDefault="00A3362E">
      <w:pPr>
        <w:pStyle w:val="PargrafodaLista"/>
        <w:numPr>
          <w:ilvl w:val="0"/>
          <w:numId w:val="14"/>
        </w:numPr>
        <w:tabs>
          <w:tab w:val="left" w:pos="2142"/>
        </w:tabs>
        <w:spacing w:line="276" w:lineRule="auto"/>
        <w:ind w:right="139" w:firstLine="0"/>
        <w:jc w:val="both"/>
        <w:rPr>
          <w:color w:val="FF0000"/>
          <w:sz w:val="16"/>
        </w:rPr>
      </w:pPr>
      <w:r>
        <w:rPr>
          <w:color w:val="FF0000"/>
          <w:sz w:val="16"/>
        </w:rPr>
        <w:t>analisar se as exigências de qualificação técnica e econômico-financeira guardam compatibilidade e</w:t>
      </w:r>
      <w:r>
        <w:rPr>
          <w:color w:val="FF0000"/>
          <w:spacing w:val="40"/>
          <w:sz w:val="16"/>
        </w:rPr>
        <w:t xml:space="preserve"> </w:t>
      </w:r>
      <w:r>
        <w:rPr>
          <w:color w:val="FF0000"/>
          <w:sz w:val="16"/>
        </w:rPr>
        <w:t>proporcionalidade</w:t>
      </w:r>
      <w:r>
        <w:rPr>
          <w:color w:val="FF0000"/>
          <w:spacing w:val="51"/>
          <w:sz w:val="16"/>
        </w:rPr>
        <w:t xml:space="preserve"> </w:t>
      </w:r>
      <w:r>
        <w:rPr>
          <w:color w:val="FF0000"/>
          <w:sz w:val="16"/>
        </w:rPr>
        <w:t>com</w:t>
      </w:r>
      <w:r>
        <w:rPr>
          <w:color w:val="FF0000"/>
          <w:spacing w:val="51"/>
          <w:sz w:val="16"/>
        </w:rPr>
        <w:t xml:space="preserve"> </w:t>
      </w:r>
      <w:r>
        <w:rPr>
          <w:color w:val="FF0000"/>
          <w:sz w:val="16"/>
        </w:rPr>
        <w:t>as</w:t>
      </w:r>
      <w:r>
        <w:rPr>
          <w:color w:val="FF0000"/>
          <w:spacing w:val="51"/>
          <w:sz w:val="16"/>
        </w:rPr>
        <w:t xml:space="preserve"> </w:t>
      </w:r>
      <w:r>
        <w:rPr>
          <w:color w:val="FF0000"/>
          <w:sz w:val="16"/>
        </w:rPr>
        <w:t>peculiaridades</w:t>
      </w:r>
      <w:r>
        <w:rPr>
          <w:color w:val="FF0000"/>
          <w:spacing w:val="51"/>
          <w:sz w:val="16"/>
        </w:rPr>
        <w:t xml:space="preserve"> </w:t>
      </w:r>
      <w:r>
        <w:rPr>
          <w:color w:val="FF0000"/>
          <w:sz w:val="16"/>
        </w:rPr>
        <w:t>do</w:t>
      </w:r>
      <w:r>
        <w:rPr>
          <w:color w:val="FF0000"/>
          <w:spacing w:val="51"/>
          <w:sz w:val="16"/>
        </w:rPr>
        <w:t xml:space="preserve"> </w:t>
      </w:r>
      <w:r>
        <w:rPr>
          <w:color w:val="FF0000"/>
          <w:sz w:val="16"/>
        </w:rPr>
        <w:t>objeto</w:t>
      </w:r>
      <w:r>
        <w:rPr>
          <w:color w:val="FF0000"/>
          <w:spacing w:val="51"/>
          <w:sz w:val="16"/>
        </w:rPr>
        <w:t xml:space="preserve"> </w:t>
      </w:r>
      <w:r>
        <w:rPr>
          <w:color w:val="FF0000"/>
          <w:sz w:val="16"/>
        </w:rPr>
        <w:t>contratual</w:t>
      </w:r>
      <w:r>
        <w:rPr>
          <w:color w:val="FF0000"/>
          <w:spacing w:val="51"/>
          <w:sz w:val="16"/>
        </w:rPr>
        <w:t xml:space="preserve"> </w:t>
      </w:r>
      <w:r>
        <w:rPr>
          <w:color w:val="FF0000"/>
          <w:sz w:val="16"/>
        </w:rPr>
        <w:t>a</w:t>
      </w:r>
      <w:r>
        <w:rPr>
          <w:color w:val="FF0000"/>
          <w:spacing w:val="51"/>
          <w:sz w:val="16"/>
        </w:rPr>
        <w:t xml:space="preserve"> </w:t>
      </w:r>
      <w:r>
        <w:rPr>
          <w:color w:val="FF0000"/>
          <w:sz w:val="16"/>
        </w:rPr>
        <w:t>ser</w:t>
      </w:r>
      <w:r>
        <w:rPr>
          <w:color w:val="FF0000"/>
          <w:spacing w:val="51"/>
          <w:sz w:val="16"/>
        </w:rPr>
        <w:t xml:space="preserve"> </w:t>
      </w:r>
      <w:r>
        <w:rPr>
          <w:color w:val="FF0000"/>
          <w:sz w:val="16"/>
        </w:rPr>
        <w:t>executado.</w:t>
      </w:r>
      <w:r>
        <w:rPr>
          <w:color w:val="FF0000"/>
          <w:spacing w:val="51"/>
          <w:sz w:val="16"/>
        </w:rPr>
        <w:t xml:space="preserve"> </w:t>
      </w:r>
      <w:r>
        <w:rPr>
          <w:color w:val="FF0000"/>
          <w:sz w:val="16"/>
        </w:rPr>
        <w:t>Devem</w:t>
      </w:r>
      <w:r>
        <w:rPr>
          <w:color w:val="FF0000"/>
          <w:spacing w:val="51"/>
          <w:sz w:val="16"/>
        </w:rPr>
        <w:t xml:space="preserve"> </w:t>
      </w:r>
      <w:r>
        <w:rPr>
          <w:color w:val="FF0000"/>
          <w:sz w:val="16"/>
        </w:rPr>
        <w:t>ser</w:t>
      </w:r>
      <w:r>
        <w:rPr>
          <w:color w:val="FF0000"/>
          <w:spacing w:val="51"/>
          <w:sz w:val="16"/>
        </w:rPr>
        <w:t xml:space="preserve"> </w:t>
      </w:r>
      <w:r>
        <w:rPr>
          <w:color w:val="FF0000"/>
          <w:sz w:val="16"/>
        </w:rPr>
        <w:t>considerados</w:t>
      </w:r>
      <w:r>
        <w:rPr>
          <w:color w:val="FF0000"/>
          <w:spacing w:val="40"/>
          <w:sz w:val="16"/>
        </w:rPr>
        <w:t xml:space="preserve"> </w:t>
      </w:r>
      <w:r>
        <w:rPr>
          <w:color w:val="FF0000"/>
          <w:sz w:val="16"/>
        </w:rPr>
        <w:t>a complexidade do objeto, a essencialidade do serviço e os riscos decorrentes de sua paralisação em função da</w:t>
      </w:r>
      <w:r>
        <w:rPr>
          <w:color w:val="FF0000"/>
          <w:spacing w:val="40"/>
          <w:sz w:val="16"/>
        </w:rPr>
        <w:t xml:space="preserve"> </w:t>
      </w:r>
      <w:r>
        <w:rPr>
          <w:color w:val="FF0000"/>
          <w:sz w:val="16"/>
        </w:rPr>
        <w:t>eventual incapacidade econômica/técnica da contratada em suportar as obrigações contratuais (art. 37, inc. XXI,</w:t>
      </w:r>
      <w:r>
        <w:rPr>
          <w:color w:val="FF0000"/>
          <w:spacing w:val="40"/>
          <w:sz w:val="16"/>
        </w:rPr>
        <w:t xml:space="preserve"> </w:t>
      </w:r>
      <w:r>
        <w:rPr>
          <w:color w:val="FF0000"/>
          <w:sz w:val="16"/>
        </w:rPr>
        <w:t>da Constituição Federal e art. 70, inciso III, da Lei nº 14.133/2021). Alerta-se que exigências de qualificação</w:t>
      </w:r>
      <w:r>
        <w:rPr>
          <w:color w:val="FF0000"/>
          <w:spacing w:val="40"/>
          <w:sz w:val="16"/>
        </w:rPr>
        <w:t xml:space="preserve"> </w:t>
      </w:r>
      <w:r>
        <w:rPr>
          <w:color w:val="FF0000"/>
          <w:sz w:val="16"/>
        </w:rPr>
        <w:t>técnica ou econômico-financeira</w:t>
      </w:r>
      <w:r>
        <w:rPr>
          <w:color w:val="FF0000"/>
          <w:spacing w:val="-1"/>
          <w:sz w:val="16"/>
        </w:rPr>
        <w:t xml:space="preserve"> </w:t>
      </w:r>
      <w:r>
        <w:rPr>
          <w:b/>
          <w:color w:val="FF0000"/>
          <w:sz w:val="16"/>
        </w:rPr>
        <w:t xml:space="preserve">excessivas </w:t>
      </w:r>
      <w:r>
        <w:rPr>
          <w:color w:val="FF0000"/>
          <w:sz w:val="16"/>
        </w:rPr>
        <w:t>vêm sendo reputadas como ilícitas pelos órgãos de controle, pois</w:t>
      </w:r>
      <w:r>
        <w:rPr>
          <w:color w:val="FF0000"/>
          <w:spacing w:val="40"/>
          <w:sz w:val="16"/>
        </w:rPr>
        <w:t xml:space="preserve"> </w:t>
      </w:r>
      <w:r>
        <w:rPr>
          <w:color w:val="FF0000"/>
          <w:sz w:val="16"/>
        </w:rPr>
        <w:t>tendem a restringir a competitividade. Desse modo, sugere-se que seja detidamente avaliada e motivada essa</w:t>
      </w:r>
      <w:r>
        <w:rPr>
          <w:color w:val="FF0000"/>
          <w:spacing w:val="40"/>
          <w:sz w:val="16"/>
        </w:rPr>
        <w:t xml:space="preserve"> </w:t>
      </w:r>
      <w:r>
        <w:rPr>
          <w:color w:val="FF0000"/>
          <w:spacing w:val="-2"/>
          <w:sz w:val="16"/>
        </w:rPr>
        <w:t>exigência.</w:t>
      </w:r>
    </w:p>
    <w:p w14:paraId="5E0BE8A9" w14:textId="77777777" w:rsidR="00C95E4E" w:rsidRDefault="00C95E4E">
      <w:pPr>
        <w:pStyle w:val="Corpodetexto"/>
        <w:spacing w:before="90"/>
        <w:rPr>
          <w:sz w:val="16"/>
        </w:rPr>
      </w:pPr>
    </w:p>
    <w:p w14:paraId="09E9778F" w14:textId="77777777" w:rsidR="00C95E4E" w:rsidRDefault="00A3362E">
      <w:pPr>
        <w:pStyle w:val="PargrafodaLista"/>
        <w:numPr>
          <w:ilvl w:val="0"/>
          <w:numId w:val="14"/>
        </w:numPr>
        <w:tabs>
          <w:tab w:val="left" w:pos="2130"/>
        </w:tabs>
        <w:spacing w:line="276" w:lineRule="auto"/>
        <w:ind w:right="138" w:firstLine="0"/>
        <w:jc w:val="both"/>
        <w:rPr>
          <w:color w:val="FF0000"/>
          <w:sz w:val="16"/>
        </w:rPr>
      </w:pPr>
      <w:r>
        <w:rPr>
          <w:color w:val="FF0000"/>
          <w:sz w:val="16"/>
        </w:rPr>
        <w:t>adequar a exigência de</w:t>
      </w:r>
      <w:r>
        <w:rPr>
          <w:color w:val="FF0000"/>
          <w:spacing w:val="15"/>
          <w:sz w:val="16"/>
        </w:rPr>
        <w:t xml:space="preserve"> </w:t>
      </w:r>
      <w:r>
        <w:rPr>
          <w:b/>
          <w:color w:val="FF0000"/>
          <w:sz w:val="16"/>
        </w:rPr>
        <w:t>atestados de qualificação técnica</w:t>
      </w:r>
      <w:r>
        <w:rPr>
          <w:color w:val="FF0000"/>
          <w:sz w:val="16"/>
        </w:rPr>
        <w:t>, uma vez que são admitidas quantidades mínimas</w:t>
      </w:r>
      <w:r>
        <w:rPr>
          <w:color w:val="FF0000"/>
          <w:spacing w:val="40"/>
          <w:sz w:val="16"/>
        </w:rPr>
        <w:t xml:space="preserve"> </w:t>
      </w:r>
      <w:r>
        <w:rPr>
          <w:color w:val="FF0000"/>
          <w:sz w:val="16"/>
        </w:rPr>
        <w:t>de até 50% (cinquenta por cento) das parcelas de maior relevância ou valor significativo do objeto da licitação,</w:t>
      </w:r>
      <w:r>
        <w:rPr>
          <w:color w:val="FF0000"/>
          <w:spacing w:val="40"/>
          <w:sz w:val="16"/>
        </w:rPr>
        <w:t xml:space="preserve"> </w:t>
      </w:r>
      <w:r>
        <w:rPr>
          <w:color w:val="FF0000"/>
          <w:sz w:val="16"/>
        </w:rPr>
        <w:t>vedadas limitações de tempo e de locais específicos relativas aos atestados (art. 67, § 2º, da Lei n. 14.133/2021).</w:t>
      </w:r>
    </w:p>
    <w:p w14:paraId="5C9C6C75" w14:textId="77777777" w:rsidR="00C95E4E" w:rsidRDefault="00C95E4E">
      <w:pPr>
        <w:pStyle w:val="Corpodetexto"/>
        <w:spacing w:before="87"/>
        <w:rPr>
          <w:sz w:val="16"/>
        </w:rPr>
      </w:pPr>
    </w:p>
    <w:p w14:paraId="77F9B797" w14:textId="77777777" w:rsidR="00C95E4E" w:rsidRDefault="00A3362E">
      <w:pPr>
        <w:pStyle w:val="PargrafodaLista"/>
        <w:numPr>
          <w:ilvl w:val="0"/>
          <w:numId w:val="14"/>
        </w:numPr>
        <w:tabs>
          <w:tab w:val="left" w:pos="2132"/>
        </w:tabs>
        <w:spacing w:before="1" w:line="276" w:lineRule="auto"/>
        <w:ind w:right="133" w:firstLine="0"/>
        <w:jc w:val="both"/>
        <w:rPr>
          <w:color w:val="FF0000"/>
          <w:sz w:val="16"/>
        </w:rPr>
      </w:pPr>
      <w:r>
        <w:rPr>
          <w:color w:val="FF0000"/>
          <w:sz w:val="16"/>
        </w:rPr>
        <w:t>a exigência de atestados deve ser restrita às parcelas de maior relevância ou valor significativo do objeto da</w:t>
      </w:r>
      <w:r>
        <w:rPr>
          <w:color w:val="FF0000"/>
          <w:spacing w:val="40"/>
          <w:sz w:val="16"/>
        </w:rPr>
        <w:t xml:space="preserve"> </w:t>
      </w:r>
      <w:r>
        <w:rPr>
          <w:color w:val="FF0000"/>
          <w:sz w:val="16"/>
        </w:rPr>
        <w:t xml:space="preserve">licitação, </w:t>
      </w:r>
      <w:r>
        <w:rPr>
          <w:b/>
          <w:color w:val="FF0000"/>
          <w:sz w:val="16"/>
        </w:rPr>
        <w:t>assim consideradas as que tenham valor individual igual ou superior a 4% (quatro por cento)</w:t>
      </w:r>
      <w:r>
        <w:rPr>
          <w:b/>
          <w:color w:val="FF0000"/>
          <w:spacing w:val="22"/>
          <w:sz w:val="16"/>
        </w:rPr>
        <w:t xml:space="preserve"> </w:t>
      </w:r>
      <w:r>
        <w:rPr>
          <w:color w:val="FF0000"/>
          <w:sz w:val="16"/>
        </w:rPr>
        <w:t>do</w:t>
      </w:r>
      <w:r>
        <w:rPr>
          <w:color w:val="FF0000"/>
          <w:spacing w:val="40"/>
          <w:sz w:val="16"/>
        </w:rPr>
        <w:t xml:space="preserve"> </w:t>
      </w:r>
      <w:r>
        <w:rPr>
          <w:color w:val="FF0000"/>
          <w:sz w:val="16"/>
        </w:rPr>
        <w:t>valor total estimado da contratação (art. 67, § 1º, da Lei nº 14.133/2021).</w:t>
      </w:r>
    </w:p>
    <w:p w14:paraId="42051C0F" w14:textId="77777777" w:rsidR="00C95E4E" w:rsidRDefault="00C95E4E">
      <w:pPr>
        <w:pStyle w:val="Corpodetexto"/>
        <w:spacing w:before="87"/>
        <w:rPr>
          <w:sz w:val="16"/>
        </w:rPr>
      </w:pPr>
    </w:p>
    <w:p w14:paraId="59123D32" w14:textId="77777777" w:rsidR="00C95E4E" w:rsidRDefault="00A3362E">
      <w:pPr>
        <w:pStyle w:val="PargrafodaLista"/>
        <w:numPr>
          <w:ilvl w:val="0"/>
          <w:numId w:val="14"/>
        </w:numPr>
        <w:tabs>
          <w:tab w:val="left" w:pos="2186"/>
        </w:tabs>
        <w:spacing w:line="276" w:lineRule="auto"/>
        <w:ind w:right="137" w:firstLine="0"/>
        <w:rPr>
          <w:color w:val="FF0000"/>
          <w:sz w:val="16"/>
        </w:rPr>
      </w:pPr>
      <w:r>
        <w:rPr>
          <w:color w:val="FF0000"/>
          <w:sz w:val="16"/>
          <w:u w:val="single" w:color="FF0000"/>
        </w:rPr>
        <w:t>em</w:t>
      </w:r>
      <w:r>
        <w:rPr>
          <w:color w:val="FF0000"/>
          <w:spacing w:val="30"/>
          <w:sz w:val="16"/>
          <w:u w:val="single" w:color="FF0000"/>
        </w:rPr>
        <w:t xml:space="preserve"> </w:t>
      </w:r>
      <w:r>
        <w:rPr>
          <w:color w:val="FF0000"/>
          <w:sz w:val="16"/>
          <w:u w:val="single" w:color="FF0000"/>
        </w:rPr>
        <w:t>se</w:t>
      </w:r>
      <w:r>
        <w:rPr>
          <w:color w:val="FF0000"/>
          <w:spacing w:val="30"/>
          <w:sz w:val="16"/>
          <w:u w:val="single" w:color="FF0000"/>
        </w:rPr>
        <w:t xml:space="preserve"> </w:t>
      </w:r>
      <w:r>
        <w:rPr>
          <w:color w:val="FF0000"/>
          <w:sz w:val="16"/>
          <w:u w:val="single" w:color="FF0000"/>
        </w:rPr>
        <w:t>tratando</w:t>
      </w:r>
      <w:r>
        <w:rPr>
          <w:color w:val="FF0000"/>
          <w:spacing w:val="30"/>
          <w:sz w:val="16"/>
          <w:u w:val="single" w:color="FF0000"/>
        </w:rPr>
        <w:t xml:space="preserve"> </w:t>
      </w:r>
      <w:r>
        <w:rPr>
          <w:color w:val="FF0000"/>
          <w:sz w:val="16"/>
          <w:u w:val="single" w:color="FF0000"/>
        </w:rPr>
        <w:t>de</w:t>
      </w:r>
      <w:r>
        <w:rPr>
          <w:color w:val="FF0000"/>
          <w:spacing w:val="30"/>
          <w:sz w:val="16"/>
          <w:u w:val="single" w:color="FF0000"/>
        </w:rPr>
        <w:t xml:space="preserve"> </w:t>
      </w:r>
      <w:r>
        <w:rPr>
          <w:color w:val="FF0000"/>
          <w:sz w:val="16"/>
          <w:u w:val="single" w:color="FF0000"/>
        </w:rPr>
        <w:t>serviços</w:t>
      </w:r>
      <w:r>
        <w:rPr>
          <w:color w:val="FF0000"/>
          <w:spacing w:val="30"/>
          <w:sz w:val="16"/>
          <w:u w:val="single" w:color="FF0000"/>
        </w:rPr>
        <w:t xml:space="preserve"> </w:t>
      </w:r>
      <w:r>
        <w:rPr>
          <w:color w:val="FF0000"/>
          <w:sz w:val="16"/>
          <w:u w:val="single" w:color="FF0000"/>
        </w:rPr>
        <w:t>contínuos</w:t>
      </w:r>
      <w:r>
        <w:rPr>
          <w:color w:val="FF0000"/>
          <w:sz w:val="16"/>
        </w:rPr>
        <w:t>,</w:t>
      </w:r>
      <w:r>
        <w:rPr>
          <w:color w:val="FF0000"/>
          <w:spacing w:val="31"/>
          <w:sz w:val="16"/>
        </w:rPr>
        <w:t xml:space="preserve"> </w:t>
      </w:r>
      <w:r>
        <w:rPr>
          <w:color w:val="FF0000"/>
          <w:sz w:val="16"/>
        </w:rPr>
        <w:t>o</w:t>
      </w:r>
      <w:r>
        <w:rPr>
          <w:color w:val="FF0000"/>
          <w:spacing w:val="31"/>
          <w:sz w:val="16"/>
        </w:rPr>
        <w:t xml:space="preserve"> </w:t>
      </w:r>
      <w:r>
        <w:rPr>
          <w:color w:val="FF0000"/>
          <w:sz w:val="16"/>
        </w:rPr>
        <w:t>edital</w:t>
      </w:r>
      <w:r>
        <w:rPr>
          <w:color w:val="FF0000"/>
          <w:spacing w:val="31"/>
          <w:sz w:val="16"/>
        </w:rPr>
        <w:t xml:space="preserve"> </w:t>
      </w:r>
      <w:r>
        <w:rPr>
          <w:color w:val="FF0000"/>
          <w:sz w:val="16"/>
        </w:rPr>
        <w:t>poderá</w:t>
      </w:r>
      <w:r>
        <w:rPr>
          <w:color w:val="FF0000"/>
          <w:spacing w:val="31"/>
          <w:sz w:val="16"/>
        </w:rPr>
        <w:t xml:space="preserve"> </w:t>
      </w:r>
      <w:r>
        <w:rPr>
          <w:color w:val="FF0000"/>
          <w:sz w:val="16"/>
        </w:rPr>
        <w:t>exigir</w:t>
      </w:r>
      <w:r>
        <w:rPr>
          <w:color w:val="FF0000"/>
          <w:spacing w:val="31"/>
          <w:sz w:val="16"/>
        </w:rPr>
        <w:t xml:space="preserve"> </w:t>
      </w:r>
      <w:r>
        <w:rPr>
          <w:color w:val="FF0000"/>
          <w:sz w:val="16"/>
        </w:rPr>
        <w:t>certidão</w:t>
      </w:r>
      <w:r>
        <w:rPr>
          <w:color w:val="FF0000"/>
          <w:spacing w:val="31"/>
          <w:sz w:val="16"/>
        </w:rPr>
        <w:t xml:space="preserve"> </w:t>
      </w:r>
      <w:r>
        <w:rPr>
          <w:color w:val="FF0000"/>
          <w:sz w:val="16"/>
        </w:rPr>
        <w:t>ou</w:t>
      </w:r>
      <w:r>
        <w:rPr>
          <w:color w:val="FF0000"/>
          <w:spacing w:val="31"/>
          <w:sz w:val="16"/>
        </w:rPr>
        <w:t xml:space="preserve"> </w:t>
      </w:r>
      <w:r>
        <w:rPr>
          <w:color w:val="FF0000"/>
          <w:sz w:val="16"/>
        </w:rPr>
        <w:t>atestado</w:t>
      </w:r>
      <w:r>
        <w:rPr>
          <w:color w:val="FF0000"/>
          <w:spacing w:val="31"/>
          <w:sz w:val="16"/>
        </w:rPr>
        <w:t xml:space="preserve"> </w:t>
      </w:r>
      <w:r>
        <w:rPr>
          <w:color w:val="FF0000"/>
          <w:sz w:val="16"/>
        </w:rPr>
        <w:t>que</w:t>
      </w:r>
      <w:r>
        <w:rPr>
          <w:color w:val="FF0000"/>
          <w:spacing w:val="31"/>
          <w:sz w:val="16"/>
        </w:rPr>
        <w:t xml:space="preserve"> </w:t>
      </w:r>
      <w:r>
        <w:rPr>
          <w:color w:val="FF0000"/>
          <w:sz w:val="16"/>
        </w:rPr>
        <w:t>demonstre</w:t>
      </w:r>
      <w:r>
        <w:rPr>
          <w:color w:val="FF0000"/>
          <w:spacing w:val="31"/>
          <w:sz w:val="16"/>
        </w:rPr>
        <w:t xml:space="preserve"> </w:t>
      </w:r>
      <w:r>
        <w:rPr>
          <w:color w:val="FF0000"/>
          <w:sz w:val="16"/>
        </w:rPr>
        <w:t>que</w:t>
      </w:r>
      <w:r>
        <w:rPr>
          <w:color w:val="FF0000"/>
          <w:spacing w:val="31"/>
          <w:sz w:val="16"/>
        </w:rPr>
        <w:t xml:space="preserve"> </w:t>
      </w:r>
      <w:r>
        <w:rPr>
          <w:color w:val="FF0000"/>
          <w:sz w:val="16"/>
        </w:rPr>
        <w:t>o</w:t>
      </w:r>
      <w:r>
        <w:rPr>
          <w:color w:val="FF0000"/>
          <w:spacing w:val="40"/>
          <w:sz w:val="16"/>
        </w:rPr>
        <w:t xml:space="preserve"> </w:t>
      </w:r>
      <w:r>
        <w:rPr>
          <w:color w:val="FF0000"/>
          <w:sz w:val="16"/>
        </w:rPr>
        <w:t>licitante</w:t>
      </w:r>
      <w:r>
        <w:rPr>
          <w:color w:val="FF0000"/>
          <w:spacing w:val="29"/>
          <w:sz w:val="16"/>
        </w:rPr>
        <w:t xml:space="preserve"> </w:t>
      </w:r>
      <w:r>
        <w:rPr>
          <w:color w:val="FF0000"/>
          <w:sz w:val="16"/>
        </w:rPr>
        <w:t>tenha</w:t>
      </w:r>
      <w:r>
        <w:rPr>
          <w:color w:val="FF0000"/>
          <w:spacing w:val="29"/>
          <w:sz w:val="16"/>
        </w:rPr>
        <w:t xml:space="preserve"> </w:t>
      </w:r>
      <w:r>
        <w:rPr>
          <w:color w:val="FF0000"/>
          <w:sz w:val="16"/>
        </w:rPr>
        <w:t>executado</w:t>
      </w:r>
      <w:r>
        <w:rPr>
          <w:color w:val="FF0000"/>
          <w:spacing w:val="29"/>
          <w:sz w:val="16"/>
        </w:rPr>
        <w:t xml:space="preserve"> </w:t>
      </w:r>
      <w:r>
        <w:rPr>
          <w:color w:val="FF0000"/>
          <w:sz w:val="16"/>
        </w:rPr>
        <w:t>serviços</w:t>
      </w:r>
      <w:r>
        <w:rPr>
          <w:color w:val="FF0000"/>
          <w:spacing w:val="29"/>
          <w:sz w:val="16"/>
        </w:rPr>
        <w:t xml:space="preserve"> </w:t>
      </w:r>
      <w:r>
        <w:rPr>
          <w:color w:val="FF0000"/>
          <w:sz w:val="16"/>
        </w:rPr>
        <w:t>similares</w:t>
      </w:r>
      <w:r>
        <w:rPr>
          <w:color w:val="FF0000"/>
          <w:spacing w:val="29"/>
          <w:sz w:val="16"/>
        </w:rPr>
        <w:t xml:space="preserve"> </w:t>
      </w:r>
      <w:r>
        <w:rPr>
          <w:color w:val="FF0000"/>
          <w:sz w:val="16"/>
        </w:rPr>
        <w:t>ao</w:t>
      </w:r>
      <w:r>
        <w:rPr>
          <w:color w:val="FF0000"/>
          <w:spacing w:val="29"/>
          <w:sz w:val="16"/>
        </w:rPr>
        <w:t xml:space="preserve"> </w:t>
      </w:r>
      <w:r>
        <w:rPr>
          <w:color w:val="FF0000"/>
          <w:sz w:val="16"/>
        </w:rPr>
        <w:t>objeto</w:t>
      </w:r>
      <w:r>
        <w:rPr>
          <w:color w:val="FF0000"/>
          <w:spacing w:val="29"/>
          <w:sz w:val="16"/>
        </w:rPr>
        <w:t xml:space="preserve"> </w:t>
      </w:r>
      <w:r>
        <w:rPr>
          <w:color w:val="FF0000"/>
          <w:sz w:val="16"/>
        </w:rPr>
        <w:t>da</w:t>
      </w:r>
      <w:r>
        <w:rPr>
          <w:color w:val="FF0000"/>
          <w:spacing w:val="29"/>
          <w:sz w:val="16"/>
        </w:rPr>
        <w:t xml:space="preserve"> </w:t>
      </w:r>
      <w:r>
        <w:rPr>
          <w:color w:val="FF0000"/>
          <w:sz w:val="16"/>
        </w:rPr>
        <w:t>licitação,</w:t>
      </w:r>
      <w:r>
        <w:rPr>
          <w:color w:val="FF0000"/>
          <w:spacing w:val="29"/>
          <w:sz w:val="16"/>
        </w:rPr>
        <w:t xml:space="preserve"> </w:t>
      </w:r>
      <w:r>
        <w:rPr>
          <w:color w:val="FF0000"/>
          <w:sz w:val="16"/>
        </w:rPr>
        <w:t>em</w:t>
      </w:r>
      <w:r>
        <w:rPr>
          <w:color w:val="FF0000"/>
          <w:spacing w:val="29"/>
          <w:sz w:val="16"/>
        </w:rPr>
        <w:t xml:space="preserve"> </w:t>
      </w:r>
      <w:r>
        <w:rPr>
          <w:color w:val="FF0000"/>
          <w:sz w:val="16"/>
        </w:rPr>
        <w:t>períodos</w:t>
      </w:r>
      <w:r>
        <w:rPr>
          <w:color w:val="FF0000"/>
          <w:spacing w:val="29"/>
          <w:sz w:val="16"/>
        </w:rPr>
        <w:t xml:space="preserve"> </w:t>
      </w:r>
      <w:r>
        <w:rPr>
          <w:color w:val="FF0000"/>
          <w:sz w:val="16"/>
        </w:rPr>
        <w:t>sucessivos</w:t>
      </w:r>
      <w:r>
        <w:rPr>
          <w:color w:val="FF0000"/>
          <w:spacing w:val="29"/>
          <w:sz w:val="16"/>
        </w:rPr>
        <w:t xml:space="preserve"> </w:t>
      </w:r>
      <w:r>
        <w:rPr>
          <w:color w:val="FF0000"/>
          <w:sz w:val="16"/>
        </w:rPr>
        <w:t>ou</w:t>
      </w:r>
      <w:r>
        <w:rPr>
          <w:color w:val="FF0000"/>
          <w:spacing w:val="29"/>
          <w:sz w:val="16"/>
        </w:rPr>
        <w:t xml:space="preserve"> </w:t>
      </w:r>
      <w:r>
        <w:rPr>
          <w:color w:val="FF0000"/>
          <w:sz w:val="16"/>
        </w:rPr>
        <w:t xml:space="preserve">não, </w:t>
      </w:r>
      <w:r>
        <w:rPr>
          <w:b/>
          <w:color w:val="FF0000"/>
          <w:sz w:val="16"/>
        </w:rPr>
        <w:t>por</w:t>
      </w:r>
      <w:r>
        <w:rPr>
          <w:b/>
          <w:color w:val="FF0000"/>
          <w:spacing w:val="24"/>
          <w:sz w:val="16"/>
        </w:rPr>
        <w:t xml:space="preserve"> </w:t>
      </w:r>
      <w:r>
        <w:rPr>
          <w:b/>
          <w:color w:val="FF0000"/>
          <w:sz w:val="16"/>
        </w:rPr>
        <w:t>um</w:t>
      </w:r>
    </w:p>
    <w:p w14:paraId="2BC28786" w14:textId="77777777" w:rsidR="00C95E4E" w:rsidRDefault="00C95E4E">
      <w:pPr>
        <w:pStyle w:val="PargrafodaLista"/>
        <w:spacing w:line="276" w:lineRule="auto"/>
        <w:jc w:val="left"/>
        <w:rPr>
          <w:sz w:val="16"/>
        </w:rPr>
        <w:sectPr w:rsidR="00C95E4E">
          <w:pgSz w:w="11900" w:h="16840"/>
          <w:pgMar w:top="500" w:right="1275" w:bottom="280" w:left="1275" w:header="720" w:footer="720" w:gutter="0"/>
          <w:cols w:space="720"/>
        </w:sectPr>
      </w:pPr>
    </w:p>
    <w:p w14:paraId="60D5E9C8" w14:textId="77777777" w:rsidR="00C95E4E" w:rsidRDefault="00A3362E">
      <w:pPr>
        <w:spacing w:before="83" w:line="276" w:lineRule="auto"/>
        <w:ind w:left="1949" w:right="138"/>
        <w:jc w:val="both"/>
        <w:rPr>
          <w:sz w:val="16"/>
        </w:rPr>
      </w:pPr>
      <w:r>
        <w:rPr>
          <w:b/>
          <w:color w:val="FF0000"/>
          <w:sz w:val="16"/>
        </w:rPr>
        <w:lastRenderedPageBreak/>
        <w:t xml:space="preserve">prazo mínimo, que não poderá ser superior a 3 (três) anos </w:t>
      </w:r>
      <w:r>
        <w:rPr>
          <w:color w:val="FF0000"/>
          <w:sz w:val="16"/>
        </w:rPr>
        <w:t>(art. 67, § 5º, da Lei nº 14.133/2021). O prazo de</w:t>
      </w:r>
      <w:r>
        <w:rPr>
          <w:color w:val="FF0000"/>
          <w:spacing w:val="40"/>
          <w:sz w:val="16"/>
        </w:rPr>
        <w:t xml:space="preserve"> </w:t>
      </w:r>
      <w:r>
        <w:rPr>
          <w:color w:val="FF0000"/>
          <w:sz w:val="16"/>
        </w:rPr>
        <w:t>exigência de experiência mínima deve ser justificado no estudo técnico preliminar e compatível com o objeto e</w:t>
      </w:r>
      <w:r>
        <w:rPr>
          <w:color w:val="FF0000"/>
          <w:spacing w:val="40"/>
          <w:sz w:val="16"/>
        </w:rPr>
        <w:t xml:space="preserve"> </w:t>
      </w:r>
      <w:r>
        <w:rPr>
          <w:color w:val="FF0000"/>
          <w:sz w:val="16"/>
        </w:rPr>
        <w:t>prazo da presente contratação, não podendo ser superior a 3 (três) anos. Deve a Administração considerar a</w:t>
      </w:r>
      <w:r>
        <w:rPr>
          <w:color w:val="FF0000"/>
          <w:spacing w:val="40"/>
          <w:sz w:val="16"/>
        </w:rPr>
        <w:t xml:space="preserve"> </w:t>
      </w:r>
      <w:r>
        <w:rPr>
          <w:color w:val="FF0000"/>
          <w:sz w:val="16"/>
        </w:rPr>
        <w:t>experiência pretérita do órgão contratante, que indique ser tal lapso indispensável para assegurar prestação do</w:t>
      </w:r>
      <w:r>
        <w:rPr>
          <w:color w:val="FF0000"/>
          <w:spacing w:val="40"/>
          <w:sz w:val="16"/>
        </w:rPr>
        <w:t xml:space="preserve"> </w:t>
      </w:r>
      <w:r>
        <w:rPr>
          <w:color w:val="FF0000"/>
          <w:sz w:val="16"/>
        </w:rPr>
        <w:t>serviço em conformidade com as necessidades específicas do órgão, por força da sua essencialidade,</w:t>
      </w:r>
      <w:r>
        <w:rPr>
          <w:color w:val="FF0000"/>
          <w:spacing w:val="40"/>
          <w:sz w:val="16"/>
        </w:rPr>
        <w:t xml:space="preserve"> </w:t>
      </w:r>
      <w:r>
        <w:rPr>
          <w:color w:val="FF0000"/>
          <w:sz w:val="16"/>
        </w:rPr>
        <w:t>quantitativo, risco, complexidade ou qualquer outra particularidade. Convém, também, que o órgão contratante</w:t>
      </w:r>
      <w:r>
        <w:rPr>
          <w:color w:val="FF0000"/>
          <w:spacing w:val="40"/>
          <w:sz w:val="16"/>
        </w:rPr>
        <w:t xml:space="preserve"> </w:t>
      </w:r>
      <w:r>
        <w:rPr>
          <w:color w:val="FF0000"/>
          <w:sz w:val="16"/>
        </w:rPr>
        <w:t>sopese os reflexos da restrição no desenvolvimento do setor do serviço pretendido.</w:t>
      </w:r>
    </w:p>
    <w:p w14:paraId="09769026" w14:textId="77777777" w:rsidR="00C95E4E" w:rsidRDefault="00C95E4E">
      <w:pPr>
        <w:pStyle w:val="Corpodetexto"/>
        <w:spacing w:before="86"/>
        <w:rPr>
          <w:sz w:val="16"/>
        </w:rPr>
      </w:pPr>
    </w:p>
    <w:p w14:paraId="2484CA43" w14:textId="77777777" w:rsidR="00C95E4E" w:rsidRDefault="00A3362E">
      <w:pPr>
        <w:pStyle w:val="PargrafodaLista"/>
        <w:numPr>
          <w:ilvl w:val="0"/>
          <w:numId w:val="14"/>
        </w:numPr>
        <w:tabs>
          <w:tab w:val="left" w:pos="2131"/>
        </w:tabs>
        <w:spacing w:line="276" w:lineRule="auto"/>
        <w:ind w:right="138" w:firstLine="0"/>
        <w:jc w:val="both"/>
        <w:rPr>
          <w:color w:val="FF0000"/>
          <w:sz w:val="16"/>
        </w:rPr>
      </w:pPr>
      <w:r>
        <w:rPr>
          <w:color w:val="FF0000"/>
          <w:sz w:val="16"/>
        </w:rPr>
        <w:t xml:space="preserve">com relação à </w:t>
      </w:r>
      <w:r>
        <w:rPr>
          <w:color w:val="FF0000"/>
          <w:sz w:val="16"/>
          <w:u w:val="single" w:color="FF0000"/>
        </w:rPr>
        <w:t>capacidade técnico-profissional</w:t>
      </w:r>
      <w:r>
        <w:rPr>
          <w:color w:val="FF0000"/>
          <w:sz w:val="16"/>
        </w:rPr>
        <w:t>, a jurisprudência do TCU entende ser indevida a exigência de</w:t>
      </w:r>
      <w:r>
        <w:rPr>
          <w:color w:val="FF0000"/>
          <w:spacing w:val="40"/>
          <w:sz w:val="16"/>
        </w:rPr>
        <w:t xml:space="preserve"> </w:t>
      </w:r>
      <w:r>
        <w:rPr>
          <w:color w:val="FF0000"/>
          <w:sz w:val="16"/>
        </w:rPr>
        <w:t>vínculo empregatício, para fins de comprovação da responsabilidade técnica pelo acompanhamento do serviço</w:t>
      </w:r>
      <w:r>
        <w:rPr>
          <w:color w:val="FF0000"/>
          <w:spacing w:val="40"/>
          <w:sz w:val="16"/>
        </w:rPr>
        <w:t xml:space="preserve"> </w:t>
      </w:r>
      <w:r>
        <w:rPr>
          <w:color w:val="FF0000"/>
          <w:sz w:val="16"/>
        </w:rPr>
        <w:t>(capacidade</w:t>
      </w:r>
      <w:r>
        <w:rPr>
          <w:color w:val="FF0000"/>
          <w:spacing w:val="-1"/>
          <w:sz w:val="16"/>
        </w:rPr>
        <w:t xml:space="preserve"> </w:t>
      </w:r>
      <w:r>
        <w:rPr>
          <w:color w:val="FF0000"/>
          <w:sz w:val="16"/>
        </w:rPr>
        <w:t>técnico-profissional).</w:t>
      </w:r>
    </w:p>
    <w:p w14:paraId="1550389F" w14:textId="77777777" w:rsidR="00C95E4E" w:rsidRDefault="00C95E4E">
      <w:pPr>
        <w:pStyle w:val="Corpodetexto"/>
        <w:spacing w:before="88"/>
        <w:rPr>
          <w:sz w:val="16"/>
        </w:rPr>
      </w:pPr>
    </w:p>
    <w:p w14:paraId="4198DBCA" w14:textId="77777777" w:rsidR="00C95E4E" w:rsidRDefault="00A3362E">
      <w:pPr>
        <w:pStyle w:val="PargrafodaLista"/>
        <w:numPr>
          <w:ilvl w:val="0"/>
          <w:numId w:val="14"/>
        </w:numPr>
        <w:tabs>
          <w:tab w:val="left" w:pos="2165"/>
        </w:tabs>
        <w:spacing w:line="276" w:lineRule="auto"/>
        <w:ind w:right="138" w:firstLine="0"/>
        <w:jc w:val="both"/>
        <w:rPr>
          <w:color w:val="FF0000"/>
          <w:sz w:val="16"/>
        </w:rPr>
      </w:pPr>
      <w:r>
        <w:rPr>
          <w:color w:val="FF0000"/>
          <w:sz w:val="16"/>
        </w:rPr>
        <w:t>a exigência de comprovação de capacidade técnico-profissional deve estar associada à experiência na</w:t>
      </w:r>
      <w:r>
        <w:rPr>
          <w:color w:val="FF0000"/>
          <w:spacing w:val="40"/>
          <w:sz w:val="16"/>
        </w:rPr>
        <w:t xml:space="preserve"> </w:t>
      </w:r>
      <w:r>
        <w:rPr>
          <w:color w:val="FF0000"/>
          <w:sz w:val="16"/>
        </w:rPr>
        <w:t>execução prévia de quantitativos dos itens de maior relevância e valor significativo da obra ou serviço do</w:t>
      </w:r>
      <w:r>
        <w:rPr>
          <w:color w:val="FF0000"/>
          <w:spacing w:val="40"/>
          <w:sz w:val="16"/>
        </w:rPr>
        <w:t xml:space="preserve"> </w:t>
      </w:r>
      <w:r>
        <w:rPr>
          <w:color w:val="FF0000"/>
          <w:sz w:val="16"/>
        </w:rPr>
        <w:t>certame</w:t>
      </w:r>
      <w:r>
        <w:rPr>
          <w:color w:val="FF0000"/>
          <w:spacing w:val="15"/>
          <w:sz w:val="16"/>
        </w:rPr>
        <w:t xml:space="preserve"> </w:t>
      </w:r>
      <w:r>
        <w:rPr>
          <w:color w:val="FF0000"/>
          <w:sz w:val="16"/>
        </w:rPr>
        <w:t>(Acórdão</w:t>
      </w:r>
      <w:r>
        <w:rPr>
          <w:color w:val="FF0000"/>
          <w:spacing w:val="15"/>
          <w:sz w:val="16"/>
        </w:rPr>
        <w:t xml:space="preserve"> </w:t>
      </w:r>
      <w:r>
        <w:rPr>
          <w:color w:val="FF0000"/>
          <w:sz w:val="16"/>
        </w:rPr>
        <w:t>nº</w:t>
      </w:r>
      <w:r>
        <w:rPr>
          <w:color w:val="FF0000"/>
          <w:spacing w:val="15"/>
          <w:sz w:val="16"/>
        </w:rPr>
        <w:t xml:space="preserve"> </w:t>
      </w:r>
      <w:r>
        <w:rPr>
          <w:color w:val="FF0000"/>
          <w:sz w:val="16"/>
        </w:rPr>
        <w:t>1.229/2008-Plenário, Acórdão</w:t>
      </w:r>
      <w:r>
        <w:rPr>
          <w:color w:val="FF0000"/>
          <w:spacing w:val="15"/>
          <w:sz w:val="16"/>
        </w:rPr>
        <w:t xml:space="preserve"> </w:t>
      </w:r>
      <w:r>
        <w:rPr>
          <w:color w:val="FF0000"/>
          <w:sz w:val="16"/>
        </w:rPr>
        <w:t>nº</w:t>
      </w:r>
      <w:r>
        <w:rPr>
          <w:color w:val="FF0000"/>
          <w:spacing w:val="15"/>
          <w:sz w:val="16"/>
        </w:rPr>
        <w:t xml:space="preserve"> </w:t>
      </w:r>
      <w:r>
        <w:rPr>
          <w:color w:val="FF0000"/>
          <w:sz w:val="16"/>
        </w:rPr>
        <w:t>2.303/2015</w:t>
      </w:r>
      <w:r>
        <w:rPr>
          <w:color w:val="FF0000"/>
          <w:spacing w:val="15"/>
          <w:sz w:val="16"/>
        </w:rPr>
        <w:t xml:space="preserve"> </w:t>
      </w:r>
      <w:r>
        <w:rPr>
          <w:color w:val="FF0000"/>
          <w:sz w:val="16"/>
        </w:rPr>
        <w:t>-</w:t>
      </w:r>
      <w:r>
        <w:rPr>
          <w:color w:val="FF0000"/>
          <w:spacing w:val="15"/>
          <w:sz w:val="16"/>
        </w:rPr>
        <w:t xml:space="preserve"> </w:t>
      </w:r>
      <w:r>
        <w:rPr>
          <w:color w:val="FF0000"/>
          <w:sz w:val="16"/>
        </w:rPr>
        <w:t xml:space="preserve">Plenário). </w:t>
      </w:r>
      <w:r>
        <w:rPr>
          <w:color w:val="FF0000"/>
          <w:sz w:val="16"/>
          <w:highlight w:val="cyan"/>
        </w:rPr>
        <w:t>A</w:t>
      </w:r>
      <w:r>
        <w:rPr>
          <w:color w:val="FF0000"/>
          <w:spacing w:val="-2"/>
          <w:sz w:val="16"/>
          <w:highlight w:val="cyan"/>
        </w:rPr>
        <w:t xml:space="preserve"> </w:t>
      </w:r>
      <w:r>
        <w:rPr>
          <w:color w:val="FF0000"/>
          <w:sz w:val="16"/>
          <w:highlight w:val="cyan"/>
        </w:rPr>
        <w:t>Administração deverá limitar</w:t>
      </w:r>
      <w:r>
        <w:rPr>
          <w:color w:val="FF0000"/>
          <w:spacing w:val="40"/>
          <w:sz w:val="16"/>
        </w:rPr>
        <w:t xml:space="preserve"> </w:t>
      </w:r>
      <w:r>
        <w:rPr>
          <w:color w:val="FF0000"/>
          <w:sz w:val="16"/>
          <w:highlight w:val="cyan"/>
        </w:rPr>
        <w:t>as exigências de capacidade técnico-profissional aos itens de maior relevância e valor significativo da planilha</w:t>
      </w:r>
      <w:r>
        <w:rPr>
          <w:color w:val="FF0000"/>
          <w:spacing w:val="40"/>
          <w:sz w:val="16"/>
        </w:rPr>
        <w:t xml:space="preserve"> </w:t>
      </w:r>
      <w:r>
        <w:rPr>
          <w:color w:val="FF0000"/>
          <w:sz w:val="16"/>
          <w:highlight w:val="cyan"/>
        </w:rPr>
        <w:t>(art. 67, §§ 1º e 2º, da Lei nº 14.133/2021) (</w:t>
      </w:r>
      <w:r>
        <w:rPr>
          <w:b/>
          <w:color w:val="FF0000"/>
          <w:sz w:val="16"/>
          <w:highlight w:val="cyan"/>
          <w:u w:val="single" w:color="FF0000"/>
        </w:rPr>
        <w:t xml:space="preserve">E/OU </w:t>
      </w:r>
      <w:r>
        <w:rPr>
          <w:color w:val="FF0000"/>
          <w:sz w:val="16"/>
          <w:highlight w:val="cyan"/>
        </w:rPr>
        <w:t>justificar as parcelas de maior relevância e valor significativo</w:t>
      </w:r>
      <w:r>
        <w:rPr>
          <w:color w:val="FF0000"/>
          <w:spacing w:val="40"/>
          <w:sz w:val="16"/>
        </w:rPr>
        <w:t xml:space="preserve"> </w:t>
      </w:r>
      <w:r>
        <w:rPr>
          <w:color w:val="FF0000"/>
          <w:sz w:val="16"/>
          <w:highlight w:val="cyan"/>
        </w:rPr>
        <w:t>definidas no termo de referência, para os fins do art. 67, §§ 1º e 2º, da Lei nº 14.133/2021)</w:t>
      </w:r>
      <w:r>
        <w:rPr>
          <w:color w:val="FF0000"/>
          <w:sz w:val="16"/>
        </w:rPr>
        <w:t>.</w:t>
      </w:r>
    </w:p>
    <w:p w14:paraId="2034BEC9" w14:textId="77777777" w:rsidR="00C95E4E" w:rsidRDefault="00C95E4E">
      <w:pPr>
        <w:pStyle w:val="Corpodetexto"/>
        <w:spacing w:before="86"/>
        <w:rPr>
          <w:sz w:val="16"/>
        </w:rPr>
      </w:pPr>
    </w:p>
    <w:p w14:paraId="2287D5CD" w14:textId="77777777" w:rsidR="00C95E4E" w:rsidRDefault="00A3362E">
      <w:pPr>
        <w:pStyle w:val="PargrafodaLista"/>
        <w:numPr>
          <w:ilvl w:val="0"/>
          <w:numId w:val="14"/>
        </w:numPr>
        <w:tabs>
          <w:tab w:val="left" w:pos="2168"/>
        </w:tabs>
        <w:spacing w:before="1" w:line="276" w:lineRule="auto"/>
        <w:ind w:right="138" w:firstLine="0"/>
        <w:jc w:val="both"/>
        <w:rPr>
          <w:color w:val="FF0000"/>
          <w:sz w:val="16"/>
        </w:rPr>
      </w:pPr>
      <w:r>
        <w:rPr>
          <w:color w:val="FF0000"/>
          <w:sz w:val="16"/>
        </w:rPr>
        <w:t xml:space="preserve">suprimir o tempo mínimo de experiência exigido para fins de comprovação da </w:t>
      </w:r>
      <w:r>
        <w:rPr>
          <w:color w:val="FF0000"/>
          <w:sz w:val="16"/>
          <w:u w:val="single" w:color="FF0000"/>
        </w:rPr>
        <w:t>capacidade técnico-profissional</w:t>
      </w:r>
      <w:r>
        <w:rPr>
          <w:color w:val="FF0000"/>
          <w:sz w:val="16"/>
        </w:rPr>
        <w:t>,</w:t>
      </w:r>
      <w:r>
        <w:rPr>
          <w:color w:val="FF0000"/>
          <w:spacing w:val="40"/>
          <w:sz w:val="16"/>
        </w:rPr>
        <w:t xml:space="preserve"> </w:t>
      </w:r>
      <w:r>
        <w:rPr>
          <w:color w:val="FF0000"/>
          <w:sz w:val="16"/>
        </w:rPr>
        <w:t>pois,</w:t>
      </w:r>
      <w:r>
        <w:rPr>
          <w:color w:val="FF0000"/>
          <w:spacing w:val="40"/>
          <w:sz w:val="16"/>
        </w:rPr>
        <w:t xml:space="preserve"> </w:t>
      </w:r>
      <w:r>
        <w:rPr>
          <w:color w:val="FF0000"/>
          <w:sz w:val="16"/>
        </w:rPr>
        <w:t>de</w:t>
      </w:r>
      <w:r>
        <w:rPr>
          <w:color w:val="FF0000"/>
          <w:spacing w:val="40"/>
          <w:sz w:val="16"/>
        </w:rPr>
        <w:t xml:space="preserve"> </w:t>
      </w:r>
      <w:r>
        <w:rPr>
          <w:color w:val="FF0000"/>
          <w:sz w:val="16"/>
        </w:rPr>
        <w:t>acordo</w:t>
      </w:r>
      <w:r>
        <w:rPr>
          <w:color w:val="FF0000"/>
          <w:spacing w:val="40"/>
          <w:sz w:val="16"/>
        </w:rPr>
        <w:t xml:space="preserve"> </w:t>
      </w:r>
      <w:r>
        <w:rPr>
          <w:color w:val="FF0000"/>
          <w:sz w:val="16"/>
        </w:rPr>
        <w:t>com</w:t>
      </w:r>
      <w:r>
        <w:rPr>
          <w:color w:val="FF0000"/>
          <w:spacing w:val="40"/>
          <w:sz w:val="16"/>
        </w:rPr>
        <w:t xml:space="preserve"> </w:t>
      </w:r>
      <w:r>
        <w:rPr>
          <w:color w:val="FF0000"/>
          <w:sz w:val="16"/>
        </w:rPr>
        <w:t>o</w:t>
      </w:r>
      <w:r>
        <w:rPr>
          <w:color w:val="FF0000"/>
          <w:spacing w:val="40"/>
          <w:sz w:val="16"/>
        </w:rPr>
        <w:t xml:space="preserve"> </w:t>
      </w:r>
      <w:r>
        <w:rPr>
          <w:color w:val="FF0000"/>
          <w:sz w:val="16"/>
        </w:rPr>
        <w:t>TCU,</w:t>
      </w:r>
      <w:r>
        <w:rPr>
          <w:color w:val="FF0000"/>
          <w:spacing w:val="40"/>
          <w:sz w:val="16"/>
        </w:rPr>
        <w:t xml:space="preserve"> </w:t>
      </w:r>
      <w:r>
        <w:rPr>
          <w:color w:val="FF0000"/>
          <w:sz w:val="16"/>
        </w:rPr>
        <w:t>"</w:t>
      </w:r>
      <w:r>
        <w:rPr>
          <w:color w:val="FF0000"/>
          <w:spacing w:val="-10"/>
          <w:sz w:val="16"/>
        </w:rPr>
        <w:t xml:space="preserve"> </w:t>
      </w:r>
      <w:r>
        <w:rPr>
          <w:i/>
          <w:color w:val="FF0000"/>
          <w:sz w:val="16"/>
        </w:rPr>
        <w:t>É</w:t>
      </w:r>
      <w:r>
        <w:rPr>
          <w:i/>
          <w:color w:val="FF0000"/>
          <w:spacing w:val="40"/>
          <w:sz w:val="16"/>
        </w:rPr>
        <w:t xml:space="preserve"> </w:t>
      </w:r>
      <w:r>
        <w:rPr>
          <w:i/>
          <w:color w:val="FF0000"/>
          <w:sz w:val="16"/>
        </w:rPr>
        <w:t>ilegal</w:t>
      </w:r>
      <w:r>
        <w:rPr>
          <w:i/>
          <w:color w:val="FF0000"/>
          <w:spacing w:val="40"/>
          <w:sz w:val="16"/>
        </w:rPr>
        <w:t xml:space="preserve"> </w:t>
      </w:r>
      <w:r>
        <w:rPr>
          <w:i/>
          <w:color w:val="FF0000"/>
          <w:sz w:val="16"/>
        </w:rPr>
        <w:t>a</w:t>
      </w:r>
      <w:r>
        <w:rPr>
          <w:i/>
          <w:color w:val="FF0000"/>
          <w:spacing w:val="40"/>
          <w:sz w:val="16"/>
        </w:rPr>
        <w:t xml:space="preserve"> </w:t>
      </w:r>
      <w:r>
        <w:rPr>
          <w:i/>
          <w:color w:val="FF0000"/>
          <w:sz w:val="16"/>
        </w:rPr>
        <w:t>exigência</w:t>
      </w:r>
      <w:r>
        <w:rPr>
          <w:i/>
          <w:color w:val="FF0000"/>
          <w:spacing w:val="40"/>
          <w:sz w:val="16"/>
        </w:rPr>
        <w:t xml:space="preserve"> </w:t>
      </w:r>
      <w:r>
        <w:rPr>
          <w:i/>
          <w:color w:val="FF0000"/>
          <w:sz w:val="16"/>
        </w:rPr>
        <w:t>de</w:t>
      </w:r>
      <w:r>
        <w:rPr>
          <w:i/>
          <w:color w:val="FF0000"/>
          <w:spacing w:val="40"/>
          <w:sz w:val="16"/>
        </w:rPr>
        <w:t xml:space="preserve"> </w:t>
      </w:r>
      <w:r>
        <w:rPr>
          <w:i/>
          <w:color w:val="FF0000"/>
          <w:sz w:val="16"/>
        </w:rPr>
        <w:t>comprovação,</w:t>
      </w:r>
      <w:r>
        <w:rPr>
          <w:i/>
          <w:color w:val="FF0000"/>
          <w:spacing w:val="40"/>
          <w:sz w:val="16"/>
        </w:rPr>
        <w:t xml:space="preserve"> </w:t>
      </w:r>
      <w:r>
        <w:rPr>
          <w:i/>
          <w:color w:val="FF0000"/>
          <w:sz w:val="16"/>
        </w:rPr>
        <w:t>para</w:t>
      </w:r>
      <w:r>
        <w:rPr>
          <w:i/>
          <w:color w:val="FF0000"/>
          <w:spacing w:val="40"/>
          <w:sz w:val="16"/>
        </w:rPr>
        <w:t xml:space="preserve"> </w:t>
      </w:r>
      <w:r>
        <w:rPr>
          <w:i/>
          <w:color w:val="FF0000"/>
          <w:sz w:val="16"/>
        </w:rPr>
        <w:t>fim</w:t>
      </w:r>
      <w:r>
        <w:rPr>
          <w:i/>
          <w:color w:val="FF0000"/>
          <w:spacing w:val="40"/>
          <w:sz w:val="16"/>
        </w:rPr>
        <w:t xml:space="preserve"> </w:t>
      </w:r>
      <w:r>
        <w:rPr>
          <w:i/>
          <w:color w:val="FF0000"/>
          <w:sz w:val="16"/>
        </w:rPr>
        <w:t>de</w:t>
      </w:r>
      <w:r>
        <w:rPr>
          <w:i/>
          <w:color w:val="FF0000"/>
          <w:spacing w:val="40"/>
          <w:sz w:val="16"/>
        </w:rPr>
        <w:t xml:space="preserve"> </w:t>
      </w:r>
      <w:r>
        <w:rPr>
          <w:i/>
          <w:color w:val="FF0000"/>
          <w:sz w:val="16"/>
        </w:rPr>
        <w:t>qualificação técnico-profissional, de tempo de experiência ou de exercício em função dos profissionais a serem</w:t>
      </w:r>
      <w:r>
        <w:rPr>
          <w:i/>
          <w:color w:val="FF0000"/>
          <w:spacing w:val="40"/>
          <w:sz w:val="16"/>
        </w:rPr>
        <w:t xml:space="preserve"> </w:t>
      </w:r>
      <w:r>
        <w:rPr>
          <w:i/>
          <w:color w:val="FF0000"/>
          <w:sz w:val="16"/>
        </w:rPr>
        <w:t>disponibilizados pela licitante para a execução do objeto, porquanto o rol de exigências de habilitação previsto</w:t>
      </w:r>
      <w:r>
        <w:rPr>
          <w:i/>
          <w:color w:val="FF0000"/>
          <w:spacing w:val="40"/>
          <w:sz w:val="16"/>
        </w:rPr>
        <w:t xml:space="preserve"> </w:t>
      </w:r>
      <w:r>
        <w:rPr>
          <w:i/>
          <w:color w:val="FF0000"/>
          <w:sz w:val="16"/>
        </w:rPr>
        <w:t>na Lei 8.666/1993 é taxativo</w:t>
      </w:r>
      <w:r>
        <w:rPr>
          <w:color w:val="FF0000"/>
          <w:sz w:val="16"/>
        </w:rPr>
        <w:t>"</w:t>
      </w:r>
      <w:r>
        <w:rPr>
          <w:color w:val="FF0000"/>
          <w:spacing w:val="40"/>
          <w:sz w:val="16"/>
        </w:rPr>
        <w:t xml:space="preserve"> </w:t>
      </w:r>
      <w:r>
        <w:rPr>
          <w:color w:val="FF0000"/>
          <w:sz w:val="16"/>
        </w:rPr>
        <w:t>(Enunciado da Jurisprudência Selecionada, cf. Acórdão nº 134/2017 - Plenário).</w:t>
      </w:r>
    </w:p>
    <w:p w14:paraId="5021D677" w14:textId="77777777" w:rsidR="00C95E4E" w:rsidRDefault="00C95E4E">
      <w:pPr>
        <w:pStyle w:val="Corpodetexto"/>
        <w:spacing w:before="87"/>
        <w:rPr>
          <w:sz w:val="16"/>
        </w:rPr>
      </w:pPr>
    </w:p>
    <w:p w14:paraId="3D2D6786" w14:textId="77777777" w:rsidR="00C95E4E" w:rsidRDefault="00A3362E">
      <w:pPr>
        <w:pStyle w:val="PargrafodaLista"/>
        <w:numPr>
          <w:ilvl w:val="0"/>
          <w:numId w:val="14"/>
        </w:numPr>
        <w:tabs>
          <w:tab w:val="left" w:pos="2186"/>
        </w:tabs>
        <w:spacing w:line="276" w:lineRule="auto"/>
        <w:ind w:right="139" w:firstLine="0"/>
        <w:jc w:val="both"/>
        <w:rPr>
          <w:color w:val="FF0000"/>
          <w:sz w:val="16"/>
        </w:rPr>
      </w:pPr>
      <w:r>
        <w:rPr>
          <w:color w:val="FF0000"/>
          <w:sz w:val="16"/>
          <w:u w:val="single" w:color="FF0000"/>
        </w:rPr>
        <w:t>em contratos nos quais tenham sido pactuados medição e pagamento por resultado objetivamente aferível ou</w:t>
      </w:r>
      <w:r>
        <w:rPr>
          <w:color w:val="FF0000"/>
          <w:spacing w:val="40"/>
          <w:sz w:val="16"/>
        </w:rPr>
        <w:t xml:space="preserve"> </w:t>
      </w:r>
      <w:r>
        <w:rPr>
          <w:color w:val="FF0000"/>
          <w:sz w:val="16"/>
          <w:u w:val="single" w:color="FF0000"/>
        </w:rPr>
        <w:t>níveis de serviço</w:t>
      </w:r>
      <w:r>
        <w:rPr>
          <w:color w:val="FF0000"/>
          <w:sz w:val="16"/>
        </w:rPr>
        <w:t xml:space="preserve">, </w:t>
      </w:r>
      <w:r>
        <w:rPr>
          <w:b/>
          <w:color w:val="FF0000"/>
          <w:sz w:val="16"/>
        </w:rPr>
        <w:t xml:space="preserve">é irregular </w:t>
      </w:r>
      <w:r>
        <w:rPr>
          <w:color w:val="FF0000"/>
          <w:sz w:val="16"/>
        </w:rPr>
        <w:t>a exigência de que os salários indicados como elementos de custo na proposta</w:t>
      </w:r>
      <w:r>
        <w:rPr>
          <w:color w:val="FF0000"/>
          <w:spacing w:val="40"/>
          <w:sz w:val="16"/>
        </w:rPr>
        <w:t xml:space="preserve"> </w:t>
      </w:r>
      <w:r>
        <w:rPr>
          <w:color w:val="FF0000"/>
          <w:sz w:val="16"/>
        </w:rPr>
        <w:t>sejam iguais aos praticados na execução do contrato (Acórdão 1189/2025 Plenário, Representação, Relator</w:t>
      </w:r>
      <w:r>
        <w:rPr>
          <w:color w:val="FF0000"/>
          <w:spacing w:val="40"/>
          <w:sz w:val="16"/>
        </w:rPr>
        <w:t xml:space="preserve"> </w:t>
      </w:r>
      <w:r>
        <w:rPr>
          <w:color w:val="FF0000"/>
          <w:sz w:val="16"/>
        </w:rPr>
        <w:t>Ministro Antonio Anastasia. Boletim de Jurisprudência n. 542).</w:t>
      </w:r>
    </w:p>
    <w:p w14:paraId="11E966C9" w14:textId="77777777" w:rsidR="00C95E4E" w:rsidRDefault="00C95E4E">
      <w:pPr>
        <w:pStyle w:val="Corpodetexto"/>
        <w:spacing w:before="89"/>
        <w:rPr>
          <w:sz w:val="16"/>
        </w:rPr>
      </w:pPr>
    </w:p>
    <w:p w14:paraId="4218DE19" w14:textId="77777777" w:rsidR="00C95E4E" w:rsidRDefault="00A3362E">
      <w:pPr>
        <w:pStyle w:val="Corpodetexto"/>
        <w:ind w:left="1269"/>
      </w:pPr>
      <w:r>
        <w:rPr>
          <w:color w:val="FF0000"/>
          <w:u w:val="single" w:color="FF0000"/>
        </w:rPr>
        <w:t>Peculiaridades</w:t>
      </w:r>
      <w:r>
        <w:rPr>
          <w:color w:val="FF0000"/>
          <w:spacing w:val="13"/>
          <w:u w:val="single" w:color="FF0000"/>
        </w:rPr>
        <w:t xml:space="preserve"> </w:t>
      </w:r>
      <w:r>
        <w:rPr>
          <w:color w:val="FF0000"/>
          <w:u w:val="single" w:color="FF0000"/>
        </w:rPr>
        <w:t>do</w:t>
      </w:r>
      <w:r>
        <w:rPr>
          <w:color w:val="FF0000"/>
          <w:spacing w:val="13"/>
          <w:u w:val="single" w:color="FF0000"/>
        </w:rPr>
        <w:t xml:space="preserve"> </w:t>
      </w:r>
      <w:r>
        <w:rPr>
          <w:color w:val="FF0000"/>
          <w:spacing w:val="-2"/>
          <w:u w:val="single" w:color="FF0000"/>
        </w:rPr>
        <w:t>objeto</w:t>
      </w:r>
    </w:p>
    <w:p w14:paraId="4F0D3DF2" w14:textId="77777777" w:rsidR="00C95E4E" w:rsidRDefault="00C95E4E">
      <w:pPr>
        <w:pStyle w:val="Corpodetexto"/>
        <w:spacing w:before="114"/>
        <w:rPr>
          <w:sz w:val="16"/>
        </w:rPr>
      </w:pPr>
    </w:p>
    <w:p w14:paraId="4A0E5716" w14:textId="77777777" w:rsidR="00C95E4E" w:rsidRDefault="00A3362E">
      <w:pPr>
        <w:pStyle w:val="PargrafodaLista"/>
        <w:numPr>
          <w:ilvl w:val="0"/>
          <w:numId w:val="14"/>
        </w:numPr>
        <w:tabs>
          <w:tab w:val="left" w:pos="2210"/>
        </w:tabs>
        <w:spacing w:line="276" w:lineRule="auto"/>
        <w:ind w:right="140" w:firstLine="0"/>
        <w:jc w:val="both"/>
        <w:rPr>
          <w:color w:val="FF0000"/>
          <w:sz w:val="16"/>
        </w:rPr>
      </w:pPr>
      <w:r>
        <w:rPr>
          <w:color w:val="FF0000"/>
          <w:sz w:val="16"/>
        </w:rPr>
        <w:t>por se tratar de licitação para contratação de obra ou serviço de engenharia, a equipe de planejamento deve</w:t>
      </w:r>
      <w:r>
        <w:rPr>
          <w:color w:val="FF0000"/>
          <w:spacing w:val="40"/>
          <w:sz w:val="16"/>
        </w:rPr>
        <w:t xml:space="preserve"> </w:t>
      </w:r>
      <w:r>
        <w:rPr>
          <w:color w:val="FF0000"/>
          <w:sz w:val="16"/>
        </w:rPr>
        <w:t>ter, obrigatoriamente, integrante com formação em engenharia e/ou arquitetura e/ou técnica industrial (art. 22,</w:t>
      </w:r>
    </w:p>
    <w:p w14:paraId="232FCF98" w14:textId="77777777" w:rsidR="00C95E4E" w:rsidRDefault="00A3362E">
      <w:pPr>
        <w:spacing w:line="183" w:lineRule="exact"/>
        <w:ind w:left="1949"/>
        <w:jc w:val="both"/>
        <w:rPr>
          <w:sz w:val="16"/>
        </w:rPr>
      </w:pPr>
      <w:r>
        <w:rPr>
          <w:color w:val="FF0000"/>
          <w:sz w:val="16"/>
        </w:rPr>
        <w:t>§1º,</w:t>
      </w:r>
      <w:r>
        <w:rPr>
          <w:color w:val="FF0000"/>
          <w:spacing w:val="-2"/>
          <w:sz w:val="16"/>
        </w:rPr>
        <w:t xml:space="preserve"> </w:t>
      </w:r>
      <w:r>
        <w:rPr>
          <w:color w:val="FF0000"/>
          <w:sz w:val="16"/>
        </w:rPr>
        <w:t>da</w:t>
      </w:r>
      <w:r>
        <w:rPr>
          <w:color w:val="FF0000"/>
          <w:spacing w:val="-1"/>
          <w:sz w:val="16"/>
        </w:rPr>
        <w:t xml:space="preserve"> </w:t>
      </w:r>
      <w:r>
        <w:rPr>
          <w:color w:val="FF0000"/>
          <w:sz w:val="16"/>
        </w:rPr>
        <w:t>IN</w:t>
      </w:r>
      <w:r>
        <w:rPr>
          <w:color w:val="FF0000"/>
          <w:spacing w:val="-2"/>
          <w:sz w:val="16"/>
        </w:rPr>
        <w:t xml:space="preserve"> </w:t>
      </w:r>
      <w:r>
        <w:rPr>
          <w:color w:val="FF0000"/>
          <w:sz w:val="16"/>
        </w:rPr>
        <w:t>SEGES/MP</w:t>
      </w:r>
      <w:r>
        <w:rPr>
          <w:color w:val="FF0000"/>
          <w:spacing w:val="-1"/>
          <w:sz w:val="16"/>
        </w:rPr>
        <w:t xml:space="preserve"> </w:t>
      </w:r>
      <w:r>
        <w:rPr>
          <w:color w:val="FF0000"/>
          <w:sz w:val="16"/>
        </w:rPr>
        <w:t>nº</w:t>
      </w:r>
      <w:r>
        <w:rPr>
          <w:color w:val="FF0000"/>
          <w:spacing w:val="-1"/>
          <w:sz w:val="16"/>
        </w:rPr>
        <w:t xml:space="preserve"> </w:t>
      </w:r>
      <w:r>
        <w:rPr>
          <w:color w:val="FF0000"/>
          <w:spacing w:val="-2"/>
          <w:sz w:val="16"/>
        </w:rPr>
        <w:t>05/2017).</w:t>
      </w:r>
    </w:p>
    <w:p w14:paraId="7C3BC392" w14:textId="77777777" w:rsidR="00C95E4E" w:rsidRDefault="00C95E4E">
      <w:pPr>
        <w:pStyle w:val="Corpodetexto"/>
        <w:spacing w:before="116"/>
        <w:rPr>
          <w:sz w:val="16"/>
        </w:rPr>
      </w:pPr>
    </w:p>
    <w:p w14:paraId="1BCAB193" w14:textId="77777777" w:rsidR="00C95E4E" w:rsidRDefault="00A3362E">
      <w:pPr>
        <w:pStyle w:val="PargrafodaLista"/>
        <w:numPr>
          <w:ilvl w:val="0"/>
          <w:numId w:val="14"/>
        </w:numPr>
        <w:tabs>
          <w:tab w:val="left" w:pos="2236"/>
        </w:tabs>
        <w:spacing w:line="276" w:lineRule="auto"/>
        <w:ind w:right="137" w:firstLine="0"/>
        <w:jc w:val="both"/>
        <w:rPr>
          <w:color w:val="FF0000"/>
          <w:sz w:val="16"/>
        </w:rPr>
      </w:pPr>
      <w:r>
        <w:rPr>
          <w:color w:val="FF0000"/>
          <w:sz w:val="16"/>
        </w:rPr>
        <w:t>os responsáveis pela produção dos elementos e/ou peças técnicas exclusivamente relacionados com</w:t>
      </w:r>
      <w:r>
        <w:rPr>
          <w:color w:val="FF0000"/>
          <w:spacing w:val="40"/>
          <w:sz w:val="16"/>
        </w:rPr>
        <w:t xml:space="preserve"> </w:t>
      </w:r>
      <w:r>
        <w:rPr>
          <w:color w:val="FF0000"/>
          <w:sz w:val="16"/>
        </w:rPr>
        <w:t xml:space="preserve">engenharia e/ou arquitetura e/ou técnica industrial devem ser identificados nos autos (art. 2º, I, da </w:t>
      </w:r>
      <w:r>
        <w:rPr>
          <w:color w:val="FF0000"/>
          <w:sz w:val="16"/>
          <w:u w:val="single" w:color="0000ED"/>
        </w:rPr>
        <w:t>IN Conjunta</w:t>
      </w:r>
      <w:r>
        <w:rPr>
          <w:color w:val="FF0000"/>
          <w:spacing w:val="40"/>
          <w:sz w:val="16"/>
        </w:rPr>
        <w:t xml:space="preserve"> </w:t>
      </w:r>
      <w:r>
        <w:rPr>
          <w:color w:val="FF0000"/>
          <w:sz w:val="16"/>
          <w:u w:val="single" w:color="0000ED"/>
        </w:rPr>
        <w:t>MP/CGU nº 01/2016</w:t>
      </w:r>
      <w:r>
        <w:rPr>
          <w:color w:val="FF0000"/>
          <w:sz w:val="16"/>
        </w:rPr>
        <w:t>).</w:t>
      </w:r>
    </w:p>
    <w:p w14:paraId="4A0B1FDB" w14:textId="77777777" w:rsidR="00C95E4E" w:rsidRDefault="00C95E4E">
      <w:pPr>
        <w:pStyle w:val="Corpodetexto"/>
        <w:spacing w:before="92"/>
        <w:rPr>
          <w:sz w:val="16"/>
        </w:rPr>
      </w:pPr>
    </w:p>
    <w:p w14:paraId="27D1EB07" w14:textId="77777777" w:rsidR="00C95E4E" w:rsidRDefault="00A3362E">
      <w:pPr>
        <w:pStyle w:val="PargrafodaLista"/>
        <w:numPr>
          <w:ilvl w:val="0"/>
          <w:numId w:val="14"/>
        </w:numPr>
        <w:tabs>
          <w:tab w:val="left" w:pos="2220"/>
        </w:tabs>
        <w:spacing w:line="276" w:lineRule="auto"/>
        <w:ind w:right="143" w:firstLine="0"/>
        <w:jc w:val="both"/>
        <w:rPr>
          <w:color w:val="FF0000"/>
          <w:sz w:val="16"/>
        </w:rPr>
      </w:pPr>
      <w:r>
        <w:rPr>
          <w:color w:val="FF0000"/>
          <w:sz w:val="16"/>
        </w:rPr>
        <w:t>a área técnica deverá certificar-se de que todos os elementos do art. 6º, XXV, da Lei nº 14.133, de 2021</w:t>
      </w:r>
      <w:r>
        <w:rPr>
          <w:color w:val="FF0000"/>
          <w:spacing w:val="40"/>
          <w:sz w:val="16"/>
        </w:rPr>
        <w:t xml:space="preserve"> </w:t>
      </w:r>
      <w:r>
        <w:rPr>
          <w:color w:val="FF0000"/>
          <w:sz w:val="16"/>
        </w:rPr>
        <w:t>foram contemplados no termo de referência (Súmula TCU nº 261). Recomenda-se ainda a consulta à Decisão</w:t>
      </w:r>
      <w:r>
        <w:rPr>
          <w:color w:val="FF0000"/>
          <w:spacing w:val="40"/>
          <w:sz w:val="16"/>
        </w:rPr>
        <w:t xml:space="preserve"> </w:t>
      </w:r>
      <w:r>
        <w:rPr>
          <w:color w:val="FF0000"/>
          <w:sz w:val="16"/>
        </w:rPr>
        <w:t>Normativa CONFEA</w:t>
      </w:r>
      <w:r>
        <w:rPr>
          <w:color w:val="FF0000"/>
          <w:spacing w:val="-3"/>
          <w:sz w:val="16"/>
        </w:rPr>
        <w:t xml:space="preserve"> </w:t>
      </w:r>
      <w:r>
        <w:rPr>
          <w:color w:val="FF0000"/>
          <w:sz w:val="16"/>
        </w:rPr>
        <w:t>nº 106/2015 e à OT - IBR 001/2006, do Instituto Brasileiro de</w:t>
      </w:r>
      <w:r>
        <w:rPr>
          <w:color w:val="FF0000"/>
          <w:spacing w:val="-3"/>
          <w:sz w:val="16"/>
        </w:rPr>
        <w:t xml:space="preserve"> </w:t>
      </w:r>
      <w:r>
        <w:rPr>
          <w:color w:val="FF0000"/>
          <w:sz w:val="16"/>
        </w:rPr>
        <w:t>Auditoria de Obras Pública</w:t>
      </w:r>
    </w:p>
    <w:p w14:paraId="3B32368C" w14:textId="77777777" w:rsidR="00C95E4E" w:rsidRDefault="00A3362E">
      <w:pPr>
        <w:spacing w:line="276" w:lineRule="auto"/>
        <w:ind w:left="1949" w:right="173"/>
        <w:jc w:val="both"/>
        <w:rPr>
          <w:sz w:val="16"/>
        </w:rPr>
      </w:pPr>
      <w:r>
        <w:rPr>
          <w:color w:val="FF0000"/>
          <w:sz w:val="16"/>
        </w:rPr>
        <w:t>- IBRAOP. Tais documentos trazem orientações específicas sobre o conteúdo de projetos básicos para obras e</w:t>
      </w:r>
      <w:r>
        <w:rPr>
          <w:color w:val="FF0000"/>
          <w:spacing w:val="40"/>
          <w:sz w:val="16"/>
        </w:rPr>
        <w:t xml:space="preserve"> </w:t>
      </w:r>
      <w:r>
        <w:rPr>
          <w:color w:val="FF0000"/>
          <w:sz w:val="16"/>
        </w:rPr>
        <w:t>serviços de engenharia planejados pela Administração Pública.</w:t>
      </w:r>
    </w:p>
    <w:p w14:paraId="10636BE2" w14:textId="77777777" w:rsidR="00C95E4E" w:rsidRDefault="00C95E4E">
      <w:pPr>
        <w:pStyle w:val="Corpodetexto"/>
        <w:spacing w:before="91"/>
        <w:rPr>
          <w:sz w:val="16"/>
        </w:rPr>
      </w:pPr>
    </w:p>
    <w:p w14:paraId="512E7A78" w14:textId="77777777" w:rsidR="00C95E4E" w:rsidRDefault="00A3362E">
      <w:pPr>
        <w:pStyle w:val="PargrafodaLista"/>
        <w:numPr>
          <w:ilvl w:val="0"/>
          <w:numId w:val="14"/>
        </w:numPr>
        <w:tabs>
          <w:tab w:val="left" w:pos="2199"/>
        </w:tabs>
        <w:spacing w:line="276" w:lineRule="auto"/>
        <w:ind w:right="138" w:firstLine="0"/>
        <w:jc w:val="both"/>
        <w:rPr>
          <w:color w:val="FF0000"/>
          <w:sz w:val="16"/>
        </w:rPr>
      </w:pPr>
      <w:r>
        <w:rPr>
          <w:color w:val="FF0000"/>
          <w:sz w:val="16"/>
        </w:rPr>
        <w:t>justificar a não elaboração do projeto executivo, nos termos do art.</w:t>
      </w:r>
      <w:r>
        <w:rPr>
          <w:color w:val="FF0000"/>
          <w:spacing w:val="40"/>
          <w:sz w:val="16"/>
        </w:rPr>
        <w:t xml:space="preserve"> </w:t>
      </w:r>
      <w:r>
        <w:rPr>
          <w:color w:val="FF0000"/>
          <w:sz w:val="16"/>
        </w:rPr>
        <w:t>18, § 3º ou no art. 14, § 4º da Lei nº</w:t>
      </w:r>
      <w:r>
        <w:rPr>
          <w:color w:val="FF0000"/>
          <w:spacing w:val="40"/>
          <w:sz w:val="16"/>
        </w:rPr>
        <w:t xml:space="preserve"> </w:t>
      </w:r>
      <w:r>
        <w:rPr>
          <w:color w:val="FF0000"/>
          <w:sz w:val="16"/>
        </w:rPr>
        <w:t>14.133, de 2021, para pleno atendimento do art. 46, § 1º, da Lei.</w:t>
      </w:r>
    </w:p>
    <w:p w14:paraId="7F1D1E5D" w14:textId="77777777" w:rsidR="00C95E4E" w:rsidRDefault="00C95E4E">
      <w:pPr>
        <w:pStyle w:val="Corpodetexto"/>
        <w:spacing w:before="74"/>
      </w:pPr>
    </w:p>
    <w:p w14:paraId="1B22CEA6" w14:textId="77777777" w:rsidR="00C95E4E" w:rsidRDefault="00A3362E">
      <w:pPr>
        <w:pStyle w:val="Corpodetexto"/>
        <w:spacing w:before="1"/>
        <w:ind w:left="1269"/>
      </w:pPr>
      <w:r>
        <w:rPr>
          <w:color w:val="FF0000"/>
          <w:spacing w:val="-2"/>
          <w:w w:val="105"/>
          <w:u w:val="single" w:color="FF0000"/>
        </w:rPr>
        <w:t xml:space="preserve">Anexo </w:t>
      </w:r>
      <w:r>
        <w:rPr>
          <w:color w:val="FF0000"/>
          <w:spacing w:val="-10"/>
          <w:w w:val="105"/>
          <w:u w:val="single" w:color="FF0000"/>
        </w:rPr>
        <w:t>I</w:t>
      </w:r>
    </w:p>
    <w:p w14:paraId="215E6955" w14:textId="77777777" w:rsidR="00C95E4E" w:rsidRDefault="00C95E4E">
      <w:pPr>
        <w:pStyle w:val="Corpodetexto"/>
        <w:spacing w:before="113"/>
        <w:rPr>
          <w:sz w:val="16"/>
        </w:rPr>
      </w:pPr>
    </w:p>
    <w:p w14:paraId="3DFBB01B" w14:textId="77777777" w:rsidR="00C95E4E" w:rsidRDefault="00A3362E">
      <w:pPr>
        <w:pStyle w:val="PargrafodaLista"/>
        <w:numPr>
          <w:ilvl w:val="0"/>
          <w:numId w:val="14"/>
        </w:numPr>
        <w:tabs>
          <w:tab w:val="left" w:pos="2150"/>
        </w:tabs>
        <w:spacing w:before="1" w:line="295" w:lineRule="auto"/>
        <w:ind w:right="140" w:firstLine="0"/>
        <w:rPr>
          <w:color w:val="FF0000"/>
          <w:sz w:val="16"/>
        </w:rPr>
      </w:pPr>
      <w:r>
        <w:rPr>
          <w:color w:val="FF0000"/>
          <w:sz w:val="16"/>
        </w:rPr>
        <w:t>manter o</w:t>
      </w:r>
      <w:r>
        <w:rPr>
          <w:color w:val="FF0000"/>
          <w:spacing w:val="-3"/>
          <w:sz w:val="16"/>
        </w:rPr>
        <w:t xml:space="preserve"> </w:t>
      </w:r>
      <w:r>
        <w:rPr>
          <w:color w:val="FF0000"/>
          <w:sz w:val="16"/>
        </w:rPr>
        <w:t>Anexo I ao TR</w:t>
      </w:r>
      <w:r>
        <w:rPr>
          <w:color w:val="FF0000"/>
          <w:spacing w:val="34"/>
          <w:sz w:val="16"/>
        </w:rPr>
        <w:t xml:space="preserve"> </w:t>
      </w:r>
      <w:r>
        <w:rPr>
          <w:color w:val="FF0000"/>
          <w:sz w:val="16"/>
        </w:rPr>
        <w:t>(Regras aplicáveis ao instrumento substitutivo ao contrato), tendo em vista a opção</w:t>
      </w:r>
      <w:r>
        <w:rPr>
          <w:color w:val="FF0000"/>
          <w:spacing w:val="40"/>
          <w:sz w:val="16"/>
        </w:rPr>
        <w:t xml:space="preserve"> </w:t>
      </w:r>
      <w:r>
        <w:rPr>
          <w:color w:val="FF0000"/>
          <w:sz w:val="16"/>
        </w:rPr>
        <w:t xml:space="preserve">pela substituição do termo de contrato e a hipótese se enquadrar no art. 95, </w:t>
      </w:r>
      <w:r>
        <w:rPr>
          <w:color w:val="FF0000"/>
          <w:sz w:val="16"/>
          <w:highlight w:val="cyan"/>
        </w:rPr>
        <w:t>I ou II</w:t>
      </w:r>
      <w:r>
        <w:rPr>
          <w:color w:val="FF0000"/>
          <w:sz w:val="16"/>
        </w:rPr>
        <w:t>, da Lei n. 14.133, de 2021).</w:t>
      </w:r>
      <w:r>
        <w:rPr>
          <w:color w:val="FF0000"/>
          <w:spacing w:val="40"/>
          <w:sz w:val="16"/>
        </w:rPr>
        <w:t xml:space="preserve"> </w:t>
      </w:r>
      <w:r>
        <w:rPr>
          <w:color w:val="FF0000"/>
          <w:spacing w:val="-6"/>
          <w:sz w:val="16"/>
          <w:highlight w:val="cyan"/>
        </w:rPr>
        <w:t>OU</w:t>
      </w:r>
    </w:p>
    <w:p w14:paraId="7B9FC78F" w14:textId="77777777" w:rsidR="00C95E4E" w:rsidRDefault="00A3362E">
      <w:pPr>
        <w:spacing w:before="16" w:line="276" w:lineRule="auto"/>
        <w:ind w:left="1949" w:right="140"/>
        <w:jc w:val="both"/>
        <w:rPr>
          <w:sz w:val="16"/>
        </w:rPr>
      </w:pPr>
      <w:r>
        <w:rPr>
          <w:color w:val="FF0000"/>
          <w:sz w:val="16"/>
        </w:rPr>
        <w:t>deve ser excluído o Anexo I ao TR (Regras aplicáveis ao instrumento substitutivo ao contrato), tendo em vista</w:t>
      </w:r>
      <w:r>
        <w:rPr>
          <w:color w:val="FF0000"/>
          <w:spacing w:val="40"/>
          <w:sz w:val="16"/>
        </w:rPr>
        <w:t xml:space="preserve"> </w:t>
      </w:r>
      <w:r>
        <w:rPr>
          <w:color w:val="FF0000"/>
          <w:sz w:val="16"/>
        </w:rPr>
        <w:t>que</w:t>
      </w:r>
      <w:r>
        <w:rPr>
          <w:color w:val="FF0000"/>
          <w:spacing w:val="9"/>
          <w:sz w:val="16"/>
        </w:rPr>
        <w:t xml:space="preserve"> </w:t>
      </w:r>
      <w:r>
        <w:rPr>
          <w:color w:val="FF0000"/>
          <w:sz w:val="16"/>
        </w:rPr>
        <w:t>deve</w:t>
      </w:r>
      <w:r>
        <w:rPr>
          <w:color w:val="FF0000"/>
          <w:spacing w:val="9"/>
          <w:sz w:val="16"/>
        </w:rPr>
        <w:t xml:space="preserve"> </w:t>
      </w:r>
      <w:r>
        <w:rPr>
          <w:color w:val="FF0000"/>
          <w:sz w:val="16"/>
        </w:rPr>
        <w:t>ser</w:t>
      </w:r>
      <w:r>
        <w:rPr>
          <w:color w:val="FF0000"/>
          <w:spacing w:val="9"/>
          <w:sz w:val="16"/>
        </w:rPr>
        <w:t xml:space="preserve"> </w:t>
      </w:r>
      <w:r>
        <w:rPr>
          <w:color w:val="FF0000"/>
          <w:sz w:val="16"/>
        </w:rPr>
        <w:t>celebrado</w:t>
      </w:r>
      <w:r>
        <w:rPr>
          <w:color w:val="FF0000"/>
          <w:spacing w:val="9"/>
          <w:sz w:val="16"/>
        </w:rPr>
        <w:t xml:space="preserve"> </w:t>
      </w:r>
      <w:r>
        <w:rPr>
          <w:color w:val="FF0000"/>
          <w:sz w:val="16"/>
        </w:rPr>
        <w:t>termo</w:t>
      </w:r>
      <w:r>
        <w:rPr>
          <w:color w:val="FF0000"/>
          <w:spacing w:val="9"/>
          <w:sz w:val="16"/>
        </w:rPr>
        <w:t xml:space="preserve"> </w:t>
      </w:r>
      <w:r>
        <w:rPr>
          <w:color w:val="FF0000"/>
          <w:sz w:val="16"/>
        </w:rPr>
        <w:t>de</w:t>
      </w:r>
      <w:r>
        <w:rPr>
          <w:color w:val="FF0000"/>
          <w:spacing w:val="9"/>
          <w:sz w:val="16"/>
        </w:rPr>
        <w:t xml:space="preserve"> </w:t>
      </w:r>
      <w:r>
        <w:rPr>
          <w:color w:val="FF0000"/>
          <w:sz w:val="16"/>
        </w:rPr>
        <w:t>contrato,</w:t>
      </w:r>
      <w:r>
        <w:rPr>
          <w:color w:val="FF0000"/>
          <w:spacing w:val="9"/>
          <w:sz w:val="16"/>
        </w:rPr>
        <w:t xml:space="preserve"> </w:t>
      </w:r>
      <w:r>
        <w:rPr>
          <w:color w:val="FF0000"/>
          <w:sz w:val="16"/>
        </w:rPr>
        <w:t>pois</w:t>
      </w:r>
      <w:r>
        <w:rPr>
          <w:color w:val="FF0000"/>
          <w:spacing w:val="9"/>
          <w:sz w:val="16"/>
        </w:rPr>
        <w:t xml:space="preserve"> </w:t>
      </w:r>
      <w:r>
        <w:rPr>
          <w:color w:val="FF0000"/>
          <w:sz w:val="16"/>
        </w:rPr>
        <w:t>a</w:t>
      </w:r>
      <w:r>
        <w:rPr>
          <w:color w:val="FF0000"/>
          <w:spacing w:val="9"/>
          <w:sz w:val="16"/>
        </w:rPr>
        <w:t xml:space="preserve"> </w:t>
      </w:r>
      <w:r>
        <w:rPr>
          <w:color w:val="FF0000"/>
          <w:sz w:val="16"/>
        </w:rPr>
        <w:t>hipótese</w:t>
      </w:r>
      <w:r>
        <w:rPr>
          <w:color w:val="FF0000"/>
          <w:spacing w:val="9"/>
          <w:sz w:val="16"/>
        </w:rPr>
        <w:t xml:space="preserve"> </w:t>
      </w:r>
      <w:r>
        <w:rPr>
          <w:color w:val="FF0000"/>
          <w:sz w:val="16"/>
        </w:rPr>
        <w:t>não</w:t>
      </w:r>
      <w:r>
        <w:rPr>
          <w:color w:val="FF0000"/>
          <w:spacing w:val="9"/>
          <w:sz w:val="16"/>
        </w:rPr>
        <w:t xml:space="preserve"> </w:t>
      </w:r>
      <w:r>
        <w:rPr>
          <w:color w:val="FF0000"/>
          <w:sz w:val="16"/>
        </w:rPr>
        <w:t>se</w:t>
      </w:r>
      <w:r>
        <w:rPr>
          <w:color w:val="FF0000"/>
          <w:spacing w:val="9"/>
          <w:sz w:val="16"/>
        </w:rPr>
        <w:t xml:space="preserve"> </w:t>
      </w:r>
      <w:r>
        <w:rPr>
          <w:color w:val="FF0000"/>
          <w:sz w:val="16"/>
        </w:rPr>
        <w:t>enquadra</w:t>
      </w:r>
      <w:r>
        <w:rPr>
          <w:color w:val="FF0000"/>
          <w:spacing w:val="9"/>
          <w:sz w:val="16"/>
        </w:rPr>
        <w:t xml:space="preserve"> </w:t>
      </w:r>
      <w:r>
        <w:rPr>
          <w:color w:val="FF0000"/>
          <w:sz w:val="16"/>
        </w:rPr>
        <w:t>no</w:t>
      </w:r>
      <w:r>
        <w:rPr>
          <w:color w:val="FF0000"/>
          <w:spacing w:val="9"/>
          <w:sz w:val="16"/>
        </w:rPr>
        <w:t xml:space="preserve"> </w:t>
      </w:r>
      <w:r>
        <w:rPr>
          <w:color w:val="FF0000"/>
          <w:sz w:val="16"/>
        </w:rPr>
        <w:t>art.</w:t>
      </w:r>
      <w:r>
        <w:rPr>
          <w:color w:val="FF0000"/>
          <w:spacing w:val="9"/>
          <w:sz w:val="16"/>
        </w:rPr>
        <w:t xml:space="preserve"> </w:t>
      </w:r>
      <w:r>
        <w:rPr>
          <w:color w:val="FF0000"/>
          <w:sz w:val="16"/>
        </w:rPr>
        <w:t xml:space="preserve">95, </w:t>
      </w:r>
      <w:r>
        <w:rPr>
          <w:color w:val="FF0000"/>
          <w:sz w:val="16"/>
          <w:highlight w:val="cyan"/>
        </w:rPr>
        <w:t>I</w:t>
      </w:r>
      <w:r>
        <w:rPr>
          <w:color w:val="FF0000"/>
          <w:spacing w:val="9"/>
          <w:sz w:val="16"/>
          <w:highlight w:val="cyan"/>
        </w:rPr>
        <w:t xml:space="preserve"> </w:t>
      </w:r>
      <w:r>
        <w:rPr>
          <w:color w:val="FF0000"/>
          <w:sz w:val="16"/>
          <w:highlight w:val="cyan"/>
        </w:rPr>
        <w:t>ou</w:t>
      </w:r>
      <w:r>
        <w:rPr>
          <w:color w:val="FF0000"/>
          <w:spacing w:val="9"/>
          <w:sz w:val="16"/>
          <w:highlight w:val="cyan"/>
        </w:rPr>
        <w:t xml:space="preserve"> </w:t>
      </w:r>
      <w:r>
        <w:rPr>
          <w:color w:val="FF0000"/>
          <w:sz w:val="16"/>
          <w:highlight w:val="cyan"/>
        </w:rPr>
        <w:t>II</w:t>
      </w:r>
      <w:r>
        <w:rPr>
          <w:color w:val="FF0000"/>
          <w:sz w:val="16"/>
        </w:rPr>
        <w:t>,</w:t>
      </w:r>
      <w:r>
        <w:rPr>
          <w:color w:val="FF0000"/>
          <w:spacing w:val="9"/>
          <w:sz w:val="16"/>
        </w:rPr>
        <w:t xml:space="preserve"> </w:t>
      </w:r>
      <w:r>
        <w:rPr>
          <w:color w:val="FF0000"/>
          <w:sz w:val="16"/>
        </w:rPr>
        <w:t>da</w:t>
      </w:r>
      <w:r>
        <w:rPr>
          <w:color w:val="FF0000"/>
          <w:spacing w:val="9"/>
          <w:sz w:val="16"/>
        </w:rPr>
        <w:t xml:space="preserve"> </w:t>
      </w:r>
      <w:r>
        <w:rPr>
          <w:color w:val="FF0000"/>
          <w:sz w:val="16"/>
        </w:rPr>
        <w:t>Lei</w:t>
      </w:r>
      <w:r>
        <w:rPr>
          <w:color w:val="FF0000"/>
          <w:spacing w:val="9"/>
          <w:sz w:val="16"/>
        </w:rPr>
        <w:t xml:space="preserve"> </w:t>
      </w:r>
      <w:r>
        <w:rPr>
          <w:color w:val="FF0000"/>
          <w:sz w:val="16"/>
        </w:rPr>
        <w:t>n.</w:t>
      </w:r>
      <w:r>
        <w:rPr>
          <w:color w:val="FF0000"/>
          <w:spacing w:val="9"/>
          <w:sz w:val="16"/>
        </w:rPr>
        <w:t xml:space="preserve"> </w:t>
      </w:r>
      <w:r>
        <w:rPr>
          <w:color w:val="FF0000"/>
          <w:sz w:val="16"/>
        </w:rPr>
        <w:t>14.133,</w:t>
      </w:r>
      <w:r>
        <w:rPr>
          <w:color w:val="FF0000"/>
          <w:spacing w:val="40"/>
          <w:sz w:val="16"/>
        </w:rPr>
        <w:t xml:space="preserve"> </w:t>
      </w:r>
      <w:r>
        <w:rPr>
          <w:color w:val="FF0000"/>
          <w:sz w:val="16"/>
        </w:rPr>
        <w:t>de</w:t>
      </w:r>
      <w:r>
        <w:rPr>
          <w:color w:val="FF0000"/>
          <w:spacing w:val="-1"/>
          <w:sz w:val="16"/>
        </w:rPr>
        <w:t xml:space="preserve"> </w:t>
      </w:r>
      <w:r>
        <w:rPr>
          <w:color w:val="FF0000"/>
          <w:sz w:val="16"/>
        </w:rPr>
        <w:t>2021).</w:t>
      </w:r>
    </w:p>
    <w:p w14:paraId="3BB7AB4A" w14:textId="77777777" w:rsidR="00C95E4E" w:rsidRDefault="00C95E4E">
      <w:pPr>
        <w:pStyle w:val="Corpodetexto"/>
        <w:spacing w:before="90"/>
        <w:rPr>
          <w:sz w:val="16"/>
        </w:rPr>
      </w:pPr>
    </w:p>
    <w:p w14:paraId="103316EB" w14:textId="77777777" w:rsidR="00C95E4E" w:rsidRDefault="00A3362E">
      <w:pPr>
        <w:pStyle w:val="Corpodetexto"/>
        <w:ind w:left="1269"/>
      </w:pPr>
      <w:r>
        <w:rPr>
          <w:color w:val="FF0000"/>
          <w:spacing w:val="-2"/>
          <w:w w:val="105"/>
          <w:u w:val="single" w:color="FF0000"/>
        </w:rPr>
        <w:t>Outros</w:t>
      </w:r>
      <w:r>
        <w:rPr>
          <w:color w:val="FF0000"/>
          <w:spacing w:val="-1"/>
          <w:w w:val="105"/>
          <w:u w:val="single" w:color="FF0000"/>
        </w:rPr>
        <w:t xml:space="preserve"> </w:t>
      </w:r>
      <w:r>
        <w:rPr>
          <w:color w:val="FF0000"/>
          <w:spacing w:val="-2"/>
          <w:w w:val="105"/>
          <w:u w:val="single" w:color="FF0000"/>
        </w:rPr>
        <w:t>aspectos</w:t>
      </w:r>
    </w:p>
    <w:p w14:paraId="1302F177" w14:textId="77777777" w:rsidR="00C95E4E" w:rsidRDefault="00C95E4E">
      <w:pPr>
        <w:pStyle w:val="Corpodetexto"/>
        <w:spacing w:before="113"/>
        <w:rPr>
          <w:sz w:val="16"/>
        </w:rPr>
      </w:pPr>
    </w:p>
    <w:p w14:paraId="72F62FA1" w14:textId="77777777" w:rsidR="00C95E4E" w:rsidRDefault="00A3362E">
      <w:pPr>
        <w:pStyle w:val="PargrafodaLista"/>
        <w:numPr>
          <w:ilvl w:val="0"/>
          <w:numId w:val="14"/>
        </w:numPr>
        <w:tabs>
          <w:tab w:val="left" w:pos="2222"/>
        </w:tabs>
        <w:spacing w:before="1" w:line="276" w:lineRule="auto"/>
        <w:ind w:right="155" w:firstLine="0"/>
        <w:rPr>
          <w:color w:val="FF0000"/>
          <w:sz w:val="16"/>
        </w:rPr>
      </w:pPr>
      <w:r>
        <w:rPr>
          <w:color w:val="FF0000"/>
          <w:sz w:val="16"/>
        </w:rPr>
        <w:t>juntar,</w:t>
      </w:r>
      <w:r>
        <w:rPr>
          <w:color w:val="FF0000"/>
          <w:spacing w:val="18"/>
          <w:sz w:val="16"/>
        </w:rPr>
        <w:t xml:space="preserve"> </w:t>
      </w:r>
      <w:r>
        <w:rPr>
          <w:color w:val="FF0000"/>
          <w:sz w:val="16"/>
        </w:rPr>
        <w:t>como</w:t>
      </w:r>
      <w:r>
        <w:rPr>
          <w:color w:val="FF0000"/>
          <w:spacing w:val="18"/>
          <w:sz w:val="16"/>
        </w:rPr>
        <w:t xml:space="preserve"> </w:t>
      </w:r>
      <w:r>
        <w:rPr>
          <w:color w:val="FF0000"/>
          <w:sz w:val="16"/>
        </w:rPr>
        <w:t>anexo</w:t>
      </w:r>
      <w:r>
        <w:rPr>
          <w:color w:val="FF0000"/>
          <w:spacing w:val="18"/>
          <w:sz w:val="16"/>
        </w:rPr>
        <w:t xml:space="preserve"> </w:t>
      </w:r>
      <w:r>
        <w:rPr>
          <w:color w:val="FF0000"/>
          <w:sz w:val="16"/>
        </w:rPr>
        <w:t>ao</w:t>
      </w:r>
      <w:r>
        <w:rPr>
          <w:color w:val="FF0000"/>
          <w:spacing w:val="18"/>
          <w:sz w:val="16"/>
        </w:rPr>
        <w:t xml:space="preserve"> </w:t>
      </w:r>
      <w:r>
        <w:rPr>
          <w:color w:val="FF0000"/>
          <w:sz w:val="16"/>
        </w:rPr>
        <w:t>termo</w:t>
      </w:r>
      <w:r>
        <w:rPr>
          <w:color w:val="FF0000"/>
          <w:spacing w:val="18"/>
          <w:sz w:val="16"/>
        </w:rPr>
        <w:t xml:space="preserve"> </w:t>
      </w:r>
      <w:r>
        <w:rPr>
          <w:color w:val="FF0000"/>
          <w:sz w:val="16"/>
        </w:rPr>
        <w:t>de</w:t>
      </w:r>
      <w:r>
        <w:rPr>
          <w:color w:val="FF0000"/>
          <w:spacing w:val="18"/>
          <w:sz w:val="16"/>
        </w:rPr>
        <w:t xml:space="preserve"> </w:t>
      </w:r>
      <w:r>
        <w:rPr>
          <w:color w:val="FF0000"/>
          <w:sz w:val="16"/>
        </w:rPr>
        <w:t>referência,</w:t>
      </w:r>
      <w:r>
        <w:rPr>
          <w:color w:val="FF0000"/>
          <w:spacing w:val="18"/>
          <w:sz w:val="16"/>
        </w:rPr>
        <w:t xml:space="preserve"> </w:t>
      </w:r>
      <w:r>
        <w:rPr>
          <w:color w:val="FF0000"/>
          <w:sz w:val="16"/>
        </w:rPr>
        <w:t>os</w:t>
      </w:r>
      <w:r>
        <w:rPr>
          <w:color w:val="FF0000"/>
          <w:spacing w:val="18"/>
          <w:sz w:val="16"/>
        </w:rPr>
        <w:t xml:space="preserve"> </w:t>
      </w:r>
      <w:r>
        <w:rPr>
          <w:color w:val="FF0000"/>
          <w:sz w:val="16"/>
        </w:rPr>
        <w:t>"estudos</w:t>
      </w:r>
      <w:r>
        <w:rPr>
          <w:color w:val="FF0000"/>
          <w:spacing w:val="18"/>
          <w:sz w:val="16"/>
        </w:rPr>
        <w:t xml:space="preserve"> </w:t>
      </w:r>
      <w:r>
        <w:rPr>
          <w:color w:val="FF0000"/>
          <w:sz w:val="16"/>
        </w:rPr>
        <w:t>preliminares"</w:t>
      </w:r>
      <w:r>
        <w:rPr>
          <w:color w:val="FF0000"/>
          <w:spacing w:val="18"/>
          <w:sz w:val="16"/>
        </w:rPr>
        <w:t xml:space="preserve"> </w:t>
      </w:r>
      <w:r>
        <w:rPr>
          <w:color w:val="FF0000"/>
          <w:sz w:val="16"/>
        </w:rPr>
        <w:t>(subitem</w:t>
      </w:r>
      <w:r>
        <w:rPr>
          <w:color w:val="FF0000"/>
          <w:spacing w:val="18"/>
          <w:sz w:val="16"/>
        </w:rPr>
        <w:t xml:space="preserve"> </w:t>
      </w:r>
      <w:r>
        <w:rPr>
          <w:color w:val="FF0000"/>
          <w:sz w:val="16"/>
        </w:rPr>
        <w:t>2.2,</w:t>
      </w:r>
      <w:r>
        <w:rPr>
          <w:color w:val="FF0000"/>
          <w:spacing w:val="18"/>
          <w:sz w:val="16"/>
        </w:rPr>
        <w:t xml:space="preserve"> </w:t>
      </w:r>
      <w:r>
        <w:rPr>
          <w:color w:val="FF0000"/>
          <w:sz w:val="16"/>
        </w:rPr>
        <w:t>a,</w:t>
      </w:r>
      <w:r>
        <w:rPr>
          <w:color w:val="FF0000"/>
          <w:spacing w:val="18"/>
          <w:sz w:val="16"/>
        </w:rPr>
        <w:t xml:space="preserve"> </w:t>
      </w:r>
      <w:r>
        <w:rPr>
          <w:color w:val="FF0000"/>
          <w:sz w:val="16"/>
        </w:rPr>
        <w:t>do</w:t>
      </w:r>
      <w:r>
        <w:rPr>
          <w:color w:val="FF0000"/>
          <w:spacing w:val="18"/>
          <w:sz w:val="16"/>
        </w:rPr>
        <w:t xml:space="preserve"> </w:t>
      </w:r>
      <w:r>
        <w:rPr>
          <w:color w:val="FF0000"/>
          <w:sz w:val="16"/>
        </w:rPr>
        <w:t>anexo</w:t>
      </w:r>
      <w:r>
        <w:rPr>
          <w:color w:val="FF0000"/>
          <w:spacing w:val="14"/>
          <w:sz w:val="16"/>
        </w:rPr>
        <w:t xml:space="preserve"> </w:t>
      </w:r>
      <w:r>
        <w:rPr>
          <w:color w:val="FF0000"/>
          <w:sz w:val="16"/>
        </w:rPr>
        <w:t>V</w:t>
      </w:r>
      <w:r>
        <w:rPr>
          <w:color w:val="FF0000"/>
          <w:spacing w:val="14"/>
          <w:sz w:val="16"/>
        </w:rPr>
        <w:t xml:space="preserve"> </w:t>
      </w:r>
      <w:r>
        <w:rPr>
          <w:color w:val="FF0000"/>
          <w:sz w:val="16"/>
        </w:rPr>
        <w:t>da</w:t>
      </w:r>
      <w:r>
        <w:rPr>
          <w:color w:val="FF0000"/>
          <w:spacing w:val="18"/>
          <w:sz w:val="16"/>
        </w:rPr>
        <w:t xml:space="preserve"> </w:t>
      </w:r>
      <w:r>
        <w:rPr>
          <w:color w:val="FF0000"/>
          <w:sz w:val="16"/>
        </w:rPr>
        <w:t>IN</w:t>
      </w:r>
      <w:r>
        <w:rPr>
          <w:color w:val="FF0000"/>
          <w:spacing w:val="40"/>
          <w:sz w:val="16"/>
        </w:rPr>
        <w:t xml:space="preserve"> </w:t>
      </w:r>
      <w:r>
        <w:rPr>
          <w:color w:val="FF0000"/>
          <w:sz w:val="16"/>
        </w:rPr>
        <w:t xml:space="preserve">SEGES/MP nº 05/2017). </w:t>
      </w:r>
      <w:r>
        <w:rPr>
          <w:color w:val="000000"/>
          <w:sz w:val="16"/>
          <w:shd w:val="clear" w:color="auto" w:fill="4BE599"/>
        </w:rPr>
        <w:t>(VÁLIDO PARA SERVIÇOS)</w:t>
      </w:r>
    </w:p>
    <w:p w14:paraId="698E25AD" w14:textId="77777777" w:rsidR="00C95E4E" w:rsidRDefault="00C95E4E">
      <w:pPr>
        <w:pStyle w:val="Corpodetexto"/>
      </w:pPr>
    </w:p>
    <w:p w14:paraId="0D485729" w14:textId="77777777" w:rsidR="00C95E4E" w:rsidRDefault="00C95E4E">
      <w:pPr>
        <w:pStyle w:val="Corpodetexto"/>
        <w:spacing w:before="21"/>
      </w:pPr>
    </w:p>
    <w:p w14:paraId="2B44764B" w14:textId="77777777" w:rsidR="00C95E4E" w:rsidRDefault="00A3362E">
      <w:pPr>
        <w:pStyle w:val="Ttulo2"/>
        <w:ind w:left="1298"/>
      </w:pPr>
      <w:r>
        <w:rPr>
          <w:b w:val="0"/>
          <w:noProof/>
          <w:position w:val="2"/>
        </w:rPr>
        <w:drawing>
          <wp:inline distT="0" distB="0" distL="0" distR="0" wp14:anchorId="2E3C8389" wp14:editId="628EEBB8">
            <wp:extent cx="36585" cy="36585"/>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 cstate="print"/>
                    <a:stretch>
                      <a:fillRect/>
                    </a:stretch>
                  </pic:blipFill>
                  <pic:spPr>
                    <a:xfrm>
                      <a:off x="0" y="0"/>
                      <a:ext cx="36585" cy="36585"/>
                    </a:xfrm>
                    <a:prstGeom prst="rect">
                      <a:avLst/>
                    </a:prstGeom>
                  </pic:spPr>
                </pic:pic>
              </a:graphicData>
            </a:graphic>
          </wp:inline>
        </w:drawing>
      </w:r>
      <w:r>
        <w:rPr>
          <w:b w:val="0"/>
          <w:spacing w:val="40"/>
          <w:sz w:val="20"/>
        </w:rPr>
        <w:t xml:space="preserve"> </w:t>
      </w:r>
      <w:r>
        <w:t>Adequação orçamentária:</w:t>
      </w:r>
    </w:p>
    <w:p w14:paraId="7C7AF023" w14:textId="77777777" w:rsidR="00C95E4E" w:rsidRDefault="00C95E4E">
      <w:pPr>
        <w:pStyle w:val="Corpodetexto"/>
        <w:rPr>
          <w:b/>
        </w:rPr>
      </w:pPr>
    </w:p>
    <w:p w14:paraId="135B6734" w14:textId="77777777" w:rsidR="00C95E4E" w:rsidRDefault="00C95E4E">
      <w:pPr>
        <w:pStyle w:val="Corpodetexto"/>
        <w:spacing w:before="43"/>
        <w:rPr>
          <w:b/>
        </w:rPr>
      </w:pPr>
    </w:p>
    <w:p w14:paraId="3492EC5D" w14:textId="77777777" w:rsidR="00C95E4E" w:rsidRDefault="00A3362E">
      <w:pPr>
        <w:pStyle w:val="PargrafodaLista"/>
        <w:numPr>
          <w:ilvl w:val="0"/>
          <w:numId w:val="12"/>
        </w:numPr>
        <w:tabs>
          <w:tab w:val="left" w:pos="1269"/>
        </w:tabs>
        <w:spacing w:before="1" w:line="259" w:lineRule="auto"/>
        <w:ind w:right="139" w:firstLine="0"/>
        <w:jc w:val="both"/>
        <w:rPr>
          <w:sz w:val="17"/>
        </w:rPr>
      </w:pPr>
      <w:r>
        <w:rPr>
          <w:w w:val="105"/>
          <w:sz w:val="17"/>
        </w:rPr>
        <w:t xml:space="preserve">A indicação da disponibilidade orçamentária com a respectiva classificação funcional programática e da categoria econômica da despesa é uma imposição legal (6º, XXIII, alínea "j", c/c art. 18, </w:t>
      </w:r>
      <w:r>
        <w:rPr>
          <w:i/>
          <w:w w:val="105"/>
          <w:sz w:val="17"/>
        </w:rPr>
        <w:t>caput</w:t>
      </w:r>
      <w:r>
        <w:rPr>
          <w:w w:val="105"/>
          <w:sz w:val="17"/>
        </w:rPr>
        <w:t xml:space="preserve">, da Lei nº 14.133, de 2021, art. 10, inciso IX, da </w:t>
      </w:r>
      <w:r>
        <w:rPr>
          <w:color w:val="0000ED"/>
          <w:w w:val="105"/>
          <w:sz w:val="17"/>
          <w:u w:val="single" w:color="0000ED"/>
        </w:rPr>
        <w:t>Lei n. 8.429, de 1992</w:t>
      </w:r>
      <w:r>
        <w:rPr>
          <w:w w:val="105"/>
          <w:sz w:val="17"/>
        </w:rPr>
        <w:t>).</w:t>
      </w:r>
    </w:p>
    <w:p w14:paraId="038287A7" w14:textId="77777777" w:rsidR="00C95E4E" w:rsidRDefault="00C95E4E">
      <w:pPr>
        <w:pStyle w:val="PargrafodaLista"/>
        <w:spacing w:line="259" w:lineRule="auto"/>
        <w:rPr>
          <w:sz w:val="17"/>
        </w:rPr>
        <w:sectPr w:rsidR="00C95E4E">
          <w:pgSz w:w="11900" w:h="16840"/>
          <w:pgMar w:top="480" w:right="1275" w:bottom="280" w:left="1275" w:header="720" w:footer="720" w:gutter="0"/>
          <w:cols w:space="720"/>
        </w:sectPr>
      </w:pPr>
    </w:p>
    <w:p w14:paraId="419AB94E" w14:textId="77777777" w:rsidR="00C95E4E" w:rsidRDefault="00A3362E">
      <w:pPr>
        <w:pStyle w:val="PargrafodaLista"/>
        <w:numPr>
          <w:ilvl w:val="0"/>
          <w:numId w:val="12"/>
        </w:numPr>
        <w:tabs>
          <w:tab w:val="left" w:pos="1269"/>
        </w:tabs>
        <w:spacing w:before="83" w:line="259" w:lineRule="auto"/>
        <w:ind w:right="139" w:firstLine="0"/>
        <w:jc w:val="both"/>
        <w:rPr>
          <w:sz w:val="17"/>
        </w:rPr>
      </w:pPr>
      <w:r>
        <w:rPr>
          <w:w w:val="105"/>
          <w:sz w:val="17"/>
        </w:rPr>
        <w:lastRenderedPageBreak/>
        <w:t>O art. 9º, inc. X, Instrução Normativa SEGES/ME n. 81, de 2022, determina que tal informação conste</w:t>
      </w:r>
      <w:r>
        <w:rPr>
          <w:w w:val="105"/>
          <w:sz w:val="17"/>
        </w:rPr>
        <w:t xml:space="preserve"> do Termo de Referência.</w:t>
      </w:r>
    </w:p>
    <w:p w14:paraId="67C3C28B" w14:textId="77777777" w:rsidR="00C95E4E" w:rsidRDefault="00C95E4E">
      <w:pPr>
        <w:pStyle w:val="Corpodetexto"/>
        <w:spacing w:before="85"/>
      </w:pPr>
    </w:p>
    <w:p w14:paraId="5C0B4D33" w14:textId="77777777" w:rsidR="00C95E4E" w:rsidRDefault="00A3362E">
      <w:pPr>
        <w:pStyle w:val="PargrafodaLista"/>
        <w:numPr>
          <w:ilvl w:val="0"/>
          <w:numId w:val="12"/>
        </w:numPr>
        <w:tabs>
          <w:tab w:val="left" w:pos="1269"/>
        </w:tabs>
        <w:spacing w:line="259" w:lineRule="auto"/>
        <w:ind w:right="146" w:firstLine="0"/>
        <w:jc w:val="both"/>
        <w:rPr>
          <w:sz w:val="17"/>
        </w:rPr>
      </w:pPr>
      <w:r>
        <w:rPr>
          <w:b/>
          <w:w w:val="105"/>
          <w:sz w:val="17"/>
          <w:u w:val="single"/>
        </w:rPr>
        <w:t>Alerta-se</w:t>
      </w:r>
      <w:r>
        <w:rPr>
          <w:w w:val="105"/>
          <w:sz w:val="17"/>
          <w:u w:val="single"/>
        </w:rPr>
        <w:t>:</w:t>
      </w:r>
      <w:r>
        <w:rPr>
          <w:w w:val="105"/>
          <w:sz w:val="17"/>
        </w:rPr>
        <w:t xml:space="preserve"> é necessário juntar, antes da celebração do contrato administrativo, a nota de empenho suficiente para o suporte financeiro da respectiva despesa (art. 60 da </w:t>
      </w:r>
      <w:r>
        <w:rPr>
          <w:w w:val="105"/>
          <w:sz w:val="17"/>
          <w:u w:val="single" w:color="0000ED"/>
        </w:rPr>
        <w:t>Lei n. 4.320, de 1964</w:t>
      </w:r>
      <w:r>
        <w:rPr>
          <w:w w:val="105"/>
          <w:sz w:val="17"/>
        </w:rPr>
        <w:t>).</w:t>
      </w:r>
    </w:p>
    <w:p w14:paraId="389D7D49" w14:textId="77777777" w:rsidR="00C95E4E" w:rsidRDefault="00C95E4E">
      <w:pPr>
        <w:pStyle w:val="Corpodetexto"/>
        <w:spacing w:before="85"/>
      </w:pPr>
    </w:p>
    <w:p w14:paraId="0CDC389B" w14:textId="77777777" w:rsidR="00C95E4E" w:rsidRDefault="00A3362E">
      <w:pPr>
        <w:pStyle w:val="PargrafodaLista"/>
        <w:numPr>
          <w:ilvl w:val="0"/>
          <w:numId w:val="12"/>
        </w:numPr>
        <w:tabs>
          <w:tab w:val="left" w:pos="1269"/>
        </w:tabs>
        <w:spacing w:line="259" w:lineRule="auto"/>
        <w:ind w:right="139" w:firstLine="0"/>
        <w:jc w:val="both"/>
        <w:rPr>
          <w:sz w:val="17"/>
        </w:rPr>
      </w:pPr>
      <w:r>
        <w:rPr>
          <w:w w:val="105"/>
          <w:sz w:val="17"/>
        </w:rPr>
        <w:t>Se</w:t>
      </w:r>
      <w:r>
        <w:rPr>
          <w:spacing w:val="-2"/>
          <w:w w:val="105"/>
          <w:sz w:val="17"/>
        </w:rPr>
        <w:t xml:space="preserve"> </w:t>
      </w:r>
      <w:r>
        <w:rPr>
          <w:w w:val="105"/>
          <w:sz w:val="17"/>
        </w:rPr>
        <w:t>as</w:t>
      </w:r>
      <w:r>
        <w:rPr>
          <w:spacing w:val="-2"/>
          <w:w w:val="105"/>
          <w:sz w:val="17"/>
        </w:rPr>
        <w:t xml:space="preserve"> </w:t>
      </w:r>
      <w:r>
        <w:rPr>
          <w:w w:val="105"/>
          <w:sz w:val="17"/>
        </w:rPr>
        <w:t>despesas</w:t>
      </w:r>
      <w:r>
        <w:rPr>
          <w:spacing w:val="-2"/>
          <w:w w:val="105"/>
          <w:sz w:val="17"/>
        </w:rPr>
        <w:t xml:space="preserve"> </w:t>
      </w:r>
      <w:r>
        <w:rPr>
          <w:w w:val="105"/>
          <w:sz w:val="17"/>
        </w:rPr>
        <w:t>que</w:t>
      </w:r>
      <w:r>
        <w:rPr>
          <w:spacing w:val="-2"/>
          <w:w w:val="105"/>
          <w:sz w:val="17"/>
        </w:rPr>
        <w:t xml:space="preserve"> </w:t>
      </w:r>
      <w:r>
        <w:rPr>
          <w:w w:val="105"/>
          <w:sz w:val="17"/>
        </w:rPr>
        <w:t>amparam</w:t>
      </w:r>
      <w:r>
        <w:rPr>
          <w:spacing w:val="-2"/>
          <w:w w:val="105"/>
          <w:sz w:val="17"/>
        </w:rPr>
        <w:t xml:space="preserve"> </w:t>
      </w:r>
      <w:r>
        <w:rPr>
          <w:w w:val="105"/>
          <w:sz w:val="17"/>
        </w:rPr>
        <w:t>a</w:t>
      </w:r>
      <w:r>
        <w:rPr>
          <w:spacing w:val="-2"/>
          <w:w w:val="105"/>
          <w:sz w:val="17"/>
        </w:rPr>
        <w:t xml:space="preserve"> </w:t>
      </w:r>
      <w:r>
        <w:rPr>
          <w:w w:val="105"/>
          <w:sz w:val="17"/>
        </w:rPr>
        <w:t>ação</w:t>
      </w:r>
      <w:r>
        <w:rPr>
          <w:spacing w:val="-2"/>
          <w:w w:val="105"/>
          <w:sz w:val="17"/>
        </w:rPr>
        <w:t xml:space="preserve"> </w:t>
      </w:r>
      <w:r>
        <w:rPr>
          <w:w w:val="105"/>
          <w:sz w:val="17"/>
        </w:rPr>
        <w:t>forem</w:t>
      </w:r>
      <w:r>
        <w:rPr>
          <w:spacing w:val="-2"/>
          <w:w w:val="105"/>
          <w:sz w:val="17"/>
        </w:rPr>
        <w:t xml:space="preserve"> </w:t>
      </w:r>
      <w:r>
        <w:rPr>
          <w:w w:val="105"/>
          <w:sz w:val="17"/>
        </w:rPr>
        <w:t>qualificáveis</w:t>
      </w:r>
      <w:r>
        <w:rPr>
          <w:spacing w:val="-2"/>
          <w:w w:val="105"/>
          <w:sz w:val="17"/>
        </w:rPr>
        <w:t xml:space="preserve"> </w:t>
      </w:r>
      <w:r>
        <w:rPr>
          <w:w w:val="105"/>
          <w:sz w:val="17"/>
        </w:rPr>
        <w:t>como</w:t>
      </w:r>
      <w:r>
        <w:rPr>
          <w:spacing w:val="-2"/>
          <w:w w:val="105"/>
          <w:sz w:val="17"/>
        </w:rPr>
        <w:t xml:space="preserve"> </w:t>
      </w:r>
      <w:r>
        <w:rPr>
          <w:w w:val="105"/>
          <w:sz w:val="17"/>
        </w:rPr>
        <w:t>atividades,</w:t>
      </w:r>
      <w:r>
        <w:rPr>
          <w:spacing w:val="-2"/>
          <w:w w:val="105"/>
          <w:sz w:val="17"/>
        </w:rPr>
        <w:t xml:space="preserve"> </w:t>
      </w:r>
      <w:r>
        <w:rPr>
          <w:w w:val="105"/>
          <w:sz w:val="17"/>
        </w:rPr>
        <w:t>sendo,</w:t>
      </w:r>
      <w:r>
        <w:rPr>
          <w:spacing w:val="-2"/>
          <w:w w:val="105"/>
          <w:sz w:val="17"/>
        </w:rPr>
        <w:t xml:space="preserve"> </w:t>
      </w:r>
      <w:r>
        <w:rPr>
          <w:w w:val="105"/>
          <w:sz w:val="17"/>
        </w:rPr>
        <w:t>portanto,</w:t>
      </w:r>
      <w:r>
        <w:rPr>
          <w:spacing w:val="-2"/>
          <w:w w:val="105"/>
          <w:sz w:val="17"/>
        </w:rPr>
        <w:t xml:space="preserve"> </w:t>
      </w:r>
      <w:r>
        <w:rPr>
          <w:w w:val="105"/>
          <w:sz w:val="17"/>
        </w:rPr>
        <w:t>despesas</w:t>
      </w:r>
      <w:r>
        <w:rPr>
          <w:spacing w:val="-2"/>
          <w:w w:val="105"/>
          <w:sz w:val="17"/>
        </w:rPr>
        <w:t xml:space="preserve"> </w:t>
      </w:r>
      <w:r>
        <w:rPr>
          <w:w w:val="105"/>
          <w:sz w:val="17"/>
        </w:rPr>
        <w:t>rotineiras</w:t>
      </w:r>
      <w:r>
        <w:rPr>
          <w:spacing w:val="-2"/>
          <w:w w:val="105"/>
          <w:sz w:val="17"/>
        </w:rPr>
        <w:t xml:space="preserve"> </w:t>
      </w:r>
      <w:r>
        <w:rPr>
          <w:w w:val="105"/>
          <w:sz w:val="17"/>
        </w:rPr>
        <w:t>e ordinárias, é</w:t>
      </w:r>
      <w:r>
        <w:rPr>
          <w:spacing w:val="-4"/>
          <w:w w:val="105"/>
          <w:sz w:val="17"/>
        </w:rPr>
        <w:t xml:space="preserve"> </w:t>
      </w:r>
      <w:r>
        <w:rPr>
          <w:b/>
          <w:w w:val="105"/>
          <w:sz w:val="17"/>
        </w:rPr>
        <w:t xml:space="preserve">dispensado </w:t>
      </w:r>
      <w:r>
        <w:rPr>
          <w:w w:val="105"/>
          <w:sz w:val="17"/>
        </w:rPr>
        <w:t>o atendimento das exigências do art. 16, I e II, da Lei Complementar n. 101, de 2000 (</w:t>
      </w:r>
      <w:r>
        <w:rPr>
          <w:spacing w:val="-12"/>
          <w:w w:val="105"/>
          <w:sz w:val="17"/>
        </w:rPr>
        <w:t xml:space="preserve"> </w:t>
      </w:r>
      <w:r>
        <w:rPr>
          <w:w w:val="105"/>
          <w:sz w:val="17"/>
          <w:u w:val="single" w:color="0000ED"/>
        </w:rPr>
        <w:t>Orientação</w:t>
      </w:r>
      <w:r>
        <w:rPr>
          <w:w w:val="105"/>
          <w:sz w:val="17"/>
        </w:rPr>
        <w:t xml:space="preserve"> </w:t>
      </w:r>
      <w:r>
        <w:rPr>
          <w:w w:val="105"/>
          <w:sz w:val="17"/>
          <w:u w:val="single" w:color="0000ED"/>
        </w:rPr>
        <w:t>Normativa AGU n. 52</w:t>
      </w:r>
      <w:r>
        <w:rPr>
          <w:w w:val="105"/>
          <w:sz w:val="17"/>
        </w:rPr>
        <w:t>, de 2014, e Conclusão DEPCONSU/PGF/AGU n. 01/2012).</w:t>
      </w:r>
    </w:p>
    <w:p w14:paraId="7774590A" w14:textId="77777777" w:rsidR="00C95E4E" w:rsidRDefault="00C95E4E">
      <w:pPr>
        <w:pStyle w:val="Corpodetexto"/>
        <w:spacing w:before="86"/>
      </w:pPr>
    </w:p>
    <w:p w14:paraId="4588C074" w14:textId="77777777" w:rsidR="00C95E4E" w:rsidRDefault="00A3362E">
      <w:pPr>
        <w:pStyle w:val="PargrafodaLista"/>
        <w:numPr>
          <w:ilvl w:val="0"/>
          <w:numId w:val="12"/>
        </w:numPr>
        <w:tabs>
          <w:tab w:val="left" w:pos="1269"/>
        </w:tabs>
        <w:ind w:left="1269" w:hanging="1133"/>
        <w:jc w:val="both"/>
        <w:rPr>
          <w:sz w:val="17"/>
        </w:rPr>
      </w:pPr>
      <w:r>
        <w:rPr>
          <w:color w:val="000000"/>
          <w:sz w:val="17"/>
          <w:highlight w:val="cyan"/>
        </w:rPr>
        <w:t>Consta</w:t>
      </w:r>
      <w:r>
        <w:rPr>
          <w:color w:val="FF0000"/>
          <w:sz w:val="17"/>
          <w:highlight w:val="cyan"/>
        </w:rPr>
        <w:t>(m)</w:t>
      </w:r>
      <w:r>
        <w:rPr>
          <w:color w:val="FF0000"/>
          <w:spacing w:val="11"/>
          <w:sz w:val="17"/>
          <w:highlight w:val="cyan"/>
        </w:rPr>
        <w:t xml:space="preserve"> </w:t>
      </w:r>
      <w:r>
        <w:rPr>
          <w:color w:val="000000"/>
          <w:sz w:val="17"/>
          <w:highlight w:val="cyan"/>
        </w:rPr>
        <w:t>dos</w:t>
      </w:r>
      <w:r>
        <w:rPr>
          <w:color w:val="000000"/>
          <w:spacing w:val="13"/>
          <w:sz w:val="17"/>
          <w:highlight w:val="cyan"/>
        </w:rPr>
        <w:t xml:space="preserve"> </w:t>
      </w:r>
      <w:r>
        <w:rPr>
          <w:color w:val="000000"/>
          <w:spacing w:val="-2"/>
          <w:sz w:val="17"/>
          <w:highlight w:val="cyan"/>
        </w:rPr>
        <w:t>autos:</w:t>
      </w:r>
    </w:p>
    <w:p w14:paraId="2A4C0AAB" w14:textId="77777777" w:rsidR="00C95E4E" w:rsidRDefault="00C95E4E">
      <w:pPr>
        <w:pStyle w:val="Corpodetexto"/>
      </w:pPr>
    </w:p>
    <w:p w14:paraId="42420482" w14:textId="77777777" w:rsidR="00C95E4E" w:rsidRDefault="00C95E4E">
      <w:pPr>
        <w:pStyle w:val="Corpodetexto"/>
        <w:spacing w:before="43"/>
      </w:pPr>
    </w:p>
    <w:p w14:paraId="79B3C684" w14:textId="77777777" w:rsidR="00C95E4E" w:rsidRDefault="00A3362E">
      <w:pPr>
        <w:pStyle w:val="PargrafodaLista"/>
        <w:numPr>
          <w:ilvl w:val="1"/>
          <w:numId w:val="12"/>
        </w:numPr>
        <w:tabs>
          <w:tab w:val="left" w:pos="1428"/>
          <w:tab w:val="left" w:pos="1430"/>
        </w:tabs>
        <w:spacing w:line="259" w:lineRule="auto"/>
        <w:ind w:right="138"/>
        <w:jc w:val="both"/>
        <w:rPr>
          <w:sz w:val="17"/>
        </w:rPr>
      </w:pPr>
      <w:r>
        <w:rPr>
          <w:color w:val="000000"/>
          <w:w w:val="105"/>
          <w:sz w:val="17"/>
          <w:highlight w:val="cyan"/>
        </w:rPr>
        <w:t>declaração do setor competente acerca da previsão dos recursos orçamentários necessários para fazer face às</w:t>
      </w:r>
      <w:r>
        <w:rPr>
          <w:color w:val="000000"/>
          <w:w w:val="105"/>
          <w:sz w:val="17"/>
        </w:rPr>
        <w:t xml:space="preserve"> </w:t>
      </w:r>
      <w:r>
        <w:rPr>
          <w:color w:val="000000"/>
          <w:w w:val="105"/>
          <w:sz w:val="17"/>
          <w:highlight w:val="cyan"/>
        </w:rPr>
        <w:t xml:space="preserve">despesas decorrentes da futura contratação, com a indicação da respectiva rubrica </w:t>
      </w:r>
      <w:r>
        <w:rPr>
          <w:color w:val="FF0000"/>
          <w:w w:val="105"/>
          <w:sz w:val="17"/>
          <w:highlight w:val="cyan"/>
        </w:rPr>
        <w:t>(doc./fl./SEI).</w:t>
      </w:r>
    </w:p>
    <w:p w14:paraId="00D3A740" w14:textId="77777777" w:rsidR="00C95E4E" w:rsidRDefault="00A3362E">
      <w:pPr>
        <w:pStyle w:val="PargrafodaLista"/>
        <w:numPr>
          <w:ilvl w:val="1"/>
          <w:numId w:val="12"/>
        </w:numPr>
        <w:tabs>
          <w:tab w:val="left" w:pos="1430"/>
        </w:tabs>
        <w:spacing w:line="259" w:lineRule="auto"/>
        <w:ind w:right="137" w:hanging="227"/>
        <w:jc w:val="both"/>
        <w:rPr>
          <w:sz w:val="17"/>
        </w:rPr>
      </w:pPr>
      <w:r>
        <w:rPr>
          <w:color w:val="000000"/>
          <w:w w:val="105"/>
          <w:sz w:val="17"/>
          <w:highlight w:val="cyan"/>
        </w:rPr>
        <w:t>declaração</w:t>
      </w:r>
      <w:r>
        <w:rPr>
          <w:color w:val="000000"/>
          <w:spacing w:val="-6"/>
          <w:w w:val="105"/>
          <w:sz w:val="17"/>
          <w:highlight w:val="cyan"/>
        </w:rPr>
        <w:t xml:space="preserve"> </w:t>
      </w:r>
      <w:r>
        <w:rPr>
          <w:color w:val="000000"/>
          <w:w w:val="105"/>
          <w:sz w:val="17"/>
          <w:highlight w:val="cyan"/>
        </w:rPr>
        <w:t>do</w:t>
      </w:r>
      <w:r>
        <w:rPr>
          <w:color w:val="000000"/>
          <w:spacing w:val="-6"/>
          <w:w w:val="105"/>
          <w:sz w:val="17"/>
          <w:highlight w:val="cyan"/>
        </w:rPr>
        <w:t xml:space="preserve"> </w:t>
      </w:r>
      <w:r>
        <w:rPr>
          <w:color w:val="000000"/>
          <w:w w:val="105"/>
          <w:sz w:val="17"/>
          <w:highlight w:val="cyan"/>
        </w:rPr>
        <w:t>setor</w:t>
      </w:r>
      <w:r>
        <w:rPr>
          <w:color w:val="000000"/>
          <w:spacing w:val="-6"/>
          <w:w w:val="105"/>
          <w:sz w:val="17"/>
          <w:highlight w:val="cyan"/>
        </w:rPr>
        <w:t xml:space="preserve"> </w:t>
      </w:r>
      <w:r>
        <w:rPr>
          <w:color w:val="000000"/>
          <w:w w:val="105"/>
          <w:sz w:val="17"/>
          <w:highlight w:val="cyan"/>
        </w:rPr>
        <w:t>competente</w:t>
      </w:r>
      <w:r>
        <w:rPr>
          <w:color w:val="000000"/>
          <w:spacing w:val="-6"/>
          <w:w w:val="105"/>
          <w:sz w:val="17"/>
          <w:highlight w:val="cyan"/>
        </w:rPr>
        <w:t xml:space="preserve"> </w:t>
      </w:r>
      <w:r>
        <w:rPr>
          <w:color w:val="000000"/>
          <w:w w:val="105"/>
          <w:sz w:val="17"/>
          <w:highlight w:val="cyan"/>
        </w:rPr>
        <w:t>de</w:t>
      </w:r>
      <w:r>
        <w:rPr>
          <w:color w:val="000000"/>
          <w:spacing w:val="-6"/>
          <w:w w:val="105"/>
          <w:sz w:val="17"/>
          <w:highlight w:val="cyan"/>
        </w:rPr>
        <w:t xml:space="preserve"> </w:t>
      </w:r>
      <w:r>
        <w:rPr>
          <w:color w:val="000000"/>
          <w:w w:val="105"/>
          <w:sz w:val="17"/>
          <w:highlight w:val="cyan"/>
        </w:rPr>
        <w:t>que</w:t>
      </w:r>
      <w:r>
        <w:rPr>
          <w:color w:val="000000"/>
          <w:spacing w:val="-6"/>
          <w:w w:val="105"/>
          <w:sz w:val="17"/>
          <w:highlight w:val="cyan"/>
        </w:rPr>
        <w:t xml:space="preserve"> </w:t>
      </w:r>
      <w:r>
        <w:rPr>
          <w:color w:val="000000"/>
          <w:w w:val="105"/>
          <w:sz w:val="17"/>
          <w:highlight w:val="cyan"/>
        </w:rPr>
        <w:t>se</w:t>
      </w:r>
      <w:r>
        <w:rPr>
          <w:color w:val="000000"/>
          <w:spacing w:val="-6"/>
          <w:w w:val="105"/>
          <w:sz w:val="17"/>
          <w:highlight w:val="cyan"/>
        </w:rPr>
        <w:t xml:space="preserve"> </w:t>
      </w:r>
      <w:r>
        <w:rPr>
          <w:color w:val="000000"/>
          <w:w w:val="105"/>
          <w:sz w:val="17"/>
          <w:highlight w:val="cyan"/>
        </w:rPr>
        <w:t>trata</w:t>
      </w:r>
      <w:r>
        <w:rPr>
          <w:color w:val="000000"/>
          <w:spacing w:val="-6"/>
          <w:w w:val="105"/>
          <w:sz w:val="17"/>
          <w:highlight w:val="cyan"/>
        </w:rPr>
        <w:t xml:space="preserve"> </w:t>
      </w:r>
      <w:r>
        <w:rPr>
          <w:color w:val="000000"/>
          <w:w w:val="105"/>
          <w:sz w:val="17"/>
          <w:highlight w:val="cyan"/>
        </w:rPr>
        <w:t>de</w:t>
      </w:r>
      <w:r>
        <w:rPr>
          <w:color w:val="000000"/>
          <w:spacing w:val="-6"/>
          <w:w w:val="105"/>
          <w:sz w:val="17"/>
          <w:highlight w:val="cyan"/>
        </w:rPr>
        <w:t xml:space="preserve"> </w:t>
      </w:r>
      <w:r>
        <w:rPr>
          <w:color w:val="000000"/>
          <w:w w:val="105"/>
          <w:sz w:val="17"/>
          <w:highlight w:val="cyan"/>
        </w:rPr>
        <w:t>despesa</w:t>
      </w:r>
      <w:r>
        <w:rPr>
          <w:color w:val="000000"/>
          <w:spacing w:val="-6"/>
          <w:w w:val="105"/>
          <w:sz w:val="17"/>
          <w:highlight w:val="cyan"/>
        </w:rPr>
        <w:t xml:space="preserve"> </w:t>
      </w:r>
      <w:r>
        <w:rPr>
          <w:color w:val="000000"/>
          <w:w w:val="105"/>
          <w:sz w:val="17"/>
          <w:highlight w:val="cyan"/>
        </w:rPr>
        <w:t>administrativa</w:t>
      </w:r>
      <w:r>
        <w:rPr>
          <w:color w:val="000000"/>
          <w:spacing w:val="-6"/>
          <w:w w:val="105"/>
          <w:sz w:val="17"/>
          <w:highlight w:val="cyan"/>
        </w:rPr>
        <w:t xml:space="preserve"> </w:t>
      </w:r>
      <w:r>
        <w:rPr>
          <w:color w:val="000000"/>
          <w:w w:val="105"/>
          <w:sz w:val="17"/>
          <w:highlight w:val="cyan"/>
        </w:rPr>
        <w:t>considerada</w:t>
      </w:r>
      <w:r>
        <w:rPr>
          <w:color w:val="000000"/>
          <w:spacing w:val="-6"/>
          <w:w w:val="105"/>
          <w:sz w:val="17"/>
          <w:highlight w:val="cyan"/>
        </w:rPr>
        <w:t xml:space="preserve"> </w:t>
      </w:r>
      <w:r>
        <w:rPr>
          <w:color w:val="000000"/>
          <w:w w:val="105"/>
          <w:sz w:val="17"/>
          <w:highlight w:val="cyan"/>
        </w:rPr>
        <w:t>ordinária,</w:t>
      </w:r>
      <w:r>
        <w:rPr>
          <w:color w:val="000000"/>
          <w:spacing w:val="-6"/>
          <w:w w:val="105"/>
          <w:sz w:val="17"/>
          <w:highlight w:val="cyan"/>
        </w:rPr>
        <w:t xml:space="preserve"> </w:t>
      </w:r>
      <w:r>
        <w:rPr>
          <w:color w:val="000000"/>
          <w:w w:val="105"/>
          <w:sz w:val="17"/>
          <w:highlight w:val="cyan"/>
        </w:rPr>
        <w:t>já</w:t>
      </w:r>
      <w:r>
        <w:rPr>
          <w:color w:val="000000"/>
          <w:spacing w:val="-6"/>
          <w:w w:val="105"/>
          <w:sz w:val="17"/>
          <w:highlight w:val="cyan"/>
        </w:rPr>
        <w:t xml:space="preserve"> </w:t>
      </w:r>
      <w:r>
        <w:rPr>
          <w:color w:val="000000"/>
          <w:w w:val="105"/>
          <w:sz w:val="17"/>
          <w:highlight w:val="cyan"/>
        </w:rPr>
        <w:t>prevista</w:t>
      </w:r>
      <w:r>
        <w:rPr>
          <w:color w:val="000000"/>
          <w:spacing w:val="-6"/>
          <w:w w:val="105"/>
          <w:sz w:val="17"/>
          <w:highlight w:val="cyan"/>
        </w:rPr>
        <w:t xml:space="preserve"> </w:t>
      </w:r>
      <w:r>
        <w:rPr>
          <w:color w:val="000000"/>
          <w:w w:val="105"/>
          <w:sz w:val="17"/>
          <w:highlight w:val="cyan"/>
        </w:rPr>
        <w:t>no</w:t>
      </w:r>
      <w:r>
        <w:rPr>
          <w:color w:val="000000"/>
          <w:w w:val="105"/>
          <w:sz w:val="17"/>
        </w:rPr>
        <w:t xml:space="preserve"> </w:t>
      </w:r>
      <w:r>
        <w:rPr>
          <w:color w:val="000000"/>
          <w:w w:val="105"/>
          <w:sz w:val="17"/>
          <w:highlight w:val="cyan"/>
        </w:rPr>
        <w:t>orçamento e destinada à manutenção de ação preexistente, sendo dispensada, a juntada aos autos dos</w:t>
      </w:r>
      <w:r>
        <w:rPr>
          <w:color w:val="000000"/>
          <w:w w:val="105"/>
          <w:sz w:val="17"/>
        </w:rPr>
        <w:t xml:space="preserve"> </w:t>
      </w:r>
      <w:r>
        <w:rPr>
          <w:color w:val="000000"/>
          <w:w w:val="105"/>
          <w:sz w:val="17"/>
          <w:highlight w:val="cyan"/>
        </w:rPr>
        <w:t>documentos</w:t>
      </w:r>
      <w:r>
        <w:rPr>
          <w:color w:val="000000"/>
          <w:w w:val="105"/>
          <w:sz w:val="17"/>
          <w:highlight w:val="cyan"/>
        </w:rPr>
        <w:t xml:space="preserve"> indicados no art. 16, incisos I e II, da Lei de Responsabilidade Fiscal (Orientação Normativa</w:t>
      </w:r>
      <w:r>
        <w:rPr>
          <w:color w:val="000000"/>
          <w:w w:val="105"/>
          <w:sz w:val="17"/>
        </w:rPr>
        <w:t xml:space="preserve"> </w:t>
      </w:r>
      <w:r>
        <w:rPr>
          <w:color w:val="000000"/>
          <w:w w:val="105"/>
          <w:sz w:val="17"/>
          <w:highlight w:val="cyan"/>
        </w:rPr>
        <w:t xml:space="preserve">AGU n. 52/2014) </w:t>
      </w:r>
      <w:r>
        <w:rPr>
          <w:color w:val="FF0000"/>
          <w:w w:val="105"/>
          <w:sz w:val="17"/>
          <w:highlight w:val="cyan"/>
        </w:rPr>
        <w:t>(doc./fl./SEI).</w:t>
      </w:r>
    </w:p>
    <w:p w14:paraId="52C3E7F0" w14:textId="77777777" w:rsidR="00C95E4E" w:rsidRDefault="00C95E4E">
      <w:pPr>
        <w:pStyle w:val="Corpodetexto"/>
      </w:pPr>
    </w:p>
    <w:p w14:paraId="40A5CA0A" w14:textId="77777777" w:rsidR="00C95E4E" w:rsidRDefault="00C95E4E">
      <w:pPr>
        <w:pStyle w:val="Corpodetexto"/>
        <w:spacing w:before="28"/>
      </w:pPr>
    </w:p>
    <w:p w14:paraId="3344BD7F" w14:textId="77777777" w:rsidR="00C95E4E" w:rsidRDefault="00A3362E">
      <w:pPr>
        <w:pStyle w:val="Ttulo3"/>
        <w:spacing w:before="1"/>
      </w:pPr>
      <w:r>
        <w:rPr>
          <w:color w:val="000000"/>
          <w:spacing w:val="-5"/>
          <w:w w:val="105"/>
          <w:highlight w:val="cyan"/>
        </w:rPr>
        <w:t>OU</w:t>
      </w:r>
    </w:p>
    <w:p w14:paraId="6F267F22" w14:textId="77777777" w:rsidR="00C95E4E" w:rsidRDefault="00C95E4E">
      <w:pPr>
        <w:pStyle w:val="Corpodetexto"/>
        <w:spacing w:before="100"/>
      </w:pPr>
    </w:p>
    <w:p w14:paraId="32E83EED" w14:textId="77777777" w:rsidR="00C95E4E" w:rsidRDefault="00A3362E">
      <w:pPr>
        <w:pStyle w:val="Corpodetexto"/>
        <w:spacing w:line="259" w:lineRule="auto"/>
        <w:ind w:left="136" w:right="140" w:firstLine="1133"/>
        <w:jc w:val="both"/>
      </w:pPr>
      <w:r>
        <w:rPr>
          <w:color w:val="000000"/>
          <w:w w:val="105"/>
          <w:highlight w:val="cyan"/>
        </w:rPr>
        <w:t>Por se tratar de licitação destinada ao registro de preços, a indicação da disponibilidade de créditos</w:t>
      </w:r>
      <w:r>
        <w:rPr>
          <w:color w:val="000000"/>
          <w:w w:val="105"/>
        </w:rPr>
        <w:t xml:space="preserve"> </w:t>
      </w:r>
      <w:r>
        <w:rPr>
          <w:color w:val="000000"/>
          <w:w w:val="105"/>
          <w:highlight w:val="cyan"/>
        </w:rPr>
        <w:t>orçamentários somente será exigida para a formalização do contrato ou de outro instrumento hábil (art. 17 do Decreto n.</w:t>
      </w:r>
      <w:r>
        <w:rPr>
          <w:color w:val="000000"/>
          <w:w w:val="105"/>
        </w:rPr>
        <w:t xml:space="preserve"> </w:t>
      </w:r>
      <w:r>
        <w:rPr>
          <w:color w:val="000000"/>
          <w:w w:val="105"/>
          <w:highlight w:val="cyan"/>
        </w:rPr>
        <w:t>11.462, de 2023).</w:t>
      </w:r>
    </w:p>
    <w:p w14:paraId="12C2E271" w14:textId="77777777" w:rsidR="00C95E4E" w:rsidRDefault="00C95E4E">
      <w:pPr>
        <w:pStyle w:val="Corpodetexto"/>
        <w:spacing w:before="85"/>
      </w:pPr>
    </w:p>
    <w:p w14:paraId="5975C272" w14:textId="77777777" w:rsidR="00C95E4E" w:rsidRDefault="00A3362E">
      <w:pPr>
        <w:pStyle w:val="Ttulo3"/>
        <w:spacing w:before="1"/>
      </w:pPr>
      <w:r>
        <w:rPr>
          <w:color w:val="000000"/>
          <w:spacing w:val="-5"/>
          <w:w w:val="105"/>
          <w:highlight w:val="cyan"/>
        </w:rPr>
        <w:t>OU</w:t>
      </w:r>
    </w:p>
    <w:p w14:paraId="15B16E80" w14:textId="77777777" w:rsidR="00C95E4E" w:rsidRDefault="00C95E4E">
      <w:pPr>
        <w:pStyle w:val="Corpodetexto"/>
        <w:spacing w:before="100"/>
      </w:pPr>
    </w:p>
    <w:p w14:paraId="52E8EB3B" w14:textId="77777777" w:rsidR="00C95E4E" w:rsidRDefault="00A3362E">
      <w:pPr>
        <w:ind w:left="1269"/>
        <w:rPr>
          <w:b/>
          <w:sz w:val="17"/>
        </w:rPr>
      </w:pPr>
      <w:r>
        <w:rPr>
          <w:b/>
          <w:color w:val="000000"/>
          <w:spacing w:val="-2"/>
          <w:w w:val="105"/>
          <w:sz w:val="17"/>
          <w:highlight w:val="cyan"/>
          <w:u w:val="single"/>
        </w:rPr>
        <w:t>Recomendação:</w:t>
      </w:r>
    </w:p>
    <w:p w14:paraId="4C952241" w14:textId="77777777" w:rsidR="00C95E4E" w:rsidRDefault="00C95E4E">
      <w:pPr>
        <w:pStyle w:val="Corpodetexto"/>
        <w:spacing w:before="101"/>
        <w:rPr>
          <w:b/>
        </w:rPr>
      </w:pPr>
    </w:p>
    <w:p w14:paraId="10500011" w14:textId="77777777" w:rsidR="00C95E4E" w:rsidRDefault="00A3362E">
      <w:pPr>
        <w:pStyle w:val="PargrafodaLista"/>
        <w:numPr>
          <w:ilvl w:val="0"/>
          <w:numId w:val="1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681F4798" w14:textId="77777777" w:rsidR="00C95E4E" w:rsidRDefault="00A3362E">
      <w:pPr>
        <w:pStyle w:val="Corpodetexto"/>
        <w:spacing w:before="10"/>
        <w:rPr>
          <w:sz w:val="12"/>
        </w:rPr>
      </w:pPr>
      <w:r>
        <w:rPr>
          <w:noProof/>
          <w:sz w:val="12"/>
        </w:rPr>
        <mc:AlternateContent>
          <mc:Choice Requires="wps">
            <w:drawing>
              <wp:anchor distT="0" distB="0" distL="0" distR="0" simplePos="0" relativeHeight="487610368" behindDoc="1" locked="0" layoutInCell="1" allowOverlap="1" wp14:anchorId="1FF5E097" wp14:editId="36B5C62A">
                <wp:simplePos x="0" y="0"/>
                <wp:positionH relativeFrom="page">
                  <wp:posOffset>1586507</wp:posOffset>
                </wp:positionH>
                <wp:positionV relativeFrom="paragraph">
                  <wp:posOffset>111015</wp:posOffset>
                </wp:positionV>
                <wp:extent cx="4379595" cy="1528445"/>
                <wp:effectExtent l="0" t="0" r="0" b="0"/>
                <wp:wrapTopAndBottom/>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1528445"/>
                        </a:xfrm>
                        <a:prstGeom prst="rect">
                          <a:avLst/>
                        </a:prstGeom>
                        <a:solidFill>
                          <a:srgbClr val="E5E54C"/>
                        </a:solidFill>
                        <a:ln w="2439">
                          <a:solidFill>
                            <a:srgbClr val="BEBEBE"/>
                          </a:solidFill>
                          <a:prstDash val="solid"/>
                        </a:ln>
                      </wps:spPr>
                      <wps:txbx>
                        <w:txbxContent>
                          <w:p w14:paraId="0BEA611D" w14:textId="77777777" w:rsidR="00C95E4E" w:rsidRDefault="00C95E4E">
                            <w:pPr>
                              <w:pStyle w:val="Corpodetexto"/>
                              <w:spacing w:before="62"/>
                              <w:rPr>
                                <w:color w:val="000000"/>
                              </w:rPr>
                            </w:pPr>
                          </w:p>
                          <w:p w14:paraId="399C4797" w14:textId="77777777" w:rsidR="00C95E4E" w:rsidRDefault="00A3362E">
                            <w:pPr>
                              <w:numPr>
                                <w:ilvl w:val="0"/>
                                <w:numId w:val="11"/>
                              </w:numPr>
                              <w:tabs>
                                <w:tab w:val="left" w:pos="1371"/>
                                <w:tab w:val="left" w:pos="1373"/>
                              </w:tabs>
                              <w:spacing w:line="259" w:lineRule="auto"/>
                              <w:ind w:right="74"/>
                              <w:jc w:val="both"/>
                              <w:rPr>
                                <w:b/>
                                <w:color w:val="000000"/>
                                <w:sz w:val="17"/>
                              </w:rPr>
                            </w:pPr>
                            <w:r>
                              <w:rPr>
                                <w:color w:val="000000"/>
                                <w:w w:val="105"/>
                                <w:sz w:val="17"/>
                              </w:rPr>
                              <w:t>apresentar declaração do setor competente acerca da previsão dos recursos orçamentários necessários para fazer face às despesas decorrentes da futura contratação, indicando a respectiva rubrica,</w:t>
                            </w:r>
                            <w:r>
                              <w:rPr>
                                <w:color w:val="000000"/>
                                <w:spacing w:val="-4"/>
                                <w:w w:val="105"/>
                                <w:sz w:val="17"/>
                              </w:rPr>
                              <w:t xml:space="preserve"> </w:t>
                            </w:r>
                            <w:r>
                              <w:rPr>
                                <w:b/>
                                <w:color w:val="000000"/>
                                <w:w w:val="105"/>
                                <w:sz w:val="17"/>
                              </w:rPr>
                              <w:t>como condição para o prosseguimento da licitação.</w:t>
                            </w:r>
                          </w:p>
                          <w:p w14:paraId="3B732C38" w14:textId="77777777" w:rsidR="00C95E4E" w:rsidRDefault="00A3362E">
                            <w:pPr>
                              <w:pStyle w:val="Corpodetexto"/>
                              <w:numPr>
                                <w:ilvl w:val="0"/>
                                <w:numId w:val="11"/>
                              </w:numPr>
                              <w:tabs>
                                <w:tab w:val="left" w:pos="1373"/>
                              </w:tabs>
                              <w:spacing w:before="1" w:line="259" w:lineRule="auto"/>
                              <w:ind w:right="73" w:hanging="227"/>
                              <w:jc w:val="both"/>
                              <w:rPr>
                                <w:color w:val="000000"/>
                              </w:rPr>
                            </w:pPr>
                            <w:r>
                              <w:rPr>
                                <w:color w:val="000000"/>
                                <w:w w:val="105"/>
                              </w:rPr>
                              <w:t>informar nos autos a natureza da ação que suporta a despesa, se projeto ou atividade, adotando, se for o caso, as providências previstas no art. 16, incisos I e II, da Lei de Responsabilidade Fiscal, com as premissas da estimativa de impacto orçamentário-financeiro e a metodologia de cálculo utilizadas (art. 16, §2º, da Lei Complementar n.º 101/2000).</w:t>
                            </w:r>
                          </w:p>
                        </w:txbxContent>
                      </wps:txbx>
                      <wps:bodyPr wrap="square" lIns="0" tIns="0" rIns="0" bIns="0" rtlCol="0">
                        <a:noAutofit/>
                      </wps:bodyPr>
                    </wps:wsp>
                  </a:graphicData>
                </a:graphic>
              </wp:anchor>
            </w:drawing>
          </mc:Choice>
          <mc:Fallback>
            <w:pict>
              <v:shape w14:anchorId="1FF5E097" id="Textbox 124" o:spid="_x0000_s1117" type="#_x0000_t202" style="position:absolute;margin-left:124.9pt;margin-top:8.75pt;width:344.85pt;height:120.3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" fillcolor="#e5e54c" strokecolor="#bebebe" strokeweight=".06775mm">
                <v:path arrowok="t"/>
                <v:textbox inset="0,0,0,0">
                  <w:txbxContent>
                    <w:p w14:paraId="0BEA611D" w14:textId="77777777" w:rsidR="00C95E4E" w:rsidRDefault="00C95E4E">
                      <w:pPr>
                        <w:pStyle w:val="Corpodetexto"/>
                        <w:spacing w:before="62"/>
                        <w:rPr>
                          <w:color w:val="000000"/>
                        </w:rPr>
                      </w:pPr>
                    </w:p>
                    <w:p w14:paraId="399C4797" w14:textId="77777777" w:rsidR="00C95E4E" w:rsidRDefault="00A3362E">
                      <w:pPr>
                        <w:numPr>
                          <w:ilvl w:val="0"/>
                          <w:numId w:val="11"/>
                        </w:numPr>
                        <w:tabs>
                          <w:tab w:val="left" w:pos="1371"/>
                          <w:tab w:val="left" w:pos="1373"/>
                        </w:tabs>
                        <w:spacing w:line="259" w:lineRule="auto"/>
                        <w:ind w:right="74"/>
                        <w:jc w:val="both"/>
                        <w:rPr>
                          <w:b/>
                          <w:color w:val="000000"/>
                          <w:sz w:val="17"/>
                        </w:rPr>
                      </w:pPr>
                      <w:r>
                        <w:rPr>
                          <w:color w:val="000000"/>
                          <w:w w:val="105"/>
                          <w:sz w:val="17"/>
                        </w:rPr>
                        <w:t>apresentar declaração do setor competente acerca da previsão dos recursos orçamentários necessários para fazer face às despesas decorrentes da futura contratação, indicando a respectiva rubrica,</w:t>
                      </w:r>
                      <w:r>
                        <w:rPr>
                          <w:color w:val="000000"/>
                          <w:spacing w:val="-4"/>
                          <w:w w:val="105"/>
                          <w:sz w:val="17"/>
                        </w:rPr>
                        <w:t xml:space="preserve"> </w:t>
                      </w:r>
                      <w:r>
                        <w:rPr>
                          <w:b/>
                          <w:color w:val="000000"/>
                          <w:w w:val="105"/>
                          <w:sz w:val="17"/>
                        </w:rPr>
                        <w:t>como condição para o prosseguimento da licitação.</w:t>
                      </w:r>
                    </w:p>
                    <w:p w14:paraId="3B732C38" w14:textId="77777777" w:rsidR="00C95E4E" w:rsidRDefault="00A3362E">
                      <w:pPr>
                        <w:pStyle w:val="Corpodetexto"/>
                        <w:numPr>
                          <w:ilvl w:val="0"/>
                          <w:numId w:val="11"/>
                        </w:numPr>
                        <w:tabs>
                          <w:tab w:val="left" w:pos="1373"/>
                        </w:tabs>
                        <w:spacing w:before="1" w:line="259" w:lineRule="auto"/>
                        <w:ind w:right="73" w:hanging="227"/>
                        <w:jc w:val="both"/>
                        <w:rPr>
                          <w:color w:val="000000"/>
                        </w:rPr>
                      </w:pPr>
                      <w:r>
                        <w:rPr>
                          <w:color w:val="000000"/>
                          <w:w w:val="105"/>
                        </w:rPr>
                        <w:t>informar nos autos a natureza da ação que suporta a despesa, se projeto ou atividade, adotando, se for o caso, as providências previstas no art. 16, incisos I e II, da Lei de Responsabilidade Fiscal, com as premissas da estimativa de impacto orçamentário-financeiro e a metodologia de cálculo utilizadas (art. 16, §2º, da Lei Complementar n.º 101/2000).</w:t>
                      </w:r>
                    </w:p>
                  </w:txbxContent>
                </v:textbox>
                <w10:wrap type="topAndBottom" anchorx="page"/>
              </v:shape>
            </w:pict>
          </mc:Fallback>
        </mc:AlternateContent>
      </w:r>
    </w:p>
    <w:p w14:paraId="130A6DA2" w14:textId="77777777" w:rsidR="00C95E4E" w:rsidRDefault="00C95E4E">
      <w:pPr>
        <w:pStyle w:val="Corpodetexto"/>
      </w:pPr>
    </w:p>
    <w:p w14:paraId="121CAA69" w14:textId="77777777" w:rsidR="00C95E4E" w:rsidRDefault="00C95E4E">
      <w:pPr>
        <w:pStyle w:val="Corpodetexto"/>
        <w:spacing w:before="28"/>
      </w:pPr>
    </w:p>
    <w:p w14:paraId="70C2275A" w14:textId="77777777" w:rsidR="00C95E4E" w:rsidRDefault="00A3362E">
      <w:pPr>
        <w:pStyle w:val="Ttulo2"/>
        <w:numPr>
          <w:ilvl w:val="0"/>
          <w:numId w:val="30"/>
        </w:numPr>
        <w:tabs>
          <w:tab w:val="left" w:pos="1538"/>
        </w:tabs>
        <w:ind w:left="1538" w:hanging="179"/>
        <w:jc w:val="left"/>
      </w:pPr>
      <w:r>
        <w:rPr>
          <w:spacing w:val="-2"/>
          <w:w w:val="105"/>
        </w:rPr>
        <w:t>Projeto</w:t>
      </w:r>
      <w:r>
        <w:rPr>
          <w:spacing w:val="-3"/>
          <w:w w:val="105"/>
        </w:rPr>
        <w:t xml:space="preserve"> </w:t>
      </w:r>
      <w:r>
        <w:rPr>
          <w:spacing w:val="-2"/>
          <w:w w:val="105"/>
        </w:rPr>
        <w:t>Básico</w:t>
      </w:r>
      <w:r>
        <w:rPr>
          <w:spacing w:val="-3"/>
          <w:w w:val="105"/>
        </w:rPr>
        <w:t xml:space="preserve"> </w:t>
      </w:r>
      <w:r>
        <w:rPr>
          <w:spacing w:val="-2"/>
          <w:w w:val="105"/>
        </w:rPr>
        <w:t>(PB)</w:t>
      </w:r>
      <w:r>
        <w:rPr>
          <w:spacing w:val="9"/>
          <w:w w:val="105"/>
        </w:rPr>
        <w:t xml:space="preserve"> </w:t>
      </w:r>
      <w:r>
        <w:rPr>
          <w:color w:val="FF0000"/>
          <w:spacing w:val="-2"/>
          <w:w w:val="105"/>
        </w:rPr>
        <w:t>e Anteprojeto</w:t>
      </w:r>
      <w:r>
        <w:rPr>
          <w:color w:val="FF0000"/>
          <w:spacing w:val="-3"/>
          <w:w w:val="105"/>
        </w:rPr>
        <w:t xml:space="preserve"> </w:t>
      </w:r>
      <w:r>
        <w:rPr>
          <w:color w:val="FF0000"/>
          <w:spacing w:val="-4"/>
          <w:w w:val="105"/>
        </w:rPr>
        <w:t>(AP)</w:t>
      </w:r>
    </w:p>
    <w:p w14:paraId="636CA426" w14:textId="77777777" w:rsidR="00C95E4E" w:rsidRDefault="00C95E4E">
      <w:pPr>
        <w:pStyle w:val="Corpodetexto"/>
        <w:spacing w:before="101"/>
        <w:rPr>
          <w:b/>
        </w:rPr>
      </w:pPr>
    </w:p>
    <w:p w14:paraId="59E23AC4" w14:textId="77777777" w:rsidR="00C95E4E" w:rsidRDefault="00A3362E">
      <w:pPr>
        <w:pStyle w:val="PargrafodaLista"/>
        <w:numPr>
          <w:ilvl w:val="0"/>
          <w:numId w:val="12"/>
        </w:numPr>
        <w:tabs>
          <w:tab w:val="left" w:pos="1269"/>
        </w:tabs>
        <w:spacing w:line="259" w:lineRule="auto"/>
        <w:ind w:right="137" w:firstLine="0"/>
        <w:jc w:val="both"/>
        <w:rPr>
          <w:sz w:val="17"/>
        </w:rPr>
      </w:pPr>
      <w:r>
        <w:rPr>
          <w:w w:val="105"/>
          <w:sz w:val="17"/>
        </w:rPr>
        <w:t xml:space="preserve">O </w:t>
      </w:r>
      <w:r>
        <w:rPr>
          <w:b/>
          <w:w w:val="105"/>
          <w:sz w:val="17"/>
        </w:rPr>
        <w:t xml:space="preserve">projeto básico </w:t>
      </w:r>
      <w:r>
        <w:rPr>
          <w:w w:val="105"/>
          <w:sz w:val="17"/>
        </w:rPr>
        <w:t>é conjunto de</w:t>
      </w:r>
      <w:r>
        <w:rPr>
          <w:w w:val="105"/>
          <w:sz w:val="17"/>
        </w:rPr>
        <w:t xml:space="preserve"> elementos necessários e suficientes, com nível de precisão adequado para definir</w:t>
      </w:r>
      <w:r>
        <w:rPr>
          <w:spacing w:val="-1"/>
          <w:w w:val="105"/>
          <w:sz w:val="17"/>
        </w:rPr>
        <w:t xml:space="preserve"> </w:t>
      </w:r>
      <w:r>
        <w:rPr>
          <w:w w:val="105"/>
          <w:sz w:val="17"/>
        </w:rPr>
        <w:t>e</w:t>
      </w:r>
      <w:r>
        <w:rPr>
          <w:spacing w:val="-1"/>
          <w:w w:val="105"/>
          <w:sz w:val="17"/>
        </w:rPr>
        <w:t xml:space="preserve"> </w:t>
      </w:r>
      <w:r>
        <w:rPr>
          <w:w w:val="105"/>
          <w:sz w:val="17"/>
        </w:rPr>
        <w:t>dimensionar</w:t>
      </w:r>
      <w:r>
        <w:rPr>
          <w:spacing w:val="-1"/>
          <w:w w:val="105"/>
          <w:sz w:val="17"/>
        </w:rPr>
        <w:t xml:space="preserve"> </w:t>
      </w:r>
      <w:r>
        <w:rPr>
          <w:w w:val="105"/>
          <w:sz w:val="17"/>
        </w:rPr>
        <w:t>o</w:t>
      </w:r>
      <w:r>
        <w:rPr>
          <w:spacing w:val="-1"/>
          <w:w w:val="105"/>
          <w:sz w:val="17"/>
        </w:rPr>
        <w:t xml:space="preserve"> </w:t>
      </w:r>
      <w:r>
        <w:rPr>
          <w:w w:val="105"/>
          <w:sz w:val="17"/>
        </w:rPr>
        <w:t>serviço.</w:t>
      </w:r>
      <w:r>
        <w:rPr>
          <w:spacing w:val="-1"/>
          <w:w w:val="105"/>
          <w:sz w:val="17"/>
        </w:rPr>
        <w:t xml:space="preserve"> </w:t>
      </w:r>
      <w:r>
        <w:rPr>
          <w:w w:val="105"/>
          <w:sz w:val="17"/>
        </w:rPr>
        <w:t>Deve</w:t>
      </w:r>
      <w:r>
        <w:rPr>
          <w:spacing w:val="-1"/>
          <w:w w:val="105"/>
          <w:sz w:val="17"/>
        </w:rPr>
        <w:t xml:space="preserve"> </w:t>
      </w:r>
      <w:r>
        <w:rPr>
          <w:w w:val="105"/>
          <w:sz w:val="17"/>
        </w:rPr>
        <w:t>ser</w:t>
      </w:r>
      <w:r>
        <w:rPr>
          <w:spacing w:val="-1"/>
          <w:w w:val="105"/>
          <w:sz w:val="17"/>
        </w:rPr>
        <w:t xml:space="preserve"> </w:t>
      </w:r>
      <w:r>
        <w:rPr>
          <w:w w:val="105"/>
          <w:sz w:val="17"/>
        </w:rPr>
        <w:t>elaborado</w:t>
      </w:r>
      <w:r>
        <w:rPr>
          <w:spacing w:val="-1"/>
          <w:w w:val="105"/>
          <w:sz w:val="17"/>
        </w:rPr>
        <w:t xml:space="preserve"> </w:t>
      </w:r>
      <w:r>
        <w:rPr>
          <w:w w:val="105"/>
          <w:sz w:val="17"/>
        </w:rPr>
        <w:t>com</w:t>
      </w:r>
      <w:r>
        <w:rPr>
          <w:spacing w:val="-1"/>
          <w:w w:val="105"/>
          <w:sz w:val="17"/>
        </w:rPr>
        <w:t xml:space="preserve"> </w:t>
      </w:r>
      <w:r>
        <w:rPr>
          <w:w w:val="105"/>
          <w:sz w:val="17"/>
        </w:rPr>
        <w:t>base</w:t>
      </w:r>
      <w:r>
        <w:rPr>
          <w:spacing w:val="-1"/>
          <w:w w:val="105"/>
          <w:sz w:val="17"/>
        </w:rPr>
        <w:t xml:space="preserve"> </w:t>
      </w:r>
      <w:r>
        <w:rPr>
          <w:w w:val="105"/>
          <w:sz w:val="17"/>
        </w:rPr>
        <w:t>nas</w:t>
      </w:r>
      <w:r>
        <w:rPr>
          <w:spacing w:val="-1"/>
          <w:w w:val="105"/>
          <w:sz w:val="17"/>
        </w:rPr>
        <w:t xml:space="preserve"> </w:t>
      </w:r>
      <w:r>
        <w:rPr>
          <w:w w:val="105"/>
          <w:sz w:val="17"/>
        </w:rPr>
        <w:t>indicações</w:t>
      </w:r>
      <w:r>
        <w:rPr>
          <w:spacing w:val="-1"/>
          <w:w w:val="105"/>
          <w:sz w:val="17"/>
        </w:rPr>
        <w:t xml:space="preserve"> </w:t>
      </w:r>
      <w:r>
        <w:rPr>
          <w:w w:val="105"/>
          <w:sz w:val="17"/>
        </w:rPr>
        <w:t>dos</w:t>
      </w:r>
      <w:r>
        <w:rPr>
          <w:spacing w:val="-1"/>
          <w:w w:val="105"/>
          <w:sz w:val="17"/>
        </w:rPr>
        <w:t xml:space="preserve"> </w:t>
      </w:r>
      <w:r>
        <w:rPr>
          <w:w w:val="105"/>
          <w:sz w:val="17"/>
        </w:rPr>
        <w:t>estudos</w:t>
      </w:r>
      <w:r>
        <w:rPr>
          <w:spacing w:val="-1"/>
          <w:w w:val="105"/>
          <w:sz w:val="17"/>
        </w:rPr>
        <w:t xml:space="preserve"> </w:t>
      </w:r>
      <w:r>
        <w:rPr>
          <w:w w:val="105"/>
          <w:sz w:val="17"/>
        </w:rPr>
        <w:t>técnicos</w:t>
      </w:r>
      <w:r>
        <w:rPr>
          <w:spacing w:val="-1"/>
          <w:w w:val="105"/>
          <w:sz w:val="17"/>
        </w:rPr>
        <w:t xml:space="preserve"> </w:t>
      </w:r>
      <w:r>
        <w:rPr>
          <w:w w:val="105"/>
          <w:sz w:val="17"/>
        </w:rPr>
        <w:t>preliminares,</w:t>
      </w:r>
      <w:r>
        <w:rPr>
          <w:spacing w:val="-1"/>
          <w:w w:val="105"/>
          <w:sz w:val="17"/>
        </w:rPr>
        <w:t xml:space="preserve"> </w:t>
      </w:r>
      <w:r>
        <w:rPr>
          <w:w w:val="105"/>
          <w:sz w:val="17"/>
        </w:rPr>
        <w:t>que</w:t>
      </w:r>
      <w:r>
        <w:rPr>
          <w:spacing w:val="-1"/>
          <w:w w:val="105"/>
          <w:sz w:val="17"/>
        </w:rPr>
        <w:t xml:space="preserve"> </w:t>
      </w:r>
      <w:r>
        <w:rPr>
          <w:w w:val="105"/>
          <w:sz w:val="17"/>
        </w:rPr>
        <w:t>assegure</w:t>
      </w:r>
      <w:r>
        <w:rPr>
          <w:spacing w:val="-1"/>
          <w:w w:val="105"/>
          <w:sz w:val="17"/>
        </w:rPr>
        <w:t xml:space="preserve"> </w:t>
      </w:r>
      <w:r>
        <w:rPr>
          <w:w w:val="105"/>
          <w:sz w:val="17"/>
        </w:rPr>
        <w:t>a viabilidade</w:t>
      </w:r>
      <w:r>
        <w:rPr>
          <w:spacing w:val="-4"/>
          <w:w w:val="105"/>
          <w:sz w:val="17"/>
        </w:rPr>
        <w:t xml:space="preserve"> </w:t>
      </w:r>
      <w:r>
        <w:rPr>
          <w:w w:val="105"/>
          <w:sz w:val="17"/>
        </w:rPr>
        <w:t>técnica</w:t>
      </w:r>
      <w:r>
        <w:rPr>
          <w:spacing w:val="-4"/>
          <w:w w:val="105"/>
          <w:sz w:val="17"/>
        </w:rPr>
        <w:t xml:space="preserve"> </w:t>
      </w:r>
      <w:r>
        <w:rPr>
          <w:w w:val="105"/>
          <w:sz w:val="17"/>
        </w:rPr>
        <w:t>e</w:t>
      </w:r>
      <w:r>
        <w:rPr>
          <w:spacing w:val="-4"/>
          <w:w w:val="105"/>
          <w:sz w:val="17"/>
        </w:rPr>
        <w:t xml:space="preserve"> </w:t>
      </w:r>
      <w:r>
        <w:rPr>
          <w:w w:val="105"/>
          <w:sz w:val="17"/>
        </w:rPr>
        <w:t>o</w:t>
      </w:r>
      <w:r>
        <w:rPr>
          <w:spacing w:val="-4"/>
          <w:w w:val="105"/>
          <w:sz w:val="17"/>
        </w:rPr>
        <w:t xml:space="preserve"> </w:t>
      </w:r>
      <w:r>
        <w:rPr>
          <w:w w:val="105"/>
          <w:sz w:val="17"/>
        </w:rPr>
        <w:t>adequado</w:t>
      </w:r>
      <w:r>
        <w:rPr>
          <w:spacing w:val="-4"/>
          <w:w w:val="105"/>
          <w:sz w:val="17"/>
        </w:rPr>
        <w:t xml:space="preserve"> </w:t>
      </w:r>
      <w:r>
        <w:rPr>
          <w:w w:val="105"/>
          <w:sz w:val="17"/>
        </w:rPr>
        <w:t>tratamento</w:t>
      </w:r>
      <w:r>
        <w:rPr>
          <w:spacing w:val="-4"/>
          <w:w w:val="105"/>
          <w:sz w:val="17"/>
        </w:rPr>
        <w:t xml:space="preserve"> </w:t>
      </w:r>
      <w:r>
        <w:rPr>
          <w:w w:val="105"/>
          <w:sz w:val="17"/>
        </w:rPr>
        <w:t>do</w:t>
      </w:r>
      <w:r>
        <w:rPr>
          <w:spacing w:val="-4"/>
          <w:w w:val="105"/>
          <w:sz w:val="17"/>
        </w:rPr>
        <w:t xml:space="preserve"> </w:t>
      </w:r>
      <w:r>
        <w:rPr>
          <w:w w:val="105"/>
          <w:sz w:val="17"/>
        </w:rPr>
        <w:t>impacto</w:t>
      </w:r>
      <w:r>
        <w:rPr>
          <w:spacing w:val="-4"/>
          <w:w w:val="105"/>
          <w:sz w:val="17"/>
        </w:rPr>
        <w:t xml:space="preserve"> </w:t>
      </w:r>
      <w:r>
        <w:rPr>
          <w:w w:val="105"/>
          <w:sz w:val="17"/>
        </w:rPr>
        <w:t>ambiental</w:t>
      </w:r>
      <w:r>
        <w:rPr>
          <w:spacing w:val="-4"/>
          <w:w w:val="105"/>
          <w:sz w:val="17"/>
        </w:rPr>
        <w:t xml:space="preserve"> </w:t>
      </w:r>
      <w:r>
        <w:rPr>
          <w:w w:val="105"/>
          <w:sz w:val="17"/>
        </w:rPr>
        <w:t>do</w:t>
      </w:r>
      <w:r>
        <w:rPr>
          <w:spacing w:val="-4"/>
          <w:w w:val="105"/>
          <w:sz w:val="17"/>
        </w:rPr>
        <w:t xml:space="preserve"> </w:t>
      </w:r>
      <w:r>
        <w:rPr>
          <w:w w:val="105"/>
          <w:sz w:val="17"/>
        </w:rPr>
        <w:t>empreendimento</w:t>
      </w:r>
      <w:r>
        <w:rPr>
          <w:spacing w:val="-4"/>
          <w:w w:val="105"/>
          <w:sz w:val="17"/>
        </w:rPr>
        <w:t xml:space="preserve"> </w:t>
      </w:r>
      <w:r>
        <w:rPr>
          <w:w w:val="105"/>
          <w:sz w:val="17"/>
        </w:rPr>
        <w:t>e</w:t>
      </w:r>
      <w:r>
        <w:rPr>
          <w:spacing w:val="-4"/>
          <w:w w:val="105"/>
          <w:sz w:val="17"/>
        </w:rPr>
        <w:t xml:space="preserve"> </w:t>
      </w:r>
      <w:r>
        <w:rPr>
          <w:w w:val="105"/>
          <w:sz w:val="17"/>
        </w:rPr>
        <w:t>que</w:t>
      </w:r>
      <w:r>
        <w:rPr>
          <w:spacing w:val="-4"/>
          <w:w w:val="105"/>
          <w:sz w:val="17"/>
        </w:rPr>
        <w:t xml:space="preserve"> </w:t>
      </w:r>
      <w:r>
        <w:rPr>
          <w:w w:val="105"/>
          <w:sz w:val="17"/>
        </w:rPr>
        <w:t>possibilite</w:t>
      </w:r>
      <w:r>
        <w:rPr>
          <w:spacing w:val="-4"/>
          <w:w w:val="105"/>
          <w:sz w:val="17"/>
        </w:rPr>
        <w:t xml:space="preserve"> </w:t>
      </w:r>
      <w:r>
        <w:rPr>
          <w:w w:val="105"/>
          <w:sz w:val="17"/>
        </w:rPr>
        <w:t>a</w:t>
      </w:r>
      <w:r>
        <w:rPr>
          <w:spacing w:val="-4"/>
          <w:w w:val="105"/>
          <w:sz w:val="17"/>
        </w:rPr>
        <w:t xml:space="preserve"> </w:t>
      </w:r>
      <w:r>
        <w:rPr>
          <w:w w:val="105"/>
          <w:sz w:val="17"/>
        </w:rPr>
        <w:t>avaliação</w:t>
      </w:r>
      <w:r>
        <w:rPr>
          <w:spacing w:val="-4"/>
          <w:w w:val="105"/>
          <w:sz w:val="17"/>
        </w:rPr>
        <w:t xml:space="preserve"> </w:t>
      </w:r>
      <w:r>
        <w:rPr>
          <w:w w:val="105"/>
          <w:sz w:val="17"/>
        </w:rPr>
        <w:t>do</w:t>
      </w:r>
      <w:r>
        <w:rPr>
          <w:spacing w:val="-4"/>
          <w:w w:val="105"/>
          <w:sz w:val="17"/>
        </w:rPr>
        <w:t xml:space="preserve"> </w:t>
      </w:r>
      <w:r>
        <w:rPr>
          <w:w w:val="105"/>
          <w:sz w:val="17"/>
        </w:rPr>
        <w:t>custo</w:t>
      </w:r>
      <w:r>
        <w:rPr>
          <w:spacing w:val="-4"/>
          <w:w w:val="105"/>
          <w:sz w:val="17"/>
        </w:rPr>
        <w:t xml:space="preserve"> </w:t>
      </w:r>
      <w:r>
        <w:rPr>
          <w:w w:val="105"/>
          <w:sz w:val="17"/>
        </w:rPr>
        <w:t xml:space="preserve">da obra e a definição dos métodos e do prazo de execução, devendo conter os elementos do art. 6º , XXV, da Lei n. 14.133, de </w:t>
      </w:r>
      <w:r>
        <w:rPr>
          <w:spacing w:val="-4"/>
          <w:w w:val="105"/>
          <w:sz w:val="17"/>
        </w:rPr>
        <w:t>2021.</w:t>
      </w:r>
    </w:p>
    <w:p w14:paraId="56F55FCC" w14:textId="77777777" w:rsidR="00C95E4E" w:rsidRDefault="00C95E4E">
      <w:pPr>
        <w:pStyle w:val="Corpodetexto"/>
        <w:spacing w:before="85"/>
      </w:pPr>
    </w:p>
    <w:p w14:paraId="1E68F2D9" w14:textId="77777777" w:rsidR="00C95E4E" w:rsidRDefault="00A3362E">
      <w:pPr>
        <w:pStyle w:val="PargrafodaLista"/>
        <w:numPr>
          <w:ilvl w:val="0"/>
          <w:numId w:val="12"/>
        </w:numPr>
        <w:tabs>
          <w:tab w:val="left" w:pos="1269"/>
        </w:tabs>
        <w:spacing w:line="259" w:lineRule="auto"/>
        <w:ind w:right="137" w:firstLine="0"/>
        <w:jc w:val="both"/>
        <w:rPr>
          <w:sz w:val="17"/>
        </w:rPr>
      </w:pPr>
      <w:r>
        <w:rPr>
          <w:b/>
          <w:color w:val="FF0000"/>
          <w:w w:val="105"/>
          <w:sz w:val="17"/>
          <w:u w:val="single" w:color="FF0000"/>
        </w:rPr>
        <w:t>Atenção</w:t>
      </w:r>
      <w:r>
        <w:rPr>
          <w:color w:val="FF0000"/>
          <w:w w:val="105"/>
          <w:sz w:val="17"/>
        </w:rPr>
        <w:t>:</w:t>
      </w:r>
      <w:r>
        <w:rPr>
          <w:color w:val="FF0000"/>
          <w:spacing w:val="-1"/>
          <w:w w:val="105"/>
          <w:sz w:val="17"/>
        </w:rPr>
        <w:t xml:space="preserve"> </w:t>
      </w:r>
      <w:r>
        <w:rPr>
          <w:color w:val="FF0000"/>
          <w:w w:val="105"/>
          <w:sz w:val="17"/>
        </w:rPr>
        <w:t>em</w:t>
      </w:r>
      <w:r>
        <w:rPr>
          <w:color w:val="FF0000"/>
          <w:spacing w:val="-1"/>
          <w:w w:val="105"/>
          <w:sz w:val="17"/>
        </w:rPr>
        <w:t xml:space="preserve"> </w:t>
      </w:r>
      <w:r>
        <w:rPr>
          <w:color w:val="FF0000"/>
          <w:w w:val="105"/>
          <w:sz w:val="17"/>
        </w:rPr>
        <w:t>obras</w:t>
      </w:r>
      <w:r>
        <w:rPr>
          <w:color w:val="FF0000"/>
          <w:spacing w:val="-1"/>
          <w:w w:val="105"/>
          <w:sz w:val="17"/>
        </w:rPr>
        <w:t xml:space="preserve"> </w:t>
      </w:r>
      <w:r>
        <w:rPr>
          <w:color w:val="FF0000"/>
          <w:w w:val="105"/>
          <w:sz w:val="17"/>
        </w:rPr>
        <w:t>e</w:t>
      </w:r>
      <w:r>
        <w:rPr>
          <w:color w:val="FF0000"/>
          <w:spacing w:val="-1"/>
          <w:w w:val="105"/>
          <w:sz w:val="17"/>
        </w:rPr>
        <w:t xml:space="preserve"> </w:t>
      </w:r>
      <w:r>
        <w:rPr>
          <w:color w:val="FF0000"/>
          <w:w w:val="105"/>
          <w:sz w:val="17"/>
        </w:rPr>
        <w:t>serviços</w:t>
      </w:r>
      <w:r>
        <w:rPr>
          <w:color w:val="FF0000"/>
          <w:spacing w:val="-1"/>
          <w:w w:val="105"/>
          <w:sz w:val="17"/>
        </w:rPr>
        <w:t xml:space="preserve"> </w:t>
      </w:r>
      <w:r>
        <w:rPr>
          <w:color w:val="FF0000"/>
          <w:w w:val="105"/>
          <w:sz w:val="17"/>
        </w:rPr>
        <w:t>comuns</w:t>
      </w:r>
      <w:r>
        <w:rPr>
          <w:color w:val="FF0000"/>
          <w:spacing w:val="-1"/>
          <w:w w:val="105"/>
          <w:sz w:val="17"/>
        </w:rPr>
        <w:t xml:space="preserve"> </w:t>
      </w:r>
      <w:r>
        <w:rPr>
          <w:color w:val="FF0000"/>
          <w:w w:val="105"/>
          <w:sz w:val="17"/>
        </w:rPr>
        <w:t>de</w:t>
      </w:r>
      <w:r>
        <w:rPr>
          <w:color w:val="FF0000"/>
          <w:spacing w:val="-1"/>
          <w:w w:val="105"/>
          <w:sz w:val="17"/>
        </w:rPr>
        <w:t xml:space="preserve"> </w:t>
      </w:r>
      <w:r>
        <w:rPr>
          <w:color w:val="FF0000"/>
          <w:w w:val="105"/>
          <w:sz w:val="17"/>
        </w:rPr>
        <w:t>engenharia,</w:t>
      </w:r>
      <w:r>
        <w:rPr>
          <w:color w:val="FF0000"/>
          <w:spacing w:val="-1"/>
          <w:w w:val="105"/>
          <w:sz w:val="17"/>
        </w:rPr>
        <w:t xml:space="preserve"> </w:t>
      </w:r>
      <w:r>
        <w:rPr>
          <w:color w:val="FF0000"/>
          <w:w w:val="105"/>
          <w:sz w:val="17"/>
        </w:rPr>
        <w:t>a</w:t>
      </w:r>
      <w:r>
        <w:rPr>
          <w:color w:val="FF0000"/>
          <w:spacing w:val="-1"/>
          <w:w w:val="105"/>
          <w:sz w:val="17"/>
        </w:rPr>
        <w:t xml:space="preserve"> </w:t>
      </w:r>
      <w:r>
        <w:rPr>
          <w:color w:val="FF0000"/>
          <w:w w:val="105"/>
          <w:sz w:val="17"/>
        </w:rPr>
        <w:t>especificação</w:t>
      </w:r>
      <w:r>
        <w:rPr>
          <w:color w:val="FF0000"/>
          <w:spacing w:val="-1"/>
          <w:w w:val="105"/>
          <w:sz w:val="17"/>
        </w:rPr>
        <w:t xml:space="preserve"> </w:t>
      </w:r>
      <w:r>
        <w:rPr>
          <w:color w:val="FF0000"/>
          <w:w w:val="105"/>
          <w:sz w:val="17"/>
        </w:rPr>
        <w:t>do</w:t>
      </w:r>
      <w:r>
        <w:rPr>
          <w:color w:val="FF0000"/>
          <w:spacing w:val="-1"/>
          <w:w w:val="105"/>
          <w:sz w:val="17"/>
        </w:rPr>
        <w:t xml:space="preserve"> </w:t>
      </w:r>
      <w:r>
        <w:rPr>
          <w:color w:val="FF0000"/>
          <w:w w:val="105"/>
          <w:sz w:val="17"/>
        </w:rPr>
        <w:t>objeto</w:t>
      </w:r>
      <w:r>
        <w:rPr>
          <w:color w:val="FF0000"/>
          <w:spacing w:val="-1"/>
          <w:w w:val="105"/>
          <w:sz w:val="17"/>
        </w:rPr>
        <w:t xml:space="preserve"> </w:t>
      </w:r>
      <w:r>
        <w:rPr>
          <w:color w:val="FF0000"/>
          <w:w w:val="105"/>
          <w:sz w:val="17"/>
        </w:rPr>
        <w:t>poderá</w:t>
      </w:r>
      <w:r>
        <w:rPr>
          <w:color w:val="FF0000"/>
          <w:spacing w:val="-1"/>
          <w:w w:val="105"/>
          <w:sz w:val="17"/>
        </w:rPr>
        <w:t xml:space="preserve"> </w:t>
      </w:r>
      <w:r>
        <w:rPr>
          <w:color w:val="FF0000"/>
          <w:w w:val="105"/>
          <w:sz w:val="17"/>
        </w:rPr>
        <w:t>ser</w:t>
      </w:r>
      <w:r>
        <w:rPr>
          <w:color w:val="FF0000"/>
          <w:spacing w:val="-1"/>
          <w:w w:val="105"/>
          <w:sz w:val="17"/>
        </w:rPr>
        <w:t xml:space="preserve"> </w:t>
      </w:r>
      <w:r>
        <w:rPr>
          <w:color w:val="FF0000"/>
          <w:w w:val="105"/>
          <w:sz w:val="17"/>
        </w:rPr>
        <w:t>realizada</w:t>
      </w:r>
      <w:r>
        <w:rPr>
          <w:color w:val="FF0000"/>
          <w:spacing w:val="-1"/>
          <w:w w:val="105"/>
          <w:sz w:val="17"/>
        </w:rPr>
        <w:t xml:space="preserve"> </w:t>
      </w:r>
      <w:r>
        <w:rPr>
          <w:color w:val="FF0000"/>
          <w:w w:val="105"/>
          <w:sz w:val="17"/>
        </w:rPr>
        <w:t>apenas</w:t>
      </w:r>
      <w:r>
        <w:rPr>
          <w:color w:val="FF0000"/>
          <w:spacing w:val="-1"/>
          <w:w w:val="105"/>
          <w:sz w:val="17"/>
        </w:rPr>
        <w:t xml:space="preserve"> </w:t>
      </w:r>
      <w:r>
        <w:rPr>
          <w:color w:val="FF0000"/>
          <w:w w:val="105"/>
          <w:sz w:val="17"/>
        </w:rPr>
        <w:t>em termo de referência, dispensada a elaboração de projetos. Para tanto, deve ser demonstrada a inexistência de prejuízo para a aferição dos padrões de desempenho e qualidade almejados (art. 18, §3º, da Lei n. 14.133, de 2021).</w:t>
      </w:r>
      <w:r>
        <w:rPr>
          <w:color w:val="FF0000"/>
          <w:spacing w:val="-5"/>
          <w:w w:val="105"/>
          <w:sz w:val="17"/>
        </w:rPr>
        <w:t xml:space="preserve"> </w:t>
      </w:r>
      <w:r>
        <w:rPr>
          <w:color w:val="FF0000"/>
          <w:w w:val="105"/>
          <w:sz w:val="17"/>
        </w:rPr>
        <w:t>Trata-se de questão técnica, que deve ser justificada pelo setor de engenharia (BPC n. 07 e art. 50, da Lei n. 9.784, de 1999).</w:t>
      </w:r>
    </w:p>
    <w:p w14:paraId="3B392B3A" w14:textId="77777777" w:rsidR="00C95E4E" w:rsidRDefault="00A3362E">
      <w:pPr>
        <w:pStyle w:val="Corpodetexto"/>
        <w:spacing w:before="149"/>
        <w:rPr>
          <w:sz w:val="20"/>
        </w:rPr>
      </w:pPr>
      <w:r>
        <w:rPr>
          <w:noProof/>
          <w:sz w:val="20"/>
        </w:rPr>
        <mc:AlternateContent>
          <mc:Choice Requires="wpg">
            <w:drawing>
              <wp:anchor distT="0" distB="0" distL="0" distR="0" simplePos="0" relativeHeight="487610880" behindDoc="1" locked="0" layoutInCell="1" allowOverlap="1" wp14:anchorId="768013C5" wp14:editId="2A835697">
                <wp:simplePos x="0" y="0"/>
                <wp:positionH relativeFrom="page">
                  <wp:posOffset>1475530</wp:posOffset>
                </wp:positionH>
                <wp:positionV relativeFrom="paragraph">
                  <wp:posOffset>256425</wp:posOffset>
                </wp:positionV>
                <wp:extent cx="4601845" cy="582295"/>
                <wp:effectExtent l="0" t="0" r="0" b="0"/>
                <wp:wrapTopAndBottom/>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582295"/>
                          <a:chOff x="0" y="0"/>
                          <a:chExt cx="4601845" cy="582295"/>
                        </a:xfrm>
                      </wpg:grpSpPr>
                      <wps:wsp>
                        <wps:cNvPr id="126" name="Graphic 126"/>
                        <wps:cNvSpPr/>
                        <wps:spPr>
                          <a:xfrm>
                            <a:off x="3658" y="3669"/>
                            <a:ext cx="4595495" cy="575945"/>
                          </a:xfrm>
                          <a:custGeom>
                            <a:avLst/>
                            <a:gdLst/>
                            <a:ahLst/>
                            <a:cxnLst/>
                            <a:rect l="l" t="t" r="r" b="b"/>
                            <a:pathLst>
                              <a:path w="4595495" h="575945">
                                <a:moveTo>
                                  <a:pt x="4595174" y="575616"/>
                                </a:moveTo>
                                <a:lnTo>
                                  <a:pt x="0" y="575616"/>
                                </a:lnTo>
                                <a:lnTo>
                                  <a:pt x="0" y="0"/>
                                </a:lnTo>
                                <a:lnTo>
                                  <a:pt x="4595174" y="0"/>
                                </a:lnTo>
                                <a:lnTo>
                                  <a:pt x="4595174" y="575616"/>
                                </a:lnTo>
                                <a:close/>
                              </a:path>
                            </a:pathLst>
                          </a:custGeom>
                          <a:solidFill>
                            <a:srgbClr val="4BE54B"/>
                          </a:solidFill>
                        </wps:spPr>
                        <wps:bodyPr wrap="square" lIns="0" tIns="0" rIns="0" bIns="0" rtlCol="0">
                          <a:prstTxWarp prst="textNoShape">
                            <a:avLst/>
                          </a:prstTxWarp>
                          <a:noAutofit/>
                        </wps:bodyPr>
                      </wps:wsp>
                      <wps:wsp>
                        <wps:cNvPr id="127" name="Graphic 127"/>
                        <wps:cNvSpPr/>
                        <wps:spPr>
                          <a:xfrm>
                            <a:off x="786594" y="347560"/>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28" name="Textbox 128"/>
                        <wps:cNvSpPr txBox="1"/>
                        <wps:spPr>
                          <a:xfrm>
                            <a:off x="1219" y="1219"/>
                            <a:ext cx="4599305" cy="579755"/>
                          </a:xfrm>
                          <a:prstGeom prst="rect">
                            <a:avLst/>
                          </a:prstGeom>
                          <a:ln w="2439">
                            <a:solidFill>
                              <a:srgbClr val="BEBEBE"/>
                            </a:solidFill>
                            <a:prstDash val="solid"/>
                          </a:ln>
                        </wps:spPr>
                        <wps:txbx>
                          <w:txbxContent>
                            <w:p w14:paraId="22140CC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63C2322" w14:textId="77777777" w:rsidR="00C95E4E" w:rsidRDefault="00A3362E">
                              <w:pPr>
                                <w:spacing w:before="189"/>
                                <w:ind w:left="364" w:right="400"/>
                                <w:jc w:val="center"/>
                                <w:rPr>
                                  <w:sz w:val="17"/>
                                </w:rPr>
                              </w:pPr>
                              <w:r>
                                <w:rPr>
                                  <w:spacing w:val="-2"/>
                                  <w:w w:val="105"/>
                                  <w:sz w:val="17"/>
                                </w:rPr>
                                <w:t>utilizar o</w:t>
                              </w:r>
                              <w:r>
                                <w:rPr>
                                  <w:spacing w:val="-1"/>
                                  <w:w w:val="105"/>
                                  <w:sz w:val="17"/>
                                </w:rPr>
                                <w:t xml:space="preserve"> </w:t>
                              </w:r>
                              <w:r>
                                <w:rPr>
                                  <w:spacing w:val="-2"/>
                                  <w:w w:val="105"/>
                                  <w:sz w:val="17"/>
                                </w:rPr>
                                <w:t>parágrafo seguinte,</w:t>
                              </w:r>
                              <w:r>
                                <w:rPr>
                                  <w:spacing w:val="-1"/>
                                  <w:w w:val="105"/>
                                  <w:sz w:val="17"/>
                                </w:rPr>
                                <w:t xml:space="preserve"> </w:t>
                              </w:r>
                              <w:r>
                                <w:rPr>
                                  <w:spacing w:val="-2"/>
                                  <w:w w:val="105"/>
                                  <w:sz w:val="17"/>
                                </w:rPr>
                                <w:t>caso seja</w:t>
                              </w:r>
                              <w:r>
                                <w:rPr>
                                  <w:spacing w:val="10"/>
                                  <w:w w:val="105"/>
                                  <w:sz w:val="17"/>
                                </w:rPr>
                                <w:t xml:space="preserve"> </w:t>
                              </w:r>
                              <w:r>
                                <w:rPr>
                                  <w:b/>
                                  <w:spacing w:val="-2"/>
                                  <w:w w:val="105"/>
                                  <w:sz w:val="17"/>
                                </w:rPr>
                                <w:t>contratação</w:t>
                              </w:r>
                              <w:r>
                                <w:rPr>
                                  <w:b/>
                                  <w:spacing w:val="-1"/>
                                  <w:w w:val="105"/>
                                  <w:sz w:val="17"/>
                                </w:rPr>
                                <w:t xml:space="preserve"> </w:t>
                              </w:r>
                              <w:r>
                                <w:rPr>
                                  <w:b/>
                                  <w:spacing w:val="-2"/>
                                  <w:w w:val="105"/>
                                  <w:sz w:val="17"/>
                                </w:rPr>
                                <w:t>integrada</w:t>
                              </w:r>
                              <w:r>
                                <w:rPr>
                                  <w:spacing w:val="-2"/>
                                  <w:w w:val="105"/>
                                  <w:sz w:val="17"/>
                                </w:rPr>
                                <w:t>.</w:t>
                              </w:r>
                            </w:p>
                          </w:txbxContent>
                        </wps:txbx>
                        <wps:bodyPr wrap="square" lIns="0" tIns="0" rIns="0" bIns="0" rtlCol="0">
                          <a:noAutofit/>
                        </wps:bodyPr>
                      </wps:wsp>
                    </wpg:wgp>
                  </a:graphicData>
                </a:graphic>
              </wp:anchor>
            </w:drawing>
          </mc:Choice>
          <mc:Fallback>
            <w:pict>
              <v:group w14:anchorId="768013C5" id="Group 125" o:spid="_x0000_s1118" style="position:absolute;margin-left:116.2pt;margin-top:20.2pt;width:362.35pt;height:45.85pt;z-index:-15705600;mso-wrap-distance-left:0;mso-wrap-distance-right:0;mso-position-horizontal-relative:page;mso-position-vertical-relative:text" coordsize="46018,5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">
                <v:shape id="Graphic 126" o:spid="_x0000_s1119" style="position:absolute;left:36;top:36;width:45955;height:5760;visibility:visible;mso-wrap-style:square;v-text-anchor:top" coordsize="4595495,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" path="m4595174,575616l,575616,,,4595174,r,575616xe" fillcolor="#4be54b" stroked="f">
                  <v:path arrowok="t"/>
                </v:shape>
                <v:shape id="Graphic 127" o:spid="_x0000_s1120"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" path="m34146,17073r,9427l26502,34146r-9429,l7644,34146,,26500,,17073,,7643,7644,r9429,l26502,r7644,7643l34146,17073xe" filled="f" strokeweight=".06775mm">
                  <v:path arrowok="t"/>
                </v:shape>
                <v:shape id="Textbox 128" o:spid="_x0000_s1121" type="#_x0000_t202" style="position:absolute;left:12;top:12;width:45993;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" filled="f" strokecolor="#bebebe" strokeweight=".06775mm">
                  <v:textbox inset="0,0,0,0">
                    <w:txbxContent>
                      <w:p w14:paraId="22140CC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763C2322" w14:textId="77777777" w:rsidR="00C95E4E" w:rsidRDefault="00A3362E">
                        <w:pPr>
                          <w:spacing w:before="189"/>
                          <w:ind w:left="364" w:right="400"/>
                          <w:jc w:val="center"/>
                          <w:rPr>
                            <w:sz w:val="17"/>
                          </w:rPr>
                        </w:pPr>
                        <w:r>
                          <w:rPr>
                            <w:spacing w:val="-2"/>
                            <w:w w:val="105"/>
                            <w:sz w:val="17"/>
                          </w:rPr>
                          <w:t>utilizar o</w:t>
                        </w:r>
                        <w:r>
                          <w:rPr>
                            <w:spacing w:val="-1"/>
                            <w:w w:val="105"/>
                            <w:sz w:val="17"/>
                          </w:rPr>
                          <w:t xml:space="preserve"> </w:t>
                        </w:r>
                        <w:r>
                          <w:rPr>
                            <w:spacing w:val="-2"/>
                            <w:w w:val="105"/>
                            <w:sz w:val="17"/>
                          </w:rPr>
                          <w:t>parágrafo seguinte,</w:t>
                        </w:r>
                        <w:r>
                          <w:rPr>
                            <w:spacing w:val="-1"/>
                            <w:w w:val="105"/>
                            <w:sz w:val="17"/>
                          </w:rPr>
                          <w:t xml:space="preserve"> </w:t>
                        </w:r>
                        <w:r>
                          <w:rPr>
                            <w:spacing w:val="-2"/>
                            <w:w w:val="105"/>
                            <w:sz w:val="17"/>
                          </w:rPr>
                          <w:t>caso seja</w:t>
                        </w:r>
                        <w:r>
                          <w:rPr>
                            <w:spacing w:val="10"/>
                            <w:w w:val="105"/>
                            <w:sz w:val="17"/>
                          </w:rPr>
                          <w:t xml:space="preserve"> </w:t>
                        </w:r>
                        <w:r>
                          <w:rPr>
                            <w:b/>
                            <w:spacing w:val="-2"/>
                            <w:w w:val="105"/>
                            <w:sz w:val="17"/>
                          </w:rPr>
                          <w:t>contratação</w:t>
                        </w:r>
                        <w:r>
                          <w:rPr>
                            <w:b/>
                            <w:spacing w:val="-1"/>
                            <w:w w:val="105"/>
                            <w:sz w:val="17"/>
                          </w:rPr>
                          <w:t xml:space="preserve"> </w:t>
                        </w:r>
                        <w:r>
                          <w:rPr>
                            <w:b/>
                            <w:spacing w:val="-2"/>
                            <w:w w:val="105"/>
                            <w:sz w:val="17"/>
                          </w:rPr>
                          <w:t>integrada</w:t>
                        </w:r>
                        <w:r>
                          <w:rPr>
                            <w:spacing w:val="-2"/>
                            <w:w w:val="105"/>
                            <w:sz w:val="17"/>
                          </w:rPr>
                          <w:t>.</w:t>
                        </w:r>
                      </w:p>
                    </w:txbxContent>
                  </v:textbox>
                </v:shape>
                <w10:wrap type="topAndBottom" anchorx="page"/>
              </v:group>
            </w:pict>
          </mc:Fallback>
        </mc:AlternateContent>
      </w:r>
    </w:p>
    <w:p w14:paraId="1B3C12FC" w14:textId="77777777" w:rsidR="00C95E4E" w:rsidRDefault="00C95E4E">
      <w:pPr>
        <w:pStyle w:val="Corpodetexto"/>
      </w:pPr>
    </w:p>
    <w:p w14:paraId="6AB108E3" w14:textId="77777777" w:rsidR="00C95E4E" w:rsidRDefault="00C95E4E">
      <w:pPr>
        <w:pStyle w:val="Corpodetexto"/>
        <w:spacing w:before="26"/>
      </w:pPr>
    </w:p>
    <w:p w14:paraId="24AEE746" w14:textId="77777777" w:rsidR="00C95E4E" w:rsidRDefault="00A3362E">
      <w:pPr>
        <w:pStyle w:val="PargrafodaLista"/>
        <w:numPr>
          <w:ilvl w:val="0"/>
          <w:numId w:val="12"/>
        </w:numPr>
        <w:tabs>
          <w:tab w:val="left" w:pos="1269"/>
        </w:tabs>
        <w:spacing w:line="259" w:lineRule="auto"/>
        <w:ind w:right="138" w:firstLine="0"/>
        <w:jc w:val="both"/>
        <w:rPr>
          <w:sz w:val="17"/>
        </w:rPr>
      </w:pPr>
      <w:r>
        <w:rPr>
          <w:color w:val="FF0000"/>
          <w:w w:val="105"/>
          <w:sz w:val="17"/>
        </w:rPr>
        <w:t>A</w:t>
      </w:r>
      <w:r>
        <w:rPr>
          <w:color w:val="FF0000"/>
          <w:spacing w:val="-12"/>
          <w:w w:val="105"/>
          <w:sz w:val="17"/>
        </w:rPr>
        <w:t xml:space="preserve"> </w:t>
      </w:r>
      <w:r>
        <w:rPr>
          <w:color w:val="FF0000"/>
          <w:w w:val="105"/>
          <w:sz w:val="17"/>
        </w:rPr>
        <w:t>Administração</w:t>
      </w:r>
      <w:r>
        <w:rPr>
          <w:color w:val="FF0000"/>
          <w:spacing w:val="-11"/>
          <w:w w:val="105"/>
          <w:sz w:val="17"/>
        </w:rPr>
        <w:t xml:space="preserve"> </w:t>
      </w:r>
      <w:r>
        <w:rPr>
          <w:color w:val="FF0000"/>
          <w:w w:val="105"/>
          <w:sz w:val="17"/>
        </w:rPr>
        <w:t>é</w:t>
      </w:r>
      <w:r>
        <w:rPr>
          <w:color w:val="FF0000"/>
          <w:spacing w:val="6"/>
          <w:w w:val="105"/>
          <w:sz w:val="17"/>
        </w:rPr>
        <w:t xml:space="preserve"> </w:t>
      </w:r>
      <w:r>
        <w:rPr>
          <w:b/>
          <w:color w:val="FF0000"/>
          <w:w w:val="105"/>
          <w:sz w:val="17"/>
        </w:rPr>
        <w:t>dispensada</w:t>
      </w:r>
      <w:r>
        <w:rPr>
          <w:b/>
          <w:color w:val="FF0000"/>
          <w:spacing w:val="-2"/>
          <w:w w:val="105"/>
          <w:sz w:val="17"/>
        </w:rPr>
        <w:t xml:space="preserve"> </w:t>
      </w:r>
      <w:r>
        <w:rPr>
          <w:b/>
          <w:color w:val="FF0000"/>
          <w:w w:val="105"/>
          <w:sz w:val="17"/>
        </w:rPr>
        <w:t>da</w:t>
      </w:r>
      <w:r>
        <w:rPr>
          <w:b/>
          <w:color w:val="FF0000"/>
          <w:spacing w:val="-2"/>
          <w:w w:val="105"/>
          <w:sz w:val="17"/>
        </w:rPr>
        <w:t xml:space="preserve"> </w:t>
      </w:r>
      <w:r>
        <w:rPr>
          <w:b/>
          <w:color w:val="FF0000"/>
          <w:w w:val="105"/>
          <w:sz w:val="17"/>
        </w:rPr>
        <w:t>elaboração</w:t>
      </w:r>
      <w:r>
        <w:rPr>
          <w:b/>
          <w:color w:val="FF0000"/>
          <w:spacing w:val="-2"/>
          <w:w w:val="105"/>
          <w:sz w:val="17"/>
        </w:rPr>
        <w:t xml:space="preserve"> </w:t>
      </w:r>
      <w:r>
        <w:rPr>
          <w:b/>
          <w:color w:val="FF0000"/>
          <w:w w:val="105"/>
          <w:sz w:val="17"/>
        </w:rPr>
        <w:t>de</w:t>
      </w:r>
      <w:r>
        <w:rPr>
          <w:b/>
          <w:color w:val="FF0000"/>
          <w:spacing w:val="-2"/>
          <w:w w:val="105"/>
          <w:sz w:val="17"/>
        </w:rPr>
        <w:t xml:space="preserve"> </w:t>
      </w:r>
      <w:r>
        <w:rPr>
          <w:b/>
          <w:color w:val="FF0000"/>
          <w:w w:val="105"/>
          <w:sz w:val="17"/>
        </w:rPr>
        <w:t>projeto</w:t>
      </w:r>
      <w:r>
        <w:rPr>
          <w:b/>
          <w:color w:val="FF0000"/>
          <w:spacing w:val="-1"/>
          <w:w w:val="105"/>
          <w:sz w:val="17"/>
        </w:rPr>
        <w:t xml:space="preserve"> </w:t>
      </w:r>
      <w:r>
        <w:rPr>
          <w:b/>
          <w:color w:val="FF0000"/>
          <w:w w:val="105"/>
          <w:sz w:val="17"/>
        </w:rPr>
        <w:t>básico</w:t>
      </w:r>
      <w:r>
        <w:rPr>
          <w:b/>
          <w:color w:val="FF0000"/>
          <w:spacing w:val="-1"/>
          <w:w w:val="105"/>
          <w:sz w:val="17"/>
        </w:rPr>
        <w:t xml:space="preserve"> </w:t>
      </w:r>
      <w:r>
        <w:rPr>
          <w:b/>
          <w:color w:val="FF0000"/>
          <w:w w:val="105"/>
          <w:sz w:val="17"/>
        </w:rPr>
        <w:t>nos</w:t>
      </w:r>
      <w:r>
        <w:rPr>
          <w:b/>
          <w:color w:val="FF0000"/>
          <w:spacing w:val="-2"/>
          <w:w w:val="105"/>
          <w:sz w:val="17"/>
        </w:rPr>
        <w:t xml:space="preserve"> </w:t>
      </w:r>
      <w:r>
        <w:rPr>
          <w:b/>
          <w:color w:val="FF0000"/>
          <w:w w:val="105"/>
          <w:sz w:val="17"/>
        </w:rPr>
        <w:t>casos</w:t>
      </w:r>
      <w:r>
        <w:rPr>
          <w:b/>
          <w:color w:val="FF0000"/>
          <w:spacing w:val="-2"/>
          <w:w w:val="105"/>
          <w:sz w:val="17"/>
        </w:rPr>
        <w:t xml:space="preserve"> </w:t>
      </w:r>
      <w:r>
        <w:rPr>
          <w:b/>
          <w:color w:val="FF0000"/>
          <w:w w:val="105"/>
          <w:sz w:val="17"/>
        </w:rPr>
        <w:t>de</w:t>
      </w:r>
      <w:r>
        <w:rPr>
          <w:b/>
          <w:color w:val="FF0000"/>
          <w:spacing w:val="-2"/>
          <w:w w:val="105"/>
          <w:sz w:val="17"/>
        </w:rPr>
        <w:t xml:space="preserve"> </w:t>
      </w:r>
      <w:r>
        <w:rPr>
          <w:b/>
          <w:color w:val="FF0000"/>
          <w:w w:val="105"/>
          <w:sz w:val="17"/>
        </w:rPr>
        <w:t>contratação</w:t>
      </w:r>
      <w:r>
        <w:rPr>
          <w:b/>
          <w:color w:val="FF0000"/>
          <w:spacing w:val="-1"/>
          <w:w w:val="105"/>
          <w:sz w:val="17"/>
        </w:rPr>
        <w:t xml:space="preserve"> </w:t>
      </w:r>
      <w:r>
        <w:rPr>
          <w:b/>
          <w:color w:val="FF0000"/>
          <w:w w:val="105"/>
          <w:sz w:val="17"/>
        </w:rPr>
        <w:t>integrada</w:t>
      </w:r>
      <w:r>
        <w:rPr>
          <w:b/>
          <w:color w:val="FF0000"/>
          <w:spacing w:val="-12"/>
          <w:w w:val="105"/>
          <w:sz w:val="17"/>
        </w:rPr>
        <w:t xml:space="preserve"> </w:t>
      </w:r>
      <w:r>
        <w:rPr>
          <w:color w:val="FF0000"/>
          <w:w w:val="105"/>
          <w:sz w:val="17"/>
        </w:rPr>
        <w:t>. Nesse caso,</w:t>
      </w:r>
      <w:r>
        <w:rPr>
          <w:color w:val="FF0000"/>
          <w:spacing w:val="-8"/>
          <w:w w:val="105"/>
          <w:sz w:val="17"/>
        </w:rPr>
        <w:t xml:space="preserve"> </w:t>
      </w:r>
      <w:r>
        <w:rPr>
          <w:b/>
          <w:color w:val="FF0000"/>
          <w:w w:val="105"/>
          <w:sz w:val="17"/>
        </w:rPr>
        <w:t>deverá</w:t>
      </w:r>
      <w:r>
        <w:rPr>
          <w:b/>
          <w:color w:val="FF0000"/>
          <w:spacing w:val="-7"/>
          <w:w w:val="105"/>
          <w:sz w:val="17"/>
        </w:rPr>
        <w:t xml:space="preserve"> </w:t>
      </w:r>
      <w:r>
        <w:rPr>
          <w:b/>
          <w:color w:val="FF0000"/>
          <w:w w:val="105"/>
          <w:sz w:val="17"/>
        </w:rPr>
        <w:t>elaborar</w:t>
      </w:r>
      <w:r>
        <w:rPr>
          <w:b/>
          <w:color w:val="FF0000"/>
          <w:spacing w:val="-10"/>
          <w:w w:val="105"/>
          <w:sz w:val="17"/>
        </w:rPr>
        <w:t xml:space="preserve"> </w:t>
      </w:r>
      <w:r>
        <w:rPr>
          <w:b/>
          <w:color w:val="FF0000"/>
          <w:w w:val="105"/>
          <w:sz w:val="17"/>
        </w:rPr>
        <w:t xml:space="preserve">anteprojeto </w:t>
      </w:r>
      <w:r>
        <w:rPr>
          <w:color w:val="FF0000"/>
          <w:w w:val="105"/>
          <w:sz w:val="17"/>
        </w:rPr>
        <w:t>de</w:t>
      </w:r>
      <w:r>
        <w:rPr>
          <w:color w:val="FF0000"/>
          <w:spacing w:val="-5"/>
          <w:w w:val="105"/>
          <w:sz w:val="17"/>
        </w:rPr>
        <w:t xml:space="preserve"> </w:t>
      </w:r>
      <w:r>
        <w:rPr>
          <w:color w:val="FF0000"/>
          <w:w w:val="105"/>
          <w:sz w:val="17"/>
        </w:rPr>
        <w:t>acordo</w:t>
      </w:r>
      <w:r>
        <w:rPr>
          <w:color w:val="FF0000"/>
          <w:spacing w:val="-5"/>
          <w:w w:val="105"/>
          <w:sz w:val="17"/>
        </w:rPr>
        <w:t xml:space="preserve"> </w:t>
      </w:r>
      <w:r>
        <w:rPr>
          <w:color w:val="FF0000"/>
          <w:w w:val="105"/>
          <w:sz w:val="17"/>
        </w:rPr>
        <w:t>com</w:t>
      </w:r>
      <w:r>
        <w:rPr>
          <w:color w:val="FF0000"/>
          <w:spacing w:val="-5"/>
          <w:w w:val="105"/>
          <w:sz w:val="17"/>
        </w:rPr>
        <w:t xml:space="preserve"> </w:t>
      </w:r>
      <w:r>
        <w:rPr>
          <w:color w:val="FF0000"/>
          <w:w w:val="105"/>
          <w:sz w:val="17"/>
        </w:rPr>
        <w:t>metodologia</w:t>
      </w:r>
      <w:r>
        <w:rPr>
          <w:color w:val="FF0000"/>
          <w:spacing w:val="-5"/>
          <w:w w:val="105"/>
          <w:sz w:val="17"/>
        </w:rPr>
        <w:t xml:space="preserve"> </w:t>
      </w:r>
      <w:r>
        <w:rPr>
          <w:color w:val="FF0000"/>
          <w:w w:val="105"/>
          <w:sz w:val="17"/>
        </w:rPr>
        <w:t>definida</w:t>
      </w:r>
      <w:r>
        <w:rPr>
          <w:color w:val="FF0000"/>
          <w:spacing w:val="-5"/>
          <w:w w:val="105"/>
          <w:sz w:val="17"/>
        </w:rPr>
        <w:t xml:space="preserve"> </w:t>
      </w:r>
      <w:r>
        <w:rPr>
          <w:color w:val="FF0000"/>
          <w:w w:val="105"/>
          <w:sz w:val="17"/>
        </w:rPr>
        <w:t>em</w:t>
      </w:r>
      <w:r>
        <w:rPr>
          <w:color w:val="FF0000"/>
          <w:spacing w:val="-5"/>
          <w:w w:val="105"/>
          <w:sz w:val="17"/>
        </w:rPr>
        <w:t xml:space="preserve"> </w:t>
      </w:r>
      <w:r>
        <w:rPr>
          <w:color w:val="FF0000"/>
          <w:w w:val="105"/>
          <w:sz w:val="17"/>
        </w:rPr>
        <w:t>ato</w:t>
      </w:r>
      <w:r>
        <w:rPr>
          <w:color w:val="FF0000"/>
          <w:spacing w:val="-5"/>
          <w:w w:val="105"/>
          <w:sz w:val="17"/>
        </w:rPr>
        <w:t xml:space="preserve"> </w:t>
      </w:r>
      <w:r>
        <w:rPr>
          <w:color w:val="FF0000"/>
          <w:w w:val="105"/>
          <w:sz w:val="17"/>
        </w:rPr>
        <w:t>do</w:t>
      </w:r>
      <w:r>
        <w:rPr>
          <w:color w:val="FF0000"/>
          <w:spacing w:val="-5"/>
          <w:w w:val="105"/>
          <w:sz w:val="17"/>
        </w:rPr>
        <w:t xml:space="preserve"> </w:t>
      </w:r>
      <w:r>
        <w:rPr>
          <w:color w:val="FF0000"/>
          <w:w w:val="105"/>
          <w:sz w:val="17"/>
        </w:rPr>
        <w:t>órgão</w:t>
      </w:r>
      <w:r>
        <w:rPr>
          <w:color w:val="FF0000"/>
          <w:spacing w:val="-5"/>
          <w:w w:val="105"/>
          <w:sz w:val="17"/>
        </w:rPr>
        <w:t xml:space="preserve"> </w:t>
      </w:r>
      <w:r>
        <w:rPr>
          <w:color w:val="FF0000"/>
          <w:w w:val="105"/>
          <w:sz w:val="17"/>
        </w:rPr>
        <w:t>competente,</w:t>
      </w:r>
      <w:r>
        <w:rPr>
          <w:color w:val="FF0000"/>
          <w:spacing w:val="-5"/>
          <w:w w:val="105"/>
          <w:sz w:val="17"/>
        </w:rPr>
        <w:t xml:space="preserve"> </w:t>
      </w:r>
      <w:r>
        <w:rPr>
          <w:color w:val="FF0000"/>
          <w:w w:val="105"/>
          <w:sz w:val="17"/>
        </w:rPr>
        <w:t>observados</w:t>
      </w:r>
      <w:r>
        <w:rPr>
          <w:color w:val="FF0000"/>
          <w:spacing w:val="-5"/>
          <w:w w:val="105"/>
          <w:sz w:val="17"/>
        </w:rPr>
        <w:t xml:space="preserve"> </w:t>
      </w:r>
      <w:r>
        <w:rPr>
          <w:color w:val="FF0000"/>
          <w:w w:val="105"/>
          <w:sz w:val="17"/>
        </w:rPr>
        <w:t>os</w:t>
      </w:r>
      <w:r>
        <w:rPr>
          <w:color w:val="FF0000"/>
          <w:spacing w:val="-5"/>
          <w:w w:val="105"/>
          <w:sz w:val="17"/>
        </w:rPr>
        <w:t xml:space="preserve"> </w:t>
      </w:r>
      <w:r>
        <w:rPr>
          <w:color w:val="FF0000"/>
          <w:w w:val="105"/>
          <w:sz w:val="17"/>
        </w:rPr>
        <w:t>requisitos estabelecidos no inciso XXIV</w:t>
      </w:r>
      <w:r>
        <w:rPr>
          <w:color w:val="FF0000"/>
          <w:spacing w:val="-4"/>
          <w:w w:val="105"/>
          <w:sz w:val="17"/>
        </w:rPr>
        <w:t xml:space="preserve"> </w:t>
      </w:r>
      <w:r>
        <w:rPr>
          <w:color w:val="FF0000"/>
          <w:w w:val="105"/>
          <w:sz w:val="17"/>
        </w:rPr>
        <w:t>do art. 6º da Lei n. 14.133/2021 (art. 46, §2º, da Lei n. 14.133, de 2021), com todos os subsídios necessários</w:t>
      </w:r>
      <w:r>
        <w:rPr>
          <w:color w:val="FF0000"/>
          <w:spacing w:val="58"/>
          <w:w w:val="105"/>
          <w:sz w:val="17"/>
        </w:rPr>
        <w:t xml:space="preserve"> </w:t>
      </w:r>
      <w:r>
        <w:rPr>
          <w:color w:val="FF0000"/>
          <w:w w:val="105"/>
          <w:sz w:val="17"/>
        </w:rPr>
        <w:t>à</w:t>
      </w:r>
      <w:r>
        <w:rPr>
          <w:color w:val="FF0000"/>
          <w:spacing w:val="58"/>
          <w:w w:val="105"/>
          <w:sz w:val="17"/>
        </w:rPr>
        <w:t xml:space="preserve"> </w:t>
      </w:r>
      <w:r>
        <w:rPr>
          <w:color w:val="FF0000"/>
          <w:w w:val="105"/>
          <w:sz w:val="17"/>
        </w:rPr>
        <w:t>elaboração</w:t>
      </w:r>
      <w:r>
        <w:rPr>
          <w:color w:val="FF0000"/>
          <w:spacing w:val="58"/>
          <w:w w:val="105"/>
          <w:sz w:val="17"/>
        </w:rPr>
        <w:t xml:space="preserve"> </w:t>
      </w:r>
      <w:r>
        <w:rPr>
          <w:color w:val="FF0000"/>
          <w:w w:val="105"/>
          <w:sz w:val="17"/>
        </w:rPr>
        <w:t>do</w:t>
      </w:r>
      <w:r>
        <w:rPr>
          <w:color w:val="FF0000"/>
          <w:spacing w:val="58"/>
          <w:w w:val="105"/>
          <w:sz w:val="17"/>
        </w:rPr>
        <w:t xml:space="preserve"> </w:t>
      </w:r>
      <w:r>
        <w:rPr>
          <w:color w:val="FF0000"/>
          <w:w w:val="105"/>
          <w:sz w:val="17"/>
        </w:rPr>
        <w:t>Projeto</w:t>
      </w:r>
      <w:r>
        <w:rPr>
          <w:color w:val="FF0000"/>
          <w:spacing w:val="58"/>
          <w:w w:val="105"/>
          <w:sz w:val="17"/>
        </w:rPr>
        <w:t xml:space="preserve"> </w:t>
      </w:r>
      <w:r>
        <w:rPr>
          <w:color w:val="FF0000"/>
          <w:w w:val="105"/>
          <w:sz w:val="17"/>
        </w:rPr>
        <w:t>Básico,</w:t>
      </w:r>
      <w:r>
        <w:rPr>
          <w:color w:val="FF0000"/>
          <w:spacing w:val="58"/>
          <w:w w:val="105"/>
          <w:sz w:val="17"/>
        </w:rPr>
        <w:t xml:space="preserve"> </w:t>
      </w:r>
      <w:r>
        <w:rPr>
          <w:color w:val="FF0000"/>
          <w:w w:val="105"/>
          <w:sz w:val="17"/>
        </w:rPr>
        <w:t>contendo</w:t>
      </w:r>
      <w:r>
        <w:rPr>
          <w:color w:val="FF0000"/>
          <w:spacing w:val="58"/>
          <w:w w:val="105"/>
          <w:sz w:val="17"/>
        </w:rPr>
        <w:t xml:space="preserve"> </w:t>
      </w:r>
      <w:r>
        <w:rPr>
          <w:color w:val="FF0000"/>
          <w:w w:val="105"/>
          <w:sz w:val="17"/>
        </w:rPr>
        <w:t>obrigatoriamente,</w:t>
      </w:r>
      <w:r>
        <w:rPr>
          <w:color w:val="FF0000"/>
          <w:spacing w:val="58"/>
          <w:w w:val="105"/>
          <w:sz w:val="17"/>
        </w:rPr>
        <w:t xml:space="preserve"> </w:t>
      </w:r>
      <w:r>
        <w:rPr>
          <w:color w:val="FF0000"/>
          <w:w w:val="105"/>
          <w:sz w:val="17"/>
        </w:rPr>
        <w:t>dentre</w:t>
      </w:r>
      <w:r>
        <w:rPr>
          <w:color w:val="FF0000"/>
          <w:spacing w:val="58"/>
          <w:w w:val="105"/>
          <w:sz w:val="17"/>
        </w:rPr>
        <w:t xml:space="preserve"> </w:t>
      </w:r>
      <w:r>
        <w:rPr>
          <w:color w:val="FF0000"/>
          <w:w w:val="105"/>
          <w:sz w:val="17"/>
        </w:rPr>
        <w:t>outros</w:t>
      </w:r>
      <w:r>
        <w:rPr>
          <w:color w:val="FF0000"/>
          <w:spacing w:val="58"/>
          <w:w w:val="105"/>
          <w:sz w:val="17"/>
        </w:rPr>
        <w:t xml:space="preserve"> </w:t>
      </w:r>
      <w:r>
        <w:rPr>
          <w:color w:val="FF0000"/>
          <w:w w:val="105"/>
          <w:sz w:val="17"/>
        </w:rPr>
        <w:t>elementos:</w:t>
      </w:r>
      <w:r>
        <w:rPr>
          <w:color w:val="FF0000"/>
          <w:spacing w:val="58"/>
          <w:w w:val="105"/>
          <w:sz w:val="17"/>
        </w:rPr>
        <w:t xml:space="preserve"> </w:t>
      </w:r>
      <w:r>
        <w:rPr>
          <w:color w:val="FF0000"/>
          <w:w w:val="105"/>
          <w:sz w:val="17"/>
        </w:rPr>
        <w:t>estética</w:t>
      </w:r>
      <w:r>
        <w:rPr>
          <w:color w:val="FF0000"/>
          <w:spacing w:val="58"/>
          <w:w w:val="105"/>
          <w:sz w:val="17"/>
        </w:rPr>
        <w:t xml:space="preserve"> </w:t>
      </w:r>
      <w:r>
        <w:rPr>
          <w:color w:val="FF0000"/>
          <w:w w:val="105"/>
          <w:sz w:val="17"/>
        </w:rPr>
        <w:t>do</w:t>
      </w:r>
      <w:r>
        <w:rPr>
          <w:color w:val="FF0000"/>
          <w:spacing w:val="58"/>
          <w:w w:val="105"/>
          <w:sz w:val="17"/>
        </w:rPr>
        <w:t xml:space="preserve"> </w:t>
      </w:r>
      <w:r>
        <w:rPr>
          <w:color w:val="FF0000"/>
          <w:w w:val="105"/>
          <w:sz w:val="17"/>
        </w:rPr>
        <w:t>projeto</w:t>
      </w:r>
    </w:p>
    <w:p w14:paraId="64EB371A" w14:textId="77777777" w:rsidR="00C95E4E" w:rsidRDefault="00C95E4E">
      <w:pPr>
        <w:pStyle w:val="PargrafodaLista"/>
        <w:spacing w:line="259" w:lineRule="auto"/>
        <w:rPr>
          <w:sz w:val="17"/>
        </w:rPr>
        <w:sectPr w:rsidR="00C95E4E">
          <w:pgSz w:w="11900" w:h="16840"/>
          <w:pgMar w:top="720" w:right="1275" w:bottom="280" w:left="1275" w:header="720" w:footer="720" w:gutter="0"/>
          <w:cols w:space="720"/>
        </w:sectPr>
      </w:pPr>
    </w:p>
    <w:p w14:paraId="2EADD602" w14:textId="77777777" w:rsidR="00C95E4E" w:rsidRDefault="00A3362E">
      <w:pPr>
        <w:pStyle w:val="Corpodetexto"/>
        <w:spacing w:before="69" w:line="259" w:lineRule="auto"/>
        <w:ind w:left="136" w:right="137"/>
        <w:jc w:val="both"/>
      </w:pPr>
      <w:r>
        <w:rPr>
          <w:color w:val="FF0000"/>
          <w:w w:val="105"/>
        </w:rPr>
        <w:lastRenderedPageBreak/>
        <w:t>arquitetônico e traçado geométrico; proposta de concepção da obra; levantamento topográfico; pareceres de sondagem; e memorial descritivo</w:t>
      </w:r>
      <w:r>
        <w:rPr>
          <w:color w:val="FF0000"/>
          <w:w w:val="105"/>
        </w:rPr>
        <w:t xml:space="preserve"> dos elementos da edificação, dos componentes construtivos e dos materiais de construção, de forma a estabelecer padrões mínimos para a contratação.</w:t>
      </w:r>
    </w:p>
    <w:p w14:paraId="5DF7E457" w14:textId="77777777" w:rsidR="00C95E4E" w:rsidRDefault="00A3362E">
      <w:pPr>
        <w:pStyle w:val="Corpodetexto"/>
        <w:spacing w:before="148"/>
        <w:rPr>
          <w:sz w:val="20"/>
        </w:rPr>
      </w:pPr>
      <w:r>
        <w:rPr>
          <w:noProof/>
          <w:sz w:val="20"/>
        </w:rPr>
        <mc:AlternateContent>
          <mc:Choice Requires="wpg">
            <w:drawing>
              <wp:anchor distT="0" distB="0" distL="0" distR="0" simplePos="0" relativeHeight="487611392" behindDoc="1" locked="0" layoutInCell="1" allowOverlap="1" wp14:anchorId="0B9DB999" wp14:editId="3CE5D4C9">
                <wp:simplePos x="0" y="0"/>
                <wp:positionH relativeFrom="page">
                  <wp:posOffset>1475530</wp:posOffset>
                </wp:positionH>
                <wp:positionV relativeFrom="paragraph">
                  <wp:posOffset>255923</wp:posOffset>
                </wp:positionV>
                <wp:extent cx="4601845" cy="582295"/>
                <wp:effectExtent l="0" t="0" r="0" b="0"/>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582295"/>
                          <a:chOff x="0" y="0"/>
                          <a:chExt cx="4601845" cy="582295"/>
                        </a:xfrm>
                      </wpg:grpSpPr>
                      <wps:wsp>
                        <wps:cNvPr id="130" name="Graphic 130"/>
                        <wps:cNvSpPr/>
                        <wps:spPr>
                          <a:xfrm>
                            <a:off x="3658" y="3670"/>
                            <a:ext cx="4595495" cy="575945"/>
                          </a:xfrm>
                          <a:custGeom>
                            <a:avLst/>
                            <a:gdLst/>
                            <a:ahLst/>
                            <a:cxnLst/>
                            <a:rect l="l" t="t" r="r" b="b"/>
                            <a:pathLst>
                              <a:path w="4595495" h="575945">
                                <a:moveTo>
                                  <a:pt x="4595174" y="575616"/>
                                </a:moveTo>
                                <a:lnTo>
                                  <a:pt x="0" y="575616"/>
                                </a:lnTo>
                                <a:lnTo>
                                  <a:pt x="0" y="0"/>
                                </a:lnTo>
                                <a:lnTo>
                                  <a:pt x="4595174" y="0"/>
                                </a:lnTo>
                                <a:lnTo>
                                  <a:pt x="4595174" y="575616"/>
                                </a:lnTo>
                                <a:close/>
                              </a:path>
                            </a:pathLst>
                          </a:custGeom>
                          <a:solidFill>
                            <a:srgbClr val="4BE54B"/>
                          </a:solidFill>
                        </wps:spPr>
                        <wps:bodyPr wrap="square" lIns="0" tIns="0" rIns="0" bIns="0" rtlCol="0">
                          <a:prstTxWarp prst="textNoShape">
                            <a:avLst/>
                          </a:prstTxWarp>
                          <a:noAutofit/>
                        </wps:bodyPr>
                      </wps:wsp>
                      <wps:wsp>
                        <wps:cNvPr id="131" name="Graphic 131"/>
                        <wps:cNvSpPr/>
                        <wps:spPr>
                          <a:xfrm>
                            <a:off x="786594" y="347557"/>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32" name="Textbox 132"/>
                        <wps:cNvSpPr txBox="1"/>
                        <wps:spPr>
                          <a:xfrm>
                            <a:off x="1219" y="1219"/>
                            <a:ext cx="4599305" cy="579755"/>
                          </a:xfrm>
                          <a:prstGeom prst="rect">
                            <a:avLst/>
                          </a:prstGeom>
                          <a:ln w="2439">
                            <a:solidFill>
                              <a:srgbClr val="BEBEBE"/>
                            </a:solidFill>
                            <a:prstDash val="solid"/>
                          </a:ln>
                        </wps:spPr>
                        <wps:txbx>
                          <w:txbxContent>
                            <w:p w14:paraId="776D56AD"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8A3220F" w14:textId="77777777" w:rsidR="00C95E4E" w:rsidRDefault="00A3362E">
                              <w:pPr>
                                <w:spacing w:before="189"/>
                                <w:ind w:left="400" w:right="36"/>
                                <w:jc w:val="center"/>
                                <w:rPr>
                                  <w:sz w:val="17"/>
                                </w:rPr>
                              </w:pPr>
                              <w:r>
                                <w:rPr>
                                  <w:spacing w:val="-2"/>
                                  <w:w w:val="105"/>
                                  <w:sz w:val="17"/>
                                </w:rPr>
                                <w:t>utilizar o parágrafo seguinte, caso</w:t>
                              </w:r>
                              <w:r>
                                <w:rPr>
                                  <w:spacing w:val="-1"/>
                                  <w:w w:val="105"/>
                                  <w:sz w:val="17"/>
                                </w:rPr>
                                <w:t xml:space="preserve"> </w:t>
                              </w:r>
                              <w:r>
                                <w:rPr>
                                  <w:spacing w:val="-2"/>
                                  <w:w w:val="105"/>
                                  <w:sz w:val="17"/>
                                </w:rPr>
                                <w:t>seja</w:t>
                              </w:r>
                              <w:r>
                                <w:rPr>
                                  <w:spacing w:val="9"/>
                                  <w:w w:val="105"/>
                                  <w:sz w:val="17"/>
                                </w:rPr>
                                <w:t xml:space="preserve"> </w:t>
                              </w:r>
                              <w:r>
                                <w:rPr>
                                  <w:b/>
                                  <w:spacing w:val="-2"/>
                                  <w:w w:val="105"/>
                                  <w:sz w:val="17"/>
                                </w:rPr>
                                <w:t>contratação semi-integrada</w:t>
                              </w:r>
                              <w:r>
                                <w:rPr>
                                  <w:spacing w:val="-2"/>
                                  <w:w w:val="105"/>
                                  <w:sz w:val="17"/>
                                </w:rPr>
                                <w:t>.</w:t>
                              </w:r>
                            </w:p>
                          </w:txbxContent>
                        </wps:txbx>
                        <wps:bodyPr wrap="square" lIns="0" tIns="0" rIns="0" bIns="0" rtlCol="0">
                          <a:noAutofit/>
                        </wps:bodyPr>
                      </wps:wsp>
                    </wpg:wgp>
                  </a:graphicData>
                </a:graphic>
              </wp:anchor>
            </w:drawing>
          </mc:Choice>
          <mc:Fallback>
            <w:pict>
              <v:group w14:anchorId="0B9DB999" id="Group 129" o:spid="_x0000_s1122" style="position:absolute;margin-left:116.2pt;margin-top:20.15pt;width:362.35pt;height:45.85pt;z-index:-15705088;mso-wrap-distance-left:0;mso-wrap-distance-right:0;mso-position-horizontal-relative:page;mso-position-vertical-relative:text" coordsize="46018,5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">
                <v:shape id="Graphic 130" o:spid="_x0000_s1123" style="position:absolute;left:36;top:36;width:45955;height:5760;visibility:visible;mso-wrap-style:square;v-text-anchor:top" coordsize="4595495,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" path="m4595174,575616l,575616,,,4595174,r,575616xe" fillcolor="#4be54b" stroked="f">
                  <v:path arrowok="t"/>
                </v:shape>
                <v:shape id="Graphic 131" o:spid="_x0000_s1124"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" path="m34146,17073r,9427l26502,34146r-9429,l7644,34146,,26500,,17073,,7643,7644,r9429,l26502,r7644,7643l34146,17073xe" filled="f" strokeweight=".06775mm">
                  <v:path arrowok="t"/>
                </v:shape>
                <v:shape id="Textbox 132" o:spid="_x0000_s1125" type="#_x0000_t202" style="position:absolute;left:12;top:12;width:45993;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" filled="f" strokecolor="#bebebe" strokeweight=".06775mm">
                  <v:textbox inset="0,0,0,0">
                    <w:txbxContent>
                      <w:p w14:paraId="776D56AD"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8A3220F" w14:textId="77777777" w:rsidR="00C95E4E" w:rsidRDefault="00A3362E">
                        <w:pPr>
                          <w:spacing w:before="189"/>
                          <w:ind w:left="400" w:right="36"/>
                          <w:jc w:val="center"/>
                          <w:rPr>
                            <w:sz w:val="17"/>
                          </w:rPr>
                        </w:pPr>
                        <w:r>
                          <w:rPr>
                            <w:spacing w:val="-2"/>
                            <w:w w:val="105"/>
                            <w:sz w:val="17"/>
                          </w:rPr>
                          <w:t>utilizar o parágrafo seguinte, caso</w:t>
                        </w:r>
                        <w:r>
                          <w:rPr>
                            <w:spacing w:val="-1"/>
                            <w:w w:val="105"/>
                            <w:sz w:val="17"/>
                          </w:rPr>
                          <w:t xml:space="preserve"> </w:t>
                        </w:r>
                        <w:r>
                          <w:rPr>
                            <w:spacing w:val="-2"/>
                            <w:w w:val="105"/>
                            <w:sz w:val="17"/>
                          </w:rPr>
                          <w:t>seja</w:t>
                        </w:r>
                        <w:r>
                          <w:rPr>
                            <w:spacing w:val="9"/>
                            <w:w w:val="105"/>
                            <w:sz w:val="17"/>
                          </w:rPr>
                          <w:t xml:space="preserve"> </w:t>
                        </w:r>
                        <w:r>
                          <w:rPr>
                            <w:b/>
                            <w:spacing w:val="-2"/>
                            <w:w w:val="105"/>
                            <w:sz w:val="17"/>
                          </w:rPr>
                          <w:t>contratação semi-integrada</w:t>
                        </w:r>
                        <w:r>
                          <w:rPr>
                            <w:spacing w:val="-2"/>
                            <w:w w:val="105"/>
                            <w:sz w:val="17"/>
                          </w:rPr>
                          <w:t>.</w:t>
                        </w:r>
                      </w:p>
                    </w:txbxContent>
                  </v:textbox>
                </v:shape>
                <w10:wrap type="topAndBottom" anchorx="page"/>
              </v:group>
            </w:pict>
          </mc:Fallback>
        </mc:AlternateContent>
      </w:r>
    </w:p>
    <w:p w14:paraId="09FFC0BD" w14:textId="77777777" w:rsidR="00C95E4E" w:rsidRDefault="00C95E4E">
      <w:pPr>
        <w:pStyle w:val="Corpodetexto"/>
      </w:pPr>
    </w:p>
    <w:p w14:paraId="3391D20D" w14:textId="77777777" w:rsidR="00C95E4E" w:rsidRDefault="00C95E4E">
      <w:pPr>
        <w:pStyle w:val="Corpodetexto"/>
        <w:spacing w:before="26"/>
      </w:pPr>
    </w:p>
    <w:p w14:paraId="7C3409D2" w14:textId="77777777" w:rsidR="00C95E4E" w:rsidRDefault="00A3362E">
      <w:pPr>
        <w:pStyle w:val="PargrafodaLista"/>
        <w:numPr>
          <w:ilvl w:val="0"/>
          <w:numId w:val="12"/>
        </w:numPr>
        <w:tabs>
          <w:tab w:val="left" w:pos="1269"/>
        </w:tabs>
        <w:spacing w:line="259" w:lineRule="auto"/>
        <w:ind w:right="137" w:firstLine="0"/>
        <w:jc w:val="both"/>
        <w:rPr>
          <w:sz w:val="17"/>
        </w:rPr>
      </w:pPr>
      <w:r>
        <w:rPr>
          <w:color w:val="FF0000"/>
          <w:w w:val="105"/>
          <w:sz w:val="17"/>
        </w:rPr>
        <w:t>Na</w:t>
      </w:r>
      <w:r>
        <w:rPr>
          <w:color w:val="FF0000"/>
          <w:spacing w:val="-1"/>
          <w:w w:val="105"/>
          <w:sz w:val="17"/>
        </w:rPr>
        <w:t xml:space="preserve"> </w:t>
      </w:r>
      <w:r>
        <w:rPr>
          <w:color w:val="FF0000"/>
          <w:w w:val="105"/>
          <w:sz w:val="17"/>
        </w:rPr>
        <w:t>contratação</w:t>
      </w:r>
      <w:r>
        <w:rPr>
          <w:color w:val="FF0000"/>
          <w:spacing w:val="-1"/>
          <w:w w:val="105"/>
          <w:sz w:val="17"/>
        </w:rPr>
        <w:t xml:space="preserve"> </w:t>
      </w:r>
      <w:r>
        <w:rPr>
          <w:color w:val="FF0000"/>
          <w:w w:val="105"/>
          <w:sz w:val="17"/>
        </w:rPr>
        <w:t>semi-integrada,</w:t>
      </w:r>
      <w:r>
        <w:rPr>
          <w:color w:val="FF0000"/>
          <w:spacing w:val="-1"/>
          <w:w w:val="105"/>
          <w:sz w:val="17"/>
        </w:rPr>
        <w:t xml:space="preserve"> </w:t>
      </w:r>
      <w:r>
        <w:rPr>
          <w:color w:val="FF0000"/>
          <w:w w:val="105"/>
          <w:sz w:val="17"/>
        </w:rPr>
        <w:t>a</w:t>
      </w:r>
      <w:r>
        <w:rPr>
          <w:color w:val="FF0000"/>
          <w:spacing w:val="-4"/>
          <w:w w:val="105"/>
          <w:sz w:val="17"/>
        </w:rPr>
        <w:t xml:space="preserve"> </w:t>
      </w:r>
      <w:r>
        <w:rPr>
          <w:b/>
          <w:color w:val="FF0000"/>
          <w:w w:val="105"/>
          <w:sz w:val="17"/>
        </w:rPr>
        <w:t>Administração</w:t>
      </w:r>
      <w:r>
        <w:rPr>
          <w:b/>
          <w:color w:val="FF0000"/>
          <w:spacing w:val="-3"/>
          <w:w w:val="105"/>
          <w:sz w:val="17"/>
        </w:rPr>
        <w:t xml:space="preserve"> </w:t>
      </w:r>
      <w:r>
        <w:rPr>
          <w:b/>
          <w:color w:val="FF0000"/>
          <w:w w:val="105"/>
          <w:sz w:val="17"/>
        </w:rPr>
        <w:t>confecciona</w:t>
      </w:r>
      <w:r>
        <w:rPr>
          <w:b/>
          <w:color w:val="FF0000"/>
          <w:spacing w:val="-3"/>
          <w:w w:val="105"/>
          <w:sz w:val="17"/>
        </w:rPr>
        <w:t xml:space="preserve"> </w:t>
      </w:r>
      <w:r>
        <w:rPr>
          <w:b/>
          <w:color w:val="FF0000"/>
          <w:w w:val="105"/>
          <w:sz w:val="17"/>
        </w:rPr>
        <w:t>o</w:t>
      </w:r>
      <w:r>
        <w:rPr>
          <w:b/>
          <w:color w:val="FF0000"/>
          <w:spacing w:val="-3"/>
          <w:w w:val="105"/>
          <w:sz w:val="17"/>
        </w:rPr>
        <w:t xml:space="preserve"> </w:t>
      </w:r>
      <w:r>
        <w:rPr>
          <w:b/>
          <w:color w:val="FF0000"/>
          <w:w w:val="105"/>
          <w:sz w:val="17"/>
        </w:rPr>
        <w:t>projeto</w:t>
      </w:r>
      <w:r>
        <w:rPr>
          <w:b/>
          <w:color w:val="FF0000"/>
          <w:spacing w:val="-3"/>
          <w:w w:val="105"/>
          <w:sz w:val="17"/>
        </w:rPr>
        <w:t xml:space="preserve"> </w:t>
      </w:r>
      <w:r>
        <w:rPr>
          <w:b/>
          <w:color w:val="FF0000"/>
          <w:w w:val="105"/>
          <w:sz w:val="17"/>
        </w:rPr>
        <w:t>básico</w:t>
      </w:r>
      <w:r>
        <w:rPr>
          <w:color w:val="FF0000"/>
          <w:w w:val="105"/>
          <w:sz w:val="17"/>
        </w:rPr>
        <w:t>, o qual</w:t>
      </w:r>
      <w:r>
        <w:rPr>
          <w:color w:val="FF0000"/>
          <w:spacing w:val="-2"/>
          <w:w w:val="105"/>
          <w:sz w:val="17"/>
        </w:rPr>
        <w:t xml:space="preserve"> </w:t>
      </w:r>
      <w:r>
        <w:rPr>
          <w:b/>
          <w:color w:val="FF0000"/>
          <w:w w:val="105"/>
          <w:sz w:val="17"/>
        </w:rPr>
        <w:t>poderá,</w:t>
      </w:r>
      <w:r>
        <w:rPr>
          <w:b/>
          <w:color w:val="FF0000"/>
          <w:spacing w:val="-1"/>
          <w:w w:val="105"/>
          <w:sz w:val="17"/>
        </w:rPr>
        <w:t xml:space="preserve"> </w:t>
      </w:r>
      <w:r>
        <w:rPr>
          <w:b/>
          <w:color w:val="FF0000"/>
          <w:w w:val="105"/>
          <w:sz w:val="17"/>
        </w:rPr>
        <w:t>mediante</w:t>
      </w:r>
      <w:r>
        <w:rPr>
          <w:b/>
          <w:color w:val="FF0000"/>
          <w:spacing w:val="-1"/>
          <w:w w:val="105"/>
          <w:sz w:val="17"/>
        </w:rPr>
        <w:t xml:space="preserve"> </w:t>
      </w:r>
      <w:r>
        <w:rPr>
          <w:b/>
          <w:color w:val="FF0000"/>
          <w:w w:val="105"/>
          <w:sz w:val="17"/>
        </w:rPr>
        <w:t>sua prévia autorização, ser alterado pela contratada</w:t>
      </w:r>
      <w:r>
        <w:rPr>
          <w:color w:val="FF0000"/>
          <w:w w:val="105"/>
          <w:sz w:val="17"/>
        </w:rPr>
        <w:t>, desde que demonstrada a superioridade das inovações propostas pela contratada em termos de redução de custos, de aumento da qualidade, de redução do prazo de execução ou de facilidade de manutenção ou</w:t>
      </w:r>
      <w:r>
        <w:rPr>
          <w:color w:val="FF0000"/>
          <w:w w:val="105"/>
          <w:sz w:val="17"/>
        </w:rPr>
        <w:t xml:space="preserve"> operação, assumindo a Contratada a responsabilidade integral pelos riscos associados à alteração do projeto básico (art. 46, §5º, da Lei n. 14.133, de 2021).</w:t>
      </w:r>
    </w:p>
    <w:p w14:paraId="7369B9F8" w14:textId="77777777" w:rsidR="00C95E4E" w:rsidRDefault="00C95E4E">
      <w:pPr>
        <w:pStyle w:val="Corpodetexto"/>
        <w:spacing w:before="86"/>
      </w:pPr>
    </w:p>
    <w:p w14:paraId="3A104286" w14:textId="77777777" w:rsidR="00C95E4E" w:rsidRDefault="00A3362E">
      <w:pPr>
        <w:pStyle w:val="PargrafodaLista"/>
        <w:numPr>
          <w:ilvl w:val="0"/>
          <w:numId w:val="12"/>
        </w:numPr>
        <w:tabs>
          <w:tab w:val="left" w:pos="1269"/>
        </w:tabs>
        <w:spacing w:line="259" w:lineRule="auto"/>
        <w:ind w:right="139" w:firstLine="0"/>
        <w:jc w:val="both"/>
        <w:rPr>
          <w:sz w:val="17"/>
        </w:rPr>
      </w:pPr>
      <w:r>
        <w:rPr>
          <w:color w:val="000000"/>
          <w:w w:val="105"/>
          <w:sz w:val="17"/>
          <w:highlight w:val="cyan"/>
        </w:rPr>
        <w:t>Consta</w:t>
      </w:r>
      <w:r>
        <w:rPr>
          <w:color w:val="000000"/>
          <w:spacing w:val="-7"/>
          <w:w w:val="105"/>
          <w:sz w:val="17"/>
          <w:highlight w:val="cyan"/>
        </w:rPr>
        <w:t xml:space="preserve"> </w:t>
      </w:r>
      <w:r>
        <w:rPr>
          <w:color w:val="000000"/>
          <w:w w:val="105"/>
          <w:sz w:val="17"/>
          <w:highlight w:val="cyan"/>
        </w:rPr>
        <w:t>nos</w:t>
      </w:r>
      <w:r>
        <w:rPr>
          <w:color w:val="000000"/>
          <w:spacing w:val="-7"/>
          <w:w w:val="105"/>
          <w:sz w:val="17"/>
          <w:highlight w:val="cyan"/>
        </w:rPr>
        <w:t xml:space="preserve"> </w:t>
      </w:r>
      <w:r>
        <w:rPr>
          <w:color w:val="000000"/>
          <w:w w:val="105"/>
          <w:sz w:val="17"/>
          <w:highlight w:val="cyan"/>
        </w:rPr>
        <w:t>autos</w:t>
      </w:r>
      <w:r>
        <w:rPr>
          <w:color w:val="000000"/>
          <w:spacing w:val="-7"/>
          <w:w w:val="105"/>
          <w:sz w:val="17"/>
          <w:highlight w:val="cyan"/>
        </w:rPr>
        <w:t xml:space="preserve"> </w:t>
      </w:r>
      <w:r>
        <w:rPr>
          <w:color w:val="000000"/>
          <w:w w:val="105"/>
          <w:sz w:val="17"/>
          <w:highlight w:val="cyan"/>
        </w:rPr>
        <w:t>projeto</w:t>
      </w:r>
      <w:r>
        <w:rPr>
          <w:color w:val="000000"/>
          <w:spacing w:val="-7"/>
          <w:w w:val="105"/>
          <w:sz w:val="17"/>
          <w:highlight w:val="cyan"/>
        </w:rPr>
        <w:t xml:space="preserve"> </w:t>
      </w:r>
      <w:r>
        <w:rPr>
          <w:color w:val="000000"/>
          <w:w w:val="105"/>
          <w:sz w:val="17"/>
          <w:highlight w:val="cyan"/>
        </w:rPr>
        <w:t>básico,</w:t>
      </w:r>
      <w:r>
        <w:rPr>
          <w:color w:val="000000"/>
          <w:spacing w:val="-7"/>
          <w:w w:val="105"/>
          <w:sz w:val="17"/>
          <w:highlight w:val="cyan"/>
        </w:rPr>
        <w:t xml:space="preserve"> </w:t>
      </w:r>
      <w:r>
        <w:rPr>
          <w:color w:val="000000"/>
          <w:w w:val="105"/>
          <w:sz w:val="17"/>
          <w:highlight w:val="cyan"/>
        </w:rPr>
        <w:t>tendo</w:t>
      </w:r>
      <w:r>
        <w:rPr>
          <w:color w:val="000000"/>
          <w:spacing w:val="-7"/>
          <w:w w:val="105"/>
          <w:sz w:val="17"/>
          <w:highlight w:val="cyan"/>
        </w:rPr>
        <w:t xml:space="preserve"> </w:t>
      </w:r>
      <w:r>
        <w:rPr>
          <w:color w:val="000000"/>
          <w:w w:val="105"/>
          <w:sz w:val="17"/>
          <w:highlight w:val="cyan"/>
        </w:rPr>
        <w:t>a</w:t>
      </w:r>
      <w:r>
        <w:rPr>
          <w:color w:val="000000"/>
          <w:spacing w:val="-7"/>
          <w:w w:val="105"/>
          <w:sz w:val="17"/>
          <w:highlight w:val="cyan"/>
        </w:rPr>
        <w:t xml:space="preserve"> </w:t>
      </w:r>
      <w:r>
        <w:rPr>
          <w:color w:val="000000"/>
          <w:w w:val="105"/>
          <w:sz w:val="17"/>
          <w:highlight w:val="cyan"/>
        </w:rPr>
        <w:t>área</w:t>
      </w:r>
      <w:r>
        <w:rPr>
          <w:color w:val="000000"/>
          <w:spacing w:val="-7"/>
          <w:w w:val="105"/>
          <w:sz w:val="17"/>
          <w:highlight w:val="cyan"/>
        </w:rPr>
        <w:t xml:space="preserve"> </w:t>
      </w:r>
      <w:r>
        <w:rPr>
          <w:color w:val="000000"/>
          <w:w w:val="105"/>
          <w:sz w:val="17"/>
          <w:highlight w:val="cyan"/>
        </w:rPr>
        <w:t>técnica</w:t>
      </w:r>
      <w:r>
        <w:rPr>
          <w:color w:val="000000"/>
          <w:spacing w:val="-7"/>
          <w:w w:val="105"/>
          <w:sz w:val="17"/>
          <w:highlight w:val="cyan"/>
        </w:rPr>
        <w:t xml:space="preserve"> </w:t>
      </w:r>
      <w:r>
        <w:rPr>
          <w:color w:val="000000"/>
          <w:w w:val="105"/>
          <w:sz w:val="17"/>
          <w:highlight w:val="cyan"/>
        </w:rPr>
        <w:t>declarado</w:t>
      </w:r>
      <w:r>
        <w:rPr>
          <w:color w:val="000000"/>
          <w:spacing w:val="-7"/>
          <w:w w:val="105"/>
          <w:sz w:val="17"/>
          <w:highlight w:val="cyan"/>
        </w:rPr>
        <w:t xml:space="preserve"> </w:t>
      </w:r>
      <w:r>
        <w:rPr>
          <w:color w:val="000000"/>
          <w:w w:val="105"/>
          <w:sz w:val="17"/>
          <w:highlight w:val="cyan"/>
        </w:rPr>
        <w:t>que</w:t>
      </w:r>
      <w:r>
        <w:rPr>
          <w:color w:val="000000"/>
          <w:spacing w:val="-7"/>
          <w:w w:val="105"/>
          <w:sz w:val="17"/>
          <w:highlight w:val="cyan"/>
        </w:rPr>
        <w:t xml:space="preserve"> </w:t>
      </w:r>
      <w:r>
        <w:rPr>
          <w:color w:val="000000"/>
          <w:w w:val="105"/>
          <w:sz w:val="17"/>
          <w:highlight w:val="cyan"/>
        </w:rPr>
        <w:t>o</w:t>
      </w:r>
      <w:r>
        <w:rPr>
          <w:color w:val="000000"/>
          <w:spacing w:val="-7"/>
          <w:w w:val="105"/>
          <w:sz w:val="17"/>
          <w:highlight w:val="cyan"/>
        </w:rPr>
        <w:t xml:space="preserve"> </w:t>
      </w:r>
      <w:r>
        <w:rPr>
          <w:color w:val="000000"/>
          <w:w w:val="105"/>
          <w:sz w:val="17"/>
          <w:highlight w:val="cyan"/>
        </w:rPr>
        <w:t>documento</w:t>
      </w:r>
      <w:r>
        <w:rPr>
          <w:color w:val="000000"/>
          <w:spacing w:val="-7"/>
          <w:w w:val="105"/>
          <w:sz w:val="17"/>
          <w:highlight w:val="cyan"/>
        </w:rPr>
        <w:t xml:space="preserve"> </w:t>
      </w:r>
      <w:r>
        <w:rPr>
          <w:color w:val="000000"/>
          <w:w w:val="105"/>
          <w:sz w:val="17"/>
          <w:highlight w:val="cyan"/>
        </w:rPr>
        <w:t>contém</w:t>
      </w:r>
      <w:r>
        <w:rPr>
          <w:color w:val="000000"/>
          <w:spacing w:val="31"/>
          <w:w w:val="105"/>
          <w:sz w:val="17"/>
          <w:highlight w:val="cyan"/>
        </w:rPr>
        <w:t xml:space="preserve"> </w:t>
      </w:r>
      <w:r>
        <w:rPr>
          <w:color w:val="000000"/>
          <w:w w:val="105"/>
          <w:sz w:val="17"/>
          <w:highlight w:val="cyan"/>
        </w:rPr>
        <w:t>todos</w:t>
      </w:r>
      <w:r>
        <w:rPr>
          <w:color w:val="000000"/>
          <w:spacing w:val="-7"/>
          <w:w w:val="105"/>
          <w:sz w:val="17"/>
          <w:highlight w:val="cyan"/>
        </w:rPr>
        <w:t xml:space="preserve"> </w:t>
      </w:r>
      <w:r>
        <w:rPr>
          <w:color w:val="000000"/>
          <w:w w:val="105"/>
          <w:sz w:val="17"/>
          <w:highlight w:val="cyan"/>
        </w:rPr>
        <w:t>os</w:t>
      </w:r>
      <w:r>
        <w:rPr>
          <w:color w:val="000000"/>
          <w:spacing w:val="-7"/>
          <w:w w:val="105"/>
          <w:sz w:val="17"/>
          <w:highlight w:val="cyan"/>
        </w:rPr>
        <w:t xml:space="preserve"> </w:t>
      </w:r>
      <w:r>
        <w:rPr>
          <w:color w:val="000000"/>
          <w:w w:val="105"/>
          <w:sz w:val="17"/>
          <w:highlight w:val="cyan"/>
        </w:rPr>
        <w:t>elementos</w:t>
      </w:r>
      <w:r>
        <w:rPr>
          <w:color w:val="000000"/>
          <w:spacing w:val="-7"/>
          <w:w w:val="105"/>
          <w:sz w:val="17"/>
          <w:highlight w:val="cyan"/>
        </w:rPr>
        <w:t xml:space="preserve"> </w:t>
      </w:r>
      <w:r>
        <w:rPr>
          <w:color w:val="000000"/>
          <w:w w:val="105"/>
          <w:sz w:val="17"/>
          <w:highlight w:val="cyan"/>
        </w:rPr>
        <w:t>do</w:t>
      </w:r>
      <w:r>
        <w:rPr>
          <w:color w:val="000000"/>
          <w:w w:val="105"/>
          <w:sz w:val="17"/>
        </w:rPr>
        <w:t xml:space="preserve"> </w:t>
      </w:r>
      <w:r>
        <w:rPr>
          <w:color w:val="000000"/>
          <w:w w:val="105"/>
          <w:sz w:val="17"/>
          <w:highlight w:val="cyan"/>
        </w:rPr>
        <w:t>art. 6º, XXV, da Lei nº 14.133, de 2021 (</w:t>
      </w:r>
      <w:r>
        <w:rPr>
          <w:color w:val="FF0000"/>
          <w:w w:val="105"/>
          <w:sz w:val="17"/>
          <w:highlight w:val="cyan"/>
        </w:rPr>
        <w:t>doc./fl/SEI</w:t>
      </w:r>
      <w:r>
        <w:rPr>
          <w:color w:val="000000"/>
          <w:w w:val="105"/>
          <w:sz w:val="17"/>
          <w:highlight w:val="cyan"/>
        </w:rPr>
        <w:t>).</w:t>
      </w:r>
      <w:r>
        <w:rPr>
          <w:color w:val="000000"/>
          <w:spacing w:val="80"/>
          <w:w w:val="105"/>
          <w:sz w:val="17"/>
          <w:highlight w:val="cyan"/>
        </w:rPr>
        <w:t xml:space="preserve"> </w:t>
      </w:r>
    </w:p>
    <w:p w14:paraId="1CD4EA05" w14:textId="77777777" w:rsidR="00C95E4E" w:rsidRDefault="00C95E4E">
      <w:pPr>
        <w:pStyle w:val="Corpodetexto"/>
        <w:spacing w:before="85"/>
      </w:pPr>
    </w:p>
    <w:p w14:paraId="2F228567" w14:textId="77777777" w:rsidR="00C95E4E" w:rsidRDefault="00A3362E">
      <w:pPr>
        <w:pStyle w:val="Ttulo3"/>
        <w:tabs>
          <w:tab w:val="left" w:pos="1780"/>
        </w:tabs>
      </w:pPr>
      <w:r>
        <w:rPr>
          <w:color w:val="000000"/>
          <w:spacing w:val="-5"/>
          <w:w w:val="105"/>
          <w:highlight w:val="cyan"/>
        </w:rPr>
        <w:t>OU</w:t>
      </w:r>
      <w:r>
        <w:rPr>
          <w:color w:val="000000"/>
          <w:highlight w:val="cyan"/>
        </w:rPr>
        <w:tab/>
      </w:r>
    </w:p>
    <w:p w14:paraId="5A64941D" w14:textId="77777777" w:rsidR="00C95E4E" w:rsidRDefault="00C95E4E">
      <w:pPr>
        <w:pStyle w:val="Corpodetexto"/>
        <w:spacing w:before="100"/>
      </w:pPr>
    </w:p>
    <w:p w14:paraId="5F92F240" w14:textId="77777777" w:rsidR="00C95E4E" w:rsidRDefault="00A3362E">
      <w:pPr>
        <w:pStyle w:val="PargrafodaLista"/>
        <w:numPr>
          <w:ilvl w:val="0"/>
          <w:numId w:val="12"/>
        </w:numPr>
        <w:tabs>
          <w:tab w:val="left" w:pos="1269"/>
        </w:tabs>
        <w:spacing w:before="1" w:line="259" w:lineRule="auto"/>
        <w:ind w:right="152" w:firstLine="0"/>
        <w:rPr>
          <w:sz w:val="17"/>
        </w:rPr>
      </w:pPr>
      <w:r>
        <w:rPr>
          <w:color w:val="000000"/>
          <w:w w:val="105"/>
          <w:sz w:val="17"/>
          <w:highlight w:val="cyan"/>
        </w:rPr>
        <w:t>A</w:t>
      </w:r>
      <w:r>
        <w:rPr>
          <w:color w:val="000000"/>
          <w:spacing w:val="-1"/>
          <w:w w:val="105"/>
          <w:sz w:val="17"/>
          <w:highlight w:val="cyan"/>
        </w:rPr>
        <w:t xml:space="preserve"> </w:t>
      </w:r>
      <w:r>
        <w:rPr>
          <w:color w:val="000000"/>
          <w:w w:val="105"/>
          <w:sz w:val="17"/>
          <w:highlight w:val="cyan"/>
        </w:rPr>
        <w:t>área técnica justificou a não elaboração do projeto básico, nos termos do art. 18, §3º, da Lei n. 14.133, de</w:t>
      </w:r>
      <w:r>
        <w:rPr>
          <w:color w:val="000000"/>
          <w:w w:val="105"/>
          <w:sz w:val="17"/>
        </w:rPr>
        <w:t xml:space="preserve"> </w:t>
      </w:r>
      <w:r>
        <w:rPr>
          <w:color w:val="000000"/>
          <w:w w:val="105"/>
          <w:sz w:val="17"/>
          <w:highlight w:val="cyan"/>
        </w:rPr>
        <w:t>2021 e declarou que o TR contém</w:t>
      </w:r>
      <w:r>
        <w:rPr>
          <w:color w:val="000000"/>
          <w:spacing w:val="40"/>
          <w:w w:val="105"/>
          <w:sz w:val="17"/>
          <w:highlight w:val="cyan"/>
        </w:rPr>
        <w:t xml:space="preserve"> </w:t>
      </w:r>
      <w:r>
        <w:rPr>
          <w:color w:val="000000"/>
          <w:w w:val="105"/>
          <w:sz w:val="17"/>
          <w:highlight w:val="cyan"/>
        </w:rPr>
        <w:t>todos os elementos do art. 6º, XXV, da Lei nº 14.133, de 2021 (</w:t>
      </w:r>
      <w:r>
        <w:rPr>
          <w:color w:val="FF0000"/>
          <w:w w:val="105"/>
          <w:sz w:val="17"/>
          <w:highlight w:val="cyan"/>
        </w:rPr>
        <w:t>doc./fl/SEI</w:t>
      </w:r>
      <w:r>
        <w:rPr>
          <w:color w:val="000000"/>
          <w:w w:val="105"/>
          <w:sz w:val="17"/>
          <w:highlight w:val="cyan"/>
        </w:rPr>
        <w:t>).</w:t>
      </w:r>
      <w:r>
        <w:rPr>
          <w:color w:val="000000"/>
          <w:spacing w:val="40"/>
          <w:w w:val="105"/>
          <w:sz w:val="17"/>
          <w:highlight w:val="cyan"/>
        </w:rPr>
        <w:t xml:space="preserve"> </w:t>
      </w:r>
    </w:p>
    <w:p w14:paraId="236479A9" w14:textId="77777777" w:rsidR="00C95E4E" w:rsidRDefault="00C95E4E">
      <w:pPr>
        <w:pStyle w:val="Corpodetexto"/>
        <w:spacing w:before="85"/>
      </w:pPr>
    </w:p>
    <w:p w14:paraId="609C1E43" w14:textId="77777777" w:rsidR="00C95E4E" w:rsidRDefault="00A3362E">
      <w:pPr>
        <w:pStyle w:val="Ttulo3"/>
      </w:pPr>
      <w:r>
        <w:rPr>
          <w:color w:val="000000"/>
          <w:spacing w:val="-5"/>
          <w:w w:val="105"/>
          <w:highlight w:val="cyan"/>
        </w:rPr>
        <w:t>OU</w:t>
      </w:r>
    </w:p>
    <w:p w14:paraId="6041D052" w14:textId="77777777" w:rsidR="00C95E4E" w:rsidRDefault="00C95E4E">
      <w:pPr>
        <w:pStyle w:val="Corpodetexto"/>
        <w:spacing w:before="100"/>
      </w:pPr>
    </w:p>
    <w:p w14:paraId="57E1CDC7" w14:textId="77777777" w:rsidR="00C95E4E" w:rsidRDefault="00A3362E">
      <w:pPr>
        <w:pStyle w:val="PargrafodaLista"/>
        <w:numPr>
          <w:ilvl w:val="0"/>
          <w:numId w:val="12"/>
        </w:numPr>
        <w:tabs>
          <w:tab w:val="left" w:pos="1269"/>
        </w:tabs>
        <w:ind w:left="1269" w:hanging="1133"/>
        <w:rPr>
          <w:sz w:val="17"/>
        </w:rPr>
      </w:pPr>
      <w:r>
        <w:rPr>
          <w:color w:val="FF0000"/>
          <w:sz w:val="17"/>
          <w:highlight w:val="cyan"/>
        </w:rPr>
        <w:t>No</w:t>
      </w:r>
      <w:r>
        <w:rPr>
          <w:color w:val="FF0000"/>
          <w:spacing w:val="11"/>
          <w:sz w:val="17"/>
          <w:highlight w:val="cyan"/>
        </w:rPr>
        <w:t xml:space="preserve"> </w:t>
      </w:r>
      <w:r>
        <w:rPr>
          <w:color w:val="FF0000"/>
          <w:sz w:val="17"/>
          <w:highlight w:val="cyan"/>
        </w:rPr>
        <w:t>caso,</w:t>
      </w:r>
      <w:r>
        <w:rPr>
          <w:color w:val="FF0000"/>
          <w:spacing w:val="12"/>
          <w:sz w:val="17"/>
          <w:highlight w:val="cyan"/>
        </w:rPr>
        <w:t xml:space="preserve"> </w:t>
      </w:r>
      <w:r>
        <w:rPr>
          <w:color w:val="FF0000"/>
          <w:sz w:val="17"/>
          <w:highlight w:val="cyan"/>
        </w:rPr>
        <w:t>a</w:t>
      </w:r>
      <w:r>
        <w:rPr>
          <w:color w:val="FF0000"/>
          <w:spacing w:val="12"/>
          <w:sz w:val="17"/>
          <w:highlight w:val="cyan"/>
        </w:rPr>
        <w:t xml:space="preserve"> </w:t>
      </w:r>
      <w:r>
        <w:rPr>
          <w:color w:val="FF0000"/>
          <w:sz w:val="17"/>
          <w:highlight w:val="cyan"/>
        </w:rPr>
        <w:t>Administração</w:t>
      </w:r>
      <w:r>
        <w:rPr>
          <w:color w:val="FF0000"/>
          <w:spacing w:val="12"/>
          <w:sz w:val="17"/>
          <w:highlight w:val="cyan"/>
        </w:rPr>
        <w:t xml:space="preserve"> </w:t>
      </w:r>
      <w:r>
        <w:rPr>
          <w:color w:val="FF0000"/>
          <w:sz w:val="17"/>
          <w:highlight w:val="cyan"/>
        </w:rPr>
        <w:t>realizará</w:t>
      </w:r>
      <w:r>
        <w:rPr>
          <w:color w:val="FF0000"/>
          <w:spacing w:val="12"/>
          <w:sz w:val="17"/>
          <w:highlight w:val="cyan"/>
        </w:rPr>
        <w:t xml:space="preserve"> </w:t>
      </w:r>
      <w:r>
        <w:rPr>
          <w:color w:val="FF0000"/>
          <w:sz w:val="17"/>
          <w:highlight w:val="cyan"/>
        </w:rPr>
        <w:t>uma</w:t>
      </w:r>
      <w:r>
        <w:rPr>
          <w:color w:val="FF0000"/>
          <w:spacing w:val="12"/>
          <w:sz w:val="17"/>
          <w:highlight w:val="cyan"/>
        </w:rPr>
        <w:t xml:space="preserve"> </w:t>
      </w:r>
      <w:r>
        <w:rPr>
          <w:color w:val="FF0000"/>
          <w:sz w:val="17"/>
          <w:highlight w:val="cyan"/>
        </w:rPr>
        <w:t>contratação</w:t>
      </w:r>
      <w:r>
        <w:rPr>
          <w:color w:val="FF0000"/>
          <w:spacing w:val="12"/>
          <w:sz w:val="17"/>
          <w:highlight w:val="cyan"/>
        </w:rPr>
        <w:t xml:space="preserve"> </w:t>
      </w:r>
      <w:r>
        <w:rPr>
          <w:color w:val="FF0000"/>
          <w:sz w:val="17"/>
          <w:highlight w:val="cyan"/>
        </w:rPr>
        <w:t>integrada,</w:t>
      </w:r>
      <w:r>
        <w:rPr>
          <w:color w:val="FF0000"/>
          <w:spacing w:val="12"/>
          <w:sz w:val="17"/>
          <w:highlight w:val="cyan"/>
        </w:rPr>
        <w:t xml:space="preserve"> </w:t>
      </w:r>
      <w:r>
        <w:rPr>
          <w:color w:val="FF0000"/>
          <w:sz w:val="17"/>
          <w:highlight w:val="cyan"/>
        </w:rPr>
        <w:t>tendo</w:t>
      </w:r>
      <w:r>
        <w:rPr>
          <w:color w:val="FF0000"/>
          <w:spacing w:val="12"/>
          <w:sz w:val="17"/>
          <w:highlight w:val="cyan"/>
        </w:rPr>
        <w:t xml:space="preserve"> </w:t>
      </w:r>
      <w:r>
        <w:rPr>
          <w:color w:val="FF0000"/>
          <w:sz w:val="17"/>
          <w:highlight w:val="cyan"/>
        </w:rPr>
        <w:t>apresentado</w:t>
      </w:r>
      <w:r>
        <w:rPr>
          <w:color w:val="FF0000"/>
          <w:spacing w:val="12"/>
          <w:sz w:val="17"/>
          <w:highlight w:val="cyan"/>
        </w:rPr>
        <w:t xml:space="preserve"> </w:t>
      </w:r>
      <w:r>
        <w:rPr>
          <w:color w:val="FF0000"/>
          <w:sz w:val="17"/>
          <w:highlight w:val="cyan"/>
        </w:rPr>
        <w:t>o</w:t>
      </w:r>
      <w:r>
        <w:rPr>
          <w:color w:val="FF0000"/>
          <w:spacing w:val="12"/>
          <w:sz w:val="17"/>
          <w:highlight w:val="cyan"/>
        </w:rPr>
        <w:t xml:space="preserve"> </w:t>
      </w:r>
      <w:r>
        <w:rPr>
          <w:color w:val="FF0000"/>
          <w:sz w:val="17"/>
          <w:highlight w:val="cyan"/>
        </w:rPr>
        <w:t>Anteprojeto</w:t>
      </w:r>
      <w:r>
        <w:rPr>
          <w:color w:val="FF0000"/>
          <w:spacing w:val="12"/>
          <w:sz w:val="17"/>
          <w:highlight w:val="cyan"/>
        </w:rPr>
        <w:t xml:space="preserve"> </w:t>
      </w:r>
      <w:r>
        <w:rPr>
          <w:color w:val="FF0000"/>
          <w:spacing w:val="-2"/>
          <w:sz w:val="17"/>
          <w:highlight w:val="cyan"/>
        </w:rPr>
        <w:t>(doc./fls./SEI).</w:t>
      </w:r>
    </w:p>
    <w:p w14:paraId="0CA02C07" w14:textId="77777777" w:rsidR="00C95E4E" w:rsidRDefault="00C95E4E">
      <w:pPr>
        <w:pStyle w:val="Corpodetexto"/>
        <w:spacing w:before="101"/>
      </w:pPr>
    </w:p>
    <w:p w14:paraId="77C5CF1F" w14:textId="77777777" w:rsidR="00C95E4E" w:rsidRDefault="00A3362E">
      <w:pPr>
        <w:pStyle w:val="Ttulo3"/>
      </w:pPr>
      <w:r>
        <w:rPr>
          <w:color w:val="000000"/>
          <w:spacing w:val="-5"/>
          <w:w w:val="105"/>
          <w:highlight w:val="cyan"/>
        </w:rPr>
        <w:t>OU</w:t>
      </w:r>
    </w:p>
    <w:p w14:paraId="7AA7DC82" w14:textId="77777777" w:rsidR="00C95E4E" w:rsidRDefault="00C95E4E">
      <w:pPr>
        <w:pStyle w:val="Corpodetexto"/>
        <w:spacing w:before="101"/>
      </w:pPr>
    </w:p>
    <w:p w14:paraId="14C357FF" w14:textId="77777777" w:rsidR="00C95E4E" w:rsidRDefault="00A3362E">
      <w:pPr>
        <w:ind w:left="1269"/>
        <w:rPr>
          <w:b/>
          <w:sz w:val="17"/>
        </w:rPr>
      </w:pPr>
      <w:r>
        <w:rPr>
          <w:b/>
          <w:color w:val="000000"/>
          <w:spacing w:val="-2"/>
          <w:w w:val="105"/>
          <w:sz w:val="17"/>
          <w:highlight w:val="cyan"/>
          <w:u w:val="single"/>
        </w:rPr>
        <w:t>Recomendação:</w:t>
      </w:r>
    </w:p>
    <w:p w14:paraId="2513935A" w14:textId="77777777" w:rsidR="00C95E4E" w:rsidRDefault="00C95E4E">
      <w:pPr>
        <w:pStyle w:val="Corpodetexto"/>
        <w:spacing w:before="100"/>
        <w:rPr>
          <w:b/>
        </w:rPr>
      </w:pPr>
    </w:p>
    <w:p w14:paraId="7B08A2A2" w14:textId="77777777" w:rsidR="00C95E4E" w:rsidRDefault="00A3362E">
      <w:pPr>
        <w:pStyle w:val="PargrafodaLista"/>
        <w:numPr>
          <w:ilvl w:val="0"/>
          <w:numId w:val="12"/>
        </w:numPr>
        <w:tabs>
          <w:tab w:val="left" w:pos="1269"/>
        </w:tabs>
        <w:spacing w:before="1"/>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155410DF" w14:textId="77777777" w:rsidR="00C95E4E" w:rsidRDefault="00A3362E">
      <w:pPr>
        <w:pStyle w:val="Corpodetexto"/>
        <w:spacing w:before="10"/>
        <w:rPr>
          <w:sz w:val="12"/>
        </w:rPr>
      </w:pPr>
      <w:r>
        <w:rPr>
          <w:noProof/>
          <w:sz w:val="12"/>
        </w:rPr>
        <mc:AlternateContent>
          <mc:Choice Requires="wps">
            <w:drawing>
              <wp:anchor distT="0" distB="0" distL="0" distR="0" simplePos="0" relativeHeight="487611904" behindDoc="1" locked="0" layoutInCell="1" allowOverlap="1" wp14:anchorId="5820F152" wp14:editId="02D6A984">
                <wp:simplePos x="0" y="0"/>
                <wp:positionH relativeFrom="page">
                  <wp:posOffset>1586507</wp:posOffset>
                </wp:positionH>
                <wp:positionV relativeFrom="paragraph">
                  <wp:posOffset>110698</wp:posOffset>
                </wp:positionV>
                <wp:extent cx="4379595" cy="1125855"/>
                <wp:effectExtent l="0" t="0" r="0" b="0"/>
                <wp:wrapTopAndBottom/>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1125855"/>
                        </a:xfrm>
                        <a:prstGeom prst="rect">
                          <a:avLst/>
                        </a:prstGeom>
                        <a:solidFill>
                          <a:srgbClr val="E5E54C"/>
                        </a:solidFill>
                        <a:ln w="2439">
                          <a:solidFill>
                            <a:srgbClr val="BEBEBE"/>
                          </a:solidFill>
                          <a:prstDash val="solid"/>
                        </a:ln>
                      </wps:spPr>
                      <wps:txbx>
                        <w:txbxContent>
                          <w:p w14:paraId="736E3012" w14:textId="77777777" w:rsidR="00C95E4E" w:rsidRDefault="00C95E4E">
                            <w:pPr>
                              <w:pStyle w:val="Corpodetexto"/>
                              <w:spacing w:before="62"/>
                              <w:rPr>
                                <w:color w:val="000000"/>
                              </w:rPr>
                            </w:pPr>
                          </w:p>
                          <w:p w14:paraId="65370C69" w14:textId="77777777" w:rsidR="00C95E4E" w:rsidRDefault="00A3362E">
                            <w:pPr>
                              <w:pStyle w:val="Corpodetexto"/>
                              <w:numPr>
                                <w:ilvl w:val="0"/>
                                <w:numId w:val="10"/>
                              </w:numPr>
                              <w:tabs>
                                <w:tab w:val="left" w:pos="1371"/>
                                <w:tab w:val="left" w:pos="1373"/>
                              </w:tabs>
                              <w:spacing w:line="259" w:lineRule="auto"/>
                              <w:ind w:right="74"/>
                              <w:jc w:val="both"/>
                              <w:rPr>
                                <w:color w:val="000000"/>
                              </w:rPr>
                            </w:pPr>
                            <w:r>
                              <w:rPr>
                                <w:color w:val="000000"/>
                                <w:w w:val="105"/>
                              </w:rPr>
                              <w:t>apresentar o projeto básico, elaborado pelo setor técnico competente ou justificar eventual dispensa, com fundamento no art. 18, §3º, da Lei n. 14.133, de 2021.</w:t>
                            </w:r>
                          </w:p>
                          <w:p w14:paraId="0BE40B50" w14:textId="77777777" w:rsidR="00C95E4E" w:rsidRDefault="00A3362E">
                            <w:pPr>
                              <w:numPr>
                                <w:ilvl w:val="0"/>
                                <w:numId w:val="10"/>
                              </w:numPr>
                              <w:tabs>
                                <w:tab w:val="left" w:pos="1372"/>
                              </w:tabs>
                              <w:spacing w:before="1"/>
                              <w:ind w:left="1372" w:hanging="226"/>
                              <w:rPr>
                                <w:color w:val="000000"/>
                                <w:sz w:val="17"/>
                              </w:rPr>
                            </w:pPr>
                            <w:r>
                              <w:rPr>
                                <w:color w:val="000000"/>
                                <w:spacing w:val="-5"/>
                                <w:w w:val="105"/>
                                <w:sz w:val="17"/>
                                <w:highlight w:val="cyan"/>
                              </w:rPr>
                              <w:t>OU</w:t>
                            </w:r>
                          </w:p>
                          <w:p w14:paraId="4692B682" w14:textId="77777777" w:rsidR="00C95E4E" w:rsidRDefault="00A3362E">
                            <w:pPr>
                              <w:pStyle w:val="Corpodetexto"/>
                              <w:numPr>
                                <w:ilvl w:val="0"/>
                                <w:numId w:val="10"/>
                              </w:numPr>
                              <w:tabs>
                                <w:tab w:val="left" w:pos="1371"/>
                                <w:tab w:val="left" w:pos="1373"/>
                              </w:tabs>
                              <w:spacing w:before="15" w:line="259" w:lineRule="auto"/>
                              <w:ind w:right="76"/>
                              <w:jc w:val="both"/>
                              <w:rPr>
                                <w:color w:val="000000"/>
                              </w:rPr>
                            </w:pPr>
                            <w:r>
                              <w:rPr>
                                <w:color w:val="FF0000"/>
                                <w:w w:val="105"/>
                              </w:rPr>
                              <w:t>apresentar anteprojeto, por se tratar de contratação integrada, nos termos do art. 46, § 2º, da Lei n. 14.133, de 2021.</w:t>
                            </w:r>
                          </w:p>
                        </w:txbxContent>
                      </wps:txbx>
                      <wps:bodyPr wrap="square" lIns="0" tIns="0" rIns="0" bIns="0" rtlCol="0">
                        <a:noAutofit/>
                      </wps:bodyPr>
                    </wps:wsp>
                  </a:graphicData>
                </a:graphic>
              </wp:anchor>
            </w:drawing>
          </mc:Choice>
          <mc:Fallback>
            <w:pict>
              <v:shape w14:anchorId="5820F152" id="Textbox 133" o:spid="_x0000_s1126" type="#_x0000_t202" style="position:absolute;margin-left:124.9pt;margin-top:8.7pt;width:344.85pt;height:88.65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" fillcolor="#e5e54c" strokecolor="#bebebe" strokeweight=".06775mm">
                <v:path arrowok="t"/>
                <v:textbox inset="0,0,0,0">
                  <w:txbxContent>
                    <w:p w14:paraId="736E3012" w14:textId="77777777" w:rsidR="00C95E4E" w:rsidRDefault="00C95E4E">
                      <w:pPr>
                        <w:pStyle w:val="Corpodetexto"/>
                        <w:spacing w:before="62"/>
                        <w:rPr>
                          <w:color w:val="000000"/>
                        </w:rPr>
                      </w:pPr>
                    </w:p>
                    <w:p w14:paraId="65370C69" w14:textId="77777777" w:rsidR="00C95E4E" w:rsidRDefault="00A3362E">
                      <w:pPr>
                        <w:pStyle w:val="Corpodetexto"/>
                        <w:numPr>
                          <w:ilvl w:val="0"/>
                          <w:numId w:val="10"/>
                        </w:numPr>
                        <w:tabs>
                          <w:tab w:val="left" w:pos="1371"/>
                          <w:tab w:val="left" w:pos="1373"/>
                        </w:tabs>
                        <w:spacing w:line="259" w:lineRule="auto"/>
                        <w:ind w:right="74"/>
                        <w:jc w:val="both"/>
                        <w:rPr>
                          <w:color w:val="000000"/>
                        </w:rPr>
                      </w:pPr>
                      <w:r>
                        <w:rPr>
                          <w:color w:val="000000"/>
                          <w:w w:val="105"/>
                        </w:rPr>
                        <w:t>apresentar o projeto básico, elaborado pelo setor técnico competente ou justificar eventual dispensa, com fundamento no art. 18, §3º, da Lei n. 14.133, de 2021.</w:t>
                      </w:r>
                    </w:p>
                    <w:p w14:paraId="0BE40B50" w14:textId="77777777" w:rsidR="00C95E4E" w:rsidRDefault="00A3362E">
                      <w:pPr>
                        <w:numPr>
                          <w:ilvl w:val="0"/>
                          <w:numId w:val="10"/>
                        </w:numPr>
                        <w:tabs>
                          <w:tab w:val="left" w:pos="1372"/>
                        </w:tabs>
                        <w:spacing w:before="1"/>
                        <w:ind w:left="1372" w:hanging="226"/>
                        <w:rPr>
                          <w:color w:val="000000"/>
                          <w:sz w:val="17"/>
                        </w:rPr>
                      </w:pPr>
                      <w:r>
                        <w:rPr>
                          <w:color w:val="000000"/>
                          <w:spacing w:val="-5"/>
                          <w:w w:val="105"/>
                          <w:sz w:val="17"/>
                          <w:highlight w:val="cyan"/>
                        </w:rPr>
                        <w:t>OU</w:t>
                      </w:r>
                    </w:p>
                    <w:p w14:paraId="4692B682" w14:textId="77777777" w:rsidR="00C95E4E" w:rsidRDefault="00A3362E">
                      <w:pPr>
                        <w:pStyle w:val="Corpodetexto"/>
                        <w:numPr>
                          <w:ilvl w:val="0"/>
                          <w:numId w:val="10"/>
                        </w:numPr>
                        <w:tabs>
                          <w:tab w:val="left" w:pos="1371"/>
                          <w:tab w:val="left" w:pos="1373"/>
                        </w:tabs>
                        <w:spacing w:before="15" w:line="259" w:lineRule="auto"/>
                        <w:ind w:right="76"/>
                        <w:jc w:val="both"/>
                        <w:rPr>
                          <w:color w:val="000000"/>
                        </w:rPr>
                      </w:pPr>
                      <w:r>
                        <w:rPr>
                          <w:color w:val="FF0000"/>
                          <w:w w:val="105"/>
                        </w:rPr>
                        <w:t>apresentar anteprojeto, por se tratar de contratação integrada, nos termos do art. 46, § 2º, da Lei n. 14.133, de 2021.</w:t>
                      </w:r>
                    </w:p>
                  </w:txbxContent>
                </v:textbox>
                <w10:wrap type="topAndBottom" anchorx="page"/>
              </v:shape>
            </w:pict>
          </mc:Fallback>
        </mc:AlternateContent>
      </w:r>
    </w:p>
    <w:p w14:paraId="551803C4" w14:textId="77777777" w:rsidR="00C95E4E" w:rsidRDefault="00C95E4E">
      <w:pPr>
        <w:pStyle w:val="Corpodetexto"/>
      </w:pPr>
    </w:p>
    <w:p w14:paraId="15555E5B" w14:textId="77777777" w:rsidR="00C95E4E" w:rsidRDefault="00C95E4E">
      <w:pPr>
        <w:pStyle w:val="Corpodetexto"/>
        <w:spacing w:before="28"/>
      </w:pPr>
    </w:p>
    <w:p w14:paraId="07118EF8" w14:textId="77777777" w:rsidR="00C95E4E" w:rsidRDefault="00A3362E">
      <w:pPr>
        <w:pStyle w:val="Ttulo2"/>
        <w:numPr>
          <w:ilvl w:val="0"/>
          <w:numId w:val="30"/>
        </w:numPr>
        <w:tabs>
          <w:tab w:val="left" w:pos="1473"/>
        </w:tabs>
        <w:ind w:left="1473" w:hanging="160"/>
        <w:jc w:val="left"/>
      </w:pPr>
      <w:r>
        <w:t>Projeto</w:t>
      </w:r>
      <w:r>
        <w:rPr>
          <w:spacing w:val="14"/>
        </w:rPr>
        <w:t xml:space="preserve"> </w:t>
      </w:r>
      <w:r>
        <w:t>Executivo</w:t>
      </w:r>
      <w:r>
        <w:rPr>
          <w:spacing w:val="14"/>
        </w:rPr>
        <w:t xml:space="preserve"> </w:t>
      </w:r>
      <w:r>
        <w:rPr>
          <w:spacing w:val="-4"/>
        </w:rPr>
        <w:t>(PE)</w:t>
      </w:r>
    </w:p>
    <w:p w14:paraId="47A685A1" w14:textId="77777777" w:rsidR="00C95E4E" w:rsidRDefault="00C95E4E">
      <w:pPr>
        <w:pStyle w:val="Corpodetexto"/>
        <w:spacing w:before="101"/>
        <w:rPr>
          <w:b/>
        </w:rPr>
      </w:pPr>
    </w:p>
    <w:p w14:paraId="5A613A8B" w14:textId="77777777" w:rsidR="00C95E4E" w:rsidRDefault="00A3362E">
      <w:pPr>
        <w:pStyle w:val="PargrafodaLista"/>
        <w:numPr>
          <w:ilvl w:val="0"/>
          <w:numId w:val="12"/>
        </w:numPr>
        <w:tabs>
          <w:tab w:val="left" w:pos="1269"/>
        </w:tabs>
        <w:spacing w:line="259" w:lineRule="auto"/>
        <w:ind w:right="138" w:firstLine="0"/>
        <w:jc w:val="both"/>
        <w:rPr>
          <w:sz w:val="17"/>
        </w:rPr>
      </w:pPr>
      <w:r>
        <w:rPr>
          <w:w w:val="105"/>
          <w:sz w:val="17"/>
        </w:rPr>
        <w:t xml:space="preserve">O </w:t>
      </w:r>
      <w:r>
        <w:rPr>
          <w:b/>
          <w:w w:val="105"/>
          <w:sz w:val="17"/>
        </w:rPr>
        <w:t xml:space="preserve">projeto executivo </w:t>
      </w:r>
      <w:r>
        <w:rPr>
          <w:w w:val="105"/>
          <w:sz w:val="17"/>
        </w:rPr>
        <w:t>constitui o conjunto de elementos necessários e suficientes à execução completa da obra, com o detalhamento das soluções previstas no projeto básico, a identificação de serviços, de materiais e de</w:t>
      </w:r>
      <w:r>
        <w:rPr>
          <w:w w:val="105"/>
          <w:sz w:val="17"/>
        </w:rPr>
        <w:t xml:space="preserve"> equipamentos a serem incorporados à obra, bem como suas especificações técnicas, de acordo com as normas técnicas pertinentes (Art. 6º, XXVI, da Lei n. 14.133, de 2021). Sua elaboração pode ser delegada ao contratado (art. 14, §4º, da Lei n. 14.133, de 2021).</w:t>
      </w:r>
    </w:p>
    <w:p w14:paraId="5F0FC428" w14:textId="77777777" w:rsidR="00C95E4E" w:rsidRDefault="00C95E4E">
      <w:pPr>
        <w:pStyle w:val="Corpodetexto"/>
        <w:spacing w:before="85"/>
      </w:pPr>
    </w:p>
    <w:p w14:paraId="7AE50E51" w14:textId="77777777" w:rsidR="00C95E4E" w:rsidRDefault="00A3362E">
      <w:pPr>
        <w:pStyle w:val="PargrafodaLista"/>
        <w:numPr>
          <w:ilvl w:val="0"/>
          <w:numId w:val="12"/>
        </w:numPr>
        <w:tabs>
          <w:tab w:val="left" w:pos="1269"/>
        </w:tabs>
        <w:spacing w:line="259" w:lineRule="auto"/>
        <w:ind w:right="139" w:firstLine="0"/>
        <w:jc w:val="both"/>
        <w:rPr>
          <w:sz w:val="17"/>
        </w:rPr>
      </w:pPr>
      <w:r>
        <w:rPr>
          <w:b/>
          <w:w w:val="105"/>
          <w:sz w:val="17"/>
          <w:u w:val="single"/>
        </w:rPr>
        <w:t>Atenção</w:t>
      </w:r>
      <w:r>
        <w:rPr>
          <w:w w:val="105"/>
          <w:sz w:val="17"/>
        </w:rPr>
        <w:t>: é vedada a realização de obras e serviços de engenharia sem projeto executivo, ressalvada a hipótese prevista no</w:t>
      </w:r>
      <w:r>
        <w:rPr>
          <w:spacing w:val="-3"/>
          <w:w w:val="105"/>
          <w:sz w:val="17"/>
        </w:rPr>
        <w:t xml:space="preserve"> </w:t>
      </w:r>
      <w:r>
        <w:rPr>
          <w:w w:val="105"/>
          <w:sz w:val="17"/>
        </w:rPr>
        <w:t>art. 18, §3º, da Lei n. 14.133, de 2021 (art. 46, § 1º, da Lei n. 14.133/2021). Por outro dado, é possível que haja a previsão</w:t>
      </w:r>
      <w:r>
        <w:rPr>
          <w:w w:val="105"/>
          <w:sz w:val="17"/>
        </w:rPr>
        <w:t xml:space="preserve"> de que a elaboração de projeto executivo</w:t>
      </w:r>
      <w:r>
        <w:rPr>
          <w:spacing w:val="-5"/>
          <w:w w:val="105"/>
          <w:sz w:val="17"/>
        </w:rPr>
        <w:t xml:space="preserve"> </w:t>
      </w:r>
      <w:r>
        <w:rPr>
          <w:b/>
          <w:w w:val="105"/>
          <w:sz w:val="17"/>
        </w:rPr>
        <w:t xml:space="preserve">constitua encargo do contratado, consoante preço previamente fixado pela Administração Pública </w:t>
      </w:r>
      <w:r>
        <w:rPr>
          <w:w w:val="105"/>
          <w:sz w:val="17"/>
        </w:rPr>
        <w:t>(art. 14, § 4º, da Lei n. 14.133, de 2021).</w:t>
      </w:r>
    </w:p>
    <w:p w14:paraId="406326D2" w14:textId="77777777" w:rsidR="00C95E4E" w:rsidRDefault="00A3362E">
      <w:pPr>
        <w:pStyle w:val="Corpodetexto"/>
        <w:spacing w:before="149"/>
        <w:rPr>
          <w:sz w:val="20"/>
        </w:rPr>
      </w:pPr>
      <w:r>
        <w:rPr>
          <w:noProof/>
          <w:sz w:val="20"/>
        </w:rPr>
        <mc:AlternateContent>
          <mc:Choice Requires="wpg">
            <w:drawing>
              <wp:anchor distT="0" distB="0" distL="0" distR="0" simplePos="0" relativeHeight="487612416" behindDoc="1" locked="0" layoutInCell="1" allowOverlap="1" wp14:anchorId="0031CE73" wp14:editId="11C9CCAD">
                <wp:simplePos x="0" y="0"/>
                <wp:positionH relativeFrom="page">
                  <wp:posOffset>1475530</wp:posOffset>
                </wp:positionH>
                <wp:positionV relativeFrom="paragraph">
                  <wp:posOffset>256339</wp:posOffset>
                </wp:positionV>
                <wp:extent cx="4601845" cy="716280"/>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135" name="Graphic 135"/>
                        <wps:cNvSpPr/>
                        <wps:spPr>
                          <a:xfrm>
                            <a:off x="3658" y="3670"/>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136" name="Graphic 136"/>
                        <wps:cNvSpPr/>
                        <wps:spPr>
                          <a:xfrm>
                            <a:off x="786594" y="347558"/>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37" name="Textbox 137"/>
                        <wps:cNvSpPr txBox="1"/>
                        <wps:spPr>
                          <a:xfrm>
                            <a:off x="1219" y="1219"/>
                            <a:ext cx="4599305" cy="713740"/>
                          </a:xfrm>
                          <a:prstGeom prst="rect">
                            <a:avLst/>
                          </a:prstGeom>
                          <a:ln w="2439">
                            <a:solidFill>
                              <a:srgbClr val="BEBEBE"/>
                            </a:solidFill>
                            <a:prstDash val="solid"/>
                          </a:ln>
                        </wps:spPr>
                        <wps:txbx>
                          <w:txbxContent>
                            <w:p w14:paraId="4423BA0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29A59C28" w14:textId="77777777" w:rsidR="00C95E4E" w:rsidRDefault="00A3362E">
                              <w:pPr>
                                <w:spacing w:before="189" w:line="259" w:lineRule="auto"/>
                                <w:ind w:left="1365" w:right="66"/>
                                <w:rPr>
                                  <w:sz w:val="17"/>
                                </w:rPr>
                              </w:pPr>
                              <w:r>
                                <w:rPr>
                                  <w:w w:val="105"/>
                                  <w:sz w:val="17"/>
                                </w:rPr>
                                <w:t>utilizar</w:t>
                              </w:r>
                              <w:r>
                                <w:rPr>
                                  <w:spacing w:val="80"/>
                                  <w:w w:val="105"/>
                                  <w:sz w:val="17"/>
                                </w:rPr>
                                <w:t xml:space="preserve"> </w:t>
                              </w:r>
                              <w:r>
                                <w:rPr>
                                  <w:w w:val="105"/>
                                  <w:sz w:val="17"/>
                                </w:rPr>
                                <w:t>o</w:t>
                              </w:r>
                              <w:r>
                                <w:rPr>
                                  <w:spacing w:val="80"/>
                                  <w:w w:val="105"/>
                                  <w:sz w:val="17"/>
                                </w:rPr>
                                <w:t xml:space="preserve"> </w:t>
                              </w:r>
                              <w:r>
                                <w:rPr>
                                  <w:w w:val="105"/>
                                  <w:sz w:val="17"/>
                                </w:rPr>
                                <w:t>parágrafo</w:t>
                              </w:r>
                              <w:r>
                                <w:rPr>
                                  <w:spacing w:val="80"/>
                                  <w:w w:val="105"/>
                                  <w:sz w:val="17"/>
                                </w:rPr>
                                <w:t xml:space="preserve"> </w:t>
                              </w:r>
                              <w:r>
                                <w:rPr>
                                  <w:w w:val="105"/>
                                  <w:sz w:val="17"/>
                                </w:rPr>
                                <w:t>seguinte,</w:t>
                              </w:r>
                              <w:r>
                                <w:rPr>
                                  <w:spacing w:val="80"/>
                                  <w:w w:val="105"/>
                                  <w:sz w:val="17"/>
                                </w:rPr>
                                <w:t xml:space="preserve"> </w:t>
                              </w:r>
                              <w:r>
                                <w:rPr>
                                  <w:w w:val="105"/>
                                  <w:sz w:val="17"/>
                                </w:rPr>
                                <w:t>caso</w:t>
                              </w:r>
                              <w:r>
                                <w:rPr>
                                  <w:spacing w:val="80"/>
                                  <w:w w:val="105"/>
                                  <w:sz w:val="17"/>
                                </w:rPr>
                                <w:t xml:space="preserve"> </w:t>
                              </w:r>
                              <w:r>
                                <w:rPr>
                                  <w:w w:val="105"/>
                                  <w:sz w:val="17"/>
                                </w:rPr>
                                <w:t xml:space="preserve">seja </w:t>
                              </w:r>
                              <w:r>
                                <w:rPr>
                                  <w:b/>
                                  <w:w w:val="105"/>
                                  <w:sz w:val="17"/>
                                </w:rPr>
                                <w:t>contratação</w:t>
                              </w:r>
                              <w:r>
                                <w:rPr>
                                  <w:b/>
                                  <w:spacing w:val="67"/>
                                  <w:w w:val="105"/>
                                  <w:sz w:val="17"/>
                                </w:rPr>
                                <w:t xml:space="preserve"> </w:t>
                              </w:r>
                              <w:r>
                                <w:rPr>
                                  <w:b/>
                                  <w:w w:val="105"/>
                                  <w:sz w:val="17"/>
                                </w:rPr>
                                <w:t>integrada</w:t>
                              </w:r>
                              <w:r>
                                <w:rPr>
                                  <w:b/>
                                  <w:spacing w:val="67"/>
                                  <w:w w:val="105"/>
                                  <w:sz w:val="17"/>
                                </w:rPr>
                                <w:t xml:space="preserve"> </w:t>
                              </w:r>
                              <w:r>
                                <w:rPr>
                                  <w:b/>
                                  <w:w w:val="105"/>
                                  <w:sz w:val="17"/>
                                </w:rPr>
                                <w:t>ou</w:t>
                              </w:r>
                              <w:r>
                                <w:rPr>
                                  <w:b/>
                                  <w:spacing w:val="67"/>
                                  <w:w w:val="105"/>
                                  <w:sz w:val="17"/>
                                </w:rPr>
                                <w:t xml:space="preserve"> </w:t>
                              </w:r>
                              <w:r>
                                <w:rPr>
                                  <w:b/>
                                  <w:w w:val="105"/>
                                  <w:sz w:val="17"/>
                                </w:rPr>
                                <w:t>semi-</w:t>
                              </w:r>
                              <w:r>
                                <w:rPr>
                                  <w:b/>
                                  <w:spacing w:val="-2"/>
                                  <w:w w:val="105"/>
                                  <w:sz w:val="17"/>
                                </w:rPr>
                                <w:t>integrada</w:t>
                              </w:r>
                              <w:r>
                                <w:rPr>
                                  <w:spacing w:val="-2"/>
                                  <w:w w:val="105"/>
                                  <w:sz w:val="17"/>
                                </w:rPr>
                                <w:t>.</w:t>
                              </w:r>
                            </w:p>
                          </w:txbxContent>
                        </wps:txbx>
                        <wps:bodyPr wrap="square" lIns="0" tIns="0" rIns="0" bIns="0" rtlCol="0">
                          <a:noAutofit/>
                        </wps:bodyPr>
                      </wps:wsp>
                    </wpg:wgp>
                  </a:graphicData>
                </a:graphic>
              </wp:anchor>
            </w:drawing>
          </mc:Choice>
          <mc:Fallback>
            <w:pict>
              <v:group w14:anchorId="0031CE73" id="Group 134" o:spid="_x0000_s1127" style="position:absolute;margin-left:116.2pt;margin-top:20.2pt;width:362.35pt;height:56.4pt;z-index:-15704064;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">
                <v:shape id="Graphic 135" o:spid="_x0000_s1128" style="position:absolute;left:36;top:36;width:45955;height:7100;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" path="m4595174,709764l,709764,,,4595174,r,709764xe" fillcolor="#4be54b" stroked="f">
                  <v:path arrowok="t"/>
                </v:shape>
                <v:shape id="Graphic 136" o:spid="_x0000_s1129"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" path="m34146,17073r,9427l26502,34146r-9429,l7644,34146,,26500,,17073,,7643,7644,r9429,l26502,r7644,7643l34146,17073xe" filled="f" strokeweight=".06775mm">
                  <v:path arrowok="t"/>
                </v:shape>
                <v:shape id="Textbox 137" o:spid="_x0000_s1130"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" filled="f" strokecolor="#bebebe" strokeweight=".06775mm">
                  <v:textbox inset="0,0,0,0">
                    <w:txbxContent>
                      <w:p w14:paraId="4423BA0F"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29A59C28" w14:textId="77777777" w:rsidR="00C95E4E" w:rsidRDefault="00A3362E">
                        <w:pPr>
                          <w:spacing w:before="189" w:line="259" w:lineRule="auto"/>
                          <w:ind w:left="1365" w:right="66"/>
                          <w:rPr>
                            <w:sz w:val="17"/>
                          </w:rPr>
                        </w:pPr>
                        <w:r>
                          <w:rPr>
                            <w:w w:val="105"/>
                            <w:sz w:val="17"/>
                          </w:rPr>
                          <w:t>utilizar</w:t>
                        </w:r>
                        <w:r>
                          <w:rPr>
                            <w:spacing w:val="80"/>
                            <w:w w:val="105"/>
                            <w:sz w:val="17"/>
                          </w:rPr>
                          <w:t xml:space="preserve"> </w:t>
                        </w:r>
                        <w:r>
                          <w:rPr>
                            <w:w w:val="105"/>
                            <w:sz w:val="17"/>
                          </w:rPr>
                          <w:t>o</w:t>
                        </w:r>
                        <w:r>
                          <w:rPr>
                            <w:spacing w:val="80"/>
                            <w:w w:val="105"/>
                            <w:sz w:val="17"/>
                          </w:rPr>
                          <w:t xml:space="preserve"> </w:t>
                        </w:r>
                        <w:r>
                          <w:rPr>
                            <w:w w:val="105"/>
                            <w:sz w:val="17"/>
                          </w:rPr>
                          <w:t>parágrafo</w:t>
                        </w:r>
                        <w:r>
                          <w:rPr>
                            <w:spacing w:val="80"/>
                            <w:w w:val="105"/>
                            <w:sz w:val="17"/>
                          </w:rPr>
                          <w:t xml:space="preserve"> </w:t>
                        </w:r>
                        <w:r>
                          <w:rPr>
                            <w:w w:val="105"/>
                            <w:sz w:val="17"/>
                          </w:rPr>
                          <w:t>seguinte,</w:t>
                        </w:r>
                        <w:r>
                          <w:rPr>
                            <w:spacing w:val="80"/>
                            <w:w w:val="105"/>
                            <w:sz w:val="17"/>
                          </w:rPr>
                          <w:t xml:space="preserve"> </w:t>
                        </w:r>
                        <w:r>
                          <w:rPr>
                            <w:w w:val="105"/>
                            <w:sz w:val="17"/>
                          </w:rPr>
                          <w:t>caso</w:t>
                        </w:r>
                        <w:r>
                          <w:rPr>
                            <w:spacing w:val="80"/>
                            <w:w w:val="105"/>
                            <w:sz w:val="17"/>
                          </w:rPr>
                          <w:t xml:space="preserve"> </w:t>
                        </w:r>
                        <w:r>
                          <w:rPr>
                            <w:w w:val="105"/>
                            <w:sz w:val="17"/>
                          </w:rPr>
                          <w:t xml:space="preserve">seja </w:t>
                        </w:r>
                        <w:r>
                          <w:rPr>
                            <w:b/>
                            <w:w w:val="105"/>
                            <w:sz w:val="17"/>
                          </w:rPr>
                          <w:t>contratação</w:t>
                        </w:r>
                        <w:r>
                          <w:rPr>
                            <w:b/>
                            <w:spacing w:val="67"/>
                            <w:w w:val="105"/>
                            <w:sz w:val="17"/>
                          </w:rPr>
                          <w:t xml:space="preserve"> </w:t>
                        </w:r>
                        <w:r>
                          <w:rPr>
                            <w:b/>
                            <w:w w:val="105"/>
                            <w:sz w:val="17"/>
                          </w:rPr>
                          <w:t>integrada</w:t>
                        </w:r>
                        <w:r>
                          <w:rPr>
                            <w:b/>
                            <w:spacing w:val="67"/>
                            <w:w w:val="105"/>
                            <w:sz w:val="17"/>
                          </w:rPr>
                          <w:t xml:space="preserve"> </w:t>
                        </w:r>
                        <w:r>
                          <w:rPr>
                            <w:b/>
                            <w:w w:val="105"/>
                            <w:sz w:val="17"/>
                          </w:rPr>
                          <w:t>ou</w:t>
                        </w:r>
                        <w:r>
                          <w:rPr>
                            <w:b/>
                            <w:spacing w:val="67"/>
                            <w:w w:val="105"/>
                            <w:sz w:val="17"/>
                          </w:rPr>
                          <w:t xml:space="preserve"> </w:t>
                        </w:r>
                        <w:r>
                          <w:rPr>
                            <w:b/>
                            <w:w w:val="105"/>
                            <w:sz w:val="17"/>
                          </w:rPr>
                          <w:t>semi-</w:t>
                        </w:r>
                        <w:r>
                          <w:rPr>
                            <w:b/>
                            <w:spacing w:val="-2"/>
                            <w:w w:val="105"/>
                            <w:sz w:val="17"/>
                          </w:rPr>
                          <w:t>integrada</w:t>
                        </w:r>
                        <w:r>
                          <w:rPr>
                            <w:spacing w:val="-2"/>
                            <w:w w:val="105"/>
                            <w:sz w:val="17"/>
                          </w:rPr>
                          <w:t>.</w:t>
                        </w:r>
                      </w:p>
                    </w:txbxContent>
                  </v:textbox>
                </v:shape>
                <w10:wrap type="topAndBottom" anchorx="page"/>
              </v:group>
            </w:pict>
          </mc:Fallback>
        </mc:AlternateContent>
      </w:r>
    </w:p>
    <w:p w14:paraId="36D5279F" w14:textId="77777777" w:rsidR="00C95E4E" w:rsidRDefault="00C95E4E">
      <w:pPr>
        <w:pStyle w:val="Corpodetexto"/>
      </w:pPr>
    </w:p>
    <w:p w14:paraId="2A5DD6BB" w14:textId="77777777" w:rsidR="00C95E4E" w:rsidRDefault="00C95E4E">
      <w:pPr>
        <w:pStyle w:val="Corpodetexto"/>
        <w:spacing w:before="26"/>
      </w:pPr>
    </w:p>
    <w:p w14:paraId="6D0380D9" w14:textId="77777777" w:rsidR="00C95E4E" w:rsidRDefault="00A3362E">
      <w:pPr>
        <w:pStyle w:val="PargrafodaLista"/>
        <w:numPr>
          <w:ilvl w:val="0"/>
          <w:numId w:val="12"/>
        </w:numPr>
        <w:tabs>
          <w:tab w:val="left" w:pos="1269"/>
        </w:tabs>
        <w:spacing w:line="259" w:lineRule="auto"/>
        <w:ind w:right="138" w:firstLine="0"/>
        <w:jc w:val="both"/>
        <w:rPr>
          <w:sz w:val="17"/>
        </w:rPr>
      </w:pPr>
      <w:r>
        <w:rPr>
          <w:color w:val="FF0000"/>
          <w:w w:val="105"/>
          <w:sz w:val="17"/>
        </w:rPr>
        <w:t>No caso da contratação integrada ou contratação semi-integrada, a Contratada deverá elaborar e fornecer à Administração o projeto executivo (art. 6º, XXXII e XXXIII, da Lei n. 14.133, de 2021).</w:t>
      </w:r>
    </w:p>
    <w:p w14:paraId="3A72F886" w14:textId="77777777" w:rsidR="00C95E4E" w:rsidRDefault="00C95E4E">
      <w:pPr>
        <w:pStyle w:val="Corpodetexto"/>
        <w:spacing w:before="85"/>
      </w:pPr>
    </w:p>
    <w:p w14:paraId="67B4F189" w14:textId="77777777" w:rsidR="00C95E4E" w:rsidRDefault="00A3362E">
      <w:pPr>
        <w:pStyle w:val="PargrafodaLista"/>
        <w:numPr>
          <w:ilvl w:val="0"/>
          <w:numId w:val="12"/>
        </w:numPr>
        <w:tabs>
          <w:tab w:val="left" w:pos="1269"/>
        </w:tabs>
        <w:spacing w:line="259" w:lineRule="auto"/>
        <w:ind w:right="139" w:firstLine="0"/>
        <w:jc w:val="both"/>
        <w:rPr>
          <w:sz w:val="17"/>
        </w:rPr>
      </w:pPr>
      <w:r>
        <w:rPr>
          <w:color w:val="000000"/>
          <w:w w:val="105"/>
          <w:sz w:val="17"/>
          <w:highlight w:val="cyan"/>
        </w:rPr>
        <w:t>Consta dos autos o projeto executivo, com manifestação técnica sobre o atendimento do art.</w:t>
      </w:r>
      <w:r>
        <w:rPr>
          <w:color w:val="000000"/>
          <w:spacing w:val="40"/>
          <w:w w:val="105"/>
          <w:sz w:val="17"/>
          <w:highlight w:val="cyan"/>
        </w:rPr>
        <w:t xml:space="preserve"> </w:t>
      </w:r>
      <w:r>
        <w:rPr>
          <w:color w:val="000000"/>
          <w:w w:val="105"/>
          <w:sz w:val="17"/>
          <w:highlight w:val="cyan"/>
        </w:rPr>
        <w:t>6º, XXVI, da Lei</w:t>
      </w:r>
      <w:r>
        <w:rPr>
          <w:color w:val="000000"/>
          <w:w w:val="105"/>
          <w:sz w:val="17"/>
        </w:rPr>
        <w:t xml:space="preserve"> </w:t>
      </w:r>
      <w:r>
        <w:rPr>
          <w:color w:val="000000"/>
          <w:w w:val="105"/>
          <w:sz w:val="17"/>
          <w:highlight w:val="cyan"/>
        </w:rPr>
        <w:t>nº 14.133, de 2021 (</w:t>
      </w:r>
      <w:r>
        <w:rPr>
          <w:color w:val="FF0000"/>
          <w:w w:val="105"/>
          <w:sz w:val="17"/>
          <w:highlight w:val="cyan"/>
        </w:rPr>
        <w:t>doc./fl./SEI</w:t>
      </w:r>
      <w:r>
        <w:rPr>
          <w:color w:val="000000"/>
          <w:w w:val="105"/>
          <w:sz w:val="17"/>
          <w:highlight w:val="cyan"/>
        </w:rPr>
        <w:t>).</w:t>
      </w:r>
      <w:r>
        <w:rPr>
          <w:color w:val="000000"/>
          <w:spacing w:val="80"/>
          <w:w w:val="105"/>
          <w:sz w:val="17"/>
          <w:highlight w:val="cyan"/>
        </w:rPr>
        <w:t xml:space="preserve"> </w:t>
      </w:r>
    </w:p>
    <w:p w14:paraId="23A31234" w14:textId="77777777" w:rsidR="00C95E4E" w:rsidRDefault="00C95E4E">
      <w:pPr>
        <w:pStyle w:val="PargrafodaLista"/>
        <w:spacing w:line="259" w:lineRule="auto"/>
        <w:rPr>
          <w:sz w:val="17"/>
        </w:rPr>
        <w:sectPr w:rsidR="00C95E4E">
          <w:pgSz w:w="11900" w:h="16840"/>
          <w:pgMar w:top="500" w:right="1275" w:bottom="280" w:left="1275" w:header="720" w:footer="720" w:gutter="0"/>
          <w:cols w:space="720"/>
        </w:sectPr>
      </w:pPr>
    </w:p>
    <w:p w14:paraId="41FE0AEA" w14:textId="77777777" w:rsidR="00C95E4E" w:rsidRDefault="00A3362E">
      <w:pPr>
        <w:pStyle w:val="Ttulo3"/>
        <w:spacing w:before="78"/>
      </w:pPr>
      <w:r>
        <w:rPr>
          <w:color w:val="000000"/>
          <w:spacing w:val="-5"/>
          <w:w w:val="105"/>
          <w:highlight w:val="cyan"/>
        </w:rPr>
        <w:lastRenderedPageBreak/>
        <w:t>OU</w:t>
      </w:r>
    </w:p>
    <w:p w14:paraId="49F58B6C" w14:textId="77777777" w:rsidR="00C95E4E" w:rsidRDefault="00C95E4E">
      <w:pPr>
        <w:pStyle w:val="Corpodetexto"/>
        <w:spacing w:before="101"/>
      </w:pPr>
    </w:p>
    <w:p w14:paraId="6BF294F5" w14:textId="77777777" w:rsidR="00C95E4E" w:rsidRDefault="00A3362E">
      <w:pPr>
        <w:pStyle w:val="PargrafodaLista"/>
        <w:numPr>
          <w:ilvl w:val="0"/>
          <w:numId w:val="12"/>
        </w:numPr>
        <w:tabs>
          <w:tab w:val="left" w:pos="1269"/>
        </w:tabs>
        <w:spacing w:line="259" w:lineRule="auto"/>
        <w:ind w:right="151" w:firstLine="0"/>
        <w:rPr>
          <w:sz w:val="17"/>
        </w:rPr>
      </w:pPr>
      <w:r>
        <w:rPr>
          <w:color w:val="000000"/>
          <w:w w:val="105"/>
          <w:sz w:val="17"/>
          <w:highlight w:val="cyan"/>
        </w:rPr>
        <w:t>A</w:t>
      </w:r>
      <w:r>
        <w:rPr>
          <w:color w:val="000000"/>
          <w:spacing w:val="-11"/>
          <w:w w:val="105"/>
          <w:sz w:val="17"/>
          <w:highlight w:val="cyan"/>
        </w:rPr>
        <w:t xml:space="preserve"> </w:t>
      </w:r>
      <w:r>
        <w:rPr>
          <w:color w:val="000000"/>
          <w:w w:val="105"/>
          <w:sz w:val="17"/>
          <w:highlight w:val="cyan"/>
        </w:rPr>
        <w:t>área</w:t>
      </w:r>
      <w:r>
        <w:rPr>
          <w:color w:val="000000"/>
          <w:spacing w:val="-2"/>
          <w:w w:val="105"/>
          <w:sz w:val="17"/>
          <w:highlight w:val="cyan"/>
        </w:rPr>
        <w:t xml:space="preserve"> </w:t>
      </w:r>
      <w:r>
        <w:rPr>
          <w:color w:val="000000"/>
          <w:w w:val="105"/>
          <w:sz w:val="17"/>
          <w:highlight w:val="cyan"/>
        </w:rPr>
        <w:t>técnica</w:t>
      </w:r>
      <w:r>
        <w:rPr>
          <w:color w:val="000000"/>
          <w:spacing w:val="-2"/>
          <w:w w:val="105"/>
          <w:sz w:val="17"/>
          <w:highlight w:val="cyan"/>
        </w:rPr>
        <w:t xml:space="preserve"> </w:t>
      </w:r>
      <w:r>
        <w:rPr>
          <w:color w:val="000000"/>
          <w:w w:val="105"/>
          <w:sz w:val="17"/>
          <w:highlight w:val="cyan"/>
        </w:rPr>
        <w:t>justificou</w:t>
      </w:r>
      <w:r>
        <w:rPr>
          <w:color w:val="000000"/>
          <w:spacing w:val="-2"/>
          <w:w w:val="105"/>
          <w:sz w:val="17"/>
          <w:highlight w:val="cyan"/>
        </w:rPr>
        <w:t xml:space="preserve"> </w:t>
      </w:r>
      <w:r>
        <w:rPr>
          <w:color w:val="000000"/>
          <w:w w:val="105"/>
          <w:sz w:val="17"/>
          <w:highlight w:val="cyan"/>
        </w:rPr>
        <w:t>a</w:t>
      </w:r>
      <w:r>
        <w:rPr>
          <w:color w:val="000000"/>
          <w:spacing w:val="-2"/>
          <w:w w:val="105"/>
          <w:sz w:val="17"/>
          <w:highlight w:val="cyan"/>
        </w:rPr>
        <w:t xml:space="preserve"> </w:t>
      </w:r>
      <w:r>
        <w:rPr>
          <w:color w:val="000000"/>
          <w:w w:val="105"/>
          <w:sz w:val="17"/>
          <w:highlight w:val="cyan"/>
        </w:rPr>
        <w:t>não</w:t>
      </w:r>
      <w:r>
        <w:rPr>
          <w:color w:val="000000"/>
          <w:spacing w:val="-2"/>
          <w:w w:val="105"/>
          <w:sz w:val="17"/>
          <w:highlight w:val="cyan"/>
        </w:rPr>
        <w:t xml:space="preserve"> </w:t>
      </w:r>
      <w:r>
        <w:rPr>
          <w:color w:val="000000"/>
          <w:w w:val="105"/>
          <w:sz w:val="17"/>
          <w:highlight w:val="cyan"/>
        </w:rPr>
        <w:t>elaboração</w:t>
      </w:r>
      <w:r>
        <w:rPr>
          <w:color w:val="000000"/>
          <w:spacing w:val="-2"/>
          <w:w w:val="105"/>
          <w:sz w:val="17"/>
          <w:highlight w:val="cyan"/>
        </w:rPr>
        <w:t xml:space="preserve"> </w:t>
      </w:r>
      <w:r>
        <w:rPr>
          <w:color w:val="000000"/>
          <w:w w:val="105"/>
          <w:sz w:val="17"/>
          <w:highlight w:val="cyan"/>
        </w:rPr>
        <w:t>do</w:t>
      </w:r>
      <w:r>
        <w:rPr>
          <w:color w:val="000000"/>
          <w:spacing w:val="-2"/>
          <w:w w:val="105"/>
          <w:sz w:val="17"/>
          <w:highlight w:val="cyan"/>
        </w:rPr>
        <w:t xml:space="preserve"> </w:t>
      </w:r>
      <w:r>
        <w:rPr>
          <w:color w:val="000000"/>
          <w:w w:val="105"/>
          <w:sz w:val="17"/>
          <w:highlight w:val="cyan"/>
        </w:rPr>
        <w:t>projeto</w:t>
      </w:r>
      <w:r>
        <w:rPr>
          <w:color w:val="000000"/>
          <w:spacing w:val="-2"/>
          <w:w w:val="105"/>
          <w:sz w:val="17"/>
          <w:highlight w:val="cyan"/>
        </w:rPr>
        <w:t xml:space="preserve"> </w:t>
      </w:r>
      <w:r>
        <w:rPr>
          <w:color w:val="000000"/>
          <w:w w:val="105"/>
          <w:sz w:val="17"/>
          <w:highlight w:val="cyan"/>
        </w:rPr>
        <w:t>executivo,</w:t>
      </w:r>
      <w:r>
        <w:rPr>
          <w:color w:val="000000"/>
          <w:spacing w:val="-2"/>
          <w:w w:val="105"/>
          <w:sz w:val="17"/>
          <w:highlight w:val="cyan"/>
        </w:rPr>
        <w:t xml:space="preserve"> </w:t>
      </w:r>
      <w:r>
        <w:rPr>
          <w:color w:val="000000"/>
          <w:w w:val="105"/>
          <w:sz w:val="17"/>
          <w:highlight w:val="cyan"/>
        </w:rPr>
        <w:t>nos</w:t>
      </w:r>
      <w:r>
        <w:rPr>
          <w:color w:val="000000"/>
          <w:spacing w:val="-2"/>
          <w:w w:val="105"/>
          <w:sz w:val="17"/>
          <w:highlight w:val="cyan"/>
        </w:rPr>
        <w:t xml:space="preserve"> </w:t>
      </w:r>
      <w:r>
        <w:rPr>
          <w:color w:val="000000"/>
          <w:w w:val="105"/>
          <w:sz w:val="17"/>
          <w:highlight w:val="cyan"/>
        </w:rPr>
        <w:t>termos</w:t>
      </w:r>
      <w:r>
        <w:rPr>
          <w:color w:val="000000"/>
          <w:spacing w:val="-2"/>
          <w:w w:val="105"/>
          <w:sz w:val="17"/>
          <w:highlight w:val="cyan"/>
        </w:rPr>
        <w:t xml:space="preserve"> </w:t>
      </w:r>
      <w:r>
        <w:rPr>
          <w:color w:val="000000"/>
          <w:w w:val="105"/>
          <w:sz w:val="17"/>
          <w:highlight w:val="cyan"/>
        </w:rPr>
        <w:t>do</w:t>
      </w:r>
      <w:r>
        <w:rPr>
          <w:color w:val="000000"/>
          <w:spacing w:val="-2"/>
          <w:w w:val="105"/>
          <w:sz w:val="17"/>
          <w:highlight w:val="cyan"/>
        </w:rPr>
        <w:t xml:space="preserve"> </w:t>
      </w:r>
      <w:r>
        <w:rPr>
          <w:color w:val="000000"/>
          <w:w w:val="105"/>
          <w:sz w:val="17"/>
          <w:highlight w:val="cyan"/>
        </w:rPr>
        <w:t>art.</w:t>
      </w:r>
      <w:r>
        <w:rPr>
          <w:color w:val="000000"/>
          <w:spacing w:val="-2"/>
          <w:w w:val="105"/>
          <w:sz w:val="17"/>
          <w:highlight w:val="cyan"/>
        </w:rPr>
        <w:t xml:space="preserve"> </w:t>
      </w:r>
      <w:r>
        <w:rPr>
          <w:color w:val="000000"/>
          <w:w w:val="105"/>
          <w:sz w:val="17"/>
          <w:highlight w:val="cyan"/>
        </w:rPr>
        <w:t>18,</w:t>
      </w:r>
      <w:r>
        <w:rPr>
          <w:color w:val="000000"/>
          <w:spacing w:val="-2"/>
          <w:w w:val="105"/>
          <w:sz w:val="17"/>
          <w:highlight w:val="cyan"/>
        </w:rPr>
        <w:t xml:space="preserve"> </w:t>
      </w:r>
      <w:r>
        <w:rPr>
          <w:color w:val="000000"/>
          <w:w w:val="105"/>
          <w:sz w:val="17"/>
          <w:highlight w:val="cyan"/>
        </w:rPr>
        <w:t>§3º,</w:t>
      </w:r>
      <w:r>
        <w:rPr>
          <w:color w:val="000000"/>
          <w:spacing w:val="-2"/>
          <w:w w:val="105"/>
          <w:sz w:val="17"/>
          <w:highlight w:val="cyan"/>
        </w:rPr>
        <w:t xml:space="preserve"> </w:t>
      </w:r>
      <w:r>
        <w:rPr>
          <w:color w:val="000000"/>
          <w:w w:val="105"/>
          <w:sz w:val="17"/>
          <w:highlight w:val="cyan"/>
        </w:rPr>
        <w:t>da</w:t>
      </w:r>
      <w:r>
        <w:rPr>
          <w:color w:val="000000"/>
          <w:spacing w:val="-2"/>
          <w:w w:val="105"/>
          <w:sz w:val="17"/>
          <w:highlight w:val="cyan"/>
        </w:rPr>
        <w:t xml:space="preserve"> </w:t>
      </w:r>
      <w:r>
        <w:rPr>
          <w:color w:val="000000"/>
          <w:w w:val="105"/>
          <w:sz w:val="17"/>
          <w:highlight w:val="cyan"/>
        </w:rPr>
        <w:t>Lei</w:t>
      </w:r>
      <w:r>
        <w:rPr>
          <w:color w:val="000000"/>
          <w:spacing w:val="-2"/>
          <w:w w:val="105"/>
          <w:sz w:val="17"/>
          <w:highlight w:val="cyan"/>
        </w:rPr>
        <w:t xml:space="preserve"> </w:t>
      </w:r>
      <w:r>
        <w:rPr>
          <w:color w:val="000000"/>
          <w:w w:val="105"/>
          <w:sz w:val="17"/>
          <w:highlight w:val="cyan"/>
        </w:rPr>
        <w:t>n.</w:t>
      </w:r>
      <w:r>
        <w:rPr>
          <w:color w:val="000000"/>
          <w:spacing w:val="-2"/>
          <w:w w:val="105"/>
          <w:sz w:val="17"/>
          <w:highlight w:val="cyan"/>
        </w:rPr>
        <w:t xml:space="preserve"> </w:t>
      </w:r>
      <w:r>
        <w:rPr>
          <w:color w:val="000000"/>
          <w:w w:val="105"/>
          <w:sz w:val="17"/>
          <w:highlight w:val="cyan"/>
        </w:rPr>
        <w:t>14.133,</w:t>
      </w:r>
      <w:r>
        <w:rPr>
          <w:color w:val="000000"/>
          <w:spacing w:val="-2"/>
          <w:w w:val="105"/>
          <w:sz w:val="17"/>
          <w:highlight w:val="cyan"/>
        </w:rPr>
        <w:t xml:space="preserve"> </w:t>
      </w:r>
      <w:r>
        <w:rPr>
          <w:color w:val="000000"/>
          <w:w w:val="105"/>
          <w:sz w:val="17"/>
          <w:highlight w:val="cyan"/>
        </w:rPr>
        <w:t>de</w:t>
      </w:r>
      <w:r>
        <w:rPr>
          <w:color w:val="000000"/>
          <w:w w:val="105"/>
          <w:sz w:val="17"/>
        </w:rPr>
        <w:t xml:space="preserve"> </w:t>
      </w:r>
      <w:r>
        <w:rPr>
          <w:color w:val="000000"/>
          <w:w w:val="105"/>
          <w:sz w:val="17"/>
          <w:highlight w:val="cyan"/>
        </w:rPr>
        <w:t>2021 e declarou que o TR contém</w:t>
      </w:r>
      <w:r>
        <w:rPr>
          <w:color w:val="000000"/>
          <w:spacing w:val="40"/>
          <w:w w:val="105"/>
          <w:sz w:val="17"/>
          <w:highlight w:val="cyan"/>
        </w:rPr>
        <w:t xml:space="preserve"> </w:t>
      </w:r>
      <w:r>
        <w:rPr>
          <w:color w:val="000000"/>
          <w:w w:val="105"/>
          <w:sz w:val="17"/>
          <w:highlight w:val="cyan"/>
        </w:rPr>
        <w:t>todos os elementos do art. 6º, XXV, da Lei nº 14.133, de 2021 (</w:t>
      </w:r>
      <w:r>
        <w:rPr>
          <w:color w:val="FF0000"/>
          <w:w w:val="105"/>
          <w:sz w:val="17"/>
          <w:highlight w:val="cyan"/>
        </w:rPr>
        <w:t>doc./fl/SEI</w:t>
      </w:r>
      <w:r>
        <w:rPr>
          <w:color w:val="000000"/>
          <w:w w:val="105"/>
          <w:sz w:val="17"/>
          <w:highlight w:val="cyan"/>
        </w:rPr>
        <w:t>).</w:t>
      </w:r>
      <w:r>
        <w:rPr>
          <w:color w:val="000000"/>
          <w:spacing w:val="40"/>
          <w:w w:val="105"/>
          <w:sz w:val="17"/>
          <w:highlight w:val="cyan"/>
        </w:rPr>
        <w:t xml:space="preserve"> </w:t>
      </w:r>
    </w:p>
    <w:p w14:paraId="54497C54" w14:textId="77777777" w:rsidR="00C95E4E" w:rsidRDefault="00C95E4E">
      <w:pPr>
        <w:pStyle w:val="Corpodetexto"/>
        <w:spacing w:before="85"/>
      </w:pPr>
    </w:p>
    <w:p w14:paraId="22339023" w14:textId="77777777" w:rsidR="00C95E4E" w:rsidRDefault="00A3362E">
      <w:pPr>
        <w:pStyle w:val="Ttulo3"/>
      </w:pPr>
      <w:r>
        <w:rPr>
          <w:color w:val="000000"/>
          <w:spacing w:val="-5"/>
          <w:w w:val="105"/>
          <w:highlight w:val="cyan"/>
        </w:rPr>
        <w:t>OU</w:t>
      </w:r>
    </w:p>
    <w:p w14:paraId="2F2D5E97" w14:textId="77777777" w:rsidR="00C95E4E" w:rsidRDefault="00C95E4E">
      <w:pPr>
        <w:pStyle w:val="Corpodetexto"/>
        <w:spacing w:before="101"/>
      </w:pPr>
    </w:p>
    <w:p w14:paraId="7A929274" w14:textId="77777777" w:rsidR="00C95E4E" w:rsidRDefault="00A3362E">
      <w:pPr>
        <w:ind w:left="1269"/>
        <w:rPr>
          <w:b/>
          <w:sz w:val="17"/>
        </w:rPr>
      </w:pPr>
      <w:r>
        <w:rPr>
          <w:b/>
          <w:color w:val="000000"/>
          <w:spacing w:val="-2"/>
          <w:w w:val="105"/>
          <w:sz w:val="17"/>
          <w:highlight w:val="cyan"/>
          <w:u w:val="single"/>
        </w:rPr>
        <w:t>Recomendação:</w:t>
      </w:r>
    </w:p>
    <w:p w14:paraId="640976E8" w14:textId="77777777" w:rsidR="00C95E4E" w:rsidRDefault="00C95E4E">
      <w:pPr>
        <w:pStyle w:val="Corpodetexto"/>
        <w:spacing w:before="100"/>
        <w:rPr>
          <w:b/>
        </w:rPr>
      </w:pPr>
    </w:p>
    <w:p w14:paraId="5A238B68" w14:textId="77777777" w:rsidR="00C95E4E" w:rsidRDefault="00A3362E">
      <w:pPr>
        <w:pStyle w:val="PargrafodaLista"/>
        <w:numPr>
          <w:ilvl w:val="0"/>
          <w:numId w:val="12"/>
        </w:numPr>
        <w:tabs>
          <w:tab w:val="left" w:pos="1269"/>
        </w:tabs>
        <w:spacing w:before="1"/>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20A7E88E" w14:textId="77777777" w:rsidR="00C95E4E" w:rsidRDefault="00A3362E">
      <w:pPr>
        <w:pStyle w:val="Corpodetexto"/>
        <w:spacing w:before="10"/>
        <w:rPr>
          <w:sz w:val="12"/>
        </w:rPr>
      </w:pPr>
      <w:r>
        <w:rPr>
          <w:noProof/>
          <w:sz w:val="12"/>
        </w:rPr>
        <mc:AlternateContent>
          <mc:Choice Requires="wps">
            <w:drawing>
              <wp:anchor distT="0" distB="0" distL="0" distR="0" simplePos="0" relativeHeight="487612928" behindDoc="1" locked="0" layoutInCell="1" allowOverlap="1" wp14:anchorId="05BDCA7C" wp14:editId="5D0D9EC2">
                <wp:simplePos x="0" y="0"/>
                <wp:positionH relativeFrom="page">
                  <wp:posOffset>1586507</wp:posOffset>
                </wp:positionH>
                <wp:positionV relativeFrom="paragraph">
                  <wp:posOffset>110727</wp:posOffset>
                </wp:positionV>
                <wp:extent cx="4379595" cy="2735580"/>
                <wp:effectExtent l="0" t="0" r="0" b="0"/>
                <wp:wrapTopAndBottom/>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2735580"/>
                        </a:xfrm>
                        <a:prstGeom prst="rect">
                          <a:avLst/>
                        </a:prstGeom>
                        <a:solidFill>
                          <a:srgbClr val="E5E54C"/>
                        </a:solidFill>
                        <a:ln w="2439">
                          <a:solidFill>
                            <a:srgbClr val="BEBEBE"/>
                          </a:solidFill>
                          <a:prstDash val="solid"/>
                        </a:ln>
                      </wps:spPr>
                      <wps:txbx>
                        <w:txbxContent>
                          <w:p w14:paraId="13041E11" w14:textId="77777777" w:rsidR="00C95E4E" w:rsidRDefault="00C95E4E">
                            <w:pPr>
                              <w:pStyle w:val="Corpodetexto"/>
                              <w:spacing w:before="62"/>
                              <w:rPr>
                                <w:color w:val="000000"/>
                              </w:rPr>
                            </w:pPr>
                          </w:p>
                          <w:p w14:paraId="20021B17" w14:textId="77777777" w:rsidR="00C95E4E" w:rsidRDefault="00A3362E">
                            <w:pPr>
                              <w:pStyle w:val="Corpodetexto"/>
                              <w:numPr>
                                <w:ilvl w:val="0"/>
                                <w:numId w:val="9"/>
                              </w:numPr>
                              <w:tabs>
                                <w:tab w:val="left" w:pos="1371"/>
                                <w:tab w:val="left" w:pos="1373"/>
                              </w:tabs>
                              <w:spacing w:line="259" w:lineRule="auto"/>
                              <w:ind w:right="72"/>
                              <w:jc w:val="both"/>
                              <w:rPr>
                                <w:color w:val="000000"/>
                              </w:rPr>
                            </w:pPr>
                            <w:r>
                              <w:rPr>
                                <w:color w:val="000000"/>
                                <w:w w:val="105"/>
                              </w:rPr>
                              <w:t>elaborar o projeto executivo, com todos os elementos do art. 6º, XXVI, da Lei</w:t>
                            </w:r>
                            <w:r>
                              <w:rPr>
                                <w:color w:val="000000"/>
                                <w:spacing w:val="-4"/>
                                <w:w w:val="105"/>
                              </w:rPr>
                              <w:t xml:space="preserve"> </w:t>
                            </w:r>
                            <w:r>
                              <w:rPr>
                                <w:color w:val="000000"/>
                                <w:w w:val="105"/>
                              </w:rPr>
                              <w:t>n.</w:t>
                            </w:r>
                            <w:r>
                              <w:rPr>
                                <w:color w:val="000000"/>
                                <w:spacing w:val="-4"/>
                                <w:w w:val="105"/>
                              </w:rPr>
                              <w:t xml:space="preserve"> </w:t>
                            </w:r>
                            <w:r>
                              <w:rPr>
                                <w:color w:val="000000"/>
                                <w:w w:val="105"/>
                              </w:rPr>
                              <w:t>14.133,</w:t>
                            </w:r>
                            <w:r>
                              <w:rPr>
                                <w:color w:val="000000"/>
                                <w:spacing w:val="-4"/>
                                <w:w w:val="105"/>
                              </w:rPr>
                              <w:t xml:space="preserve"> </w:t>
                            </w:r>
                            <w:r>
                              <w:rPr>
                                <w:color w:val="000000"/>
                                <w:w w:val="105"/>
                              </w:rPr>
                              <w:t>de</w:t>
                            </w:r>
                            <w:r>
                              <w:rPr>
                                <w:color w:val="000000"/>
                                <w:spacing w:val="-4"/>
                                <w:w w:val="105"/>
                              </w:rPr>
                              <w:t xml:space="preserve"> </w:t>
                            </w:r>
                            <w:r>
                              <w:rPr>
                                <w:color w:val="000000"/>
                                <w:w w:val="105"/>
                              </w:rPr>
                              <w:t>2021,</w:t>
                            </w:r>
                            <w:r>
                              <w:rPr>
                                <w:color w:val="000000"/>
                                <w:spacing w:val="-4"/>
                                <w:w w:val="105"/>
                              </w:rPr>
                              <w:t xml:space="preserve"> </w:t>
                            </w:r>
                            <w:r>
                              <w:rPr>
                                <w:color w:val="000000"/>
                                <w:w w:val="105"/>
                              </w:rPr>
                              <w:t>ou</w:t>
                            </w:r>
                            <w:r>
                              <w:rPr>
                                <w:color w:val="000000"/>
                                <w:spacing w:val="-4"/>
                                <w:w w:val="105"/>
                              </w:rPr>
                              <w:t xml:space="preserve"> </w:t>
                            </w:r>
                            <w:r>
                              <w:rPr>
                                <w:color w:val="000000"/>
                                <w:w w:val="105"/>
                              </w:rPr>
                              <w:t>justificar</w:t>
                            </w:r>
                            <w:r>
                              <w:rPr>
                                <w:color w:val="000000"/>
                                <w:spacing w:val="-4"/>
                                <w:w w:val="105"/>
                              </w:rPr>
                              <w:t xml:space="preserve"> </w:t>
                            </w:r>
                            <w:r>
                              <w:rPr>
                                <w:color w:val="000000"/>
                                <w:w w:val="105"/>
                              </w:rPr>
                              <w:t>sua</w:t>
                            </w:r>
                            <w:r>
                              <w:rPr>
                                <w:color w:val="000000"/>
                                <w:spacing w:val="-4"/>
                                <w:w w:val="105"/>
                              </w:rPr>
                              <w:t xml:space="preserve"> </w:t>
                            </w:r>
                            <w:r>
                              <w:rPr>
                                <w:color w:val="000000"/>
                                <w:w w:val="105"/>
                              </w:rPr>
                              <w:t>dispensa,</w:t>
                            </w:r>
                            <w:r>
                              <w:rPr>
                                <w:color w:val="000000"/>
                                <w:spacing w:val="-4"/>
                                <w:w w:val="105"/>
                              </w:rPr>
                              <w:t xml:space="preserve"> </w:t>
                            </w:r>
                            <w:r>
                              <w:rPr>
                                <w:color w:val="000000"/>
                                <w:w w:val="105"/>
                              </w:rPr>
                              <w:t>nos</w:t>
                            </w:r>
                            <w:r>
                              <w:rPr>
                                <w:color w:val="000000"/>
                                <w:spacing w:val="-4"/>
                                <w:w w:val="105"/>
                              </w:rPr>
                              <w:t xml:space="preserve"> </w:t>
                            </w:r>
                            <w:r>
                              <w:rPr>
                                <w:color w:val="000000"/>
                                <w:w w:val="105"/>
                              </w:rPr>
                              <w:t>termos</w:t>
                            </w:r>
                            <w:r>
                              <w:rPr>
                                <w:color w:val="000000"/>
                                <w:spacing w:val="-4"/>
                                <w:w w:val="105"/>
                              </w:rPr>
                              <w:t xml:space="preserve"> </w:t>
                            </w:r>
                            <w:r>
                              <w:rPr>
                                <w:color w:val="000000"/>
                                <w:w w:val="105"/>
                              </w:rPr>
                              <w:t>do</w:t>
                            </w:r>
                            <w:r>
                              <w:rPr>
                                <w:color w:val="000000"/>
                                <w:spacing w:val="-4"/>
                                <w:w w:val="105"/>
                              </w:rPr>
                              <w:t xml:space="preserve"> </w:t>
                            </w:r>
                            <w:r>
                              <w:rPr>
                                <w:color w:val="000000"/>
                                <w:w w:val="105"/>
                              </w:rPr>
                              <w:t>art.</w:t>
                            </w:r>
                            <w:r>
                              <w:rPr>
                                <w:color w:val="000000"/>
                                <w:spacing w:val="-4"/>
                                <w:w w:val="105"/>
                              </w:rPr>
                              <w:t xml:space="preserve"> </w:t>
                            </w:r>
                            <w:r>
                              <w:rPr>
                                <w:color w:val="000000"/>
                                <w:w w:val="105"/>
                              </w:rPr>
                              <w:t>18,</w:t>
                            </w:r>
                            <w:r>
                              <w:rPr>
                                <w:color w:val="000000"/>
                                <w:spacing w:val="-4"/>
                                <w:w w:val="105"/>
                              </w:rPr>
                              <w:t xml:space="preserve"> </w:t>
                            </w:r>
                            <w:r>
                              <w:rPr>
                                <w:color w:val="000000"/>
                                <w:w w:val="105"/>
                              </w:rPr>
                              <w:t>§3º, ou, ainda, informar se a elaboração será delegada ao contratado, conforme art. 14, §4º, da Lei.</w:t>
                            </w:r>
                          </w:p>
                          <w:p w14:paraId="0BD5FB94" w14:textId="77777777" w:rsidR="00C95E4E" w:rsidRDefault="00A3362E">
                            <w:pPr>
                              <w:numPr>
                                <w:ilvl w:val="0"/>
                                <w:numId w:val="9"/>
                              </w:numPr>
                              <w:tabs>
                                <w:tab w:val="left" w:pos="1372"/>
                              </w:tabs>
                              <w:spacing w:before="1"/>
                              <w:ind w:left="1372" w:hanging="226"/>
                              <w:rPr>
                                <w:color w:val="000000"/>
                                <w:sz w:val="17"/>
                              </w:rPr>
                            </w:pPr>
                            <w:r>
                              <w:rPr>
                                <w:color w:val="000000"/>
                                <w:spacing w:val="-4"/>
                                <w:w w:val="105"/>
                                <w:sz w:val="17"/>
                                <w:highlight w:val="cyan"/>
                              </w:rPr>
                              <w:t>E/OU</w:t>
                            </w:r>
                          </w:p>
                          <w:p w14:paraId="2B21156A" w14:textId="77777777" w:rsidR="00C95E4E" w:rsidRDefault="00A3362E">
                            <w:pPr>
                              <w:pStyle w:val="Corpodetexto"/>
                              <w:numPr>
                                <w:ilvl w:val="0"/>
                                <w:numId w:val="9"/>
                              </w:numPr>
                              <w:tabs>
                                <w:tab w:val="left" w:pos="1371"/>
                                <w:tab w:val="left" w:pos="1373"/>
                              </w:tabs>
                              <w:spacing w:before="16" w:line="259" w:lineRule="auto"/>
                              <w:ind w:right="74"/>
                              <w:jc w:val="both"/>
                              <w:rPr>
                                <w:color w:val="000000"/>
                              </w:rPr>
                            </w:pPr>
                            <w:r>
                              <w:rPr>
                                <w:color w:val="000000"/>
                                <w:w w:val="105"/>
                              </w:rPr>
                              <w:t>certificar-se</w:t>
                            </w:r>
                            <w:r>
                              <w:rPr>
                                <w:color w:val="000000"/>
                                <w:spacing w:val="-4"/>
                                <w:w w:val="105"/>
                              </w:rPr>
                              <w:t xml:space="preserve"> </w:t>
                            </w:r>
                            <w:r>
                              <w:rPr>
                                <w:color w:val="000000"/>
                                <w:w w:val="105"/>
                              </w:rPr>
                              <w:t>de</w:t>
                            </w:r>
                            <w:r>
                              <w:rPr>
                                <w:color w:val="000000"/>
                                <w:spacing w:val="-4"/>
                                <w:w w:val="105"/>
                              </w:rPr>
                              <w:t xml:space="preserve"> </w:t>
                            </w:r>
                            <w:r>
                              <w:rPr>
                                <w:color w:val="000000"/>
                                <w:w w:val="105"/>
                              </w:rPr>
                              <w:t>que</w:t>
                            </w:r>
                            <w:r>
                              <w:rPr>
                                <w:color w:val="000000"/>
                                <w:spacing w:val="-4"/>
                                <w:w w:val="105"/>
                              </w:rPr>
                              <w:t xml:space="preserve"> </w:t>
                            </w:r>
                            <w:r>
                              <w:rPr>
                                <w:color w:val="000000"/>
                                <w:w w:val="105"/>
                              </w:rPr>
                              <w:t>todos</w:t>
                            </w:r>
                            <w:r>
                              <w:rPr>
                                <w:color w:val="000000"/>
                                <w:spacing w:val="-4"/>
                                <w:w w:val="105"/>
                              </w:rPr>
                              <w:t xml:space="preserve"> </w:t>
                            </w:r>
                            <w:r>
                              <w:rPr>
                                <w:color w:val="000000"/>
                                <w:w w:val="105"/>
                              </w:rPr>
                              <w:t>os</w:t>
                            </w:r>
                            <w:r>
                              <w:rPr>
                                <w:color w:val="000000"/>
                                <w:spacing w:val="-4"/>
                                <w:w w:val="105"/>
                              </w:rPr>
                              <w:t xml:space="preserve"> </w:t>
                            </w:r>
                            <w:r>
                              <w:rPr>
                                <w:color w:val="000000"/>
                                <w:w w:val="105"/>
                              </w:rPr>
                              <w:t>elementos</w:t>
                            </w:r>
                            <w:r>
                              <w:rPr>
                                <w:color w:val="000000"/>
                                <w:spacing w:val="-4"/>
                                <w:w w:val="105"/>
                              </w:rPr>
                              <w:t xml:space="preserve"> </w:t>
                            </w:r>
                            <w:r>
                              <w:rPr>
                                <w:color w:val="000000"/>
                                <w:w w:val="105"/>
                              </w:rPr>
                              <w:t>do</w:t>
                            </w:r>
                            <w:r>
                              <w:rPr>
                                <w:color w:val="000000"/>
                                <w:spacing w:val="-4"/>
                                <w:w w:val="105"/>
                              </w:rPr>
                              <w:t xml:space="preserve"> </w:t>
                            </w:r>
                            <w:r>
                              <w:rPr>
                                <w:color w:val="000000"/>
                                <w:w w:val="105"/>
                              </w:rPr>
                              <w:t>art.</w:t>
                            </w:r>
                            <w:r>
                              <w:rPr>
                                <w:color w:val="000000"/>
                                <w:spacing w:val="-4"/>
                                <w:w w:val="105"/>
                              </w:rPr>
                              <w:t xml:space="preserve"> </w:t>
                            </w:r>
                            <w:r>
                              <w:rPr>
                                <w:color w:val="000000"/>
                                <w:w w:val="105"/>
                              </w:rPr>
                              <w:t>6º,</w:t>
                            </w:r>
                            <w:r>
                              <w:rPr>
                                <w:color w:val="000000"/>
                                <w:spacing w:val="-4"/>
                                <w:w w:val="105"/>
                              </w:rPr>
                              <w:t xml:space="preserve"> </w:t>
                            </w:r>
                            <w:r>
                              <w:rPr>
                                <w:color w:val="000000"/>
                                <w:w w:val="105"/>
                              </w:rPr>
                              <w:t>XXV,</w:t>
                            </w:r>
                            <w:r>
                              <w:rPr>
                                <w:color w:val="000000"/>
                                <w:spacing w:val="-4"/>
                                <w:w w:val="105"/>
                              </w:rPr>
                              <w:t xml:space="preserve"> </w:t>
                            </w:r>
                            <w:r>
                              <w:rPr>
                                <w:color w:val="000000"/>
                                <w:w w:val="105"/>
                              </w:rPr>
                              <w:t>da</w:t>
                            </w:r>
                            <w:r>
                              <w:rPr>
                                <w:color w:val="000000"/>
                                <w:spacing w:val="-4"/>
                                <w:w w:val="105"/>
                              </w:rPr>
                              <w:t xml:space="preserve"> </w:t>
                            </w:r>
                            <w:r>
                              <w:rPr>
                                <w:color w:val="000000"/>
                                <w:w w:val="105"/>
                              </w:rPr>
                              <w:t>Lei</w:t>
                            </w:r>
                            <w:r>
                              <w:rPr>
                                <w:color w:val="000000"/>
                                <w:spacing w:val="-4"/>
                                <w:w w:val="105"/>
                              </w:rPr>
                              <w:t xml:space="preserve"> </w:t>
                            </w:r>
                            <w:r>
                              <w:rPr>
                                <w:color w:val="000000"/>
                                <w:w w:val="105"/>
                              </w:rPr>
                              <w:t>nº</w:t>
                            </w:r>
                            <w:r>
                              <w:rPr>
                                <w:color w:val="000000"/>
                                <w:spacing w:val="-4"/>
                                <w:w w:val="105"/>
                              </w:rPr>
                              <w:t xml:space="preserve"> </w:t>
                            </w:r>
                            <w:r>
                              <w:rPr>
                                <w:color w:val="000000"/>
                                <w:w w:val="105"/>
                              </w:rPr>
                              <w:t>14.133,</w:t>
                            </w:r>
                            <w:r>
                              <w:rPr>
                                <w:color w:val="000000"/>
                                <w:spacing w:val="-4"/>
                                <w:w w:val="105"/>
                              </w:rPr>
                              <w:t xml:space="preserve"> </w:t>
                            </w:r>
                            <w:r>
                              <w:rPr>
                                <w:color w:val="000000"/>
                                <w:w w:val="105"/>
                              </w:rPr>
                              <w:t>de 2021 foram contemplados no projeto básico (Súmula TCU nº 261). Recomenda-se</w:t>
                            </w:r>
                            <w:r>
                              <w:rPr>
                                <w:color w:val="000000"/>
                                <w:spacing w:val="-9"/>
                                <w:w w:val="105"/>
                              </w:rPr>
                              <w:t xml:space="preserve"> </w:t>
                            </w:r>
                            <w:r>
                              <w:rPr>
                                <w:color w:val="000000"/>
                                <w:w w:val="105"/>
                              </w:rPr>
                              <w:t>ainda</w:t>
                            </w:r>
                            <w:r>
                              <w:rPr>
                                <w:color w:val="000000"/>
                                <w:spacing w:val="-6"/>
                                <w:w w:val="105"/>
                              </w:rPr>
                              <w:t xml:space="preserve"> </w:t>
                            </w:r>
                            <w:r>
                              <w:rPr>
                                <w:color w:val="000000"/>
                                <w:w w:val="105"/>
                              </w:rPr>
                              <w:t>a</w:t>
                            </w:r>
                            <w:r>
                              <w:rPr>
                                <w:color w:val="000000"/>
                                <w:spacing w:val="-6"/>
                                <w:w w:val="105"/>
                              </w:rPr>
                              <w:t xml:space="preserve"> </w:t>
                            </w:r>
                            <w:r>
                              <w:rPr>
                                <w:color w:val="000000"/>
                                <w:w w:val="105"/>
                              </w:rPr>
                              <w:t>consulta</w:t>
                            </w:r>
                            <w:r>
                              <w:rPr>
                                <w:color w:val="000000"/>
                                <w:spacing w:val="-6"/>
                                <w:w w:val="105"/>
                              </w:rPr>
                              <w:t xml:space="preserve"> </w:t>
                            </w:r>
                            <w:r>
                              <w:rPr>
                                <w:color w:val="000000"/>
                                <w:w w:val="105"/>
                              </w:rPr>
                              <w:t>à</w:t>
                            </w:r>
                            <w:r>
                              <w:rPr>
                                <w:color w:val="000000"/>
                                <w:spacing w:val="-8"/>
                                <w:w w:val="105"/>
                              </w:rPr>
                              <w:t xml:space="preserve"> </w:t>
                            </w:r>
                            <w:r>
                              <w:rPr>
                                <w:color w:val="0000ED"/>
                                <w:w w:val="105"/>
                                <w:u w:val="single" w:color="0000ED"/>
                              </w:rPr>
                              <w:t>Decisão</w:t>
                            </w:r>
                            <w:r>
                              <w:rPr>
                                <w:color w:val="0000ED"/>
                                <w:spacing w:val="-5"/>
                                <w:w w:val="105"/>
                                <w:u w:val="single" w:color="0000ED"/>
                              </w:rPr>
                              <w:t xml:space="preserve"> </w:t>
                            </w:r>
                            <w:r>
                              <w:rPr>
                                <w:color w:val="0000ED"/>
                                <w:w w:val="105"/>
                                <w:u w:val="single" w:color="0000ED"/>
                              </w:rPr>
                              <w:t>Normativa</w:t>
                            </w:r>
                            <w:r>
                              <w:rPr>
                                <w:color w:val="0000ED"/>
                                <w:spacing w:val="-5"/>
                                <w:w w:val="105"/>
                                <w:u w:val="single" w:color="0000ED"/>
                              </w:rPr>
                              <w:t xml:space="preserve"> </w:t>
                            </w:r>
                            <w:r>
                              <w:rPr>
                                <w:color w:val="0000ED"/>
                                <w:w w:val="105"/>
                                <w:u w:val="single" w:color="0000ED"/>
                              </w:rPr>
                              <w:t>CONFEA</w:t>
                            </w:r>
                            <w:r>
                              <w:rPr>
                                <w:color w:val="0000ED"/>
                                <w:spacing w:val="-12"/>
                                <w:w w:val="105"/>
                                <w:u w:val="single" w:color="0000ED"/>
                              </w:rPr>
                              <w:t xml:space="preserve"> </w:t>
                            </w:r>
                            <w:r>
                              <w:rPr>
                                <w:color w:val="0000ED"/>
                                <w:w w:val="105"/>
                                <w:u w:val="single" w:color="0000ED"/>
                              </w:rPr>
                              <w:t>nº</w:t>
                            </w:r>
                            <w:r>
                              <w:rPr>
                                <w:color w:val="0000ED"/>
                                <w:spacing w:val="-4"/>
                                <w:w w:val="105"/>
                                <w:u w:val="single" w:color="0000ED"/>
                              </w:rPr>
                              <w:t xml:space="preserve"> </w:t>
                            </w:r>
                            <w:r>
                              <w:rPr>
                                <w:color w:val="0000ED"/>
                                <w:w w:val="105"/>
                                <w:u w:val="single" w:color="0000ED"/>
                              </w:rPr>
                              <w:t>106/2015</w:t>
                            </w:r>
                            <w:r>
                              <w:rPr>
                                <w:color w:val="0000ED"/>
                                <w:w w:val="105"/>
                              </w:rPr>
                              <w:t xml:space="preserve"> </w:t>
                            </w:r>
                            <w:r>
                              <w:rPr>
                                <w:color w:val="000000"/>
                                <w:w w:val="105"/>
                              </w:rPr>
                              <w:t>e</w:t>
                            </w:r>
                            <w:r>
                              <w:rPr>
                                <w:color w:val="000000"/>
                                <w:spacing w:val="40"/>
                                <w:w w:val="105"/>
                              </w:rPr>
                              <w:t xml:space="preserve"> </w:t>
                            </w:r>
                            <w:r>
                              <w:rPr>
                                <w:color w:val="000000"/>
                                <w:w w:val="105"/>
                              </w:rPr>
                              <w:t>à</w:t>
                            </w:r>
                            <w:r>
                              <w:rPr>
                                <w:color w:val="000000"/>
                                <w:spacing w:val="-3"/>
                                <w:w w:val="105"/>
                              </w:rPr>
                              <w:t xml:space="preserve"> </w:t>
                            </w:r>
                            <w:r>
                              <w:rPr>
                                <w:color w:val="0000ED"/>
                                <w:w w:val="105"/>
                                <w:u w:val="single" w:color="0000ED"/>
                              </w:rPr>
                              <w:t>OT - IBR 001/2006</w:t>
                            </w:r>
                            <w:r>
                              <w:rPr>
                                <w:color w:val="000000"/>
                                <w:w w:val="105"/>
                              </w:rPr>
                              <w:t>, do Instituto Brasileiro de Auditoria de Obras Pública</w:t>
                            </w:r>
                            <w:r>
                              <w:rPr>
                                <w:color w:val="000000"/>
                                <w:spacing w:val="-2"/>
                                <w:w w:val="105"/>
                              </w:rPr>
                              <w:t xml:space="preserve"> </w:t>
                            </w:r>
                            <w:r>
                              <w:rPr>
                                <w:color w:val="000000"/>
                                <w:w w:val="105"/>
                              </w:rPr>
                              <w:t>-</w:t>
                            </w:r>
                            <w:r>
                              <w:rPr>
                                <w:color w:val="000000"/>
                                <w:spacing w:val="-2"/>
                                <w:w w:val="105"/>
                              </w:rPr>
                              <w:t xml:space="preserve"> </w:t>
                            </w:r>
                            <w:r>
                              <w:rPr>
                                <w:color w:val="000000"/>
                                <w:w w:val="105"/>
                              </w:rPr>
                              <w:t>IBRAOP.</w:t>
                            </w:r>
                            <w:r>
                              <w:rPr>
                                <w:color w:val="000000"/>
                                <w:spacing w:val="-5"/>
                                <w:w w:val="105"/>
                              </w:rPr>
                              <w:t xml:space="preserve"> </w:t>
                            </w:r>
                            <w:r>
                              <w:rPr>
                                <w:color w:val="000000"/>
                                <w:w w:val="105"/>
                              </w:rPr>
                              <w:t>Tais</w:t>
                            </w:r>
                            <w:r>
                              <w:rPr>
                                <w:color w:val="000000"/>
                                <w:spacing w:val="-2"/>
                                <w:w w:val="105"/>
                              </w:rPr>
                              <w:t xml:space="preserve"> </w:t>
                            </w:r>
                            <w:r>
                              <w:rPr>
                                <w:color w:val="000000"/>
                                <w:w w:val="105"/>
                              </w:rPr>
                              <w:t>documentos</w:t>
                            </w:r>
                            <w:r>
                              <w:rPr>
                                <w:color w:val="000000"/>
                                <w:spacing w:val="-2"/>
                                <w:w w:val="105"/>
                              </w:rPr>
                              <w:t xml:space="preserve"> </w:t>
                            </w:r>
                            <w:r>
                              <w:rPr>
                                <w:color w:val="000000"/>
                                <w:w w:val="105"/>
                              </w:rPr>
                              <w:t>trazem</w:t>
                            </w:r>
                            <w:r>
                              <w:rPr>
                                <w:color w:val="000000"/>
                                <w:spacing w:val="-2"/>
                                <w:w w:val="105"/>
                              </w:rPr>
                              <w:t xml:space="preserve"> </w:t>
                            </w:r>
                            <w:r>
                              <w:rPr>
                                <w:color w:val="000000"/>
                                <w:w w:val="105"/>
                              </w:rPr>
                              <w:t>orientações</w:t>
                            </w:r>
                            <w:r>
                              <w:rPr>
                                <w:color w:val="000000"/>
                                <w:spacing w:val="-2"/>
                                <w:w w:val="105"/>
                              </w:rPr>
                              <w:t xml:space="preserve"> </w:t>
                            </w:r>
                            <w:r>
                              <w:rPr>
                                <w:color w:val="000000"/>
                                <w:w w:val="105"/>
                              </w:rPr>
                              <w:t>específicas</w:t>
                            </w:r>
                            <w:r>
                              <w:rPr>
                                <w:color w:val="000000"/>
                                <w:spacing w:val="-2"/>
                                <w:w w:val="105"/>
                              </w:rPr>
                              <w:t xml:space="preserve"> </w:t>
                            </w:r>
                            <w:r>
                              <w:rPr>
                                <w:color w:val="000000"/>
                                <w:w w:val="105"/>
                              </w:rPr>
                              <w:t>sobre</w:t>
                            </w:r>
                            <w:r>
                              <w:rPr>
                                <w:color w:val="000000"/>
                                <w:spacing w:val="-2"/>
                                <w:w w:val="105"/>
                              </w:rPr>
                              <w:t xml:space="preserve"> </w:t>
                            </w:r>
                            <w:r>
                              <w:rPr>
                                <w:color w:val="000000"/>
                                <w:w w:val="105"/>
                              </w:rPr>
                              <w:t>o conteúdo</w:t>
                            </w:r>
                            <w:r>
                              <w:rPr>
                                <w:color w:val="000000"/>
                                <w:spacing w:val="-4"/>
                                <w:w w:val="105"/>
                              </w:rPr>
                              <w:t xml:space="preserve"> </w:t>
                            </w:r>
                            <w:r>
                              <w:rPr>
                                <w:color w:val="000000"/>
                                <w:w w:val="105"/>
                              </w:rPr>
                              <w:t>de</w:t>
                            </w:r>
                            <w:r>
                              <w:rPr>
                                <w:color w:val="000000"/>
                                <w:spacing w:val="-4"/>
                                <w:w w:val="105"/>
                              </w:rPr>
                              <w:t xml:space="preserve"> </w:t>
                            </w:r>
                            <w:r>
                              <w:rPr>
                                <w:color w:val="000000"/>
                                <w:w w:val="105"/>
                              </w:rPr>
                              <w:t>projetos</w:t>
                            </w:r>
                            <w:r>
                              <w:rPr>
                                <w:color w:val="000000"/>
                                <w:spacing w:val="-4"/>
                                <w:w w:val="105"/>
                              </w:rPr>
                              <w:t xml:space="preserve"> </w:t>
                            </w:r>
                            <w:r>
                              <w:rPr>
                                <w:color w:val="000000"/>
                                <w:w w:val="105"/>
                              </w:rPr>
                              <w:t>básicos</w:t>
                            </w:r>
                            <w:r>
                              <w:rPr>
                                <w:color w:val="000000"/>
                                <w:spacing w:val="-4"/>
                                <w:w w:val="105"/>
                              </w:rPr>
                              <w:t xml:space="preserve"> </w:t>
                            </w:r>
                            <w:r>
                              <w:rPr>
                                <w:color w:val="000000"/>
                                <w:w w:val="105"/>
                              </w:rPr>
                              <w:t>para</w:t>
                            </w:r>
                            <w:r>
                              <w:rPr>
                                <w:color w:val="000000"/>
                                <w:spacing w:val="-4"/>
                                <w:w w:val="105"/>
                              </w:rPr>
                              <w:t xml:space="preserve"> </w:t>
                            </w:r>
                            <w:r>
                              <w:rPr>
                                <w:color w:val="000000"/>
                                <w:w w:val="105"/>
                              </w:rPr>
                              <w:t>obras</w:t>
                            </w:r>
                            <w:r>
                              <w:rPr>
                                <w:color w:val="000000"/>
                                <w:spacing w:val="-4"/>
                                <w:w w:val="105"/>
                              </w:rPr>
                              <w:t xml:space="preserve"> </w:t>
                            </w:r>
                            <w:r>
                              <w:rPr>
                                <w:color w:val="000000"/>
                                <w:w w:val="105"/>
                              </w:rPr>
                              <w:t>e</w:t>
                            </w:r>
                            <w:r>
                              <w:rPr>
                                <w:color w:val="000000"/>
                                <w:spacing w:val="-4"/>
                                <w:w w:val="105"/>
                              </w:rPr>
                              <w:t xml:space="preserve"> </w:t>
                            </w:r>
                            <w:r>
                              <w:rPr>
                                <w:color w:val="000000"/>
                                <w:w w:val="105"/>
                              </w:rPr>
                              <w:t>serviços</w:t>
                            </w:r>
                            <w:r>
                              <w:rPr>
                                <w:color w:val="000000"/>
                                <w:spacing w:val="-4"/>
                                <w:w w:val="105"/>
                              </w:rPr>
                              <w:t xml:space="preserve"> </w:t>
                            </w:r>
                            <w:r>
                              <w:rPr>
                                <w:color w:val="000000"/>
                                <w:w w:val="105"/>
                              </w:rPr>
                              <w:t>de</w:t>
                            </w:r>
                            <w:r>
                              <w:rPr>
                                <w:color w:val="000000"/>
                                <w:spacing w:val="-4"/>
                                <w:w w:val="105"/>
                              </w:rPr>
                              <w:t xml:space="preserve"> </w:t>
                            </w:r>
                            <w:r>
                              <w:rPr>
                                <w:color w:val="000000"/>
                                <w:w w:val="105"/>
                              </w:rPr>
                              <w:t>engenharia</w:t>
                            </w:r>
                            <w:r>
                              <w:rPr>
                                <w:color w:val="000000"/>
                                <w:spacing w:val="-4"/>
                                <w:w w:val="105"/>
                              </w:rPr>
                              <w:t xml:space="preserve"> </w:t>
                            </w:r>
                            <w:r>
                              <w:rPr>
                                <w:color w:val="000000"/>
                                <w:w w:val="105"/>
                              </w:rPr>
                              <w:t>planejados pela Administração Pública.</w:t>
                            </w:r>
                          </w:p>
                          <w:p w14:paraId="2F3F4346" w14:textId="77777777" w:rsidR="00C95E4E" w:rsidRDefault="00A3362E">
                            <w:pPr>
                              <w:numPr>
                                <w:ilvl w:val="0"/>
                                <w:numId w:val="9"/>
                              </w:numPr>
                              <w:tabs>
                                <w:tab w:val="left" w:pos="1372"/>
                              </w:tabs>
                              <w:spacing w:before="1"/>
                              <w:ind w:left="1372" w:hanging="226"/>
                              <w:rPr>
                                <w:color w:val="000000"/>
                                <w:sz w:val="17"/>
                              </w:rPr>
                            </w:pPr>
                            <w:r>
                              <w:rPr>
                                <w:color w:val="000000"/>
                                <w:spacing w:val="-4"/>
                                <w:w w:val="105"/>
                                <w:sz w:val="17"/>
                                <w:highlight w:val="cyan"/>
                              </w:rPr>
                              <w:t>E/OU</w:t>
                            </w:r>
                          </w:p>
                          <w:p w14:paraId="29049E03" w14:textId="77777777" w:rsidR="00C95E4E" w:rsidRDefault="00A3362E">
                            <w:pPr>
                              <w:pStyle w:val="Corpodetexto"/>
                              <w:numPr>
                                <w:ilvl w:val="0"/>
                                <w:numId w:val="9"/>
                              </w:numPr>
                              <w:tabs>
                                <w:tab w:val="left" w:pos="1371"/>
                                <w:tab w:val="left" w:pos="1373"/>
                              </w:tabs>
                              <w:spacing w:before="15" w:line="259" w:lineRule="auto"/>
                              <w:ind w:right="74"/>
                              <w:jc w:val="both"/>
                              <w:rPr>
                                <w:color w:val="000000"/>
                              </w:rPr>
                            </w:pPr>
                            <w:r>
                              <w:rPr>
                                <w:color w:val="000000"/>
                                <w:w w:val="105"/>
                              </w:rPr>
                              <w:t>caso</w:t>
                            </w:r>
                            <w:r>
                              <w:rPr>
                                <w:color w:val="000000"/>
                                <w:spacing w:val="-4"/>
                                <w:w w:val="105"/>
                              </w:rPr>
                              <w:t xml:space="preserve"> </w:t>
                            </w:r>
                            <w:r>
                              <w:rPr>
                                <w:color w:val="000000"/>
                                <w:w w:val="105"/>
                              </w:rPr>
                              <w:t>a</w:t>
                            </w:r>
                            <w:r>
                              <w:rPr>
                                <w:color w:val="000000"/>
                                <w:spacing w:val="-4"/>
                                <w:w w:val="105"/>
                              </w:rPr>
                              <w:t xml:space="preserve"> </w:t>
                            </w:r>
                            <w:r>
                              <w:rPr>
                                <w:color w:val="000000"/>
                                <w:w w:val="105"/>
                              </w:rPr>
                              <w:t>responsabilidade</w:t>
                            </w:r>
                            <w:r>
                              <w:rPr>
                                <w:color w:val="000000"/>
                                <w:spacing w:val="-4"/>
                                <w:w w:val="105"/>
                              </w:rPr>
                              <w:t xml:space="preserve"> </w:t>
                            </w:r>
                            <w:r>
                              <w:rPr>
                                <w:color w:val="000000"/>
                                <w:w w:val="105"/>
                              </w:rPr>
                              <w:t>da</w:t>
                            </w:r>
                            <w:r>
                              <w:rPr>
                                <w:color w:val="000000"/>
                                <w:spacing w:val="-4"/>
                                <w:w w:val="105"/>
                              </w:rPr>
                              <w:t xml:space="preserve"> </w:t>
                            </w:r>
                            <w:r>
                              <w:rPr>
                                <w:color w:val="000000"/>
                                <w:w w:val="105"/>
                              </w:rPr>
                              <w:t>elaboração</w:t>
                            </w:r>
                            <w:r>
                              <w:rPr>
                                <w:color w:val="000000"/>
                                <w:spacing w:val="-4"/>
                                <w:w w:val="105"/>
                              </w:rPr>
                              <w:t xml:space="preserve"> </w:t>
                            </w:r>
                            <w:r>
                              <w:rPr>
                                <w:color w:val="000000"/>
                                <w:w w:val="105"/>
                              </w:rPr>
                              <w:t>do</w:t>
                            </w:r>
                            <w:r>
                              <w:rPr>
                                <w:color w:val="000000"/>
                                <w:spacing w:val="-4"/>
                                <w:w w:val="105"/>
                              </w:rPr>
                              <w:t xml:space="preserve"> </w:t>
                            </w:r>
                            <w:r>
                              <w:rPr>
                                <w:color w:val="000000"/>
                                <w:w w:val="105"/>
                              </w:rPr>
                              <w:t>projeto</w:t>
                            </w:r>
                            <w:r>
                              <w:rPr>
                                <w:color w:val="000000"/>
                                <w:spacing w:val="-4"/>
                                <w:w w:val="105"/>
                              </w:rPr>
                              <w:t xml:space="preserve"> </w:t>
                            </w:r>
                            <w:r>
                              <w:rPr>
                                <w:color w:val="000000"/>
                                <w:w w:val="105"/>
                              </w:rPr>
                              <w:t>executivo</w:t>
                            </w:r>
                            <w:r>
                              <w:rPr>
                                <w:color w:val="000000"/>
                                <w:spacing w:val="-4"/>
                                <w:w w:val="105"/>
                              </w:rPr>
                              <w:t xml:space="preserve"> </w:t>
                            </w:r>
                            <w:r>
                              <w:rPr>
                                <w:color w:val="000000"/>
                                <w:w w:val="105"/>
                              </w:rPr>
                              <w:t>seja</w:t>
                            </w:r>
                            <w:r>
                              <w:rPr>
                                <w:color w:val="000000"/>
                                <w:spacing w:val="-4"/>
                                <w:w w:val="105"/>
                              </w:rPr>
                              <w:t xml:space="preserve"> </w:t>
                            </w:r>
                            <w:r>
                              <w:rPr>
                                <w:color w:val="000000"/>
                                <w:w w:val="105"/>
                              </w:rPr>
                              <w:t>delegada</w:t>
                            </w:r>
                            <w:r>
                              <w:rPr>
                                <w:color w:val="000000"/>
                                <w:spacing w:val="-4"/>
                                <w:w w:val="105"/>
                              </w:rPr>
                              <w:t xml:space="preserve"> </w:t>
                            </w:r>
                            <w:r>
                              <w:rPr>
                                <w:color w:val="000000"/>
                                <w:w w:val="105"/>
                              </w:rPr>
                              <w:t>ao contratado, deverá constar obrigação específica no termo de referência ou projeto básico e no termo contratual. Os custos dessa elaboração devem constar da planilha orçamentária e da proposta e deverá haver previsão no cronograma físico-financeiro.</w:t>
                            </w:r>
                          </w:p>
                        </w:txbxContent>
                      </wps:txbx>
                      <wps:bodyPr wrap="square" lIns="0" tIns="0" rIns="0" bIns="0" rtlCol="0">
                        <a:noAutofit/>
                      </wps:bodyPr>
                    </wps:wsp>
                  </a:graphicData>
                </a:graphic>
              </wp:anchor>
            </w:drawing>
          </mc:Choice>
          <mc:Fallback>
            <w:pict>
              <v:shape w14:anchorId="05BDCA7C" id="Textbox 138" o:spid="_x0000_s1131" type="#_x0000_t202" style="position:absolute;margin-left:124.9pt;margin-top:8.7pt;width:344.85pt;height:215.4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" fillcolor="#e5e54c" strokecolor="#bebebe" strokeweight=".06775mm">
                <v:path arrowok="t"/>
                <v:textbox inset="0,0,0,0">
                  <w:txbxContent>
                    <w:p w14:paraId="13041E11" w14:textId="77777777" w:rsidR="00C95E4E" w:rsidRDefault="00C95E4E">
                      <w:pPr>
                        <w:pStyle w:val="Corpodetexto"/>
                        <w:spacing w:before="62"/>
                        <w:rPr>
                          <w:color w:val="000000"/>
                        </w:rPr>
                      </w:pPr>
                    </w:p>
                    <w:p w14:paraId="20021B17" w14:textId="77777777" w:rsidR="00C95E4E" w:rsidRDefault="00A3362E">
                      <w:pPr>
                        <w:pStyle w:val="Corpodetexto"/>
                        <w:numPr>
                          <w:ilvl w:val="0"/>
                          <w:numId w:val="9"/>
                        </w:numPr>
                        <w:tabs>
                          <w:tab w:val="left" w:pos="1371"/>
                          <w:tab w:val="left" w:pos="1373"/>
                        </w:tabs>
                        <w:spacing w:line="259" w:lineRule="auto"/>
                        <w:ind w:right="72"/>
                        <w:jc w:val="both"/>
                        <w:rPr>
                          <w:color w:val="000000"/>
                        </w:rPr>
                      </w:pPr>
                      <w:r>
                        <w:rPr>
                          <w:color w:val="000000"/>
                          <w:w w:val="105"/>
                        </w:rPr>
                        <w:t>elaborar o projeto executivo, com todos os elementos do art. 6º, XXVI, da Lei</w:t>
                      </w:r>
                      <w:r>
                        <w:rPr>
                          <w:color w:val="000000"/>
                          <w:spacing w:val="-4"/>
                          <w:w w:val="105"/>
                        </w:rPr>
                        <w:t xml:space="preserve"> </w:t>
                      </w:r>
                      <w:r>
                        <w:rPr>
                          <w:color w:val="000000"/>
                          <w:w w:val="105"/>
                        </w:rPr>
                        <w:t>n.</w:t>
                      </w:r>
                      <w:r>
                        <w:rPr>
                          <w:color w:val="000000"/>
                          <w:spacing w:val="-4"/>
                          <w:w w:val="105"/>
                        </w:rPr>
                        <w:t xml:space="preserve"> </w:t>
                      </w:r>
                      <w:r>
                        <w:rPr>
                          <w:color w:val="000000"/>
                          <w:w w:val="105"/>
                        </w:rPr>
                        <w:t>14.133,</w:t>
                      </w:r>
                      <w:r>
                        <w:rPr>
                          <w:color w:val="000000"/>
                          <w:spacing w:val="-4"/>
                          <w:w w:val="105"/>
                        </w:rPr>
                        <w:t xml:space="preserve"> </w:t>
                      </w:r>
                      <w:r>
                        <w:rPr>
                          <w:color w:val="000000"/>
                          <w:w w:val="105"/>
                        </w:rPr>
                        <w:t>de</w:t>
                      </w:r>
                      <w:r>
                        <w:rPr>
                          <w:color w:val="000000"/>
                          <w:spacing w:val="-4"/>
                          <w:w w:val="105"/>
                        </w:rPr>
                        <w:t xml:space="preserve"> </w:t>
                      </w:r>
                      <w:r>
                        <w:rPr>
                          <w:color w:val="000000"/>
                          <w:w w:val="105"/>
                        </w:rPr>
                        <w:t>2021,</w:t>
                      </w:r>
                      <w:r>
                        <w:rPr>
                          <w:color w:val="000000"/>
                          <w:spacing w:val="-4"/>
                          <w:w w:val="105"/>
                        </w:rPr>
                        <w:t xml:space="preserve"> </w:t>
                      </w:r>
                      <w:r>
                        <w:rPr>
                          <w:color w:val="000000"/>
                          <w:w w:val="105"/>
                        </w:rPr>
                        <w:t>ou</w:t>
                      </w:r>
                      <w:r>
                        <w:rPr>
                          <w:color w:val="000000"/>
                          <w:spacing w:val="-4"/>
                          <w:w w:val="105"/>
                        </w:rPr>
                        <w:t xml:space="preserve"> </w:t>
                      </w:r>
                      <w:r>
                        <w:rPr>
                          <w:color w:val="000000"/>
                          <w:w w:val="105"/>
                        </w:rPr>
                        <w:t>justificar</w:t>
                      </w:r>
                      <w:r>
                        <w:rPr>
                          <w:color w:val="000000"/>
                          <w:spacing w:val="-4"/>
                          <w:w w:val="105"/>
                        </w:rPr>
                        <w:t xml:space="preserve"> </w:t>
                      </w:r>
                      <w:r>
                        <w:rPr>
                          <w:color w:val="000000"/>
                          <w:w w:val="105"/>
                        </w:rPr>
                        <w:t>sua</w:t>
                      </w:r>
                      <w:r>
                        <w:rPr>
                          <w:color w:val="000000"/>
                          <w:spacing w:val="-4"/>
                          <w:w w:val="105"/>
                        </w:rPr>
                        <w:t xml:space="preserve"> </w:t>
                      </w:r>
                      <w:r>
                        <w:rPr>
                          <w:color w:val="000000"/>
                          <w:w w:val="105"/>
                        </w:rPr>
                        <w:t>dispensa,</w:t>
                      </w:r>
                      <w:r>
                        <w:rPr>
                          <w:color w:val="000000"/>
                          <w:spacing w:val="-4"/>
                          <w:w w:val="105"/>
                        </w:rPr>
                        <w:t xml:space="preserve"> </w:t>
                      </w:r>
                      <w:r>
                        <w:rPr>
                          <w:color w:val="000000"/>
                          <w:w w:val="105"/>
                        </w:rPr>
                        <w:t>nos</w:t>
                      </w:r>
                      <w:r>
                        <w:rPr>
                          <w:color w:val="000000"/>
                          <w:spacing w:val="-4"/>
                          <w:w w:val="105"/>
                        </w:rPr>
                        <w:t xml:space="preserve"> </w:t>
                      </w:r>
                      <w:r>
                        <w:rPr>
                          <w:color w:val="000000"/>
                          <w:w w:val="105"/>
                        </w:rPr>
                        <w:t>termos</w:t>
                      </w:r>
                      <w:r>
                        <w:rPr>
                          <w:color w:val="000000"/>
                          <w:spacing w:val="-4"/>
                          <w:w w:val="105"/>
                        </w:rPr>
                        <w:t xml:space="preserve"> </w:t>
                      </w:r>
                      <w:r>
                        <w:rPr>
                          <w:color w:val="000000"/>
                          <w:w w:val="105"/>
                        </w:rPr>
                        <w:t>do</w:t>
                      </w:r>
                      <w:r>
                        <w:rPr>
                          <w:color w:val="000000"/>
                          <w:spacing w:val="-4"/>
                          <w:w w:val="105"/>
                        </w:rPr>
                        <w:t xml:space="preserve"> </w:t>
                      </w:r>
                      <w:r>
                        <w:rPr>
                          <w:color w:val="000000"/>
                          <w:w w:val="105"/>
                        </w:rPr>
                        <w:t>art.</w:t>
                      </w:r>
                      <w:r>
                        <w:rPr>
                          <w:color w:val="000000"/>
                          <w:spacing w:val="-4"/>
                          <w:w w:val="105"/>
                        </w:rPr>
                        <w:t xml:space="preserve"> </w:t>
                      </w:r>
                      <w:r>
                        <w:rPr>
                          <w:color w:val="000000"/>
                          <w:w w:val="105"/>
                        </w:rPr>
                        <w:t>18,</w:t>
                      </w:r>
                      <w:r>
                        <w:rPr>
                          <w:color w:val="000000"/>
                          <w:spacing w:val="-4"/>
                          <w:w w:val="105"/>
                        </w:rPr>
                        <w:t xml:space="preserve"> </w:t>
                      </w:r>
                      <w:r>
                        <w:rPr>
                          <w:color w:val="000000"/>
                          <w:w w:val="105"/>
                        </w:rPr>
                        <w:t>§3º, ou, ainda, informar se a elaboração será delegada ao contratado, conforme art. 14, §4º, da Lei.</w:t>
                      </w:r>
                    </w:p>
                    <w:p w14:paraId="0BD5FB94" w14:textId="77777777" w:rsidR="00C95E4E" w:rsidRDefault="00A3362E">
                      <w:pPr>
                        <w:numPr>
                          <w:ilvl w:val="0"/>
                          <w:numId w:val="9"/>
                        </w:numPr>
                        <w:tabs>
                          <w:tab w:val="left" w:pos="1372"/>
                        </w:tabs>
                        <w:spacing w:before="1"/>
                        <w:ind w:left="1372" w:hanging="226"/>
                        <w:rPr>
                          <w:color w:val="000000"/>
                          <w:sz w:val="17"/>
                        </w:rPr>
                      </w:pPr>
                      <w:r>
                        <w:rPr>
                          <w:color w:val="000000"/>
                          <w:spacing w:val="-4"/>
                          <w:w w:val="105"/>
                          <w:sz w:val="17"/>
                          <w:highlight w:val="cyan"/>
                        </w:rPr>
                        <w:t>E/OU</w:t>
                      </w:r>
                    </w:p>
                    <w:p w14:paraId="2B21156A" w14:textId="77777777" w:rsidR="00C95E4E" w:rsidRDefault="00A3362E">
                      <w:pPr>
                        <w:pStyle w:val="Corpodetexto"/>
                        <w:numPr>
                          <w:ilvl w:val="0"/>
                          <w:numId w:val="9"/>
                        </w:numPr>
                        <w:tabs>
                          <w:tab w:val="left" w:pos="1371"/>
                          <w:tab w:val="left" w:pos="1373"/>
                        </w:tabs>
                        <w:spacing w:before="16" w:line="259" w:lineRule="auto"/>
                        <w:ind w:right="74"/>
                        <w:jc w:val="both"/>
                        <w:rPr>
                          <w:color w:val="000000"/>
                        </w:rPr>
                      </w:pPr>
                      <w:r>
                        <w:rPr>
                          <w:color w:val="000000"/>
                          <w:w w:val="105"/>
                        </w:rPr>
                        <w:t>certificar-se</w:t>
                      </w:r>
                      <w:r>
                        <w:rPr>
                          <w:color w:val="000000"/>
                          <w:spacing w:val="-4"/>
                          <w:w w:val="105"/>
                        </w:rPr>
                        <w:t xml:space="preserve"> </w:t>
                      </w:r>
                      <w:r>
                        <w:rPr>
                          <w:color w:val="000000"/>
                          <w:w w:val="105"/>
                        </w:rPr>
                        <w:t>de</w:t>
                      </w:r>
                      <w:r>
                        <w:rPr>
                          <w:color w:val="000000"/>
                          <w:spacing w:val="-4"/>
                          <w:w w:val="105"/>
                        </w:rPr>
                        <w:t xml:space="preserve"> </w:t>
                      </w:r>
                      <w:r>
                        <w:rPr>
                          <w:color w:val="000000"/>
                          <w:w w:val="105"/>
                        </w:rPr>
                        <w:t>que</w:t>
                      </w:r>
                      <w:r>
                        <w:rPr>
                          <w:color w:val="000000"/>
                          <w:spacing w:val="-4"/>
                          <w:w w:val="105"/>
                        </w:rPr>
                        <w:t xml:space="preserve"> </w:t>
                      </w:r>
                      <w:r>
                        <w:rPr>
                          <w:color w:val="000000"/>
                          <w:w w:val="105"/>
                        </w:rPr>
                        <w:t>todos</w:t>
                      </w:r>
                      <w:r>
                        <w:rPr>
                          <w:color w:val="000000"/>
                          <w:spacing w:val="-4"/>
                          <w:w w:val="105"/>
                        </w:rPr>
                        <w:t xml:space="preserve"> </w:t>
                      </w:r>
                      <w:r>
                        <w:rPr>
                          <w:color w:val="000000"/>
                          <w:w w:val="105"/>
                        </w:rPr>
                        <w:t>os</w:t>
                      </w:r>
                      <w:r>
                        <w:rPr>
                          <w:color w:val="000000"/>
                          <w:spacing w:val="-4"/>
                          <w:w w:val="105"/>
                        </w:rPr>
                        <w:t xml:space="preserve"> </w:t>
                      </w:r>
                      <w:r>
                        <w:rPr>
                          <w:color w:val="000000"/>
                          <w:w w:val="105"/>
                        </w:rPr>
                        <w:t>elementos</w:t>
                      </w:r>
                      <w:r>
                        <w:rPr>
                          <w:color w:val="000000"/>
                          <w:spacing w:val="-4"/>
                          <w:w w:val="105"/>
                        </w:rPr>
                        <w:t xml:space="preserve"> </w:t>
                      </w:r>
                      <w:r>
                        <w:rPr>
                          <w:color w:val="000000"/>
                          <w:w w:val="105"/>
                        </w:rPr>
                        <w:t>do</w:t>
                      </w:r>
                      <w:r>
                        <w:rPr>
                          <w:color w:val="000000"/>
                          <w:spacing w:val="-4"/>
                          <w:w w:val="105"/>
                        </w:rPr>
                        <w:t xml:space="preserve"> </w:t>
                      </w:r>
                      <w:r>
                        <w:rPr>
                          <w:color w:val="000000"/>
                          <w:w w:val="105"/>
                        </w:rPr>
                        <w:t>art.</w:t>
                      </w:r>
                      <w:r>
                        <w:rPr>
                          <w:color w:val="000000"/>
                          <w:spacing w:val="-4"/>
                          <w:w w:val="105"/>
                        </w:rPr>
                        <w:t xml:space="preserve"> </w:t>
                      </w:r>
                      <w:r>
                        <w:rPr>
                          <w:color w:val="000000"/>
                          <w:w w:val="105"/>
                        </w:rPr>
                        <w:t>6º,</w:t>
                      </w:r>
                      <w:r>
                        <w:rPr>
                          <w:color w:val="000000"/>
                          <w:spacing w:val="-4"/>
                          <w:w w:val="105"/>
                        </w:rPr>
                        <w:t xml:space="preserve"> </w:t>
                      </w:r>
                      <w:r>
                        <w:rPr>
                          <w:color w:val="000000"/>
                          <w:w w:val="105"/>
                        </w:rPr>
                        <w:t>XXV,</w:t>
                      </w:r>
                      <w:r>
                        <w:rPr>
                          <w:color w:val="000000"/>
                          <w:spacing w:val="-4"/>
                          <w:w w:val="105"/>
                        </w:rPr>
                        <w:t xml:space="preserve"> </w:t>
                      </w:r>
                      <w:r>
                        <w:rPr>
                          <w:color w:val="000000"/>
                          <w:w w:val="105"/>
                        </w:rPr>
                        <w:t>da</w:t>
                      </w:r>
                      <w:r>
                        <w:rPr>
                          <w:color w:val="000000"/>
                          <w:spacing w:val="-4"/>
                          <w:w w:val="105"/>
                        </w:rPr>
                        <w:t xml:space="preserve"> </w:t>
                      </w:r>
                      <w:r>
                        <w:rPr>
                          <w:color w:val="000000"/>
                          <w:w w:val="105"/>
                        </w:rPr>
                        <w:t>Lei</w:t>
                      </w:r>
                      <w:r>
                        <w:rPr>
                          <w:color w:val="000000"/>
                          <w:spacing w:val="-4"/>
                          <w:w w:val="105"/>
                        </w:rPr>
                        <w:t xml:space="preserve"> </w:t>
                      </w:r>
                      <w:r>
                        <w:rPr>
                          <w:color w:val="000000"/>
                          <w:w w:val="105"/>
                        </w:rPr>
                        <w:t>nº</w:t>
                      </w:r>
                      <w:r>
                        <w:rPr>
                          <w:color w:val="000000"/>
                          <w:spacing w:val="-4"/>
                          <w:w w:val="105"/>
                        </w:rPr>
                        <w:t xml:space="preserve"> </w:t>
                      </w:r>
                      <w:r>
                        <w:rPr>
                          <w:color w:val="000000"/>
                          <w:w w:val="105"/>
                        </w:rPr>
                        <w:t>14.133,</w:t>
                      </w:r>
                      <w:r>
                        <w:rPr>
                          <w:color w:val="000000"/>
                          <w:spacing w:val="-4"/>
                          <w:w w:val="105"/>
                        </w:rPr>
                        <w:t xml:space="preserve"> </w:t>
                      </w:r>
                      <w:r>
                        <w:rPr>
                          <w:color w:val="000000"/>
                          <w:w w:val="105"/>
                        </w:rPr>
                        <w:t>de 2021 foram contemplados no projeto básico (Súmula TCU nº 261). Recomenda-se</w:t>
                      </w:r>
                      <w:r>
                        <w:rPr>
                          <w:color w:val="000000"/>
                          <w:spacing w:val="-9"/>
                          <w:w w:val="105"/>
                        </w:rPr>
                        <w:t xml:space="preserve"> </w:t>
                      </w:r>
                      <w:r>
                        <w:rPr>
                          <w:color w:val="000000"/>
                          <w:w w:val="105"/>
                        </w:rPr>
                        <w:t>ainda</w:t>
                      </w:r>
                      <w:r>
                        <w:rPr>
                          <w:color w:val="000000"/>
                          <w:spacing w:val="-6"/>
                          <w:w w:val="105"/>
                        </w:rPr>
                        <w:t xml:space="preserve"> </w:t>
                      </w:r>
                      <w:r>
                        <w:rPr>
                          <w:color w:val="000000"/>
                          <w:w w:val="105"/>
                        </w:rPr>
                        <w:t>a</w:t>
                      </w:r>
                      <w:r>
                        <w:rPr>
                          <w:color w:val="000000"/>
                          <w:spacing w:val="-6"/>
                          <w:w w:val="105"/>
                        </w:rPr>
                        <w:t xml:space="preserve"> </w:t>
                      </w:r>
                      <w:r>
                        <w:rPr>
                          <w:color w:val="000000"/>
                          <w:w w:val="105"/>
                        </w:rPr>
                        <w:t>consulta</w:t>
                      </w:r>
                      <w:r>
                        <w:rPr>
                          <w:color w:val="000000"/>
                          <w:spacing w:val="-6"/>
                          <w:w w:val="105"/>
                        </w:rPr>
                        <w:t xml:space="preserve"> </w:t>
                      </w:r>
                      <w:r>
                        <w:rPr>
                          <w:color w:val="000000"/>
                          <w:w w:val="105"/>
                        </w:rPr>
                        <w:t>à</w:t>
                      </w:r>
                      <w:r>
                        <w:rPr>
                          <w:color w:val="000000"/>
                          <w:spacing w:val="-8"/>
                          <w:w w:val="105"/>
                        </w:rPr>
                        <w:t xml:space="preserve"> </w:t>
                      </w:r>
                      <w:r>
                        <w:rPr>
                          <w:color w:val="0000ED"/>
                          <w:w w:val="105"/>
                          <w:u w:val="single" w:color="0000ED"/>
                        </w:rPr>
                        <w:t>Decisão</w:t>
                      </w:r>
                      <w:r>
                        <w:rPr>
                          <w:color w:val="0000ED"/>
                          <w:spacing w:val="-5"/>
                          <w:w w:val="105"/>
                          <w:u w:val="single" w:color="0000ED"/>
                        </w:rPr>
                        <w:t xml:space="preserve"> </w:t>
                      </w:r>
                      <w:r>
                        <w:rPr>
                          <w:color w:val="0000ED"/>
                          <w:w w:val="105"/>
                          <w:u w:val="single" w:color="0000ED"/>
                        </w:rPr>
                        <w:t>Normativa</w:t>
                      </w:r>
                      <w:r>
                        <w:rPr>
                          <w:color w:val="0000ED"/>
                          <w:spacing w:val="-5"/>
                          <w:w w:val="105"/>
                          <w:u w:val="single" w:color="0000ED"/>
                        </w:rPr>
                        <w:t xml:space="preserve"> </w:t>
                      </w:r>
                      <w:r>
                        <w:rPr>
                          <w:color w:val="0000ED"/>
                          <w:w w:val="105"/>
                          <w:u w:val="single" w:color="0000ED"/>
                        </w:rPr>
                        <w:t>CONFEA</w:t>
                      </w:r>
                      <w:r>
                        <w:rPr>
                          <w:color w:val="0000ED"/>
                          <w:spacing w:val="-12"/>
                          <w:w w:val="105"/>
                          <w:u w:val="single" w:color="0000ED"/>
                        </w:rPr>
                        <w:t xml:space="preserve"> </w:t>
                      </w:r>
                      <w:r>
                        <w:rPr>
                          <w:color w:val="0000ED"/>
                          <w:w w:val="105"/>
                          <w:u w:val="single" w:color="0000ED"/>
                        </w:rPr>
                        <w:t>nº</w:t>
                      </w:r>
                      <w:r>
                        <w:rPr>
                          <w:color w:val="0000ED"/>
                          <w:spacing w:val="-4"/>
                          <w:w w:val="105"/>
                          <w:u w:val="single" w:color="0000ED"/>
                        </w:rPr>
                        <w:t xml:space="preserve"> </w:t>
                      </w:r>
                      <w:r>
                        <w:rPr>
                          <w:color w:val="0000ED"/>
                          <w:w w:val="105"/>
                          <w:u w:val="single" w:color="0000ED"/>
                        </w:rPr>
                        <w:t>106/2015</w:t>
                      </w:r>
                      <w:r>
                        <w:rPr>
                          <w:color w:val="0000ED"/>
                          <w:w w:val="105"/>
                        </w:rPr>
                        <w:t xml:space="preserve"> </w:t>
                      </w:r>
                      <w:r>
                        <w:rPr>
                          <w:color w:val="000000"/>
                          <w:w w:val="105"/>
                        </w:rPr>
                        <w:t>e</w:t>
                      </w:r>
                      <w:r>
                        <w:rPr>
                          <w:color w:val="000000"/>
                          <w:spacing w:val="40"/>
                          <w:w w:val="105"/>
                        </w:rPr>
                        <w:t xml:space="preserve"> </w:t>
                      </w:r>
                      <w:r>
                        <w:rPr>
                          <w:color w:val="000000"/>
                          <w:w w:val="105"/>
                        </w:rPr>
                        <w:t>à</w:t>
                      </w:r>
                      <w:r>
                        <w:rPr>
                          <w:color w:val="000000"/>
                          <w:spacing w:val="-3"/>
                          <w:w w:val="105"/>
                        </w:rPr>
                        <w:t xml:space="preserve"> </w:t>
                      </w:r>
                      <w:r>
                        <w:rPr>
                          <w:color w:val="0000ED"/>
                          <w:w w:val="105"/>
                          <w:u w:val="single" w:color="0000ED"/>
                        </w:rPr>
                        <w:t>OT - IBR 001/2006</w:t>
                      </w:r>
                      <w:r>
                        <w:rPr>
                          <w:color w:val="000000"/>
                          <w:w w:val="105"/>
                        </w:rPr>
                        <w:t>, do Instituto Brasileiro de Auditoria de Obras Pública</w:t>
                      </w:r>
                      <w:r>
                        <w:rPr>
                          <w:color w:val="000000"/>
                          <w:spacing w:val="-2"/>
                          <w:w w:val="105"/>
                        </w:rPr>
                        <w:t xml:space="preserve"> </w:t>
                      </w:r>
                      <w:r>
                        <w:rPr>
                          <w:color w:val="000000"/>
                          <w:w w:val="105"/>
                        </w:rPr>
                        <w:t>-</w:t>
                      </w:r>
                      <w:r>
                        <w:rPr>
                          <w:color w:val="000000"/>
                          <w:spacing w:val="-2"/>
                          <w:w w:val="105"/>
                        </w:rPr>
                        <w:t xml:space="preserve"> </w:t>
                      </w:r>
                      <w:r>
                        <w:rPr>
                          <w:color w:val="000000"/>
                          <w:w w:val="105"/>
                        </w:rPr>
                        <w:t>IBRAOP.</w:t>
                      </w:r>
                      <w:r>
                        <w:rPr>
                          <w:color w:val="000000"/>
                          <w:spacing w:val="-5"/>
                          <w:w w:val="105"/>
                        </w:rPr>
                        <w:t xml:space="preserve"> </w:t>
                      </w:r>
                      <w:r>
                        <w:rPr>
                          <w:color w:val="000000"/>
                          <w:w w:val="105"/>
                        </w:rPr>
                        <w:t>Tais</w:t>
                      </w:r>
                      <w:r>
                        <w:rPr>
                          <w:color w:val="000000"/>
                          <w:spacing w:val="-2"/>
                          <w:w w:val="105"/>
                        </w:rPr>
                        <w:t xml:space="preserve"> </w:t>
                      </w:r>
                      <w:r>
                        <w:rPr>
                          <w:color w:val="000000"/>
                          <w:w w:val="105"/>
                        </w:rPr>
                        <w:t>documentos</w:t>
                      </w:r>
                      <w:r>
                        <w:rPr>
                          <w:color w:val="000000"/>
                          <w:spacing w:val="-2"/>
                          <w:w w:val="105"/>
                        </w:rPr>
                        <w:t xml:space="preserve"> </w:t>
                      </w:r>
                      <w:r>
                        <w:rPr>
                          <w:color w:val="000000"/>
                          <w:w w:val="105"/>
                        </w:rPr>
                        <w:t>trazem</w:t>
                      </w:r>
                      <w:r>
                        <w:rPr>
                          <w:color w:val="000000"/>
                          <w:spacing w:val="-2"/>
                          <w:w w:val="105"/>
                        </w:rPr>
                        <w:t xml:space="preserve"> </w:t>
                      </w:r>
                      <w:r>
                        <w:rPr>
                          <w:color w:val="000000"/>
                          <w:w w:val="105"/>
                        </w:rPr>
                        <w:t>orientações</w:t>
                      </w:r>
                      <w:r>
                        <w:rPr>
                          <w:color w:val="000000"/>
                          <w:spacing w:val="-2"/>
                          <w:w w:val="105"/>
                        </w:rPr>
                        <w:t xml:space="preserve"> </w:t>
                      </w:r>
                      <w:r>
                        <w:rPr>
                          <w:color w:val="000000"/>
                          <w:w w:val="105"/>
                        </w:rPr>
                        <w:t>específicas</w:t>
                      </w:r>
                      <w:r>
                        <w:rPr>
                          <w:color w:val="000000"/>
                          <w:spacing w:val="-2"/>
                          <w:w w:val="105"/>
                        </w:rPr>
                        <w:t xml:space="preserve"> </w:t>
                      </w:r>
                      <w:r>
                        <w:rPr>
                          <w:color w:val="000000"/>
                          <w:w w:val="105"/>
                        </w:rPr>
                        <w:t>sobre</w:t>
                      </w:r>
                      <w:r>
                        <w:rPr>
                          <w:color w:val="000000"/>
                          <w:spacing w:val="-2"/>
                          <w:w w:val="105"/>
                        </w:rPr>
                        <w:t xml:space="preserve"> </w:t>
                      </w:r>
                      <w:r>
                        <w:rPr>
                          <w:color w:val="000000"/>
                          <w:w w:val="105"/>
                        </w:rPr>
                        <w:t>o conteúdo</w:t>
                      </w:r>
                      <w:r>
                        <w:rPr>
                          <w:color w:val="000000"/>
                          <w:spacing w:val="-4"/>
                          <w:w w:val="105"/>
                        </w:rPr>
                        <w:t xml:space="preserve"> </w:t>
                      </w:r>
                      <w:r>
                        <w:rPr>
                          <w:color w:val="000000"/>
                          <w:w w:val="105"/>
                        </w:rPr>
                        <w:t>de</w:t>
                      </w:r>
                      <w:r>
                        <w:rPr>
                          <w:color w:val="000000"/>
                          <w:spacing w:val="-4"/>
                          <w:w w:val="105"/>
                        </w:rPr>
                        <w:t xml:space="preserve"> </w:t>
                      </w:r>
                      <w:r>
                        <w:rPr>
                          <w:color w:val="000000"/>
                          <w:w w:val="105"/>
                        </w:rPr>
                        <w:t>projetos</w:t>
                      </w:r>
                      <w:r>
                        <w:rPr>
                          <w:color w:val="000000"/>
                          <w:spacing w:val="-4"/>
                          <w:w w:val="105"/>
                        </w:rPr>
                        <w:t xml:space="preserve"> </w:t>
                      </w:r>
                      <w:r>
                        <w:rPr>
                          <w:color w:val="000000"/>
                          <w:w w:val="105"/>
                        </w:rPr>
                        <w:t>básicos</w:t>
                      </w:r>
                      <w:r>
                        <w:rPr>
                          <w:color w:val="000000"/>
                          <w:spacing w:val="-4"/>
                          <w:w w:val="105"/>
                        </w:rPr>
                        <w:t xml:space="preserve"> </w:t>
                      </w:r>
                      <w:r>
                        <w:rPr>
                          <w:color w:val="000000"/>
                          <w:w w:val="105"/>
                        </w:rPr>
                        <w:t>para</w:t>
                      </w:r>
                      <w:r>
                        <w:rPr>
                          <w:color w:val="000000"/>
                          <w:spacing w:val="-4"/>
                          <w:w w:val="105"/>
                        </w:rPr>
                        <w:t xml:space="preserve"> </w:t>
                      </w:r>
                      <w:r>
                        <w:rPr>
                          <w:color w:val="000000"/>
                          <w:w w:val="105"/>
                        </w:rPr>
                        <w:t>obras</w:t>
                      </w:r>
                      <w:r>
                        <w:rPr>
                          <w:color w:val="000000"/>
                          <w:spacing w:val="-4"/>
                          <w:w w:val="105"/>
                        </w:rPr>
                        <w:t xml:space="preserve"> </w:t>
                      </w:r>
                      <w:r>
                        <w:rPr>
                          <w:color w:val="000000"/>
                          <w:w w:val="105"/>
                        </w:rPr>
                        <w:t>e</w:t>
                      </w:r>
                      <w:r>
                        <w:rPr>
                          <w:color w:val="000000"/>
                          <w:spacing w:val="-4"/>
                          <w:w w:val="105"/>
                        </w:rPr>
                        <w:t xml:space="preserve"> </w:t>
                      </w:r>
                      <w:r>
                        <w:rPr>
                          <w:color w:val="000000"/>
                          <w:w w:val="105"/>
                        </w:rPr>
                        <w:t>serviços</w:t>
                      </w:r>
                      <w:r>
                        <w:rPr>
                          <w:color w:val="000000"/>
                          <w:spacing w:val="-4"/>
                          <w:w w:val="105"/>
                        </w:rPr>
                        <w:t xml:space="preserve"> </w:t>
                      </w:r>
                      <w:r>
                        <w:rPr>
                          <w:color w:val="000000"/>
                          <w:w w:val="105"/>
                        </w:rPr>
                        <w:t>de</w:t>
                      </w:r>
                      <w:r>
                        <w:rPr>
                          <w:color w:val="000000"/>
                          <w:spacing w:val="-4"/>
                          <w:w w:val="105"/>
                        </w:rPr>
                        <w:t xml:space="preserve"> </w:t>
                      </w:r>
                      <w:r>
                        <w:rPr>
                          <w:color w:val="000000"/>
                          <w:w w:val="105"/>
                        </w:rPr>
                        <w:t>engenharia</w:t>
                      </w:r>
                      <w:r>
                        <w:rPr>
                          <w:color w:val="000000"/>
                          <w:spacing w:val="-4"/>
                          <w:w w:val="105"/>
                        </w:rPr>
                        <w:t xml:space="preserve"> </w:t>
                      </w:r>
                      <w:r>
                        <w:rPr>
                          <w:color w:val="000000"/>
                          <w:w w:val="105"/>
                        </w:rPr>
                        <w:t>planejados pela Administração Pública.</w:t>
                      </w:r>
                    </w:p>
                    <w:p w14:paraId="2F3F4346" w14:textId="77777777" w:rsidR="00C95E4E" w:rsidRDefault="00A3362E">
                      <w:pPr>
                        <w:numPr>
                          <w:ilvl w:val="0"/>
                          <w:numId w:val="9"/>
                        </w:numPr>
                        <w:tabs>
                          <w:tab w:val="left" w:pos="1372"/>
                        </w:tabs>
                        <w:spacing w:before="1"/>
                        <w:ind w:left="1372" w:hanging="226"/>
                        <w:rPr>
                          <w:color w:val="000000"/>
                          <w:sz w:val="17"/>
                        </w:rPr>
                      </w:pPr>
                      <w:r>
                        <w:rPr>
                          <w:color w:val="000000"/>
                          <w:spacing w:val="-4"/>
                          <w:w w:val="105"/>
                          <w:sz w:val="17"/>
                          <w:highlight w:val="cyan"/>
                        </w:rPr>
                        <w:t>E/OU</w:t>
                      </w:r>
                    </w:p>
                    <w:p w14:paraId="29049E03" w14:textId="77777777" w:rsidR="00C95E4E" w:rsidRDefault="00A3362E">
                      <w:pPr>
                        <w:pStyle w:val="Corpodetexto"/>
                        <w:numPr>
                          <w:ilvl w:val="0"/>
                          <w:numId w:val="9"/>
                        </w:numPr>
                        <w:tabs>
                          <w:tab w:val="left" w:pos="1371"/>
                          <w:tab w:val="left" w:pos="1373"/>
                        </w:tabs>
                        <w:spacing w:before="15" w:line="259" w:lineRule="auto"/>
                        <w:ind w:right="74"/>
                        <w:jc w:val="both"/>
                        <w:rPr>
                          <w:color w:val="000000"/>
                        </w:rPr>
                      </w:pPr>
                      <w:r>
                        <w:rPr>
                          <w:color w:val="000000"/>
                          <w:w w:val="105"/>
                        </w:rPr>
                        <w:t>caso</w:t>
                      </w:r>
                      <w:r>
                        <w:rPr>
                          <w:color w:val="000000"/>
                          <w:spacing w:val="-4"/>
                          <w:w w:val="105"/>
                        </w:rPr>
                        <w:t xml:space="preserve"> </w:t>
                      </w:r>
                      <w:r>
                        <w:rPr>
                          <w:color w:val="000000"/>
                          <w:w w:val="105"/>
                        </w:rPr>
                        <w:t>a</w:t>
                      </w:r>
                      <w:r>
                        <w:rPr>
                          <w:color w:val="000000"/>
                          <w:spacing w:val="-4"/>
                          <w:w w:val="105"/>
                        </w:rPr>
                        <w:t xml:space="preserve"> </w:t>
                      </w:r>
                      <w:r>
                        <w:rPr>
                          <w:color w:val="000000"/>
                          <w:w w:val="105"/>
                        </w:rPr>
                        <w:t>responsabilidade</w:t>
                      </w:r>
                      <w:r>
                        <w:rPr>
                          <w:color w:val="000000"/>
                          <w:spacing w:val="-4"/>
                          <w:w w:val="105"/>
                        </w:rPr>
                        <w:t xml:space="preserve"> </w:t>
                      </w:r>
                      <w:r>
                        <w:rPr>
                          <w:color w:val="000000"/>
                          <w:w w:val="105"/>
                        </w:rPr>
                        <w:t>da</w:t>
                      </w:r>
                      <w:r>
                        <w:rPr>
                          <w:color w:val="000000"/>
                          <w:spacing w:val="-4"/>
                          <w:w w:val="105"/>
                        </w:rPr>
                        <w:t xml:space="preserve"> </w:t>
                      </w:r>
                      <w:r>
                        <w:rPr>
                          <w:color w:val="000000"/>
                          <w:w w:val="105"/>
                        </w:rPr>
                        <w:t>elaboração</w:t>
                      </w:r>
                      <w:r>
                        <w:rPr>
                          <w:color w:val="000000"/>
                          <w:spacing w:val="-4"/>
                          <w:w w:val="105"/>
                        </w:rPr>
                        <w:t xml:space="preserve"> </w:t>
                      </w:r>
                      <w:r>
                        <w:rPr>
                          <w:color w:val="000000"/>
                          <w:w w:val="105"/>
                        </w:rPr>
                        <w:t>do</w:t>
                      </w:r>
                      <w:r>
                        <w:rPr>
                          <w:color w:val="000000"/>
                          <w:spacing w:val="-4"/>
                          <w:w w:val="105"/>
                        </w:rPr>
                        <w:t xml:space="preserve"> </w:t>
                      </w:r>
                      <w:r>
                        <w:rPr>
                          <w:color w:val="000000"/>
                          <w:w w:val="105"/>
                        </w:rPr>
                        <w:t>projeto</w:t>
                      </w:r>
                      <w:r>
                        <w:rPr>
                          <w:color w:val="000000"/>
                          <w:spacing w:val="-4"/>
                          <w:w w:val="105"/>
                        </w:rPr>
                        <w:t xml:space="preserve"> </w:t>
                      </w:r>
                      <w:r>
                        <w:rPr>
                          <w:color w:val="000000"/>
                          <w:w w:val="105"/>
                        </w:rPr>
                        <w:t>executivo</w:t>
                      </w:r>
                      <w:r>
                        <w:rPr>
                          <w:color w:val="000000"/>
                          <w:spacing w:val="-4"/>
                          <w:w w:val="105"/>
                        </w:rPr>
                        <w:t xml:space="preserve"> </w:t>
                      </w:r>
                      <w:r>
                        <w:rPr>
                          <w:color w:val="000000"/>
                          <w:w w:val="105"/>
                        </w:rPr>
                        <w:t>seja</w:t>
                      </w:r>
                      <w:r>
                        <w:rPr>
                          <w:color w:val="000000"/>
                          <w:spacing w:val="-4"/>
                          <w:w w:val="105"/>
                        </w:rPr>
                        <w:t xml:space="preserve"> </w:t>
                      </w:r>
                      <w:r>
                        <w:rPr>
                          <w:color w:val="000000"/>
                          <w:w w:val="105"/>
                        </w:rPr>
                        <w:t>delegada</w:t>
                      </w:r>
                      <w:r>
                        <w:rPr>
                          <w:color w:val="000000"/>
                          <w:spacing w:val="-4"/>
                          <w:w w:val="105"/>
                        </w:rPr>
                        <w:t xml:space="preserve"> </w:t>
                      </w:r>
                      <w:r>
                        <w:rPr>
                          <w:color w:val="000000"/>
                          <w:w w:val="105"/>
                        </w:rPr>
                        <w:t>ao contratado, deverá constar obrigação específica no termo de referência ou projeto básico e no termo contratual. Os custos dessa elaboração devem constar da planilha orçamentária e da proposta e deverá haver previsão no cronograma físico-financeiro.</w:t>
                      </w:r>
                    </w:p>
                  </w:txbxContent>
                </v:textbox>
                <w10:wrap type="topAndBottom" anchorx="page"/>
              </v:shape>
            </w:pict>
          </mc:Fallback>
        </mc:AlternateContent>
      </w:r>
    </w:p>
    <w:p w14:paraId="649145E8" w14:textId="77777777" w:rsidR="00C95E4E" w:rsidRDefault="00C95E4E">
      <w:pPr>
        <w:pStyle w:val="Corpodetexto"/>
      </w:pPr>
    </w:p>
    <w:p w14:paraId="3433C992" w14:textId="77777777" w:rsidR="00C95E4E" w:rsidRDefault="00C95E4E">
      <w:pPr>
        <w:pStyle w:val="Corpodetexto"/>
        <w:spacing w:before="28"/>
      </w:pPr>
    </w:p>
    <w:p w14:paraId="41C8BC48" w14:textId="77777777" w:rsidR="00C95E4E" w:rsidRDefault="00A3362E">
      <w:pPr>
        <w:pStyle w:val="Ttulo2"/>
        <w:numPr>
          <w:ilvl w:val="0"/>
          <w:numId w:val="30"/>
        </w:numPr>
        <w:tabs>
          <w:tab w:val="left" w:pos="1459"/>
        </w:tabs>
        <w:ind w:left="1459" w:hanging="190"/>
        <w:jc w:val="left"/>
      </w:pPr>
      <w:r>
        <w:t>Cronograma</w:t>
      </w:r>
      <w:r>
        <w:rPr>
          <w:spacing w:val="23"/>
        </w:rPr>
        <w:t xml:space="preserve"> </w:t>
      </w:r>
      <w:r>
        <w:t>físico-financeiro</w:t>
      </w:r>
      <w:r>
        <w:rPr>
          <w:spacing w:val="24"/>
        </w:rPr>
        <w:t xml:space="preserve"> </w:t>
      </w:r>
      <w:r>
        <w:rPr>
          <w:spacing w:val="-2"/>
        </w:rPr>
        <w:t>(CFF)</w:t>
      </w:r>
    </w:p>
    <w:p w14:paraId="4CEBF29E" w14:textId="77777777" w:rsidR="00C95E4E" w:rsidRDefault="00C95E4E">
      <w:pPr>
        <w:pStyle w:val="Corpodetexto"/>
        <w:spacing w:before="101"/>
        <w:rPr>
          <w:b/>
        </w:rPr>
      </w:pPr>
    </w:p>
    <w:p w14:paraId="12C776C9" w14:textId="77777777" w:rsidR="00C95E4E" w:rsidRDefault="00A3362E">
      <w:pPr>
        <w:pStyle w:val="PargrafodaLista"/>
        <w:numPr>
          <w:ilvl w:val="0"/>
          <w:numId w:val="12"/>
        </w:numPr>
        <w:tabs>
          <w:tab w:val="left" w:pos="1269"/>
        </w:tabs>
        <w:spacing w:line="259" w:lineRule="auto"/>
        <w:ind w:right="137" w:firstLine="0"/>
        <w:jc w:val="both"/>
        <w:rPr>
          <w:sz w:val="17"/>
        </w:rPr>
      </w:pPr>
      <w:r>
        <w:rPr>
          <w:w w:val="105"/>
          <w:sz w:val="17"/>
        </w:rPr>
        <w:t>Nos</w:t>
      </w:r>
      <w:r>
        <w:rPr>
          <w:spacing w:val="-2"/>
          <w:w w:val="105"/>
          <w:sz w:val="17"/>
        </w:rPr>
        <w:t xml:space="preserve"> </w:t>
      </w:r>
      <w:r>
        <w:rPr>
          <w:w w:val="105"/>
          <w:sz w:val="17"/>
        </w:rPr>
        <w:t>contratos</w:t>
      </w:r>
      <w:r>
        <w:rPr>
          <w:spacing w:val="-2"/>
          <w:w w:val="105"/>
          <w:sz w:val="17"/>
        </w:rPr>
        <w:t xml:space="preserve"> </w:t>
      </w:r>
      <w:r>
        <w:rPr>
          <w:w w:val="105"/>
          <w:sz w:val="17"/>
        </w:rPr>
        <w:t>de</w:t>
      </w:r>
      <w:r>
        <w:rPr>
          <w:spacing w:val="-2"/>
          <w:w w:val="105"/>
          <w:sz w:val="17"/>
        </w:rPr>
        <w:t xml:space="preserve"> </w:t>
      </w:r>
      <w:r>
        <w:rPr>
          <w:w w:val="105"/>
          <w:sz w:val="17"/>
        </w:rPr>
        <w:t>escopo,</w:t>
      </w:r>
      <w:r>
        <w:rPr>
          <w:spacing w:val="-2"/>
          <w:w w:val="105"/>
          <w:sz w:val="17"/>
        </w:rPr>
        <w:t xml:space="preserve"> </w:t>
      </w:r>
      <w:r>
        <w:rPr>
          <w:w w:val="105"/>
          <w:sz w:val="17"/>
        </w:rPr>
        <w:t>a</w:t>
      </w:r>
      <w:r>
        <w:rPr>
          <w:spacing w:val="-2"/>
          <w:w w:val="105"/>
          <w:sz w:val="17"/>
        </w:rPr>
        <w:t xml:space="preserve"> </w:t>
      </w:r>
      <w:r>
        <w:rPr>
          <w:w w:val="105"/>
          <w:sz w:val="17"/>
        </w:rPr>
        <w:t>vigência</w:t>
      </w:r>
      <w:r>
        <w:rPr>
          <w:spacing w:val="-2"/>
          <w:w w:val="105"/>
          <w:sz w:val="17"/>
        </w:rPr>
        <w:t xml:space="preserve"> </w:t>
      </w:r>
      <w:r>
        <w:rPr>
          <w:w w:val="105"/>
          <w:sz w:val="17"/>
        </w:rPr>
        <w:t>será</w:t>
      </w:r>
      <w:r>
        <w:rPr>
          <w:spacing w:val="-2"/>
          <w:w w:val="105"/>
          <w:sz w:val="17"/>
        </w:rPr>
        <w:t xml:space="preserve"> </w:t>
      </w:r>
      <w:r>
        <w:rPr>
          <w:w w:val="105"/>
          <w:sz w:val="17"/>
        </w:rPr>
        <w:t>a</w:t>
      </w:r>
      <w:r>
        <w:rPr>
          <w:spacing w:val="-2"/>
          <w:w w:val="105"/>
          <w:sz w:val="17"/>
        </w:rPr>
        <w:t xml:space="preserve"> </w:t>
      </w:r>
      <w:r>
        <w:rPr>
          <w:w w:val="105"/>
          <w:sz w:val="17"/>
        </w:rPr>
        <w:t>prevista</w:t>
      </w:r>
      <w:r>
        <w:rPr>
          <w:spacing w:val="-2"/>
          <w:w w:val="105"/>
          <w:sz w:val="17"/>
        </w:rPr>
        <w:t xml:space="preserve"> </w:t>
      </w:r>
      <w:r>
        <w:rPr>
          <w:w w:val="105"/>
          <w:sz w:val="17"/>
        </w:rPr>
        <w:t>no</w:t>
      </w:r>
      <w:r>
        <w:rPr>
          <w:spacing w:val="-2"/>
          <w:w w:val="105"/>
          <w:sz w:val="17"/>
        </w:rPr>
        <w:t xml:space="preserve"> </w:t>
      </w:r>
      <w:r>
        <w:rPr>
          <w:w w:val="105"/>
          <w:sz w:val="17"/>
        </w:rPr>
        <w:t>edital</w:t>
      </w:r>
      <w:r>
        <w:rPr>
          <w:spacing w:val="-2"/>
          <w:w w:val="105"/>
          <w:sz w:val="17"/>
        </w:rPr>
        <w:t xml:space="preserve"> </w:t>
      </w:r>
      <w:r>
        <w:rPr>
          <w:w w:val="105"/>
          <w:sz w:val="17"/>
        </w:rPr>
        <w:t>(art.</w:t>
      </w:r>
      <w:r>
        <w:rPr>
          <w:spacing w:val="-2"/>
          <w:w w:val="105"/>
          <w:sz w:val="17"/>
        </w:rPr>
        <w:t xml:space="preserve"> </w:t>
      </w:r>
      <w:r>
        <w:rPr>
          <w:w w:val="105"/>
          <w:sz w:val="17"/>
        </w:rPr>
        <w:t>105,</w:t>
      </w:r>
      <w:r>
        <w:rPr>
          <w:spacing w:val="-2"/>
          <w:w w:val="105"/>
          <w:sz w:val="17"/>
        </w:rPr>
        <w:t xml:space="preserve"> </w:t>
      </w:r>
      <w:r>
        <w:rPr>
          <w:w w:val="105"/>
          <w:sz w:val="17"/>
        </w:rPr>
        <w:t>da</w:t>
      </w:r>
      <w:r>
        <w:rPr>
          <w:spacing w:val="-2"/>
          <w:w w:val="105"/>
          <w:sz w:val="17"/>
        </w:rPr>
        <w:t xml:space="preserve"> </w:t>
      </w:r>
      <w:r>
        <w:rPr>
          <w:w w:val="105"/>
          <w:sz w:val="17"/>
        </w:rPr>
        <w:t>Lei</w:t>
      </w:r>
      <w:r>
        <w:rPr>
          <w:spacing w:val="-2"/>
          <w:w w:val="105"/>
          <w:sz w:val="17"/>
        </w:rPr>
        <w:t xml:space="preserve"> </w:t>
      </w:r>
      <w:r>
        <w:rPr>
          <w:w w:val="105"/>
          <w:sz w:val="17"/>
        </w:rPr>
        <w:t>n.</w:t>
      </w:r>
      <w:r>
        <w:rPr>
          <w:spacing w:val="-2"/>
          <w:w w:val="105"/>
          <w:sz w:val="17"/>
        </w:rPr>
        <w:t xml:space="preserve"> </w:t>
      </w:r>
      <w:r>
        <w:rPr>
          <w:w w:val="105"/>
          <w:sz w:val="17"/>
        </w:rPr>
        <w:t>14.133,</w:t>
      </w:r>
      <w:r>
        <w:rPr>
          <w:spacing w:val="-2"/>
          <w:w w:val="105"/>
          <w:sz w:val="17"/>
        </w:rPr>
        <w:t xml:space="preserve"> </w:t>
      </w:r>
      <w:r>
        <w:rPr>
          <w:w w:val="105"/>
          <w:sz w:val="17"/>
        </w:rPr>
        <w:t>de</w:t>
      </w:r>
      <w:r>
        <w:rPr>
          <w:spacing w:val="-2"/>
          <w:w w:val="105"/>
          <w:sz w:val="17"/>
        </w:rPr>
        <w:t xml:space="preserve"> </w:t>
      </w:r>
      <w:r>
        <w:rPr>
          <w:w w:val="105"/>
          <w:sz w:val="17"/>
        </w:rPr>
        <w:t>2021).</w:t>
      </w:r>
      <w:r>
        <w:rPr>
          <w:spacing w:val="-2"/>
          <w:w w:val="105"/>
          <w:sz w:val="17"/>
        </w:rPr>
        <w:t xml:space="preserve"> </w:t>
      </w:r>
      <w:r>
        <w:rPr>
          <w:w w:val="105"/>
          <w:sz w:val="17"/>
        </w:rPr>
        <w:t>É</w:t>
      </w:r>
      <w:r>
        <w:rPr>
          <w:spacing w:val="-2"/>
          <w:w w:val="105"/>
          <w:sz w:val="17"/>
        </w:rPr>
        <w:t xml:space="preserve"> </w:t>
      </w:r>
      <w:r>
        <w:rPr>
          <w:w w:val="105"/>
          <w:sz w:val="17"/>
        </w:rPr>
        <w:t>necessário, porém, que o contrato traga cláusulas que</w:t>
      </w:r>
      <w:r>
        <w:rPr>
          <w:w w:val="105"/>
          <w:sz w:val="17"/>
        </w:rPr>
        <w:t xml:space="preserve"> estabeleçam os prazos de início das etapas de execução, conclusão, entrega, observação e recebimento definitivo, quando for o caso (art. 92, inc. VII, da Lei n. 14.133, de 2021).</w:t>
      </w:r>
    </w:p>
    <w:p w14:paraId="0924B944" w14:textId="77777777" w:rsidR="00C95E4E" w:rsidRDefault="00C95E4E">
      <w:pPr>
        <w:pStyle w:val="Corpodetexto"/>
        <w:spacing w:before="85"/>
      </w:pPr>
    </w:p>
    <w:p w14:paraId="60E41AAD" w14:textId="77777777" w:rsidR="00C95E4E" w:rsidRDefault="00A3362E">
      <w:pPr>
        <w:pStyle w:val="PargrafodaLista"/>
        <w:numPr>
          <w:ilvl w:val="0"/>
          <w:numId w:val="12"/>
        </w:numPr>
        <w:tabs>
          <w:tab w:val="left" w:pos="1269"/>
        </w:tabs>
        <w:spacing w:line="259" w:lineRule="auto"/>
        <w:ind w:right="139" w:firstLine="0"/>
        <w:jc w:val="both"/>
        <w:rPr>
          <w:sz w:val="17"/>
        </w:rPr>
      </w:pPr>
      <w:r>
        <w:rPr>
          <w:w w:val="105"/>
          <w:sz w:val="17"/>
        </w:rPr>
        <w:t xml:space="preserve">A minuta de contrato deverá conter </w:t>
      </w:r>
      <w:r>
        <w:rPr>
          <w:b/>
          <w:w w:val="105"/>
          <w:sz w:val="17"/>
        </w:rPr>
        <w:t xml:space="preserve">cronograma físico-financeiro </w:t>
      </w:r>
      <w:r>
        <w:rPr>
          <w:w w:val="105"/>
          <w:sz w:val="17"/>
        </w:rPr>
        <w:t xml:space="preserve">com a especificação completa das etapas necessárias à medição, ao monitoramento e ao controle das obras (art. 12, do Decreto n. 7.983, de 2013 e IN SEGES n. 91, de </w:t>
      </w:r>
      <w:r>
        <w:rPr>
          <w:spacing w:val="-2"/>
          <w:w w:val="105"/>
          <w:sz w:val="17"/>
        </w:rPr>
        <w:t>2022).</w:t>
      </w:r>
    </w:p>
    <w:p w14:paraId="29E048CC" w14:textId="77777777" w:rsidR="00C95E4E" w:rsidRDefault="00C95E4E">
      <w:pPr>
        <w:pStyle w:val="Corpodetexto"/>
        <w:spacing w:before="85"/>
      </w:pPr>
    </w:p>
    <w:p w14:paraId="1C558DCF" w14:textId="77777777" w:rsidR="00C95E4E" w:rsidRDefault="00A3362E">
      <w:pPr>
        <w:pStyle w:val="PargrafodaLista"/>
        <w:numPr>
          <w:ilvl w:val="0"/>
          <w:numId w:val="12"/>
        </w:numPr>
        <w:tabs>
          <w:tab w:val="left" w:pos="1269"/>
        </w:tabs>
        <w:ind w:left="1269" w:hanging="1133"/>
        <w:jc w:val="both"/>
        <w:rPr>
          <w:sz w:val="17"/>
        </w:rPr>
      </w:pPr>
      <w:r>
        <w:rPr>
          <w:color w:val="000000"/>
          <w:sz w:val="17"/>
          <w:highlight w:val="cyan"/>
        </w:rPr>
        <w:t>Consta</w:t>
      </w:r>
      <w:r>
        <w:rPr>
          <w:color w:val="000000"/>
          <w:spacing w:val="13"/>
          <w:sz w:val="17"/>
          <w:highlight w:val="cyan"/>
        </w:rPr>
        <w:t xml:space="preserve"> </w:t>
      </w:r>
      <w:r>
        <w:rPr>
          <w:color w:val="000000"/>
          <w:sz w:val="17"/>
          <w:highlight w:val="cyan"/>
        </w:rPr>
        <w:t>dos</w:t>
      </w:r>
      <w:r>
        <w:rPr>
          <w:color w:val="000000"/>
          <w:spacing w:val="13"/>
          <w:sz w:val="17"/>
          <w:highlight w:val="cyan"/>
        </w:rPr>
        <w:t xml:space="preserve"> </w:t>
      </w:r>
      <w:r>
        <w:rPr>
          <w:color w:val="000000"/>
          <w:sz w:val="17"/>
          <w:highlight w:val="cyan"/>
        </w:rPr>
        <w:t>autos</w:t>
      </w:r>
      <w:r>
        <w:rPr>
          <w:color w:val="000000"/>
          <w:spacing w:val="13"/>
          <w:sz w:val="17"/>
          <w:highlight w:val="cyan"/>
        </w:rPr>
        <w:t xml:space="preserve"> </w:t>
      </w:r>
      <w:r>
        <w:rPr>
          <w:color w:val="000000"/>
          <w:sz w:val="17"/>
          <w:highlight w:val="cyan"/>
        </w:rPr>
        <w:t>cronograma</w:t>
      </w:r>
      <w:r>
        <w:rPr>
          <w:color w:val="000000"/>
          <w:spacing w:val="14"/>
          <w:sz w:val="17"/>
          <w:highlight w:val="cyan"/>
        </w:rPr>
        <w:t xml:space="preserve"> </w:t>
      </w:r>
      <w:r>
        <w:rPr>
          <w:color w:val="000000"/>
          <w:sz w:val="17"/>
          <w:highlight w:val="cyan"/>
        </w:rPr>
        <w:t>físico-financeiro</w:t>
      </w:r>
      <w:r>
        <w:rPr>
          <w:color w:val="000000"/>
          <w:spacing w:val="13"/>
          <w:sz w:val="17"/>
          <w:highlight w:val="cyan"/>
        </w:rPr>
        <w:t xml:space="preserve"> </w:t>
      </w:r>
      <w:r>
        <w:rPr>
          <w:color w:val="000000"/>
          <w:sz w:val="17"/>
          <w:highlight w:val="cyan"/>
        </w:rPr>
        <w:t>elaborado</w:t>
      </w:r>
      <w:r>
        <w:rPr>
          <w:color w:val="000000"/>
          <w:spacing w:val="13"/>
          <w:sz w:val="17"/>
          <w:highlight w:val="cyan"/>
        </w:rPr>
        <w:t xml:space="preserve"> </w:t>
      </w:r>
      <w:r>
        <w:rPr>
          <w:color w:val="000000"/>
          <w:sz w:val="17"/>
          <w:highlight w:val="cyan"/>
        </w:rPr>
        <w:t>pelo</w:t>
      </w:r>
      <w:r>
        <w:rPr>
          <w:color w:val="000000"/>
          <w:spacing w:val="14"/>
          <w:sz w:val="17"/>
          <w:highlight w:val="cyan"/>
        </w:rPr>
        <w:t xml:space="preserve"> </w:t>
      </w:r>
      <w:r>
        <w:rPr>
          <w:color w:val="000000"/>
          <w:sz w:val="17"/>
          <w:highlight w:val="cyan"/>
        </w:rPr>
        <w:t>setor</w:t>
      </w:r>
      <w:r>
        <w:rPr>
          <w:color w:val="000000"/>
          <w:spacing w:val="13"/>
          <w:sz w:val="17"/>
          <w:highlight w:val="cyan"/>
        </w:rPr>
        <w:t xml:space="preserve"> </w:t>
      </w:r>
      <w:r>
        <w:rPr>
          <w:color w:val="000000"/>
          <w:sz w:val="17"/>
          <w:highlight w:val="cyan"/>
        </w:rPr>
        <w:t>técnico</w:t>
      </w:r>
      <w:r>
        <w:rPr>
          <w:color w:val="000000"/>
          <w:spacing w:val="13"/>
          <w:sz w:val="17"/>
          <w:highlight w:val="cyan"/>
        </w:rPr>
        <w:t xml:space="preserve"> </w:t>
      </w:r>
      <w:r>
        <w:rPr>
          <w:color w:val="000000"/>
          <w:sz w:val="17"/>
          <w:highlight w:val="cyan"/>
        </w:rPr>
        <w:t>competente</w:t>
      </w:r>
      <w:r>
        <w:rPr>
          <w:color w:val="000000"/>
          <w:spacing w:val="14"/>
          <w:sz w:val="17"/>
          <w:highlight w:val="cyan"/>
        </w:rPr>
        <w:t xml:space="preserve"> </w:t>
      </w:r>
      <w:r>
        <w:rPr>
          <w:color w:val="000000"/>
          <w:spacing w:val="-2"/>
          <w:sz w:val="17"/>
          <w:highlight w:val="cyan"/>
        </w:rPr>
        <w:t>(</w:t>
      </w:r>
      <w:r>
        <w:rPr>
          <w:color w:val="FF0000"/>
          <w:spacing w:val="-2"/>
          <w:sz w:val="17"/>
          <w:highlight w:val="cyan"/>
        </w:rPr>
        <w:t>doc./fl./SEI</w:t>
      </w:r>
      <w:r>
        <w:rPr>
          <w:color w:val="000000"/>
          <w:spacing w:val="-2"/>
          <w:sz w:val="17"/>
          <w:highlight w:val="cyan"/>
        </w:rPr>
        <w:t>).</w:t>
      </w:r>
    </w:p>
    <w:p w14:paraId="192DED8E" w14:textId="77777777" w:rsidR="00C95E4E" w:rsidRDefault="00C95E4E">
      <w:pPr>
        <w:pStyle w:val="Corpodetexto"/>
        <w:spacing w:before="101"/>
      </w:pPr>
    </w:p>
    <w:p w14:paraId="11FF32A3" w14:textId="77777777" w:rsidR="00C95E4E" w:rsidRDefault="00A3362E">
      <w:pPr>
        <w:pStyle w:val="Ttulo3"/>
      </w:pPr>
      <w:r>
        <w:rPr>
          <w:color w:val="000000"/>
          <w:spacing w:val="-5"/>
          <w:w w:val="105"/>
          <w:highlight w:val="cyan"/>
        </w:rPr>
        <w:t>OU</w:t>
      </w:r>
    </w:p>
    <w:p w14:paraId="064646B9" w14:textId="77777777" w:rsidR="00C95E4E" w:rsidRDefault="00C95E4E">
      <w:pPr>
        <w:pStyle w:val="Corpodetexto"/>
        <w:spacing w:before="101"/>
      </w:pPr>
    </w:p>
    <w:p w14:paraId="5113E0D4" w14:textId="77777777" w:rsidR="00C95E4E" w:rsidRDefault="00A3362E">
      <w:pPr>
        <w:ind w:left="1269"/>
        <w:rPr>
          <w:b/>
          <w:sz w:val="17"/>
        </w:rPr>
      </w:pPr>
      <w:r>
        <w:rPr>
          <w:b/>
          <w:color w:val="000000"/>
          <w:spacing w:val="-2"/>
          <w:w w:val="105"/>
          <w:sz w:val="17"/>
          <w:highlight w:val="cyan"/>
          <w:u w:val="single"/>
        </w:rPr>
        <w:t>Recomendação:</w:t>
      </w:r>
    </w:p>
    <w:p w14:paraId="02A4F2A5" w14:textId="77777777" w:rsidR="00C95E4E" w:rsidRDefault="00C95E4E">
      <w:pPr>
        <w:pStyle w:val="Corpodetexto"/>
        <w:spacing w:before="100"/>
        <w:rPr>
          <w:b/>
        </w:rPr>
      </w:pPr>
    </w:p>
    <w:p w14:paraId="0CFD5E50" w14:textId="77777777" w:rsidR="00C95E4E" w:rsidRDefault="00A3362E">
      <w:pPr>
        <w:pStyle w:val="PargrafodaLista"/>
        <w:numPr>
          <w:ilvl w:val="0"/>
          <w:numId w:val="1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6F17E9A5" w14:textId="77777777" w:rsidR="00C95E4E" w:rsidRDefault="00A3362E">
      <w:pPr>
        <w:pStyle w:val="Corpodetexto"/>
        <w:spacing w:before="11"/>
        <w:rPr>
          <w:sz w:val="12"/>
        </w:rPr>
      </w:pPr>
      <w:r>
        <w:rPr>
          <w:noProof/>
          <w:sz w:val="12"/>
        </w:rPr>
        <mc:AlternateContent>
          <mc:Choice Requires="wps">
            <w:drawing>
              <wp:anchor distT="0" distB="0" distL="0" distR="0" simplePos="0" relativeHeight="487613440" behindDoc="1" locked="0" layoutInCell="1" allowOverlap="1" wp14:anchorId="6E905CA7" wp14:editId="333F6D40">
                <wp:simplePos x="0" y="0"/>
                <wp:positionH relativeFrom="page">
                  <wp:posOffset>1586507</wp:posOffset>
                </wp:positionH>
                <wp:positionV relativeFrom="paragraph">
                  <wp:posOffset>111283</wp:posOffset>
                </wp:positionV>
                <wp:extent cx="4379595" cy="589280"/>
                <wp:effectExtent l="0" t="0" r="0" b="0"/>
                <wp:wrapTopAndBottom/>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589280"/>
                        </a:xfrm>
                        <a:prstGeom prst="rect">
                          <a:avLst/>
                        </a:prstGeom>
                        <a:solidFill>
                          <a:srgbClr val="E5E54C"/>
                        </a:solidFill>
                        <a:ln w="2439">
                          <a:solidFill>
                            <a:srgbClr val="BEBEBE"/>
                          </a:solidFill>
                          <a:prstDash val="solid"/>
                        </a:ln>
                      </wps:spPr>
                      <wps:txbx>
                        <w:txbxContent>
                          <w:p w14:paraId="63F58FC6" w14:textId="77777777" w:rsidR="00C95E4E" w:rsidRDefault="00C95E4E">
                            <w:pPr>
                              <w:pStyle w:val="Corpodetexto"/>
                              <w:spacing w:before="62"/>
                              <w:rPr>
                                <w:color w:val="000000"/>
                              </w:rPr>
                            </w:pPr>
                          </w:p>
                          <w:p w14:paraId="5E998EF2" w14:textId="77777777" w:rsidR="00C95E4E" w:rsidRDefault="00A3362E">
                            <w:pPr>
                              <w:pStyle w:val="Corpodetexto"/>
                              <w:spacing w:line="259" w:lineRule="auto"/>
                              <w:ind w:left="1373" w:right="5" w:hanging="216"/>
                              <w:rPr>
                                <w:color w:val="000000"/>
                              </w:rPr>
                            </w:pPr>
                            <w:r>
                              <w:rPr>
                                <w:color w:val="000000"/>
                                <w:w w:val="105"/>
                              </w:rPr>
                              <w:t>a.</w:t>
                            </w:r>
                            <w:r>
                              <w:rPr>
                                <w:color w:val="000000"/>
                                <w:spacing w:val="36"/>
                                <w:w w:val="105"/>
                              </w:rPr>
                              <w:t xml:space="preserve"> </w:t>
                            </w:r>
                            <w:r>
                              <w:rPr>
                                <w:color w:val="000000"/>
                                <w:w w:val="105"/>
                              </w:rPr>
                              <w:t>elaborar o cronograma físico-financeiro da obra ou serviço (art. 12, Decreto n. 7.983, de 2013).</w:t>
                            </w:r>
                          </w:p>
                        </w:txbxContent>
                      </wps:txbx>
                      <wps:bodyPr wrap="square" lIns="0" tIns="0" rIns="0" bIns="0" rtlCol="0">
                        <a:noAutofit/>
                      </wps:bodyPr>
                    </wps:wsp>
                  </a:graphicData>
                </a:graphic>
              </wp:anchor>
            </w:drawing>
          </mc:Choice>
          <mc:Fallback>
            <w:pict>
              <v:shape w14:anchorId="6E905CA7" id="Textbox 139" o:spid="_x0000_s1132" type="#_x0000_t202" style="position:absolute;margin-left:124.9pt;margin-top:8.75pt;width:344.85pt;height:46.4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" fillcolor="#e5e54c" strokecolor="#bebebe" strokeweight=".06775mm">
                <v:path arrowok="t"/>
                <v:textbox inset="0,0,0,0">
                  <w:txbxContent>
                    <w:p w14:paraId="63F58FC6" w14:textId="77777777" w:rsidR="00C95E4E" w:rsidRDefault="00C95E4E">
                      <w:pPr>
                        <w:pStyle w:val="Corpodetexto"/>
                        <w:spacing w:before="62"/>
                        <w:rPr>
                          <w:color w:val="000000"/>
                        </w:rPr>
                      </w:pPr>
                    </w:p>
                    <w:p w14:paraId="5E998EF2" w14:textId="77777777" w:rsidR="00C95E4E" w:rsidRDefault="00A3362E">
                      <w:pPr>
                        <w:pStyle w:val="Corpodetexto"/>
                        <w:spacing w:line="259" w:lineRule="auto"/>
                        <w:ind w:left="1373" w:right="5" w:hanging="216"/>
                        <w:rPr>
                          <w:color w:val="000000"/>
                        </w:rPr>
                      </w:pPr>
                      <w:r>
                        <w:rPr>
                          <w:color w:val="000000"/>
                          <w:w w:val="105"/>
                        </w:rPr>
                        <w:t>a.</w:t>
                      </w:r>
                      <w:r>
                        <w:rPr>
                          <w:color w:val="000000"/>
                          <w:spacing w:val="36"/>
                          <w:w w:val="105"/>
                        </w:rPr>
                        <w:t xml:space="preserve"> </w:t>
                      </w:r>
                      <w:r>
                        <w:rPr>
                          <w:color w:val="000000"/>
                          <w:w w:val="105"/>
                        </w:rPr>
                        <w:t>elaborar o cronograma físico-financeiro da obra ou serviço (art. 12, Decreto n. 7.983, de 2013).</w:t>
                      </w:r>
                    </w:p>
                  </w:txbxContent>
                </v:textbox>
                <w10:wrap type="topAndBottom" anchorx="page"/>
              </v:shape>
            </w:pict>
          </mc:Fallback>
        </mc:AlternateContent>
      </w:r>
    </w:p>
    <w:p w14:paraId="036B53D3" w14:textId="77777777" w:rsidR="00C95E4E" w:rsidRDefault="00C95E4E">
      <w:pPr>
        <w:pStyle w:val="Corpodetexto"/>
      </w:pPr>
    </w:p>
    <w:p w14:paraId="477B77C7" w14:textId="77777777" w:rsidR="00C95E4E" w:rsidRDefault="00C95E4E">
      <w:pPr>
        <w:pStyle w:val="Corpodetexto"/>
        <w:spacing w:before="28"/>
      </w:pPr>
    </w:p>
    <w:p w14:paraId="66AEFAFC" w14:textId="77777777" w:rsidR="00C95E4E" w:rsidRDefault="00A3362E">
      <w:pPr>
        <w:pStyle w:val="Ttulo1"/>
        <w:numPr>
          <w:ilvl w:val="0"/>
          <w:numId w:val="40"/>
        </w:numPr>
        <w:tabs>
          <w:tab w:val="left" w:pos="1269"/>
        </w:tabs>
        <w:ind w:hanging="1133"/>
        <w:jc w:val="both"/>
      </w:pPr>
      <w:r>
        <w:t>TRATAMENTO</w:t>
      </w:r>
      <w:r>
        <w:rPr>
          <w:spacing w:val="16"/>
        </w:rPr>
        <w:t xml:space="preserve"> </w:t>
      </w:r>
      <w:r>
        <w:t>DIFERENCIADO</w:t>
      </w:r>
      <w:r>
        <w:rPr>
          <w:spacing w:val="16"/>
        </w:rPr>
        <w:t xml:space="preserve"> </w:t>
      </w:r>
      <w:r>
        <w:t>ÀS</w:t>
      </w:r>
      <w:r>
        <w:rPr>
          <w:spacing w:val="17"/>
        </w:rPr>
        <w:t xml:space="preserve"> </w:t>
      </w:r>
      <w:r>
        <w:t>ME,</w:t>
      </w:r>
      <w:r>
        <w:rPr>
          <w:spacing w:val="16"/>
        </w:rPr>
        <w:t xml:space="preserve"> </w:t>
      </w:r>
      <w:r>
        <w:t>EPP</w:t>
      </w:r>
      <w:r>
        <w:rPr>
          <w:spacing w:val="16"/>
        </w:rPr>
        <w:t xml:space="preserve"> </w:t>
      </w:r>
      <w:r>
        <w:t>E</w:t>
      </w:r>
      <w:r>
        <w:rPr>
          <w:spacing w:val="17"/>
        </w:rPr>
        <w:t xml:space="preserve"> </w:t>
      </w:r>
      <w:r>
        <w:rPr>
          <w:spacing w:val="-4"/>
        </w:rPr>
        <w:t>COOP</w:t>
      </w:r>
    </w:p>
    <w:p w14:paraId="61DF92C0" w14:textId="77777777" w:rsidR="00C95E4E" w:rsidRDefault="00C95E4E">
      <w:pPr>
        <w:pStyle w:val="Corpodetexto"/>
        <w:spacing w:before="101"/>
        <w:rPr>
          <w:b/>
        </w:rPr>
      </w:pPr>
    </w:p>
    <w:p w14:paraId="590DBD98" w14:textId="77777777" w:rsidR="00C95E4E" w:rsidRDefault="00A3362E">
      <w:pPr>
        <w:pStyle w:val="PargrafodaLista"/>
        <w:numPr>
          <w:ilvl w:val="0"/>
          <w:numId w:val="12"/>
        </w:numPr>
        <w:tabs>
          <w:tab w:val="left" w:pos="1269"/>
        </w:tabs>
        <w:spacing w:line="259" w:lineRule="auto"/>
        <w:ind w:right="139" w:firstLine="0"/>
        <w:jc w:val="both"/>
        <w:rPr>
          <w:sz w:val="17"/>
        </w:rPr>
      </w:pPr>
      <w:r>
        <w:rPr>
          <w:w w:val="105"/>
          <w:sz w:val="17"/>
        </w:rPr>
        <w:t>A</w:t>
      </w:r>
      <w:r>
        <w:rPr>
          <w:spacing w:val="-12"/>
          <w:w w:val="105"/>
          <w:sz w:val="17"/>
        </w:rPr>
        <w:t xml:space="preserve"> </w:t>
      </w:r>
      <w:r>
        <w:rPr>
          <w:w w:val="105"/>
          <w:sz w:val="17"/>
        </w:rPr>
        <w:t>Administração</w:t>
      </w:r>
      <w:r>
        <w:rPr>
          <w:spacing w:val="-2"/>
          <w:w w:val="105"/>
          <w:sz w:val="17"/>
        </w:rPr>
        <w:t xml:space="preserve"> </w:t>
      </w:r>
      <w:r>
        <w:rPr>
          <w:w w:val="105"/>
          <w:sz w:val="17"/>
        </w:rPr>
        <w:t>deve analisar a incidência do tratamento diferenciado às microempresas (ME) e empresas de pequeno porte (EPP), nos temos do</w:t>
      </w:r>
      <w:r>
        <w:rPr>
          <w:spacing w:val="-6"/>
          <w:w w:val="105"/>
          <w:sz w:val="17"/>
        </w:rPr>
        <w:t xml:space="preserve"> </w:t>
      </w:r>
      <w:r>
        <w:rPr>
          <w:color w:val="0000ED"/>
          <w:w w:val="105"/>
          <w:sz w:val="17"/>
          <w:u w:val="single" w:color="0000ED"/>
        </w:rPr>
        <w:t>Decreto n. 8.538, de 2015</w:t>
      </w:r>
      <w:r>
        <w:rPr>
          <w:w w:val="105"/>
          <w:sz w:val="17"/>
        </w:rPr>
        <w:t>. O tratamento diferenciado também se aplica às cooperativas (COOP) com receita bruta equivalente à das empresas de pequeno porte, por força do art. 34 da Lei n. 11.488, de 2007.</w:t>
      </w:r>
    </w:p>
    <w:p w14:paraId="7F2F54FE" w14:textId="77777777" w:rsidR="00C95E4E" w:rsidRDefault="00C95E4E">
      <w:pPr>
        <w:pStyle w:val="Corpodetexto"/>
        <w:spacing w:before="85"/>
      </w:pPr>
    </w:p>
    <w:p w14:paraId="55DCA03D" w14:textId="77777777" w:rsidR="00C95E4E" w:rsidRDefault="00A3362E">
      <w:pPr>
        <w:pStyle w:val="PargrafodaLista"/>
        <w:numPr>
          <w:ilvl w:val="0"/>
          <w:numId w:val="12"/>
        </w:numPr>
        <w:tabs>
          <w:tab w:val="left" w:pos="1269"/>
        </w:tabs>
        <w:spacing w:line="259" w:lineRule="auto"/>
        <w:ind w:right="137" w:firstLine="0"/>
        <w:jc w:val="both"/>
        <w:rPr>
          <w:sz w:val="17"/>
        </w:rPr>
      </w:pPr>
      <w:r>
        <w:rPr>
          <w:w w:val="105"/>
          <w:sz w:val="17"/>
        </w:rPr>
        <w:t>O</w:t>
      </w:r>
      <w:r>
        <w:rPr>
          <w:spacing w:val="-7"/>
          <w:w w:val="105"/>
          <w:sz w:val="17"/>
        </w:rPr>
        <w:t xml:space="preserve"> </w:t>
      </w:r>
      <w:r>
        <w:rPr>
          <w:w w:val="105"/>
          <w:sz w:val="17"/>
        </w:rPr>
        <w:t>art.</w:t>
      </w:r>
      <w:r>
        <w:rPr>
          <w:spacing w:val="-7"/>
          <w:w w:val="105"/>
          <w:sz w:val="17"/>
        </w:rPr>
        <w:t xml:space="preserve"> </w:t>
      </w:r>
      <w:r>
        <w:rPr>
          <w:w w:val="105"/>
          <w:sz w:val="17"/>
        </w:rPr>
        <w:t>6º</w:t>
      </w:r>
      <w:r>
        <w:rPr>
          <w:spacing w:val="-7"/>
          <w:w w:val="105"/>
          <w:sz w:val="17"/>
        </w:rPr>
        <w:t xml:space="preserve"> </w:t>
      </w:r>
      <w:r>
        <w:rPr>
          <w:w w:val="105"/>
          <w:sz w:val="17"/>
        </w:rPr>
        <w:t>do</w:t>
      </w:r>
      <w:r>
        <w:rPr>
          <w:spacing w:val="-7"/>
          <w:w w:val="105"/>
          <w:sz w:val="17"/>
        </w:rPr>
        <w:t xml:space="preserve"> </w:t>
      </w:r>
      <w:r>
        <w:rPr>
          <w:w w:val="105"/>
          <w:sz w:val="17"/>
        </w:rPr>
        <w:t>Decreto</w:t>
      </w:r>
      <w:r>
        <w:rPr>
          <w:spacing w:val="-7"/>
          <w:w w:val="105"/>
          <w:sz w:val="17"/>
        </w:rPr>
        <w:t xml:space="preserve"> </w:t>
      </w:r>
      <w:r>
        <w:rPr>
          <w:w w:val="105"/>
          <w:sz w:val="17"/>
        </w:rPr>
        <w:t>n.</w:t>
      </w:r>
      <w:r>
        <w:rPr>
          <w:spacing w:val="-7"/>
          <w:w w:val="105"/>
          <w:sz w:val="17"/>
        </w:rPr>
        <w:t xml:space="preserve"> </w:t>
      </w:r>
      <w:r>
        <w:rPr>
          <w:w w:val="105"/>
          <w:sz w:val="17"/>
        </w:rPr>
        <w:t>8.538,</w:t>
      </w:r>
      <w:r>
        <w:rPr>
          <w:spacing w:val="-7"/>
          <w:w w:val="105"/>
          <w:sz w:val="17"/>
        </w:rPr>
        <w:t xml:space="preserve"> </w:t>
      </w:r>
      <w:r>
        <w:rPr>
          <w:w w:val="105"/>
          <w:sz w:val="17"/>
        </w:rPr>
        <w:t>de</w:t>
      </w:r>
      <w:r>
        <w:rPr>
          <w:spacing w:val="-7"/>
          <w:w w:val="105"/>
          <w:sz w:val="17"/>
        </w:rPr>
        <w:t xml:space="preserve"> </w:t>
      </w:r>
      <w:r>
        <w:rPr>
          <w:w w:val="105"/>
          <w:sz w:val="17"/>
        </w:rPr>
        <w:t>2015,</w:t>
      </w:r>
      <w:r>
        <w:rPr>
          <w:spacing w:val="-7"/>
          <w:w w:val="105"/>
          <w:sz w:val="17"/>
        </w:rPr>
        <w:t xml:space="preserve"> </w:t>
      </w:r>
      <w:r>
        <w:rPr>
          <w:w w:val="105"/>
          <w:sz w:val="17"/>
        </w:rPr>
        <w:t>estabelece</w:t>
      </w:r>
      <w:r>
        <w:rPr>
          <w:spacing w:val="-7"/>
          <w:w w:val="105"/>
          <w:sz w:val="17"/>
        </w:rPr>
        <w:t xml:space="preserve"> </w:t>
      </w:r>
      <w:r>
        <w:rPr>
          <w:w w:val="105"/>
          <w:sz w:val="17"/>
        </w:rPr>
        <w:t>que</w:t>
      </w:r>
      <w:r>
        <w:rPr>
          <w:spacing w:val="-7"/>
          <w:w w:val="105"/>
          <w:sz w:val="17"/>
        </w:rPr>
        <w:t xml:space="preserve"> </w:t>
      </w:r>
      <w:r>
        <w:rPr>
          <w:w w:val="105"/>
          <w:sz w:val="17"/>
        </w:rPr>
        <w:t>o</w:t>
      </w:r>
      <w:r>
        <w:rPr>
          <w:spacing w:val="-7"/>
          <w:w w:val="105"/>
          <w:sz w:val="17"/>
        </w:rPr>
        <w:t xml:space="preserve"> </w:t>
      </w:r>
      <w:r>
        <w:rPr>
          <w:w w:val="105"/>
          <w:sz w:val="17"/>
        </w:rPr>
        <w:t>processo</w:t>
      </w:r>
      <w:r>
        <w:rPr>
          <w:spacing w:val="-7"/>
          <w:w w:val="105"/>
          <w:sz w:val="17"/>
        </w:rPr>
        <w:t xml:space="preserve"> </w:t>
      </w:r>
      <w:r>
        <w:rPr>
          <w:w w:val="105"/>
          <w:sz w:val="17"/>
        </w:rPr>
        <w:t>licitatório</w:t>
      </w:r>
      <w:r>
        <w:rPr>
          <w:spacing w:val="-7"/>
          <w:w w:val="105"/>
          <w:sz w:val="17"/>
        </w:rPr>
        <w:t xml:space="preserve"> </w:t>
      </w:r>
      <w:r>
        <w:rPr>
          <w:w w:val="105"/>
          <w:sz w:val="17"/>
        </w:rPr>
        <w:t>deve</w:t>
      </w:r>
      <w:r>
        <w:rPr>
          <w:spacing w:val="-7"/>
          <w:w w:val="105"/>
          <w:sz w:val="17"/>
        </w:rPr>
        <w:t xml:space="preserve"> </w:t>
      </w:r>
      <w:r>
        <w:rPr>
          <w:w w:val="105"/>
          <w:sz w:val="17"/>
        </w:rPr>
        <w:t>ser</w:t>
      </w:r>
      <w:r>
        <w:rPr>
          <w:spacing w:val="-7"/>
          <w:w w:val="105"/>
          <w:sz w:val="17"/>
        </w:rPr>
        <w:t xml:space="preserve"> </w:t>
      </w:r>
      <w:r>
        <w:rPr>
          <w:w w:val="105"/>
          <w:sz w:val="17"/>
        </w:rPr>
        <w:t>destinado</w:t>
      </w:r>
      <w:r>
        <w:rPr>
          <w:spacing w:val="-7"/>
          <w:w w:val="105"/>
          <w:sz w:val="17"/>
        </w:rPr>
        <w:t xml:space="preserve"> </w:t>
      </w:r>
      <w:r>
        <w:rPr>
          <w:w w:val="105"/>
          <w:sz w:val="17"/>
        </w:rPr>
        <w:t>exclusivamente</w:t>
      </w:r>
      <w:r>
        <w:rPr>
          <w:spacing w:val="-7"/>
          <w:w w:val="105"/>
          <w:sz w:val="17"/>
        </w:rPr>
        <w:t xml:space="preserve"> </w:t>
      </w:r>
      <w:r>
        <w:rPr>
          <w:w w:val="105"/>
          <w:sz w:val="17"/>
        </w:rPr>
        <w:t>à participação de ME, EPP e COOP nos itens ou lotes de licitação cujo</w:t>
      </w:r>
      <w:r>
        <w:rPr>
          <w:spacing w:val="-1"/>
          <w:w w:val="105"/>
          <w:sz w:val="17"/>
        </w:rPr>
        <w:t xml:space="preserve"> </w:t>
      </w:r>
      <w:r>
        <w:rPr>
          <w:b/>
          <w:w w:val="105"/>
          <w:sz w:val="17"/>
        </w:rPr>
        <w:t>valor seja de até R$ 80.000,00 (oitenta mil reais)</w:t>
      </w:r>
      <w:r>
        <w:rPr>
          <w:b/>
          <w:spacing w:val="-26"/>
          <w:w w:val="105"/>
          <w:sz w:val="17"/>
        </w:rPr>
        <w:t xml:space="preserve"> </w:t>
      </w:r>
      <w:r>
        <w:rPr>
          <w:w w:val="105"/>
          <w:sz w:val="17"/>
        </w:rPr>
        <w:t>.</w:t>
      </w:r>
    </w:p>
    <w:p w14:paraId="0BFC29B1" w14:textId="77777777" w:rsidR="00C95E4E" w:rsidRDefault="00C95E4E">
      <w:pPr>
        <w:pStyle w:val="Corpodetexto"/>
        <w:spacing w:before="85"/>
      </w:pPr>
    </w:p>
    <w:p w14:paraId="63D8237F" w14:textId="77777777" w:rsidR="00C95E4E" w:rsidRDefault="00A3362E">
      <w:pPr>
        <w:pStyle w:val="PargrafodaLista"/>
        <w:numPr>
          <w:ilvl w:val="0"/>
          <w:numId w:val="12"/>
        </w:numPr>
        <w:tabs>
          <w:tab w:val="left" w:pos="1269"/>
        </w:tabs>
        <w:spacing w:line="259" w:lineRule="auto"/>
        <w:ind w:right="137" w:firstLine="0"/>
        <w:jc w:val="both"/>
        <w:rPr>
          <w:sz w:val="17"/>
        </w:rPr>
      </w:pPr>
      <w:r>
        <w:rPr>
          <w:b/>
          <w:w w:val="105"/>
          <w:sz w:val="17"/>
          <w:u w:val="single"/>
        </w:rPr>
        <w:t>Atenção</w:t>
      </w:r>
      <w:r>
        <w:rPr>
          <w:w w:val="105"/>
          <w:sz w:val="17"/>
        </w:rPr>
        <w:t>: nas contratações com prazo de vigência superior a 1 (um) ano, será considerado o valor anual do contrato para aplicação da exclusividade (art. 4º, § 3º, da Lei n. 14.133, de 2021).</w:t>
      </w:r>
    </w:p>
    <w:p w14:paraId="75D6A1D0" w14:textId="77777777" w:rsidR="00C95E4E" w:rsidRDefault="00C95E4E">
      <w:pPr>
        <w:pStyle w:val="PargrafodaLista"/>
        <w:spacing w:line="259" w:lineRule="auto"/>
        <w:rPr>
          <w:sz w:val="17"/>
        </w:rPr>
        <w:sectPr w:rsidR="00C95E4E">
          <w:pgSz w:w="11900" w:h="16840"/>
          <w:pgMar w:top="740" w:right="1275" w:bottom="280" w:left="1275" w:header="720" w:footer="720" w:gutter="0"/>
          <w:cols w:space="720"/>
        </w:sectPr>
      </w:pPr>
    </w:p>
    <w:p w14:paraId="460AB13B" w14:textId="77777777" w:rsidR="00C95E4E" w:rsidRDefault="00A3362E">
      <w:pPr>
        <w:pStyle w:val="PargrafodaLista"/>
        <w:numPr>
          <w:ilvl w:val="0"/>
          <w:numId w:val="12"/>
        </w:numPr>
        <w:tabs>
          <w:tab w:val="left" w:pos="1269"/>
        </w:tabs>
        <w:spacing w:before="78"/>
        <w:ind w:left="1269" w:hanging="1133"/>
        <w:rPr>
          <w:sz w:val="17"/>
        </w:rPr>
      </w:pPr>
      <w:r>
        <w:rPr>
          <w:w w:val="105"/>
          <w:sz w:val="17"/>
        </w:rPr>
        <w:lastRenderedPageBreak/>
        <w:t>O</w:t>
      </w:r>
      <w:r>
        <w:rPr>
          <w:spacing w:val="39"/>
          <w:w w:val="105"/>
          <w:sz w:val="17"/>
        </w:rPr>
        <w:t xml:space="preserve"> </w:t>
      </w:r>
      <w:r>
        <w:rPr>
          <w:w w:val="105"/>
          <w:sz w:val="17"/>
        </w:rPr>
        <w:t>tratamento</w:t>
      </w:r>
      <w:r>
        <w:rPr>
          <w:spacing w:val="39"/>
          <w:w w:val="105"/>
          <w:sz w:val="17"/>
        </w:rPr>
        <w:t xml:space="preserve"> </w:t>
      </w:r>
      <w:r>
        <w:rPr>
          <w:w w:val="105"/>
          <w:sz w:val="17"/>
        </w:rPr>
        <w:t>diferenciado</w:t>
      </w:r>
      <w:r>
        <w:rPr>
          <w:spacing w:val="39"/>
          <w:w w:val="105"/>
          <w:sz w:val="17"/>
        </w:rPr>
        <w:t xml:space="preserve"> </w:t>
      </w:r>
      <w:r>
        <w:rPr>
          <w:w w:val="105"/>
          <w:sz w:val="17"/>
        </w:rPr>
        <w:t>poderá</w:t>
      </w:r>
      <w:r>
        <w:rPr>
          <w:spacing w:val="39"/>
          <w:w w:val="105"/>
          <w:sz w:val="17"/>
        </w:rPr>
        <w:t xml:space="preserve"> </w:t>
      </w:r>
      <w:r>
        <w:rPr>
          <w:w w:val="105"/>
          <w:sz w:val="17"/>
        </w:rPr>
        <w:t>ser</w:t>
      </w:r>
      <w:r>
        <w:rPr>
          <w:spacing w:val="39"/>
          <w:w w:val="105"/>
          <w:sz w:val="17"/>
        </w:rPr>
        <w:t xml:space="preserve"> </w:t>
      </w:r>
      <w:r>
        <w:rPr>
          <w:w w:val="105"/>
          <w:sz w:val="17"/>
        </w:rPr>
        <w:t>afastado,</w:t>
      </w:r>
      <w:r>
        <w:rPr>
          <w:spacing w:val="39"/>
          <w:w w:val="105"/>
          <w:sz w:val="17"/>
        </w:rPr>
        <w:t xml:space="preserve"> </w:t>
      </w:r>
      <w:r>
        <w:rPr>
          <w:w w:val="105"/>
          <w:sz w:val="17"/>
        </w:rPr>
        <w:t>nas</w:t>
      </w:r>
      <w:r>
        <w:rPr>
          <w:spacing w:val="39"/>
          <w:w w:val="105"/>
          <w:sz w:val="17"/>
        </w:rPr>
        <w:t xml:space="preserve"> </w:t>
      </w:r>
      <w:r>
        <w:rPr>
          <w:w w:val="105"/>
          <w:sz w:val="17"/>
        </w:rPr>
        <w:t>hipóteses</w:t>
      </w:r>
      <w:r>
        <w:rPr>
          <w:spacing w:val="39"/>
          <w:w w:val="105"/>
          <w:sz w:val="17"/>
        </w:rPr>
        <w:t xml:space="preserve"> </w:t>
      </w:r>
      <w:r>
        <w:rPr>
          <w:w w:val="105"/>
          <w:sz w:val="17"/>
        </w:rPr>
        <w:t>do</w:t>
      </w:r>
      <w:r>
        <w:rPr>
          <w:spacing w:val="40"/>
          <w:w w:val="105"/>
          <w:sz w:val="17"/>
        </w:rPr>
        <w:t xml:space="preserve"> </w:t>
      </w:r>
      <w:r>
        <w:rPr>
          <w:w w:val="105"/>
          <w:sz w:val="17"/>
        </w:rPr>
        <w:t>art.</w:t>
      </w:r>
      <w:r>
        <w:rPr>
          <w:spacing w:val="39"/>
          <w:w w:val="105"/>
          <w:sz w:val="17"/>
        </w:rPr>
        <w:t xml:space="preserve"> </w:t>
      </w:r>
      <w:r>
        <w:rPr>
          <w:w w:val="105"/>
          <w:sz w:val="17"/>
        </w:rPr>
        <w:t>10</w:t>
      </w:r>
      <w:r>
        <w:rPr>
          <w:spacing w:val="39"/>
          <w:w w:val="105"/>
          <w:sz w:val="17"/>
        </w:rPr>
        <w:t xml:space="preserve"> </w:t>
      </w:r>
      <w:r>
        <w:rPr>
          <w:w w:val="105"/>
          <w:sz w:val="17"/>
        </w:rPr>
        <w:t>do</w:t>
      </w:r>
      <w:r>
        <w:rPr>
          <w:spacing w:val="39"/>
          <w:w w:val="105"/>
          <w:sz w:val="17"/>
        </w:rPr>
        <w:t xml:space="preserve"> </w:t>
      </w:r>
      <w:r>
        <w:rPr>
          <w:w w:val="105"/>
          <w:sz w:val="17"/>
        </w:rPr>
        <w:t>Decreto</w:t>
      </w:r>
      <w:r>
        <w:rPr>
          <w:spacing w:val="39"/>
          <w:w w:val="105"/>
          <w:sz w:val="17"/>
        </w:rPr>
        <w:t xml:space="preserve"> </w:t>
      </w:r>
      <w:r>
        <w:rPr>
          <w:w w:val="105"/>
          <w:sz w:val="17"/>
        </w:rPr>
        <w:t>n.</w:t>
      </w:r>
      <w:r>
        <w:rPr>
          <w:spacing w:val="39"/>
          <w:w w:val="105"/>
          <w:sz w:val="17"/>
        </w:rPr>
        <w:t xml:space="preserve"> </w:t>
      </w:r>
      <w:r>
        <w:rPr>
          <w:w w:val="105"/>
          <w:sz w:val="17"/>
        </w:rPr>
        <w:t>8.538,</w:t>
      </w:r>
      <w:r>
        <w:rPr>
          <w:spacing w:val="39"/>
          <w:w w:val="105"/>
          <w:sz w:val="17"/>
        </w:rPr>
        <w:t xml:space="preserve"> </w:t>
      </w:r>
      <w:r>
        <w:rPr>
          <w:w w:val="105"/>
          <w:sz w:val="17"/>
        </w:rPr>
        <w:t>de</w:t>
      </w:r>
      <w:r>
        <w:rPr>
          <w:spacing w:val="39"/>
          <w:w w:val="105"/>
          <w:sz w:val="17"/>
        </w:rPr>
        <w:t xml:space="preserve"> </w:t>
      </w:r>
      <w:r>
        <w:rPr>
          <w:spacing w:val="-2"/>
          <w:w w:val="105"/>
          <w:sz w:val="17"/>
        </w:rPr>
        <w:t>2015,</w:t>
      </w:r>
    </w:p>
    <w:p w14:paraId="233E0A43" w14:textId="77777777" w:rsidR="00C95E4E" w:rsidRDefault="00A3362E">
      <w:pPr>
        <w:pStyle w:val="Ttulo2"/>
        <w:spacing w:before="16"/>
        <w:ind w:left="136"/>
      </w:pPr>
      <w:r>
        <w:t>mediante</w:t>
      </w:r>
      <w:r>
        <w:rPr>
          <w:spacing w:val="15"/>
        </w:rPr>
        <w:t xml:space="preserve"> </w:t>
      </w:r>
      <w:r>
        <w:rPr>
          <w:spacing w:val="-2"/>
        </w:rPr>
        <w:t>justificativa:</w:t>
      </w:r>
    </w:p>
    <w:p w14:paraId="1E1C8069" w14:textId="77777777" w:rsidR="00C95E4E" w:rsidRDefault="00C95E4E">
      <w:pPr>
        <w:pStyle w:val="Corpodetexto"/>
        <w:spacing w:before="98"/>
        <w:rPr>
          <w:b/>
        </w:rPr>
      </w:pPr>
    </w:p>
    <w:p w14:paraId="46770E57" w14:textId="77777777" w:rsidR="00C95E4E" w:rsidRDefault="00A3362E">
      <w:pPr>
        <w:spacing w:before="1"/>
        <w:ind w:left="1949"/>
        <w:jc w:val="both"/>
        <w:rPr>
          <w:sz w:val="16"/>
        </w:rPr>
      </w:pPr>
      <w:r>
        <w:rPr>
          <w:sz w:val="16"/>
        </w:rPr>
        <w:t>Art.</w:t>
      </w:r>
      <w:r>
        <w:rPr>
          <w:spacing w:val="-1"/>
          <w:sz w:val="16"/>
        </w:rPr>
        <w:t xml:space="preserve"> </w:t>
      </w:r>
      <w:r>
        <w:rPr>
          <w:sz w:val="16"/>
        </w:rPr>
        <w:t>10.</w:t>
      </w:r>
      <w:r>
        <w:rPr>
          <w:spacing w:val="-1"/>
          <w:sz w:val="16"/>
        </w:rPr>
        <w:t xml:space="preserve"> </w:t>
      </w:r>
      <w:r>
        <w:rPr>
          <w:sz w:val="16"/>
        </w:rPr>
        <w:t>Não</w:t>
      </w:r>
      <w:r>
        <w:rPr>
          <w:spacing w:val="-1"/>
          <w:sz w:val="16"/>
        </w:rPr>
        <w:t xml:space="preserve"> </w:t>
      </w:r>
      <w:r>
        <w:rPr>
          <w:sz w:val="16"/>
        </w:rPr>
        <w:t>se aplica</w:t>
      </w:r>
      <w:r>
        <w:rPr>
          <w:spacing w:val="-1"/>
          <w:sz w:val="16"/>
        </w:rPr>
        <w:t xml:space="preserve"> </w:t>
      </w:r>
      <w:r>
        <w:rPr>
          <w:sz w:val="16"/>
        </w:rPr>
        <w:t>o</w:t>
      </w:r>
      <w:r>
        <w:rPr>
          <w:spacing w:val="-1"/>
          <w:sz w:val="16"/>
        </w:rPr>
        <w:t xml:space="preserve"> </w:t>
      </w:r>
      <w:r>
        <w:rPr>
          <w:sz w:val="16"/>
        </w:rPr>
        <w:t>disposto nos</w:t>
      </w:r>
      <w:r>
        <w:rPr>
          <w:spacing w:val="-1"/>
          <w:sz w:val="16"/>
        </w:rPr>
        <w:t xml:space="preserve"> </w:t>
      </w:r>
      <w:r>
        <w:rPr>
          <w:sz w:val="16"/>
        </w:rPr>
        <w:t>art.</w:t>
      </w:r>
      <w:r>
        <w:rPr>
          <w:spacing w:val="-1"/>
          <w:sz w:val="16"/>
        </w:rPr>
        <w:t xml:space="preserve"> </w:t>
      </w:r>
      <w:r>
        <w:rPr>
          <w:sz w:val="16"/>
        </w:rPr>
        <w:t>6º ao</w:t>
      </w:r>
      <w:r>
        <w:rPr>
          <w:spacing w:val="-1"/>
          <w:sz w:val="16"/>
        </w:rPr>
        <w:t xml:space="preserve"> </w:t>
      </w:r>
      <w:r>
        <w:rPr>
          <w:sz w:val="16"/>
        </w:rPr>
        <w:t>art.</w:t>
      </w:r>
      <w:r>
        <w:rPr>
          <w:spacing w:val="-1"/>
          <w:sz w:val="16"/>
        </w:rPr>
        <w:t xml:space="preserve"> </w:t>
      </w:r>
      <w:r>
        <w:rPr>
          <w:sz w:val="16"/>
        </w:rPr>
        <w:t xml:space="preserve">8º </w:t>
      </w:r>
      <w:r>
        <w:rPr>
          <w:spacing w:val="-2"/>
          <w:sz w:val="16"/>
        </w:rPr>
        <w:t>quando:</w:t>
      </w:r>
    </w:p>
    <w:p w14:paraId="606E0369" w14:textId="77777777" w:rsidR="00C95E4E" w:rsidRDefault="00A3362E">
      <w:pPr>
        <w:pStyle w:val="PargrafodaLista"/>
        <w:numPr>
          <w:ilvl w:val="0"/>
          <w:numId w:val="8"/>
        </w:numPr>
        <w:tabs>
          <w:tab w:val="left" w:pos="2053"/>
        </w:tabs>
        <w:spacing w:before="58" w:line="276" w:lineRule="auto"/>
        <w:ind w:right="139" w:firstLine="0"/>
        <w:jc w:val="both"/>
        <w:rPr>
          <w:sz w:val="16"/>
        </w:rPr>
      </w:pPr>
      <w:r>
        <w:rPr>
          <w:sz w:val="16"/>
        </w:rPr>
        <w:t>- não houver o mínimo de três fornecedores competitivos enquadrados como microempresas ou empresas de</w:t>
      </w:r>
      <w:r>
        <w:rPr>
          <w:spacing w:val="40"/>
          <w:sz w:val="16"/>
        </w:rPr>
        <w:t xml:space="preserve"> </w:t>
      </w:r>
      <w:r>
        <w:rPr>
          <w:sz w:val="16"/>
        </w:rPr>
        <w:t>pequeno porte sediadas local ou regionalmente e capazes de cumprir as exigências estabelecidas no instrumento</w:t>
      </w:r>
      <w:r>
        <w:rPr>
          <w:spacing w:val="40"/>
          <w:sz w:val="16"/>
        </w:rPr>
        <w:t xml:space="preserve"> </w:t>
      </w:r>
      <w:r>
        <w:rPr>
          <w:spacing w:val="-2"/>
          <w:sz w:val="16"/>
        </w:rPr>
        <w:t>convocatório;</w:t>
      </w:r>
    </w:p>
    <w:p w14:paraId="7785AAE2" w14:textId="77777777" w:rsidR="00C95E4E" w:rsidRDefault="00A3362E">
      <w:pPr>
        <w:pStyle w:val="PargrafodaLista"/>
        <w:numPr>
          <w:ilvl w:val="0"/>
          <w:numId w:val="8"/>
        </w:numPr>
        <w:tabs>
          <w:tab w:val="left" w:pos="2114"/>
        </w:tabs>
        <w:spacing w:before="29" w:line="276" w:lineRule="auto"/>
        <w:ind w:right="137" w:firstLine="0"/>
        <w:jc w:val="both"/>
        <w:rPr>
          <w:sz w:val="16"/>
        </w:rPr>
      </w:pPr>
      <w:r>
        <w:rPr>
          <w:sz w:val="16"/>
        </w:rPr>
        <w:t>- o tratamento diferenciado e simplificado para as microempresas e as empresas de pequeno porte não for</w:t>
      </w:r>
      <w:r>
        <w:rPr>
          <w:spacing w:val="40"/>
          <w:sz w:val="16"/>
        </w:rPr>
        <w:t xml:space="preserve"> </w:t>
      </w:r>
      <w:r>
        <w:rPr>
          <w:sz w:val="16"/>
        </w:rPr>
        <w:t>vantajoso para a administração pública ou representar prejuízo ao conjunto ou ao complexo do objeto a ser</w:t>
      </w:r>
      <w:r>
        <w:rPr>
          <w:spacing w:val="40"/>
          <w:sz w:val="16"/>
        </w:rPr>
        <w:t xml:space="preserve"> </w:t>
      </w:r>
      <w:r>
        <w:rPr>
          <w:sz w:val="16"/>
        </w:rPr>
        <w:t>contratado,</w:t>
      </w:r>
      <w:r>
        <w:rPr>
          <w:spacing w:val="-1"/>
          <w:sz w:val="16"/>
        </w:rPr>
        <w:t xml:space="preserve"> </w:t>
      </w:r>
      <w:r>
        <w:rPr>
          <w:sz w:val="16"/>
        </w:rPr>
        <w:t>justificadamente;</w:t>
      </w:r>
    </w:p>
    <w:p w14:paraId="5DF994D7" w14:textId="77777777" w:rsidR="00C95E4E" w:rsidRDefault="00A3362E">
      <w:pPr>
        <w:pStyle w:val="PargrafodaLista"/>
        <w:numPr>
          <w:ilvl w:val="0"/>
          <w:numId w:val="8"/>
        </w:numPr>
        <w:tabs>
          <w:tab w:val="left" w:pos="2152"/>
        </w:tabs>
        <w:spacing w:before="30" w:line="276" w:lineRule="auto"/>
        <w:ind w:right="138" w:firstLine="0"/>
        <w:jc w:val="both"/>
        <w:rPr>
          <w:sz w:val="16"/>
        </w:rPr>
      </w:pPr>
      <w:r>
        <w:rPr>
          <w:sz w:val="16"/>
        </w:rPr>
        <w:t>- a licitação for dispensável ou inexigível, nos termos dos</w:t>
      </w:r>
      <w:r>
        <w:rPr>
          <w:spacing w:val="18"/>
          <w:sz w:val="16"/>
        </w:rPr>
        <w:t xml:space="preserve"> </w:t>
      </w:r>
      <w:r>
        <w:rPr>
          <w:sz w:val="16"/>
          <w:u w:val="single" w:color="0000ED"/>
        </w:rPr>
        <w:t xml:space="preserve">arts. 24 </w:t>
      </w:r>
      <w:r>
        <w:rPr>
          <w:sz w:val="16"/>
        </w:rPr>
        <w:t xml:space="preserve">e </w:t>
      </w:r>
      <w:r>
        <w:rPr>
          <w:sz w:val="16"/>
          <w:u w:val="single" w:color="0000ED"/>
        </w:rPr>
        <w:t>25 da Lei n. 8.666, de 1993</w:t>
      </w:r>
      <w:r>
        <w:rPr>
          <w:spacing w:val="19"/>
          <w:sz w:val="16"/>
          <w:u w:val="single" w:color="0000ED"/>
        </w:rPr>
        <w:t xml:space="preserve"> </w:t>
      </w:r>
      <w:r>
        <w:rPr>
          <w:sz w:val="16"/>
        </w:rPr>
        <w:t>, excetuadas</w:t>
      </w:r>
      <w:r>
        <w:rPr>
          <w:spacing w:val="40"/>
          <w:sz w:val="16"/>
        </w:rPr>
        <w:t xml:space="preserve"> </w:t>
      </w:r>
      <w:r>
        <w:rPr>
          <w:sz w:val="16"/>
        </w:rPr>
        <w:t xml:space="preserve">as dispensas tratadas pelos incisos I e II do </w:t>
      </w:r>
      <w:r>
        <w:rPr>
          <w:b/>
          <w:sz w:val="16"/>
        </w:rPr>
        <w:t xml:space="preserve">caput </w:t>
      </w:r>
      <w:r>
        <w:rPr>
          <w:sz w:val="16"/>
        </w:rPr>
        <w:t>do referido art. 24, nas quais a compra deverá ser feita</w:t>
      </w:r>
      <w:r>
        <w:rPr>
          <w:spacing w:val="40"/>
          <w:sz w:val="16"/>
        </w:rPr>
        <w:t xml:space="preserve"> </w:t>
      </w:r>
      <w:r>
        <w:rPr>
          <w:sz w:val="16"/>
        </w:rPr>
        <w:t>preferencialmente por microempresas e empresas de pequeno porte, observados, no que couber, os incisos I, II e</w:t>
      </w:r>
      <w:r>
        <w:rPr>
          <w:spacing w:val="40"/>
          <w:sz w:val="16"/>
        </w:rPr>
        <w:t xml:space="preserve"> </w:t>
      </w:r>
      <w:r>
        <w:rPr>
          <w:sz w:val="16"/>
        </w:rPr>
        <w:t xml:space="preserve">IV do </w:t>
      </w:r>
      <w:r>
        <w:rPr>
          <w:b/>
          <w:sz w:val="16"/>
        </w:rPr>
        <w:t xml:space="preserve">caput </w:t>
      </w:r>
      <w:r>
        <w:rPr>
          <w:sz w:val="16"/>
        </w:rPr>
        <w:t>deste artigo; ou</w:t>
      </w:r>
    </w:p>
    <w:p w14:paraId="4ACFD5F2" w14:textId="77777777" w:rsidR="00C95E4E" w:rsidRDefault="00A3362E">
      <w:pPr>
        <w:pStyle w:val="PargrafodaLista"/>
        <w:numPr>
          <w:ilvl w:val="0"/>
          <w:numId w:val="8"/>
        </w:numPr>
        <w:tabs>
          <w:tab w:val="left" w:pos="2167"/>
        </w:tabs>
        <w:spacing w:before="30" w:line="276" w:lineRule="auto"/>
        <w:ind w:right="149" w:firstLine="0"/>
        <w:jc w:val="both"/>
        <w:rPr>
          <w:sz w:val="16"/>
        </w:rPr>
      </w:pPr>
      <w:r>
        <w:rPr>
          <w:sz w:val="16"/>
        </w:rPr>
        <w:t>- o tratamento diferenciado e simplificado não for capaz de alcançar, justificadamente, pelo menos um dos</w:t>
      </w:r>
      <w:r>
        <w:rPr>
          <w:spacing w:val="40"/>
          <w:sz w:val="16"/>
        </w:rPr>
        <w:t xml:space="preserve"> </w:t>
      </w:r>
      <w:r>
        <w:rPr>
          <w:sz w:val="16"/>
        </w:rPr>
        <w:t>objetivos previstos no art. 1º.</w:t>
      </w:r>
    </w:p>
    <w:p w14:paraId="224F7697" w14:textId="77777777" w:rsidR="00C95E4E" w:rsidRDefault="00A3362E">
      <w:pPr>
        <w:spacing w:before="30"/>
        <w:ind w:left="1949"/>
        <w:rPr>
          <w:sz w:val="16"/>
        </w:rPr>
      </w:pPr>
      <w:r>
        <w:rPr>
          <w:sz w:val="16"/>
        </w:rPr>
        <w:t>Parágrafo</w:t>
      </w:r>
      <w:r>
        <w:rPr>
          <w:spacing w:val="-1"/>
          <w:sz w:val="16"/>
        </w:rPr>
        <w:t xml:space="preserve"> </w:t>
      </w:r>
      <w:r>
        <w:rPr>
          <w:sz w:val="16"/>
        </w:rPr>
        <w:t>único.</w:t>
      </w:r>
      <w:r>
        <w:rPr>
          <w:spacing w:val="-1"/>
          <w:sz w:val="16"/>
        </w:rPr>
        <w:t xml:space="preserve"> </w:t>
      </w:r>
      <w:r>
        <w:rPr>
          <w:sz w:val="16"/>
        </w:rPr>
        <w:t>Para</w:t>
      </w:r>
      <w:r>
        <w:rPr>
          <w:spacing w:val="-1"/>
          <w:sz w:val="16"/>
        </w:rPr>
        <w:t xml:space="preserve"> </w:t>
      </w:r>
      <w:r>
        <w:rPr>
          <w:sz w:val="16"/>
        </w:rPr>
        <w:t>o</w:t>
      </w:r>
      <w:r>
        <w:rPr>
          <w:spacing w:val="-1"/>
          <w:sz w:val="16"/>
        </w:rPr>
        <w:t xml:space="preserve"> </w:t>
      </w:r>
      <w:r>
        <w:rPr>
          <w:sz w:val="16"/>
        </w:rPr>
        <w:t>disposto</w:t>
      </w:r>
      <w:r>
        <w:rPr>
          <w:spacing w:val="-1"/>
          <w:sz w:val="16"/>
        </w:rPr>
        <w:t xml:space="preserve"> </w:t>
      </w:r>
      <w:r>
        <w:rPr>
          <w:sz w:val="16"/>
        </w:rPr>
        <w:t>no</w:t>
      </w:r>
      <w:r>
        <w:rPr>
          <w:spacing w:val="-1"/>
          <w:sz w:val="16"/>
        </w:rPr>
        <w:t xml:space="preserve"> </w:t>
      </w:r>
      <w:r>
        <w:rPr>
          <w:sz w:val="16"/>
        </w:rPr>
        <w:t>inciso II</w:t>
      </w:r>
      <w:r>
        <w:rPr>
          <w:spacing w:val="-1"/>
          <w:sz w:val="16"/>
        </w:rPr>
        <w:t xml:space="preserve"> </w:t>
      </w:r>
      <w:r>
        <w:rPr>
          <w:sz w:val="16"/>
        </w:rPr>
        <w:t>do</w:t>
      </w:r>
      <w:r>
        <w:rPr>
          <w:spacing w:val="16"/>
          <w:sz w:val="16"/>
        </w:rPr>
        <w:t xml:space="preserve"> </w:t>
      </w:r>
      <w:r>
        <w:rPr>
          <w:b/>
          <w:sz w:val="16"/>
        </w:rPr>
        <w:t>caput</w:t>
      </w:r>
      <w:r>
        <w:rPr>
          <w:b/>
          <w:spacing w:val="1"/>
          <w:sz w:val="16"/>
        </w:rPr>
        <w:t xml:space="preserve"> </w:t>
      </w:r>
      <w:r>
        <w:rPr>
          <w:sz w:val="16"/>
        </w:rPr>
        <w:t>,</w:t>
      </w:r>
      <w:r>
        <w:rPr>
          <w:spacing w:val="-1"/>
          <w:sz w:val="16"/>
        </w:rPr>
        <w:t xml:space="preserve"> </w:t>
      </w:r>
      <w:r>
        <w:rPr>
          <w:sz w:val="16"/>
        </w:rPr>
        <w:t>considera-se</w:t>
      </w:r>
      <w:r>
        <w:rPr>
          <w:spacing w:val="-1"/>
          <w:sz w:val="16"/>
        </w:rPr>
        <w:t xml:space="preserve"> </w:t>
      </w:r>
      <w:r>
        <w:rPr>
          <w:sz w:val="16"/>
        </w:rPr>
        <w:t>não</w:t>
      </w:r>
      <w:r>
        <w:rPr>
          <w:spacing w:val="-1"/>
          <w:sz w:val="16"/>
        </w:rPr>
        <w:t xml:space="preserve"> </w:t>
      </w:r>
      <w:r>
        <w:rPr>
          <w:sz w:val="16"/>
        </w:rPr>
        <w:t>vantajosa</w:t>
      </w:r>
      <w:r>
        <w:rPr>
          <w:spacing w:val="-1"/>
          <w:sz w:val="16"/>
        </w:rPr>
        <w:t xml:space="preserve"> </w:t>
      </w:r>
      <w:r>
        <w:rPr>
          <w:sz w:val="16"/>
        </w:rPr>
        <w:t>a</w:t>
      </w:r>
      <w:r>
        <w:rPr>
          <w:spacing w:val="-1"/>
          <w:sz w:val="16"/>
        </w:rPr>
        <w:t xml:space="preserve"> </w:t>
      </w:r>
      <w:r>
        <w:rPr>
          <w:sz w:val="16"/>
        </w:rPr>
        <w:t xml:space="preserve">contratação </w:t>
      </w:r>
      <w:r>
        <w:rPr>
          <w:spacing w:val="-2"/>
          <w:sz w:val="16"/>
        </w:rPr>
        <w:t>quando:</w:t>
      </w:r>
    </w:p>
    <w:p w14:paraId="5D8531E1" w14:textId="77777777" w:rsidR="00C95E4E" w:rsidRDefault="00A3362E">
      <w:pPr>
        <w:pStyle w:val="PargrafodaLista"/>
        <w:numPr>
          <w:ilvl w:val="0"/>
          <w:numId w:val="7"/>
        </w:numPr>
        <w:tabs>
          <w:tab w:val="left" w:pos="2042"/>
        </w:tabs>
        <w:spacing w:before="58"/>
        <w:ind w:left="2042" w:hanging="93"/>
        <w:rPr>
          <w:sz w:val="16"/>
        </w:rPr>
      </w:pPr>
      <w:r>
        <w:rPr>
          <w:sz w:val="16"/>
        </w:rPr>
        <w:t>-</w:t>
      </w:r>
      <w:r>
        <w:rPr>
          <w:spacing w:val="-3"/>
          <w:sz w:val="16"/>
        </w:rPr>
        <w:t xml:space="preserve"> </w:t>
      </w:r>
      <w:r>
        <w:rPr>
          <w:sz w:val="16"/>
        </w:rPr>
        <w:t>resultar</w:t>
      </w:r>
      <w:r>
        <w:rPr>
          <w:spacing w:val="-1"/>
          <w:sz w:val="16"/>
        </w:rPr>
        <w:t xml:space="preserve"> </w:t>
      </w:r>
      <w:r>
        <w:rPr>
          <w:sz w:val="16"/>
        </w:rPr>
        <w:t>em</w:t>
      </w:r>
      <w:r>
        <w:rPr>
          <w:spacing w:val="-1"/>
          <w:sz w:val="16"/>
        </w:rPr>
        <w:t xml:space="preserve"> </w:t>
      </w:r>
      <w:r>
        <w:rPr>
          <w:sz w:val="16"/>
        </w:rPr>
        <w:t>preço</w:t>
      </w:r>
      <w:r>
        <w:rPr>
          <w:spacing w:val="-1"/>
          <w:sz w:val="16"/>
        </w:rPr>
        <w:t xml:space="preserve"> </w:t>
      </w:r>
      <w:r>
        <w:rPr>
          <w:sz w:val="16"/>
        </w:rPr>
        <w:t>superior</w:t>
      </w:r>
      <w:r>
        <w:rPr>
          <w:spacing w:val="-1"/>
          <w:sz w:val="16"/>
        </w:rPr>
        <w:t xml:space="preserve"> </w:t>
      </w:r>
      <w:r>
        <w:rPr>
          <w:sz w:val="16"/>
        </w:rPr>
        <w:t>ao</w:t>
      </w:r>
      <w:r>
        <w:rPr>
          <w:spacing w:val="-1"/>
          <w:sz w:val="16"/>
        </w:rPr>
        <w:t xml:space="preserve"> </w:t>
      </w:r>
      <w:r>
        <w:rPr>
          <w:sz w:val="16"/>
        </w:rPr>
        <w:t>valor</w:t>
      </w:r>
      <w:r>
        <w:rPr>
          <w:spacing w:val="-1"/>
          <w:sz w:val="16"/>
        </w:rPr>
        <w:t xml:space="preserve"> </w:t>
      </w:r>
      <w:r>
        <w:rPr>
          <w:sz w:val="16"/>
        </w:rPr>
        <w:t>estabelecido</w:t>
      </w:r>
      <w:r>
        <w:rPr>
          <w:spacing w:val="-1"/>
          <w:sz w:val="16"/>
        </w:rPr>
        <w:t xml:space="preserve"> </w:t>
      </w:r>
      <w:r>
        <w:rPr>
          <w:sz w:val="16"/>
        </w:rPr>
        <w:t>como</w:t>
      </w:r>
      <w:r>
        <w:rPr>
          <w:spacing w:val="-1"/>
          <w:sz w:val="16"/>
        </w:rPr>
        <w:t xml:space="preserve"> </w:t>
      </w:r>
      <w:r>
        <w:rPr>
          <w:sz w:val="16"/>
        </w:rPr>
        <w:t xml:space="preserve">referência; </w:t>
      </w:r>
      <w:r>
        <w:rPr>
          <w:spacing w:val="-5"/>
          <w:sz w:val="16"/>
        </w:rPr>
        <w:t>ou</w:t>
      </w:r>
    </w:p>
    <w:p w14:paraId="59D77953" w14:textId="77777777" w:rsidR="00C95E4E" w:rsidRDefault="00A3362E">
      <w:pPr>
        <w:pStyle w:val="PargrafodaLista"/>
        <w:numPr>
          <w:ilvl w:val="0"/>
          <w:numId w:val="7"/>
        </w:numPr>
        <w:tabs>
          <w:tab w:val="left" w:pos="2096"/>
        </w:tabs>
        <w:spacing w:before="58"/>
        <w:ind w:left="2096" w:hanging="147"/>
        <w:rPr>
          <w:sz w:val="16"/>
        </w:rPr>
      </w:pPr>
      <w:r>
        <w:rPr>
          <w:sz w:val="16"/>
        </w:rPr>
        <w:t>-</w:t>
      </w:r>
      <w:r>
        <w:rPr>
          <w:spacing w:val="-1"/>
          <w:sz w:val="16"/>
        </w:rPr>
        <w:t xml:space="preserve"> </w:t>
      </w:r>
      <w:r>
        <w:rPr>
          <w:sz w:val="16"/>
        </w:rPr>
        <w:t>a</w:t>
      </w:r>
      <w:r>
        <w:rPr>
          <w:spacing w:val="-1"/>
          <w:sz w:val="16"/>
        </w:rPr>
        <w:t xml:space="preserve"> </w:t>
      </w:r>
      <w:r>
        <w:rPr>
          <w:sz w:val="16"/>
        </w:rPr>
        <w:t>natureza do</w:t>
      </w:r>
      <w:r>
        <w:rPr>
          <w:spacing w:val="-1"/>
          <w:sz w:val="16"/>
        </w:rPr>
        <w:t xml:space="preserve"> </w:t>
      </w:r>
      <w:r>
        <w:rPr>
          <w:sz w:val="16"/>
        </w:rPr>
        <w:t>bem,</w:t>
      </w:r>
      <w:r>
        <w:rPr>
          <w:spacing w:val="-1"/>
          <w:sz w:val="16"/>
        </w:rPr>
        <w:t xml:space="preserve"> </w:t>
      </w:r>
      <w:r>
        <w:rPr>
          <w:sz w:val="16"/>
        </w:rPr>
        <w:t>serviço ou</w:t>
      </w:r>
      <w:r>
        <w:rPr>
          <w:spacing w:val="-1"/>
          <w:sz w:val="16"/>
        </w:rPr>
        <w:t xml:space="preserve"> </w:t>
      </w:r>
      <w:r>
        <w:rPr>
          <w:sz w:val="16"/>
        </w:rPr>
        <w:t>obra</w:t>
      </w:r>
      <w:r>
        <w:rPr>
          <w:spacing w:val="-1"/>
          <w:sz w:val="16"/>
        </w:rPr>
        <w:t xml:space="preserve"> </w:t>
      </w:r>
      <w:r>
        <w:rPr>
          <w:sz w:val="16"/>
        </w:rPr>
        <w:t>for incompatível</w:t>
      </w:r>
      <w:r>
        <w:rPr>
          <w:spacing w:val="-1"/>
          <w:sz w:val="16"/>
        </w:rPr>
        <w:t xml:space="preserve"> </w:t>
      </w:r>
      <w:r>
        <w:rPr>
          <w:sz w:val="16"/>
        </w:rPr>
        <w:t>com</w:t>
      </w:r>
      <w:r>
        <w:rPr>
          <w:spacing w:val="-1"/>
          <w:sz w:val="16"/>
        </w:rPr>
        <w:t xml:space="preserve"> </w:t>
      </w:r>
      <w:r>
        <w:rPr>
          <w:sz w:val="16"/>
        </w:rPr>
        <w:t>a aplicação</w:t>
      </w:r>
      <w:r>
        <w:rPr>
          <w:spacing w:val="-1"/>
          <w:sz w:val="16"/>
        </w:rPr>
        <w:t xml:space="preserve"> </w:t>
      </w:r>
      <w:r>
        <w:rPr>
          <w:sz w:val="16"/>
        </w:rPr>
        <w:t xml:space="preserve">dos </w:t>
      </w:r>
      <w:r>
        <w:rPr>
          <w:spacing w:val="-2"/>
          <w:sz w:val="16"/>
        </w:rPr>
        <w:t>benefícios.</w:t>
      </w:r>
    </w:p>
    <w:p w14:paraId="3A565745" w14:textId="77777777" w:rsidR="00C95E4E" w:rsidRDefault="00C95E4E">
      <w:pPr>
        <w:pStyle w:val="Corpodetexto"/>
        <w:spacing w:before="118"/>
        <w:rPr>
          <w:sz w:val="16"/>
        </w:rPr>
      </w:pPr>
    </w:p>
    <w:p w14:paraId="1D5EBE0C" w14:textId="77777777" w:rsidR="00C95E4E" w:rsidRDefault="00A3362E">
      <w:pPr>
        <w:pStyle w:val="PargrafodaLista"/>
        <w:numPr>
          <w:ilvl w:val="0"/>
          <w:numId w:val="12"/>
        </w:numPr>
        <w:tabs>
          <w:tab w:val="left" w:pos="1269"/>
        </w:tabs>
        <w:ind w:left="1269" w:hanging="1133"/>
        <w:rPr>
          <w:sz w:val="17"/>
        </w:rPr>
      </w:pPr>
      <w:r>
        <w:rPr>
          <w:b/>
          <w:w w:val="105"/>
          <w:sz w:val="17"/>
          <w:u w:val="single"/>
        </w:rPr>
        <w:t>Alerta-se</w:t>
      </w:r>
      <w:r>
        <w:rPr>
          <w:w w:val="105"/>
          <w:sz w:val="17"/>
        </w:rPr>
        <w:t>:</w:t>
      </w:r>
      <w:r>
        <w:rPr>
          <w:spacing w:val="-10"/>
          <w:w w:val="105"/>
          <w:sz w:val="17"/>
        </w:rPr>
        <w:t xml:space="preserve"> </w:t>
      </w:r>
      <w:r>
        <w:rPr>
          <w:w w:val="105"/>
          <w:sz w:val="17"/>
        </w:rPr>
        <w:t>as</w:t>
      </w:r>
      <w:r>
        <w:rPr>
          <w:spacing w:val="-9"/>
          <w:w w:val="105"/>
          <w:sz w:val="17"/>
        </w:rPr>
        <w:t xml:space="preserve"> </w:t>
      </w:r>
      <w:r>
        <w:rPr>
          <w:w w:val="105"/>
          <w:sz w:val="17"/>
        </w:rPr>
        <w:t>hipóteses</w:t>
      </w:r>
      <w:r>
        <w:rPr>
          <w:spacing w:val="-10"/>
          <w:w w:val="105"/>
          <w:sz w:val="17"/>
        </w:rPr>
        <w:t xml:space="preserve"> </w:t>
      </w:r>
      <w:r>
        <w:rPr>
          <w:w w:val="105"/>
          <w:sz w:val="17"/>
        </w:rPr>
        <w:t>do</w:t>
      </w:r>
      <w:r>
        <w:rPr>
          <w:spacing w:val="-9"/>
          <w:w w:val="105"/>
          <w:sz w:val="17"/>
        </w:rPr>
        <w:t xml:space="preserve"> </w:t>
      </w:r>
      <w:r>
        <w:rPr>
          <w:w w:val="105"/>
          <w:sz w:val="17"/>
        </w:rPr>
        <w:t>art.</w:t>
      </w:r>
      <w:r>
        <w:rPr>
          <w:spacing w:val="-9"/>
          <w:w w:val="105"/>
          <w:sz w:val="17"/>
        </w:rPr>
        <w:t xml:space="preserve"> </w:t>
      </w:r>
      <w:r>
        <w:rPr>
          <w:w w:val="105"/>
          <w:sz w:val="17"/>
        </w:rPr>
        <w:t>10</w:t>
      </w:r>
      <w:r>
        <w:rPr>
          <w:spacing w:val="-10"/>
          <w:w w:val="105"/>
          <w:sz w:val="17"/>
        </w:rPr>
        <w:t xml:space="preserve"> </w:t>
      </w:r>
      <w:r>
        <w:rPr>
          <w:w w:val="105"/>
          <w:sz w:val="17"/>
        </w:rPr>
        <w:t>do</w:t>
      </w:r>
      <w:r>
        <w:rPr>
          <w:spacing w:val="-9"/>
          <w:w w:val="105"/>
          <w:sz w:val="17"/>
        </w:rPr>
        <w:t xml:space="preserve"> </w:t>
      </w:r>
      <w:r>
        <w:rPr>
          <w:w w:val="105"/>
          <w:sz w:val="17"/>
        </w:rPr>
        <w:t>Decreto</w:t>
      </w:r>
      <w:r>
        <w:rPr>
          <w:spacing w:val="-9"/>
          <w:w w:val="105"/>
          <w:sz w:val="17"/>
        </w:rPr>
        <w:t xml:space="preserve"> </w:t>
      </w:r>
      <w:r>
        <w:rPr>
          <w:w w:val="105"/>
          <w:sz w:val="17"/>
        </w:rPr>
        <w:t>n.</w:t>
      </w:r>
      <w:r>
        <w:rPr>
          <w:spacing w:val="-10"/>
          <w:w w:val="105"/>
          <w:sz w:val="17"/>
        </w:rPr>
        <w:t xml:space="preserve"> </w:t>
      </w:r>
      <w:r>
        <w:rPr>
          <w:w w:val="105"/>
          <w:sz w:val="17"/>
        </w:rPr>
        <w:t>8.538,</w:t>
      </w:r>
      <w:r>
        <w:rPr>
          <w:spacing w:val="-9"/>
          <w:w w:val="105"/>
          <w:sz w:val="17"/>
        </w:rPr>
        <w:t xml:space="preserve"> </w:t>
      </w:r>
      <w:r>
        <w:rPr>
          <w:w w:val="105"/>
          <w:sz w:val="17"/>
        </w:rPr>
        <w:t>de</w:t>
      </w:r>
      <w:r>
        <w:rPr>
          <w:spacing w:val="-9"/>
          <w:w w:val="105"/>
          <w:sz w:val="17"/>
        </w:rPr>
        <w:t xml:space="preserve"> </w:t>
      </w:r>
      <w:r>
        <w:rPr>
          <w:w w:val="105"/>
          <w:sz w:val="17"/>
        </w:rPr>
        <w:t>2015,</w:t>
      </w:r>
      <w:r>
        <w:rPr>
          <w:spacing w:val="-10"/>
          <w:w w:val="105"/>
          <w:sz w:val="17"/>
        </w:rPr>
        <w:t xml:space="preserve"> </w:t>
      </w:r>
      <w:r>
        <w:rPr>
          <w:w w:val="105"/>
          <w:sz w:val="17"/>
        </w:rPr>
        <w:t>são</w:t>
      </w:r>
      <w:r>
        <w:rPr>
          <w:spacing w:val="-9"/>
          <w:w w:val="105"/>
          <w:sz w:val="17"/>
        </w:rPr>
        <w:t xml:space="preserve"> </w:t>
      </w:r>
      <w:r>
        <w:rPr>
          <w:w w:val="105"/>
          <w:sz w:val="17"/>
        </w:rPr>
        <w:t>taxativas</w:t>
      </w:r>
      <w:r>
        <w:rPr>
          <w:spacing w:val="-10"/>
          <w:w w:val="105"/>
          <w:sz w:val="17"/>
        </w:rPr>
        <w:t xml:space="preserve"> </w:t>
      </w:r>
      <w:r>
        <w:rPr>
          <w:w w:val="105"/>
          <w:sz w:val="17"/>
        </w:rPr>
        <w:t>e</w:t>
      </w:r>
      <w:r>
        <w:rPr>
          <w:spacing w:val="-9"/>
          <w:w w:val="105"/>
          <w:sz w:val="17"/>
        </w:rPr>
        <w:t xml:space="preserve"> </w:t>
      </w:r>
      <w:r>
        <w:rPr>
          <w:w w:val="105"/>
          <w:sz w:val="17"/>
        </w:rPr>
        <w:t>não</w:t>
      </w:r>
      <w:r>
        <w:rPr>
          <w:spacing w:val="-9"/>
          <w:w w:val="105"/>
          <w:sz w:val="17"/>
        </w:rPr>
        <w:t xml:space="preserve"> </w:t>
      </w:r>
      <w:r>
        <w:rPr>
          <w:w w:val="105"/>
          <w:sz w:val="17"/>
        </w:rPr>
        <w:t>podem</w:t>
      </w:r>
      <w:r>
        <w:rPr>
          <w:spacing w:val="-10"/>
          <w:w w:val="105"/>
          <w:sz w:val="17"/>
        </w:rPr>
        <w:t xml:space="preserve"> </w:t>
      </w:r>
      <w:r>
        <w:rPr>
          <w:w w:val="105"/>
          <w:sz w:val="17"/>
        </w:rPr>
        <w:t>ser</w:t>
      </w:r>
      <w:r>
        <w:rPr>
          <w:spacing w:val="-9"/>
          <w:w w:val="105"/>
          <w:sz w:val="17"/>
        </w:rPr>
        <w:t xml:space="preserve"> </w:t>
      </w:r>
      <w:r>
        <w:rPr>
          <w:spacing w:val="-2"/>
          <w:w w:val="105"/>
          <w:sz w:val="17"/>
        </w:rPr>
        <w:t>ampliadas.</w:t>
      </w:r>
    </w:p>
    <w:p w14:paraId="56AD8CE1" w14:textId="77777777" w:rsidR="00C95E4E" w:rsidRDefault="00C95E4E">
      <w:pPr>
        <w:pStyle w:val="Corpodetexto"/>
        <w:spacing w:before="100"/>
      </w:pPr>
    </w:p>
    <w:p w14:paraId="5B026842" w14:textId="77777777" w:rsidR="00C95E4E" w:rsidRDefault="00A3362E">
      <w:pPr>
        <w:pStyle w:val="PargrafodaLista"/>
        <w:numPr>
          <w:ilvl w:val="0"/>
          <w:numId w:val="12"/>
        </w:numPr>
        <w:tabs>
          <w:tab w:val="left" w:pos="1269"/>
        </w:tabs>
        <w:spacing w:before="1"/>
        <w:ind w:left="1269" w:hanging="1133"/>
        <w:rPr>
          <w:sz w:val="17"/>
        </w:rPr>
      </w:pPr>
      <w:r>
        <w:rPr>
          <w:b/>
          <w:sz w:val="17"/>
          <w:u w:val="single"/>
        </w:rPr>
        <w:t>Registre-se</w:t>
      </w:r>
      <w:r>
        <w:rPr>
          <w:b/>
          <w:spacing w:val="12"/>
          <w:sz w:val="17"/>
        </w:rPr>
        <w:t xml:space="preserve"> </w:t>
      </w:r>
      <w:r>
        <w:rPr>
          <w:sz w:val="17"/>
        </w:rPr>
        <w:t>que</w:t>
      </w:r>
      <w:r>
        <w:rPr>
          <w:spacing w:val="13"/>
          <w:sz w:val="17"/>
        </w:rPr>
        <w:t xml:space="preserve"> </w:t>
      </w:r>
      <w:r>
        <w:rPr>
          <w:sz w:val="17"/>
        </w:rPr>
        <w:t>há,</w:t>
      </w:r>
      <w:r>
        <w:rPr>
          <w:spacing w:val="13"/>
          <w:sz w:val="17"/>
        </w:rPr>
        <w:t xml:space="preserve"> </w:t>
      </w:r>
      <w:r>
        <w:rPr>
          <w:sz w:val="17"/>
        </w:rPr>
        <w:t>ainda,</w:t>
      </w:r>
      <w:r>
        <w:rPr>
          <w:spacing w:val="12"/>
          <w:sz w:val="17"/>
        </w:rPr>
        <w:t xml:space="preserve"> </w:t>
      </w:r>
      <w:r>
        <w:rPr>
          <w:sz w:val="17"/>
        </w:rPr>
        <w:t>previsão</w:t>
      </w:r>
      <w:r>
        <w:rPr>
          <w:spacing w:val="13"/>
          <w:sz w:val="17"/>
        </w:rPr>
        <w:t xml:space="preserve"> </w:t>
      </w:r>
      <w:r>
        <w:rPr>
          <w:sz w:val="17"/>
        </w:rPr>
        <w:t>facultativa</w:t>
      </w:r>
      <w:r>
        <w:rPr>
          <w:spacing w:val="13"/>
          <w:sz w:val="17"/>
        </w:rPr>
        <w:t xml:space="preserve"> </w:t>
      </w:r>
      <w:r>
        <w:rPr>
          <w:sz w:val="17"/>
        </w:rPr>
        <w:t>de</w:t>
      </w:r>
      <w:r>
        <w:rPr>
          <w:spacing w:val="12"/>
          <w:sz w:val="17"/>
        </w:rPr>
        <w:t xml:space="preserve"> </w:t>
      </w:r>
      <w:r>
        <w:rPr>
          <w:sz w:val="17"/>
        </w:rPr>
        <w:t>estabelecimento,</w:t>
      </w:r>
      <w:r>
        <w:rPr>
          <w:spacing w:val="13"/>
          <w:sz w:val="17"/>
        </w:rPr>
        <w:t xml:space="preserve"> </w:t>
      </w:r>
      <w:r>
        <w:rPr>
          <w:sz w:val="17"/>
        </w:rPr>
        <w:t>nos</w:t>
      </w:r>
      <w:r>
        <w:rPr>
          <w:spacing w:val="13"/>
          <w:sz w:val="17"/>
        </w:rPr>
        <w:t xml:space="preserve"> </w:t>
      </w:r>
      <w:r>
        <w:rPr>
          <w:sz w:val="17"/>
        </w:rPr>
        <w:t>instrumentos</w:t>
      </w:r>
      <w:r>
        <w:rPr>
          <w:spacing w:val="13"/>
          <w:sz w:val="17"/>
        </w:rPr>
        <w:t xml:space="preserve"> </w:t>
      </w:r>
      <w:r>
        <w:rPr>
          <w:spacing w:val="-2"/>
          <w:sz w:val="17"/>
        </w:rPr>
        <w:t>convocatórios:</w:t>
      </w:r>
    </w:p>
    <w:p w14:paraId="066681A0" w14:textId="77777777" w:rsidR="00C95E4E" w:rsidRDefault="00C95E4E">
      <w:pPr>
        <w:pStyle w:val="Corpodetexto"/>
      </w:pPr>
    </w:p>
    <w:p w14:paraId="25877BD8" w14:textId="77777777" w:rsidR="00C95E4E" w:rsidRDefault="00C95E4E">
      <w:pPr>
        <w:pStyle w:val="Corpodetexto"/>
        <w:spacing w:before="43"/>
      </w:pPr>
    </w:p>
    <w:p w14:paraId="59A6C118" w14:textId="77777777" w:rsidR="00C95E4E" w:rsidRDefault="00A3362E">
      <w:pPr>
        <w:pStyle w:val="PargrafodaLista"/>
        <w:numPr>
          <w:ilvl w:val="0"/>
          <w:numId w:val="6"/>
        </w:numPr>
        <w:tabs>
          <w:tab w:val="left" w:pos="1429"/>
        </w:tabs>
        <w:ind w:left="1429" w:hanging="131"/>
        <w:jc w:val="left"/>
        <w:rPr>
          <w:sz w:val="17"/>
        </w:rPr>
      </w:pPr>
      <w:r>
        <w:rPr>
          <w:w w:val="105"/>
          <w:sz w:val="17"/>
        </w:rPr>
        <w:t>de</w:t>
      </w:r>
      <w:r>
        <w:rPr>
          <w:spacing w:val="-9"/>
          <w:w w:val="105"/>
          <w:sz w:val="17"/>
        </w:rPr>
        <w:t xml:space="preserve"> </w:t>
      </w:r>
      <w:r>
        <w:rPr>
          <w:w w:val="105"/>
          <w:sz w:val="17"/>
        </w:rPr>
        <w:t>exigência</w:t>
      </w:r>
      <w:r>
        <w:rPr>
          <w:spacing w:val="-9"/>
          <w:w w:val="105"/>
          <w:sz w:val="17"/>
        </w:rPr>
        <w:t xml:space="preserve"> </w:t>
      </w:r>
      <w:r>
        <w:rPr>
          <w:w w:val="105"/>
          <w:sz w:val="17"/>
        </w:rPr>
        <w:t>de</w:t>
      </w:r>
      <w:r>
        <w:rPr>
          <w:spacing w:val="-9"/>
          <w:w w:val="105"/>
          <w:sz w:val="17"/>
        </w:rPr>
        <w:t xml:space="preserve"> </w:t>
      </w:r>
      <w:r>
        <w:rPr>
          <w:w w:val="105"/>
          <w:sz w:val="17"/>
        </w:rPr>
        <w:t>subcontratação</w:t>
      </w:r>
      <w:r>
        <w:rPr>
          <w:spacing w:val="-9"/>
          <w:w w:val="105"/>
          <w:sz w:val="17"/>
        </w:rPr>
        <w:t xml:space="preserve"> </w:t>
      </w:r>
      <w:r>
        <w:rPr>
          <w:w w:val="105"/>
          <w:sz w:val="17"/>
        </w:rPr>
        <w:t>de</w:t>
      </w:r>
      <w:r>
        <w:rPr>
          <w:spacing w:val="-8"/>
          <w:w w:val="105"/>
          <w:sz w:val="17"/>
        </w:rPr>
        <w:t xml:space="preserve"> </w:t>
      </w:r>
      <w:r>
        <w:rPr>
          <w:w w:val="105"/>
          <w:sz w:val="17"/>
        </w:rPr>
        <w:t>ME</w:t>
      </w:r>
      <w:r>
        <w:rPr>
          <w:spacing w:val="-9"/>
          <w:w w:val="105"/>
          <w:sz w:val="17"/>
        </w:rPr>
        <w:t xml:space="preserve"> </w:t>
      </w:r>
      <w:r>
        <w:rPr>
          <w:w w:val="105"/>
          <w:sz w:val="17"/>
        </w:rPr>
        <w:t>e</w:t>
      </w:r>
      <w:r>
        <w:rPr>
          <w:spacing w:val="-9"/>
          <w:w w:val="105"/>
          <w:sz w:val="17"/>
        </w:rPr>
        <w:t xml:space="preserve"> </w:t>
      </w:r>
      <w:r>
        <w:rPr>
          <w:w w:val="105"/>
          <w:sz w:val="17"/>
        </w:rPr>
        <w:t>EPP</w:t>
      </w:r>
      <w:r>
        <w:rPr>
          <w:spacing w:val="-9"/>
          <w:w w:val="105"/>
          <w:sz w:val="17"/>
        </w:rPr>
        <w:t xml:space="preserve"> </w:t>
      </w:r>
      <w:r>
        <w:rPr>
          <w:w w:val="105"/>
          <w:sz w:val="17"/>
        </w:rPr>
        <w:t>nos</w:t>
      </w:r>
      <w:r>
        <w:rPr>
          <w:spacing w:val="-8"/>
          <w:w w:val="105"/>
          <w:sz w:val="17"/>
        </w:rPr>
        <w:t xml:space="preserve"> </w:t>
      </w:r>
      <w:r>
        <w:rPr>
          <w:w w:val="105"/>
          <w:sz w:val="17"/>
        </w:rPr>
        <w:t>termos</w:t>
      </w:r>
      <w:r>
        <w:rPr>
          <w:spacing w:val="-9"/>
          <w:w w:val="105"/>
          <w:sz w:val="17"/>
        </w:rPr>
        <w:t xml:space="preserve"> </w:t>
      </w:r>
      <w:r>
        <w:rPr>
          <w:w w:val="105"/>
          <w:sz w:val="17"/>
        </w:rPr>
        <w:t>do</w:t>
      </w:r>
      <w:r>
        <w:rPr>
          <w:spacing w:val="-9"/>
          <w:w w:val="105"/>
          <w:sz w:val="17"/>
        </w:rPr>
        <w:t xml:space="preserve"> </w:t>
      </w:r>
      <w:r>
        <w:rPr>
          <w:w w:val="105"/>
          <w:sz w:val="17"/>
        </w:rPr>
        <w:t>art.</w:t>
      </w:r>
      <w:r>
        <w:rPr>
          <w:spacing w:val="-9"/>
          <w:w w:val="105"/>
          <w:sz w:val="17"/>
        </w:rPr>
        <w:t xml:space="preserve"> </w:t>
      </w:r>
      <w:r>
        <w:rPr>
          <w:w w:val="105"/>
          <w:sz w:val="17"/>
        </w:rPr>
        <w:t>7º</w:t>
      </w:r>
      <w:r>
        <w:rPr>
          <w:spacing w:val="-8"/>
          <w:w w:val="105"/>
          <w:sz w:val="17"/>
        </w:rPr>
        <w:t xml:space="preserve"> </w:t>
      </w:r>
      <w:r>
        <w:rPr>
          <w:w w:val="105"/>
          <w:sz w:val="17"/>
        </w:rPr>
        <w:t>do</w:t>
      </w:r>
      <w:r>
        <w:rPr>
          <w:spacing w:val="-9"/>
          <w:w w:val="105"/>
          <w:sz w:val="17"/>
        </w:rPr>
        <w:t xml:space="preserve"> </w:t>
      </w:r>
      <w:r>
        <w:rPr>
          <w:w w:val="105"/>
          <w:sz w:val="17"/>
        </w:rPr>
        <w:t>Decreto</w:t>
      </w:r>
      <w:r>
        <w:rPr>
          <w:spacing w:val="-9"/>
          <w:w w:val="105"/>
          <w:sz w:val="17"/>
        </w:rPr>
        <w:t xml:space="preserve"> </w:t>
      </w:r>
      <w:r>
        <w:rPr>
          <w:w w:val="105"/>
          <w:sz w:val="17"/>
        </w:rPr>
        <w:t>n.</w:t>
      </w:r>
      <w:r>
        <w:rPr>
          <w:spacing w:val="-9"/>
          <w:w w:val="105"/>
          <w:sz w:val="17"/>
        </w:rPr>
        <w:t xml:space="preserve"> </w:t>
      </w:r>
      <w:r>
        <w:rPr>
          <w:w w:val="105"/>
          <w:sz w:val="17"/>
        </w:rPr>
        <w:t>8.538,</w:t>
      </w:r>
      <w:r>
        <w:rPr>
          <w:spacing w:val="-8"/>
          <w:w w:val="105"/>
          <w:sz w:val="17"/>
        </w:rPr>
        <w:t xml:space="preserve"> </w:t>
      </w:r>
      <w:r>
        <w:rPr>
          <w:w w:val="105"/>
          <w:sz w:val="17"/>
        </w:rPr>
        <w:t>de</w:t>
      </w:r>
      <w:r>
        <w:rPr>
          <w:spacing w:val="-9"/>
          <w:w w:val="105"/>
          <w:sz w:val="17"/>
        </w:rPr>
        <w:t xml:space="preserve"> </w:t>
      </w:r>
      <w:r>
        <w:rPr>
          <w:spacing w:val="-2"/>
          <w:w w:val="105"/>
          <w:sz w:val="17"/>
        </w:rPr>
        <w:t>2015;</w:t>
      </w:r>
    </w:p>
    <w:p w14:paraId="6D4A9553" w14:textId="77777777" w:rsidR="00C95E4E" w:rsidRDefault="00A3362E">
      <w:pPr>
        <w:pStyle w:val="PargrafodaLista"/>
        <w:numPr>
          <w:ilvl w:val="0"/>
          <w:numId w:val="6"/>
        </w:numPr>
        <w:tabs>
          <w:tab w:val="left" w:pos="1428"/>
          <w:tab w:val="left" w:pos="1430"/>
        </w:tabs>
        <w:spacing w:before="16" w:line="259" w:lineRule="auto"/>
        <w:ind w:right="147"/>
        <w:jc w:val="left"/>
        <w:rPr>
          <w:sz w:val="17"/>
        </w:rPr>
      </w:pPr>
      <w:r>
        <w:rPr>
          <w:w w:val="105"/>
          <w:sz w:val="17"/>
        </w:rPr>
        <w:t>de prioridade de contratação de ME e EPP</w:t>
      </w:r>
      <w:r>
        <w:rPr>
          <w:spacing w:val="-5"/>
          <w:w w:val="105"/>
          <w:sz w:val="17"/>
        </w:rPr>
        <w:t xml:space="preserve"> </w:t>
      </w:r>
      <w:r>
        <w:rPr>
          <w:w w:val="105"/>
          <w:sz w:val="17"/>
        </w:rPr>
        <w:t>sediadas local ou regionalmente, até o limite de dez por cento do melhor preço válido nos termos do art. 9º, II, do Decreto n. 8.538, de 2015.</w:t>
      </w:r>
    </w:p>
    <w:p w14:paraId="614F88A9" w14:textId="77777777" w:rsidR="00C95E4E" w:rsidRDefault="00C95E4E">
      <w:pPr>
        <w:pStyle w:val="Corpodetexto"/>
      </w:pPr>
    </w:p>
    <w:p w14:paraId="433AB0CF" w14:textId="77777777" w:rsidR="00C95E4E" w:rsidRDefault="00C95E4E">
      <w:pPr>
        <w:pStyle w:val="Corpodetexto"/>
        <w:spacing w:before="28"/>
      </w:pPr>
    </w:p>
    <w:p w14:paraId="3D9DC0E1" w14:textId="77777777" w:rsidR="00C95E4E" w:rsidRDefault="00A3362E">
      <w:pPr>
        <w:pStyle w:val="PargrafodaLista"/>
        <w:numPr>
          <w:ilvl w:val="0"/>
          <w:numId w:val="12"/>
        </w:numPr>
        <w:tabs>
          <w:tab w:val="left" w:pos="1269"/>
        </w:tabs>
        <w:spacing w:line="259" w:lineRule="auto"/>
        <w:ind w:right="137" w:firstLine="0"/>
        <w:rPr>
          <w:sz w:val="17"/>
        </w:rPr>
      </w:pPr>
      <w:r>
        <w:rPr>
          <w:color w:val="000000"/>
          <w:w w:val="105"/>
          <w:sz w:val="17"/>
          <w:highlight w:val="cyan"/>
        </w:rPr>
        <w:t>No</w:t>
      </w:r>
      <w:r>
        <w:rPr>
          <w:color w:val="000000"/>
          <w:spacing w:val="-8"/>
          <w:w w:val="105"/>
          <w:sz w:val="17"/>
          <w:highlight w:val="cyan"/>
        </w:rPr>
        <w:t xml:space="preserve"> </w:t>
      </w:r>
      <w:r>
        <w:rPr>
          <w:color w:val="000000"/>
          <w:w w:val="105"/>
          <w:sz w:val="17"/>
          <w:highlight w:val="cyan"/>
        </w:rPr>
        <w:t>caso,</w:t>
      </w:r>
      <w:r>
        <w:rPr>
          <w:color w:val="000000"/>
          <w:spacing w:val="-8"/>
          <w:w w:val="105"/>
          <w:sz w:val="17"/>
          <w:highlight w:val="cyan"/>
        </w:rPr>
        <w:t xml:space="preserve"> </w:t>
      </w:r>
      <w:r>
        <w:rPr>
          <w:color w:val="000000"/>
          <w:w w:val="105"/>
          <w:sz w:val="17"/>
          <w:highlight w:val="cyan"/>
        </w:rPr>
        <w:t>a</w:t>
      </w:r>
      <w:r>
        <w:rPr>
          <w:color w:val="000000"/>
          <w:spacing w:val="-8"/>
          <w:w w:val="105"/>
          <w:sz w:val="17"/>
          <w:highlight w:val="cyan"/>
        </w:rPr>
        <w:t xml:space="preserve"> </w:t>
      </w:r>
      <w:r>
        <w:rPr>
          <w:color w:val="000000"/>
          <w:w w:val="105"/>
          <w:sz w:val="17"/>
          <w:highlight w:val="cyan"/>
        </w:rPr>
        <w:t>estimativa</w:t>
      </w:r>
      <w:r>
        <w:rPr>
          <w:color w:val="000000"/>
          <w:spacing w:val="-8"/>
          <w:w w:val="105"/>
          <w:sz w:val="17"/>
          <w:highlight w:val="cyan"/>
        </w:rPr>
        <w:t xml:space="preserve"> </w:t>
      </w:r>
      <w:r>
        <w:rPr>
          <w:color w:val="000000"/>
          <w:w w:val="105"/>
          <w:sz w:val="17"/>
          <w:highlight w:val="cyan"/>
        </w:rPr>
        <w:t>do</w:t>
      </w:r>
      <w:r>
        <w:rPr>
          <w:color w:val="000000"/>
          <w:spacing w:val="-3"/>
          <w:w w:val="105"/>
          <w:sz w:val="17"/>
          <w:highlight w:val="cyan"/>
        </w:rPr>
        <w:t xml:space="preserve"> </w:t>
      </w:r>
      <w:r>
        <w:rPr>
          <w:color w:val="000000"/>
          <w:w w:val="105"/>
          <w:sz w:val="17"/>
          <w:highlight w:val="cyan"/>
        </w:rPr>
        <w:t>valor</w:t>
      </w:r>
      <w:r>
        <w:rPr>
          <w:color w:val="000000"/>
          <w:spacing w:val="-10"/>
          <w:w w:val="105"/>
          <w:sz w:val="17"/>
          <w:highlight w:val="cyan"/>
        </w:rPr>
        <w:t xml:space="preserve"> </w:t>
      </w:r>
      <w:r>
        <w:rPr>
          <w:color w:val="FF0000"/>
          <w:w w:val="105"/>
          <w:sz w:val="17"/>
          <w:highlight w:val="cyan"/>
        </w:rPr>
        <w:t>da</w:t>
      </w:r>
      <w:r>
        <w:rPr>
          <w:color w:val="FF0000"/>
          <w:spacing w:val="-8"/>
          <w:w w:val="105"/>
          <w:sz w:val="17"/>
          <w:highlight w:val="cyan"/>
        </w:rPr>
        <w:t xml:space="preserve"> </w:t>
      </w:r>
      <w:r>
        <w:rPr>
          <w:color w:val="FF0000"/>
          <w:w w:val="105"/>
          <w:sz w:val="17"/>
          <w:highlight w:val="cyan"/>
        </w:rPr>
        <w:t>contratação/de</w:t>
      </w:r>
      <w:r>
        <w:rPr>
          <w:color w:val="FF0000"/>
          <w:spacing w:val="-8"/>
          <w:w w:val="105"/>
          <w:sz w:val="17"/>
          <w:highlight w:val="cyan"/>
        </w:rPr>
        <w:t xml:space="preserve"> </w:t>
      </w:r>
      <w:r>
        <w:rPr>
          <w:color w:val="FF0000"/>
          <w:w w:val="105"/>
          <w:sz w:val="17"/>
          <w:highlight w:val="cyan"/>
        </w:rPr>
        <w:t>cada</w:t>
      </w:r>
      <w:r>
        <w:rPr>
          <w:color w:val="FF0000"/>
          <w:spacing w:val="-8"/>
          <w:w w:val="105"/>
          <w:sz w:val="17"/>
          <w:highlight w:val="cyan"/>
        </w:rPr>
        <w:t xml:space="preserve"> </w:t>
      </w:r>
      <w:r>
        <w:rPr>
          <w:color w:val="FF0000"/>
          <w:w w:val="105"/>
          <w:sz w:val="17"/>
          <w:highlight w:val="cyan"/>
        </w:rPr>
        <w:t>item/grupo/lote</w:t>
      </w:r>
      <w:r>
        <w:rPr>
          <w:color w:val="FF0000"/>
          <w:spacing w:val="-4"/>
          <w:w w:val="105"/>
          <w:sz w:val="17"/>
          <w:highlight w:val="cyan"/>
        </w:rPr>
        <w:t xml:space="preserve"> </w:t>
      </w:r>
      <w:r>
        <w:rPr>
          <w:color w:val="000000"/>
          <w:w w:val="105"/>
          <w:sz w:val="17"/>
          <w:highlight w:val="cyan"/>
        </w:rPr>
        <w:t>ultrapassa</w:t>
      </w:r>
      <w:r>
        <w:rPr>
          <w:color w:val="000000"/>
          <w:spacing w:val="-8"/>
          <w:w w:val="105"/>
          <w:sz w:val="17"/>
          <w:highlight w:val="cyan"/>
        </w:rPr>
        <w:t xml:space="preserve"> </w:t>
      </w:r>
      <w:r>
        <w:rPr>
          <w:color w:val="000000"/>
          <w:w w:val="105"/>
          <w:sz w:val="17"/>
          <w:highlight w:val="cyan"/>
        </w:rPr>
        <w:t>R$</w:t>
      </w:r>
      <w:r>
        <w:rPr>
          <w:color w:val="000000"/>
          <w:spacing w:val="-8"/>
          <w:w w:val="105"/>
          <w:sz w:val="17"/>
          <w:highlight w:val="cyan"/>
        </w:rPr>
        <w:t xml:space="preserve"> </w:t>
      </w:r>
      <w:r>
        <w:rPr>
          <w:color w:val="000000"/>
          <w:w w:val="105"/>
          <w:sz w:val="17"/>
          <w:highlight w:val="cyan"/>
        </w:rPr>
        <w:t>80.000,00,</w:t>
      </w:r>
      <w:r>
        <w:rPr>
          <w:color w:val="000000"/>
          <w:spacing w:val="-8"/>
          <w:w w:val="105"/>
          <w:sz w:val="17"/>
          <w:highlight w:val="cyan"/>
        </w:rPr>
        <w:t xml:space="preserve"> </w:t>
      </w:r>
      <w:r>
        <w:rPr>
          <w:color w:val="000000"/>
          <w:w w:val="105"/>
          <w:sz w:val="17"/>
          <w:highlight w:val="cyan"/>
        </w:rPr>
        <w:t>sendo</w:t>
      </w:r>
      <w:r>
        <w:rPr>
          <w:color w:val="000000"/>
          <w:spacing w:val="-8"/>
          <w:w w:val="105"/>
          <w:sz w:val="17"/>
          <w:highlight w:val="cyan"/>
        </w:rPr>
        <w:t xml:space="preserve"> </w:t>
      </w:r>
      <w:r>
        <w:rPr>
          <w:color w:val="000000"/>
          <w:w w:val="105"/>
          <w:sz w:val="17"/>
          <w:highlight w:val="cyan"/>
        </w:rPr>
        <w:t>acertada</w:t>
      </w:r>
      <w:r>
        <w:rPr>
          <w:color w:val="000000"/>
          <w:spacing w:val="-8"/>
          <w:w w:val="105"/>
          <w:sz w:val="17"/>
          <w:highlight w:val="cyan"/>
        </w:rPr>
        <w:t xml:space="preserve"> </w:t>
      </w:r>
      <w:r>
        <w:rPr>
          <w:color w:val="000000"/>
          <w:w w:val="105"/>
          <w:sz w:val="17"/>
          <w:highlight w:val="cyan"/>
        </w:rPr>
        <w:t>a</w:t>
      </w:r>
      <w:r>
        <w:rPr>
          <w:color w:val="000000"/>
          <w:w w:val="105"/>
          <w:sz w:val="17"/>
        </w:rPr>
        <w:t xml:space="preserve"> </w:t>
      </w:r>
      <w:r>
        <w:rPr>
          <w:color w:val="000000"/>
          <w:w w:val="105"/>
          <w:sz w:val="17"/>
          <w:highlight w:val="cyan"/>
        </w:rPr>
        <w:t>não exigência da participação exclusiva das ME e EPP no certame.</w:t>
      </w:r>
    </w:p>
    <w:p w14:paraId="67FD3CBF" w14:textId="77777777" w:rsidR="00C95E4E" w:rsidRDefault="00C95E4E">
      <w:pPr>
        <w:pStyle w:val="Corpodetexto"/>
        <w:spacing w:before="85"/>
      </w:pPr>
    </w:p>
    <w:p w14:paraId="79105063" w14:textId="77777777" w:rsidR="00C95E4E" w:rsidRDefault="00A3362E">
      <w:pPr>
        <w:pStyle w:val="Ttulo3"/>
      </w:pPr>
      <w:r>
        <w:rPr>
          <w:color w:val="000000"/>
          <w:spacing w:val="-5"/>
          <w:w w:val="105"/>
          <w:highlight w:val="cyan"/>
        </w:rPr>
        <w:t>OU</w:t>
      </w:r>
    </w:p>
    <w:p w14:paraId="01E8E07A" w14:textId="77777777" w:rsidR="00C95E4E" w:rsidRDefault="00C95E4E">
      <w:pPr>
        <w:pStyle w:val="Corpodetexto"/>
        <w:spacing w:before="100"/>
      </w:pPr>
    </w:p>
    <w:p w14:paraId="5DF85B32" w14:textId="77777777" w:rsidR="00C95E4E" w:rsidRDefault="00A3362E">
      <w:pPr>
        <w:pStyle w:val="Corpodetexto"/>
        <w:spacing w:before="1" w:line="259" w:lineRule="auto"/>
        <w:ind w:left="136" w:right="137" w:firstLine="1133"/>
        <w:jc w:val="both"/>
      </w:pPr>
      <w:r>
        <w:rPr>
          <w:noProof/>
        </w:rPr>
        <mc:AlternateContent>
          <mc:Choice Requires="wps">
            <w:drawing>
              <wp:anchor distT="0" distB="0" distL="0" distR="0" simplePos="0" relativeHeight="15755264" behindDoc="0" locked="0" layoutInCell="1" allowOverlap="1" wp14:anchorId="234F1063" wp14:editId="2B345B2A">
                <wp:simplePos x="0" y="0"/>
                <wp:positionH relativeFrom="page">
                  <wp:posOffset>3664579</wp:posOffset>
                </wp:positionH>
                <wp:positionV relativeFrom="paragraph">
                  <wp:posOffset>105015</wp:posOffset>
                </wp:positionV>
                <wp:extent cx="31750" cy="127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1270"/>
                        </a:xfrm>
                        <a:custGeom>
                          <a:avLst/>
                          <a:gdLst/>
                          <a:ahLst/>
                          <a:cxnLst/>
                          <a:rect l="l" t="t" r="r" b="b"/>
                          <a:pathLst>
                            <a:path w="31750">
                              <a:moveTo>
                                <a:pt x="0" y="0"/>
                              </a:moveTo>
                              <a:lnTo>
                                <a:pt x="31707" y="0"/>
                              </a:lnTo>
                            </a:path>
                          </a:pathLst>
                        </a:custGeom>
                        <a:ln w="2439">
                          <a:solidFill>
                            <a:srgbClr val="FF0000"/>
                          </a:solidFill>
                          <a:prstDash val="solid"/>
                        </a:ln>
                      </wps:spPr>
                      <wps:bodyPr wrap="square" lIns="0" tIns="0" rIns="0" bIns="0" rtlCol="0">
                        <a:prstTxWarp prst="textNoShape">
                          <a:avLst/>
                        </a:prstTxWarp>
                        <a:noAutofit/>
                      </wps:bodyPr>
                    </wps:wsp>
                  </a:graphicData>
                </a:graphic>
              </wp:anchor>
            </w:drawing>
          </mc:Choice>
          <mc:Fallback>
            <w:pict>
              <v:shape w14:anchorId="11659B3F" id="Graphic 140" o:spid="_x0000_s1026" style="position:absolute;margin-left:288.55pt;margin-top:8.25pt;width:2.5pt;height:.1pt;z-index:15755264;visibility:visible;mso-wrap-style:square;mso-wrap-distance-left:0;mso-wrap-distance-top:0;mso-wrap-distance-right:0;mso-wrap-distance-bottom:0;mso-position-horizontal:absolute;mso-position-horizontal-relative:page;mso-position-vertical:absolute;mso-position-vertical-relative:text;v-text-anchor:top" coordsize="31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" path="m,l31707,e" filled="f" strokecolor="red" strokeweight=".06775mm">
                <v:path arrowok="t"/>
                <w10:wrap anchorx="page"/>
              </v:shape>
            </w:pict>
          </mc:Fallback>
        </mc:AlternateContent>
      </w:r>
      <w:r>
        <w:rPr>
          <w:color w:val="000000"/>
          <w:w w:val="105"/>
          <w:highlight w:val="cyan"/>
        </w:rPr>
        <w:t>No</w:t>
      </w:r>
      <w:r>
        <w:rPr>
          <w:color w:val="000000"/>
          <w:spacing w:val="-4"/>
          <w:w w:val="105"/>
          <w:highlight w:val="cyan"/>
        </w:rPr>
        <w:t xml:space="preserve"> </w:t>
      </w:r>
      <w:r>
        <w:rPr>
          <w:color w:val="000000"/>
          <w:w w:val="105"/>
          <w:highlight w:val="cyan"/>
        </w:rPr>
        <w:t>caso,</w:t>
      </w:r>
      <w:r>
        <w:rPr>
          <w:color w:val="000000"/>
          <w:spacing w:val="-6"/>
          <w:w w:val="105"/>
          <w:highlight w:val="cyan"/>
        </w:rPr>
        <w:t xml:space="preserve"> </w:t>
      </w:r>
      <w:r>
        <w:rPr>
          <w:color w:val="000000"/>
          <w:w w:val="105"/>
          <w:highlight w:val="cyan"/>
        </w:rPr>
        <w:t>a</w:t>
      </w:r>
      <w:r>
        <w:rPr>
          <w:color w:val="000000"/>
          <w:spacing w:val="-7"/>
          <w:w w:val="105"/>
          <w:highlight w:val="cyan"/>
        </w:rPr>
        <w:t xml:space="preserve"> </w:t>
      </w:r>
      <w:r>
        <w:rPr>
          <w:color w:val="000000"/>
          <w:w w:val="105"/>
          <w:highlight w:val="cyan"/>
        </w:rPr>
        <w:t>estimativa</w:t>
      </w:r>
      <w:r>
        <w:rPr>
          <w:color w:val="000000"/>
          <w:spacing w:val="-7"/>
          <w:w w:val="105"/>
          <w:highlight w:val="cyan"/>
        </w:rPr>
        <w:t xml:space="preserve"> </w:t>
      </w:r>
      <w:r>
        <w:rPr>
          <w:color w:val="000000"/>
          <w:w w:val="105"/>
          <w:highlight w:val="cyan"/>
        </w:rPr>
        <w:t>do</w:t>
      </w:r>
      <w:r>
        <w:rPr>
          <w:color w:val="000000"/>
          <w:spacing w:val="-6"/>
          <w:w w:val="105"/>
          <w:highlight w:val="cyan"/>
        </w:rPr>
        <w:t xml:space="preserve"> </w:t>
      </w:r>
      <w:r>
        <w:rPr>
          <w:color w:val="000000"/>
          <w:w w:val="105"/>
          <w:highlight w:val="cyan"/>
        </w:rPr>
        <w:t>valor</w:t>
      </w:r>
      <w:r>
        <w:rPr>
          <w:color w:val="000000"/>
          <w:spacing w:val="-3"/>
          <w:w w:val="105"/>
          <w:highlight w:val="cyan"/>
        </w:rPr>
        <w:t xml:space="preserve"> </w:t>
      </w:r>
      <w:r>
        <w:rPr>
          <w:color w:val="FF0000"/>
          <w:w w:val="105"/>
          <w:highlight w:val="cyan"/>
        </w:rPr>
        <w:t>da</w:t>
      </w:r>
      <w:r>
        <w:rPr>
          <w:color w:val="FF0000"/>
          <w:spacing w:val="-6"/>
          <w:w w:val="105"/>
          <w:highlight w:val="cyan"/>
        </w:rPr>
        <w:t xml:space="preserve"> </w:t>
      </w:r>
      <w:r>
        <w:rPr>
          <w:color w:val="FF0000"/>
          <w:w w:val="105"/>
          <w:highlight w:val="cyan"/>
        </w:rPr>
        <w:t>contratação</w:t>
      </w:r>
      <w:r>
        <w:rPr>
          <w:b/>
          <w:color w:val="FF0000"/>
          <w:w w:val="105"/>
          <w:highlight w:val="cyan"/>
        </w:rPr>
        <w:t>/</w:t>
      </w:r>
      <w:r>
        <w:rPr>
          <w:color w:val="FF0000"/>
          <w:w w:val="105"/>
          <w:highlight w:val="cyan"/>
        </w:rPr>
        <w:t>de</w:t>
      </w:r>
      <w:r>
        <w:rPr>
          <w:color w:val="FF0000"/>
          <w:spacing w:val="-6"/>
          <w:w w:val="105"/>
          <w:highlight w:val="cyan"/>
        </w:rPr>
        <w:t xml:space="preserve"> </w:t>
      </w:r>
      <w:r>
        <w:rPr>
          <w:color w:val="FF0000"/>
          <w:w w:val="105"/>
          <w:highlight w:val="cyan"/>
        </w:rPr>
        <w:t>cada</w:t>
      </w:r>
      <w:r>
        <w:rPr>
          <w:color w:val="FF0000"/>
          <w:spacing w:val="-6"/>
          <w:w w:val="105"/>
          <w:highlight w:val="cyan"/>
        </w:rPr>
        <w:t xml:space="preserve"> </w:t>
      </w:r>
      <w:r>
        <w:rPr>
          <w:color w:val="FF0000"/>
          <w:w w:val="105"/>
          <w:highlight w:val="cyan"/>
        </w:rPr>
        <w:t>item/grupo/lote)</w:t>
      </w:r>
      <w:r>
        <w:rPr>
          <w:color w:val="FF0000"/>
          <w:spacing w:val="-2"/>
          <w:w w:val="105"/>
          <w:highlight w:val="cyan"/>
        </w:rPr>
        <w:t xml:space="preserve"> </w:t>
      </w:r>
      <w:r>
        <w:rPr>
          <w:color w:val="000000"/>
          <w:w w:val="105"/>
          <w:highlight w:val="cyan"/>
        </w:rPr>
        <w:t>não</w:t>
      </w:r>
      <w:r>
        <w:rPr>
          <w:color w:val="000000"/>
          <w:spacing w:val="-5"/>
          <w:w w:val="105"/>
          <w:highlight w:val="cyan"/>
        </w:rPr>
        <w:t xml:space="preserve"> </w:t>
      </w:r>
      <w:r>
        <w:rPr>
          <w:color w:val="000000"/>
          <w:w w:val="105"/>
          <w:highlight w:val="cyan"/>
        </w:rPr>
        <w:t>ultrapassa</w:t>
      </w:r>
      <w:r>
        <w:rPr>
          <w:color w:val="000000"/>
          <w:spacing w:val="-5"/>
          <w:w w:val="105"/>
          <w:highlight w:val="cyan"/>
        </w:rPr>
        <w:t xml:space="preserve"> </w:t>
      </w:r>
      <w:r>
        <w:rPr>
          <w:color w:val="000000"/>
          <w:w w:val="105"/>
          <w:highlight w:val="cyan"/>
        </w:rPr>
        <w:t>R$</w:t>
      </w:r>
      <w:r>
        <w:rPr>
          <w:color w:val="000000"/>
          <w:spacing w:val="-5"/>
          <w:w w:val="105"/>
          <w:highlight w:val="cyan"/>
        </w:rPr>
        <w:t xml:space="preserve"> </w:t>
      </w:r>
      <w:r>
        <w:rPr>
          <w:color w:val="000000"/>
          <w:w w:val="105"/>
          <w:highlight w:val="cyan"/>
        </w:rPr>
        <w:t>80.000,00</w:t>
      </w:r>
      <w:r>
        <w:rPr>
          <w:color w:val="000000"/>
          <w:spacing w:val="-5"/>
          <w:w w:val="105"/>
          <w:highlight w:val="cyan"/>
        </w:rPr>
        <w:t xml:space="preserve"> </w:t>
      </w:r>
      <w:r>
        <w:rPr>
          <w:color w:val="000000"/>
          <w:w w:val="105"/>
          <w:highlight w:val="cyan"/>
        </w:rPr>
        <w:t>e</w:t>
      </w:r>
      <w:r>
        <w:rPr>
          <w:color w:val="000000"/>
          <w:spacing w:val="-5"/>
          <w:w w:val="105"/>
          <w:highlight w:val="cyan"/>
        </w:rPr>
        <w:t xml:space="preserve"> </w:t>
      </w:r>
      <w:r>
        <w:rPr>
          <w:color w:val="000000"/>
          <w:w w:val="105"/>
          <w:highlight w:val="cyan"/>
        </w:rPr>
        <w:t>o</w:t>
      </w:r>
      <w:r>
        <w:rPr>
          <w:color w:val="000000"/>
          <w:spacing w:val="-5"/>
          <w:w w:val="105"/>
          <w:highlight w:val="cyan"/>
        </w:rPr>
        <w:t xml:space="preserve"> </w:t>
      </w:r>
      <w:r>
        <w:rPr>
          <w:color w:val="000000"/>
          <w:w w:val="105"/>
          <w:highlight w:val="cyan"/>
        </w:rPr>
        <w:t>certame</w:t>
      </w:r>
      <w:r>
        <w:rPr>
          <w:color w:val="000000"/>
          <w:w w:val="105"/>
        </w:rPr>
        <w:t xml:space="preserve"> </w:t>
      </w:r>
      <w:r>
        <w:rPr>
          <w:color w:val="000000"/>
          <w:w w:val="105"/>
          <w:highlight w:val="cyan"/>
        </w:rPr>
        <w:t>contempla</w:t>
      </w:r>
      <w:r>
        <w:rPr>
          <w:color w:val="000000"/>
          <w:spacing w:val="-12"/>
          <w:w w:val="105"/>
          <w:highlight w:val="cyan"/>
        </w:rPr>
        <w:t xml:space="preserve"> </w:t>
      </w:r>
      <w:r>
        <w:rPr>
          <w:color w:val="000000"/>
          <w:w w:val="105"/>
          <w:highlight w:val="cyan"/>
        </w:rPr>
        <w:t>o</w:t>
      </w:r>
      <w:r>
        <w:rPr>
          <w:color w:val="000000"/>
          <w:spacing w:val="-11"/>
          <w:w w:val="105"/>
          <w:highlight w:val="cyan"/>
        </w:rPr>
        <w:t xml:space="preserve"> </w:t>
      </w:r>
      <w:r>
        <w:rPr>
          <w:color w:val="000000"/>
          <w:w w:val="105"/>
          <w:highlight w:val="cyan"/>
        </w:rPr>
        <w:t>tratamento</w:t>
      </w:r>
      <w:r>
        <w:rPr>
          <w:color w:val="000000"/>
          <w:spacing w:val="-4"/>
          <w:w w:val="105"/>
          <w:highlight w:val="cyan"/>
        </w:rPr>
        <w:t xml:space="preserve"> </w:t>
      </w:r>
      <w:r>
        <w:rPr>
          <w:color w:val="000000"/>
          <w:w w:val="105"/>
          <w:highlight w:val="cyan"/>
        </w:rPr>
        <w:t>favorecido.</w:t>
      </w:r>
      <w:r>
        <w:rPr>
          <w:color w:val="000000"/>
          <w:spacing w:val="-12"/>
          <w:w w:val="105"/>
          <w:highlight w:val="cyan"/>
        </w:rPr>
        <w:t xml:space="preserve"> </w:t>
      </w:r>
      <w:r>
        <w:rPr>
          <w:color w:val="000000"/>
          <w:w w:val="105"/>
          <w:highlight w:val="cyan"/>
        </w:rPr>
        <w:t>A</w:t>
      </w:r>
      <w:r>
        <w:rPr>
          <w:color w:val="000000"/>
          <w:spacing w:val="-11"/>
          <w:w w:val="105"/>
          <w:highlight w:val="cyan"/>
        </w:rPr>
        <w:t xml:space="preserve"> </w:t>
      </w:r>
      <w:r>
        <w:rPr>
          <w:color w:val="000000"/>
          <w:w w:val="105"/>
          <w:highlight w:val="cyan"/>
        </w:rPr>
        <w:t>Administração</w:t>
      </w:r>
      <w:r>
        <w:rPr>
          <w:color w:val="000000"/>
          <w:spacing w:val="-2"/>
          <w:w w:val="105"/>
          <w:highlight w:val="cyan"/>
        </w:rPr>
        <w:t xml:space="preserve"> </w:t>
      </w:r>
      <w:r>
        <w:rPr>
          <w:color w:val="000000"/>
          <w:w w:val="105"/>
          <w:highlight w:val="cyan"/>
        </w:rPr>
        <w:t>se</w:t>
      </w:r>
      <w:r>
        <w:rPr>
          <w:color w:val="000000"/>
          <w:spacing w:val="-3"/>
          <w:w w:val="105"/>
          <w:highlight w:val="cyan"/>
        </w:rPr>
        <w:t xml:space="preserve"> </w:t>
      </w:r>
      <w:r>
        <w:rPr>
          <w:color w:val="000000"/>
          <w:w w:val="105"/>
          <w:highlight w:val="cyan"/>
        </w:rPr>
        <w:t>pronunciou</w:t>
      </w:r>
      <w:r>
        <w:rPr>
          <w:color w:val="000000"/>
          <w:spacing w:val="-3"/>
          <w:w w:val="105"/>
          <w:highlight w:val="cyan"/>
        </w:rPr>
        <w:t xml:space="preserve"> </w:t>
      </w:r>
      <w:r>
        <w:rPr>
          <w:color w:val="000000"/>
          <w:w w:val="105"/>
          <w:highlight w:val="cyan"/>
        </w:rPr>
        <w:t>expressamente</w:t>
      </w:r>
      <w:r>
        <w:rPr>
          <w:color w:val="000000"/>
          <w:spacing w:val="-3"/>
          <w:w w:val="105"/>
          <w:highlight w:val="cyan"/>
        </w:rPr>
        <w:t xml:space="preserve"> </w:t>
      </w:r>
      <w:r>
        <w:rPr>
          <w:color w:val="000000"/>
          <w:w w:val="105"/>
          <w:highlight w:val="cyan"/>
        </w:rPr>
        <w:t>sobre</w:t>
      </w:r>
      <w:r>
        <w:rPr>
          <w:color w:val="000000"/>
          <w:spacing w:val="-3"/>
          <w:w w:val="105"/>
          <w:highlight w:val="cyan"/>
        </w:rPr>
        <w:t xml:space="preserve"> </w:t>
      </w:r>
      <w:r>
        <w:rPr>
          <w:color w:val="000000"/>
          <w:w w:val="105"/>
          <w:highlight w:val="cyan"/>
        </w:rPr>
        <w:t>a</w:t>
      </w:r>
      <w:r>
        <w:rPr>
          <w:color w:val="000000"/>
          <w:spacing w:val="-3"/>
          <w:w w:val="105"/>
          <w:highlight w:val="cyan"/>
        </w:rPr>
        <w:t xml:space="preserve"> </w:t>
      </w:r>
      <w:r>
        <w:rPr>
          <w:color w:val="000000"/>
          <w:w w:val="105"/>
          <w:highlight w:val="cyan"/>
        </w:rPr>
        <w:t>não</w:t>
      </w:r>
      <w:r>
        <w:rPr>
          <w:color w:val="000000"/>
          <w:spacing w:val="-3"/>
          <w:w w:val="105"/>
          <w:highlight w:val="cyan"/>
        </w:rPr>
        <w:t xml:space="preserve"> </w:t>
      </w:r>
      <w:r>
        <w:rPr>
          <w:color w:val="000000"/>
          <w:w w:val="105"/>
          <w:highlight w:val="cyan"/>
        </w:rPr>
        <w:t>incidência</w:t>
      </w:r>
      <w:r>
        <w:rPr>
          <w:color w:val="000000"/>
          <w:spacing w:val="-3"/>
          <w:w w:val="105"/>
          <w:highlight w:val="cyan"/>
        </w:rPr>
        <w:t xml:space="preserve"> </w:t>
      </w:r>
      <w:r>
        <w:rPr>
          <w:color w:val="000000"/>
          <w:w w:val="105"/>
          <w:highlight w:val="cyan"/>
        </w:rPr>
        <w:t>das</w:t>
      </w:r>
      <w:r>
        <w:rPr>
          <w:color w:val="000000"/>
          <w:spacing w:val="-3"/>
          <w:w w:val="105"/>
          <w:highlight w:val="cyan"/>
        </w:rPr>
        <w:t xml:space="preserve"> </w:t>
      </w:r>
      <w:r>
        <w:rPr>
          <w:color w:val="000000"/>
          <w:w w:val="105"/>
          <w:highlight w:val="cyan"/>
        </w:rPr>
        <w:t>hipóteses</w:t>
      </w:r>
      <w:r>
        <w:rPr>
          <w:color w:val="000000"/>
          <w:spacing w:val="-3"/>
          <w:w w:val="105"/>
          <w:highlight w:val="cyan"/>
        </w:rPr>
        <w:t xml:space="preserve"> </w:t>
      </w:r>
      <w:r>
        <w:rPr>
          <w:color w:val="000000"/>
          <w:w w:val="105"/>
          <w:highlight w:val="cyan"/>
        </w:rPr>
        <w:t>do</w:t>
      </w:r>
      <w:r>
        <w:rPr>
          <w:color w:val="000000"/>
          <w:spacing w:val="-3"/>
          <w:w w:val="105"/>
          <w:highlight w:val="cyan"/>
        </w:rPr>
        <w:t xml:space="preserve"> </w:t>
      </w:r>
      <w:r>
        <w:rPr>
          <w:color w:val="000000"/>
          <w:w w:val="105"/>
          <w:highlight w:val="cyan"/>
        </w:rPr>
        <w:t>art.</w:t>
      </w:r>
      <w:r>
        <w:rPr>
          <w:color w:val="000000"/>
          <w:spacing w:val="-12"/>
          <w:w w:val="105"/>
          <w:highlight w:val="cyan"/>
        </w:rPr>
        <w:t xml:space="preserve"> </w:t>
      </w:r>
      <w:r>
        <w:rPr>
          <w:color w:val="000000"/>
          <w:w w:val="105"/>
        </w:rPr>
        <w:t xml:space="preserve"> </w:t>
      </w:r>
      <w:r>
        <w:rPr>
          <w:color w:val="000000"/>
          <w:w w:val="105"/>
          <w:highlight w:val="cyan"/>
        </w:rPr>
        <w:t xml:space="preserve">10 do Decreto n. 8.538, de 2015 </w:t>
      </w:r>
      <w:r>
        <w:rPr>
          <w:color w:val="FF0000"/>
          <w:w w:val="105"/>
          <w:highlight w:val="cyan"/>
        </w:rPr>
        <w:t>(fl./SEI)</w:t>
      </w:r>
      <w:r>
        <w:rPr>
          <w:color w:val="000000"/>
          <w:w w:val="105"/>
          <w:highlight w:val="cyan"/>
        </w:rPr>
        <w:t>.</w:t>
      </w:r>
    </w:p>
    <w:p w14:paraId="1BCF73D2" w14:textId="77777777" w:rsidR="00C95E4E" w:rsidRDefault="00C95E4E">
      <w:pPr>
        <w:pStyle w:val="Corpodetexto"/>
        <w:spacing w:before="85"/>
      </w:pPr>
    </w:p>
    <w:p w14:paraId="009B03ED" w14:textId="77777777" w:rsidR="00C95E4E" w:rsidRDefault="00A3362E">
      <w:pPr>
        <w:pStyle w:val="Ttulo3"/>
      </w:pPr>
      <w:r>
        <w:rPr>
          <w:color w:val="000000"/>
          <w:spacing w:val="-5"/>
          <w:w w:val="105"/>
          <w:highlight w:val="cyan"/>
        </w:rPr>
        <w:t>OU</w:t>
      </w:r>
    </w:p>
    <w:p w14:paraId="55F25D42" w14:textId="77777777" w:rsidR="00C95E4E" w:rsidRDefault="00C95E4E">
      <w:pPr>
        <w:pStyle w:val="Corpodetexto"/>
        <w:spacing w:before="100"/>
      </w:pPr>
    </w:p>
    <w:p w14:paraId="4DF095BA" w14:textId="77777777" w:rsidR="00C95E4E" w:rsidRDefault="00A3362E">
      <w:pPr>
        <w:pStyle w:val="Corpodetexto"/>
        <w:spacing w:before="1" w:line="259" w:lineRule="auto"/>
        <w:ind w:left="136" w:right="139" w:firstLine="1133"/>
        <w:jc w:val="both"/>
      </w:pPr>
      <w:r>
        <w:rPr>
          <w:color w:val="000000"/>
          <w:w w:val="105"/>
          <w:highlight w:val="cyan"/>
        </w:rPr>
        <w:t>No caso, a estimativa</w:t>
      </w:r>
      <w:r>
        <w:rPr>
          <w:color w:val="000000"/>
          <w:spacing w:val="-4"/>
          <w:w w:val="105"/>
          <w:highlight w:val="cyan"/>
        </w:rPr>
        <w:t xml:space="preserve"> </w:t>
      </w:r>
      <w:r>
        <w:rPr>
          <w:color w:val="000000"/>
          <w:w w:val="105"/>
          <w:highlight w:val="cyan"/>
        </w:rPr>
        <w:t xml:space="preserve">do valor </w:t>
      </w:r>
      <w:r>
        <w:rPr>
          <w:color w:val="FF0000"/>
          <w:w w:val="105"/>
          <w:highlight w:val="cyan"/>
        </w:rPr>
        <w:t>da contratação/de cada item/grupo/lote</w:t>
      </w:r>
      <w:r>
        <w:rPr>
          <w:color w:val="FF0000"/>
          <w:spacing w:val="-1"/>
          <w:w w:val="105"/>
          <w:highlight w:val="cyan"/>
        </w:rPr>
        <w:t xml:space="preserve"> </w:t>
      </w:r>
      <w:r>
        <w:rPr>
          <w:color w:val="000000"/>
          <w:w w:val="105"/>
          <w:highlight w:val="cyan"/>
        </w:rPr>
        <w:t>não ultrapassa R$ 80.000,00, mas o</w:t>
      </w:r>
      <w:r>
        <w:rPr>
          <w:color w:val="000000"/>
          <w:w w:val="105"/>
        </w:rPr>
        <w:t xml:space="preserve"> </w:t>
      </w:r>
      <w:r>
        <w:rPr>
          <w:color w:val="000000"/>
          <w:w w:val="105"/>
          <w:highlight w:val="cyan"/>
        </w:rPr>
        <w:t>tratamento diferenciado foi excluído, nos termos do</w:t>
      </w:r>
      <w:r>
        <w:rPr>
          <w:color w:val="000000"/>
          <w:spacing w:val="-4"/>
          <w:w w:val="105"/>
          <w:highlight w:val="cyan"/>
        </w:rPr>
        <w:t xml:space="preserve"> </w:t>
      </w:r>
      <w:r>
        <w:rPr>
          <w:color w:val="000000"/>
          <w:w w:val="105"/>
          <w:highlight w:val="cyan"/>
        </w:rPr>
        <w:t>inciso</w:t>
      </w:r>
      <w:r>
        <w:rPr>
          <w:color w:val="000000"/>
          <w:spacing w:val="-5"/>
          <w:w w:val="105"/>
          <w:highlight w:val="cyan"/>
        </w:rPr>
        <w:t xml:space="preserve"> </w:t>
      </w:r>
      <w:r>
        <w:rPr>
          <w:color w:val="FF0000"/>
          <w:w w:val="105"/>
          <w:highlight w:val="cyan"/>
        </w:rPr>
        <w:t>XXX</w:t>
      </w:r>
      <w:r>
        <w:rPr>
          <w:color w:val="FF0000"/>
          <w:spacing w:val="-4"/>
          <w:w w:val="105"/>
          <w:highlight w:val="cyan"/>
        </w:rPr>
        <w:t xml:space="preserve"> </w:t>
      </w:r>
      <w:r>
        <w:rPr>
          <w:color w:val="000000"/>
          <w:w w:val="105"/>
          <w:highlight w:val="cyan"/>
        </w:rPr>
        <w:t>do art. 10 do Decreto n. 8.538/2015, conforme justificativa</w:t>
      </w:r>
      <w:r>
        <w:rPr>
          <w:color w:val="000000"/>
          <w:w w:val="105"/>
        </w:rPr>
        <w:t xml:space="preserve"> </w:t>
      </w:r>
      <w:r>
        <w:rPr>
          <w:color w:val="000000"/>
          <w:w w:val="105"/>
          <w:highlight w:val="cyan"/>
        </w:rPr>
        <w:t xml:space="preserve">apresentada </w:t>
      </w:r>
      <w:r>
        <w:rPr>
          <w:color w:val="FF0000"/>
          <w:w w:val="105"/>
          <w:highlight w:val="cyan"/>
        </w:rPr>
        <w:t>(fl./SEI)</w:t>
      </w:r>
      <w:r>
        <w:rPr>
          <w:color w:val="000000"/>
          <w:w w:val="105"/>
          <w:highlight w:val="cyan"/>
        </w:rPr>
        <w:t>.</w:t>
      </w:r>
      <w:r>
        <w:rPr>
          <w:color w:val="000000"/>
          <w:spacing w:val="40"/>
          <w:w w:val="105"/>
          <w:highlight w:val="cyan"/>
        </w:rPr>
        <w:t xml:space="preserve"> </w:t>
      </w:r>
    </w:p>
    <w:p w14:paraId="21ACE354" w14:textId="77777777" w:rsidR="00C95E4E" w:rsidRDefault="00C95E4E">
      <w:pPr>
        <w:pStyle w:val="Corpodetexto"/>
        <w:spacing w:before="85"/>
      </w:pPr>
    </w:p>
    <w:p w14:paraId="0099D06E" w14:textId="77777777" w:rsidR="00C95E4E" w:rsidRDefault="00A3362E">
      <w:pPr>
        <w:pStyle w:val="Ttulo3"/>
      </w:pPr>
      <w:r>
        <w:rPr>
          <w:color w:val="000000"/>
          <w:spacing w:val="-5"/>
          <w:w w:val="105"/>
          <w:highlight w:val="cyan"/>
        </w:rPr>
        <w:t>OU</w:t>
      </w:r>
    </w:p>
    <w:p w14:paraId="27DDC74E" w14:textId="77777777" w:rsidR="00C95E4E" w:rsidRDefault="00C95E4E">
      <w:pPr>
        <w:pStyle w:val="Corpodetexto"/>
        <w:spacing w:before="100"/>
      </w:pPr>
    </w:p>
    <w:p w14:paraId="0233CFC9" w14:textId="77777777" w:rsidR="00C95E4E" w:rsidRDefault="00A3362E">
      <w:pPr>
        <w:spacing w:before="1"/>
        <w:ind w:left="1269"/>
        <w:rPr>
          <w:b/>
          <w:sz w:val="17"/>
        </w:rPr>
      </w:pPr>
      <w:r>
        <w:rPr>
          <w:b/>
          <w:color w:val="000000"/>
          <w:spacing w:val="-2"/>
          <w:w w:val="105"/>
          <w:sz w:val="17"/>
          <w:highlight w:val="cyan"/>
          <w:u w:val="single"/>
        </w:rPr>
        <w:t>Recomendação:</w:t>
      </w:r>
    </w:p>
    <w:p w14:paraId="18B705D6" w14:textId="77777777" w:rsidR="00C95E4E" w:rsidRDefault="00C95E4E">
      <w:pPr>
        <w:pStyle w:val="Corpodetexto"/>
        <w:spacing w:before="100"/>
        <w:rPr>
          <w:b/>
        </w:rPr>
      </w:pPr>
    </w:p>
    <w:p w14:paraId="40679A3B" w14:textId="77777777" w:rsidR="00C95E4E" w:rsidRDefault="00A3362E">
      <w:pPr>
        <w:pStyle w:val="PargrafodaLista"/>
        <w:numPr>
          <w:ilvl w:val="0"/>
          <w:numId w:val="12"/>
        </w:numPr>
        <w:tabs>
          <w:tab w:val="left" w:pos="1269"/>
        </w:tabs>
        <w:ind w:left="1269" w:hanging="1133"/>
        <w:rPr>
          <w:sz w:val="17"/>
        </w:rPr>
      </w:pPr>
      <w:r>
        <w:rPr>
          <w:color w:val="000000"/>
          <w:spacing w:val="-2"/>
          <w:w w:val="105"/>
          <w:sz w:val="17"/>
          <w:highlight w:val="cyan"/>
        </w:rPr>
        <w:t>Nesses termos, o ente assessorado</w:t>
      </w:r>
      <w:r>
        <w:rPr>
          <w:color w:val="000000"/>
          <w:spacing w:val="12"/>
          <w:w w:val="105"/>
          <w:sz w:val="17"/>
          <w:highlight w:val="cyan"/>
        </w:rPr>
        <w:t xml:space="preserve"> </w:t>
      </w:r>
      <w:r>
        <w:rPr>
          <w:color w:val="000000"/>
          <w:spacing w:val="-2"/>
          <w:w w:val="105"/>
          <w:sz w:val="17"/>
          <w:highlight w:val="cyan"/>
          <w:u w:val="single"/>
        </w:rPr>
        <w:t>deverá:</w:t>
      </w:r>
    </w:p>
    <w:p w14:paraId="61949419" w14:textId="77777777" w:rsidR="00C95E4E" w:rsidRDefault="00A3362E">
      <w:pPr>
        <w:pStyle w:val="Corpodetexto"/>
        <w:spacing w:before="11"/>
        <w:rPr>
          <w:sz w:val="12"/>
        </w:rPr>
      </w:pPr>
      <w:r>
        <w:rPr>
          <w:noProof/>
          <w:sz w:val="12"/>
        </w:rPr>
        <mc:AlternateContent>
          <mc:Choice Requires="wps">
            <w:drawing>
              <wp:anchor distT="0" distB="0" distL="0" distR="0" simplePos="0" relativeHeight="487613952" behindDoc="1" locked="0" layoutInCell="1" allowOverlap="1" wp14:anchorId="129A32C0" wp14:editId="4099B715">
                <wp:simplePos x="0" y="0"/>
                <wp:positionH relativeFrom="page">
                  <wp:posOffset>1586507</wp:posOffset>
                </wp:positionH>
                <wp:positionV relativeFrom="paragraph">
                  <wp:posOffset>111168</wp:posOffset>
                </wp:positionV>
                <wp:extent cx="4379595" cy="2065020"/>
                <wp:effectExtent l="0" t="0" r="0" b="0"/>
                <wp:wrapTopAndBottom/>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2065020"/>
                        </a:xfrm>
                        <a:prstGeom prst="rect">
                          <a:avLst/>
                        </a:prstGeom>
                        <a:solidFill>
                          <a:srgbClr val="E5E54C"/>
                        </a:solidFill>
                        <a:ln w="2439">
                          <a:solidFill>
                            <a:srgbClr val="BEBEBE"/>
                          </a:solidFill>
                          <a:prstDash val="solid"/>
                        </a:ln>
                      </wps:spPr>
                      <wps:txbx>
                        <w:txbxContent>
                          <w:p w14:paraId="5FE3402F" w14:textId="77777777" w:rsidR="00C95E4E" w:rsidRDefault="00C95E4E">
                            <w:pPr>
                              <w:pStyle w:val="Corpodetexto"/>
                              <w:spacing w:before="62"/>
                              <w:rPr>
                                <w:color w:val="000000"/>
                              </w:rPr>
                            </w:pPr>
                          </w:p>
                          <w:p w14:paraId="2C223B78" w14:textId="77777777" w:rsidR="00C95E4E" w:rsidRDefault="00A3362E">
                            <w:pPr>
                              <w:pStyle w:val="Corpodetexto"/>
                              <w:numPr>
                                <w:ilvl w:val="0"/>
                                <w:numId w:val="5"/>
                              </w:numPr>
                              <w:tabs>
                                <w:tab w:val="left" w:pos="1371"/>
                                <w:tab w:val="left" w:pos="1373"/>
                              </w:tabs>
                              <w:spacing w:line="259" w:lineRule="auto"/>
                              <w:ind w:right="73"/>
                              <w:jc w:val="both"/>
                              <w:rPr>
                                <w:color w:val="000000"/>
                              </w:rPr>
                            </w:pPr>
                            <w:r>
                              <w:rPr>
                                <w:color w:val="000000"/>
                                <w:w w:val="105"/>
                              </w:rPr>
                              <w:t>apesar do certame contemplar o tratamento favorecido, verificar a não incidência</w:t>
                            </w:r>
                            <w:r>
                              <w:rPr>
                                <w:color w:val="000000"/>
                                <w:spacing w:val="38"/>
                                <w:w w:val="105"/>
                              </w:rPr>
                              <w:t xml:space="preserve"> </w:t>
                            </w:r>
                            <w:r>
                              <w:rPr>
                                <w:color w:val="000000"/>
                                <w:w w:val="105"/>
                              </w:rPr>
                              <w:t>de</w:t>
                            </w:r>
                            <w:r>
                              <w:rPr>
                                <w:color w:val="000000"/>
                                <w:spacing w:val="38"/>
                                <w:w w:val="105"/>
                              </w:rPr>
                              <w:t xml:space="preserve"> </w:t>
                            </w:r>
                            <w:r>
                              <w:rPr>
                                <w:color w:val="000000"/>
                                <w:w w:val="105"/>
                              </w:rPr>
                              <w:t>alguma</w:t>
                            </w:r>
                            <w:r>
                              <w:rPr>
                                <w:color w:val="000000"/>
                                <w:spacing w:val="38"/>
                                <w:w w:val="105"/>
                              </w:rPr>
                              <w:t xml:space="preserve"> </w:t>
                            </w:r>
                            <w:r>
                              <w:rPr>
                                <w:color w:val="000000"/>
                                <w:w w:val="105"/>
                              </w:rPr>
                              <w:t>das</w:t>
                            </w:r>
                            <w:r>
                              <w:rPr>
                                <w:color w:val="000000"/>
                                <w:spacing w:val="38"/>
                                <w:w w:val="105"/>
                              </w:rPr>
                              <w:t xml:space="preserve"> </w:t>
                            </w:r>
                            <w:r>
                              <w:rPr>
                                <w:color w:val="000000"/>
                                <w:w w:val="105"/>
                              </w:rPr>
                              <w:t>hipóteses</w:t>
                            </w:r>
                            <w:r>
                              <w:rPr>
                                <w:color w:val="000000"/>
                                <w:spacing w:val="38"/>
                                <w:w w:val="105"/>
                              </w:rPr>
                              <w:t xml:space="preserve"> </w:t>
                            </w:r>
                            <w:r>
                              <w:rPr>
                                <w:color w:val="000000"/>
                                <w:w w:val="105"/>
                              </w:rPr>
                              <w:t>do</w:t>
                            </w:r>
                            <w:r>
                              <w:rPr>
                                <w:color w:val="000000"/>
                                <w:spacing w:val="38"/>
                                <w:w w:val="105"/>
                              </w:rPr>
                              <w:t xml:space="preserve"> </w:t>
                            </w:r>
                            <w:r>
                              <w:rPr>
                                <w:color w:val="000000"/>
                                <w:w w:val="105"/>
                              </w:rPr>
                              <w:t>art.</w:t>
                            </w:r>
                            <w:r>
                              <w:rPr>
                                <w:color w:val="000000"/>
                                <w:spacing w:val="38"/>
                                <w:w w:val="105"/>
                              </w:rPr>
                              <w:t xml:space="preserve"> </w:t>
                            </w:r>
                            <w:r>
                              <w:rPr>
                                <w:color w:val="000000"/>
                                <w:w w:val="105"/>
                              </w:rPr>
                              <w:t>10</w:t>
                            </w:r>
                            <w:r>
                              <w:rPr>
                                <w:color w:val="000000"/>
                                <w:spacing w:val="38"/>
                                <w:w w:val="105"/>
                              </w:rPr>
                              <w:t xml:space="preserve"> </w:t>
                            </w:r>
                            <w:r>
                              <w:rPr>
                                <w:color w:val="000000"/>
                                <w:w w:val="105"/>
                              </w:rPr>
                              <w:t>do</w:t>
                            </w:r>
                            <w:r>
                              <w:rPr>
                                <w:color w:val="000000"/>
                                <w:spacing w:val="38"/>
                                <w:w w:val="105"/>
                              </w:rPr>
                              <w:t xml:space="preserve"> </w:t>
                            </w:r>
                            <w:r>
                              <w:rPr>
                                <w:color w:val="000000"/>
                                <w:w w:val="105"/>
                              </w:rPr>
                              <w:t>Decreto</w:t>
                            </w:r>
                            <w:r>
                              <w:rPr>
                                <w:color w:val="000000"/>
                                <w:spacing w:val="38"/>
                                <w:w w:val="105"/>
                              </w:rPr>
                              <w:t xml:space="preserve"> </w:t>
                            </w:r>
                            <w:r>
                              <w:rPr>
                                <w:color w:val="000000"/>
                                <w:w w:val="105"/>
                              </w:rPr>
                              <w:t>n.</w:t>
                            </w:r>
                            <w:r>
                              <w:rPr>
                                <w:color w:val="000000"/>
                                <w:spacing w:val="38"/>
                                <w:w w:val="105"/>
                              </w:rPr>
                              <w:t xml:space="preserve"> </w:t>
                            </w:r>
                            <w:r>
                              <w:rPr>
                                <w:color w:val="000000"/>
                                <w:w w:val="105"/>
                              </w:rPr>
                              <w:t>8.538,</w:t>
                            </w:r>
                            <w:r>
                              <w:rPr>
                                <w:color w:val="000000"/>
                                <w:spacing w:val="38"/>
                                <w:w w:val="105"/>
                              </w:rPr>
                              <w:t xml:space="preserve"> </w:t>
                            </w:r>
                            <w:r>
                              <w:rPr>
                                <w:color w:val="000000"/>
                                <w:w w:val="105"/>
                              </w:rPr>
                              <w:t xml:space="preserve">de 2015, o que levaria ao afastamento do tratamento diferenciado e a abertura da competição a todas as empresas interessadas, independentemente de seu </w:t>
                            </w:r>
                            <w:r>
                              <w:rPr>
                                <w:color w:val="000000"/>
                                <w:spacing w:val="-2"/>
                                <w:w w:val="105"/>
                              </w:rPr>
                              <w:t>porte.</w:t>
                            </w:r>
                          </w:p>
                          <w:p w14:paraId="38502FC1" w14:textId="77777777" w:rsidR="00C95E4E" w:rsidRDefault="00A3362E">
                            <w:pPr>
                              <w:numPr>
                                <w:ilvl w:val="0"/>
                                <w:numId w:val="5"/>
                              </w:numPr>
                              <w:tabs>
                                <w:tab w:val="left" w:pos="1372"/>
                              </w:tabs>
                              <w:spacing w:before="1"/>
                              <w:ind w:left="1372" w:hanging="226"/>
                              <w:rPr>
                                <w:color w:val="000000"/>
                                <w:sz w:val="17"/>
                              </w:rPr>
                            </w:pPr>
                            <w:r>
                              <w:rPr>
                                <w:color w:val="000000"/>
                                <w:spacing w:val="-5"/>
                                <w:w w:val="105"/>
                                <w:sz w:val="17"/>
                                <w:highlight w:val="cyan"/>
                              </w:rPr>
                              <w:t>OU</w:t>
                            </w:r>
                          </w:p>
                          <w:p w14:paraId="7744CBB0" w14:textId="77777777" w:rsidR="00C95E4E" w:rsidRDefault="00A3362E">
                            <w:pPr>
                              <w:pStyle w:val="Corpodetexto"/>
                              <w:numPr>
                                <w:ilvl w:val="0"/>
                                <w:numId w:val="5"/>
                              </w:numPr>
                              <w:tabs>
                                <w:tab w:val="left" w:pos="1371"/>
                                <w:tab w:val="left" w:pos="1373"/>
                              </w:tabs>
                              <w:spacing w:before="16" w:line="259" w:lineRule="auto"/>
                              <w:ind w:right="76"/>
                              <w:jc w:val="both"/>
                              <w:rPr>
                                <w:color w:val="000000"/>
                              </w:rPr>
                            </w:pPr>
                            <w:r>
                              <w:rPr>
                                <w:color w:val="000000"/>
                                <w:w w:val="105"/>
                              </w:rPr>
                              <w:t>destinar o certame à participação exclusiva de ME, EPP e COOP, pois o valor da contratação não ultrapassa R$</w:t>
                            </w:r>
                            <w:r>
                              <w:rPr>
                                <w:color w:val="000000"/>
                                <w:w w:val="105"/>
                              </w:rPr>
                              <w:t xml:space="preserve"> 80.000,00 ou apresentar a devida justificativa, nos termos do art. 10 do Decreto 8.538/2015.</w:t>
                            </w:r>
                          </w:p>
                          <w:p w14:paraId="25471135" w14:textId="77777777" w:rsidR="00C95E4E" w:rsidRDefault="00A3362E">
                            <w:pPr>
                              <w:numPr>
                                <w:ilvl w:val="0"/>
                                <w:numId w:val="5"/>
                              </w:numPr>
                              <w:tabs>
                                <w:tab w:val="left" w:pos="1372"/>
                              </w:tabs>
                              <w:ind w:left="1372" w:hanging="226"/>
                              <w:rPr>
                                <w:color w:val="000000"/>
                                <w:sz w:val="17"/>
                              </w:rPr>
                            </w:pPr>
                            <w:r>
                              <w:rPr>
                                <w:color w:val="000000"/>
                                <w:spacing w:val="-5"/>
                                <w:w w:val="105"/>
                                <w:sz w:val="17"/>
                                <w:highlight w:val="cyan"/>
                              </w:rPr>
                              <w:t>OU</w:t>
                            </w:r>
                          </w:p>
                          <w:p w14:paraId="326BD1E1" w14:textId="77777777" w:rsidR="00C95E4E" w:rsidRDefault="00A3362E">
                            <w:pPr>
                              <w:pStyle w:val="Corpodetexto"/>
                              <w:numPr>
                                <w:ilvl w:val="0"/>
                                <w:numId w:val="5"/>
                              </w:numPr>
                              <w:tabs>
                                <w:tab w:val="left" w:pos="1371"/>
                                <w:tab w:val="left" w:pos="1373"/>
                              </w:tabs>
                              <w:spacing w:before="16" w:line="259" w:lineRule="auto"/>
                              <w:ind w:right="74"/>
                              <w:jc w:val="both"/>
                              <w:rPr>
                                <w:color w:val="000000"/>
                              </w:rPr>
                            </w:pPr>
                            <w:r>
                              <w:rPr>
                                <w:color w:val="000000"/>
                                <w:w w:val="105"/>
                              </w:rPr>
                              <w:t xml:space="preserve">destinar o </w:t>
                            </w:r>
                            <w:r>
                              <w:rPr>
                                <w:color w:val="FF0000"/>
                                <w:w w:val="105"/>
                              </w:rPr>
                              <w:t>item ou grupo/lote</w:t>
                            </w:r>
                            <w:r>
                              <w:rPr>
                                <w:color w:val="000000"/>
                                <w:w w:val="105"/>
                              </w:rPr>
                              <w:t>, cujo valor não ultrapasse R$80.000,00, à participação exclusiva de ME, EPP e COOP ou apresentar a devida justificativa, nos termos do art. 10 do Decreto 8.538/2015.</w:t>
                            </w:r>
                          </w:p>
                        </w:txbxContent>
                      </wps:txbx>
                      <wps:bodyPr wrap="square" lIns="0" tIns="0" rIns="0" bIns="0" rtlCol="0">
                        <a:noAutofit/>
                      </wps:bodyPr>
                    </wps:wsp>
                  </a:graphicData>
                </a:graphic>
              </wp:anchor>
            </w:drawing>
          </mc:Choice>
          <mc:Fallback>
            <w:pict>
              <v:shape w14:anchorId="129A32C0" id="Textbox 141" o:spid="_x0000_s1133" type="#_x0000_t202" style="position:absolute;margin-left:124.9pt;margin-top:8.75pt;width:344.85pt;height:162.6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" fillcolor="#e5e54c" strokecolor="#bebebe" strokeweight=".06775mm">
                <v:path arrowok="t"/>
                <v:textbox inset="0,0,0,0">
                  <w:txbxContent>
                    <w:p w14:paraId="5FE3402F" w14:textId="77777777" w:rsidR="00C95E4E" w:rsidRDefault="00C95E4E">
                      <w:pPr>
                        <w:pStyle w:val="Corpodetexto"/>
                        <w:spacing w:before="62"/>
                        <w:rPr>
                          <w:color w:val="000000"/>
                        </w:rPr>
                      </w:pPr>
                    </w:p>
                    <w:p w14:paraId="2C223B78" w14:textId="77777777" w:rsidR="00C95E4E" w:rsidRDefault="00A3362E">
                      <w:pPr>
                        <w:pStyle w:val="Corpodetexto"/>
                        <w:numPr>
                          <w:ilvl w:val="0"/>
                          <w:numId w:val="5"/>
                        </w:numPr>
                        <w:tabs>
                          <w:tab w:val="left" w:pos="1371"/>
                          <w:tab w:val="left" w:pos="1373"/>
                        </w:tabs>
                        <w:spacing w:line="259" w:lineRule="auto"/>
                        <w:ind w:right="73"/>
                        <w:jc w:val="both"/>
                        <w:rPr>
                          <w:color w:val="000000"/>
                        </w:rPr>
                      </w:pPr>
                      <w:r>
                        <w:rPr>
                          <w:color w:val="000000"/>
                          <w:w w:val="105"/>
                        </w:rPr>
                        <w:t>apesar do certame contemplar o tratamento favorecido, verificar a não incidência</w:t>
                      </w:r>
                      <w:r>
                        <w:rPr>
                          <w:color w:val="000000"/>
                          <w:spacing w:val="38"/>
                          <w:w w:val="105"/>
                        </w:rPr>
                        <w:t xml:space="preserve"> </w:t>
                      </w:r>
                      <w:r>
                        <w:rPr>
                          <w:color w:val="000000"/>
                          <w:w w:val="105"/>
                        </w:rPr>
                        <w:t>de</w:t>
                      </w:r>
                      <w:r>
                        <w:rPr>
                          <w:color w:val="000000"/>
                          <w:spacing w:val="38"/>
                          <w:w w:val="105"/>
                        </w:rPr>
                        <w:t xml:space="preserve"> </w:t>
                      </w:r>
                      <w:r>
                        <w:rPr>
                          <w:color w:val="000000"/>
                          <w:w w:val="105"/>
                        </w:rPr>
                        <w:t>alguma</w:t>
                      </w:r>
                      <w:r>
                        <w:rPr>
                          <w:color w:val="000000"/>
                          <w:spacing w:val="38"/>
                          <w:w w:val="105"/>
                        </w:rPr>
                        <w:t xml:space="preserve"> </w:t>
                      </w:r>
                      <w:r>
                        <w:rPr>
                          <w:color w:val="000000"/>
                          <w:w w:val="105"/>
                        </w:rPr>
                        <w:t>das</w:t>
                      </w:r>
                      <w:r>
                        <w:rPr>
                          <w:color w:val="000000"/>
                          <w:spacing w:val="38"/>
                          <w:w w:val="105"/>
                        </w:rPr>
                        <w:t xml:space="preserve"> </w:t>
                      </w:r>
                      <w:r>
                        <w:rPr>
                          <w:color w:val="000000"/>
                          <w:w w:val="105"/>
                        </w:rPr>
                        <w:t>hipóteses</w:t>
                      </w:r>
                      <w:r>
                        <w:rPr>
                          <w:color w:val="000000"/>
                          <w:spacing w:val="38"/>
                          <w:w w:val="105"/>
                        </w:rPr>
                        <w:t xml:space="preserve"> </w:t>
                      </w:r>
                      <w:r>
                        <w:rPr>
                          <w:color w:val="000000"/>
                          <w:w w:val="105"/>
                        </w:rPr>
                        <w:t>do</w:t>
                      </w:r>
                      <w:r>
                        <w:rPr>
                          <w:color w:val="000000"/>
                          <w:spacing w:val="38"/>
                          <w:w w:val="105"/>
                        </w:rPr>
                        <w:t xml:space="preserve"> </w:t>
                      </w:r>
                      <w:r>
                        <w:rPr>
                          <w:color w:val="000000"/>
                          <w:w w:val="105"/>
                        </w:rPr>
                        <w:t>art.</w:t>
                      </w:r>
                      <w:r>
                        <w:rPr>
                          <w:color w:val="000000"/>
                          <w:spacing w:val="38"/>
                          <w:w w:val="105"/>
                        </w:rPr>
                        <w:t xml:space="preserve"> </w:t>
                      </w:r>
                      <w:r>
                        <w:rPr>
                          <w:color w:val="000000"/>
                          <w:w w:val="105"/>
                        </w:rPr>
                        <w:t>10</w:t>
                      </w:r>
                      <w:r>
                        <w:rPr>
                          <w:color w:val="000000"/>
                          <w:spacing w:val="38"/>
                          <w:w w:val="105"/>
                        </w:rPr>
                        <w:t xml:space="preserve"> </w:t>
                      </w:r>
                      <w:r>
                        <w:rPr>
                          <w:color w:val="000000"/>
                          <w:w w:val="105"/>
                        </w:rPr>
                        <w:t>do</w:t>
                      </w:r>
                      <w:r>
                        <w:rPr>
                          <w:color w:val="000000"/>
                          <w:spacing w:val="38"/>
                          <w:w w:val="105"/>
                        </w:rPr>
                        <w:t xml:space="preserve"> </w:t>
                      </w:r>
                      <w:r>
                        <w:rPr>
                          <w:color w:val="000000"/>
                          <w:w w:val="105"/>
                        </w:rPr>
                        <w:t>Decreto</w:t>
                      </w:r>
                      <w:r>
                        <w:rPr>
                          <w:color w:val="000000"/>
                          <w:spacing w:val="38"/>
                          <w:w w:val="105"/>
                        </w:rPr>
                        <w:t xml:space="preserve"> </w:t>
                      </w:r>
                      <w:r>
                        <w:rPr>
                          <w:color w:val="000000"/>
                          <w:w w:val="105"/>
                        </w:rPr>
                        <w:t>n.</w:t>
                      </w:r>
                      <w:r>
                        <w:rPr>
                          <w:color w:val="000000"/>
                          <w:spacing w:val="38"/>
                          <w:w w:val="105"/>
                        </w:rPr>
                        <w:t xml:space="preserve"> </w:t>
                      </w:r>
                      <w:r>
                        <w:rPr>
                          <w:color w:val="000000"/>
                          <w:w w:val="105"/>
                        </w:rPr>
                        <w:t>8.538,</w:t>
                      </w:r>
                      <w:r>
                        <w:rPr>
                          <w:color w:val="000000"/>
                          <w:spacing w:val="38"/>
                          <w:w w:val="105"/>
                        </w:rPr>
                        <w:t xml:space="preserve"> </w:t>
                      </w:r>
                      <w:r>
                        <w:rPr>
                          <w:color w:val="000000"/>
                          <w:w w:val="105"/>
                        </w:rPr>
                        <w:t xml:space="preserve">de 2015, o que levaria ao afastamento do tratamento diferenciado e a abertura da competição a todas as empresas interessadas, independentemente de seu </w:t>
                      </w:r>
                      <w:r>
                        <w:rPr>
                          <w:color w:val="000000"/>
                          <w:spacing w:val="-2"/>
                          <w:w w:val="105"/>
                        </w:rPr>
                        <w:t>porte.</w:t>
                      </w:r>
                    </w:p>
                    <w:p w14:paraId="38502FC1" w14:textId="77777777" w:rsidR="00C95E4E" w:rsidRDefault="00A3362E">
                      <w:pPr>
                        <w:numPr>
                          <w:ilvl w:val="0"/>
                          <w:numId w:val="5"/>
                        </w:numPr>
                        <w:tabs>
                          <w:tab w:val="left" w:pos="1372"/>
                        </w:tabs>
                        <w:spacing w:before="1"/>
                        <w:ind w:left="1372" w:hanging="226"/>
                        <w:rPr>
                          <w:color w:val="000000"/>
                          <w:sz w:val="17"/>
                        </w:rPr>
                      </w:pPr>
                      <w:r>
                        <w:rPr>
                          <w:color w:val="000000"/>
                          <w:spacing w:val="-5"/>
                          <w:w w:val="105"/>
                          <w:sz w:val="17"/>
                          <w:highlight w:val="cyan"/>
                        </w:rPr>
                        <w:t>OU</w:t>
                      </w:r>
                    </w:p>
                    <w:p w14:paraId="7744CBB0" w14:textId="77777777" w:rsidR="00C95E4E" w:rsidRDefault="00A3362E">
                      <w:pPr>
                        <w:pStyle w:val="Corpodetexto"/>
                        <w:numPr>
                          <w:ilvl w:val="0"/>
                          <w:numId w:val="5"/>
                        </w:numPr>
                        <w:tabs>
                          <w:tab w:val="left" w:pos="1371"/>
                          <w:tab w:val="left" w:pos="1373"/>
                        </w:tabs>
                        <w:spacing w:before="16" w:line="259" w:lineRule="auto"/>
                        <w:ind w:right="76"/>
                        <w:jc w:val="both"/>
                        <w:rPr>
                          <w:color w:val="000000"/>
                        </w:rPr>
                      </w:pPr>
                      <w:r>
                        <w:rPr>
                          <w:color w:val="000000"/>
                          <w:w w:val="105"/>
                        </w:rPr>
                        <w:t>destinar o certame à participação exclusiva de ME, EPP e COOP, pois o valor da contratação não ultrapassa R$</w:t>
                      </w:r>
                      <w:r>
                        <w:rPr>
                          <w:color w:val="000000"/>
                          <w:w w:val="105"/>
                        </w:rPr>
                        <w:t xml:space="preserve"> 80.000,00 ou apresentar a devida justificativa, nos termos do art. 10 do Decreto 8.538/2015.</w:t>
                      </w:r>
                    </w:p>
                    <w:p w14:paraId="25471135" w14:textId="77777777" w:rsidR="00C95E4E" w:rsidRDefault="00A3362E">
                      <w:pPr>
                        <w:numPr>
                          <w:ilvl w:val="0"/>
                          <w:numId w:val="5"/>
                        </w:numPr>
                        <w:tabs>
                          <w:tab w:val="left" w:pos="1372"/>
                        </w:tabs>
                        <w:ind w:left="1372" w:hanging="226"/>
                        <w:rPr>
                          <w:color w:val="000000"/>
                          <w:sz w:val="17"/>
                        </w:rPr>
                      </w:pPr>
                      <w:r>
                        <w:rPr>
                          <w:color w:val="000000"/>
                          <w:spacing w:val="-5"/>
                          <w:w w:val="105"/>
                          <w:sz w:val="17"/>
                          <w:highlight w:val="cyan"/>
                        </w:rPr>
                        <w:t>OU</w:t>
                      </w:r>
                    </w:p>
                    <w:p w14:paraId="326BD1E1" w14:textId="77777777" w:rsidR="00C95E4E" w:rsidRDefault="00A3362E">
                      <w:pPr>
                        <w:pStyle w:val="Corpodetexto"/>
                        <w:numPr>
                          <w:ilvl w:val="0"/>
                          <w:numId w:val="5"/>
                        </w:numPr>
                        <w:tabs>
                          <w:tab w:val="left" w:pos="1371"/>
                          <w:tab w:val="left" w:pos="1373"/>
                        </w:tabs>
                        <w:spacing w:before="16" w:line="259" w:lineRule="auto"/>
                        <w:ind w:right="74"/>
                        <w:jc w:val="both"/>
                        <w:rPr>
                          <w:color w:val="000000"/>
                        </w:rPr>
                      </w:pPr>
                      <w:r>
                        <w:rPr>
                          <w:color w:val="000000"/>
                          <w:w w:val="105"/>
                        </w:rPr>
                        <w:t xml:space="preserve">destinar o </w:t>
                      </w:r>
                      <w:r>
                        <w:rPr>
                          <w:color w:val="FF0000"/>
                          <w:w w:val="105"/>
                        </w:rPr>
                        <w:t>item ou grupo/lote</w:t>
                      </w:r>
                      <w:r>
                        <w:rPr>
                          <w:color w:val="000000"/>
                          <w:w w:val="105"/>
                        </w:rPr>
                        <w:t>, cujo valor não ultrapasse R$80.000,00, à participação exclusiva de ME, EPP e COOP ou apresentar a devida justificativa, nos termos do art. 10 do Decreto 8.538/2015.</w:t>
                      </w:r>
                    </w:p>
                  </w:txbxContent>
                </v:textbox>
                <w10:wrap type="topAndBottom" anchorx="page"/>
              </v:shape>
            </w:pict>
          </mc:Fallback>
        </mc:AlternateContent>
      </w:r>
    </w:p>
    <w:p w14:paraId="1C027054" w14:textId="77777777" w:rsidR="00C95E4E" w:rsidRDefault="00C95E4E">
      <w:pPr>
        <w:pStyle w:val="Corpodetexto"/>
        <w:rPr>
          <w:sz w:val="12"/>
        </w:rPr>
        <w:sectPr w:rsidR="00C95E4E">
          <w:pgSz w:w="11900" w:h="16840"/>
          <w:pgMar w:top="740" w:right="1275" w:bottom="280" w:left="1275" w:header="720" w:footer="720" w:gutter="0"/>
          <w:cols w:space="720"/>
        </w:sectPr>
      </w:pPr>
    </w:p>
    <w:p w14:paraId="249C19EA" w14:textId="77777777" w:rsidR="00C95E4E" w:rsidRDefault="00A3362E">
      <w:pPr>
        <w:pStyle w:val="Ttulo1"/>
        <w:numPr>
          <w:ilvl w:val="0"/>
          <w:numId w:val="40"/>
        </w:numPr>
        <w:tabs>
          <w:tab w:val="left" w:pos="1269"/>
        </w:tabs>
        <w:spacing w:before="73"/>
        <w:ind w:hanging="1133"/>
      </w:pPr>
      <w:r>
        <w:lastRenderedPageBreak/>
        <w:t>MINUTAS</w:t>
      </w:r>
      <w:r>
        <w:rPr>
          <w:spacing w:val="17"/>
        </w:rPr>
        <w:t xml:space="preserve"> </w:t>
      </w:r>
      <w:r>
        <w:t>PADRONIZADAS</w:t>
      </w:r>
      <w:r>
        <w:rPr>
          <w:spacing w:val="18"/>
        </w:rPr>
        <w:t xml:space="preserve"> </w:t>
      </w:r>
      <w:r>
        <w:t>DE</w:t>
      </w:r>
      <w:r>
        <w:rPr>
          <w:spacing w:val="17"/>
        </w:rPr>
        <w:t xml:space="preserve"> </w:t>
      </w:r>
      <w:r>
        <w:t>EDITAL</w:t>
      </w:r>
      <w:r>
        <w:rPr>
          <w:color w:val="FF0000"/>
        </w:rPr>
        <w:t>,</w:t>
      </w:r>
      <w:r>
        <w:rPr>
          <w:color w:val="FF0000"/>
          <w:spacing w:val="18"/>
        </w:rPr>
        <w:t xml:space="preserve"> </w:t>
      </w:r>
      <w:r>
        <w:rPr>
          <w:color w:val="FF0000"/>
        </w:rPr>
        <w:t>ATA</w:t>
      </w:r>
      <w:r>
        <w:rPr>
          <w:color w:val="FF0000"/>
          <w:spacing w:val="17"/>
        </w:rPr>
        <w:t xml:space="preserve"> </w:t>
      </w:r>
      <w:r>
        <w:rPr>
          <w:color w:val="FF0000"/>
        </w:rPr>
        <w:t>DE</w:t>
      </w:r>
      <w:r>
        <w:rPr>
          <w:color w:val="FF0000"/>
          <w:spacing w:val="18"/>
        </w:rPr>
        <w:t xml:space="preserve"> </w:t>
      </w:r>
      <w:r>
        <w:rPr>
          <w:color w:val="FF0000"/>
        </w:rPr>
        <w:t>REGISTRO</w:t>
      </w:r>
      <w:r>
        <w:rPr>
          <w:color w:val="FF0000"/>
          <w:spacing w:val="17"/>
        </w:rPr>
        <w:t xml:space="preserve"> </w:t>
      </w:r>
      <w:r>
        <w:rPr>
          <w:color w:val="FF0000"/>
        </w:rPr>
        <w:t>DE</w:t>
      </w:r>
      <w:r>
        <w:rPr>
          <w:color w:val="FF0000"/>
          <w:spacing w:val="18"/>
        </w:rPr>
        <w:t xml:space="preserve"> </w:t>
      </w:r>
      <w:r>
        <w:rPr>
          <w:color w:val="FF0000"/>
        </w:rPr>
        <w:t>PREÇO</w:t>
      </w:r>
      <w:r>
        <w:rPr>
          <w:color w:val="FF0000"/>
          <w:spacing w:val="17"/>
        </w:rPr>
        <w:t xml:space="preserve"> </w:t>
      </w:r>
      <w:r>
        <w:rPr>
          <w:color w:val="FF0000"/>
        </w:rPr>
        <w:t>E</w:t>
      </w:r>
      <w:r>
        <w:rPr>
          <w:color w:val="FF0000"/>
          <w:spacing w:val="18"/>
        </w:rPr>
        <w:t xml:space="preserve"> </w:t>
      </w:r>
      <w:r>
        <w:rPr>
          <w:color w:val="FF0000"/>
          <w:spacing w:val="-2"/>
        </w:rPr>
        <w:t>CONTRATO</w:t>
      </w:r>
    </w:p>
    <w:p w14:paraId="139ADFDB" w14:textId="77777777" w:rsidR="00C95E4E" w:rsidRDefault="00C95E4E">
      <w:pPr>
        <w:pStyle w:val="Corpodetexto"/>
        <w:spacing w:before="100"/>
        <w:rPr>
          <w:b/>
        </w:rPr>
      </w:pPr>
    </w:p>
    <w:p w14:paraId="378A90BA" w14:textId="77777777" w:rsidR="00C95E4E" w:rsidRDefault="00A3362E">
      <w:pPr>
        <w:pStyle w:val="PargrafodaLista"/>
        <w:numPr>
          <w:ilvl w:val="0"/>
          <w:numId w:val="12"/>
        </w:numPr>
        <w:tabs>
          <w:tab w:val="left" w:pos="1269"/>
        </w:tabs>
        <w:spacing w:line="259" w:lineRule="auto"/>
        <w:ind w:right="152" w:firstLine="0"/>
        <w:rPr>
          <w:sz w:val="17"/>
        </w:rPr>
      </w:pPr>
      <w:r>
        <w:rPr>
          <w:w w:val="105"/>
          <w:sz w:val="17"/>
        </w:rPr>
        <w:t>Ao</w:t>
      </w:r>
      <w:r>
        <w:rPr>
          <w:spacing w:val="16"/>
          <w:w w:val="105"/>
          <w:sz w:val="17"/>
        </w:rPr>
        <w:t xml:space="preserve"> </w:t>
      </w:r>
      <w:r>
        <w:rPr>
          <w:w w:val="105"/>
          <w:sz w:val="17"/>
        </w:rPr>
        <w:t>elaborar</w:t>
      </w:r>
      <w:r>
        <w:rPr>
          <w:spacing w:val="16"/>
          <w:w w:val="105"/>
          <w:sz w:val="17"/>
        </w:rPr>
        <w:t xml:space="preserve"> </w:t>
      </w:r>
      <w:r>
        <w:rPr>
          <w:w w:val="105"/>
          <w:sz w:val="17"/>
        </w:rPr>
        <w:t>as</w:t>
      </w:r>
      <w:r>
        <w:rPr>
          <w:spacing w:val="16"/>
          <w:w w:val="105"/>
          <w:sz w:val="17"/>
        </w:rPr>
        <w:t xml:space="preserve"> </w:t>
      </w:r>
      <w:r>
        <w:rPr>
          <w:w w:val="105"/>
          <w:sz w:val="17"/>
        </w:rPr>
        <w:t>minutas</w:t>
      </w:r>
      <w:r>
        <w:rPr>
          <w:spacing w:val="16"/>
          <w:w w:val="105"/>
          <w:sz w:val="17"/>
        </w:rPr>
        <w:t xml:space="preserve"> </w:t>
      </w:r>
      <w:r>
        <w:rPr>
          <w:w w:val="105"/>
          <w:sz w:val="17"/>
        </w:rPr>
        <w:t>de</w:t>
      </w:r>
      <w:r>
        <w:rPr>
          <w:spacing w:val="16"/>
          <w:w w:val="105"/>
          <w:sz w:val="17"/>
        </w:rPr>
        <w:t xml:space="preserve"> </w:t>
      </w:r>
      <w:r>
        <w:rPr>
          <w:w w:val="105"/>
          <w:sz w:val="17"/>
        </w:rPr>
        <w:t>edital,</w:t>
      </w:r>
      <w:r>
        <w:rPr>
          <w:spacing w:val="16"/>
          <w:w w:val="105"/>
          <w:sz w:val="17"/>
        </w:rPr>
        <w:t xml:space="preserve"> </w:t>
      </w:r>
      <w:r>
        <w:rPr>
          <w:w w:val="105"/>
          <w:sz w:val="17"/>
        </w:rPr>
        <w:t>ata</w:t>
      </w:r>
      <w:r>
        <w:rPr>
          <w:spacing w:val="16"/>
          <w:w w:val="105"/>
          <w:sz w:val="17"/>
        </w:rPr>
        <w:t xml:space="preserve"> </w:t>
      </w:r>
      <w:r>
        <w:rPr>
          <w:w w:val="105"/>
          <w:sz w:val="17"/>
        </w:rPr>
        <w:t>de</w:t>
      </w:r>
      <w:r>
        <w:rPr>
          <w:spacing w:val="16"/>
          <w:w w:val="105"/>
          <w:sz w:val="17"/>
        </w:rPr>
        <w:t xml:space="preserve"> </w:t>
      </w:r>
      <w:r>
        <w:rPr>
          <w:w w:val="105"/>
          <w:sz w:val="17"/>
        </w:rPr>
        <w:t>registro</w:t>
      </w:r>
      <w:r>
        <w:rPr>
          <w:spacing w:val="16"/>
          <w:w w:val="105"/>
          <w:sz w:val="17"/>
        </w:rPr>
        <w:t xml:space="preserve"> </w:t>
      </w:r>
      <w:r>
        <w:rPr>
          <w:w w:val="105"/>
          <w:sz w:val="17"/>
        </w:rPr>
        <w:t>de</w:t>
      </w:r>
      <w:r>
        <w:rPr>
          <w:spacing w:val="16"/>
          <w:w w:val="105"/>
          <w:sz w:val="17"/>
        </w:rPr>
        <w:t xml:space="preserve"> </w:t>
      </w:r>
      <w:r>
        <w:rPr>
          <w:w w:val="105"/>
          <w:sz w:val="17"/>
        </w:rPr>
        <w:t>preços</w:t>
      </w:r>
      <w:r>
        <w:rPr>
          <w:spacing w:val="16"/>
          <w:w w:val="105"/>
          <w:sz w:val="17"/>
        </w:rPr>
        <w:t xml:space="preserve"> </w:t>
      </w:r>
      <w:r>
        <w:rPr>
          <w:w w:val="105"/>
          <w:sz w:val="17"/>
        </w:rPr>
        <w:t>e</w:t>
      </w:r>
      <w:r>
        <w:rPr>
          <w:spacing w:val="16"/>
          <w:w w:val="105"/>
          <w:sz w:val="17"/>
        </w:rPr>
        <w:t xml:space="preserve"> </w:t>
      </w:r>
      <w:r>
        <w:rPr>
          <w:w w:val="105"/>
          <w:sz w:val="17"/>
        </w:rPr>
        <w:t>contrato,</w:t>
      </w:r>
      <w:r>
        <w:rPr>
          <w:spacing w:val="16"/>
          <w:w w:val="105"/>
          <w:sz w:val="17"/>
        </w:rPr>
        <w:t xml:space="preserve"> </w:t>
      </w:r>
      <w:r>
        <w:rPr>
          <w:w w:val="105"/>
          <w:sz w:val="17"/>
        </w:rPr>
        <w:t>a Administração</w:t>
      </w:r>
      <w:r>
        <w:rPr>
          <w:spacing w:val="16"/>
          <w:w w:val="105"/>
          <w:sz w:val="17"/>
        </w:rPr>
        <w:t xml:space="preserve"> </w:t>
      </w:r>
      <w:r>
        <w:rPr>
          <w:w w:val="105"/>
          <w:sz w:val="17"/>
        </w:rPr>
        <w:t>deve</w:t>
      </w:r>
      <w:r>
        <w:rPr>
          <w:spacing w:val="16"/>
          <w:w w:val="105"/>
          <w:sz w:val="17"/>
        </w:rPr>
        <w:t xml:space="preserve"> </w:t>
      </w:r>
      <w:r>
        <w:rPr>
          <w:w w:val="105"/>
          <w:sz w:val="17"/>
        </w:rPr>
        <w:t>atentar</w:t>
      </w:r>
      <w:r>
        <w:rPr>
          <w:spacing w:val="16"/>
          <w:w w:val="105"/>
          <w:sz w:val="17"/>
        </w:rPr>
        <w:t xml:space="preserve"> </w:t>
      </w:r>
      <w:r>
        <w:rPr>
          <w:w w:val="105"/>
          <w:sz w:val="17"/>
        </w:rPr>
        <w:t>para</w:t>
      </w:r>
      <w:r>
        <w:rPr>
          <w:spacing w:val="16"/>
          <w:w w:val="105"/>
          <w:sz w:val="17"/>
        </w:rPr>
        <w:t xml:space="preserve"> </w:t>
      </w:r>
      <w:r>
        <w:rPr>
          <w:w w:val="105"/>
          <w:sz w:val="17"/>
        </w:rPr>
        <w:t>as seguintes questões essenciais:</w:t>
      </w:r>
    </w:p>
    <w:p w14:paraId="59DF03F0" w14:textId="77777777" w:rsidR="00C95E4E" w:rsidRDefault="00C95E4E">
      <w:pPr>
        <w:pStyle w:val="Corpodetexto"/>
      </w:pPr>
    </w:p>
    <w:p w14:paraId="5BA6FC41" w14:textId="77777777" w:rsidR="00C95E4E" w:rsidRDefault="00C95E4E">
      <w:pPr>
        <w:pStyle w:val="Corpodetexto"/>
        <w:spacing w:before="28"/>
      </w:pPr>
    </w:p>
    <w:p w14:paraId="3028434C" w14:textId="77777777" w:rsidR="00C95E4E" w:rsidRDefault="00A3362E">
      <w:pPr>
        <w:pStyle w:val="Ttulo2"/>
        <w:ind w:left="1298"/>
        <w:jc w:val="both"/>
      </w:pPr>
      <w:r>
        <w:rPr>
          <w:b w:val="0"/>
          <w:noProof/>
          <w:position w:val="2"/>
        </w:rPr>
        <w:drawing>
          <wp:inline distT="0" distB="0" distL="0" distR="0" wp14:anchorId="64117778" wp14:editId="0D212471">
            <wp:extent cx="36585" cy="36585"/>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2" cstate="print"/>
                    <a:stretch>
                      <a:fillRect/>
                    </a:stretch>
                  </pic:blipFill>
                  <pic:spPr>
                    <a:xfrm>
                      <a:off x="0" y="0"/>
                      <a:ext cx="36585" cy="36585"/>
                    </a:xfrm>
                    <a:prstGeom prst="rect">
                      <a:avLst/>
                    </a:prstGeom>
                  </pic:spPr>
                </pic:pic>
              </a:graphicData>
            </a:graphic>
          </wp:inline>
        </w:drawing>
      </w:r>
      <w:r>
        <w:rPr>
          <w:b w:val="0"/>
          <w:spacing w:val="40"/>
          <w:sz w:val="20"/>
        </w:rPr>
        <w:t xml:space="preserve"> </w:t>
      </w:r>
      <w:r>
        <w:t>conteúdo</w:t>
      </w:r>
      <w:r>
        <w:rPr>
          <w:spacing w:val="15"/>
        </w:rPr>
        <w:t xml:space="preserve"> </w:t>
      </w:r>
      <w:r>
        <w:t>das</w:t>
      </w:r>
      <w:r>
        <w:rPr>
          <w:spacing w:val="15"/>
        </w:rPr>
        <w:t xml:space="preserve"> </w:t>
      </w:r>
      <w:r>
        <w:t>minutas</w:t>
      </w:r>
      <w:r>
        <w:rPr>
          <w:spacing w:val="15"/>
        </w:rPr>
        <w:t xml:space="preserve"> </w:t>
      </w:r>
      <w:r>
        <w:t>padronizadas:</w:t>
      </w:r>
    </w:p>
    <w:p w14:paraId="13AA93DA" w14:textId="77777777" w:rsidR="00C95E4E" w:rsidRDefault="00C95E4E">
      <w:pPr>
        <w:pStyle w:val="Corpodetexto"/>
        <w:rPr>
          <w:b/>
        </w:rPr>
      </w:pPr>
    </w:p>
    <w:p w14:paraId="11F6D27D" w14:textId="77777777" w:rsidR="00C95E4E" w:rsidRDefault="00C95E4E">
      <w:pPr>
        <w:pStyle w:val="Corpodetexto"/>
        <w:spacing w:before="44"/>
        <w:rPr>
          <w:b/>
        </w:rPr>
      </w:pPr>
    </w:p>
    <w:p w14:paraId="44F5B30B" w14:textId="77777777" w:rsidR="00C95E4E" w:rsidRDefault="00A3362E">
      <w:pPr>
        <w:pStyle w:val="PargrafodaLista"/>
        <w:numPr>
          <w:ilvl w:val="0"/>
          <w:numId w:val="12"/>
        </w:numPr>
        <w:tabs>
          <w:tab w:val="left" w:pos="1269"/>
        </w:tabs>
        <w:spacing w:line="259" w:lineRule="auto"/>
        <w:ind w:right="140" w:firstLine="0"/>
        <w:jc w:val="both"/>
        <w:rPr>
          <w:sz w:val="17"/>
        </w:rPr>
      </w:pPr>
      <w:r>
        <w:rPr>
          <w:w w:val="105"/>
          <w:sz w:val="17"/>
        </w:rPr>
        <w:t>Os</w:t>
      </w:r>
      <w:r>
        <w:rPr>
          <w:spacing w:val="65"/>
          <w:w w:val="105"/>
          <w:sz w:val="17"/>
        </w:rPr>
        <w:t xml:space="preserve"> </w:t>
      </w:r>
      <w:r>
        <w:rPr>
          <w:w w:val="105"/>
          <w:sz w:val="17"/>
        </w:rPr>
        <w:t>requisitos</w:t>
      </w:r>
      <w:r>
        <w:rPr>
          <w:spacing w:val="65"/>
          <w:w w:val="105"/>
          <w:sz w:val="17"/>
        </w:rPr>
        <w:t xml:space="preserve"> </w:t>
      </w:r>
      <w:r>
        <w:rPr>
          <w:w w:val="105"/>
          <w:sz w:val="17"/>
        </w:rPr>
        <w:t>e</w:t>
      </w:r>
      <w:r>
        <w:rPr>
          <w:spacing w:val="65"/>
          <w:w w:val="105"/>
          <w:sz w:val="17"/>
        </w:rPr>
        <w:t xml:space="preserve"> </w:t>
      </w:r>
      <w:r>
        <w:rPr>
          <w:w w:val="105"/>
          <w:sz w:val="17"/>
        </w:rPr>
        <w:t>elementos</w:t>
      </w:r>
      <w:r>
        <w:rPr>
          <w:spacing w:val="65"/>
          <w:w w:val="105"/>
          <w:sz w:val="17"/>
        </w:rPr>
        <w:t xml:space="preserve"> </w:t>
      </w:r>
      <w:r>
        <w:rPr>
          <w:w w:val="105"/>
          <w:sz w:val="17"/>
        </w:rPr>
        <w:t>a</w:t>
      </w:r>
      <w:r>
        <w:rPr>
          <w:spacing w:val="65"/>
          <w:w w:val="105"/>
          <w:sz w:val="17"/>
        </w:rPr>
        <w:t xml:space="preserve"> </w:t>
      </w:r>
      <w:r>
        <w:rPr>
          <w:w w:val="105"/>
          <w:sz w:val="17"/>
        </w:rPr>
        <w:t>serem</w:t>
      </w:r>
      <w:r>
        <w:rPr>
          <w:spacing w:val="65"/>
          <w:w w:val="105"/>
          <w:sz w:val="17"/>
        </w:rPr>
        <w:t xml:space="preserve"> </w:t>
      </w:r>
      <w:r>
        <w:rPr>
          <w:w w:val="105"/>
          <w:sz w:val="17"/>
        </w:rPr>
        <w:t>contemplados</w:t>
      </w:r>
      <w:r>
        <w:rPr>
          <w:spacing w:val="65"/>
          <w:w w:val="105"/>
          <w:sz w:val="17"/>
        </w:rPr>
        <w:t xml:space="preserve"> </w:t>
      </w:r>
      <w:r>
        <w:rPr>
          <w:w w:val="105"/>
          <w:sz w:val="17"/>
        </w:rPr>
        <w:t>na</w:t>
      </w:r>
      <w:r>
        <w:rPr>
          <w:spacing w:val="65"/>
          <w:w w:val="105"/>
          <w:sz w:val="17"/>
        </w:rPr>
        <w:t xml:space="preserve"> </w:t>
      </w:r>
      <w:r>
        <w:rPr>
          <w:w w:val="105"/>
          <w:sz w:val="17"/>
        </w:rPr>
        <w:t>minuta</w:t>
      </w:r>
      <w:r>
        <w:rPr>
          <w:spacing w:val="65"/>
          <w:w w:val="105"/>
          <w:sz w:val="17"/>
        </w:rPr>
        <w:t xml:space="preserve"> </w:t>
      </w:r>
      <w:r>
        <w:rPr>
          <w:w w:val="105"/>
          <w:sz w:val="17"/>
        </w:rPr>
        <w:t>de</w:t>
      </w:r>
      <w:r>
        <w:rPr>
          <w:spacing w:val="65"/>
          <w:w w:val="105"/>
          <w:sz w:val="17"/>
        </w:rPr>
        <w:t xml:space="preserve"> </w:t>
      </w:r>
      <w:r>
        <w:rPr>
          <w:w w:val="105"/>
          <w:sz w:val="17"/>
        </w:rPr>
        <w:t>edital</w:t>
      </w:r>
      <w:r>
        <w:rPr>
          <w:spacing w:val="65"/>
          <w:w w:val="105"/>
          <w:sz w:val="17"/>
        </w:rPr>
        <w:t xml:space="preserve"> </w:t>
      </w:r>
      <w:r>
        <w:rPr>
          <w:w w:val="105"/>
          <w:sz w:val="17"/>
        </w:rPr>
        <w:t>são</w:t>
      </w:r>
      <w:r>
        <w:rPr>
          <w:spacing w:val="65"/>
          <w:w w:val="105"/>
          <w:sz w:val="17"/>
        </w:rPr>
        <w:t xml:space="preserve"> </w:t>
      </w:r>
      <w:r>
        <w:rPr>
          <w:w w:val="105"/>
          <w:sz w:val="17"/>
        </w:rPr>
        <w:t>aqueles</w:t>
      </w:r>
      <w:r>
        <w:rPr>
          <w:spacing w:val="65"/>
          <w:w w:val="105"/>
          <w:sz w:val="17"/>
        </w:rPr>
        <w:t xml:space="preserve"> </w:t>
      </w:r>
      <w:r>
        <w:rPr>
          <w:w w:val="105"/>
          <w:sz w:val="17"/>
        </w:rPr>
        <w:t>previstos</w:t>
      </w:r>
      <w:r>
        <w:rPr>
          <w:spacing w:val="65"/>
          <w:w w:val="105"/>
          <w:sz w:val="17"/>
        </w:rPr>
        <w:t xml:space="preserve"> </w:t>
      </w:r>
      <w:r>
        <w:rPr>
          <w:w w:val="105"/>
          <w:sz w:val="17"/>
        </w:rPr>
        <w:t>no</w:t>
      </w:r>
      <w:r>
        <w:rPr>
          <w:spacing w:val="65"/>
          <w:w w:val="105"/>
          <w:sz w:val="17"/>
        </w:rPr>
        <w:t xml:space="preserve"> </w:t>
      </w:r>
      <w:r>
        <w:rPr>
          <w:w w:val="105"/>
          <w:sz w:val="17"/>
        </w:rPr>
        <w:t xml:space="preserve">art. 25, </w:t>
      </w:r>
      <w:r>
        <w:rPr>
          <w:i/>
          <w:w w:val="105"/>
          <w:sz w:val="17"/>
        </w:rPr>
        <w:t xml:space="preserve">caput, </w:t>
      </w:r>
      <w:r>
        <w:rPr>
          <w:w w:val="105"/>
          <w:sz w:val="17"/>
        </w:rPr>
        <w:t>da Lei n. 14.133, de 2021, com as devidas adaptações às especificidades de cada contratação.</w:t>
      </w:r>
    </w:p>
    <w:p w14:paraId="20E2783A" w14:textId="77777777" w:rsidR="00C95E4E" w:rsidRDefault="00C95E4E">
      <w:pPr>
        <w:pStyle w:val="Corpodetexto"/>
        <w:spacing w:before="85"/>
      </w:pPr>
    </w:p>
    <w:p w14:paraId="2B2B0AA2" w14:textId="77777777" w:rsidR="00C95E4E" w:rsidRDefault="00A3362E">
      <w:pPr>
        <w:pStyle w:val="PargrafodaLista"/>
        <w:numPr>
          <w:ilvl w:val="0"/>
          <w:numId w:val="12"/>
        </w:numPr>
        <w:tabs>
          <w:tab w:val="left" w:pos="1269"/>
        </w:tabs>
        <w:spacing w:line="259" w:lineRule="auto"/>
        <w:ind w:right="163" w:firstLine="0"/>
        <w:jc w:val="both"/>
        <w:rPr>
          <w:sz w:val="17"/>
        </w:rPr>
      </w:pPr>
      <w:r>
        <w:rPr>
          <w:color w:val="000000"/>
          <w:w w:val="105"/>
          <w:sz w:val="17"/>
          <w:highlight w:val="cyan"/>
        </w:rPr>
        <w:t>No caso, a</w:t>
      </w:r>
      <w:r>
        <w:rPr>
          <w:color w:val="000000"/>
          <w:spacing w:val="-2"/>
          <w:w w:val="105"/>
          <w:sz w:val="17"/>
          <w:highlight w:val="cyan"/>
        </w:rPr>
        <w:t xml:space="preserve"> </w:t>
      </w:r>
      <w:r>
        <w:rPr>
          <w:color w:val="000000"/>
          <w:w w:val="105"/>
          <w:sz w:val="17"/>
          <w:highlight w:val="cyan"/>
        </w:rPr>
        <w:t>Administração utilizou adequadamente as minutas padronizadas pela</w:t>
      </w:r>
      <w:r>
        <w:rPr>
          <w:color w:val="000000"/>
          <w:spacing w:val="-2"/>
          <w:w w:val="105"/>
          <w:sz w:val="17"/>
          <w:highlight w:val="cyan"/>
        </w:rPr>
        <w:t xml:space="preserve"> </w:t>
      </w:r>
      <w:r>
        <w:rPr>
          <w:color w:val="000000"/>
          <w:w w:val="105"/>
          <w:sz w:val="17"/>
          <w:highlight w:val="cyan"/>
        </w:rPr>
        <w:t>AGU, conforme certificação</w:t>
      </w:r>
      <w:r>
        <w:rPr>
          <w:color w:val="000000"/>
          <w:w w:val="105"/>
          <w:sz w:val="17"/>
        </w:rPr>
        <w:t xml:space="preserve"> </w:t>
      </w:r>
      <w:r>
        <w:rPr>
          <w:color w:val="000000"/>
          <w:w w:val="105"/>
          <w:sz w:val="17"/>
          <w:highlight w:val="cyan"/>
        </w:rPr>
        <w:t>processual, não cabendo maiores considerações.</w:t>
      </w:r>
    </w:p>
    <w:p w14:paraId="2D43C038" w14:textId="77777777" w:rsidR="00C95E4E" w:rsidRDefault="00A3362E">
      <w:pPr>
        <w:pStyle w:val="Corpodetexto"/>
        <w:spacing w:before="148"/>
        <w:rPr>
          <w:sz w:val="20"/>
        </w:rPr>
      </w:pPr>
      <w:r>
        <w:rPr>
          <w:noProof/>
          <w:sz w:val="20"/>
        </w:rPr>
        <mc:AlternateContent>
          <mc:Choice Requires="wpg">
            <w:drawing>
              <wp:anchor distT="0" distB="0" distL="0" distR="0" simplePos="0" relativeHeight="487614976" behindDoc="1" locked="0" layoutInCell="1" allowOverlap="1" wp14:anchorId="4B7FC177" wp14:editId="7F2DD7D4">
                <wp:simplePos x="0" y="0"/>
                <wp:positionH relativeFrom="page">
                  <wp:posOffset>1475530</wp:posOffset>
                </wp:positionH>
                <wp:positionV relativeFrom="paragraph">
                  <wp:posOffset>255930</wp:posOffset>
                </wp:positionV>
                <wp:extent cx="4601845" cy="850265"/>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850265"/>
                          <a:chOff x="0" y="0"/>
                          <a:chExt cx="4601845" cy="850265"/>
                        </a:xfrm>
                      </wpg:grpSpPr>
                      <wps:wsp>
                        <wps:cNvPr id="144" name="Graphic 144"/>
                        <wps:cNvSpPr/>
                        <wps:spPr>
                          <a:xfrm>
                            <a:off x="3658" y="3671"/>
                            <a:ext cx="4595495" cy="843915"/>
                          </a:xfrm>
                          <a:custGeom>
                            <a:avLst/>
                            <a:gdLst/>
                            <a:ahLst/>
                            <a:cxnLst/>
                            <a:rect l="l" t="t" r="r" b="b"/>
                            <a:pathLst>
                              <a:path w="4595495" h="843915">
                                <a:moveTo>
                                  <a:pt x="4595174" y="843912"/>
                                </a:moveTo>
                                <a:lnTo>
                                  <a:pt x="0" y="843912"/>
                                </a:lnTo>
                                <a:lnTo>
                                  <a:pt x="0" y="0"/>
                                </a:lnTo>
                                <a:lnTo>
                                  <a:pt x="4595174" y="0"/>
                                </a:lnTo>
                                <a:lnTo>
                                  <a:pt x="4595174" y="843912"/>
                                </a:lnTo>
                                <a:close/>
                              </a:path>
                            </a:pathLst>
                          </a:custGeom>
                          <a:solidFill>
                            <a:srgbClr val="4BE54B"/>
                          </a:solidFill>
                        </wps:spPr>
                        <wps:bodyPr wrap="square" lIns="0" tIns="0" rIns="0" bIns="0" rtlCol="0">
                          <a:prstTxWarp prst="textNoShape">
                            <a:avLst/>
                          </a:prstTxWarp>
                          <a:noAutofit/>
                        </wps:bodyPr>
                      </wps:wsp>
                      <wps:wsp>
                        <wps:cNvPr id="145" name="Graphic 145"/>
                        <wps:cNvSpPr/>
                        <wps:spPr>
                          <a:xfrm>
                            <a:off x="786594" y="347565"/>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46" name="Textbox 146"/>
                        <wps:cNvSpPr txBox="1"/>
                        <wps:spPr>
                          <a:xfrm>
                            <a:off x="1219" y="1219"/>
                            <a:ext cx="4599305" cy="847725"/>
                          </a:xfrm>
                          <a:prstGeom prst="rect">
                            <a:avLst/>
                          </a:prstGeom>
                          <a:ln w="2439">
                            <a:solidFill>
                              <a:srgbClr val="BEBEBE"/>
                            </a:solidFill>
                            <a:prstDash val="solid"/>
                          </a:ln>
                        </wps:spPr>
                        <wps:txbx>
                          <w:txbxContent>
                            <w:p w14:paraId="04651B7C"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5DC0CBC" w14:textId="77777777" w:rsidR="00C95E4E" w:rsidRDefault="00A3362E">
                              <w:pPr>
                                <w:spacing w:before="189" w:line="259" w:lineRule="auto"/>
                                <w:ind w:left="1365" w:right="66"/>
                                <w:jc w:val="both"/>
                                <w:rPr>
                                  <w:sz w:val="17"/>
                                </w:rPr>
                              </w:pPr>
                              <w:r>
                                <w:rPr>
                                  <w:w w:val="105"/>
                                  <w:sz w:val="17"/>
                                </w:rPr>
                                <w:t xml:space="preserve">o parágrafo abaixo deve ser utilizado caso se trate de objeto de </w:t>
                              </w:r>
                              <w:r>
                                <w:rPr>
                                  <w:b/>
                                  <w:w w:val="105"/>
                                  <w:sz w:val="17"/>
                                </w:rPr>
                                <w:t xml:space="preserve">grande vulto </w:t>
                              </w:r>
                              <w:r>
                                <w:rPr>
                                  <w:w w:val="105"/>
                                  <w:sz w:val="17"/>
                                </w:rPr>
                                <w:t>(valor estimado superior a R$ 261.968.421,04).</w:t>
                              </w:r>
                              <w:r>
                                <w:rPr>
                                  <w:spacing w:val="-7"/>
                                  <w:w w:val="105"/>
                                  <w:sz w:val="17"/>
                                </w:rPr>
                                <w:t xml:space="preserve"> </w:t>
                              </w:r>
                              <w:r>
                                <w:rPr>
                                  <w:w w:val="105"/>
                                  <w:sz w:val="17"/>
                                  <w:u w:val="single"/>
                                </w:rPr>
                                <w:t>Deve ser confirmada a vigência</w:t>
                              </w:r>
                              <w:r>
                                <w:rPr>
                                  <w:w w:val="105"/>
                                  <w:sz w:val="17"/>
                                </w:rPr>
                                <w:t xml:space="preserve"> </w:t>
                              </w:r>
                              <w:r>
                                <w:rPr>
                                  <w:w w:val="105"/>
                                  <w:sz w:val="17"/>
                                  <w:u w:val="single"/>
                                </w:rPr>
                                <w:t>do Decreto informado, que é atualizado anualmente.</w:t>
                              </w:r>
                            </w:p>
                          </w:txbxContent>
                        </wps:txbx>
                        <wps:bodyPr wrap="square" lIns="0" tIns="0" rIns="0" bIns="0" rtlCol="0">
                          <a:noAutofit/>
                        </wps:bodyPr>
                      </wps:wsp>
                    </wpg:wgp>
                  </a:graphicData>
                </a:graphic>
              </wp:anchor>
            </w:drawing>
          </mc:Choice>
          <mc:Fallback>
            <w:pict>
              <v:group w14:anchorId="4B7FC177" id="Group 143" o:spid="_x0000_s1134" style="position:absolute;margin-left:116.2pt;margin-top:20.15pt;width:362.35pt;height:66.95pt;z-index:-15701504;mso-wrap-distance-left:0;mso-wrap-distance-right:0;mso-position-horizontal-relative:page;mso-position-vertical-relative:text" coordsize="46018,8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">
                <v:shape id="Graphic 144" o:spid="_x0000_s1135" style="position:absolute;left:36;top:36;width:45955;height:8439;visibility:visible;mso-wrap-style:square;v-text-anchor:top" coordsize="4595495,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" path="m4595174,843912l,843912,,,4595174,r,843912xe" fillcolor="#4be54b" stroked="f">
                  <v:path arrowok="t"/>
                </v:shape>
                <v:shape id="Graphic 145" o:spid="_x0000_s1136"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" path="m34146,17073r,9427l26502,34146r-9429,l7644,34146,,26500,,17073,,7643,7644,r9429,l26502,r7644,7643l34146,17073xe" filled="f" strokeweight=".06775mm">
                  <v:path arrowok="t"/>
                </v:shape>
                <v:shape id="Textbox 146" o:spid="_x0000_s1137" type="#_x0000_t202" style="position:absolute;left:12;top:12;width:45993;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" filled="f" strokecolor="#bebebe" strokeweight=".06775mm">
                  <v:textbox inset="0,0,0,0">
                    <w:txbxContent>
                      <w:p w14:paraId="04651B7C"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35DC0CBC" w14:textId="77777777" w:rsidR="00C95E4E" w:rsidRDefault="00A3362E">
                        <w:pPr>
                          <w:spacing w:before="189" w:line="259" w:lineRule="auto"/>
                          <w:ind w:left="1365" w:right="66"/>
                          <w:jc w:val="both"/>
                          <w:rPr>
                            <w:sz w:val="17"/>
                          </w:rPr>
                        </w:pPr>
                        <w:r>
                          <w:rPr>
                            <w:w w:val="105"/>
                            <w:sz w:val="17"/>
                          </w:rPr>
                          <w:t xml:space="preserve">o parágrafo abaixo deve ser utilizado caso se trate de objeto de </w:t>
                        </w:r>
                        <w:r>
                          <w:rPr>
                            <w:b/>
                            <w:w w:val="105"/>
                            <w:sz w:val="17"/>
                          </w:rPr>
                          <w:t xml:space="preserve">grande vulto </w:t>
                        </w:r>
                        <w:r>
                          <w:rPr>
                            <w:w w:val="105"/>
                            <w:sz w:val="17"/>
                          </w:rPr>
                          <w:t>(valor estimado superior a R$ 261.968.421,04).</w:t>
                        </w:r>
                        <w:r>
                          <w:rPr>
                            <w:spacing w:val="-7"/>
                            <w:w w:val="105"/>
                            <w:sz w:val="17"/>
                          </w:rPr>
                          <w:t xml:space="preserve"> </w:t>
                        </w:r>
                        <w:r>
                          <w:rPr>
                            <w:w w:val="105"/>
                            <w:sz w:val="17"/>
                            <w:u w:val="single"/>
                          </w:rPr>
                          <w:t>Deve ser confirmada a vigência</w:t>
                        </w:r>
                        <w:r>
                          <w:rPr>
                            <w:w w:val="105"/>
                            <w:sz w:val="17"/>
                          </w:rPr>
                          <w:t xml:space="preserve"> </w:t>
                        </w:r>
                        <w:r>
                          <w:rPr>
                            <w:w w:val="105"/>
                            <w:sz w:val="17"/>
                            <w:u w:val="single"/>
                          </w:rPr>
                          <w:t>do Decreto informado, que é atualizado anualmente.</w:t>
                        </w:r>
                      </w:p>
                    </w:txbxContent>
                  </v:textbox>
                </v:shape>
                <w10:wrap type="topAndBottom" anchorx="page"/>
              </v:group>
            </w:pict>
          </mc:Fallback>
        </mc:AlternateContent>
      </w:r>
    </w:p>
    <w:p w14:paraId="1B31F63E" w14:textId="77777777" w:rsidR="00C95E4E" w:rsidRDefault="00C95E4E">
      <w:pPr>
        <w:pStyle w:val="Corpodetexto"/>
      </w:pPr>
    </w:p>
    <w:p w14:paraId="66C07074" w14:textId="77777777" w:rsidR="00C95E4E" w:rsidRDefault="00C95E4E">
      <w:pPr>
        <w:pStyle w:val="Corpodetexto"/>
        <w:spacing w:before="26"/>
      </w:pPr>
    </w:p>
    <w:p w14:paraId="7FA6FA5D" w14:textId="77777777" w:rsidR="00C95E4E" w:rsidRDefault="00A3362E">
      <w:pPr>
        <w:pStyle w:val="PargrafodaLista"/>
        <w:numPr>
          <w:ilvl w:val="0"/>
          <w:numId w:val="12"/>
        </w:numPr>
        <w:tabs>
          <w:tab w:val="left" w:pos="1269"/>
        </w:tabs>
        <w:spacing w:line="259" w:lineRule="auto"/>
        <w:ind w:right="138" w:firstLine="0"/>
        <w:jc w:val="both"/>
        <w:rPr>
          <w:sz w:val="17"/>
        </w:rPr>
      </w:pPr>
      <w:r>
        <w:rPr>
          <w:color w:val="FF0000"/>
          <w:w w:val="105"/>
          <w:sz w:val="17"/>
        </w:rPr>
        <w:t xml:space="preserve">Por se tratar de objeto considerado de </w:t>
      </w:r>
      <w:r>
        <w:rPr>
          <w:b/>
          <w:color w:val="FF0000"/>
          <w:w w:val="105"/>
          <w:sz w:val="17"/>
        </w:rPr>
        <w:t>grande vulto</w:t>
      </w:r>
      <w:r>
        <w:rPr>
          <w:color w:val="FF0000"/>
          <w:w w:val="105"/>
          <w:sz w:val="17"/>
        </w:rPr>
        <w:t xml:space="preserve">, nos termos do art. 6º, inciso XXII, da Lei n. 14.133, de 2021, e </w:t>
      </w:r>
      <w:r>
        <w:rPr>
          <w:color w:val="FF0000"/>
          <w:w w:val="105"/>
          <w:sz w:val="17"/>
          <w:u w:val="single" w:color="0000ED"/>
        </w:rPr>
        <w:t>Decreto n. 12.807, de 2025</w:t>
      </w:r>
      <w:r>
        <w:rPr>
          <w:color w:val="FF0000"/>
          <w:w w:val="105"/>
          <w:sz w:val="17"/>
        </w:rPr>
        <w:t>, a Administração deve certificar-se que:</w:t>
      </w:r>
    </w:p>
    <w:p w14:paraId="43DFB506" w14:textId="77777777" w:rsidR="00C95E4E" w:rsidRDefault="00A3362E">
      <w:pPr>
        <w:pStyle w:val="PargrafodaLista"/>
        <w:numPr>
          <w:ilvl w:val="1"/>
          <w:numId w:val="12"/>
        </w:numPr>
        <w:tabs>
          <w:tab w:val="left" w:pos="1429"/>
        </w:tabs>
        <w:spacing w:before="173"/>
        <w:ind w:left="1429" w:hanging="214"/>
        <w:jc w:val="both"/>
        <w:rPr>
          <w:sz w:val="17"/>
        </w:rPr>
      </w:pPr>
      <w:r>
        <w:rPr>
          <w:color w:val="FF0000"/>
          <w:w w:val="105"/>
          <w:sz w:val="17"/>
        </w:rPr>
        <w:t>o</w:t>
      </w:r>
      <w:r>
        <w:rPr>
          <w:color w:val="FF0000"/>
          <w:spacing w:val="-9"/>
          <w:w w:val="105"/>
          <w:sz w:val="17"/>
        </w:rPr>
        <w:t xml:space="preserve"> </w:t>
      </w:r>
      <w:r>
        <w:rPr>
          <w:color w:val="FF0000"/>
          <w:w w:val="105"/>
          <w:sz w:val="17"/>
        </w:rPr>
        <w:t>edital</w:t>
      </w:r>
      <w:r>
        <w:rPr>
          <w:color w:val="FF0000"/>
          <w:spacing w:val="-8"/>
          <w:w w:val="105"/>
          <w:sz w:val="17"/>
        </w:rPr>
        <w:t xml:space="preserve"> </w:t>
      </w:r>
      <w:r>
        <w:rPr>
          <w:color w:val="FF0000"/>
          <w:w w:val="105"/>
          <w:sz w:val="17"/>
        </w:rPr>
        <w:t>obrigatoriamente</w:t>
      </w:r>
      <w:r>
        <w:rPr>
          <w:color w:val="FF0000"/>
          <w:spacing w:val="-9"/>
          <w:w w:val="105"/>
          <w:sz w:val="17"/>
        </w:rPr>
        <w:t xml:space="preserve"> </w:t>
      </w:r>
      <w:r>
        <w:rPr>
          <w:color w:val="FF0000"/>
          <w:w w:val="105"/>
          <w:sz w:val="17"/>
        </w:rPr>
        <w:t>contemple</w:t>
      </w:r>
      <w:r>
        <w:rPr>
          <w:color w:val="FF0000"/>
          <w:spacing w:val="-4"/>
          <w:w w:val="105"/>
          <w:sz w:val="17"/>
        </w:rPr>
        <w:t xml:space="preserve"> </w:t>
      </w:r>
      <w:r>
        <w:rPr>
          <w:b/>
          <w:color w:val="FF0000"/>
          <w:w w:val="105"/>
          <w:sz w:val="17"/>
        </w:rPr>
        <w:t>matriz</w:t>
      </w:r>
      <w:r>
        <w:rPr>
          <w:b/>
          <w:color w:val="FF0000"/>
          <w:spacing w:val="-10"/>
          <w:w w:val="105"/>
          <w:sz w:val="17"/>
        </w:rPr>
        <w:t xml:space="preserve"> </w:t>
      </w:r>
      <w:r>
        <w:rPr>
          <w:b/>
          <w:color w:val="FF0000"/>
          <w:w w:val="105"/>
          <w:sz w:val="17"/>
        </w:rPr>
        <w:t>de</w:t>
      </w:r>
      <w:r>
        <w:rPr>
          <w:b/>
          <w:color w:val="FF0000"/>
          <w:spacing w:val="-9"/>
          <w:w w:val="105"/>
          <w:sz w:val="17"/>
        </w:rPr>
        <w:t xml:space="preserve"> </w:t>
      </w:r>
      <w:r>
        <w:rPr>
          <w:b/>
          <w:color w:val="FF0000"/>
          <w:w w:val="105"/>
          <w:sz w:val="17"/>
        </w:rPr>
        <w:t>alocação</w:t>
      </w:r>
      <w:r>
        <w:rPr>
          <w:b/>
          <w:color w:val="FF0000"/>
          <w:spacing w:val="-9"/>
          <w:w w:val="105"/>
          <w:sz w:val="17"/>
        </w:rPr>
        <w:t xml:space="preserve"> </w:t>
      </w:r>
      <w:r>
        <w:rPr>
          <w:b/>
          <w:color w:val="FF0000"/>
          <w:w w:val="105"/>
          <w:sz w:val="17"/>
        </w:rPr>
        <w:t>de</w:t>
      </w:r>
      <w:r>
        <w:rPr>
          <w:b/>
          <w:color w:val="FF0000"/>
          <w:spacing w:val="-9"/>
          <w:w w:val="105"/>
          <w:sz w:val="17"/>
        </w:rPr>
        <w:t xml:space="preserve"> </w:t>
      </w:r>
      <w:r>
        <w:rPr>
          <w:b/>
          <w:color w:val="FF0000"/>
          <w:w w:val="105"/>
          <w:sz w:val="17"/>
        </w:rPr>
        <w:t>riscos</w:t>
      </w:r>
      <w:r>
        <w:rPr>
          <w:b/>
          <w:color w:val="FF0000"/>
          <w:spacing w:val="-3"/>
          <w:w w:val="105"/>
          <w:sz w:val="17"/>
        </w:rPr>
        <w:t xml:space="preserve"> </w:t>
      </w:r>
      <w:r>
        <w:rPr>
          <w:color w:val="FF0000"/>
          <w:w w:val="105"/>
          <w:sz w:val="17"/>
        </w:rPr>
        <w:t>entre</w:t>
      </w:r>
      <w:r>
        <w:rPr>
          <w:color w:val="FF0000"/>
          <w:spacing w:val="-9"/>
          <w:w w:val="105"/>
          <w:sz w:val="17"/>
        </w:rPr>
        <w:t xml:space="preserve"> </w:t>
      </w:r>
      <w:r>
        <w:rPr>
          <w:color w:val="FF0000"/>
          <w:w w:val="105"/>
          <w:sz w:val="17"/>
        </w:rPr>
        <w:t>o</w:t>
      </w:r>
      <w:r>
        <w:rPr>
          <w:color w:val="FF0000"/>
          <w:spacing w:val="-8"/>
          <w:w w:val="105"/>
          <w:sz w:val="17"/>
        </w:rPr>
        <w:t xml:space="preserve"> </w:t>
      </w:r>
      <w:r>
        <w:rPr>
          <w:color w:val="FF0000"/>
          <w:w w:val="105"/>
          <w:sz w:val="17"/>
        </w:rPr>
        <w:t>contratante</w:t>
      </w:r>
      <w:r>
        <w:rPr>
          <w:color w:val="FF0000"/>
          <w:spacing w:val="-8"/>
          <w:w w:val="105"/>
          <w:sz w:val="17"/>
        </w:rPr>
        <w:t xml:space="preserve"> </w:t>
      </w:r>
      <w:r>
        <w:rPr>
          <w:color w:val="FF0000"/>
          <w:w w:val="105"/>
          <w:sz w:val="17"/>
        </w:rPr>
        <w:t>e</w:t>
      </w:r>
      <w:r>
        <w:rPr>
          <w:color w:val="FF0000"/>
          <w:spacing w:val="-9"/>
          <w:w w:val="105"/>
          <w:sz w:val="17"/>
        </w:rPr>
        <w:t xml:space="preserve"> </w:t>
      </w:r>
      <w:r>
        <w:rPr>
          <w:color w:val="FF0000"/>
          <w:w w:val="105"/>
          <w:sz w:val="17"/>
        </w:rPr>
        <w:t>o</w:t>
      </w:r>
      <w:r>
        <w:rPr>
          <w:color w:val="FF0000"/>
          <w:spacing w:val="-8"/>
          <w:w w:val="105"/>
          <w:sz w:val="17"/>
        </w:rPr>
        <w:t xml:space="preserve"> </w:t>
      </w:r>
      <w:r>
        <w:rPr>
          <w:color w:val="FF0000"/>
          <w:w w:val="105"/>
          <w:sz w:val="17"/>
        </w:rPr>
        <w:t>contratado</w:t>
      </w:r>
      <w:r>
        <w:rPr>
          <w:color w:val="FF0000"/>
          <w:spacing w:val="-9"/>
          <w:w w:val="105"/>
          <w:sz w:val="17"/>
        </w:rPr>
        <w:t xml:space="preserve"> </w:t>
      </w:r>
      <w:r>
        <w:rPr>
          <w:color w:val="FF0000"/>
          <w:w w:val="105"/>
          <w:sz w:val="17"/>
        </w:rPr>
        <w:t>(art.</w:t>
      </w:r>
      <w:r>
        <w:rPr>
          <w:color w:val="FF0000"/>
          <w:spacing w:val="-8"/>
          <w:w w:val="105"/>
          <w:sz w:val="17"/>
        </w:rPr>
        <w:t xml:space="preserve"> </w:t>
      </w:r>
      <w:r>
        <w:rPr>
          <w:color w:val="FF0000"/>
          <w:spacing w:val="-5"/>
          <w:w w:val="105"/>
          <w:sz w:val="17"/>
        </w:rPr>
        <w:t>22,</w:t>
      </w:r>
    </w:p>
    <w:p w14:paraId="78308F1A" w14:textId="77777777" w:rsidR="00C95E4E" w:rsidRDefault="00A3362E">
      <w:pPr>
        <w:pStyle w:val="Corpodetexto"/>
        <w:spacing w:before="16"/>
        <w:ind w:left="1430"/>
        <w:jc w:val="both"/>
      </w:pPr>
      <w:r>
        <w:rPr>
          <w:color w:val="FF0000"/>
          <w:w w:val="105"/>
        </w:rPr>
        <w:t>§3º,</w:t>
      </w:r>
      <w:r>
        <w:rPr>
          <w:color w:val="FF0000"/>
          <w:spacing w:val="-7"/>
          <w:w w:val="105"/>
        </w:rPr>
        <w:t xml:space="preserve"> </w:t>
      </w:r>
      <w:r>
        <w:rPr>
          <w:color w:val="FF0000"/>
          <w:w w:val="105"/>
        </w:rPr>
        <w:t>da</w:t>
      </w:r>
      <w:r>
        <w:rPr>
          <w:color w:val="FF0000"/>
          <w:spacing w:val="-6"/>
          <w:w w:val="105"/>
        </w:rPr>
        <w:t xml:space="preserve"> </w:t>
      </w:r>
      <w:r>
        <w:rPr>
          <w:color w:val="FF0000"/>
          <w:w w:val="105"/>
        </w:rPr>
        <w:t>Lei</w:t>
      </w:r>
      <w:r>
        <w:rPr>
          <w:color w:val="FF0000"/>
          <w:spacing w:val="-7"/>
          <w:w w:val="105"/>
        </w:rPr>
        <w:t xml:space="preserve"> </w:t>
      </w:r>
      <w:r>
        <w:rPr>
          <w:color w:val="FF0000"/>
          <w:w w:val="105"/>
        </w:rPr>
        <w:t>nº</w:t>
      </w:r>
      <w:r>
        <w:rPr>
          <w:color w:val="FF0000"/>
          <w:spacing w:val="-6"/>
          <w:w w:val="105"/>
        </w:rPr>
        <w:t xml:space="preserve"> </w:t>
      </w:r>
      <w:r>
        <w:rPr>
          <w:color w:val="FF0000"/>
          <w:w w:val="105"/>
        </w:rPr>
        <w:t>14.133,</w:t>
      </w:r>
      <w:r>
        <w:rPr>
          <w:color w:val="FF0000"/>
          <w:spacing w:val="-7"/>
          <w:w w:val="105"/>
        </w:rPr>
        <w:t xml:space="preserve"> </w:t>
      </w:r>
      <w:r>
        <w:rPr>
          <w:color w:val="FF0000"/>
          <w:w w:val="105"/>
        </w:rPr>
        <w:t>de</w:t>
      </w:r>
      <w:r>
        <w:rPr>
          <w:color w:val="FF0000"/>
          <w:spacing w:val="-6"/>
          <w:w w:val="105"/>
        </w:rPr>
        <w:t xml:space="preserve"> </w:t>
      </w:r>
      <w:r>
        <w:rPr>
          <w:color w:val="FF0000"/>
          <w:spacing w:val="-2"/>
          <w:w w:val="105"/>
        </w:rPr>
        <w:t>2021);</w:t>
      </w:r>
    </w:p>
    <w:p w14:paraId="79EED62C" w14:textId="77777777" w:rsidR="00C95E4E" w:rsidRDefault="00A3362E">
      <w:pPr>
        <w:pStyle w:val="PargrafodaLista"/>
        <w:numPr>
          <w:ilvl w:val="1"/>
          <w:numId w:val="12"/>
        </w:numPr>
        <w:tabs>
          <w:tab w:val="left" w:pos="1430"/>
        </w:tabs>
        <w:spacing w:before="16" w:line="259" w:lineRule="auto"/>
        <w:ind w:right="139" w:hanging="227"/>
        <w:jc w:val="both"/>
        <w:rPr>
          <w:sz w:val="17"/>
        </w:rPr>
      </w:pPr>
      <w:r>
        <w:rPr>
          <w:color w:val="FF0000"/>
          <w:w w:val="105"/>
          <w:sz w:val="17"/>
        </w:rPr>
        <w:t xml:space="preserve">o edital preveja a obrigatoriedade de </w:t>
      </w:r>
      <w:r>
        <w:rPr>
          <w:b/>
          <w:color w:val="FF0000"/>
          <w:w w:val="105"/>
          <w:sz w:val="17"/>
        </w:rPr>
        <w:t xml:space="preserve">implantação de programa de integridade </w:t>
      </w:r>
      <w:r>
        <w:rPr>
          <w:color w:val="FF0000"/>
          <w:w w:val="105"/>
          <w:sz w:val="17"/>
        </w:rPr>
        <w:t>pelo licitante vencedor, no prazo de 6 (seis) meses, contado da celebração do contrato, conforme regulamento que disporá sobre as medidas</w:t>
      </w:r>
      <w:r>
        <w:rPr>
          <w:color w:val="FF0000"/>
          <w:spacing w:val="-2"/>
          <w:w w:val="105"/>
          <w:sz w:val="17"/>
        </w:rPr>
        <w:t xml:space="preserve"> </w:t>
      </w:r>
      <w:r>
        <w:rPr>
          <w:color w:val="FF0000"/>
          <w:w w:val="105"/>
          <w:sz w:val="17"/>
        </w:rPr>
        <w:t>a</w:t>
      </w:r>
      <w:r>
        <w:rPr>
          <w:color w:val="FF0000"/>
          <w:spacing w:val="-2"/>
          <w:w w:val="105"/>
          <w:sz w:val="17"/>
        </w:rPr>
        <w:t xml:space="preserve"> </w:t>
      </w:r>
      <w:r>
        <w:rPr>
          <w:color w:val="FF0000"/>
          <w:w w:val="105"/>
          <w:sz w:val="17"/>
        </w:rPr>
        <w:t>serem</w:t>
      </w:r>
      <w:r>
        <w:rPr>
          <w:color w:val="FF0000"/>
          <w:spacing w:val="-2"/>
          <w:w w:val="105"/>
          <w:sz w:val="17"/>
        </w:rPr>
        <w:t xml:space="preserve"> </w:t>
      </w:r>
      <w:r>
        <w:rPr>
          <w:color w:val="FF0000"/>
          <w:w w:val="105"/>
          <w:sz w:val="17"/>
        </w:rPr>
        <w:t>adotadas,</w:t>
      </w:r>
      <w:r>
        <w:rPr>
          <w:color w:val="FF0000"/>
          <w:spacing w:val="-2"/>
          <w:w w:val="105"/>
          <w:sz w:val="17"/>
        </w:rPr>
        <w:t xml:space="preserve"> </w:t>
      </w:r>
      <w:r>
        <w:rPr>
          <w:color w:val="FF0000"/>
          <w:w w:val="105"/>
          <w:sz w:val="17"/>
        </w:rPr>
        <w:t>a</w:t>
      </w:r>
      <w:r>
        <w:rPr>
          <w:color w:val="FF0000"/>
          <w:spacing w:val="-2"/>
          <w:w w:val="105"/>
          <w:sz w:val="17"/>
        </w:rPr>
        <w:t xml:space="preserve"> </w:t>
      </w:r>
      <w:r>
        <w:rPr>
          <w:color w:val="FF0000"/>
          <w:w w:val="105"/>
          <w:sz w:val="17"/>
        </w:rPr>
        <w:t>forma</w:t>
      </w:r>
      <w:r>
        <w:rPr>
          <w:color w:val="FF0000"/>
          <w:spacing w:val="-2"/>
          <w:w w:val="105"/>
          <w:sz w:val="17"/>
        </w:rPr>
        <w:t xml:space="preserve"> </w:t>
      </w:r>
      <w:r>
        <w:rPr>
          <w:color w:val="FF0000"/>
          <w:w w:val="105"/>
          <w:sz w:val="17"/>
        </w:rPr>
        <w:t>de</w:t>
      </w:r>
      <w:r>
        <w:rPr>
          <w:color w:val="FF0000"/>
          <w:spacing w:val="-2"/>
          <w:w w:val="105"/>
          <w:sz w:val="17"/>
        </w:rPr>
        <w:t xml:space="preserve"> </w:t>
      </w:r>
      <w:r>
        <w:rPr>
          <w:color w:val="FF0000"/>
          <w:w w:val="105"/>
          <w:sz w:val="17"/>
        </w:rPr>
        <w:t>comprovação</w:t>
      </w:r>
      <w:r>
        <w:rPr>
          <w:color w:val="FF0000"/>
          <w:spacing w:val="-2"/>
          <w:w w:val="105"/>
          <w:sz w:val="17"/>
        </w:rPr>
        <w:t xml:space="preserve"> </w:t>
      </w:r>
      <w:r>
        <w:rPr>
          <w:color w:val="FF0000"/>
          <w:w w:val="105"/>
          <w:sz w:val="17"/>
        </w:rPr>
        <w:t>e</w:t>
      </w:r>
      <w:r>
        <w:rPr>
          <w:color w:val="FF0000"/>
          <w:spacing w:val="-2"/>
          <w:w w:val="105"/>
          <w:sz w:val="17"/>
        </w:rPr>
        <w:t xml:space="preserve"> </w:t>
      </w:r>
      <w:r>
        <w:rPr>
          <w:color w:val="FF0000"/>
          <w:w w:val="105"/>
          <w:sz w:val="17"/>
        </w:rPr>
        <w:t>as</w:t>
      </w:r>
      <w:r>
        <w:rPr>
          <w:color w:val="FF0000"/>
          <w:spacing w:val="-2"/>
          <w:w w:val="105"/>
          <w:sz w:val="17"/>
        </w:rPr>
        <w:t xml:space="preserve"> </w:t>
      </w:r>
      <w:r>
        <w:rPr>
          <w:color w:val="FF0000"/>
          <w:w w:val="105"/>
          <w:sz w:val="17"/>
        </w:rPr>
        <w:t>penalidades</w:t>
      </w:r>
      <w:r>
        <w:rPr>
          <w:color w:val="FF0000"/>
          <w:spacing w:val="-2"/>
          <w:w w:val="105"/>
          <w:sz w:val="17"/>
        </w:rPr>
        <w:t xml:space="preserve"> </w:t>
      </w:r>
      <w:r>
        <w:rPr>
          <w:color w:val="FF0000"/>
          <w:w w:val="105"/>
          <w:sz w:val="17"/>
        </w:rPr>
        <w:t>pelo</w:t>
      </w:r>
      <w:r>
        <w:rPr>
          <w:color w:val="FF0000"/>
          <w:spacing w:val="-2"/>
          <w:w w:val="105"/>
          <w:sz w:val="17"/>
        </w:rPr>
        <w:t xml:space="preserve"> </w:t>
      </w:r>
      <w:r>
        <w:rPr>
          <w:color w:val="FF0000"/>
          <w:w w:val="105"/>
          <w:sz w:val="17"/>
        </w:rPr>
        <w:t>seu</w:t>
      </w:r>
      <w:r>
        <w:rPr>
          <w:color w:val="FF0000"/>
          <w:spacing w:val="-2"/>
          <w:w w:val="105"/>
          <w:sz w:val="17"/>
        </w:rPr>
        <w:t xml:space="preserve"> </w:t>
      </w:r>
      <w:r>
        <w:rPr>
          <w:color w:val="FF0000"/>
          <w:w w:val="105"/>
          <w:sz w:val="17"/>
        </w:rPr>
        <w:t>descumprimento.</w:t>
      </w:r>
      <w:r>
        <w:rPr>
          <w:color w:val="FF0000"/>
          <w:spacing w:val="-2"/>
          <w:w w:val="105"/>
          <w:sz w:val="17"/>
        </w:rPr>
        <w:t xml:space="preserve"> </w:t>
      </w:r>
      <w:r>
        <w:rPr>
          <w:color w:val="FF0000"/>
          <w:w w:val="105"/>
          <w:sz w:val="17"/>
        </w:rPr>
        <w:t>(art.</w:t>
      </w:r>
      <w:r>
        <w:rPr>
          <w:color w:val="FF0000"/>
          <w:spacing w:val="-2"/>
          <w:w w:val="105"/>
          <w:sz w:val="17"/>
        </w:rPr>
        <w:t xml:space="preserve"> </w:t>
      </w:r>
      <w:r>
        <w:rPr>
          <w:color w:val="FF0000"/>
          <w:w w:val="105"/>
          <w:sz w:val="17"/>
        </w:rPr>
        <w:t>25,</w:t>
      </w:r>
      <w:r>
        <w:rPr>
          <w:color w:val="FF0000"/>
          <w:spacing w:val="-2"/>
          <w:w w:val="105"/>
          <w:sz w:val="17"/>
        </w:rPr>
        <w:t xml:space="preserve"> </w:t>
      </w:r>
      <w:r>
        <w:rPr>
          <w:color w:val="FF0000"/>
          <w:w w:val="105"/>
          <w:sz w:val="17"/>
        </w:rPr>
        <w:t>§4º, da Lei nº 14.133, de 2021);</w:t>
      </w:r>
    </w:p>
    <w:p w14:paraId="5A9B4E65" w14:textId="77777777" w:rsidR="00C95E4E" w:rsidRDefault="00A3362E">
      <w:pPr>
        <w:pStyle w:val="PargrafodaLista"/>
        <w:numPr>
          <w:ilvl w:val="1"/>
          <w:numId w:val="12"/>
        </w:numPr>
        <w:tabs>
          <w:tab w:val="left" w:pos="1428"/>
          <w:tab w:val="left" w:pos="1430"/>
        </w:tabs>
        <w:spacing w:line="259" w:lineRule="auto"/>
        <w:ind w:right="139"/>
        <w:rPr>
          <w:sz w:val="17"/>
        </w:rPr>
      </w:pPr>
      <w:r>
        <w:rPr>
          <w:color w:val="FF0000"/>
          <w:w w:val="105"/>
          <w:sz w:val="17"/>
        </w:rPr>
        <w:t>tratando-se</w:t>
      </w:r>
      <w:r>
        <w:rPr>
          <w:color w:val="FF0000"/>
          <w:spacing w:val="-8"/>
          <w:w w:val="105"/>
          <w:sz w:val="17"/>
        </w:rPr>
        <w:t xml:space="preserve"> </w:t>
      </w:r>
      <w:r>
        <w:rPr>
          <w:color w:val="FF0000"/>
          <w:w w:val="105"/>
          <w:sz w:val="17"/>
        </w:rPr>
        <w:t>de</w:t>
      </w:r>
      <w:r>
        <w:rPr>
          <w:color w:val="FF0000"/>
          <w:spacing w:val="-8"/>
          <w:w w:val="105"/>
          <w:sz w:val="17"/>
        </w:rPr>
        <w:t xml:space="preserve"> </w:t>
      </w:r>
      <w:r>
        <w:rPr>
          <w:color w:val="FF0000"/>
          <w:w w:val="105"/>
          <w:sz w:val="17"/>
        </w:rPr>
        <w:t>contratações</w:t>
      </w:r>
      <w:r>
        <w:rPr>
          <w:color w:val="FF0000"/>
          <w:spacing w:val="-8"/>
          <w:w w:val="105"/>
          <w:sz w:val="17"/>
        </w:rPr>
        <w:t xml:space="preserve"> </w:t>
      </w:r>
      <w:r>
        <w:rPr>
          <w:color w:val="FF0000"/>
          <w:w w:val="105"/>
          <w:sz w:val="17"/>
        </w:rPr>
        <w:t>de</w:t>
      </w:r>
      <w:r>
        <w:rPr>
          <w:color w:val="FF0000"/>
          <w:spacing w:val="-8"/>
          <w:w w:val="105"/>
          <w:sz w:val="17"/>
        </w:rPr>
        <w:t xml:space="preserve"> </w:t>
      </w:r>
      <w:r>
        <w:rPr>
          <w:color w:val="FF0000"/>
          <w:w w:val="105"/>
          <w:sz w:val="17"/>
        </w:rPr>
        <w:t>obras</w:t>
      </w:r>
      <w:r>
        <w:rPr>
          <w:color w:val="FF0000"/>
          <w:spacing w:val="-8"/>
          <w:w w:val="105"/>
          <w:sz w:val="17"/>
        </w:rPr>
        <w:t xml:space="preserve"> </w:t>
      </w:r>
      <w:r>
        <w:rPr>
          <w:color w:val="FF0000"/>
          <w:w w:val="105"/>
          <w:sz w:val="17"/>
        </w:rPr>
        <w:t>e</w:t>
      </w:r>
      <w:r>
        <w:rPr>
          <w:color w:val="FF0000"/>
          <w:spacing w:val="-8"/>
          <w:w w:val="105"/>
          <w:sz w:val="17"/>
        </w:rPr>
        <w:t xml:space="preserve"> </w:t>
      </w:r>
      <w:r>
        <w:rPr>
          <w:color w:val="FF0000"/>
          <w:w w:val="105"/>
          <w:sz w:val="17"/>
        </w:rPr>
        <w:t>serviços</w:t>
      </w:r>
      <w:r>
        <w:rPr>
          <w:color w:val="FF0000"/>
          <w:spacing w:val="-8"/>
          <w:w w:val="105"/>
          <w:sz w:val="17"/>
        </w:rPr>
        <w:t xml:space="preserve"> </w:t>
      </w:r>
      <w:r>
        <w:rPr>
          <w:color w:val="FF0000"/>
          <w:w w:val="105"/>
          <w:sz w:val="17"/>
        </w:rPr>
        <w:t>de</w:t>
      </w:r>
      <w:r>
        <w:rPr>
          <w:color w:val="FF0000"/>
          <w:spacing w:val="-8"/>
          <w:w w:val="105"/>
          <w:sz w:val="17"/>
        </w:rPr>
        <w:t xml:space="preserve"> </w:t>
      </w:r>
      <w:r>
        <w:rPr>
          <w:color w:val="FF0000"/>
          <w:w w:val="105"/>
          <w:sz w:val="17"/>
        </w:rPr>
        <w:t>engenharia</w:t>
      </w:r>
      <w:r>
        <w:rPr>
          <w:color w:val="FF0000"/>
          <w:spacing w:val="-8"/>
          <w:w w:val="105"/>
          <w:sz w:val="17"/>
        </w:rPr>
        <w:t xml:space="preserve"> </w:t>
      </w:r>
      <w:r>
        <w:rPr>
          <w:color w:val="FF0000"/>
          <w:w w:val="105"/>
          <w:sz w:val="17"/>
        </w:rPr>
        <w:t>de</w:t>
      </w:r>
      <w:r>
        <w:rPr>
          <w:color w:val="FF0000"/>
          <w:spacing w:val="-8"/>
          <w:w w:val="105"/>
          <w:sz w:val="17"/>
        </w:rPr>
        <w:t xml:space="preserve"> </w:t>
      </w:r>
      <w:r>
        <w:rPr>
          <w:color w:val="FF0000"/>
          <w:w w:val="105"/>
          <w:sz w:val="17"/>
        </w:rPr>
        <w:t>grande</w:t>
      </w:r>
      <w:r>
        <w:rPr>
          <w:color w:val="FF0000"/>
          <w:spacing w:val="-8"/>
          <w:w w:val="105"/>
          <w:sz w:val="17"/>
        </w:rPr>
        <w:t xml:space="preserve"> </w:t>
      </w:r>
      <w:r>
        <w:rPr>
          <w:color w:val="FF0000"/>
          <w:w w:val="105"/>
          <w:sz w:val="17"/>
        </w:rPr>
        <w:t>vulto,</w:t>
      </w:r>
      <w:r>
        <w:rPr>
          <w:color w:val="FF0000"/>
          <w:spacing w:val="-8"/>
          <w:w w:val="105"/>
          <w:sz w:val="17"/>
        </w:rPr>
        <w:t xml:space="preserve"> </w:t>
      </w:r>
      <w:r>
        <w:rPr>
          <w:color w:val="FF0000"/>
          <w:w w:val="105"/>
          <w:sz w:val="17"/>
        </w:rPr>
        <w:t>poderá</w:t>
      </w:r>
      <w:r>
        <w:rPr>
          <w:color w:val="FF0000"/>
          <w:spacing w:val="-8"/>
          <w:w w:val="105"/>
          <w:sz w:val="17"/>
        </w:rPr>
        <w:t xml:space="preserve"> </w:t>
      </w:r>
      <w:r>
        <w:rPr>
          <w:color w:val="FF0000"/>
          <w:w w:val="105"/>
          <w:sz w:val="17"/>
        </w:rPr>
        <w:t>ser</w:t>
      </w:r>
      <w:r>
        <w:rPr>
          <w:color w:val="FF0000"/>
          <w:spacing w:val="-8"/>
          <w:w w:val="105"/>
          <w:sz w:val="17"/>
        </w:rPr>
        <w:t xml:space="preserve"> </w:t>
      </w:r>
      <w:r>
        <w:rPr>
          <w:color w:val="FF0000"/>
          <w:w w:val="105"/>
          <w:sz w:val="17"/>
        </w:rPr>
        <w:t>exigida</w:t>
      </w:r>
      <w:r>
        <w:rPr>
          <w:color w:val="FF0000"/>
          <w:spacing w:val="-8"/>
          <w:w w:val="105"/>
          <w:sz w:val="17"/>
        </w:rPr>
        <w:t xml:space="preserve"> </w:t>
      </w:r>
      <w:r>
        <w:rPr>
          <w:color w:val="FF0000"/>
          <w:w w:val="105"/>
          <w:sz w:val="17"/>
        </w:rPr>
        <w:t>a</w:t>
      </w:r>
      <w:r>
        <w:rPr>
          <w:color w:val="FF0000"/>
          <w:spacing w:val="13"/>
          <w:w w:val="105"/>
          <w:sz w:val="17"/>
        </w:rPr>
        <w:t xml:space="preserve"> </w:t>
      </w:r>
      <w:r>
        <w:rPr>
          <w:b/>
          <w:color w:val="FF0000"/>
          <w:w w:val="105"/>
          <w:sz w:val="17"/>
        </w:rPr>
        <w:t>prestação de</w:t>
      </w:r>
      <w:r>
        <w:rPr>
          <w:b/>
          <w:color w:val="FF0000"/>
          <w:spacing w:val="40"/>
          <w:w w:val="105"/>
          <w:sz w:val="17"/>
        </w:rPr>
        <w:t xml:space="preserve"> </w:t>
      </w:r>
      <w:r>
        <w:rPr>
          <w:b/>
          <w:color w:val="FF0000"/>
          <w:w w:val="105"/>
          <w:sz w:val="17"/>
        </w:rPr>
        <w:t>garantia</w:t>
      </w:r>
      <w:r>
        <w:rPr>
          <w:color w:val="FF0000"/>
          <w:w w:val="105"/>
          <w:sz w:val="17"/>
        </w:rPr>
        <w:t>,</w:t>
      </w:r>
      <w:r>
        <w:rPr>
          <w:color w:val="FF0000"/>
          <w:spacing w:val="40"/>
          <w:w w:val="105"/>
          <w:sz w:val="17"/>
        </w:rPr>
        <w:t xml:space="preserve"> </w:t>
      </w:r>
      <w:r>
        <w:rPr>
          <w:color w:val="FF0000"/>
          <w:w w:val="105"/>
          <w:sz w:val="17"/>
        </w:rPr>
        <w:t>na</w:t>
      </w:r>
      <w:r>
        <w:rPr>
          <w:color w:val="FF0000"/>
          <w:spacing w:val="40"/>
          <w:w w:val="105"/>
          <w:sz w:val="17"/>
        </w:rPr>
        <w:t xml:space="preserve"> </w:t>
      </w:r>
      <w:r>
        <w:rPr>
          <w:color w:val="FF0000"/>
          <w:w w:val="105"/>
          <w:sz w:val="17"/>
        </w:rPr>
        <w:t>modalidade</w:t>
      </w:r>
      <w:r>
        <w:rPr>
          <w:color w:val="FF0000"/>
          <w:spacing w:val="40"/>
          <w:w w:val="105"/>
          <w:sz w:val="17"/>
        </w:rPr>
        <w:t xml:space="preserve"> </w:t>
      </w:r>
      <w:r>
        <w:rPr>
          <w:color w:val="FF0000"/>
          <w:w w:val="105"/>
          <w:sz w:val="17"/>
        </w:rPr>
        <w:t>seguro-garantia,</w:t>
      </w:r>
      <w:r>
        <w:rPr>
          <w:color w:val="FF0000"/>
          <w:spacing w:val="40"/>
          <w:w w:val="105"/>
          <w:sz w:val="17"/>
        </w:rPr>
        <w:t xml:space="preserve"> </w:t>
      </w:r>
      <w:r>
        <w:rPr>
          <w:color w:val="FF0000"/>
          <w:w w:val="105"/>
          <w:sz w:val="17"/>
        </w:rPr>
        <w:t>com</w:t>
      </w:r>
      <w:r>
        <w:rPr>
          <w:color w:val="FF0000"/>
          <w:spacing w:val="40"/>
          <w:w w:val="105"/>
          <w:sz w:val="17"/>
        </w:rPr>
        <w:t xml:space="preserve"> </w:t>
      </w:r>
      <w:r>
        <w:rPr>
          <w:color w:val="FF0000"/>
          <w:w w:val="105"/>
          <w:sz w:val="17"/>
        </w:rPr>
        <w:t>cláusula</w:t>
      </w:r>
      <w:r>
        <w:rPr>
          <w:color w:val="FF0000"/>
          <w:spacing w:val="40"/>
          <w:w w:val="105"/>
          <w:sz w:val="17"/>
        </w:rPr>
        <w:t xml:space="preserve"> </w:t>
      </w:r>
      <w:r>
        <w:rPr>
          <w:color w:val="FF0000"/>
          <w:w w:val="105"/>
          <w:sz w:val="17"/>
        </w:rPr>
        <w:t>de</w:t>
      </w:r>
      <w:r>
        <w:rPr>
          <w:color w:val="FF0000"/>
          <w:spacing w:val="40"/>
          <w:w w:val="105"/>
          <w:sz w:val="17"/>
        </w:rPr>
        <w:t xml:space="preserve"> </w:t>
      </w:r>
      <w:r>
        <w:rPr>
          <w:color w:val="FF0000"/>
          <w:w w:val="105"/>
          <w:sz w:val="17"/>
        </w:rPr>
        <w:t>retomada</w:t>
      </w:r>
      <w:r>
        <w:rPr>
          <w:color w:val="FF0000"/>
          <w:spacing w:val="40"/>
          <w:w w:val="105"/>
          <w:sz w:val="17"/>
        </w:rPr>
        <w:t xml:space="preserve"> </w:t>
      </w:r>
      <w:r>
        <w:rPr>
          <w:color w:val="FF0000"/>
          <w:w w:val="105"/>
          <w:sz w:val="17"/>
        </w:rPr>
        <w:t>prevista</w:t>
      </w:r>
      <w:r>
        <w:rPr>
          <w:color w:val="FF0000"/>
          <w:spacing w:val="40"/>
          <w:w w:val="105"/>
          <w:sz w:val="17"/>
        </w:rPr>
        <w:t xml:space="preserve"> </w:t>
      </w:r>
      <w:r>
        <w:rPr>
          <w:color w:val="FF0000"/>
          <w:w w:val="105"/>
          <w:sz w:val="17"/>
        </w:rPr>
        <w:t>noart.</w:t>
      </w:r>
      <w:r>
        <w:rPr>
          <w:color w:val="FF0000"/>
          <w:spacing w:val="40"/>
          <w:w w:val="105"/>
          <w:sz w:val="17"/>
        </w:rPr>
        <w:t xml:space="preserve"> </w:t>
      </w:r>
      <w:r>
        <w:rPr>
          <w:color w:val="FF0000"/>
          <w:w w:val="105"/>
          <w:sz w:val="17"/>
        </w:rPr>
        <w:t>102</w:t>
      </w:r>
      <w:r>
        <w:rPr>
          <w:color w:val="FF0000"/>
          <w:spacing w:val="40"/>
          <w:w w:val="105"/>
          <w:sz w:val="17"/>
        </w:rPr>
        <w:t xml:space="preserve"> </w:t>
      </w:r>
      <w:r>
        <w:rPr>
          <w:color w:val="FF0000"/>
          <w:w w:val="105"/>
          <w:sz w:val="17"/>
        </w:rPr>
        <w:t>da</w:t>
      </w:r>
      <w:r>
        <w:rPr>
          <w:color w:val="FF0000"/>
          <w:spacing w:val="40"/>
          <w:w w:val="105"/>
          <w:sz w:val="17"/>
        </w:rPr>
        <w:t xml:space="preserve"> </w:t>
      </w:r>
      <w:r>
        <w:rPr>
          <w:color w:val="FF0000"/>
          <w:w w:val="105"/>
          <w:sz w:val="17"/>
        </w:rPr>
        <w:t>Lei</w:t>
      </w:r>
      <w:r>
        <w:rPr>
          <w:color w:val="FF0000"/>
          <w:spacing w:val="40"/>
          <w:w w:val="105"/>
          <w:sz w:val="17"/>
        </w:rPr>
        <w:t xml:space="preserve"> </w:t>
      </w:r>
      <w:r>
        <w:rPr>
          <w:color w:val="FF0000"/>
          <w:w w:val="105"/>
          <w:sz w:val="17"/>
        </w:rPr>
        <w:t>nº 14.133, de 2021, em</w:t>
      </w:r>
      <w:r>
        <w:rPr>
          <w:color w:val="FF0000"/>
          <w:spacing w:val="-1"/>
          <w:w w:val="105"/>
          <w:sz w:val="17"/>
        </w:rPr>
        <w:t xml:space="preserve"> </w:t>
      </w:r>
      <w:r>
        <w:rPr>
          <w:color w:val="FF0000"/>
          <w:w w:val="105"/>
          <w:sz w:val="17"/>
        </w:rPr>
        <w:t>percentual</w:t>
      </w:r>
      <w:r>
        <w:rPr>
          <w:color w:val="FF0000"/>
          <w:spacing w:val="-1"/>
          <w:w w:val="105"/>
          <w:sz w:val="17"/>
        </w:rPr>
        <w:t xml:space="preserve"> </w:t>
      </w:r>
      <w:r>
        <w:rPr>
          <w:color w:val="FF0000"/>
          <w:w w:val="105"/>
          <w:sz w:val="17"/>
        </w:rPr>
        <w:t>equivalente a até 30% (trinta por cento) do valor inicial do contrato. (art. 99, da Lei nº 14.133, de 2021).</w:t>
      </w:r>
    </w:p>
    <w:p w14:paraId="131B4EA3" w14:textId="77777777" w:rsidR="00C95E4E" w:rsidRDefault="00C95E4E">
      <w:pPr>
        <w:pStyle w:val="Corpodetexto"/>
        <w:rPr>
          <w:sz w:val="20"/>
        </w:rPr>
      </w:pPr>
    </w:p>
    <w:p w14:paraId="19A483CE" w14:textId="77777777" w:rsidR="00C95E4E" w:rsidRDefault="00A3362E">
      <w:pPr>
        <w:pStyle w:val="Corpodetexto"/>
        <w:spacing w:before="58"/>
        <w:rPr>
          <w:sz w:val="20"/>
        </w:rPr>
      </w:pPr>
      <w:r>
        <w:rPr>
          <w:noProof/>
          <w:sz w:val="20"/>
        </w:rPr>
        <mc:AlternateContent>
          <mc:Choice Requires="wpg">
            <w:drawing>
              <wp:anchor distT="0" distB="0" distL="0" distR="0" simplePos="0" relativeHeight="487615488" behindDoc="1" locked="0" layoutInCell="1" allowOverlap="1" wp14:anchorId="1CBDEBE9" wp14:editId="3D1001EB">
                <wp:simplePos x="0" y="0"/>
                <wp:positionH relativeFrom="page">
                  <wp:posOffset>1475530</wp:posOffset>
                </wp:positionH>
                <wp:positionV relativeFrom="paragraph">
                  <wp:posOffset>198199</wp:posOffset>
                </wp:positionV>
                <wp:extent cx="4601845" cy="71628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148" name="Graphic 148"/>
                        <wps:cNvSpPr/>
                        <wps:spPr>
                          <a:xfrm>
                            <a:off x="3658" y="3671"/>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149" name="Graphic 149"/>
                        <wps:cNvSpPr/>
                        <wps:spPr>
                          <a:xfrm>
                            <a:off x="786594" y="347565"/>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50" name="Textbox 150"/>
                        <wps:cNvSpPr txBox="1"/>
                        <wps:spPr>
                          <a:xfrm>
                            <a:off x="1219" y="1219"/>
                            <a:ext cx="4599305" cy="713740"/>
                          </a:xfrm>
                          <a:prstGeom prst="rect">
                            <a:avLst/>
                          </a:prstGeom>
                          <a:ln w="2439">
                            <a:solidFill>
                              <a:srgbClr val="BEBEBE"/>
                            </a:solidFill>
                            <a:prstDash val="solid"/>
                          </a:ln>
                        </wps:spPr>
                        <wps:txbx>
                          <w:txbxContent>
                            <w:p w14:paraId="405F62D4"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265F4405" w14:textId="77777777" w:rsidR="00C95E4E" w:rsidRDefault="00A3362E">
                              <w:pPr>
                                <w:spacing w:before="189" w:line="259" w:lineRule="auto"/>
                                <w:ind w:left="1365" w:right="66"/>
                                <w:rPr>
                                  <w:b/>
                                  <w:sz w:val="17"/>
                                </w:rPr>
                              </w:pPr>
                              <w:r>
                                <w:rPr>
                                  <w:w w:val="105"/>
                                  <w:sz w:val="17"/>
                                </w:rPr>
                                <w:t xml:space="preserve">o parágrafo abaixo deve ser utilizado caso se trate de </w:t>
                              </w:r>
                              <w:r>
                                <w:rPr>
                                  <w:b/>
                                  <w:w w:val="105"/>
                                  <w:sz w:val="17"/>
                                </w:rPr>
                                <w:t xml:space="preserve">contratação integrada ou </w:t>
                              </w:r>
                              <w:r>
                                <w:rPr>
                                  <w:b/>
                                  <w:spacing w:val="-2"/>
                                  <w:w w:val="105"/>
                                  <w:sz w:val="17"/>
                                </w:rPr>
                                <w:t>semi-integrada.</w:t>
                              </w:r>
                            </w:p>
                          </w:txbxContent>
                        </wps:txbx>
                        <wps:bodyPr wrap="square" lIns="0" tIns="0" rIns="0" bIns="0" rtlCol="0">
                          <a:noAutofit/>
                        </wps:bodyPr>
                      </wps:wsp>
                    </wpg:wgp>
                  </a:graphicData>
                </a:graphic>
              </wp:anchor>
            </w:drawing>
          </mc:Choice>
          <mc:Fallback>
            <w:pict>
              <v:group w14:anchorId="1CBDEBE9" id="Group 147" o:spid="_x0000_s1138" style="position:absolute;margin-left:116.2pt;margin-top:15.6pt;width:362.35pt;height:56.4pt;z-index:-15700992;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">
                <v:shape id="Graphic 148" o:spid="_x0000_s1139" style="position:absolute;left:36;top:36;width:45955;height:7100;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" path="m4595174,709764l,709764,,,4595174,r,709764xe" fillcolor="#4be54b" stroked="f">
                  <v:path arrowok="t"/>
                </v:shape>
                <v:shape id="Graphic 149" o:spid="_x0000_s1140"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" path="m34146,17073r,9427l26502,34146r-9429,l7644,34146,,26500,,17073,,7643,7644,r9429,l26502,r7644,7643l34146,17073xe" filled="f" strokeweight=".06775mm">
                  <v:path arrowok="t"/>
                </v:shape>
                <v:shape id="Textbox 150" o:spid="_x0000_s1141"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" filled="f" strokecolor="#bebebe" strokeweight=".06775mm">
                  <v:textbox inset="0,0,0,0">
                    <w:txbxContent>
                      <w:p w14:paraId="405F62D4"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265F4405" w14:textId="77777777" w:rsidR="00C95E4E" w:rsidRDefault="00A3362E">
                        <w:pPr>
                          <w:spacing w:before="189" w:line="259" w:lineRule="auto"/>
                          <w:ind w:left="1365" w:right="66"/>
                          <w:rPr>
                            <w:b/>
                            <w:sz w:val="17"/>
                          </w:rPr>
                        </w:pPr>
                        <w:r>
                          <w:rPr>
                            <w:w w:val="105"/>
                            <w:sz w:val="17"/>
                          </w:rPr>
                          <w:t xml:space="preserve">o parágrafo abaixo deve ser utilizado caso se trate de </w:t>
                        </w:r>
                        <w:r>
                          <w:rPr>
                            <w:b/>
                            <w:w w:val="105"/>
                            <w:sz w:val="17"/>
                          </w:rPr>
                          <w:t xml:space="preserve">contratação integrada ou </w:t>
                        </w:r>
                        <w:r>
                          <w:rPr>
                            <w:b/>
                            <w:spacing w:val="-2"/>
                            <w:w w:val="105"/>
                            <w:sz w:val="17"/>
                          </w:rPr>
                          <w:t>semi-integrada.</w:t>
                        </w:r>
                      </w:p>
                    </w:txbxContent>
                  </v:textbox>
                </v:shape>
                <w10:wrap type="topAndBottom" anchorx="page"/>
              </v:group>
            </w:pict>
          </mc:Fallback>
        </mc:AlternateContent>
      </w:r>
    </w:p>
    <w:p w14:paraId="57613F57" w14:textId="77777777" w:rsidR="00C95E4E" w:rsidRDefault="00C95E4E">
      <w:pPr>
        <w:pStyle w:val="Corpodetexto"/>
      </w:pPr>
    </w:p>
    <w:p w14:paraId="48C7CDB6" w14:textId="77777777" w:rsidR="00C95E4E" w:rsidRDefault="00C95E4E">
      <w:pPr>
        <w:pStyle w:val="Corpodetexto"/>
        <w:spacing w:before="26"/>
      </w:pPr>
    </w:p>
    <w:p w14:paraId="342BA88B" w14:textId="77777777" w:rsidR="00C95E4E" w:rsidRDefault="00A3362E">
      <w:pPr>
        <w:pStyle w:val="PargrafodaLista"/>
        <w:numPr>
          <w:ilvl w:val="0"/>
          <w:numId w:val="12"/>
        </w:numPr>
        <w:tabs>
          <w:tab w:val="left" w:pos="1269"/>
        </w:tabs>
        <w:spacing w:line="259" w:lineRule="auto"/>
        <w:ind w:right="138" w:firstLine="0"/>
        <w:jc w:val="both"/>
        <w:rPr>
          <w:sz w:val="17"/>
        </w:rPr>
      </w:pPr>
      <w:r>
        <w:rPr>
          <w:color w:val="FF0000"/>
          <w:w w:val="105"/>
          <w:sz w:val="17"/>
        </w:rPr>
        <w:t>Nas</w:t>
      </w:r>
      <w:r>
        <w:rPr>
          <w:color w:val="FF0000"/>
          <w:spacing w:val="-7"/>
          <w:w w:val="105"/>
          <w:sz w:val="17"/>
        </w:rPr>
        <w:t xml:space="preserve"> </w:t>
      </w:r>
      <w:r>
        <w:rPr>
          <w:b/>
          <w:color w:val="FF0000"/>
          <w:w w:val="105"/>
          <w:sz w:val="17"/>
        </w:rPr>
        <w:t>contratações</w:t>
      </w:r>
      <w:r>
        <w:rPr>
          <w:b/>
          <w:color w:val="FF0000"/>
          <w:spacing w:val="-8"/>
          <w:w w:val="105"/>
          <w:sz w:val="17"/>
        </w:rPr>
        <w:t xml:space="preserve"> </w:t>
      </w:r>
      <w:r>
        <w:rPr>
          <w:b/>
          <w:color w:val="FF0000"/>
          <w:w w:val="105"/>
          <w:sz w:val="17"/>
        </w:rPr>
        <w:t>integrada</w:t>
      </w:r>
      <w:r>
        <w:rPr>
          <w:b/>
          <w:color w:val="FF0000"/>
          <w:spacing w:val="-8"/>
          <w:w w:val="105"/>
          <w:sz w:val="17"/>
        </w:rPr>
        <w:t xml:space="preserve"> </w:t>
      </w:r>
      <w:r>
        <w:rPr>
          <w:b/>
          <w:color w:val="FF0000"/>
          <w:w w:val="105"/>
          <w:sz w:val="17"/>
        </w:rPr>
        <w:t>ou</w:t>
      </w:r>
      <w:r>
        <w:rPr>
          <w:b/>
          <w:color w:val="FF0000"/>
          <w:spacing w:val="-8"/>
          <w:w w:val="105"/>
          <w:sz w:val="17"/>
        </w:rPr>
        <w:t xml:space="preserve"> </w:t>
      </w:r>
      <w:r>
        <w:rPr>
          <w:b/>
          <w:color w:val="FF0000"/>
          <w:w w:val="105"/>
          <w:sz w:val="17"/>
        </w:rPr>
        <w:t>semi-integrada</w:t>
      </w:r>
      <w:r>
        <w:rPr>
          <w:color w:val="FF0000"/>
          <w:w w:val="105"/>
          <w:sz w:val="17"/>
        </w:rPr>
        <w:t>,</w:t>
      </w:r>
      <w:r>
        <w:rPr>
          <w:color w:val="FF0000"/>
          <w:spacing w:val="-6"/>
          <w:w w:val="105"/>
          <w:sz w:val="17"/>
        </w:rPr>
        <w:t xml:space="preserve"> </w:t>
      </w:r>
      <w:r>
        <w:rPr>
          <w:b/>
          <w:color w:val="FF0000"/>
          <w:w w:val="105"/>
          <w:sz w:val="17"/>
        </w:rPr>
        <w:t>o</w:t>
      </w:r>
      <w:r>
        <w:rPr>
          <w:b/>
          <w:color w:val="FF0000"/>
          <w:spacing w:val="-8"/>
          <w:w w:val="105"/>
          <w:sz w:val="17"/>
        </w:rPr>
        <w:t xml:space="preserve"> </w:t>
      </w:r>
      <w:r>
        <w:rPr>
          <w:b/>
          <w:color w:val="FF0000"/>
          <w:w w:val="105"/>
          <w:sz w:val="17"/>
        </w:rPr>
        <w:t>edital</w:t>
      </w:r>
      <w:r>
        <w:rPr>
          <w:b/>
          <w:color w:val="FF0000"/>
          <w:spacing w:val="-8"/>
          <w:w w:val="105"/>
          <w:sz w:val="17"/>
        </w:rPr>
        <w:t xml:space="preserve"> </w:t>
      </w:r>
      <w:r>
        <w:rPr>
          <w:b/>
          <w:color w:val="FF0000"/>
          <w:w w:val="105"/>
          <w:sz w:val="17"/>
        </w:rPr>
        <w:t>obrigatoriamente</w:t>
      </w:r>
      <w:r>
        <w:rPr>
          <w:b/>
          <w:color w:val="FF0000"/>
          <w:spacing w:val="-8"/>
          <w:w w:val="105"/>
          <w:sz w:val="17"/>
        </w:rPr>
        <w:t xml:space="preserve"> </w:t>
      </w:r>
      <w:r>
        <w:rPr>
          <w:b/>
          <w:color w:val="FF0000"/>
          <w:w w:val="105"/>
          <w:sz w:val="17"/>
        </w:rPr>
        <w:t>contemplará</w:t>
      </w:r>
      <w:r>
        <w:rPr>
          <w:b/>
          <w:color w:val="FF0000"/>
          <w:spacing w:val="-8"/>
          <w:w w:val="105"/>
          <w:sz w:val="17"/>
        </w:rPr>
        <w:t xml:space="preserve"> </w:t>
      </w:r>
      <w:r>
        <w:rPr>
          <w:b/>
          <w:color w:val="FF0000"/>
          <w:w w:val="105"/>
          <w:sz w:val="17"/>
        </w:rPr>
        <w:t>matriz</w:t>
      </w:r>
      <w:r>
        <w:rPr>
          <w:b/>
          <w:color w:val="FF0000"/>
          <w:spacing w:val="-8"/>
          <w:w w:val="105"/>
          <w:sz w:val="17"/>
        </w:rPr>
        <w:t xml:space="preserve"> </w:t>
      </w:r>
      <w:r>
        <w:rPr>
          <w:b/>
          <w:color w:val="FF0000"/>
          <w:w w:val="105"/>
          <w:sz w:val="17"/>
        </w:rPr>
        <w:t>de</w:t>
      </w:r>
      <w:r>
        <w:rPr>
          <w:b/>
          <w:color w:val="FF0000"/>
          <w:spacing w:val="-8"/>
          <w:w w:val="105"/>
          <w:sz w:val="17"/>
        </w:rPr>
        <w:t xml:space="preserve"> </w:t>
      </w:r>
      <w:r>
        <w:rPr>
          <w:b/>
          <w:color w:val="FF0000"/>
          <w:w w:val="105"/>
          <w:sz w:val="17"/>
        </w:rPr>
        <w:t>alocação de riscos entre o contratante e o contratado</w:t>
      </w:r>
      <w:r>
        <w:rPr>
          <w:color w:val="FF0000"/>
          <w:w w:val="105"/>
          <w:sz w:val="17"/>
        </w:rPr>
        <w:t>, hipótese em que o cálculo do valor estimado da contratação deverá considerar taxa de risco compatível com o objeto da licitação e com os riscos atribuídos ao contratado, de acordo com</w:t>
      </w:r>
      <w:r>
        <w:rPr>
          <w:color w:val="FF0000"/>
          <w:w w:val="105"/>
          <w:sz w:val="17"/>
        </w:rPr>
        <w:t xml:space="preserve"> metodologia predefinida pela Entidade (§3º do art. 22 da Lei nº 14.133, de 2021).</w:t>
      </w:r>
    </w:p>
    <w:p w14:paraId="09EDA5C8" w14:textId="77777777" w:rsidR="00C95E4E" w:rsidRDefault="00A3362E">
      <w:pPr>
        <w:pStyle w:val="Corpodetexto"/>
        <w:spacing w:before="149"/>
        <w:rPr>
          <w:sz w:val="20"/>
        </w:rPr>
      </w:pPr>
      <w:r>
        <w:rPr>
          <w:noProof/>
          <w:sz w:val="20"/>
        </w:rPr>
        <mc:AlternateContent>
          <mc:Choice Requires="wpg">
            <w:drawing>
              <wp:anchor distT="0" distB="0" distL="0" distR="0" simplePos="0" relativeHeight="487616000" behindDoc="1" locked="0" layoutInCell="1" allowOverlap="1" wp14:anchorId="2A2657A9" wp14:editId="1BFDA638">
                <wp:simplePos x="0" y="0"/>
                <wp:positionH relativeFrom="page">
                  <wp:posOffset>1475530</wp:posOffset>
                </wp:positionH>
                <wp:positionV relativeFrom="paragraph">
                  <wp:posOffset>256305</wp:posOffset>
                </wp:positionV>
                <wp:extent cx="4601845" cy="71628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716280"/>
                          <a:chOff x="0" y="0"/>
                          <a:chExt cx="4601845" cy="716280"/>
                        </a:xfrm>
                      </wpg:grpSpPr>
                      <wps:wsp>
                        <wps:cNvPr id="152" name="Graphic 152"/>
                        <wps:cNvSpPr/>
                        <wps:spPr>
                          <a:xfrm>
                            <a:off x="3658" y="3671"/>
                            <a:ext cx="4595495" cy="709930"/>
                          </a:xfrm>
                          <a:custGeom>
                            <a:avLst/>
                            <a:gdLst/>
                            <a:ahLst/>
                            <a:cxnLst/>
                            <a:rect l="l" t="t" r="r" b="b"/>
                            <a:pathLst>
                              <a:path w="4595495" h="709930">
                                <a:moveTo>
                                  <a:pt x="4595174" y="709764"/>
                                </a:moveTo>
                                <a:lnTo>
                                  <a:pt x="0" y="709764"/>
                                </a:lnTo>
                                <a:lnTo>
                                  <a:pt x="0" y="0"/>
                                </a:lnTo>
                                <a:lnTo>
                                  <a:pt x="4595174" y="0"/>
                                </a:lnTo>
                                <a:lnTo>
                                  <a:pt x="4595174" y="709764"/>
                                </a:lnTo>
                                <a:close/>
                              </a:path>
                            </a:pathLst>
                          </a:custGeom>
                          <a:solidFill>
                            <a:srgbClr val="4BE54B"/>
                          </a:solidFill>
                        </wps:spPr>
                        <wps:bodyPr wrap="square" lIns="0" tIns="0" rIns="0" bIns="0" rtlCol="0">
                          <a:prstTxWarp prst="textNoShape">
                            <a:avLst/>
                          </a:prstTxWarp>
                          <a:noAutofit/>
                        </wps:bodyPr>
                      </wps:wsp>
                      <wps:wsp>
                        <wps:cNvPr id="153" name="Graphic 153"/>
                        <wps:cNvSpPr/>
                        <wps:spPr>
                          <a:xfrm>
                            <a:off x="786594" y="347565"/>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54" name="Textbox 154"/>
                        <wps:cNvSpPr txBox="1"/>
                        <wps:spPr>
                          <a:xfrm>
                            <a:off x="1219" y="1219"/>
                            <a:ext cx="4599305" cy="713740"/>
                          </a:xfrm>
                          <a:prstGeom prst="rect">
                            <a:avLst/>
                          </a:prstGeom>
                          <a:ln w="2439">
                            <a:solidFill>
                              <a:srgbClr val="BEBEBE"/>
                            </a:solidFill>
                            <a:prstDash val="solid"/>
                          </a:ln>
                        </wps:spPr>
                        <wps:txbx>
                          <w:txbxContent>
                            <w:p w14:paraId="24F2818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06601E18" w14:textId="77777777" w:rsidR="00C95E4E" w:rsidRDefault="00A3362E">
                              <w:pPr>
                                <w:spacing w:before="189" w:line="259" w:lineRule="auto"/>
                                <w:ind w:left="1365"/>
                                <w:rPr>
                                  <w:b/>
                                  <w:sz w:val="17"/>
                                </w:rPr>
                              </w:pPr>
                              <w:r>
                                <w:rPr>
                                  <w:w w:val="105"/>
                                  <w:sz w:val="17"/>
                                </w:rPr>
                                <w:t>os</w:t>
                              </w:r>
                              <w:r>
                                <w:rPr>
                                  <w:spacing w:val="-8"/>
                                  <w:w w:val="105"/>
                                  <w:sz w:val="17"/>
                                </w:rPr>
                                <w:t xml:space="preserve"> </w:t>
                              </w:r>
                              <w:r>
                                <w:rPr>
                                  <w:w w:val="105"/>
                                  <w:sz w:val="17"/>
                                </w:rPr>
                                <w:t>parágrafos</w:t>
                              </w:r>
                              <w:r>
                                <w:rPr>
                                  <w:spacing w:val="-8"/>
                                  <w:w w:val="105"/>
                                  <w:sz w:val="17"/>
                                </w:rPr>
                                <w:t xml:space="preserve"> </w:t>
                              </w:r>
                              <w:r>
                                <w:rPr>
                                  <w:w w:val="105"/>
                                  <w:sz w:val="17"/>
                                </w:rPr>
                                <w:t>abaixo</w:t>
                              </w:r>
                              <w:r>
                                <w:rPr>
                                  <w:spacing w:val="-8"/>
                                  <w:w w:val="105"/>
                                  <w:sz w:val="17"/>
                                </w:rPr>
                                <w:t xml:space="preserve"> </w:t>
                              </w:r>
                              <w:r>
                                <w:rPr>
                                  <w:w w:val="105"/>
                                  <w:sz w:val="17"/>
                                </w:rPr>
                                <w:t>devem</w:t>
                              </w:r>
                              <w:r>
                                <w:rPr>
                                  <w:spacing w:val="-8"/>
                                  <w:w w:val="105"/>
                                  <w:sz w:val="17"/>
                                </w:rPr>
                                <w:t xml:space="preserve"> </w:t>
                              </w:r>
                              <w:r>
                                <w:rPr>
                                  <w:w w:val="105"/>
                                  <w:sz w:val="17"/>
                                </w:rPr>
                                <w:t>ser</w:t>
                              </w:r>
                              <w:r>
                                <w:rPr>
                                  <w:spacing w:val="-8"/>
                                  <w:w w:val="105"/>
                                  <w:sz w:val="17"/>
                                </w:rPr>
                                <w:t xml:space="preserve"> </w:t>
                              </w:r>
                              <w:r>
                                <w:rPr>
                                  <w:w w:val="105"/>
                                  <w:sz w:val="17"/>
                                </w:rPr>
                                <w:t>utilizados</w:t>
                              </w:r>
                              <w:r>
                                <w:rPr>
                                  <w:spacing w:val="-8"/>
                                  <w:w w:val="105"/>
                                  <w:sz w:val="17"/>
                                </w:rPr>
                                <w:t xml:space="preserve"> </w:t>
                              </w:r>
                              <w:r>
                                <w:rPr>
                                  <w:w w:val="105"/>
                                  <w:sz w:val="17"/>
                                </w:rPr>
                                <w:t>caso</w:t>
                              </w:r>
                              <w:r>
                                <w:rPr>
                                  <w:spacing w:val="-8"/>
                                  <w:w w:val="105"/>
                                  <w:sz w:val="17"/>
                                </w:rPr>
                                <w:t xml:space="preserve"> </w:t>
                              </w:r>
                              <w:r>
                                <w:rPr>
                                  <w:w w:val="105"/>
                                  <w:sz w:val="17"/>
                                </w:rPr>
                                <w:t>se</w:t>
                              </w:r>
                              <w:r>
                                <w:rPr>
                                  <w:spacing w:val="-8"/>
                                  <w:w w:val="105"/>
                                  <w:sz w:val="17"/>
                                </w:rPr>
                                <w:t xml:space="preserve"> </w:t>
                              </w:r>
                              <w:r>
                                <w:rPr>
                                  <w:w w:val="105"/>
                                  <w:sz w:val="17"/>
                                </w:rPr>
                                <w:t>trate</w:t>
                              </w:r>
                              <w:r>
                                <w:rPr>
                                  <w:spacing w:val="-8"/>
                                  <w:w w:val="105"/>
                                  <w:sz w:val="17"/>
                                </w:rPr>
                                <w:t xml:space="preserve"> </w:t>
                              </w:r>
                              <w:r>
                                <w:rPr>
                                  <w:w w:val="105"/>
                                  <w:sz w:val="17"/>
                                </w:rPr>
                                <w:t>de</w:t>
                              </w:r>
                              <w:r>
                                <w:rPr>
                                  <w:spacing w:val="12"/>
                                  <w:w w:val="105"/>
                                  <w:sz w:val="17"/>
                                </w:rPr>
                                <w:t xml:space="preserve"> </w:t>
                              </w:r>
                              <w:r>
                                <w:rPr>
                                  <w:b/>
                                  <w:w w:val="105"/>
                                  <w:sz w:val="17"/>
                                </w:rPr>
                                <w:t>critério</w:t>
                              </w:r>
                              <w:r>
                                <w:rPr>
                                  <w:b/>
                                  <w:spacing w:val="-8"/>
                                  <w:w w:val="105"/>
                                  <w:sz w:val="17"/>
                                </w:rPr>
                                <w:t xml:space="preserve"> </w:t>
                              </w:r>
                              <w:r>
                                <w:rPr>
                                  <w:b/>
                                  <w:w w:val="105"/>
                                  <w:sz w:val="17"/>
                                </w:rPr>
                                <w:t>de</w:t>
                              </w:r>
                              <w:r>
                                <w:rPr>
                                  <w:b/>
                                  <w:spacing w:val="-8"/>
                                  <w:w w:val="105"/>
                                  <w:sz w:val="17"/>
                                </w:rPr>
                                <w:t xml:space="preserve"> </w:t>
                              </w:r>
                              <w:r>
                                <w:rPr>
                                  <w:b/>
                                  <w:w w:val="105"/>
                                  <w:sz w:val="17"/>
                                </w:rPr>
                                <w:t>julgamento por técnica e preço.</w:t>
                              </w:r>
                            </w:p>
                          </w:txbxContent>
                        </wps:txbx>
                        <wps:bodyPr wrap="square" lIns="0" tIns="0" rIns="0" bIns="0" rtlCol="0">
                          <a:noAutofit/>
                        </wps:bodyPr>
                      </wps:wsp>
                    </wpg:wgp>
                  </a:graphicData>
                </a:graphic>
              </wp:anchor>
            </w:drawing>
          </mc:Choice>
          <mc:Fallback>
            <w:pict>
              <v:group w14:anchorId="2A2657A9" id="Group 151" o:spid="_x0000_s1142" style="position:absolute;margin-left:116.2pt;margin-top:20.2pt;width:362.35pt;height:56.4pt;z-index:-15700480;mso-wrap-distance-left:0;mso-wrap-distance-right:0;mso-position-horizontal-relative:page;mso-position-vertical-relative:text" coordsize="46018,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">
                <v:shape id="Graphic 152" o:spid="_x0000_s1143" style="position:absolute;left:36;top:36;width:45955;height:7100;visibility:visible;mso-wrap-style:square;v-text-anchor:top" coordsize="459549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" path="m4595174,709764l,709764,,,4595174,r,709764xe" fillcolor="#4be54b" stroked="f">
                  <v:path arrowok="t"/>
                </v:shape>
                <v:shape id="Graphic 153" o:spid="_x0000_s1144"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" path="m34146,17073r,9427l26502,34146r-9429,l7644,34146,,26500,,17073,,7643,7644,r9429,l26502,r7644,7643l34146,17073xe" filled="f" strokeweight=".06775mm">
                  <v:path arrowok="t"/>
                </v:shape>
                <v:shape id="Textbox 154" o:spid="_x0000_s1145" type="#_x0000_t202" style="position:absolute;left:12;top:12;width:45993;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" filled="f" strokecolor="#bebebe" strokeweight=".06775mm">
                  <v:textbox inset="0,0,0,0">
                    <w:txbxContent>
                      <w:p w14:paraId="24F28189"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06601E18" w14:textId="77777777" w:rsidR="00C95E4E" w:rsidRDefault="00A3362E">
                        <w:pPr>
                          <w:spacing w:before="189" w:line="259" w:lineRule="auto"/>
                          <w:ind w:left="1365"/>
                          <w:rPr>
                            <w:b/>
                            <w:sz w:val="17"/>
                          </w:rPr>
                        </w:pPr>
                        <w:r>
                          <w:rPr>
                            <w:w w:val="105"/>
                            <w:sz w:val="17"/>
                          </w:rPr>
                          <w:t>os</w:t>
                        </w:r>
                        <w:r>
                          <w:rPr>
                            <w:spacing w:val="-8"/>
                            <w:w w:val="105"/>
                            <w:sz w:val="17"/>
                          </w:rPr>
                          <w:t xml:space="preserve"> </w:t>
                        </w:r>
                        <w:r>
                          <w:rPr>
                            <w:w w:val="105"/>
                            <w:sz w:val="17"/>
                          </w:rPr>
                          <w:t>parágrafos</w:t>
                        </w:r>
                        <w:r>
                          <w:rPr>
                            <w:spacing w:val="-8"/>
                            <w:w w:val="105"/>
                            <w:sz w:val="17"/>
                          </w:rPr>
                          <w:t xml:space="preserve"> </w:t>
                        </w:r>
                        <w:r>
                          <w:rPr>
                            <w:w w:val="105"/>
                            <w:sz w:val="17"/>
                          </w:rPr>
                          <w:t>abaixo</w:t>
                        </w:r>
                        <w:r>
                          <w:rPr>
                            <w:spacing w:val="-8"/>
                            <w:w w:val="105"/>
                            <w:sz w:val="17"/>
                          </w:rPr>
                          <w:t xml:space="preserve"> </w:t>
                        </w:r>
                        <w:r>
                          <w:rPr>
                            <w:w w:val="105"/>
                            <w:sz w:val="17"/>
                          </w:rPr>
                          <w:t>devem</w:t>
                        </w:r>
                        <w:r>
                          <w:rPr>
                            <w:spacing w:val="-8"/>
                            <w:w w:val="105"/>
                            <w:sz w:val="17"/>
                          </w:rPr>
                          <w:t xml:space="preserve"> </w:t>
                        </w:r>
                        <w:r>
                          <w:rPr>
                            <w:w w:val="105"/>
                            <w:sz w:val="17"/>
                          </w:rPr>
                          <w:t>ser</w:t>
                        </w:r>
                        <w:r>
                          <w:rPr>
                            <w:spacing w:val="-8"/>
                            <w:w w:val="105"/>
                            <w:sz w:val="17"/>
                          </w:rPr>
                          <w:t xml:space="preserve"> </w:t>
                        </w:r>
                        <w:r>
                          <w:rPr>
                            <w:w w:val="105"/>
                            <w:sz w:val="17"/>
                          </w:rPr>
                          <w:t>utilizados</w:t>
                        </w:r>
                        <w:r>
                          <w:rPr>
                            <w:spacing w:val="-8"/>
                            <w:w w:val="105"/>
                            <w:sz w:val="17"/>
                          </w:rPr>
                          <w:t xml:space="preserve"> </w:t>
                        </w:r>
                        <w:r>
                          <w:rPr>
                            <w:w w:val="105"/>
                            <w:sz w:val="17"/>
                          </w:rPr>
                          <w:t>caso</w:t>
                        </w:r>
                        <w:r>
                          <w:rPr>
                            <w:spacing w:val="-8"/>
                            <w:w w:val="105"/>
                            <w:sz w:val="17"/>
                          </w:rPr>
                          <w:t xml:space="preserve"> </w:t>
                        </w:r>
                        <w:r>
                          <w:rPr>
                            <w:w w:val="105"/>
                            <w:sz w:val="17"/>
                          </w:rPr>
                          <w:t>se</w:t>
                        </w:r>
                        <w:r>
                          <w:rPr>
                            <w:spacing w:val="-8"/>
                            <w:w w:val="105"/>
                            <w:sz w:val="17"/>
                          </w:rPr>
                          <w:t xml:space="preserve"> </w:t>
                        </w:r>
                        <w:r>
                          <w:rPr>
                            <w:w w:val="105"/>
                            <w:sz w:val="17"/>
                          </w:rPr>
                          <w:t>trate</w:t>
                        </w:r>
                        <w:r>
                          <w:rPr>
                            <w:spacing w:val="-8"/>
                            <w:w w:val="105"/>
                            <w:sz w:val="17"/>
                          </w:rPr>
                          <w:t xml:space="preserve"> </w:t>
                        </w:r>
                        <w:r>
                          <w:rPr>
                            <w:w w:val="105"/>
                            <w:sz w:val="17"/>
                          </w:rPr>
                          <w:t>de</w:t>
                        </w:r>
                        <w:r>
                          <w:rPr>
                            <w:spacing w:val="12"/>
                            <w:w w:val="105"/>
                            <w:sz w:val="17"/>
                          </w:rPr>
                          <w:t xml:space="preserve"> </w:t>
                        </w:r>
                        <w:r>
                          <w:rPr>
                            <w:b/>
                            <w:w w:val="105"/>
                            <w:sz w:val="17"/>
                          </w:rPr>
                          <w:t>critério</w:t>
                        </w:r>
                        <w:r>
                          <w:rPr>
                            <w:b/>
                            <w:spacing w:val="-8"/>
                            <w:w w:val="105"/>
                            <w:sz w:val="17"/>
                          </w:rPr>
                          <w:t xml:space="preserve"> </w:t>
                        </w:r>
                        <w:r>
                          <w:rPr>
                            <w:b/>
                            <w:w w:val="105"/>
                            <w:sz w:val="17"/>
                          </w:rPr>
                          <w:t>de</w:t>
                        </w:r>
                        <w:r>
                          <w:rPr>
                            <w:b/>
                            <w:spacing w:val="-8"/>
                            <w:w w:val="105"/>
                            <w:sz w:val="17"/>
                          </w:rPr>
                          <w:t xml:space="preserve"> </w:t>
                        </w:r>
                        <w:r>
                          <w:rPr>
                            <w:b/>
                            <w:w w:val="105"/>
                            <w:sz w:val="17"/>
                          </w:rPr>
                          <w:t>julgamento por técnica e preço.</w:t>
                        </w:r>
                      </w:p>
                    </w:txbxContent>
                  </v:textbox>
                </v:shape>
                <w10:wrap type="topAndBottom" anchorx="page"/>
              </v:group>
            </w:pict>
          </mc:Fallback>
        </mc:AlternateContent>
      </w:r>
    </w:p>
    <w:p w14:paraId="7CFD8F7E" w14:textId="77777777" w:rsidR="00C95E4E" w:rsidRDefault="00C95E4E">
      <w:pPr>
        <w:pStyle w:val="Corpodetexto"/>
      </w:pPr>
    </w:p>
    <w:p w14:paraId="2676CA90" w14:textId="77777777" w:rsidR="00C95E4E" w:rsidRDefault="00C95E4E">
      <w:pPr>
        <w:pStyle w:val="Corpodetexto"/>
        <w:spacing w:before="26"/>
      </w:pPr>
    </w:p>
    <w:p w14:paraId="3645BE78" w14:textId="77777777" w:rsidR="00C95E4E" w:rsidRDefault="00A3362E">
      <w:pPr>
        <w:pStyle w:val="PargrafodaLista"/>
        <w:numPr>
          <w:ilvl w:val="0"/>
          <w:numId w:val="12"/>
        </w:numPr>
        <w:tabs>
          <w:tab w:val="left" w:pos="1269"/>
        </w:tabs>
        <w:spacing w:line="259" w:lineRule="auto"/>
        <w:ind w:right="151" w:firstLine="0"/>
        <w:jc w:val="both"/>
        <w:rPr>
          <w:sz w:val="17"/>
        </w:rPr>
      </w:pPr>
      <w:r>
        <w:rPr>
          <w:color w:val="FF0000"/>
          <w:w w:val="105"/>
          <w:sz w:val="17"/>
        </w:rPr>
        <w:t xml:space="preserve">A opção pelo critério de julgamento técnica e preço deve observar a proporção de valoração da proposta técnica, nos termos do </w:t>
      </w:r>
      <w:r>
        <w:rPr>
          <w:color w:val="FF0000"/>
          <w:w w:val="105"/>
          <w:sz w:val="17"/>
          <w:highlight w:val="cyan"/>
        </w:rPr>
        <w:t>art. 36, §2º, da Lei n. 14.133, de 2021 OU art. 37, §2º, da Lei n. 14.133, de 2021.</w:t>
      </w:r>
      <w:r>
        <w:rPr>
          <w:color w:val="FF0000"/>
          <w:spacing w:val="40"/>
          <w:w w:val="105"/>
          <w:sz w:val="17"/>
          <w:highlight w:val="cyan"/>
        </w:rPr>
        <w:t xml:space="preserve"> </w:t>
      </w:r>
    </w:p>
    <w:p w14:paraId="2CA8D85D" w14:textId="77777777" w:rsidR="00C95E4E" w:rsidRDefault="00C95E4E">
      <w:pPr>
        <w:pStyle w:val="Corpodetexto"/>
        <w:spacing w:before="85"/>
      </w:pPr>
    </w:p>
    <w:p w14:paraId="6481284C" w14:textId="77777777" w:rsidR="00C95E4E" w:rsidRDefault="00A3362E">
      <w:pPr>
        <w:pStyle w:val="PargrafodaLista"/>
        <w:numPr>
          <w:ilvl w:val="0"/>
          <w:numId w:val="12"/>
        </w:numPr>
        <w:tabs>
          <w:tab w:val="left" w:pos="1269"/>
        </w:tabs>
        <w:spacing w:line="259" w:lineRule="auto"/>
        <w:ind w:right="137" w:firstLine="0"/>
        <w:jc w:val="both"/>
        <w:rPr>
          <w:sz w:val="17"/>
        </w:rPr>
      </w:pPr>
      <w:r>
        <w:rPr>
          <w:b/>
          <w:color w:val="FF0000"/>
          <w:w w:val="105"/>
          <w:sz w:val="17"/>
          <w:u w:val="single" w:color="FF0000"/>
        </w:rPr>
        <w:t>Importante</w:t>
      </w:r>
      <w:r>
        <w:rPr>
          <w:color w:val="FF0000"/>
          <w:w w:val="105"/>
          <w:sz w:val="17"/>
        </w:rPr>
        <w:t>:</w:t>
      </w:r>
      <w:r>
        <w:rPr>
          <w:color w:val="FF0000"/>
          <w:spacing w:val="-5"/>
          <w:w w:val="105"/>
          <w:sz w:val="17"/>
        </w:rPr>
        <w:t xml:space="preserve"> </w:t>
      </w:r>
      <w:r>
        <w:rPr>
          <w:color w:val="FF0000"/>
          <w:w w:val="105"/>
          <w:sz w:val="17"/>
        </w:rPr>
        <w:t>a</w:t>
      </w:r>
      <w:r>
        <w:rPr>
          <w:color w:val="FF0000"/>
          <w:spacing w:val="-5"/>
          <w:w w:val="105"/>
          <w:sz w:val="17"/>
        </w:rPr>
        <w:t xml:space="preserve"> </w:t>
      </w:r>
      <w:r>
        <w:rPr>
          <w:color w:val="FF0000"/>
          <w:w w:val="105"/>
          <w:sz w:val="17"/>
        </w:rPr>
        <w:t>estruturação</w:t>
      </w:r>
      <w:r>
        <w:rPr>
          <w:color w:val="FF0000"/>
          <w:spacing w:val="-5"/>
          <w:w w:val="105"/>
          <w:sz w:val="17"/>
        </w:rPr>
        <w:t xml:space="preserve"> </w:t>
      </w:r>
      <w:r>
        <w:rPr>
          <w:color w:val="FF0000"/>
          <w:w w:val="105"/>
          <w:sz w:val="17"/>
        </w:rPr>
        <w:t>dos</w:t>
      </w:r>
      <w:r>
        <w:rPr>
          <w:color w:val="FF0000"/>
          <w:spacing w:val="-5"/>
          <w:w w:val="105"/>
          <w:sz w:val="17"/>
        </w:rPr>
        <w:t xml:space="preserve"> </w:t>
      </w:r>
      <w:r>
        <w:rPr>
          <w:color w:val="FF0000"/>
          <w:w w:val="105"/>
          <w:sz w:val="17"/>
        </w:rPr>
        <w:t>critérios</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pontuação</w:t>
      </w:r>
      <w:r>
        <w:rPr>
          <w:color w:val="FF0000"/>
          <w:spacing w:val="-5"/>
          <w:w w:val="105"/>
          <w:sz w:val="17"/>
        </w:rPr>
        <w:t xml:space="preserve"> </w:t>
      </w:r>
      <w:r>
        <w:rPr>
          <w:color w:val="FF0000"/>
          <w:w w:val="105"/>
          <w:sz w:val="17"/>
        </w:rPr>
        <w:t>técnica</w:t>
      </w:r>
      <w:r>
        <w:rPr>
          <w:color w:val="FF0000"/>
          <w:spacing w:val="-5"/>
          <w:w w:val="105"/>
          <w:sz w:val="17"/>
        </w:rPr>
        <w:t xml:space="preserve"> </w:t>
      </w:r>
      <w:r>
        <w:rPr>
          <w:color w:val="FF0000"/>
          <w:w w:val="105"/>
          <w:sz w:val="17"/>
        </w:rPr>
        <w:t>e</w:t>
      </w:r>
      <w:r>
        <w:rPr>
          <w:color w:val="FF0000"/>
          <w:spacing w:val="-5"/>
          <w:w w:val="105"/>
          <w:sz w:val="17"/>
        </w:rPr>
        <w:t xml:space="preserve"> </w:t>
      </w:r>
      <w:r>
        <w:rPr>
          <w:color w:val="FF0000"/>
          <w:w w:val="105"/>
          <w:sz w:val="17"/>
        </w:rPr>
        <w:t>das</w:t>
      </w:r>
      <w:r>
        <w:rPr>
          <w:color w:val="FF0000"/>
          <w:spacing w:val="-5"/>
          <w:w w:val="105"/>
          <w:sz w:val="17"/>
        </w:rPr>
        <w:t xml:space="preserve"> </w:t>
      </w:r>
      <w:r>
        <w:rPr>
          <w:color w:val="FF0000"/>
          <w:w w:val="105"/>
          <w:sz w:val="17"/>
        </w:rPr>
        <w:t>fórmulas</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atribuição</w:t>
      </w:r>
      <w:r>
        <w:rPr>
          <w:color w:val="FF0000"/>
          <w:spacing w:val="-5"/>
          <w:w w:val="105"/>
          <w:sz w:val="17"/>
        </w:rPr>
        <w:t xml:space="preserve"> </w:t>
      </w:r>
      <w:r>
        <w:rPr>
          <w:color w:val="FF0000"/>
          <w:w w:val="105"/>
          <w:sz w:val="17"/>
        </w:rPr>
        <w:t>da</w:t>
      </w:r>
      <w:r>
        <w:rPr>
          <w:color w:val="FF0000"/>
          <w:spacing w:val="-5"/>
          <w:w w:val="105"/>
          <w:sz w:val="17"/>
        </w:rPr>
        <w:t xml:space="preserve"> </w:t>
      </w:r>
      <w:r>
        <w:rPr>
          <w:color w:val="FF0000"/>
          <w:w w:val="105"/>
          <w:sz w:val="17"/>
        </w:rPr>
        <w:t>Nota</w:t>
      </w:r>
      <w:r>
        <w:rPr>
          <w:color w:val="FF0000"/>
          <w:spacing w:val="-5"/>
          <w:w w:val="105"/>
          <w:sz w:val="17"/>
        </w:rPr>
        <w:t xml:space="preserve"> </w:t>
      </w:r>
      <w:r>
        <w:rPr>
          <w:color w:val="FF0000"/>
          <w:w w:val="105"/>
          <w:sz w:val="17"/>
        </w:rPr>
        <w:t>da</w:t>
      </w:r>
      <w:r>
        <w:rPr>
          <w:color w:val="FF0000"/>
          <w:spacing w:val="-5"/>
          <w:w w:val="105"/>
          <w:sz w:val="17"/>
        </w:rPr>
        <w:t xml:space="preserve"> </w:t>
      </w:r>
      <w:r>
        <w:rPr>
          <w:color w:val="FF0000"/>
          <w:w w:val="105"/>
          <w:sz w:val="17"/>
        </w:rPr>
        <w:t>Proposta Técnica,</w:t>
      </w:r>
      <w:r>
        <w:rPr>
          <w:color w:val="FF0000"/>
          <w:spacing w:val="-2"/>
          <w:w w:val="105"/>
          <w:sz w:val="17"/>
        </w:rPr>
        <w:t xml:space="preserve"> </w:t>
      </w:r>
      <w:r>
        <w:rPr>
          <w:color w:val="FF0000"/>
          <w:w w:val="105"/>
          <w:sz w:val="17"/>
        </w:rPr>
        <w:t>da</w:t>
      </w:r>
      <w:r>
        <w:rPr>
          <w:color w:val="FF0000"/>
          <w:spacing w:val="-2"/>
          <w:w w:val="105"/>
          <w:sz w:val="17"/>
        </w:rPr>
        <w:t xml:space="preserve"> </w:t>
      </w:r>
      <w:r>
        <w:rPr>
          <w:color w:val="FF0000"/>
          <w:w w:val="105"/>
          <w:sz w:val="17"/>
        </w:rPr>
        <w:t>Nota</w:t>
      </w:r>
      <w:r>
        <w:rPr>
          <w:color w:val="FF0000"/>
          <w:spacing w:val="-2"/>
          <w:w w:val="105"/>
          <w:sz w:val="17"/>
        </w:rPr>
        <w:t xml:space="preserve"> </w:t>
      </w:r>
      <w:r>
        <w:rPr>
          <w:color w:val="FF0000"/>
          <w:w w:val="105"/>
          <w:sz w:val="17"/>
        </w:rPr>
        <w:t>da</w:t>
      </w:r>
      <w:r>
        <w:rPr>
          <w:color w:val="FF0000"/>
          <w:spacing w:val="-2"/>
          <w:w w:val="105"/>
          <w:sz w:val="17"/>
        </w:rPr>
        <w:t xml:space="preserve"> </w:t>
      </w:r>
      <w:r>
        <w:rPr>
          <w:color w:val="FF0000"/>
          <w:w w:val="105"/>
          <w:sz w:val="17"/>
        </w:rPr>
        <w:t>Proposta</w:t>
      </w:r>
      <w:r>
        <w:rPr>
          <w:color w:val="FF0000"/>
          <w:spacing w:val="-2"/>
          <w:w w:val="105"/>
          <w:sz w:val="17"/>
        </w:rPr>
        <w:t xml:space="preserve"> </w:t>
      </w:r>
      <w:r>
        <w:rPr>
          <w:color w:val="FF0000"/>
          <w:w w:val="105"/>
          <w:sz w:val="17"/>
        </w:rPr>
        <w:t>de</w:t>
      </w:r>
      <w:r>
        <w:rPr>
          <w:color w:val="FF0000"/>
          <w:spacing w:val="-2"/>
          <w:w w:val="105"/>
          <w:sz w:val="17"/>
        </w:rPr>
        <w:t xml:space="preserve"> </w:t>
      </w:r>
      <w:r>
        <w:rPr>
          <w:color w:val="FF0000"/>
          <w:w w:val="105"/>
          <w:sz w:val="17"/>
        </w:rPr>
        <w:t>Preço</w:t>
      </w:r>
      <w:r>
        <w:rPr>
          <w:color w:val="FF0000"/>
          <w:spacing w:val="-2"/>
          <w:w w:val="105"/>
          <w:sz w:val="17"/>
        </w:rPr>
        <w:t xml:space="preserve"> </w:t>
      </w:r>
      <w:r>
        <w:rPr>
          <w:color w:val="FF0000"/>
          <w:w w:val="105"/>
          <w:sz w:val="17"/>
        </w:rPr>
        <w:t>e</w:t>
      </w:r>
      <w:r>
        <w:rPr>
          <w:color w:val="FF0000"/>
          <w:spacing w:val="-2"/>
          <w:w w:val="105"/>
          <w:sz w:val="17"/>
        </w:rPr>
        <w:t xml:space="preserve"> </w:t>
      </w:r>
      <w:r>
        <w:rPr>
          <w:color w:val="FF0000"/>
          <w:w w:val="105"/>
          <w:sz w:val="17"/>
        </w:rPr>
        <w:t>da</w:t>
      </w:r>
      <w:r>
        <w:rPr>
          <w:color w:val="FF0000"/>
          <w:spacing w:val="-2"/>
          <w:w w:val="105"/>
          <w:sz w:val="17"/>
        </w:rPr>
        <w:t xml:space="preserve"> </w:t>
      </w:r>
      <w:r>
        <w:rPr>
          <w:color w:val="FF0000"/>
          <w:w w:val="105"/>
          <w:sz w:val="17"/>
        </w:rPr>
        <w:t>Nota</w:t>
      </w:r>
      <w:r>
        <w:rPr>
          <w:color w:val="FF0000"/>
          <w:spacing w:val="-2"/>
          <w:w w:val="105"/>
          <w:sz w:val="17"/>
        </w:rPr>
        <w:t xml:space="preserve"> </w:t>
      </w:r>
      <w:r>
        <w:rPr>
          <w:color w:val="FF0000"/>
          <w:w w:val="105"/>
          <w:sz w:val="17"/>
        </w:rPr>
        <w:t>Final,</w:t>
      </w:r>
      <w:r>
        <w:rPr>
          <w:color w:val="FF0000"/>
          <w:spacing w:val="-2"/>
          <w:w w:val="105"/>
          <w:sz w:val="17"/>
        </w:rPr>
        <w:t xml:space="preserve"> </w:t>
      </w:r>
      <w:r>
        <w:rPr>
          <w:color w:val="FF0000"/>
          <w:w w:val="105"/>
          <w:sz w:val="17"/>
        </w:rPr>
        <w:t>no</w:t>
      </w:r>
      <w:r>
        <w:rPr>
          <w:color w:val="FF0000"/>
          <w:spacing w:val="-2"/>
          <w:w w:val="105"/>
          <w:sz w:val="17"/>
        </w:rPr>
        <w:t xml:space="preserve"> </w:t>
      </w:r>
      <w:r>
        <w:rPr>
          <w:color w:val="FF0000"/>
          <w:w w:val="105"/>
          <w:sz w:val="17"/>
        </w:rPr>
        <w:t>critério</w:t>
      </w:r>
      <w:r>
        <w:rPr>
          <w:color w:val="FF0000"/>
          <w:spacing w:val="-2"/>
          <w:w w:val="105"/>
          <w:sz w:val="17"/>
        </w:rPr>
        <w:t xml:space="preserve"> </w:t>
      </w:r>
      <w:r>
        <w:rPr>
          <w:color w:val="FF0000"/>
          <w:w w:val="105"/>
          <w:sz w:val="17"/>
        </w:rPr>
        <w:t>de</w:t>
      </w:r>
      <w:r>
        <w:rPr>
          <w:color w:val="FF0000"/>
          <w:spacing w:val="-2"/>
          <w:w w:val="105"/>
          <w:sz w:val="17"/>
        </w:rPr>
        <w:t xml:space="preserve"> </w:t>
      </w:r>
      <w:r>
        <w:rPr>
          <w:color w:val="FF0000"/>
          <w:w w:val="105"/>
          <w:sz w:val="17"/>
        </w:rPr>
        <w:t>julgamento</w:t>
      </w:r>
      <w:r>
        <w:rPr>
          <w:color w:val="FF0000"/>
          <w:spacing w:val="-2"/>
          <w:w w:val="105"/>
          <w:sz w:val="17"/>
        </w:rPr>
        <w:t xml:space="preserve"> </w:t>
      </w:r>
      <w:r>
        <w:rPr>
          <w:color w:val="FF0000"/>
          <w:w w:val="105"/>
          <w:sz w:val="17"/>
        </w:rPr>
        <w:t>técnica</w:t>
      </w:r>
      <w:r>
        <w:rPr>
          <w:color w:val="FF0000"/>
          <w:spacing w:val="-2"/>
          <w:w w:val="105"/>
          <w:sz w:val="17"/>
        </w:rPr>
        <w:t xml:space="preserve"> </w:t>
      </w:r>
      <w:r>
        <w:rPr>
          <w:color w:val="FF0000"/>
          <w:w w:val="105"/>
          <w:sz w:val="17"/>
        </w:rPr>
        <w:t>e</w:t>
      </w:r>
      <w:r>
        <w:rPr>
          <w:color w:val="FF0000"/>
          <w:spacing w:val="-2"/>
          <w:w w:val="105"/>
          <w:sz w:val="17"/>
        </w:rPr>
        <w:t xml:space="preserve"> </w:t>
      </w:r>
      <w:r>
        <w:rPr>
          <w:color w:val="FF0000"/>
          <w:w w:val="105"/>
          <w:sz w:val="17"/>
        </w:rPr>
        <w:t>preço,</w:t>
      </w:r>
      <w:r>
        <w:rPr>
          <w:color w:val="FF0000"/>
          <w:spacing w:val="-2"/>
          <w:w w:val="105"/>
          <w:sz w:val="17"/>
        </w:rPr>
        <w:t xml:space="preserve"> </w:t>
      </w:r>
      <w:r>
        <w:rPr>
          <w:color w:val="FF0000"/>
          <w:w w:val="105"/>
          <w:sz w:val="17"/>
        </w:rPr>
        <w:t>deve</w:t>
      </w:r>
      <w:r>
        <w:rPr>
          <w:color w:val="FF0000"/>
          <w:spacing w:val="-2"/>
          <w:w w:val="105"/>
          <w:sz w:val="17"/>
        </w:rPr>
        <w:t xml:space="preserve"> </w:t>
      </w:r>
      <w:r>
        <w:rPr>
          <w:color w:val="FF0000"/>
          <w:w w:val="105"/>
          <w:sz w:val="17"/>
        </w:rPr>
        <w:t>observar</w:t>
      </w:r>
      <w:r>
        <w:rPr>
          <w:color w:val="FF0000"/>
          <w:spacing w:val="-2"/>
          <w:w w:val="105"/>
          <w:sz w:val="17"/>
        </w:rPr>
        <w:t xml:space="preserve"> </w:t>
      </w:r>
      <w:r>
        <w:rPr>
          <w:color w:val="FF0000"/>
          <w:w w:val="105"/>
          <w:sz w:val="17"/>
        </w:rPr>
        <w:t>a</w:t>
      </w:r>
      <w:r>
        <w:rPr>
          <w:color w:val="FF0000"/>
          <w:spacing w:val="-2"/>
          <w:w w:val="105"/>
          <w:sz w:val="17"/>
        </w:rPr>
        <w:t xml:space="preserve"> </w:t>
      </w:r>
      <w:r>
        <w:rPr>
          <w:color w:val="FF0000"/>
          <w:w w:val="105"/>
          <w:sz w:val="17"/>
        </w:rPr>
        <w:t>disciplina</w:t>
      </w:r>
      <w:r>
        <w:rPr>
          <w:color w:val="FF0000"/>
          <w:spacing w:val="-2"/>
          <w:w w:val="105"/>
          <w:sz w:val="17"/>
        </w:rPr>
        <w:t xml:space="preserve"> </w:t>
      </w:r>
      <w:r>
        <w:rPr>
          <w:color w:val="FF0000"/>
          <w:w w:val="105"/>
          <w:sz w:val="17"/>
        </w:rPr>
        <w:t xml:space="preserve">da </w:t>
      </w:r>
      <w:r>
        <w:rPr>
          <w:color w:val="FF0000"/>
          <w:w w:val="105"/>
          <w:sz w:val="17"/>
          <w:u w:val="single" w:color="FF0000"/>
        </w:rPr>
        <w:t>Instrução</w:t>
      </w:r>
      <w:r>
        <w:rPr>
          <w:color w:val="FF0000"/>
          <w:spacing w:val="-12"/>
          <w:w w:val="105"/>
          <w:sz w:val="17"/>
          <w:u w:val="single" w:color="FF0000"/>
        </w:rPr>
        <w:t xml:space="preserve"> </w:t>
      </w:r>
      <w:r>
        <w:rPr>
          <w:color w:val="FF0000"/>
          <w:w w:val="105"/>
          <w:sz w:val="17"/>
          <w:u w:val="single" w:color="FF0000"/>
        </w:rPr>
        <w:t>Normativa SEGES/MGI n. 2, de 2023</w:t>
      </w:r>
      <w:r>
        <w:rPr>
          <w:color w:val="FF0000"/>
          <w:spacing w:val="-12"/>
          <w:w w:val="105"/>
          <w:sz w:val="17"/>
        </w:rPr>
        <w:t xml:space="preserve"> </w:t>
      </w:r>
      <w:r>
        <w:rPr>
          <w:color w:val="FF0000"/>
          <w:w w:val="105"/>
          <w:sz w:val="17"/>
        </w:rPr>
        <w:t>, que estabelece parâmetros de objetividade, isonomia e proporcionalidade na valoração das propostas técnicas.</w:t>
      </w:r>
    </w:p>
    <w:p w14:paraId="49F3D482" w14:textId="77777777" w:rsidR="00C95E4E" w:rsidRDefault="00C95E4E">
      <w:pPr>
        <w:pStyle w:val="Corpodetexto"/>
        <w:spacing w:before="86"/>
      </w:pPr>
    </w:p>
    <w:p w14:paraId="2A2C6475" w14:textId="77777777" w:rsidR="00C95E4E" w:rsidRDefault="00A3362E">
      <w:pPr>
        <w:ind w:left="1269"/>
        <w:rPr>
          <w:b/>
          <w:sz w:val="17"/>
        </w:rPr>
      </w:pPr>
      <w:r>
        <w:rPr>
          <w:b/>
          <w:color w:val="000000"/>
          <w:spacing w:val="-2"/>
          <w:w w:val="105"/>
          <w:sz w:val="17"/>
          <w:highlight w:val="cyan"/>
          <w:u w:val="single"/>
        </w:rPr>
        <w:t>Recomendações:</w:t>
      </w:r>
    </w:p>
    <w:p w14:paraId="04169F32" w14:textId="77777777" w:rsidR="00C95E4E" w:rsidRDefault="00C95E4E">
      <w:pPr>
        <w:rPr>
          <w:b/>
          <w:sz w:val="17"/>
        </w:rPr>
        <w:sectPr w:rsidR="00C95E4E">
          <w:pgSz w:w="11900" w:h="16840"/>
          <w:pgMar w:top="500" w:right="1275" w:bottom="280" w:left="1275" w:header="720" w:footer="720" w:gutter="0"/>
          <w:cols w:space="720"/>
        </w:sectPr>
      </w:pPr>
    </w:p>
    <w:p w14:paraId="72E5E799" w14:textId="77777777" w:rsidR="00C95E4E" w:rsidRDefault="00A3362E">
      <w:pPr>
        <w:ind w:left="1219"/>
        <w:rPr>
          <w:sz w:val="20"/>
        </w:rPr>
      </w:pPr>
      <w:r>
        <w:rPr>
          <w:noProof/>
          <w:sz w:val="20"/>
        </w:rPr>
        <w:lastRenderedPageBreak/>
        <mc:AlternateContent>
          <mc:Choice Requires="wpg">
            <w:drawing>
              <wp:inline distT="0" distB="0" distL="0" distR="0" wp14:anchorId="6CDE722E" wp14:editId="2CCF45A0">
                <wp:extent cx="4383405" cy="395605"/>
                <wp:effectExtent l="9525" t="0" r="0" b="4445"/>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3405" cy="395605"/>
                          <a:chOff x="0" y="0"/>
                          <a:chExt cx="4383405" cy="395605"/>
                        </a:xfrm>
                      </wpg:grpSpPr>
                      <wps:wsp>
                        <wps:cNvPr id="156" name="Graphic 156"/>
                        <wps:cNvSpPr/>
                        <wps:spPr>
                          <a:xfrm>
                            <a:off x="-9" y="26"/>
                            <a:ext cx="4383405" cy="395605"/>
                          </a:xfrm>
                          <a:custGeom>
                            <a:avLst/>
                            <a:gdLst/>
                            <a:ahLst/>
                            <a:cxnLst/>
                            <a:rect l="l" t="t" r="r" b="b"/>
                            <a:pathLst>
                              <a:path w="4383405" h="395605">
                                <a:moveTo>
                                  <a:pt x="4382986" y="0"/>
                                </a:moveTo>
                                <a:lnTo>
                                  <a:pt x="4380547" y="0"/>
                                </a:lnTo>
                                <a:lnTo>
                                  <a:pt x="4380547" y="4864"/>
                                </a:lnTo>
                                <a:lnTo>
                                  <a:pt x="4380547" y="392671"/>
                                </a:lnTo>
                                <a:lnTo>
                                  <a:pt x="4876" y="392671"/>
                                </a:lnTo>
                                <a:lnTo>
                                  <a:pt x="4876" y="4864"/>
                                </a:lnTo>
                                <a:lnTo>
                                  <a:pt x="4380547" y="4864"/>
                                </a:lnTo>
                                <a:lnTo>
                                  <a:pt x="4380547" y="0"/>
                                </a:lnTo>
                                <a:lnTo>
                                  <a:pt x="4876" y="0"/>
                                </a:lnTo>
                                <a:lnTo>
                                  <a:pt x="0" y="0"/>
                                </a:lnTo>
                                <a:lnTo>
                                  <a:pt x="0" y="4864"/>
                                </a:lnTo>
                                <a:lnTo>
                                  <a:pt x="0" y="392671"/>
                                </a:lnTo>
                                <a:lnTo>
                                  <a:pt x="0" y="395122"/>
                                </a:lnTo>
                                <a:lnTo>
                                  <a:pt x="4876" y="395122"/>
                                </a:lnTo>
                                <a:lnTo>
                                  <a:pt x="4380547" y="395122"/>
                                </a:lnTo>
                                <a:lnTo>
                                  <a:pt x="4382986" y="395122"/>
                                </a:lnTo>
                                <a:lnTo>
                                  <a:pt x="4382986" y="392671"/>
                                </a:lnTo>
                                <a:lnTo>
                                  <a:pt x="4382986" y="4864"/>
                                </a:lnTo>
                                <a:lnTo>
                                  <a:pt x="4382986" y="0"/>
                                </a:lnTo>
                                <a:close/>
                              </a:path>
                            </a:pathLst>
                          </a:custGeom>
                          <a:solidFill>
                            <a:srgbClr val="BEBEBE"/>
                          </a:solidFill>
                        </wps:spPr>
                        <wps:bodyPr wrap="square" lIns="0" tIns="0" rIns="0" bIns="0" rtlCol="0">
                          <a:prstTxWarp prst="textNoShape">
                            <a:avLst/>
                          </a:prstTxWarp>
                          <a:noAutofit/>
                        </wps:bodyPr>
                      </wps:wsp>
                      <wps:wsp>
                        <wps:cNvPr id="157" name="Graphic 157"/>
                        <wps:cNvSpPr/>
                        <wps:spPr>
                          <a:xfrm>
                            <a:off x="4878" y="4886"/>
                            <a:ext cx="4375785" cy="387985"/>
                          </a:xfrm>
                          <a:custGeom>
                            <a:avLst/>
                            <a:gdLst/>
                            <a:ahLst/>
                            <a:cxnLst/>
                            <a:rect l="l" t="t" r="r" b="b"/>
                            <a:pathLst>
                              <a:path w="4375785" h="387985">
                                <a:moveTo>
                                  <a:pt x="4375659" y="387809"/>
                                </a:moveTo>
                                <a:lnTo>
                                  <a:pt x="0" y="387809"/>
                                </a:lnTo>
                                <a:lnTo>
                                  <a:pt x="0" y="0"/>
                                </a:lnTo>
                                <a:lnTo>
                                  <a:pt x="4375659" y="0"/>
                                </a:lnTo>
                                <a:lnTo>
                                  <a:pt x="4375659" y="387809"/>
                                </a:lnTo>
                                <a:close/>
                              </a:path>
                            </a:pathLst>
                          </a:custGeom>
                          <a:solidFill>
                            <a:srgbClr val="E5E54C"/>
                          </a:solidFill>
                        </wps:spPr>
                        <wps:bodyPr wrap="square" lIns="0" tIns="0" rIns="0" bIns="0" rtlCol="0">
                          <a:prstTxWarp prst="textNoShape">
                            <a:avLst/>
                          </a:prstTxWarp>
                          <a:noAutofit/>
                        </wps:bodyPr>
                      </wps:wsp>
                      <wps:wsp>
                        <wps:cNvPr id="158" name="Textbox 158"/>
                        <wps:cNvSpPr txBox="1"/>
                        <wps:spPr>
                          <a:xfrm>
                            <a:off x="53659" y="58561"/>
                            <a:ext cx="209550" cy="124460"/>
                          </a:xfrm>
                          <a:prstGeom prst="rect">
                            <a:avLst/>
                          </a:prstGeom>
                        </wps:spPr>
                        <wps:txbx>
                          <w:txbxContent>
                            <w:p w14:paraId="34A35CD0" w14:textId="77777777" w:rsidR="00C95E4E" w:rsidRDefault="00A3362E">
                              <w:pPr>
                                <w:spacing w:line="194" w:lineRule="exact"/>
                                <w:rPr>
                                  <w:sz w:val="17"/>
                                </w:rPr>
                              </w:pPr>
                              <w:r>
                                <w:rPr>
                                  <w:spacing w:val="-4"/>
                                  <w:w w:val="105"/>
                                  <w:sz w:val="17"/>
                                </w:rPr>
                                <w:t>200.</w:t>
                              </w:r>
                            </w:p>
                          </w:txbxContent>
                        </wps:txbx>
                        <wps:bodyPr wrap="square" lIns="0" tIns="0" rIns="0" bIns="0" rtlCol="0">
                          <a:noAutofit/>
                        </wps:bodyPr>
                      </wps:wsp>
                      <wps:wsp>
                        <wps:cNvPr id="159" name="Textbox 159"/>
                        <wps:cNvSpPr txBox="1"/>
                        <wps:spPr>
                          <a:xfrm>
                            <a:off x="773179" y="58561"/>
                            <a:ext cx="3563620" cy="124460"/>
                          </a:xfrm>
                          <a:prstGeom prst="rect">
                            <a:avLst/>
                          </a:prstGeom>
                        </wps:spPr>
                        <wps:txbx>
                          <w:txbxContent>
                            <w:p w14:paraId="12EB11EB" w14:textId="77777777" w:rsidR="00C95E4E" w:rsidRDefault="00A3362E">
                              <w:pPr>
                                <w:spacing w:line="194" w:lineRule="exact"/>
                                <w:rPr>
                                  <w:b/>
                                  <w:sz w:val="17"/>
                                </w:rPr>
                              </w:pPr>
                              <w:r>
                                <w:rPr>
                                  <w:w w:val="105"/>
                                  <w:sz w:val="17"/>
                                </w:rPr>
                                <w:t>Quanto</w:t>
                              </w:r>
                              <w:r>
                                <w:rPr>
                                  <w:spacing w:val="10"/>
                                  <w:w w:val="105"/>
                                  <w:sz w:val="17"/>
                                </w:rPr>
                                <w:t xml:space="preserve"> </w:t>
                              </w:r>
                              <w:r>
                                <w:rPr>
                                  <w:w w:val="105"/>
                                  <w:sz w:val="17"/>
                                </w:rPr>
                                <w:t>ao</w:t>
                              </w:r>
                              <w:r>
                                <w:rPr>
                                  <w:spacing w:val="11"/>
                                  <w:w w:val="105"/>
                                  <w:sz w:val="17"/>
                                </w:rPr>
                                <w:t xml:space="preserve"> </w:t>
                              </w:r>
                              <w:r>
                                <w:rPr>
                                  <w:w w:val="105"/>
                                  <w:sz w:val="17"/>
                                </w:rPr>
                                <w:t>conteúdo</w:t>
                              </w:r>
                              <w:r>
                                <w:rPr>
                                  <w:spacing w:val="11"/>
                                  <w:w w:val="105"/>
                                  <w:sz w:val="17"/>
                                </w:rPr>
                                <w:t xml:space="preserve"> </w:t>
                              </w:r>
                              <w:r>
                                <w:rPr>
                                  <w:w w:val="105"/>
                                  <w:sz w:val="17"/>
                                </w:rPr>
                                <w:t>das</w:t>
                              </w:r>
                              <w:r>
                                <w:rPr>
                                  <w:spacing w:val="11"/>
                                  <w:w w:val="105"/>
                                  <w:sz w:val="17"/>
                                </w:rPr>
                                <w:t xml:space="preserve"> </w:t>
                              </w:r>
                              <w:r>
                                <w:rPr>
                                  <w:w w:val="105"/>
                                  <w:sz w:val="17"/>
                                </w:rPr>
                                <w:t>alterações</w:t>
                              </w:r>
                              <w:r>
                                <w:rPr>
                                  <w:spacing w:val="11"/>
                                  <w:w w:val="105"/>
                                  <w:sz w:val="17"/>
                                </w:rPr>
                                <w:t xml:space="preserve"> </w:t>
                              </w:r>
                              <w:r>
                                <w:rPr>
                                  <w:w w:val="105"/>
                                  <w:sz w:val="17"/>
                                </w:rPr>
                                <w:t>destacadas,</w:t>
                              </w:r>
                              <w:r>
                                <w:rPr>
                                  <w:spacing w:val="-8"/>
                                  <w:w w:val="105"/>
                                  <w:sz w:val="17"/>
                                </w:rPr>
                                <w:t xml:space="preserve"> </w:t>
                              </w:r>
                              <w:r>
                                <w:rPr>
                                  <w:b/>
                                  <w:w w:val="105"/>
                                  <w:sz w:val="17"/>
                                  <w:u w:val="single"/>
                                </w:rPr>
                                <w:t>recomenda-se</w:t>
                              </w:r>
                              <w:r>
                                <w:rPr>
                                  <w:b/>
                                  <w:spacing w:val="9"/>
                                  <w:w w:val="105"/>
                                  <w:sz w:val="17"/>
                                  <w:u w:val="single"/>
                                </w:rPr>
                                <w:t xml:space="preserve"> </w:t>
                              </w:r>
                              <w:r>
                                <w:rPr>
                                  <w:b/>
                                  <w:w w:val="105"/>
                                  <w:sz w:val="17"/>
                                  <w:u w:val="single"/>
                                </w:rPr>
                                <w:t>proceder</w:t>
                              </w:r>
                              <w:r>
                                <w:rPr>
                                  <w:b/>
                                  <w:spacing w:val="5"/>
                                  <w:w w:val="105"/>
                                  <w:sz w:val="17"/>
                                  <w:u w:val="single"/>
                                </w:rPr>
                                <w:t xml:space="preserve"> </w:t>
                              </w:r>
                              <w:r>
                                <w:rPr>
                                  <w:b/>
                                  <w:spacing w:val="-5"/>
                                  <w:w w:val="105"/>
                                  <w:sz w:val="17"/>
                                  <w:u w:val="single"/>
                                </w:rPr>
                                <w:t>aos</w:t>
                              </w:r>
                            </w:p>
                          </w:txbxContent>
                        </wps:txbx>
                        <wps:bodyPr wrap="square" lIns="0" tIns="0" rIns="0" bIns="0" rtlCol="0">
                          <a:noAutofit/>
                        </wps:bodyPr>
                      </wps:wsp>
                      <wps:wsp>
                        <wps:cNvPr id="160" name="Textbox 160"/>
                        <wps:cNvSpPr txBox="1"/>
                        <wps:spPr>
                          <a:xfrm>
                            <a:off x="53659" y="192709"/>
                            <a:ext cx="845819" cy="124460"/>
                          </a:xfrm>
                          <a:prstGeom prst="rect">
                            <a:avLst/>
                          </a:prstGeom>
                        </wps:spPr>
                        <wps:txbx>
                          <w:txbxContent>
                            <w:p w14:paraId="2BF90251" w14:textId="77777777" w:rsidR="00C95E4E" w:rsidRDefault="00A3362E">
                              <w:pPr>
                                <w:spacing w:line="194" w:lineRule="exact"/>
                                <w:rPr>
                                  <w:b/>
                                  <w:sz w:val="17"/>
                                </w:rPr>
                              </w:pPr>
                              <w:r>
                                <w:rPr>
                                  <w:b/>
                                  <w:sz w:val="17"/>
                                  <w:u w:val="single"/>
                                </w:rPr>
                                <w:t>seguintes</w:t>
                              </w:r>
                              <w:r>
                                <w:rPr>
                                  <w:b/>
                                  <w:spacing w:val="13"/>
                                  <w:sz w:val="17"/>
                                  <w:u w:val="single"/>
                                </w:rPr>
                                <w:t xml:space="preserve"> </w:t>
                              </w:r>
                              <w:r>
                                <w:rPr>
                                  <w:b/>
                                  <w:spacing w:val="-2"/>
                                  <w:sz w:val="17"/>
                                  <w:u w:val="single"/>
                                </w:rPr>
                                <w:t>ajustes</w:t>
                              </w:r>
                              <w:r>
                                <w:rPr>
                                  <w:b/>
                                  <w:spacing w:val="-2"/>
                                  <w:sz w:val="17"/>
                                </w:rPr>
                                <w:t>:</w:t>
                              </w:r>
                            </w:p>
                          </w:txbxContent>
                        </wps:txbx>
                        <wps:bodyPr wrap="square" lIns="0" tIns="0" rIns="0" bIns="0" rtlCol="0">
                          <a:noAutofit/>
                        </wps:bodyPr>
                      </wps:wsp>
                    </wpg:wgp>
                  </a:graphicData>
                </a:graphic>
              </wp:inline>
            </w:drawing>
          </mc:Choice>
          <mc:Fallback>
            <w:pict>
              <v:group w14:anchorId="6CDE722E" id="Group 155" o:spid="_x0000_s1146" style="width:345.15pt;height:31.15pt;mso-position-horizontal-relative:char;mso-position-vertical-relative:line" coordsize="4383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">
                <v:shape id="Graphic 156" o:spid="_x0000_s1147" style="position:absolute;width:43833;height:3956;visibility:visible;mso-wrap-style:square;v-text-anchor:top" coordsize="438340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" path="m4382986,r-2439,l4380547,4864r,387807l4876,392671r,-387807l4380547,4864r,-4864l4876,,,,,4864,,392671r,2451l4876,395122r4375671,l4382986,395122r,-2451l4382986,4864r,-4864xe" fillcolor="#bebebe" stroked="f">
                  <v:path arrowok="t"/>
                </v:shape>
                <v:shape id="Graphic 157" o:spid="_x0000_s1148" style="position:absolute;left:48;top:48;width:43758;height:3880;visibility:visible;mso-wrap-style:square;v-text-anchor:top" coordsize="437578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" path="m4375659,387809l,387809,,,4375659,r,387809xe" fillcolor="#e5e54c" stroked="f">
                  <v:path arrowok="t"/>
                </v:shape>
                <v:shape id="Textbox 158" o:spid="_x0000_s1149" type="#_x0000_t202" style="position:absolute;left:536;top:585;width:2096;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4A35CD0" w14:textId="77777777" w:rsidR="00C95E4E" w:rsidRDefault="00A3362E">
                        <w:pPr>
                          <w:spacing w:line="194" w:lineRule="exact"/>
                          <w:rPr>
                            <w:sz w:val="17"/>
                          </w:rPr>
                        </w:pPr>
                        <w:r>
                          <w:rPr>
                            <w:spacing w:val="-4"/>
                            <w:w w:val="105"/>
                            <w:sz w:val="17"/>
                          </w:rPr>
                          <w:t>200.</w:t>
                        </w:r>
                      </w:p>
                    </w:txbxContent>
                  </v:textbox>
                </v:shape>
                <v:shape id="Textbox 159" o:spid="_x0000_s1150" type="#_x0000_t202" style="position:absolute;left:7731;top:585;width:35636;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12EB11EB" w14:textId="77777777" w:rsidR="00C95E4E" w:rsidRDefault="00A3362E">
                        <w:pPr>
                          <w:spacing w:line="194" w:lineRule="exact"/>
                          <w:rPr>
                            <w:b/>
                            <w:sz w:val="17"/>
                          </w:rPr>
                        </w:pPr>
                        <w:r>
                          <w:rPr>
                            <w:w w:val="105"/>
                            <w:sz w:val="17"/>
                          </w:rPr>
                          <w:t>Quanto</w:t>
                        </w:r>
                        <w:r>
                          <w:rPr>
                            <w:spacing w:val="10"/>
                            <w:w w:val="105"/>
                            <w:sz w:val="17"/>
                          </w:rPr>
                          <w:t xml:space="preserve"> </w:t>
                        </w:r>
                        <w:r>
                          <w:rPr>
                            <w:w w:val="105"/>
                            <w:sz w:val="17"/>
                          </w:rPr>
                          <w:t>ao</w:t>
                        </w:r>
                        <w:r>
                          <w:rPr>
                            <w:spacing w:val="11"/>
                            <w:w w:val="105"/>
                            <w:sz w:val="17"/>
                          </w:rPr>
                          <w:t xml:space="preserve"> </w:t>
                        </w:r>
                        <w:r>
                          <w:rPr>
                            <w:w w:val="105"/>
                            <w:sz w:val="17"/>
                          </w:rPr>
                          <w:t>conteúdo</w:t>
                        </w:r>
                        <w:r>
                          <w:rPr>
                            <w:spacing w:val="11"/>
                            <w:w w:val="105"/>
                            <w:sz w:val="17"/>
                          </w:rPr>
                          <w:t xml:space="preserve"> </w:t>
                        </w:r>
                        <w:r>
                          <w:rPr>
                            <w:w w:val="105"/>
                            <w:sz w:val="17"/>
                          </w:rPr>
                          <w:t>das</w:t>
                        </w:r>
                        <w:r>
                          <w:rPr>
                            <w:spacing w:val="11"/>
                            <w:w w:val="105"/>
                            <w:sz w:val="17"/>
                          </w:rPr>
                          <w:t xml:space="preserve"> </w:t>
                        </w:r>
                        <w:r>
                          <w:rPr>
                            <w:w w:val="105"/>
                            <w:sz w:val="17"/>
                          </w:rPr>
                          <w:t>alterações</w:t>
                        </w:r>
                        <w:r>
                          <w:rPr>
                            <w:spacing w:val="11"/>
                            <w:w w:val="105"/>
                            <w:sz w:val="17"/>
                          </w:rPr>
                          <w:t xml:space="preserve"> </w:t>
                        </w:r>
                        <w:r>
                          <w:rPr>
                            <w:w w:val="105"/>
                            <w:sz w:val="17"/>
                          </w:rPr>
                          <w:t>destacadas,</w:t>
                        </w:r>
                        <w:r>
                          <w:rPr>
                            <w:spacing w:val="-8"/>
                            <w:w w:val="105"/>
                            <w:sz w:val="17"/>
                          </w:rPr>
                          <w:t xml:space="preserve"> </w:t>
                        </w:r>
                        <w:r>
                          <w:rPr>
                            <w:b/>
                            <w:w w:val="105"/>
                            <w:sz w:val="17"/>
                            <w:u w:val="single"/>
                          </w:rPr>
                          <w:t>recomenda-se</w:t>
                        </w:r>
                        <w:r>
                          <w:rPr>
                            <w:b/>
                            <w:spacing w:val="9"/>
                            <w:w w:val="105"/>
                            <w:sz w:val="17"/>
                            <w:u w:val="single"/>
                          </w:rPr>
                          <w:t xml:space="preserve"> </w:t>
                        </w:r>
                        <w:r>
                          <w:rPr>
                            <w:b/>
                            <w:w w:val="105"/>
                            <w:sz w:val="17"/>
                            <w:u w:val="single"/>
                          </w:rPr>
                          <w:t>proceder</w:t>
                        </w:r>
                        <w:r>
                          <w:rPr>
                            <w:b/>
                            <w:spacing w:val="5"/>
                            <w:w w:val="105"/>
                            <w:sz w:val="17"/>
                            <w:u w:val="single"/>
                          </w:rPr>
                          <w:t xml:space="preserve"> </w:t>
                        </w:r>
                        <w:r>
                          <w:rPr>
                            <w:b/>
                            <w:spacing w:val="-5"/>
                            <w:w w:val="105"/>
                            <w:sz w:val="17"/>
                            <w:u w:val="single"/>
                          </w:rPr>
                          <w:t>aos</w:t>
                        </w:r>
                      </w:p>
                    </w:txbxContent>
                  </v:textbox>
                </v:shape>
                <v:shape id="Textbox 160" o:spid="_x0000_s1151" type="#_x0000_t202" style="position:absolute;left:536;top:1927;width:845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2BF90251" w14:textId="77777777" w:rsidR="00C95E4E" w:rsidRDefault="00A3362E">
                        <w:pPr>
                          <w:spacing w:line="194" w:lineRule="exact"/>
                          <w:rPr>
                            <w:b/>
                            <w:sz w:val="17"/>
                          </w:rPr>
                        </w:pPr>
                        <w:r>
                          <w:rPr>
                            <w:b/>
                            <w:sz w:val="17"/>
                            <w:u w:val="single"/>
                          </w:rPr>
                          <w:t>seguintes</w:t>
                        </w:r>
                        <w:r>
                          <w:rPr>
                            <w:b/>
                            <w:spacing w:val="13"/>
                            <w:sz w:val="17"/>
                            <w:u w:val="single"/>
                          </w:rPr>
                          <w:t xml:space="preserve"> </w:t>
                        </w:r>
                        <w:r>
                          <w:rPr>
                            <w:b/>
                            <w:spacing w:val="-2"/>
                            <w:sz w:val="17"/>
                            <w:u w:val="single"/>
                          </w:rPr>
                          <w:t>ajustes</w:t>
                        </w:r>
                        <w:r>
                          <w:rPr>
                            <w:b/>
                            <w:spacing w:val="-2"/>
                            <w:sz w:val="17"/>
                          </w:rPr>
                          <w:t>:</w:t>
                        </w:r>
                      </w:p>
                    </w:txbxContent>
                  </v:textbox>
                </v:shape>
                <w10:anchorlock/>
              </v:group>
            </w:pict>
          </mc:Fallback>
        </mc:AlternateContent>
      </w:r>
    </w:p>
    <w:p w14:paraId="78F2DFC0" w14:textId="77777777" w:rsidR="00C95E4E" w:rsidRDefault="00C95E4E">
      <w:pPr>
        <w:pStyle w:val="Corpodetexto"/>
        <w:rPr>
          <w:b/>
          <w:sz w:val="20"/>
        </w:rPr>
      </w:pPr>
    </w:p>
    <w:p w14:paraId="187EBCAB" w14:textId="77777777" w:rsidR="00C95E4E" w:rsidRDefault="00C95E4E">
      <w:pPr>
        <w:pStyle w:val="Corpodetexto"/>
        <w:rPr>
          <w:b/>
          <w:sz w:val="20"/>
        </w:rPr>
      </w:pPr>
    </w:p>
    <w:p w14:paraId="51189F99" w14:textId="77777777" w:rsidR="00C95E4E" w:rsidRDefault="00C95E4E">
      <w:pPr>
        <w:pStyle w:val="Corpodetexto"/>
        <w:rPr>
          <w:b/>
          <w:sz w:val="20"/>
        </w:rPr>
      </w:pPr>
    </w:p>
    <w:p w14:paraId="38AF8241" w14:textId="77777777" w:rsidR="00C95E4E" w:rsidRDefault="00A3362E">
      <w:pPr>
        <w:pStyle w:val="Corpodetexto"/>
        <w:spacing w:before="121"/>
        <w:rPr>
          <w:b/>
          <w:sz w:val="20"/>
        </w:rPr>
      </w:pPr>
      <w:r>
        <w:rPr>
          <w:b/>
          <w:noProof/>
          <w:sz w:val="20"/>
        </w:rPr>
        <mc:AlternateContent>
          <mc:Choice Requires="wpg">
            <w:drawing>
              <wp:anchor distT="0" distB="0" distL="0" distR="0" simplePos="0" relativeHeight="487617024" behindDoc="1" locked="0" layoutInCell="1" allowOverlap="1" wp14:anchorId="26AEC8CB" wp14:editId="1A59DA08">
                <wp:simplePos x="0" y="0"/>
                <wp:positionH relativeFrom="page">
                  <wp:posOffset>1475530</wp:posOffset>
                </wp:positionH>
                <wp:positionV relativeFrom="paragraph">
                  <wp:posOffset>238550</wp:posOffset>
                </wp:positionV>
                <wp:extent cx="4601845" cy="1520825"/>
                <wp:effectExtent l="0" t="0" r="0" b="0"/>
                <wp:wrapTopAndBottom/>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1845" cy="1520825"/>
                          <a:chOff x="0" y="0"/>
                          <a:chExt cx="4601845" cy="1520825"/>
                        </a:xfrm>
                      </wpg:grpSpPr>
                      <wps:wsp>
                        <wps:cNvPr id="162" name="Graphic 162"/>
                        <wps:cNvSpPr/>
                        <wps:spPr>
                          <a:xfrm>
                            <a:off x="3658" y="3671"/>
                            <a:ext cx="4595495" cy="1515110"/>
                          </a:xfrm>
                          <a:custGeom>
                            <a:avLst/>
                            <a:gdLst/>
                            <a:ahLst/>
                            <a:cxnLst/>
                            <a:rect l="l" t="t" r="r" b="b"/>
                            <a:pathLst>
                              <a:path w="4595495" h="1515110">
                                <a:moveTo>
                                  <a:pt x="4595174" y="1514651"/>
                                </a:moveTo>
                                <a:lnTo>
                                  <a:pt x="0" y="1514651"/>
                                </a:lnTo>
                                <a:lnTo>
                                  <a:pt x="0" y="0"/>
                                </a:lnTo>
                                <a:lnTo>
                                  <a:pt x="4595174" y="0"/>
                                </a:lnTo>
                                <a:lnTo>
                                  <a:pt x="4595174" y="1514651"/>
                                </a:lnTo>
                                <a:close/>
                              </a:path>
                            </a:pathLst>
                          </a:custGeom>
                          <a:solidFill>
                            <a:srgbClr val="4BE54B"/>
                          </a:solidFill>
                        </wps:spPr>
                        <wps:bodyPr wrap="square" lIns="0" tIns="0" rIns="0" bIns="0" rtlCol="0">
                          <a:prstTxWarp prst="textNoShape">
                            <a:avLst/>
                          </a:prstTxWarp>
                          <a:noAutofit/>
                        </wps:bodyPr>
                      </wps:wsp>
                      <wps:wsp>
                        <wps:cNvPr id="163" name="Graphic 163"/>
                        <wps:cNvSpPr/>
                        <wps:spPr>
                          <a:xfrm>
                            <a:off x="786594" y="347562"/>
                            <a:ext cx="34290" cy="34290"/>
                          </a:xfrm>
                          <a:custGeom>
                            <a:avLst/>
                            <a:gdLst/>
                            <a:ahLst/>
                            <a:cxnLst/>
                            <a:rect l="l" t="t" r="r" b="b"/>
                            <a:pathLst>
                              <a:path w="34290" h="34290">
                                <a:moveTo>
                                  <a:pt x="34146" y="17073"/>
                                </a:moveTo>
                                <a:lnTo>
                                  <a:pt x="34146" y="26500"/>
                                </a:lnTo>
                                <a:lnTo>
                                  <a:pt x="26502" y="34146"/>
                                </a:lnTo>
                                <a:lnTo>
                                  <a:pt x="17073" y="34146"/>
                                </a:lnTo>
                                <a:lnTo>
                                  <a:pt x="7644" y="34146"/>
                                </a:lnTo>
                                <a:lnTo>
                                  <a:pt x="0" y="26500"/>
                                </a:lnTo>
                                <a:lnTo>
                                  <a:pt x="0" y="17073"/>
                                </a:lnTo>
                                <a:lnTo>
                                  <a:pt x="0" y="7643"/>
                                </a:lnTo>
                                <a:lnTo>
                                  <a:pt x="7644" y="0"/>
                                </a:lnTo>
                                <a:lnTo>
                                  <a:pt x="17073" y="0"/>
                                </a:lnTo>
                                <a:lnTo>
                                  <a:pt x="26502" y="0"/>
                                </a:lnTo>
                                <a:lnTo>
                                  <a:pt x="34146" y="7643"/>
                                </a:lnTo>
                                <a:lnTo>
                                  <a:pt x="34146" y="17073"/>
                                </a:lnTo>
                                <a:close/>
                              </a:path>
                            </a:pathLst>
                          </a:custGeom>
                          <a:ln w="2439">
                            <a:solidFill>
                              <a:srgbClr val="000000"/>
                            </a:solidFill>
                            <a:prstDash val="solid"/>
                          </a:ln>
                        </wps:spPr>
                        <wps:bodyPr wrap="square" lIns="0" tIns="0" rIns="0" bIns="0" rtlCol="0">
                          <a:prstTxWarp prst="textNoShape">
                            <a:avLst/>
                          </a:prstTxWarp>
                          <a:noAutofit/>
                        </wps:bodyPr>
                      </wps:wsp>
                      <wps:wsp>
                        <wps:cNvPr id="164" name="Textbox 164"/>
                        <wps:cNvSpPr txBox="1"/>
                        <wps:spPr>
                          <a:xfrm>
                            <a:off x="1219" y="1219"/>
                            <a:ext cx="4599305" cy="1518920"/>
                          </a:xfrm>
                          <a:prstGeom prst="rect">
                            <a:avLst/>
                          </a:prstGeom>
                          <a:ln w="2439">
                            <a:solidFill>
                              <a:srgbClr val="BEBEBE"/>
                            </a:solidFill>
                            <a:prstDash val="solid"/>
                          </a:ln>
                        </wps:spPr>
                        <wps:txbx>
                          <w:txbxContent>
                            <w:p w14:paraId="0370807C"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0DFDB7E4" w14:textId="77777777" w:rsidR="00C95E4E" w:rsidRDefault="00A3362E">
                              <w:pPr>
                                <w:spacing w:before="189" w:line="259" w:lineRule="auto"/>
                                <w:ind w:left="1365" w:right="65"/>
                                <w:jc w:val="both"/>
                                <w:rPr>
                                  <w:sz w:val="17"/>
                                </w:rPr>
                              </w:pPr>
                              <w:r>
                                <w:rPr>
                                  <w:w w:val="105"/>
                                  <w:sz w:val="17"/>
                                </w:rPr>
                                <w:t>O apontamento de eventuais falhas, retificações e esclarecimentos no conteúdo das</w:t>
                              </w:r>
                              <w:r>
                                <w:rPr>
                                  <w:spacing w:val="-3"/>
                                  <w:w w:val="105"/>
                                  <w:sz w:val="17"/>
                                </w:rPr>
                                <w:t xml:space="preserve"> </w:t>
                              </w:r>
                              <w:r>
                                <w:rPr>
                                  <w:w w:val="105"/>
                                  <w:sz w:val="17"/>
                                </w:rPr>
                                <w:t>minutas,</w:t>
                              </w:r>
                              <w:r>
                                <w:rPr>
                                  <w:spacing w:val="-3"/>
                                  <w:w w:val="105"/>
                                  <w:sz w:val="17"/>
                                </w:rPr>
                                <w:t xml:space="preserve"> </w:t>
                              </w:r>
                              <w:r>
                                <w:rPr>
                                  <w:w w:val="105"/>
                                  <w:sz w:val="17"/>
                                </w:rPr>
                                <w:t>se</w:t>
                              </w:r>
                              <w:r>
                                <w:rPr>
                                  <w:spacing w:val="-3"/>
                                  <w:w w:val="105"/>
                                  <w:sz w:val="17"/>
                                </w:rPr>
                                <w:t xml:space="preserve"> </w:t>
                              </w:r>
                              <w:r>
                                <w:rPr>
                                  <w:w w:val="105"/>
                                  <w:sz w:val="17"/>
                                </w:rPr>
                                <w:t>for</w:t>
                              </w:r>
                              <w:r>
                                <w:rPr>
                                  <w:spacing w:val="-3"/>
                                  <w:w w:val="105"/>
                                  <w:sz w:val="17"/>
                                </w:rPr>
                                <w:t xml:space="preserve"> </w:t>
                              </w:r>
                              <w:r>
                                <w:rPr>
                                  <w:w w:val="105"/>
                                  <w:sz w:val="17"/>
                                </w:rPr>
                                <w:t>o</w:t>
                              </w:r>
                              <w:r>
                                <w:rPr>
                                  <w:spacing w:val="-3"/>
                                  <w:w w:val="105"/>
                                  <w:sz w:val="17"/>
                                </w:rPr>
                                <w:t xml:space="preserve"> </w:t>
                              </w:r>
                              <w:r>
                                <w:rPr>
                                  <w:w w:val="105"/>
                                  <w:sz w:val="17"/>
                                </w:rPr>
                                <w:t>caso,</w:t>
                              </w:r>
                              <w:r>
                                <w:rPr>
                                  <w:spacing w:val="-3"/>
                                  <w:w w:val="105"/>
                                  <w:sz w:val="17"/>
                                </w:rPr>
                                <w:t xml:space="preserve"> </w:t>
                              </w:r>
                              <w:r>
                                <w:rPr>
                                  <w:w w:val="105"/>
                                  <w:sz w:val="17"/>
                                </w:rPr>
                                <w:t>deverá</w:t>
                              </w:r>
                              <w:r>
                                <w:rPr>
                                  <w:spacing w:val="-3"/>
                                  <w:w w:val="105"/>
                                  <w:sz w:val="17"/>
                                </w:rPr>
                                <w:t xml:space="preserve"> </w:t>
                              </w:r>
                              <w:r>
                                <w:rPr>
                                  <w:w w:val="105"/>
                                  <w:sz w:val="17"/>
                                </w:rPr>
                                <w:t>ser</w:t>
                              </w:r>
                              <w:r>
                                <w:rPr>
                                  <w:spacing w:val="-3"/>
                                  <w:w w:val="105"/>
                                  <w:sz w:val="17"/>
                                </w:rPr>
                                <w:t xml:space="preserve"> </w:t>
                              </w:r>
                              <w:r>
                                <w:rPr>
                                  <w:w w:val="105"/>
                                  <w:sz w:val="17"/>
                                </w:rPr>
                                <w:t>feito</w:t>
                              </w:r>
                              <w:r>
                                <w:rPr>
                                  <w:spacing w:val="-8"/>
                                  <w:w w:val="105"/>
                                  <w:sz w:val="17"/>
                                </w:rPr>
                                <w:t xml:space="preserve"> </w:t>
                              </w:r>
                              <w:r>
                                <w:rPr>
                                  <w:b/>
                                  <w:w w:val="105"/>
                                  <w:sz w:val="17"/>
                                </w:rPr>
                                <w:t>de</w:t>
                              </w:r>
                              <w:r>
                                <w:rPr>
                                  <w:b/>
                                  <w:spacing w:val="-3"/>
                                  <w:w w:val="105"/>
                                  <w:sz w:val="17"/>
                                </w:rPr>
                                <w:t xml:space="preserve"> </w:t>
                              </w:r>
                              <w:r>
                                <w:rPr>
                                  <w:b/>
                                  <w:w w:val="105"/>
                                  <w:sz w:val="17"/>
                                </w:rPr>
                                <w:t>acordo</w:t>
                              </w:r>
                              <w:r>
                                <w:rPr>
                                  <w:b/>
                                  <w:spacing w:val="-3"/>
                                  <w:w w:val="105"/>
                                  <w:sz w:val="17"/>
                                </w:rPr>
                                <w:t xml:space="preserve"> </w:t>
                              </w:r>
                              <w:r>
                                <w:rPr>
                                  <w:b/>
                                  <w:w w:val="105"/>
                                  <w:sz w:val="17"/>
                                </w:rPr>
                                <w:t>com</w:t>
                              </w:r>
                              <w:r>
                                <w:rPr>
                                  <w:b/>
                                  <w:spacing w:val="-3"/>
                                  <w:w w:val="105"/>
                                  <w:sz w:val="17"/>
                                </w:rPr>
                                <w:t xml:space="preserve"> </w:t>
                              </w:r>
                              <w:r>
                                <w:rPr>
                                  <w:b/>
                                  <w:w w:val="105"/>
                                  <w:sz w:val="17"/>
                                </w:rPr>
                                <w:t>a</w:t>
                              </w:r>
                              <w:r>
                                <w:rPr>
                                  <w:b/>
                                  <w:spacing w:val="-3"/>
                                  <w:w w:val="105"/>
                                  <w:sz w:val="17"/>
                                </w:rPr>
                                <w:t xml:space="preserve"> </w:t>
                              </w:r>
                              <w:r>
                                <w:rPr>
                                  <w:b/>
                                  <w:w w:val="105"/>
                                  <w:sz w:val="17"/>
                                </w:rPr>
                                <w:t>situação</w:t>
                              </w:r>
                              <w:r>
                                <w:rPr>
                                  <w:b/>
                                  <w:spacing w:val="-3"/>
                                  <w:w w:val="105"/>
                                  <w:sz w:val="17"/>
                                </w:rPr>
                                <w:t xml:space="preserve"> </w:t>
                              </w:r>
                              <w:r>
                                <w:rPr>
                                  <w:b/>
                                  <w:w w:val="105"/>
                                  <w:sz w:val="17"/>
                                </w:rPr>
                                <w:t xml:space="preserve">concreta </w:t>
                              </w:r>
                              <w:r>
                                <w:rPr>
                                  <w:w w:val="105"/>
                                  <w:sz w:val="17"/>
                                </w:rPr>
                                <w:t xml:space="preserve">a ser analisada, tomando-se por base, inclusive, as orientações constantes nos modelos elaborados pela AGU. Nesse caso, deverá ser utilizado o texto abaixo, </w:t>
                              </w:r>
                              <w:r>
                                <w:rPr>
                                  <w:w w:val="105"/>
                                  <w:sz w:val="17"/>
                                  <w:u w:val="single"/>
                                </w:rPr>
                                <w:t>com indicação das recomendações consideradas necessárias pelo procurador</w:t>
                              </w:r>
                              <w:r>
                                <w:rPr>
                                  <w:w w:val="105"/>
                                  <w:sz w:val="17"/>
                                </w:rPr>
                                <w:t xml:space="preserve"> </w:t>
                              </w:r>
                              <w:r>
                                <w:rPr>
                                  <w:w w:val="105"/>
                                  <w:sz w:val="17"/>
                                  <w:u w:val="single"/>
                                </w:rPr>
                                <w:t>oficiante,</w:t>
                              </w:r>
                              <w:r>
                                <w:rPr>
                                  <w:spacing w:val="-3"/>
                                  <w:w w:val="105"/>
                                  <w:sz w:val="17"/>
                                  <w:u w:val="single"/>
                                </w:rPr>
                                <w:t xml:space="preserve"> </w:t>
                              </w:r>
                              <w:r>
                                <w:rPr>
                                  <w:b/>
                                  <w:w w:val="105"/>
                                  <w:sz w:val="17"/>
                                </w:rPr>
                                <w:t xml:space="preserve">de acordo com as peculiaridades de cada caso concreto. </w:t>
                              </w:r>
                              <w:r>
                                <w:rPr>
                                  <w:w w:val="105"/>
                                  <w:sz w:val="17"/>
                                </w:rPr>
                                <w:t>O texto indicado no item abaixo é apenas</w:t>
                              </w:r>
                              <w:r>
                                <w:rPr>
                                  <w:spacing w:val="-7"/>
                                  <w:w w:val="105"/>
                                  <w:sz w:val="17"/>
                                </w:rPr>
                                <w:t xml:space="preserve"> </w:t>
                              </w:r>
                              <w:r>
                                <w:rPr>
                                  <w:b/>
                                  <w:w w:val="105"/>
                                  <w:sz w:val="17"/>
                                </w:rPr>
                                <w:t>exemplificativo e não mandatório</w:t>
                              </w:r>
                              <w:r>
                                <w:rPr>
                                  <w:w w:val="105"/>
                                  <w:sz w:val="17"/>
                                </w:rPr>
                                <w:t>, devendo ser analisada a questão de acordo com o caso concreto.</w:t>
                              </w:r>
                            </w:p>
                          </w:txbxContent>
                        </wps:txbx>
                        <wps:bodyPr wrap="square" lIns="0" tIns="0" rIns="0" bIns="0" rtlCol="0">
                          <a:noAutofit/>
                        </wps:bodyPr>
                      </wps:wsp>
                    </wpg:wgp>
                  </a:graphicData>
                </a:graphic>
              </wp:anchor>
            </w:drawing>
          </mc:Choice>
          <mc:Fallback>
            <w:pict>
              <v:group w14:anchorId="26AEC8CB" id="Group 161" o:spid="_x0000_s1152" style="position:absolute;margin-left:116.2pt;margin-top:18.8pt;width:362.35pt;height:119.75pt;z-index:-15699456;mso-wrap-distance-left:0;mso-wrap-distance-right:0;mso-position-horizontal-relative:page;mso-position-vertical-relative:text" coordsize="46018,1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">
                <v:shape id="Graphic 162" o:spid="_x0000_s1153" style="position:absolute;left:36;top:36;width:45955;height:15151;visibility:visible;mso-wrap-style:square;v-text-anchor:top" coordsize="4595495,151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" path="m4595174,1514651l,1514651,,,4595174,r,1514651xe" fillcolor="#4be54b" stroked="f">
                  <v:path arrowok="t"/>
                </v:shape>
                <v:shape id="Graphic 163" o:spid="_x0000_s1154" style="position:absolute;left:7865;top:3475;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" path="m34146,17073r,9427l26502,34146r-9429,l7644,34146,,26500,,17073,,7643,7644,r9429,l26502,r7644,7643l34146,17073xe" filled="f" strokeweight=".06775mm">
                  <v:path arrowok="t"/>
                </v:shape>
                <v:shape id="Textbox 164" o:spid="_x0000_s1155" type="#_x0000_t202" style="position:absolute;left:12;top:12;width:45993;height:15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" filled="f" strokecolor="#bebebe" strokeweight=".06775mm">
                  <v:textbox inset="0,0,0,0">
                    <w:txbxContent>
                      <w:p w14:paraId="0370807C" w14:textId="77777777" w:rsidR="00C95E4E" w:rsidRDefault="00A3362E">
                        <w:pPr>
                          <w:spacing w:before="77"/>
                          <w:ind w:left="71"/>
                          <w:rPr>
                            <w:b/>
                            <w:i/>
                            <w:sz w:val="17"/>
                          </w:rPr>
                        </w:pPr>
                        <w:r>
                          <w:rPr>
                            <w:b/>
                            <w:i/>
                            <w:w w:val="105"/>
                            <w:sz w:val="17"/>
                          </w:rPr>
                          <w:t>Nota</w:t>
                        </w:r>
                        <w:r>
                          <w:rPr>
                            <w:b/>
                            <w:i/>
                            <w:spacing w:val="-9"/>
                            <w:w w:val="105"/>
                            <w:sz w:val="17"/>
                          </w:rPr>
                          <w:t xml:space="preserve"> </w:t>
                        </w:r>
                        <w:r>
                          <w:rPr>
                            <w:b/>
                            <w:i/>
                            <w:spacing w:val="-2"/>
                            <w:w w:val="105"/>
                            <w:sz w:val="17"/>
                          </w:rPr>
                          <w:t>Explicativa:</w:t>
                        </w:r>
                      </w:p>
                      <w:p w14:paraId="0DFDB7E4" w14:textId="77777777" w:rsidR="00C95E4E" w:rsidRDefault="00A3362E">
                        <w:pPr>
                          <w:spacing w:before="189" w:line="259" w:lineRule="auto"/>
                          <w:ind w:left="1365" w:right="65"/>
                          <w:jc w:val="both"/>
                          <w:rPr>
                            <w:sz w:val="17"/>
                          </w:rPr>
                        </w:pPr>
                        <w:r>
                          <w:rPr>
                            <w:w w:val="105"/>
                            <w:sz w:val="17"/>
                          </w:rPr>
                          <w:t>O apontamento de eventuais falhas, retificações e esclarecimentos no conteúdo das</w:t>
                        </w:r>
                        <w:r>
                          <w:rPr>
                            <w:spacing w:val="-3"/>
                            <w:w w:val="105"/>
                            <w:sz w:val="17"/>
                          </w:rPr>
                          <w:t xml:space="preserve"> </w:t>
                        </w:r>
                        <w:r>
                          <w:rPr>
                            <w:w w:val="105"/>
                            <w:sz w:val="17"/>
                          </w:rPr>
                          <w:t>minutas,</w:t>
                        </w:r>
                        <w:r>
                          <w:rPr>
                            <w:spacing w:val="-3"/>
                            <w:w w:val="105"/>
                            <w:sz w:val="17"/>
                          </w:rPr>
                          <w:t xml:space="preserve"> </w:t>
                        </w:r>
                        <w:r>
                          <w:rPr>
                            <w:w w:val="105"/>
                            <w:sz w:val="17"/>
                          </w:rPr>
                          <w:t>se</w:t>
                        </w:r>
                        <w:r>
                          <w:rPr>
                            <w:spacing w:val="-3"/>
                            <w:w w:val="105"/>
                            <w:sz w:val="17"/>
                          </w:rPr>
                          <w:t xml:space="preserve"> </w:t>
                        </w:r>
                        <w:r>
                          <w:rPr>
                            <w:w w:val="105"/>
                            <w:sz w:val="17"/>
                          </w:rPr>
                          <w:t>for</w:t>
                        </w:r>
                        <w:r>
                          <w:rPr>
                            <w:spacing w:val="-3"/>
                            <w:w w:val="105"/>
                            <w:sz w:val="17"/>
                          </w:rPr>
                          <w:t xml:space="preserve"> </w:t>
                        </w:r>
                        <w:r>
                          <w:rPr>
                            <w:w w:val="105"/>
                            <w:sz w:val="17"/>
                          </w:rPr>
                          <w:t>o</w:t>
                        </w:r>
                        <w:r>
                          <w:rPr>
                            <w:spacing w:val="-3"/>
                            <w:w w:val="105"/>
                            <w:sz w:val="17"/>
                          </w:rPr>
                          <w:t xml:space="preserve"> </w:t>
                        </w:r>
                        <w:r>
                          <w:rPr>
                            <w:w w:val="105"/>
                            <w:sz w:val="17"/>
                          </w:rPr>
                          <w:t>caso,</w:t>
                        </w:r>
                        <w:r>
                          <w:rPr>
                            <w:spacing w:val="-3"/>
                            <w:w w:val="105"/>
                            <w:sz w:val="17"/>
                          </w:rPr>
                          <w:t xml:space="preserve"> </w:t>
                        </w:r>
                        <w:r>
                          <w:rPr>
                            <w:w w:val="105"/>
                            <w:sz w:val="17"/>
                          </w:rPr>
                          <w:t>deverá</w:t>
                        </w:r>
                        <w:r>
                          <w:rPr>
                            <w:spacing w:val="-3"/>
                            <w:w w:val="105"/>
                            <w:sz w:val="17"/>
                          </w:rPr>
                          <w:t xml:space="preserve"> </w:t>
                        </w:r>
                        <w:r>
                          <w:rPr>
                            <w:w w:val="105"/>
                            <w:sz w:val="17"/>
                          </w:rPr>
                          <w:t>ser</w:t>
                        </w:r>
                        <w:r>
                          <w:rPr>
                            <w:spacing w:val="-3"/>
                            <w:w w:val="105"/>
                            <w:sz w:val="17"/>
                          </w:rPr>
                          <w:t xml:space="preserve"> </w:t>
                        </w:r>
                        <w:r>
                          <w:rPr>
                            <w:w w:val="105"/>
                            <w:sz w:val="17"/>
                          </w:rPr>
                          <w:t>feito</w:t>
                        </w:r>
                        <w:r>
                          <w:rPr>
                            <w:spacing w:val="-8"/>
                            <w:w w:val="105"/>
                            <w:sz w:val="17"/>
                          </w:rPr>
                          <w:t xml:space="preserve"> </w:t>
                        </w:r>
                        <w:r>
                          <w:rPr>
                            <w:b/>
                            <w:w w:val="105"/>
                            <w:sz w:val="17"/>
                          </w:rPr>
                          <w:t>de</w:t>
                        </w:r>
                        <w:r>
                          <w:rPr>
                            <w:b/>
                            <w:spacing w:val="-3"/>
                            <w:w w:val="105"/>
                            <w:sz w:val="17"/>
                          </w:rPr>
                          <w:t xml:space="preserve"> </w:t>
                        </w:r>
                        <w:r>
                          <w:rPr>
                            <w:b/>
                            <w:w w:val="105"/>
                            <w:sz w:val="17"/>
                          </w:rPr>
                          <w:t>acordo</w:t>
                        </w:r>
                        <w:r>
                          <w:rPr>
                            <w:b/>
                            <w:spacing w:val="-3"/>
                            <w:w w:val="105"/>
                            <w:sz w:val="17"/>
                          </w:rPr>
                          <w:t xml:space="preserve"> </w:t>
                        </w:r>
                        <w:r>
                          <w:rPr>
                            <w:b/>
                            <w:w w:val="105"/>
                            <w:sz w:val="17"/>
                          </w:rPr>
                          <w:t>com</w:t>
                        </w:r>
                        <w:r>
                          <w:rPr>
                            <w:b/>
                            <w:spacing w:val="-3"/>
                            <w:w w:val="105"/>
                            <w:sz w:val="17"/>
                          </w:rPr>
                          <w:t xml:space="preserve"> </w:t>
                        </w:r>
                        <w:r>
                          <w:rPr>
                            <w:b/>
                            <w:w w:val="105"/>
                            <w:sz w:val="17"/>
                          </w:rPr>
                          <w:t>a</w:t>
                        </w:r>
                        <w:r>
                          <w:rPr>
                            <w:b/>
                            <w:spacing w:val="-3"/>
                            <w:w w:val="105"/>
                            <w:sz w:val="17"/>
                          </w:rPr>
                          <w:t xml:space="preserve"> </w:t>
                        </w:r>
                        <w:r>
                          <w:rPr>
                            <w:b/>
                            <w:w w:val="105"/>
                            <w:sz w:val="17"/>
                          </w:rPr>
                          <w:t>situação</w:t>
                        </w:r>
                        <w:r>
                          <w:rPr>
                            <w:b/>
                            <w:spacing w:val="-3"/>
                            <w:w w:val="105"/>
                            <w:sz w:val="17"/>
                          </w:rPr>
                          <w:t xml:space="preserve"> </w:t>
                        </w:r>
                        <w:r>
                          <w:rPr>
                            <w:b/>
                            <w:w w:val="105"/>
                            <w:sz w:val="17"/>
                          </w:rPr>
                          <w:t xml:space="preserve">concreta </w:t>
                        </w:r>
                        <w:r>
                          <w:rPr>
                            <w:w w:val="105"/>
                            <w:sz w:val="17"/>
                          </w:rPr>
                          <w:t xml:space="preserve">a ser analisada, tomando-se por base, inclusive, as orientações constantes nos modelos elaborados pela AGU. Nesse caso, deverá ser utilizado o texto abaixo, </w:t>
                        </w:r>
                        <w:r>
                          <w:rPr>
                            <w:w w:val="105"/>
                            <w:sz w:val="17"/>
                            <w:u w:val="single"/>
                          </w:rPr>
                          <w:t>com indicação das recomendações consideradas necessárias pelo procurador</w:t>
                        </w:r>
                        <w:r>
                          <w:rPr>
                            <w:w w:val="105"/>
                            <w:sz w:val="17"/>
                          </w:rPr>
                          <w:t xml:space="preserve"> </w:t>
                        </w:r>
                        <w:r>
                          <w:rPr>
                            <w:w w:val="105"/>
                            <w:sz w:val="17"/>
                            <w:u w:val="single"/>
                          </w:rPr>
                          <w:t>oficiante,</w:t>
                        </w:r>
                        <w:r>
                          <w:rPr>
                            <w:spacing w:val="-3"/>
                            <w:w w:val="105"/>
                            <w:sz w:val="17"/>
                            <w:u w:val="single"/>
                          </w:rPr>
                          <w:t xml:space="preserve"> </w:t>
                        </w:r>
                        <w:r>
                          <w:rPr>
                            <w:b/>
                            <w:w w:val="105"/>
                            <w:sz w:val="17"/>
                          </w:rPr>
                          <w:t xml:space="preserve">de acordo com as peculiaridades de cada caso concreto. </w:t>
                        </w:r>
                        <w:r>
                          <w:rPr>
                            <w:w w:val="105"/>
                            <w:sz w:val="17"/>
                          </w:rPr>
                          <w:t>O texto indicado no item abaixo é apenas</w:t>
                        </w:r>
                        <w:r>
                          <w:rPr>
                            <w:spacing w:val="-7"/>
                            <w:w w:val="105"/>
                            <w:sz w:val="17"/>
                          </w:rPr>
                          <w:t xml:space="preserve"> </w:t>
                        </w:r>
                        <w:r>
                          <w:rPr>
                            <w:b/>
                            <w:w w:val="105"/>
                            <w:sz w:val="17"/>
                          </w:rPr>
                          <w:t>exemplificativo e não mandatório</w:t>
                        </w:r>
                        <w:r>
                          <w:rPr>
                            <w:w w:val="105"/>
                            <w:sz w:val="17"/>
                          </w:rPr>
                          <w:t>, devendo ser analisada a questão de acordo com o caso concreto.</w:t>
                        </w:r>
                      </w:p>
                    </w:txbxContent>
                  </v:textbox>
                </v:shape>
                <w10:wrap type="topAndBottom" anchorx="page"/>
              </v:group>
            </w:pict>
          </mc:Fallback>
        </mc:AlternateContent>
      </w:r>
    </w:p>
    <w:p w14:paraId="4024D101" w14:textId="77777777" w:rsidR="00C95E4E" w:rsidRDefault="00C95E4E">
      <w:pPr>
        <w:pStyle w:val="Corpodetexto"/>
        <w:rPr>
          <w:b/>
        </w:rPr>
      </w:pPr>
    </w:p>
    <w:p w14:paraId="5F72E196" w14:textId="77777777" w:rsidR="00C95E4E" w:rsidRDefault="00C95E4E">
      <w:pPr>
        <w:pStyle w:val="Corpodetexto"/>
        <w:spacing w:before="26"/>
        <w:rPr>
          <w:b/>
        </w:rPr>
      </w:pPr>
    </w:p>
    <w:p w14:paraId="5545299B" w14:textId="77777777" w:rsidR="00C95E4E" w:rsidRDefault="00A3362E">
      <w:pPr>
        <w:ind w:left="1269"/>
        <w:rPr>
          <w:b/>
          <w:sz w:val="17"/>
        </w:rPr>
      </w:pPr>
      <w:r>
        <w:rPr>
          <w:b/>
          <w:color w:val="FF0000"/>
          <w:w w:val="105"/>
          <w:sz w:val="17"/>
          <w:u w:val="single" w:color="FF0000"/>
        </w:rPr>
        <w:t>Na</w:t>
      </w:r>
      <w:r>
        <w:rPr>
          <w:b/>
          <w:color w:val="FF0000"/>
          <w:spacing w:val="-10"/>
          <w:w w:val="105"/>
          <w:sz w:val="17"/>
          <w:u w:val="single" w:color="FF0000"/>
        </w:rPr>
        <w:t xml:space="preserve"> </w:t>
      </w:r>
      <w:r>
        <w:rPr>
          <w:b/>
          <w:color w:val="FF0000"/>
          <w:w w:val="105"/>
          <w:sz w:val="17"/>
          <w:u w:val="single" w:color="FF0000"/>
        </w:rPr>
        <w:t>minuta</w:t>
      </w:r>
      <w:r>
        <w:rPr>
          <w:b/>
          <w:color w:val="FF0000"/>
          <w:spacing w:val="-9"/>
          <w:w w:val="105"/>
          <w:sz w:val="17"/>
          <w:u w:val="single" w:color="FF0000"/>
        </w:rPr>
        <w:t xml:space="preserve"> </w:t>
      </w:r>
      <w:r>
        <w:rPr>
          <w:b/>
          <w:color w:val="FF0000"/>
          <w:w w:val="105"/>
          <w:sz w:val="17"/>
          <w:u w:val="single" w:color="FF0000"/>
        </w:rPr>
        <w:t>de</w:t>
      </w:r>
      <w:r>
        <w:rPr>
          <w:b/>
          <w:color w:val="FF0000"/>
          <w:spacing w:val="-9"/>
          <w:w w:val="105"/>
          <w:sz w:val="17"/>
          <w:u w:val="single" w:color="FF0000"/>
        </w:rPr>
        <w:t xml:space="preserve"> </w:t>
      </w:r>
      <w:r>
        <w:rPr>
          <w:b/>
          <w:color w:val="FF0000"/>
          <w:spacing w:val="-2"/>
          <w:w w:val="105"/>
          <w:sz w:val="17"/>
          <w:u w:val="single" w:color="FF0000"/>
        </w:rPr>
        <w:t>edital</w:t>
      </w:r>
      <w:r>
        <w:rPr>
          <w:b/>
          <w:color w:val="FF0000"/>
          <w:spacing w:val="-2"/>
          <w:w w:val="105"/>
          <w:sz w:val="17"/>
        </w:rPr>
        <w:t>:</w:t>
      </w:r>
    </w:p>
    <w:p w14:paraId="595A11A6" w14:textId="77777777" w:rsidR="00C95E4E" w:rsidRDefault="00C95E4E">
      <w:pPr>
        <w:pStyle w:val="Corpodetexto"/>
        <w:spacing w:before="98"/>
        <w:rPr>
          <w:b/>
        </w:rPr>
      </w:pPr>
    </w:p>
    <w:p w14:paraId="6F63EE2F" w14:textId="77777777" w:rsidR="00C95E4E" w:rsidRDefault="00A3362E">
      <w:pPr>
        <w:spacing w:before="1" w:line="276" w:lineRule="auto"/>
        <w:ind w:left="1949" w:right="139"/>
        <w:jc w:val="both"/>
        <w:rPr>
          <w:sz w:val="16"/>
        </w:rPr>
      </w:pPr>
      <w:r>
        <w:rPr>
          <w:color w:val="FF0000"/>
          <w:sz w:val="16"/>
        </w:rPr>
        <w:t>a) a vedação da participação de cooperativas somente se aplica na contratação de serviços com dedicação</w:t>
      </w:r>
      <w:r>
        <w:rPr>
          <w:color w:val="FF0000"/>
          <w:spacing w:val="40"/>
          <w:sz w:val="16"/>
        </w:rPr>
        <w:t xml:space="preserve"> </w:t>
      </w:r>
      <w:r>
        <w:rPr>
          <w:color w:val="FF0000"/>
          <w:sz w:val="16"/>
        </w:rPr>
        <w:t>exclusiva de mão de obra que não se enquadrem nas hipóteses permitidas no artigo 10 da IN SEGES nº 5/2017.</w:t>
      </w:r>
      <w:r>
        <w:rPr>
          <w:color w:val="FF0000"/>
          <w:spacing w:val="40"/>
          <w:sz w:val="16"/>
        </w:rPr>
        <w:t xml:space="preserve"> </w:t>
      </w:r>
      <w:r>
        <w:rPr>
          <w:color w:val="FF0000"/>
          <w:sz w:val="16"/>
        </w:rPr>
        <w:t>Tratando-se de serviço sem dedicação exclusiva de mão de obra, deve ser permitida a participação de</w:t>
      </w:r>
      <w:r>
        <w:rPr>
          <w:color w:val="FF0000"/>
          <w:spacing w:val="40"/>
          <w:sz w:val="16"/>
        </w:rPr>
        <w:t xml:space="preserve"> </w:t>
      </w:r>
      <w:r>
        <w:rPr>
          <w:color w:val="FF0000"/>
          <w:spacing w:val="-2"/>
          <w:sz w:val="16"/>
        </w:rPr>
        <w:t>cooperativas.</w:t>
      </w:r>
    </w:p>
    <w:p w14:paraId="67B57BF4" w14:textId="77777777" w:rsidR="00C95E4E" w:rsidRDefault="00C95E4E">
      <w:pPr>
        <w:pStyle w:val="Corpodetexto"/>
        <w:spacing w:before="91"/>
        <w:rPr>
          <w:sz w:val="16"/>
        </w:rPr>
      </w:pPr>
    </w:p>
    <w:p w14:paraId="38613BA6" w14:textId="77777777" w:rsidR="00C95E4E" w:rsidRDefault="00A3362E">
      <w:pPr>
        <w:pStyle w:val="PargrafodaLista"/>
        <w:numPr>
          <w:ilvl w:val="0"/>
          <w:numId w:val="4"/>
        </w:numPr>
        <w:tabs>
          <w:tab w:val="left" w:pos="2119"/>
        </w:tabs>
        <w:spacing w:line="276" w:lineRule="auto"/>
        <w:ind w:right="137" w:firstLine="0"/>
        <w:jc w:val="both"/>
        <w:rPr>
          <w:sz w:val="16"/>
        </w:rPr>
      </w:pPr>
      <w:r>
        <w:rPr>
          <w:color w:val="FF0000"/>
          <w:sz w:val="16"/>
        </w:rPr>
        <w:t>justificar a vedação de participação de consórcios, que é medida excepcional, nos termos do art. 15 da Lei n.</w:t>
      </w:r>
      <w:r>
        <w:rPr>
          <w:color w:val="FF0000"/>
          <w:spacing w:val="40"/>
          <w:sz w:val="16"/>
        </w:rPr>
        <w:t xml:space="preserve"> </w:t>
      </w:r>
      <w:r>
        <w:rPr>
          <w:color w:val="FF0000"/>
          <w:sz w:val="16"/>
        </w:rPr>
        <w:t>14.133, de 2021.</w:t>
      </w:r>
    </w:p>
    <w:p w14:paraId="053A1A63" w14:textId="77777777" w:rsidR="00C95E4E" w:rsidRDefault="00C95E4E">
      <w:pPr>
        <w:pStyle w:val="Corpodetexto"/>
        <w:spacing w:before="92"/>
        <w:rPr>
          <w:sz w:val="16"/>
        </w:rPr>
      </w:pPr>
    </w:p>
    <w:p w14:paraId="2112FB98" w14:textId="77777777" w:rsidR="00C95E4E" w:rsidRDefault="00A3362E">
      <w:pPr>
        <w:pStyle w:val="PargrafodaLista"/>
        <w:numPr>
          <w:ilvl w:val="0"/>
          <w:numId w:val="4"/>
        </w:numPr>
        <w:tabs>
          <w:tab w:val="left" w:pos="2123"/>
        </w:tabs>
        <w:spacing w:line="276" w:lineRule="auto"/>
        <w:ind w:right="138" w:firstLine="0"/>
        <w:jc w:val="both"/>
        <w:rPr>
          <w:sz w:val="16"/>
        </w:rPr>
      </w:pPr>
      <w:r>
        <w:rPr>
          <w:color w:val="FF0000"/>
          <w:sz w:val="16"/>
        </w:rPr>
        <w:t>rever a opção pelo modo de disputa fechado, utilizado de forma isolada, pois se trata de opção vedada quando</w:t>
      </w:r>
      <w:r>
        <w:rPr>
          <w:color w:val="FF0000"/>
          <w:spacing w:val="40"/>
          <w:sz w:val="16"/>
        </w:rPr>
        <w:t xml:space="preserve"> </w:t>
      </w:r>
      <w:r>
        <w:rPr>
          <w:color w:val="FF0000"/>
          <w:sz w:val="16"/>
        </w:rPr>
        <w:t>adotado o critério de julgamento de menor preço ou maior desconto (art. 56, § 1º, da Lei n. 14.133, de 2021).</w:t>
      </w:r>
    </w:p>
    <w:p w14:paraId="704AAF76" w14:textId="77777777" w:rsidR="00C95E4E" w:rsidRDefault="00C95E4E">
      <w:pPr>
        <w:pStyle w:val="Corpodetexto"/>
        <w:spacing w:before="92"/>
        <w:rPr>
          <w:sz w:val="16"/>
        </w:rPr>
      </w:pPr>
    </w:p>
    <w:p w14:paraId="7C3A3960" w14:textId="77777777" w:rsidR="00C95E4E" w:rsidRDefault="00A3362E">
      <w:pPr>
        <w:pStyle w:val="PargrafodaLista"/>
        <w:numPr>
          <w:ilvl w:val="0"/>
          <w:numId w:val="4"/>
        </w:numPr>
        <w:tabs>
          <w:tab w:val="left" w:pos="2150"/>
        </w:tabs>
        <w:spacing w:line="276" w:lineRule="auto"/>
        <w:ind w:right="139" w:firstLine="0"/>
        <w:jc w:val="both"/>
        <w:rPr>
          <w:sz w:val="16"/>
        </w:rPr>
      </w:pPr>
      <w:r>
        <w:rPr>
          <w:color w:val="FF0000"/>
          <w:sz w:val="16"/>
        </w:rPr>
        <w:t>observar que, nas contratações de obras e serviços de engenharia, sempre que a responsabilidade pelo</w:t>
      </w:r>
      <w:r>
        <w:rPr>
          <w:color w:val="FF0000"/>
          <w:spacing w:val="40"/>
          <w:sz w:val="16"/>
        </w:rPr>
        <w:t xml:space="preserve"> </w:t>
      </w:r>
      <w:r>
        <w:rPr>
          <w:b/>
          <w:color w:val="FF0000"/>
          <w:sz w:val="16"/>
        </w:rPr>
        <w:t xml:space="preserve">licenciamento ambiental </w:t>
      </w:r>
      <w:r>
        <w:rPr>
          <w:color w:val="FF0000"/>
          <w:sz w:val="16"/>
        </w:rPr>
        <w:t>for da Administração, a manifestação prévia ou licença prévia, quando cabíveis,</w:t>
      </w:r>
      <w:r>
        <w:rPr>
          <w:color w:val="FF0000"/>
          <w:spacing w:val="40"/>
          <w:sz w:val="16"/>
        </w:rPr>
        <w:t xml:space="preserve"> </w:t>
      </w:r>
      <w:r>
        <w:rPr>
          <w:color w:val="FF0000"/>
          <w:sz w:val="16"/>
        </w:rPr>
        <w:t>deverão ser obtidas antes da divulgação do edital (art. 115, §4º, da Lei n. 14.133, de 2021).</w:t>
      </w:r>
    </w:p>
    <w:p w14:paraId="60B80D49" w14:textId="77777777" w:rsidR="00C95E4E" w:rsidRDefault="00C95E4E">
      <w:pPr>
        <w:pStyle w:val="Corpodetexto"/>
        <w:spacing w:before="91"/>
        <w:rPr>
          <w:sz w:val="16"/>
        </w:rPr>
      </w:pPr>
    </w:p>
    <w:p w14:paraId="0FE29BA3" w14:textId="77777777" w:rsidR="00C95E4E" w:rsidRDefault="00A3362E">
      <w:pPr>
        <w:pStyle w:val="PargrafodaLista"/>
        <w:numPr>
          <w:ilvl w:val="0"/>
          <w:numId w:val="4"/>
        </w:numPr>
        <w:tabs>
          <w:tab w:val="left" w:pos="2100"/>
        </w:tabs>
        <w:spacing w:line="276" w:lineRule="auto"/>
        <w:ind w:right="137" w:firstLine="0"/>
        <w:jc w:val="both"/>
        <w:rPr>
          <w:b/>
          <w:sz w:val="16"/>
        </w:rPr>
      </w:pPr>
      <w:r>
        <w:rPr>
          <w:color w:val="FF0000"/>
          <w:sz w:val="16"/>
        </w:rPr>
        <w:t xml:space="preserve">o edital </w:t>
      </w:r>
      <w:r>
        <w:rPr>
          <w:color w:val="FF0000"/>
          <w:sz w:val="16"/>
          <w:u w:val="single" w:color="FF0000"/>
        </w:rPr>
        <w:t>poderá</w:t>
      </w:r>
      <w:r>
        <w:rPr>
          <w:color w:val="FF0000"/>
          <w:sz w:val="16"/>
        </w:rPr>
        <w:t xml:space="preserve"> contemplar </w:t>
      </w:r>
      <w:r>
        <w:rPr>
          <w:b/>
          <w:color w:val="FF0000"/>
          <w:sz w:val="16"/>
        </w:rPr>
        <w:t xml:space="preserve">matriz de alocação de riscos </w:t>
      </w:r>
      <w:r>
        <w:rPr>
          <w:color w:val="FF0000"/>
          <w:sz w:val="16"/>
        </w:rPr>
        <w:t>entre o contratante e o contratado (art. 22, da Lei n.</w:t>
      </w:r>
      <w:r>
        <w:rPr>
          <w:color w:val="FF0000"/>
          <w:spacing w:val="40"/>
          <w:sz w:val="16"/>
        </w:rPr>
        <w:t xml:space="preserve"> </w:t>
      </w:r>
      <w:r>
        <w:rPr>
          <w:color w:val="FF0000"/>
          <w:sz w:val="16"/>
        </w:rPr>
        <w:t>14.133, de 2021). Nessa hipótese, o cálculo do valor estimado da contratação poderá considerar taxa de risco</w:t>
      </w:r>
      <w:r>
        <w:rPr>
          <w:color w:val="FF0000"/>
          <w:spacing w:val="40"/>
          <w:sz w:val="16"/>
        </w:rPr>
        <w:t xml:space="preserve"> </w:t>
      </w:r>
      <w:r>
        <w:rPr>
          <w:color w:val="FF0000"/>
          <w:sz w:val="16"/>
        </w:rPr>
        <w:t>compatível com o objeto da licitação e com os riscos atribuídos ao contratado, de acordo com metodologia</w:t>
      </w:r>
      <w:r>
        <w:rPr>
          <w:color w:val="FF0000"/>
          <w:spacing w:val="40"/>
          <w:sz w:val="16"/>
        </w:rPr>
        <w:t xml:space="preserve"> </w:t>
      </w:r>
      <w:r>
        <w:rPr>
          <w:color w:val="FF0000"/>
          <w:sz w:val="16"/>
        </w:rPr>
        <w:t>predefinida pela Administração. A matriz de riscos deverá promover a alocação eficiente dos riscos de cada</w:t>
      </w:r>
      <w:r>
        <w:rPr>
          <w:color w:val="FF0000"/>
          <w:spacing w:val="40"/>
          <w:sz w:val="16"/>
        </w:rPr>
        <w:t xml:space="preserve"> </w:t>
      </w:r>
      <w:r>
        <w:rPr>
          <w:color w:val="FF0000"/>
          <w:sz w:val="16"/>
        </w:rPr>
        <w:t>contrato e estabelecer a responsabilidade que caiba a cada parte contratante, bem como os mecanismos que</w:t>
      </w:r>
      <w:r>
        <w:rPr>
          <w:color w:val="FF0000"/>
          <w:spacing w:val="40"/>
          <w:sz w:val="16"/>
        </w:rPr>
        <w:t xml:space="preserve"> </w:t>
      </w:r>
      <w:r>
        <w:rPr>
          <w:color w:val="FF0000"/>
          <w:sz w:val="16"/>
        </w:rPr>
        <w:t>afastem a ocorrência do sinistro e mitiguem os seus efeitos, caso este ocorra durante a execução contratual (art.</w:t>
      </w:r>
      <w:r>
        <w:rPr>
          <w:color w:val="FF0000"/>
          <w:spacing w:val="40"/>
          <w:sz w:val="16"/>
        </w:rPr>
        <w:t xml:space="preserve"> </w:t>
      </w:r>
      <w:r>
        <w:rPr>
          <w:color w:val="FF0000"/>
          <w:sz w:val="16"/>
        </w:rPr>
        <w:t>22, § 1º). Nessa hipótese, o contrato deverá refletir a alocação realizada pela matriz de riscos, especialmente</w:t>
      </w:r>
      <w:r>
        <w:rPr>
          <w:color w:val="FF0000"/>
          <w:spacing w:val="40"/>
          <w:sz w:val="16"/>
        </w:rPr>
        <w:t xml:space="preserve"> </w:t>
      </w:r>
      <w:r>
        <w:rPr>
          <w:color w:val="FF0000"/>
          <w:sz w:val="16"/>
        </w:rPr>
        <w:t xml:space="preserve">quanto ao disposto no art. 22, § 2º, </w:t>
      </w:r>
      <w:r>
        <w:rPr>
          <w:color w:val="FF0000"/>
          <w:sz w:val="16"/>
          <w:u w:val="single" w:color="FF0000"/>
        </w:rPr>
        <w:t>o que deve ser observado pelo setor técnico competente</w:t>
      </w:r>
      <w:r>
        <w:rPr>
          <w:color w:val="FF0000"/>
          <w:spacing w:val="-10"/>
          <w:sz w:val="16"/>
        </w:rPr>
        <w:t xml:space="preserve"> </w:t>
      </w:r>
      <w:r>
        <w:rPr>
          <w:color w:val="FF0000"/>
          <w:sz w:val="16"/>
        </w:rPr>
        <w:t xml:space="preserve">. </w:t>
      </w:r>
      <w:r>
        <w:rPr>
          <w:b/>
          <w:color w:val="FF0000"/>
          <w:sz w:val="16"/>
        </w:rPr>
        <w:t>É recomendável</w:t>
      </w:r>
      <w:r>
        <w:rPr>
          <w:b/>
          <w:color w:val="FF0000"/>
          <w:spacing w:val="40"/>
          <w:sz w:val="16"/>
        </w:rPr>
        <w:t xml:space="preserve"> </w:t>
      </w:r>
      <w:r>
        <w:rPr>
          <w:b/>
          <w:color w:val="FF0000"/>
          <w:sz w:val="16"/>
        </w:rPr>
        <w:t>que órgãos e entidades da</w:t>
      </w:r>
      <w:r>
        <w:rPr>
          <w:b/>
          <w:color w:val="FF0000"/>
          <w:spacing w:val="-3"/>
          <w:sz w:val="16"/>
        </w:rPr>
        <w:t xml:space="preserve"> </w:t>
      </w:r>
      <w:r>
        <w:rPr>
          <w:b/>
          <w:color w:val="FF0000"/>
          <w:sz w:val="16"/>
        </w:rPr>
        <w:t>Administração Pública, ao elaborarem matrizes de riscos em suas contratações</w:t>
      </w:r>
      <w:r>
        <w:rPr>
          <w:b/>
          <w:color w:val="FF0000"/>
          <w:spacing w:val="40"/>
          <w:sz w:val="16"/>
        </w:rPr>
        <w:t xml:space="preserve"> </w:t>
      </w:r>
      <w:r>
        <w:rPr>
          <w:b/>
          <w:color w:val="FF0000"/>
          <w:sz w:val="16"/>
        </w:rPr>
        <w:t>de obras públicas, observem as diretrizes</w:t>
      </w:r>
      <w:r>
        <w:rPr>
          <w:b/>
          <w:color w:val="FF0000"/>
          <w:spacing w:val="40"/>
          <w:sz w:val="16"/>
        </w:rPr>
        <w:t xml:space="preserve"> </w:t>
      </w:r>
      <w:r>
        <w:rPr>
          <w:b/>
          <w:color w:val="FF0000"/>
          <w:sz w:val="16"/>
        </w:rPr>
        <w:t>do Acórdão 1182/2025 Plenário, Auditoria, Relator Ministro</w:t>
      </w:r>
      <w:r>
        <w:rPr>
          <w:b/>
          <w:color w:val="FF0000"/>
          <w:spacing w:val="40"/>
          <w:sz w:val="16"/>
        </w:rPr>
        <w:t xml:space="preserve"> </w:t>
      </w:r>
      <w:r>
        <w:rPr>
          <w:b/>
          <w:color w:val="FF0000"/>
          <w:sz w:val="16"/>
        </w:rPr>
        <w:t>Benjamin Zymler. Informativo de licitações e contratos n. 506.</w:t>
      </w:r>
    </w:p>
    <w:p w14:paraId="03798832" w14:textId="77777777" w:rsidR="00C95E4E" w:rsidRDefault="00C95E4E">
      <w:pPr>
        <w:pStyle w:val="Corpodetexto"/>
        <w:spacing w:before="89"/>
        <w:rPr>
          <w:b/>
          <w:sz w:val="16"/>
        </w:rPr>
      </w:pPr>
    </w:p>
    <w:p w14:paraId="686AA0AE" w14:textId="77777777" w:rsidR="00C95E4E" w:rsidRDefault="00A3362E">
      <w:pPr>
        <w:pStyle w:val="PargrafodaLista"/>
        <w:numPr>
          <w:ilvl w:val="0"/>
          <w:numId w:val="4"/>
        </w:numPr>
        <w:tabs>
          <w:tab w:val="left" w:pos="2131"/>
        </w:tabs>
        <w:spacing w:line="276" w:lineRule="auto"/>
        <w:ind w:right="139" w:firstLine="0"/>
        <w:jc w:val="both"/>
        <w:rPr>
          <w:sz w:val="16"/>
        </w:rPr>
      </w:pPr>
      <w:r>
        <w:rPr>
          <w:color w:val="FF0000"/>
          <w:sz w:val="16"/>
        </w:rPr>
        <w:t xml:space="preserve">prever </w:t>
      </w:r>
      <w:r>
        <w:rPr>
          <w:b/>
          <w:color w:val="FF0000"/>
          <w:sz w:val="16"/>
        </w:rPr>
        <w:t xml:space="preserve">matriz de alocação de riscos </w:t>
      </w:r>
      <w:r>
        <w:rPr>
          <w:color w:val="FF0000"/>
          <w:sz w:val="16"/>
        </w:rPr>
        <w:t>entre o contratante e o contratado, por se tratar de obra de grande vulto</w:t>
      </w:r>
      <w:r>
        <w:rPr>
          <w:color w:val="FF0000"/>
          <w:spacing w:val="40"/>
          <w:sz w:val="16"/>
        </w:rPr>
        <w:t xml:space="preserve"> </w:t>
      </w:r>
      <w:r>
        <w:rPr>
          <w:color w:val="FF0000"/>
          <w:sz w:val="16"/>
        </w:rPr>
        <w:t>(art. 22, §3º, da Lei nº 14.133, de 2021).</w:t>
      </w:r>
      <w:r>
        <w:rPr>
          <w:color w:val="FF0000"/>
          <w:spacing w:val="25"/>
          <w:sz w:val="16"/>
        </w:rPr>
        <w:t xml:space="preserve"> </w:t>
      </w:r>
      <w:r>
        <w:rPr>
          <w:b/>
          <w:color w:val="FF0000"/>
          <w:sz w:val="16"/>
        </w:rPr>
        <w:t>É recomendável que órgãos e entidades da</w:t>
      </w:r>
      <w:r>
        <w:rPr>
          <w:b/>
          <w:color w:val="FF0000"/>
          <w:spacing w:val="-5"/>
          <w:sz w:val="16"/>
        </w:rPr>
        <w:t xml:space="preserve"> </w:t>
      </w:r>
      <w:r>
        <w:rPr>
          <w:b/>
          <w:color w:val="FF0000"/>
          <w:sz w:val="16"/>
        </w:rPr>
        <w:t>Administração Pública,</w:t>
      </w:r>
      <w:r>
        <w:rPr>
          <w:b/>
          <w:color w:val="FF0000"/>
          <w:spacing w:val="40"/>
          <w:sz w:val="16"/>
        </w:rPr>
        <w:t xml:space="preserve"> </w:t>
      </w:r>
      <w:r>
        <w:rPr>
          <w:b/>
          <w:color w:val="FF0000"/>
          <w:sz w:val="16"/>
        </w:rPr>
        <w:t>ao elaborarem matrizes de riscos em suas contratações de obras públicas, observem as diretrizes</w:t>
      </w:r>
      <w:r>
        <w:rPr>
          <w:b/>
          <w:color w:val="FF0000"/>
          <w:spacing w:val="40"/>
          <w:sz w:val="16"/>
        </w:rPr>
        <w:t xml:space="preserve"> </w:t>
      </w:r>
      <w:r>
        <w:rPr>
          <w:b/>
          <w:color w:val="FF0000"/>
          <w:sz w:val="16"/>
        </w:rPr>
        <w:t>do</w:t>
      </w:r>
      <w:r>
        <w:rPr>
          <w:b/>
          <w:color w:val="FF0000"/>
          <w:spacing w:val="40"/>
          <w:sz w:val="16"/>
        </w:rPr>
        <w:t xml:space="preserve"> </w:t>
      </w:r>
      <w:r>
        <w:rPr>
          <w:b/>
          <w:color w:val="FF0000"/>
          <w:sz w:val="16"/>
        </w:rPr>
        <w:t>Acórdão 1182/2025 Plenário, Auditoria, Relator Ministro Benjamin Zymler. Informativo de licitações e</w:t>
      </w:r>
      <w:r>
        <w:rPr>
          <w:b/>
          <w:color w:val="FF0000"/>
          <w:spacing w:val="40"/>
          <w:sz w:val="16"/>
        </w:rPr>
        <w:t xml:space="preserve"> </w:t>
      </w:r>
      <w:r>
        <w:rPr>
          <w:b/>
          <w:color w:val="FF0000"/>
          <w:sz w:val="16"/>
        </w:rPr>
        <w:t xml:space="preserve">contratos n. 506. </w:t>
      </w:r>
      <w:r>
        <w:rPr>
          <w:color w:val="000000"/>
          <w:sz w:val="16"/>
          <w:shd w:val="clear" w:color="auto" w:fill="4BE599"/>
        </w:rPr>
        <w:t>(VÁLIDO PARA OBRA DE GRANDE VULTO)</w:t>
      </w:r>
    </w:p>
    <w:p w14:paraId="5DA32E18" w14:textId="77777777" w:rsidR="00C95E4E" w:rsidRDefault="00C95E4E">
      <w:pPr>
        <w:pStyle w:val="Corpodetexto"/>
        <w:spacing w:before="91"/>
        <w:rPr>
          <w:sz w:val="16"/>
        </w:rPr>
      </w:pPr>
    </w:p>
    <w:p w14:paraId="582C245C" w14:textId="77777777" w:rsidR="00C95E4E" w:rsidRDefault="00A3362E">
      <w:pPr>
        <w:pStyle w:val="PargrafodaLista"/>
        <w:numPr>
          <w:ilvl w:val="0"/>
          <w:numId w:val="4"/>
        </w:numPr>
        <w:tabs>
          <w:tab w:val="left" w:pos="2147"/>
        </w:tabs>
        <w:spacing w:line="276" w:lineRule="auto"/>
        <w:ind w:right="137" w:firstLine="0"/>
        <w:rPr>
          <w:sz w:val="16"/>
        </w:rPr>
      </w:pPr>
      <w:r>
        <w:rPr>
          <w:color w:val="FF0000"/>
          <w:sz w:val="16"/>
        </w:rPr>
        <w:t>o</w:t>
      </w:r>
      <w:r>
        <w:rPr>
          <w:color w:val="FF0000"/>
          <w:spacing w:val="27"/>
          <w:sz w:val="16"/>
        </w:rPr>
        <w:t xml:space="preserve"> </w:t>
      </w:r>
      <w:r>
        <w:rPr>
          <w:color w:val="FF0000"/>
          <w:sz w:val="16"/>
        </w:rPr>
        <w:t>edital</w:t>
      </w:r>
      <w:r>
        <w:rPr>
          <w:color w:val="FF0000"/>
          <w:spacing w:val="26"/>
          <w:sz w:val="16"/>
        </w:rPr>
        <w:t xml:space="preserve"> </w:t>
      </w:r>
      <w:r>
        <w:rPr>
          <w:color w:val="FF0000"/>
          <w:sz w:val="16"/>
        </w:rPr>
        <w:t>das</w:t>
      </w:r>
      <w:r>
        <w:rPr>
          <w:color w:val="FF0000"/>
          <w:spacing w:val="27"/>
          <w:sz w:val="16"/>
        </w:rPr>
        <w:t xml:space="preserve"> </w:t>
      </w:r>
      <w:r>
        <w:rPr>
          <w:color w:val="FF0000"/>
          <w:sz w:val="16"/>
        </w:rPr>
        <w:t>contratações</w:t>
      </w:r>
      <w:r>
        <w:rPr>
          <w:color w:val="FF0000"/>
          <w:spacing w:val="27"/>
          <w:sz w:val="16"/>
        </w:rPr>
        <w:t xml:space="preserve"> </w:t>
      </w:r>
      <w:r>
        <w:rPr>
          <w:color w:val="FF0000"/>
          <w:sz w:val="16"/>
        </w:rPr>
        <w:t>integradas</w:t>
      </w:r>
      <w:r>
        <w:rPr>
          <w:color w:val="FF0000"/>
          <w:spacing w:val="27"/>
          <w:sz w:val="16"/>
        </w:rPr>
        <w:t xml:space="preserve"> </w:t>
      </w:r>
      <w:r>
        <w:rPr>
          <w:color w:val="FF0000"/>
          <w:sz w:val="16"/>
        </w:rPr>
        <w:t>ou</w:t>
      </w:r>
      <w:r>
        <w:rPr>
          <w:color w:val="FF0000"/>
          <w:spacing w:val="27"/>
          <w:sz w:val="16"/>
        </w:rPr>
        <w:t xml:space="preserve"> </w:t>
      </w:r>
      <w:r>
        <w:rPr>
          <w:color w:val="FF0000"/>
          <w:sz w:val="16"/>
        </w:rPr>
        <w:t>semi-integradas</w:t>
      </w:r>
      <w:r>
        <w:rPr>
          <w:color w:val="FF0000"/>
          <w:spacing w:val="19"/>
          <w:sz w:val="16"/>
        </w:rPr>
        <w:t xml:space="preserve"> </w:t>
      </w:r>
      <w:r>
        <w:rPr>
          <w:color w:val="FF0000"/>
          <w:sz w:val="16"/>
          <w:u w:val="single" w:color="FF0000"/>
        </w:rPr>
        <w:t>deverá</w:t>
      </w:r>
      <w:r>
        <w:rPr>
          <w:color w:val="FF0000"/>
          <w:spacing w:val="40"/>
          <w:sz w:val="16"/>
        </w:rPr>
        <w:t xml:space="preserve"> </w:t>
      </w:r>
      <w:r>
        <w:rPr>
          <w:color w:val="FF0000"/>
          <w:sz w:val="16"/>
        </w:rPr>
        <w:t xml:space="preserve">contemplar </w:t>
      </w:r>
      <w:r>
        <w:rPr>
          <w:b/>
          <w:color w:val="FF0000"/>
          <w:sz w:val="16"/>
        </w:rPr>
        <w:t>matriz</w:t>
      </w:r>
      <w:r>
        <w:rPr>
          <w:b/>
          <w:color w:val="FF0000"/>
          <w:spacing w:val="24"/>
          <w:sz w:val="16"/>
        </w:rPr>
        <w:t xml:space="preserve"> </w:t>
      </w:r>
      <w:r>
        <w:rPr>
          <w:b/>
          <w:color w:val="FF0000"/>
          <w:sz w:val="16"/>
        </w:rPr>
        <w:t>de</w:t>
      </w:r>
      <w:r>
        <w:rPr>
          <w:b/>
          <w:color w:val="FF0000"/>
          <w:spacing w:val="24"/>
          <w:sz w:val="16"/>
        </w:rPr>
        <w:t xml:space="preserve"> </w:t>
      </w:r>
      <w:r>
        <w:rPr>
          <w:b/>
          <w:color w:val="FF0000"/>
          <w:sz w:val="16"/>
        </w:rPr>
        <w:t>alocação</w:t>
      </w:r>
      <w:r>
        <w:rPr>
          <w:b/>
          <w:color w:val="FF0000"/>
          <w:spacing w:val="24"/>
          <w:sz w:val="16"/>
        </w:rPr>
        <w:t xml:space="preserve"> </w:t>
      </w:r>
      <w:r>
        <w:rPr>
          <w:b/>
          <w:color w:val="FF0000"/>
          <w:sz w:val="16"/>
        </w:rPr>
        <w:t>de</w:t>
      </w:r>
      <w:r>
        <w:rPr>
          <w:b/>
          <w:color w:val="FF0000"/>
          <w:spacing w:val="24"/>
          <w:sz w:val="16"/>
        </w:rPr>
        <w:t xml:space="preserve"> </w:t>
      </w:r>
      <w:r>
        <w:rPr>
          <w:b/>
          <w:color w:val="FF0000"/>
          <w:sz w:val="16"/>
        </w:rPr>
        <w:t>riscos</w:t>
      </w:r>
      <w:r>
        <w:rPr>
          <w:b/>
          <w:color w:val="FF0000"/>
          <w:spacing w:val="40"/>
          <w:sz w:val="16"/>
        </w:rPr>
        <w:t xml:space="preserve"> </w:t>
      </w:r>
      <w:r>
        <w:rPr>
          <w:color w:val="FF0000"/>
          <w:sz w:val="16"/>
        </w:rPr>
        <w:t>entre</w:t>
      </w:r>
      <w:r>
        <w:rPr>
          <w:color w:val="FF0000"/>
          <w:spacing w:val="40"/>
          <w:sz w:val="16"/>
        </w:rPr>
        <w:t xml:space="preserve"> </w:t>
      </w:r>
      <w:r>
        <w:rPr>
          <w:color w:val="FF0000"/>
          <w:sz w:val="16"/>
        </w:rPr>
        <w:t>o</w:t>
      </w:r>
      <w:r>
        <w:rPr>
          <w:color w:val="FF0000"/>
          <w:spacing w:val="40"/>
          <w:sz w:val="16"/>
        </w:rPr>
        <w:t xml:space="preserve"> </w:t>
      </w:r>
      <w:r>
        <w:rPr>
          <w:color w:val="FF0000"/>
          <w:sz w:val="16"/>
        </w:rPr>
        <w:t>contratante</w:t>
      </w:r>
      <w:r>
        <w:rPr>
          <w:color w:val="FF0000"/>
          <w:spacing w:val="40"/>
          <w:sz w:val="16"/>
        </w:rPr>
        <w:t xml:space="preserve"> </w:t>
      </w:r>
      <w:r>
        <w:rPr>
          <w:color w:val="FF0000"/>
          <w:sz w:val="16"/>
        </w:rPr>
        <w:t>e</w:t>
      </w:r>
      <w:r>
        <w:rPr>
          <w:color w:val="FF0000"/>
          <w:spacing w:val="40"/>
          <w:sz w:val="16"/>
        </w:rPr>
        <w:t xml:space="preserve"> </w:t>
      </w:r>
      <w:r>
        <w:rPr>
          <w:color w:val="FF0000"/>
          <w:sz w:val="16"/>
        </w:rPr>
        <w:t>o</w:t>
      </w:r>
      <w:r>
        <w:rPr>
          <w:color w:val="FF0000"/>
          <w:spacing w:val="40"/>
          <w:sz w:val="16"/>
        </w:rPr>
        <w:t xml:space="preserve"> </w:t>
      </w:r>
      <w:r>
        <w:rPr>
          <w:color w:val="FF0000"/>
          <w:sz w:val="16"/>
        </w:rPr>
        <w:t>contratado,</w:t>
      </w:r>
      <w:r>
        <w:rPr>
          <w:color w:val="FF0000"/>
          <w:spacing w:val="40"/>
          <w:sz w:val="16"/>
        </w:rPr>
        <w:t xml:space="preserve"> </w:t>
      </w:r>
      <w:r>
        <w:rPr>
          <w:color w:val="FF0000"/>
          <w:sz w:val="16"/>
        </w:rPr>
        <w:t>hipótese</w:t>
      </w:r>
      <w:r>
        <w:rPr>
          <w:color w:val="FF0000"/>
          <w:spacing w:val="40"/>
          <w:sz w:val="16"/>
        </w:rPr>
        <w:t xml:space="preserve"> </w:t>
      </w:r>
      <w:r>
        <w:rPr>
          <w:color w:val="FF0000"/>
          <w:sz w:val="16"/>
        </w:rPr>
        <w:t>em</w:t>
      </w:r>
      <w:r>
        <w:rPr>
          <w:color w:val="FF0000"/>
          <w:spacing w:val="40"/>
          <w:sz w:val="16"/>
        </w:rPr>
        <w:t xml:space="preserve"> </w:t>
      </w:r>
      <w:r>
        <w:rPr>
          <w:color w:val="FF0000"/>
          <w:sz w:val="16"/>
        </w:rPr>
        <w:t>que</w:t>
      </w:r>
      <w:r>
        <w:rPr>
          <w:color w:val="FF0000"/>
          <w:spacing w:val="40"/>
          <w:sz w:val="16"/>
        </w:rPr>
        <w:t xml:space="preserve"> </w:t>
      </w:r>
      <w:r>
        <w:rPr>
          <w:color w:val="FF0000"/>
          <w:sz w:val="16"/>
        </w:rPr>
        <w:t>o</w:t>
      </w:r>
      <w:r>
        <w:rPr>
          <w:color w:val="FF0000"/>
          <w:spacing w:val="40"/>
          <w:sz w:val="16"/>
        </w:rPr>
        <w:t xml:space="preserve"> </w:t>
      </w:r>
      <w:r>
        <w:rPr>
          <w:color w:val="FF0000"/>
          <w:sz w:val="16"/>
        </w:rPr>
        <w:t>cálculo</w:t>
      </w:r>
      <w:r>
        <w:rPr>
          <w:color w:val="FF0000"/>
          <w:spacing w:val="40"/>
          <w:sz w:val="16"/>
        </w:rPr>
        <w:t xml:space="preserve"> </w:t>
      </w:r>
      <w:r>
        <w:rPr>
          <w:color w:val="FF0000"/>
          <w:sz w:val="16"/>
        </w:rPr>
        <w:t>do</w:t>
      </w:r>
      <w:r>
        <w:rPr>
          <w:color w:val="FF0000"/>
          <w:spacing w:val="40"/>
          <w:sz w:val="16"/>
        </w:rPr>
        <w:t xml:space="preserve"> </w:t>
      </w:r>
      <w:r>
        <w:rPr>
          <w:color w:val="FF0000"/>
          <w:sz w:val="16"/>
        </w:rPr>
        <w:t>valor</w:t>
      </w:r>
      <w:r>
        <w:rPr>
          <w:color w:val="FF0000"/>
          <w:spacing w:val="40"/>
          <w:sz w:val="16"/>
        </w:rPr>
        <w:t xml:space="preserve"> </w:t>
      </w:r>
      <w:r>
        <w:rPr>
          <w:color w:val="FF0000"/>
          <w:sz w:val="16"/>
        </w:rPr>
        <w:t>estimado</w:t>
      </w:r>
      <w:r>
        <w:rPr>
          <w:color w:val="FF0000"/>
          <w:spacing w:val="40"/>
          <w:sz w:val="16"/>
        </w:rPr>
        <w:t xml:space="preserve"> </w:t>
      </w:r>
      <w:r>
        <w:rPr>
          <w:color w:val="FF0000"/>
          <w:sz w:val="16"/>
        </w:rPr>
        <w:t>da</w:t>
      </w:r>
      <w:r>
        <w:rPr>
          <w:color w:val="FF0000"/>
          <w:spacing w:val="40"/>
          <w:sz w:val="16"/>
        </w:rPr>
        <w:t xml:space="preserve"> </w:t>
      </w:r>
      <w:r>
        <w:rPr>
          <w:color w:val="FF0000"/>
          <w:sz w:val="16"/>
        </w:rPr>
        <w:t>contratação</w:t>
      </w:r>
      <w:r>
        <w:rPr>
          <w:color w:val="FF0000"/>
          <w:spacing w:val="40"/>
          <w:sz w:val="16"/>
        </w:rPr>
        <w:t xml:space="preserve"> </w:t>
      </w:r>
      <w:r>
        <w:rPr>
          <w:color w:val="FF0000"/>
          <w:sz w:val="16"/>
        </w:rPr>
        <w:t>poderá</w:t>
      </w:r>
      <w:r>
        <w:rPr>
          <w:color w:val="FF0000"/>
          <w:spacing w:val="40"/>
          <w:sz w:val="16"/>
        </w:rPr>
        <w:t xml:space="preserve"> </w:t>
      </w:r>
      <w:r>
        <w:rPr>
          <w:color w:val="FF0000"/>
          <w:sz w:val="16"/>
        </w:rPr>
        <w:t>considerar</w:t>
      </w:r>
      <w:r>
        <w:rPr>
          <w:color w:val="FF0000"/>
          <w:spacing w:val="27"/>
          <w:sz w:val="16"/>
        </w:rPr>
        <w:t xml:space="preserve"> </w:t>
      </w:r>
      <w:r>
        <w:rPr>
          <w:color w:val="FF0000"/>
          <w:sz w:val="16"/>
        </w:rPr>
        <w:t>taxa</w:t>
      </w:r>
      <w:r>
        <w:rPr>
          <w:color w:val="FF0000"/>
          <w:spacing w:val="27"/>
          <w:sz w:val="16"/>
        </w:rPr>
        <w:t xml:space="preserve"> </w:t>
      </w:r>
      <w:r>
        <w:rPr>
          <w:color w:val="FF0000"/>
          <w:sz w:val="16"/>
        </w:rPr>
        <w:t>de</w:t>
      </w:r>
      <w:r>
        <w:rPr>
          <w:color w:val="FF0000"/>
          <w:spacing w:val="27"/>
          <w:sz w:val="16"/>
        </w:rPr>
        <w:t xml:space="preserve"> </w:t>
      </w:r>
      <w:r>
        <w:rPr>
          <w:color w:val="FF0000"/>
          <w:sz w:val="16"/>
        </w:rPr>
        <w:t>risco</w:t>
      </w:r>
      <w:r>
        <w:rPr>
          <w:color w:val="FF0000"/>
          <w:spacing w:val="27"/>
          <w:sz w:val="16"/>
        </w:rPr>
        <w:t xml:space="preserve"> </w:t>
      </w:r>
      <w:r>
        <w:rPr>
          <w:color w:val="FF0000"/>
          <w:sz w:val="16"/>
        </w:rPr>
        <w:t>compatível</w:t>
      </w:r>
      <w:r>
        <w:rPr>
          <w:color w:val="FF0000"/>
          <w:spacing w:val="27"/>
          <w:sz w:val="16"/>
        </w:rPr>
        <w:t xml:space="preserve"> </w:t>
      </w:r>
      <w:r>
        <w:rPr>
          <w:color w:val="FF0000"/>
          <w:sz w:val="16"/>
        </w:rPr>
        <w:t>com</w:t>
      </w:r>
      <w:r>
        <w:rPr>
          <w:color w:val="FF0000"/>
          <w:spacing w:val="27"/>
          <w:sz w:val="16"/>
        </w:rPr>
        <w:t xml:space="preserve"> </w:t>
      </w:r>
      <w:r>
        <w:rPr>
          <w:color w:val="FF0000"/>
          <w:sz w:val="16"/>
        </w:rPr>
        <w:t>o</w:t>
      </w:r>
      <w:r>
        <w:rPr>
          <w:color w:val="FF0000"/>
          <w:spacing w:val="27"/>
          <w:sz w:val="16"/>
        </w:rPr>
        <w:t xml:space="preserve"> </w:t>
      </w:r>
      <w:r>
        <w:rPr>
          <w:color w:val="FF0000"/>
          <w:sz w:val="16"/>
        </w:rPr>
        <w:t>objeto</w:t>
      </w:r>
      <w:r>
        <w:rPr>
          <w:color w:val="FF0000"/>
          <w:spacing w:val="27"/>
          <w:sz w:val="16"/>
        </w:rPr>
        <w:t xml:space="preserve"> </w:t>
      </w:r>
      <w:r>
        <w:rPr>
          <w:color w:val="FF0000"/>
          <w:sz w:val="16"/>
        </w:rPr>
        <w:t>da</w:t>
      </w:r>
      <w:r>
        <w:rPr>
          <w:color w:val="FF0000"/>
          <w:spacing w:val="27"/>
          <w:sz w:val="16"/>
        </w:rPr>
        <w:t xml:space="preserve"> </w:t>
      </w:r>
      <w:r>
        <w:rPr>
          <w:color w:val="FF0000"/>
          <w:sz w:val="16"/>
        </w:rPr>
        <w:t>licitação</w:t>
      </w:r>
      <w:r>
        <w:rPr>
          <w:color w:val="FF0000"/>
          <w:spacing w:val="27"/>
          <w:sz w:val="16"/>
        </w:rPr>
        <w:t xml:space="preserve"> </w:t>
      </w:r>
      <w:r>
        <w:rPr>
          <w:color w:val="FF0000"/>
          <w:sz w:val="16"/>
        </w:rPr>
        <w:t>e</w:t>
      </w:r>
      <w:r>
        <w:rPr>
          <w:color w:val="FF0000"/>
          <w:spacing w:val="27"/>
          <w:sz w:val="16"/>
        </w:rPr>
        <w:t xml:space="preserve"> </w:t>
      </w:r>
      <w:r>
        <w:rPr>
          <w:color w:val="FF0000"/>
          <w:sz w:val="16"/>
        </w:rPr>
        <w:t>com</w:t>
      </w:r>
      <w:r>
        <w:rPr>
          <w:color w:val="FF0000"/>
          <w:spacing w:val="27"/>
          <w:sz w:val="16"/>
        </w:rPr>
        <w:t xml:space="preserve"> </w:t>
      </w:r>
      <w:r>
        <w:rPr>
          <w:color w:val="FF0000"/>
          <w:sz w:val="16"/>
        </w:rPr>
        <w:t>os</w:t>
      </w:r>
      <w:r>
        <w:rPr>
          <w:color w:val="FF0000"/>
          <w:spacing w:val="27"/>
          <w:sz w:val="16"/>
        </w:rPr>
        <w:t xml:space="preserve"> </w:t>
      </w:r>
      <w:r>
        <w:rPr>
          <w:color w:val="FF0000"/>
          <w:sz w:val="16"/>
        </w:rPr>
        <w:t>riscos</w:t>
      </w:r>
      <w:r>
        <w:rPr>
          <w:color w:val="FF0000"/>
          <w:spacing w:val="28"/>
          <w:sz w:val="16"/>
        </w:rPr>
        <w:t xml:space="preserve"> </w:t>
      </w:r>
      <w:r>
        <w:rPr>
          <w:color w:val="FF0000"/>
          <w:sz w:val="16"/>
        </w:rPr>
        <w:t>atribuídos</w:t>
      </w:r>
      <w:r>
        <w:rPr>
          <w:color w:val="FF0000"/>
          <w:spacing w:val="28"/>
          <w:sz w:val="16"/>
        </w:rPr>
        <w:t xml:space="preserve"> </w:t>
      </w:r>
      <w:r>
        <w:rPr>
          <w:color w:val="FF0000"/>
          <w:sz w:val="16"/>
        </w:rPr>
        <w:t>ao</w:t>
      </w:r>
      <w:r>
        <w:rPr>
          <w:color w:val="FF0000"/>
          <w:spacing w:val="28"/>
          <w:sz w:val="16"/>
        </w:rPr>
        <w:t xml:space="preserve"> </w:t>
      </w:r>
      <w:r>
        <w:rPr>
          <w:color w:val="FF0000"/>
          <w:sz w:val="16"/>
        </w:rPr>
        <w:t>contratado,</w:t>
      </w:r>
      <w:r>
        <w:rPr>
          <w:color w:val="FF0000"/>
          <w:spacing w:val="28"/>
          <w:sz w:val="16"/>
        </w:rPr>
        <w:t xml:space="preserve"> </w:t>
      </w:r>
      <w:r>
        <w:rPr>
          <w:color w:val="FF0000"/>
          <w:sz w:val="16"/>
        </w:rPr>
        <w:t>de</w:t>
      </w:r>
      <w:r>
        <w:rPr>
          <w:color w:val="FF0000"/>
          <w:spacing w:val="40"/>
          <w:sz w:val="16"/>
        </w:rPr>
        <w:t xml:space="preserve"> </w:t>
      </w:r>
      <w:r>
        <w:rPr>
          <w:color w:val="FF0000"/>
          <w:sz w:val="16"/>
        </w:rPr>
        <w:t>acordo</w:t>
      </w:r>
      <w:r>
        <w:rPr>
          <w:color w:val="FF0000"/>
          <w:spacing w:val="12"/>
          <w:sz w:val="16"/>
        </w:rPr>
        <w:t xml:space="preserve"> </w:t>
      </w:r>
      <w:r>
        <w:rPr>
          <w:color w:val="FF0000"/>
          <w:sz w:val="16"/>
        </w:rPr>
        <w:t>com</w:t>
      </w:r>
      <w:r>
        <w:rPr>
          <w:color w:val="FF0000"/>
          <w:spacing w:val="12"/>
          <w:sz w:val="16"/>
        </w:rPr>
        <w:t xml:space="preserve"> </w:t>
      </w:r>
      <w:r>
        <w:rPr>
          <w:color w:val="FF0000"/>
          <w:sz w:val="16"/>
        </w:rPr>
        <w:t>metodologia</w:t>
      </w:r>
      <w:r>
        <w:rPr>
          <w:color w:val="FF0000"/>
          <w:spacing w:val="12"/>
          <w:sz w:val="16"/>
        </w:rPr>
        <w:t xml:space="preserve"> </w:t>
      </w:r>
      <w:r>
        <w:rPr>
          <w:color w:val="FF0000"/>
          <w:sz w:val="16"/>
        </w:rPr>
        <w:t>predefinida</w:t>
      </w:r>
      <w:r>
        <w:rPr>
          <w:color w:val="FF0000"/>
          <w:spacing w:val="12"/>
          <w:sz w:val="16"/>
        </w:rPr>
        <w:t xml:space="preserve"> </w:t>
      </w:r>
      <w:r>
        <w:rPr>
          <w:color w:val="FF0000"/>
          <w:sz w:val="16"/>
        </w:rPr>
        <w:t>pelo</w:t>
      </w:r>
      <w:r>
        <w:rPr>
          <w:color w:val="FF0000"/>
          <w:spacing w:val="12"/>
          <w:sz w:val="16"/>
        </w:rPr>
        <w:t xml:space="preserve"> </w:t>
      </w:r>
      <w:r>
        <w:rPr>
          <w:color w:val="FF0000"/>
          <w:sz w:val="16"/>
        </w:rPr>
        <w:t>ente</w:t>
      </w:r>
      <w:r>
        <w:rPr>
          <w:color w:val="FF0000"/>
          <w:spacing w:val="12"/>
          <w:sz w:val="16"/>
        </w:rPr>
        <w:t xml:space="preserve"> </w:t>
      </w:r>
      <w:r>
        <w:rPr>
          <w:color w:val="FF0000"/>
          <w:sz w:val="16"/>
        </w:rPr>
        <w:t>federativo</w:t>
      </w:r>
      <w:r>
        <w:rPr>
          <w:color w:val="FF0000"/>
          <w:spacing w:val="12"/>
          <w:sz w:val="16"/>
        </w:rPr>
        <w:t xml:space="preserve"> </w:t>
      </w:r>
      <w:r>
        <w:rPr>
          <w:color w:val="FF0000"/>
          <w:sz w:val="16"/>
        </w:rPr>
        <w:t>(art.</w:t>
      </w:r>
      <w:r>
        <w:rPr>
          <w:color w:val="FF0000"/>
          <w:spacing w:val="12"/>
          <w:sz w:val="16"/>
        </w:rPr>
        <w:t xml:space="preserve"> </w:t>
      </w:r>
      <w:r>
        <w:rPr>
          <w:color w:val="FF0000"/>
          <w:sz w:val="16"/>
        </w:rPr>
        <w:t>22,</w:t>
      </w:r>
      <w:r>
        <w:rPr>
          <w:color w:val="FF0000"/>
          <w:spacing w:val="12"/>
          <w:sz w:val="16"/>
        </w:rPr>
        <w:t xml:space="preserve"> </w:t>
      </w:r>
      <w:r>
        <w:rPr>
          <w:color w:val="FF0000"/>
          <w:sz w:val="16"/>
        </w:rPr>
        <w:t>caput,</w:t>
      </w:r>
      <w:r>
        <w:rPr>
          <w:color w:val="FF0000"/>
          <w:spacing w:val="12"/>
          <w:sz w:val="16"/>
        </w:rPr>
        <w:t xml:space="preserve"> </w:t>
      </w:r>
      <w:r>
        <w:rPr>
          <w:color w:val="FF0000"/>
          <w:sz w:val="16"/>
        </w:rPr>
        <w:t>da</w:t>
      </w:r>
      <w:r>
        <w:rPr>
          <w:color w:val="FF0000"/>
          <w:spacing w:val="12"/>
          <w:sz w:val="16"/>
        </w:rPr>
        <w:t xml:space="preserve"> </w:t>
      </w:r>
      <w:r>
        <w:rPr>
          <w:color w:val="FF0000"/>
          <w:sz w:val="16"/>
        </w:rPr>
        <w:t>Lei</w:t>
      </w:r>
      <w:r>
        <w:rPr>
          <w:color w:val="FF0000"/>
          <w:spacing w:val="12"/>
          <w:sz w:val="16"/>
        </w:rPr>
        <w:t xml:space="preserve"> </w:t>
      </w:r>
      <w:r>
        <w:rPr>
          <w:color w:val="FF0000"/>
          <w:sz w:val="16"/>
        </w:rPr>
        <w:t>nº</w:t>
      </w:r>
      <w:r>
        <w:rPr>
          <w:color w:val="FF0000"/>
          <w:spacing w:val="12"/>
          <w:sz w:val="16"/>
        </w:rPr>
        <w:t xml:space="preserve"> </w:t>
      </w:r>
      <w:r>
        <w:rPr>
          <w:color w:val="FF0000"/>
          <w:sz w:val="16"/>
        </w:rPr>
        <w:t>14.133,</w:t>
      </w:r>
      <w:r>
        <w:rPr>
          <w:color w:val="FF0000"/>
          <w:spacing w:val="12"/>
          <w:sz w:val="16"/>
        </w:rPr>
        <w:t xml:space="preserve"> </w:t>
      </w:r>
      <w:r>
        <w:rPr>
          <w:color w:val="FF0000"/>
          <w:sz w:val="16"/>
        </w:rPr>
        <w:t>de</w:t>
      </w:r>
      <w:r>
        <w:rPr>
          <w:color w:val="FF0000"/>
          <w:spacing w:val="12"/>
          <w:sz w:val="16"/>
        </w:rPr>
        <w:t xml:space="preserve"> </w:t>
      </w:r>
      <w:r>
        <w:rPr>
          <w:color w:val="FF0000"/>
          <w:sz w:val="16"/>
        </w:rPr>
        <w:t>2021). A matriz</w:t>
      </w:r>
      <w:r>
        <w:rPr>
          <w:color w:val="FF0000"/>
          <w:spacing w:val="40"/>
          <w:sz w:val="16"/>
        </w:rPr>
        <w:t xml:space="preserve"> </w:t>
      </w:r>
      <w:r>
        <w:rPr>
          <w:color w:val="FF0000"/>
          <w:sz w:val="16"/>
        </w:rPr>
        <w:t>de riscos deverá promover a alocação eficiente dos riscos de cada contrato e estabelecer a responsabilidade que</w:t>
      </w:r>
      <w:r>
        <w:rPr>
          <w:color w:val="FF0000"/>
          <w:spacing w:val="40"/>
          <w:sz w:val="16"/>
        </w:rPr>
        <w:t xml:space="preserve"> </w:t>
      </w:r>
      <w:r>
        <w:rPr>
          <w:color w:val="FF0000"/>
          <w:sz w:val="16"/>
        </w:rPr>
        <w:t>caiba</w:t>
      </w:r>
      <w:r>
        <w:rPr>
          <w:color w:val="FF0000"/>
          <w:spacing w:val="16"/>
          <w:sz w:val="16"/>
        </w:rPr>
        <w:t xml:space="preserve"> </w:t>
      </w:r>
      <w:r>
        <w:rPr>
          <w:color w:val="FF0000"/>
          <w:sz w:val="16"/>
        </w:rPr>
        <w:t>a</w:t>
      </w:r>
      <w:r>
        <w:rPr>
          <w:color w:val="FF0000"/>
          <w:spacing w:val="16"/>
          <w:sz w:val="16"/>
        </w:rPr>
        <w:t xml:space="preserve"> </w:t>
      </w:r>
      <w:r>
        <w:rPr>
          <w:color w:val="FF0000"/>
          <w:sz w:val="16"/>
        </w:rPr>
        <w:t>cada</w:t>
      </w:r>
      <w:r>
        <w:rPr>
          <w:color w:val="FF0000"/>
          <w:spacing w:val="16"/>
          <w:sz w:val="16"/>
        </w:rPr>
        <w:t xml:space="preserve"> </w:t>
      </w:r>
      <w:r>
        <w:rPr>
          <w:color w:val="FF0000"/>
          <w:sz w:val="16"/>
        </w:rPr>
        <w:t>parte</w:t>
      </w:r>
      <w:r>
        <w:rPr>
          <w:color w:val="FF0000"/>
          <w:spacing w:val="16"/>
          <w:sz w:val="16"/>
        </w:rPr>
        <w:t xml:space="preserve"> </w:t>
      </w:r>
      <w:r>
        <w:rPr>
          <w:color w:val="FF0000"/>
          <w:sz w:val="16"/>
        </w:rPr>
        <w:t>contratante,</w:t>
      </w:r>
      <w:r>
        <w:rPr>
          <w:color w:val="FF0000"/>
          <w:spacing w:val="16"/>
          <w:sz w:val="16"/>
        </w:rPr>
        <w:t xml:space="preserve"> </w:t>
      </w:r>
      <w:r>
        <w:rPr>
          <w:color w:val="FF0000"/>
          <w:sz w:val="16"/>
        </w:rPr>
        <w:t>bem</w:t>
      </w:r>
      <w:r>
        <w:rPr>
          <w:color w:val="FF0000"/>
          <w:spacing w:val="16"/>
          <w:sz w:val="16"/>
        </w:rPr>
        <w:t xml:space="preserve"> </w:t>
      </w:r>
      <w:r>
        <w:rPr>
          <w:color w:val="FF0000"/>
          <w:sz w:val="16"/>
        </w:rPr>
        <w:t>como</w:t>
      </w:r>
      <w:r>
        <w:rPr>
          <w:color w:val="FF0000"/>
          <w:spacing w:val="16"/>
          <w:sz w:val="16"/>
        </w:rPr>
        <w:t xml:space="preserve"> </w:t>
      </w:r>
      <w:r>
        <w:rPr>
          <w:color w:val="FF0000"/>
          <w:sz w:val="16"/>
        </w:rPr>
        <w:t>os</w:t>
      </w:r>
      <w:r>
        <w:rPr>
          <w:color w:val="FF0000"/>
          <w:spacing w:val="16"/>
          <w:sz w:val="16"/>
        </w:rPr>
        <w:t xml:space="preserve"> </w:t>
      </w:r>
      <w:r>
        <w:rPr>
          <w:color w:val="FF0000"/>
          <w:sz w:val="16"/>
        </w:rPr>
        <w:t>mecanismos</w:t>
      </w:r>
      <w:r>
        <w:rPr>
          <w:color w:val="FF0000"/>
          <w:spacing w:val="16"/>
          <w:sz w:val="16"/>
        </w:rPr>
        <w:t xml:space="preserve"> </w:t>
      </w:r>
      <w:r>
        <w:rPr>
          <w:color w:val="FF0000"/>
          <w:sz w:val="16"/>
        </w:rPr>
        <w:t>que</w:t>
      </w:r>
      <w:r>
        <w:rPr>
          <w:color w:val="FF0000"/>
          <w:spacing w:val="16"/>
          <w:sz w:val="16"/>
        </w:rPr>
        <w:t xml:space="preserve"> </w:t>
      </w:r>
      <w:r>
        <w:rPr>
          <w:color w:val="FF0000"/>
          <w:sz w:val="16"/>
        </w:rPr>
        <w:t>afastem</w:t>
      </w:r>
      <w:r>
        <w:rPr>
          <w:color w:val="FF0000"/>
          <w:spacing w:val="16"/>
          <w:sz w:val="16"/>
        </w:rPr>
        <w:t xml:space="preserve"> </w:t>
      </w:r>
      <w:r>
        <w:rPr>
          <w:color w:val="FF0000"/>
          <w:sz w:val="16"/>
        </w:rPr>
        <w:t>a</w:t>
      </w:r>
      <w:r>
        <w:rPr>
          <w:color w:val="FF0000"/>
          <w:spacing w:val="16"/>
          <w:sz w:val="16"/>
        </w:rPr>
        <w:t xml:space="preserve"> </w:t>
      </w:r>
      <w:r>
        <w:rPr>
          <w:color w:val="FF0000"/>
          <w:sz w:val="16"/>
        </w:rPr>
        <w:t>ocorrência</w:t>
      </w:r>
      <w:r>
        <w:rPr>
          <w:color w:val="FF0000"/>
          <w:spacing w:val="16"/>
          <w:sz w:val="16"/>
        </w:rPr>
        <w:t xml:space="preserve"> </w:t>
      </w:r>
      <w:r>
        <w:rPr>
          <w:color w:val="FF0000"/>
          <w:sz w:val="16"/>
        </w:rPr>
        <w:t>do</w:t>
      </w:r>
      <w:r>
        <w:rPr>
          <w:color w:val="FF0000"/>
          <w:spacing w:val="16"/>
          <w:sz w:val="16"/>
        </w:rPr>
        <w:t xml:space="preserve"> </w:t>
      </w:r>
      <w:r>
        <w:rPr>
          <w:color w:val="FF0000"/>
          <w:sz w:val="16"/>
        </w:rPr>
        <w:t>sinistro</w:t>
      </w:r>
      <w:r>
        <w:rPr>
          <w:color w:val="FF0000"/>
          <w:spacing w:val="16"/>
          <w:sz w:val="16"/>
        </w:rPr>
        <w:t xml:space="preserve"> </w:t>
      </w:r>
      <w:r>
        <w:rPr>
          <w:color w:val="FF0000"/>
          <w:sz w:val="16"/>
        </w:rPr>
        <w:t>e</w:t>
      </w:r>
      <w:r>
        <w:rPr>
          <w:color w:val="FF0000"/>
          <w:spacing w:val="16"/>
          <w:sz w:val="16"/>
        </w:rPr>
        <w:t xml:space="preserve"> </w:t>
      </w:r>
      <w:r>
        <w:rPr>
          <w:color w:val="FF0000"/>
          <w:sz w:val="16"/>
        </w:rPr>
        <w:t>mitiguem</w:t>
      </w:r>
      <w:r>
        <w:rPr>
          <w:color w:val="FF0000"/>
          <w:spacing w:val="16"/>
          <w:sz w:val="16"/>
        </w:rPr>
        <w:t xml:space="preserve"> </w:t>
      </w:r>
      <w:r>
        <w:rPr>
          <w:color w:val="FF0000"/>
          <w:sz w:val="16"/>
        </w:rPr>
        <w:t>os</w:t>
      </w:r>
      <w:r>
        <w:rPr>
          <w:color w:val="FF0000"/>
          <w:spacing w:val="40"/>
          <w:sz w:val="16"/>
        </w:rPr>
        <w:t xml:space="preserve"> </w:t>
      </w:r>
      <w:r>
        <w:rPr>
          <w:color w:val="FF0000"/>
          <w:sz w:val="16"/>
        </w:rPr>
        <w:t>seus</w:t>
      </w:r>
      <w:r>
        <w:rPr>
          <w:color w:val="FF0000"/>
          <w:spacing w:val="22"/>
          <w:sz w:val="16"/>
        </w:rPr>
        <w:t xml:space="preserve"> </w:t>
      </w:r>
      <w:r>
        <w:rPr>
          <w:color w:val="FF0000"/>
          <w:sz w:val="16"/>
        </w:rPr>
        <w:t>efeitos,</w:t>
      </w:r>
      <w:r>
        <w:rPr>
          <w:color w:val="FF0000"/>
          <w:spacing w:val="22"/>
          <w:sz w:val="16"/>
        </w:rPr>
        <w:t xml:space="preserve"> </w:t>
      </w:r>
      <w:r>
        <w:rPr>
          <w:color w:val="FF0000"/>
          <w:sz w:val="16"/>
        </w:rPr>
        <w:t>caso</w:t>
      </w:r>
      <w:r>
        <w:rPr>
          <w:color w:val="FF0000"/>
          <w:spacing w:val="22"/>
          <w:sz w:val="16"/>
        </w:rPr>
        <w:t xml:space="preserve"> </w:t>
      </w:r>
      <w:r>
        <w:rPr>
          <w:color w:val="FF0000"/>
          <w:sz w:val="16"/>
        </w:rPr>
        <w:t>este</w:t>
      </w:r>
      <w:r>
        <w:rPr>
          <w:color w:val="FF0000"/>
          <w:spacing w:val="22"/>
          <w:sz w:val="16"/>
        </w:rPr>
        <w:t xml:space="preserve"> </w:t>
      </w:r>
      <w:r>
        <w:rPr>
          <w:color w:val="FF0000"/>
          <w:sz w:val="16"/>
        </w:rPr>
        <w:t>ocorra</w:t>
      </w:r>
      <w:r>
        <w:rPr>
          <w:color w:val="FF0000"/>
          <w:spacing w:val="22"/>
          <w:sz w:val="16"/>
        </w:rPr>
        <w:t xml:space="preserve"> </w:t>
      </w:r>
      <w:r>
        <w:rPr>
          <w:color w:val="FF0000"/>
          <w:sz w:val="16"/>
        </w:rPr>
        <w:t>durante</w:t>
      </w:r>
      <w:r>
        <w:rPr>
          <w:color w:val="FF0000"/>
          <w:spacing w:val="22"/>
          <w:sz w:val="16"/>
        </w:rPr>
        <w:t xml:space="preserve"> </w:t>
      </w:r>
      <w:r>
        <w:rPr>
          <w:color w:val="FF0000"/>
          <w:sz w:val="16"/>
        </w:rPr>
        <w:t>a</w:t>
      </w:r>
      <w:r>
        <w:rPr>
          <w:color w:val="FF0000"/>
          <w:spacing w:val="22"/>
          <w:sz w:val="16"/>
        </w:rPr>
        <w:t xml:space="preserve"> </w:t>
      </w:r>
      <w:r>
        <w:rPr>
          <w:color w:val="FF0000"/>
          <w:sz w:val="16"/>
        </w:rPr>
        <w:t>execução</w:t>
      </w:r>
      <w:r>
        <w:rPr>
          <w:color w:val="FF0000"/>
          <w:spacing w:val="22"/>
          <w:sz w:val="16"/>
        </w:rPr>
        <w:t xml:space="preserve"> </w:t>
      </w:r>
      <w:r>
        <w:rPr>
          <w:color w:val="FF0000"/>
          <w:sz w:val="16"/>
        </w:rPr>
        <w:t>contratual</w:t>
      </w:r>
      <w:r>
        <w:rPr>
          <w:color w:val="FF0000"/>
          <w:spacing w:val="22"/>
          <w:sz w:val="16"/>
        </w:rPr>
        <w:t xml:space="preserve"> </w:t>
      </w:r>
      <w:r>
        <w:rPr>
          <w:color w:val="FF0000"/>
          <w:sz w:val="16"/>
        </w:rPr>
        <w:t>(art.</w:t>
      </w:r>
      <w:r>
        <w:rPr>
          <w:color w:val="FF0000"/>
          <w:spacing w:val="22"/>
          <w:sz w:val="16"/>
        </w:rPr>
        <w:t xml:space="preserve"> </w:t>
      </w:r>
      <w:r>
        <w:rPr>
          <w:color w:val="FF0000"/>
          <w:sz w:val="16"/>
        </w:rPr>
        <w:t>22,</w:t>
      </w:r>
      <w:r>
        <w:rPr>
          <w:color w:val="FF0000"/>
          <w:spacing w:val="22"/>
          <w:sz w:val="16"/>
        </w:rPr>
        <w:t xml:space="preserve"> </w:t>
      </w:r>
      <w:r>
        <w:rPr>
          <w:color w:val="FF0000"/>
          <w:sz w:val="16"/>
        </w:rPr>
        <w:t>§1º,</w:t>
      </w:r>
      <w:r>
        <w:rPr>
          <w:color w:val="FF0000"/>
          <w:spacing w:val="22"/>
          <w:sz w:val="16"/>
        </w:rPr>
        <w:t xml:space="preserve"> </w:t>
      </w:r>
      <w:r>
        <w:rPr>
          <w:color w:val="FF0000"/>
          <w:sz w:val="16"/>
        </w:rPr>
        <w:t>da</w:t>
      </w:r>
      <w:r>
        <w:rPr>
          <w:color w:val="FF0000"/>
          <w:spacing w:val="22"/>
          <w:sz w:val="16"/>
        </w:rPr>
        <w:t xml:space="preserve"> </w:t>
      </w:r>
      <w:r>
        <w:rPr>
          <w:color w:val="FF0000"/>
          <w:sz w:val="16"/>
        </w:rPr>
        <w:t>Lei</w:t>
      </w:r>
      <w:r>
        <w:rPr>
          <w:color w:val="FF0000"/>
          <w:spacing w:val="22"/>
          <w:sz w:val="16"/>
        </w:rPr>
        <w:t xml:space="preserve"> </w:t>
      </w:r>
      <w:r>
        <w:rPr>
          <w:color w:val="FF0000"/>
          <w:sz w:val="16"/>
        </w:rPr>
        <w:t>nº</w:t>
      </w:r>
      <w:r>
        <w:rPr>
          <w:color w:val="FF0000"/>
          <w:spacing w:val="22"/>
          <w:sz w:val="16"/>
        </w:rPr>
        <w:t xml:space="preserve"> </w:t>
      </w:r>
      <w:r>
        <w:rPr>
          <w:color w:val="FF0000"/>
          <w:sz w:val="16"/>
        </w:rPr>
        <w:t>14.133,</w:t>
      </w:r>
      <w:r>
        <w:rPr>
          <w:color w:val="FF0000"/>
          <w:spacing w:val="22"/>
          <w:sz w:val="16"/>
        </w:rPr>
        <w:t xml:space="preserve"> </w:t>
      </w:r>
      <w:r>
        <w:rPr>
          <w:color w:val="FF0000"/>
          <w:sz w:val="16"/>
        </w:rPr>
        <w:t>de</w:t>
      </w:r>
      <w:r>
        <w:rPr>
          <w:color w:val="FF0000"/>
          <w:spacing w:val="22"/>
          <w:sz w:val="16"/>
        </w:rPr>
        <w:t xml:space="preserve"> </w:t>
      </w:r>
      <w:r>
        <w:rPr>
          <w:color w:val="FF0000"/>
          <w:sz w:val="16"/>
        </w:rPr>
        <w:t>2021).</w:t>
      </w:r>
      <w:r>
        <w:rPr>
          <w:color w:val="FF0000"/>
          <w:spacing w:val="22"/>
          <w:sz w:val="16"/>
        </w:rPr>
        <w:t xml:space="preserve"> </w:t>
      </w:r>
      <w:r>
        <w:rPr>
          <w:color w:val="FF0000"/>
          <w:sz w:val="16"/>
        </w:rPr>
        <w:t>Nessa</w:t>
      </w:r>
      <w:r>
        <w:rPr>
          <w:color w:val="FF0000"/>
          <w:spacing w:val="40"/>
          <w:sz w:val="16"/>
        </w:rPr>
        <w:t xml:space="preserve"> </w:t>
      </w:r>
      <w:r>
        <w:rPr>
          <w:color w:val="FF0000"/>
          <w:sz w:val="16"/>
        </w:rPr>
        <w:t>hipótese, o contrato deverá refletir a alocação realizada pela matriz de riscos, especialmente quanto ao disposto</w:t>
      </w:r>
      <w:r>
        <w:rPr>
          <w:color w:val="FF0000"/>
          <w:spacing w:val="40"/>
          <w:sz w:val="16"/>
        </w:rPr>
        <w:t xml:space="preserve"> </w:t>
      </w:r>
      <w:r>
        <w:rPr>
          <w:color w:val="FF0000"/>
          <w:sz w:val="16"/>
        </w:rPr>
        <w:t xml:space="preserve">no art. 22, §2º, da Lei nº 14.133, de 2021, </w:t>
      </w:r>
      <w:r>
        <w:rPr>
          <w:color w:val="FF0000"/>
          <w:sz w:val="16"/>
          <w:u w:val="single" w:color="FF0000"/>
        </w:rPr>
        <w:t>o que deve ser observado pelo setor técnico competente</w:t>
      </w:r>
      <w:r>
        <w:rPr>
          <w:color w:val="FF0000"/>
          <w:spacing w:val="-20"/>
          <w:sz w:val="16"/>
        </w:rPr>
        <w:t xml:space="preserve"> </w:t>
      </w:r>
      <w:r>
        <w:rPr>
          <w:color w:val="FF0000"/>
          <w:sz w:val="16"/>
        </w:rPr>
        <w:t>.Ainda, nas</w:t>
      </w:r>
      <w:r>
        <w:rPr>
          <w:color w:val="FF0000"/>
          <w:spacing w:val="40"/>
          <w:sz w:val="16"/>
        </w:rPr>
        <w:t xml:space="preserve"> </w:t>
      </w:r>
      <w:r>
        <w:rPr>
          <w:color w:val="FF0000"/>
          <w:sz w:val="16"/>
        </w:rPr>
        <w:t>contratações</w:t>
      </w:r>
      <w:r>
        <w:rPr>
          <w:color w:val="FF0000"/>
          <w:spacing w:val="40"/>
          <w:sz w:val="16"/>
        </w:rPr>
        <w:t xml:space="preserve"> </w:t>
      </w:r>
      <w:r>
        <w:rPr>
          <w:color w:val="FF0000"/>
          <w:sz w:val="16"/>
        </w:rPr>
        <w:t>integradas</w:t>
      </w:r>
      <w:r>
        <w:rPr>
          <w:color w:val="FF0000"/>
          <w:spacing w:val="40"/>
          <w:sz w:val="16"/>
        </w:rPr>
        <w:t xml:space="preserve"> </w:t>
      </w:r>
      <w:r>
        <w:rPr>
          <w:color w:val="FF0000"/>
          <w:sz w:val="16"/>
        </w:rPr>
        <w:t>ou</w:t>
      </w:r>
      <w:r>
        <w:rPr>
          <w:color w:val="FF0000"/>
          <w:spacing w:val="40"/>
          <w:sz w:val="16"/>
        </w:rPr>
        <w:t xml:space="preserve"> </w:t>
      </w:r>
      <w:r>
        <w:rPr>
          <w:color w:val="FF0000"/>
          <w:sz w:val="16"/>
        </w:rPr>
        <w:t>semi-integradas,</w:t>
      </w:r>
      <w:r>
        <w:rPr>
          <w:color w:val="FF0000"/>
          <w:spacing w:val="40"/>
          <w:sz w:val="16"/>
        </w:rPr>
        <w:t xml:space="preserve"> </w:t>
      </w:r>
      <w:r>
        <w:rPr>
          <w:color w:val="FF0000"/>
          <w:sz w:val="16"/>
        </w:rPr>
        <w:t>os</w:t>
      </w:r>
      <w:r>
        <w:rPr>
          <w:color w:val="FF0000"/>
          <w:spacing w:val="40"/>
          <w:sz w:val="16"/>
        </w:rPr>
        <w:t xml:space="preserve"> </w:t>
      </w:r>
      <w:r>
        <w:rPr>
          <w:color w:val="FF0000"/>
          <w:sz w:val="16"/>
        </w:rPr>
        <w:t>riscos</w:t>
      </w:r>
      <w:r>
        <w:rPr>
          <w:color w:val="FF0000"/>
          <w:spacing w:val="40"/>
          <w:sz w:val="16"/>
        </w:rPr>
        <w:t xml:space="preserve"> </w:t>
      </w:r>
      <w:r>
        <w:rPr>
          <w:color w:val="FF0000"/>
          <w:sz w:val="16"/>
        </w:rPr>
        <w:t>decorrentes</w:t>
      </w:r>
      <w:r>
        <w:rPr>
          <w:color w:val="FF0000"/>
          <w:spacing w:val="40"/>
          <w:sz w:val="16"/>
        </w:rPr>
        <w:t xml:space="preserve"> </w:t>
      </w:r>
      <w:r>
        <w:rPr>
          <w:color w:val="FF0000"/>
          <w:sz w:val="16"/>
        </w:rPr>
        <w:t>de</w:t>
      </w:r>
      <w:r>
        <w:rPr>
          <w:color w:val="FF0000"/>
          <w:spacing w:val="40"/>
          <w:sz w:val="16"/>
        </w:rPr>
        <w:t xml:space="preserve"> </w:t>
      </w:r>
      <w:r>
        <w:rPr>
          <w:color w:val="FF0000"/>
          <w:sz w:val="16"/>
        </w:rPr>
        <w:t>fatos</w:t>
      </w:r>
      <w:r>
        <w:rPr>
          <w:color w:val="FF0000"/>
          <w:spacing w:val="40"/>
          <w:sz w:val="16"/>
        </w:rPr>
        <w:t xml:space="preserve"> </w:t>
      </w:r>
      <w:r>
        <w:rPr>
          <w:color w:val="FF0000"/>
          <w:sz w:val="16"/>
        </w:rPr>
        <w:t>supervenientes</w:t>
      </w:r>
      <w:r>
        <w:rPr>
          <w:color w:val="FF0000"/>
          <w:spacing w:val="40"/>
          <w:sz w:val="16"/>
        </w:rPr>
        <w:t xml:space="preserve"> </w:t>
      </w:r>
      <w:r>
        <w:rPr>
          <w:color w:val="FF0000"/>
          <w:sz w:val="16"/>
        </w:rPr>
        <w:t>à</w:t>
      </w:r>
      <w:r>
        <w:rPr>
          <w:color w:val="FF0000"/>
          <w:spacing w:val="40"/>
          <w:sz w:val="16"/>
        </w:rPr>
        <w:t xml:space="preserve"> </w:t>
      </w:r>
      <w:r>
        <w:rPr>
          <w:color w:val="FF0000"/>
          <w:sz w:val="16"/>
        </w:rPr>
        <w:t>contratação</w:t>
      </w:r>
      <w:r>
        <w:rPr>
          <w:color w:val="FF0000"/>
          <w:spacing w:val="40"/>
          <w:sz w:val="16"/>
        </w:rPr>
        <w:t xml:space="preserve"> </w:t>
      </w:r>
      <w:r>
        <w:rPr>
          <w:color w:val="FF0000"/>
          <w:sz w:val="16"/>
        </w:rPr>
        <w:t>associados</w:t>
      </w:r>
      <w:r>
        <w:rPr>
          <w:color w:val="FF0000"/>
          <w:spacing w:val="59"/>
          <w:sz w:val="16"/>
        </w:rPr>
        <w:t xml:space="preserve"> </w:t>
      </w:r>
      <w:r>
        <w:rPr>
          <w:color w:val="FF0000"/>
          <w:sz w:val="16"/>
        </w:rPr>
        <w:t>à</w:t>
      </w:r>
      <w:r>
        <w:rPr>
          <w:color w:val="FF0000"/>
          <w:spacing w:val="59"/>
          <w:sz w:val="16"/>
        </w:rPr>
        <w:t xml:space="preserve"> </w:t>
      </w:r>
      <w:r>
        <w:rPr>
          <w:color w:val="FF0000"/>
          <w:sz w:val="16"/>
        </w:rPr>
        <w:t>escolha</w:t>
      </w:r>
      <w:r>
        <w:rPr>
          <w:color w:val="FF0000"/>
          <w:spacing w:val="59"/>
          <w:sz w:val="16"/>
        </w:rPr>
        <w:t xml:space="preserve"> </w:t>
      </w:r>
      <w:r>
        <w:rPr>
          <w:color w:val="FF0000"/>
          <w:sz w:val="16"/>
        </w:rPr>
        <w:t>da</w:t>
      </w:r>
      <w:r>
        <w:rPr>
          <w:color w:val="FF0000"/>
          <w:spacing w:val="59"/>
          <w:sz w:val="16"/>
        </w:rPr>
        <w:t xml:space="preserve"> </w:t>
      </w:r>
      <w:r>
        <w:rPr>
          <w:color w:val="FF0000"/>
          <w:sz w:val="16"/>
        </w:rPr>
        <w:t>solução</w:t>
      </w:r>
      <w:r>
        <w:rPr>
          <w:color w:val="FF0000"/>
          <w:spacing w:val="59"/>
          <w:sz w:val="16"/>
        </w:rPr>
        <w:t xml:space="preserve"> </w:t>
      </w:r>
      <w:r>
        <w:rPr>
          <w:color w:val="FF0000"/>
          <w:sz w:val="16"/>
        </w:rPr>
        <w:t>de</w:t>
      </w:r>
      <w:r>
        <w:rPr>
          <w:color w:val="FF0000"/>
          <w:spacing w:val="59"/>
          <w:sz w:val="16"/>
        </w:rPr>
        <w:t xml:space="preserve"> </w:t>
      </w:r>
      <w:r>
        <w:rPr>
          <w:color w:val="FF0000"/>
          <w:sz w:val="16"/>
        </w:rPr>
        <w:t>projeto</w:t>
      </w:r>
      <w:r>
        <w:rPr>
          <w:color w:val="FF0000"/>
          <w:spacing w:val="59"/>
          <w:sz w:val="16"/>
        </w:rPr>
        <w:t xml:space="preserve"> </w:t>
      </w:r>
      <w:r>
        <w:rPr>
          <w:color w:val="FF0000"/>
          <w:sz w:val="16"/>
        </w:rPr>
        <w:t>básico</w:t>
      </w:r>
      <w:r>
        <w:rPr>
          <w:color w:val="FF0000"/>
          <w:spacing w:val="59"/>
          <w:sz w:val="16"/>
        </w:rPr>
        <w:t xml:space="preserve"> </w:t>
      </w:r>
      <w:r>
        <w:rPr>
          <w:color w:val="FF0000"/>
          <w:sz w:val="16"/>
        </w:rPr>
        <w:t>pelo</w:t>
      </w:r>
      <w:r>
        <w:rPr>
          <w:color w:val="FF0000"/>
          <w:spacing w:val="59"/>
          <w:sz w:val="16"/>
        </w:rPr>
        <w:t xml:space="preserve"> </w:t>
      </w:r>
      <w:r>
        <w:rPr>
          <w:color w:val="FF0000"/>
          <w:sz w:val="16"/>
        </w:rPr>
        <w:t>contratado</w:t>
      </w:r>
      <w:r>
        <w:rPr>
          <w:color w:val="FF0000"/>
          <w:spacing w:val="-2"/>
          <w:sz w:val="16"/>
        </w:rPr>
        <w:t xml:space="preserve"> </w:t>
      </w:r>
      <w:r>
        <w:rPr>
          <w:color w:val="FF0000"/>
          <w:sz w:val="16"/>
          <w:u w:val="single" w:color="FF0000"/>
        </w:rPr>
        <w:t>deverão</w:t>
      </w:r>
      <w:r>
        <w:rPr>
          <w:color w:val="FF0000"/>
          <w:spacing w:val="40"/>
          <w:sz w:val="16"/>
          <w:u w:val="single" w:color="FF0000"/>
        </w:rPr>
        <w:t xml:space="preserve"> </w:t>
      </w:r>
      <w:r>
        <w:rPr>
          <w:color w:val="FF0000"/>
          <w:sz w:val="16"/>
          <w:u w:val="single" w:color="FF0000"/>
        </w:rPr>
        <w:t>ser</w:t>
      </w:r>
      <w:r>
        <w:rPr>
          <w:color w:val="FF0000"/>
          <w:spacing w:val="40"/>
          <w:sz w:val="16"/>
          <w:u w:val="single" w:color="FF0000"/>
        </w:rPr>
        <w:t xml:space="preserve"> </w:t>
      </w:r>
      <w:r>
        <w:rPr>
          <w:color w:val="FF0000"/>
          <w:sz w:val="16"/>
          <w:u w:val="single" w:color="FF0000"/>
        </w:rPr>
        <w:t>alocados</w:t>
      </w:r>
      <w:r>
        <w:rPr>
          <w:color w:val="FF0000"/>
          <w:spacing w:val="40"/>
          <w:sz w:val="16"/>
          <w:u w:val="single" w:color="FF0000"/>
        </w:rPr>
        <w:t xml:space="preserve"> </w:t>
      </w:r>
      <w:r>
        <w:rPr>
          <w:color w:val="FF0000"/>
          <w:sz w:val="16"/>
          <w:u w:val="single" w:color="FF0000"/>
        </w:rPr>
        <w:t>como</w:t>
      </w:r>
      <w:r>
        <w:rPr>
          <w:color w:val="FF0000"/>
          <w:spacing w:val="40"/>
          <w:sz w:val="16"/>
          <w:u w:val="single" w:color="FF0000"/>
        </w:rPr>
        <w:t xml:space="preserve"> </w:t>
      </w:r>
      <w:r>
        <w:rPr>
          <w:color w:val="FF0000"/>
          <w:sz w:val="16"/>
          <w:u w:val="single" w:color="FF0000"/>
        </w:rPr>
        <w:t>de</w:t>
      </w:r>
      <w:r>
        <w:rPr>
          <w:color w:val="FF0000"/>
          <w:spacing w:val="40"/>
          <w:sz w:val="16"/>
          <w:u w:val="single" w:color="FF0000"/>
        </w:rPr>
        <w:t xml:space="preserve"> </w:t>
      </w:r>
      <w:r>
        <w:rPr>
          <w:color w:val="FF0000"/>
          <w:sz w:val="16"/>
          <w:u w:val="single" w:color="FF0000"/>
        </w:rPr>
        <w:t>sua</w:t>
      </w:r>
      <w:r>
        <w:rPr>
          <w:color w:val="FF0000"/>
          <w:spacing w:val="40"/>
          <w:sz w:val="16"/>
        </w:rPr>
        <w:t xml:space="preserve"> </w:t>
      </w:r>
      <w:r>
        <w:rPr>
          <w:color w:val="FF0000"/>
          <w:sz w:val="16"/>
          <w:u w:val="single" w:color="FF0000"/>
        </w:rPr>
        <w:t>responsabilidade na matriz de riscos</w:t>
      </w:r>
      <w:r>
        <w:rPr>
          <w:color w:val="FF0000"/>
          <w:sz w:val="16"/>
        </w:rPr>
        <w:t xml:space="preserve"> (art. 22, §4º, da Lei nº 14.133, de 2021).</w:t>
      </w:r>
      <w:r>
        <w:rPr>
          <w:color w:val="FF0000"/>
          <w:spacing w:val="80"/>
          <w:w w:val="150"/>
          <w:sz w:val="16"/>
        </w:rPr>
        <w:t xml:space="preserve"> </w:t>
      </w:r>
      <w:r>
        <w:rPr>
          <w:b/>
          <w:color w:val="FF0000"/>
          <w:sz w:val="16"/>
        </w:rPr>
        <w:t>É recomendável que órgãos e</w:t>
      </w:r>
      <w:r>
        <w:rPr>
          <w:b/>
          <w:color w:val="FF0000"/>
          <w:spacing w:val="40"/>
          <w:sz w:val="16"/>
        </w:rPr>
        <w:t xml:space="preserve"> </w:t>
      </w:r>
      <w:r>
        <w:rPr>
          <w:b/>
          <w:color w:val="FF0000"/>
          <w:sz w:val="16"/>
        </w:rPr>
        <w:t>entidades</w:t>
      </w:r>
      <w:r>
        <w:rPr>
          <w:b/>
          <w:color w:val="FF0000"/>
          <w:spacing w:val="25"/>
          <w:sz w:val="16"/>
        </w:rPr>
        <w:t xml:space="preserve"> </w:t>
      </w:r>
      <w:r>
        <w:rPr>
          <w:b/>
          <w:color w:val="FF0000"/>
          <w:sz w:val="16"/>
        </w:rPr>
        <w:t>da Administração</w:t>
      </w:r>
      <w:r>
        <w:rPr>
          <w:b/>
          <w:color w:val="FF0000"/>
          <w:spacing w:val="25"/>
          <w:sz w:val="16"/>
        </w:rPr>
        <w:t xml:space="preserve"> </w:t>
      </w:r>
      <w:r>
        <w:rPr>
          <w:b/>
          <w:color w:val="FF0000"/>
          <w:sz w:val="16"/>
        </w:rPr>
        <w:t>Pública,</w:t>
      </w:r>
      <w:r>
        <w:rPr>
          <w:b/>
          <w:color w:val="FF0000"/>
          <w:spacing w:val="25"/>
          <w:sz w:val="16"/>
        </w:rPr>
        <w:t xml:space="preserve"> </w:t>
      </w:r>
      <w:r>
        <w:rPr>
          <w:b/>
          <w:color w:val="FF0000"/>
          <w:sz w:val="16"/>
        </w:rPr>
        <w:t>ao</w:t>
      </w:r>
      <w:r>
        <w:rPr>
          <w:b/>
          <w:color w:val="FF0000"/>
          <w:spacing w:val="25"/>
          <w:sz w:val="16"/>
        </w:rPr>
        <w:t xml:space="preserve"> </w:t>
      </w:r>
      <w:r>
        <w:rPr>
          <w:b/>
          <w:color w:val="FF0000"/>
          <w:sz w:val="16"/>
        </w:rPr>
        <w:t>elaborarem</w:t>
      </w:r>
      <w:r>
        <w:rPr>
          <w:b/>
          <w:color w:val="FF0000"/>
          <w:spacing w:val="25"/>
          <w:sz w:val="16"/>
        </w:rPr>
        <w:t xml:space="preserve"> </w:t>
      </w:r>
      <w:r>
        <w:rPr>
          <w:b/>
          <w:color w:val="FF0000"/>
          <w:sz w:val="16"/>
        </w:rPr>
        <w:t>matrizes</w:t>
      </w:r>
      <w:r>
        <w:rPr>
          <w:b/>
          <w:color w:val="FF0000"/>
          <w:spacing w:val="25"/>
          <w:sz w:val="16"/>
        </w:rPr>
        <w:t xml:space="preserve"> </w:t>
      </w:r>
      <w:r>
        <w:rPr>
          <w:b/>
          <w:color w:val="FF0000"/>
          <w:sz w:val="16"/>
        </w:rPr>
        <w:t>de</w:t>
      </w:r>
      <w:r>
        <w:rPr>
          <w:b/>
          <w:color w:val="FF0000"/>
          <w:spacing w:val="25"/>
          <w:sz w:val="16"/>
        </w:rPr>
        <w:t xml:space="preserve"> </w:t>
      </w:r>
      <w:r>
        <w:rPr>
          <w:b/>
          <w:color w:val="FF0000"/>
          <w:sz w:val="16"/>
        </w:rPr>
        <w:t>riscos</w:t>
      </w:r>
      <w:r>
        <w:rPr>
          <w:b/>
          <w:color w:val="FF0000"/>
          <w:spacing w:val="25"/>
          <w:sz w:val="16"/>
        </w:rPr>
        <w:t xml:space="preserve"> </w:t>
      </w:r>
      <w:r>
        <w:rPr>
          <w:b/>
          <w:color w:val="FF0000"/>
          <w:sz w:val="16"/>
        </w:rPr>
        <w:t>em</w:t>
      </w:r>
      <w:r>
        <w:rPr>
          <w:b/>
          <w:color w:val="FF0000"/>
          <w:spacing w:val="25"/>
          <w:sz w:val="16"/>
        </w:rPr>
        <w:t xml:space="preserve"> </w:t>
      </w:r>
      <w:r>
        <w:rPr>
          <w:b/>
          <w:color w:val="FF0000"/>
          <w:sz w:val="16"/>
        </w:rPr>
        <w:t>suas</w:t>
      </w:r>
      <w:r>
        <w:rPr>
          <w:b/>
          <w:color w:val="FF0000"/>
          <w:spacing w:val="25"/>
          <w:sz w:val="16"/>
        </w:rPr>
        <w:t xml:space="preserve"> </w:t>
      </w:r>
      <w:r>
        <w:rPr>
          <w:b/>
          <w:color w:val="FF0000"/>
          <w:sz w:val="16"/>
        </w:rPr>
        <w:t>contratações</w:t>
      </w:r>
      <w:r>
        <w:rPr>
          <w:b/>
          <w:color w:val="FF0000"/>
          <w:spacing w:val="25"/>
          <w:sz w:val="16"/>
        </w:rPr>
        <w:t xml:space="preserve"> </w:t>
      </w:r>
      <w:r>
        <w:rPr>
          <w:b/>
          <w:color w:val="FF0000"/>
          <w:sz w:val="16"/>
        </w:rPr>
        <w:t>de</w:t>
      </w:r>
      <w:r>
        <w:rPr>
          <w:b/>
          <w:color w:val="FF0000"/>
          <w:spacing w:val="25"/>
          <w:sz w:val="16"/>
        </w:rPr>
        <w:t xml:space="preserve"> </w:t>
      </w:r>
      <w:r>
        <w:rPr>
          <w:b/>
          <w:color w:val="FF0000"/>
          <w:sz w:val="16"/>
        </w:rPr>
        <w:t>obras</w:t>
      </w:r>
      <w:r>
        <w:rPr>
          <w:b/>
          <w:color w:val="FF0000"/>
          <w:spacing w:val="40"/>
          <w:sz w:val="16"/>
        </w:rPr>
        <w:t xml:space="preserve"> </w:t>
      </w:r>
      <w:r>
        <w:rPr>
          <w:b/>
          <w:color w:val="FF0000"/>
          <w:sz w:val="16"/>
        </w:rPr>
        <w:t>públicas, observem as diretrizes</w:t>
      </w:r>
      <w:r>
        <w:rPr>
          <w:b/>
          <w:color w:val="FF0000"/>
          <w:spacing w:val="40"/>
          <w:sz w:val="16"/>
        </w:rPr>
        <w:t xml:space="preserve"> </w:t>
      </w:r>
      <w:r>
        <w:rPr>
          <w:b/>
          <w:color w:val="FF0000"/>
          <w:sz w:val="16"/>
        </w:rPr>
        <w:t>do Acórdão 1182/2025 Plenário, Auditoria, Relator Ministro Benjamin</w:t>
      </w:r>
      <w:r>
        <w:rPr>
          <w:b/>
          <w:color w:val="FF0000"/>
          <w:spacing w:val="40"/>
          <w:sz w:val="16"/>
        </w:rPr>
        <w:t xml:space="preserve"> </w:t>
      </w:r>
      <w:r>
        <w:rPr>
          <w:b/>
          <w:color w:val="FF0000"/>
          <w:sz w:val="16"/>
        </w:rPr>
        <w:t>Zymler.</w:t>
      </w:r>
      <w:r>
        <w:rPr>
          <w:b/>
          <w:color w:val="FF0000"/>
          <w:spacing w:val="23"/>
          <w:sz w:val="16"/>
        </w:rPr>
        <w:t xml:space="preserve"> </w:t>
      </w:r>
      <w:r>
        <w:rPr>
          <w:b/>
          <w:color w:val="FF0000"/>
          <w:sz w:val="16"/>
        </w:rPr>
        <w:t>Informativo</w:t>
      </w:r>
      <w:r>
        <w:rPr>
          <w:b/>
          <w:color w:val="FF0000"/>
          <w:spacing w:val="23"/>
          <w:sz w:val="16"/>
        </w:rPr>
        <w:t xml:space="preserve"> </w:t>
      </w:r>
      <w:r>
        <w:rPr>
          <w:b/>
          <w:color w:val="FF0000"/>
          <w:sz w:val="16"/>
        </w:rPr>
        <w:t>de</w:t>
      </w:r>
      <w:r>
        <w:rPr>
          <w:b/>
          <w:color w:val="FF0000"/>
          <w:spacing w:val="23"/>
          <w:sz w:val="16"/>
        </w:rPr>
        <w:t xml:space="preserve"> </w:t>
      </w:r>
      <w:r>
        <w:rPr>
          <w:b/>
          <w:color w:val="FF0000"/>
          <w:sz w:val="16"/>
        </w:rPr>
        <w:t>licitações</w:t>
      </w:r>
      <w:r>
        <w:rPr>
          <w:b/>
          <w:color w:val="FF0000"/>
          <w:spacing w:val="23"/>
          <w:sz w:val="16"/>
        </w:rPr>
        <w:t xml:space="preserve"> </w:t>
      </w:r>
      <w:r>
        <w:rPr>
          <w:b/>
          <w:color w:val="FF0000"/>
          <w:sz w:val="16"/>
        </w:rPr>
        <w:t>e</w:t>
      </w:r>
      <w:r>
        <w:rPr>
          <w:b/>
          <w:color w:val="FF0000"/>
          <w:spacing w:val="23"/>
          <w:sz w:val="16"/>
        </w:rPr>
        <w:t xml:space="preserve"> </w:t>
      </w:r>
      <w:r>
        <w:rPr>
          <w:b/>
          <w:color w:val="FF0000"/>
          <w:sz w:val="16"/>
        </w:rPr>
        <w:t>contratos</w:t>
      </w:r>
      <w:r>
        <w:rPr>
          <w:b/>
          <w:color w:val="FF0000"/>
          <w:spacing w:val="23"/>
          <w:sz w:val="16"/>
        </w:rPr>
        <w:t xml:space="preserve"> </w:t>
      </w:r>
      <w:r>
        <w:rPr>
          <w:b/>
          <w:color w:val="FF0000"/>
          <w:sz w:val="16"/>
        </w:rPr>
        <w:t>n.</w:t>
      </w:r>
      <w:r>
        <w:rPr>
          <w:b/>
          <w:color w:val="FF0000"/>
          <w:spacing w:val="23"/>
          <w:sz w:val="16"/>
        </w:rPr>
        <w:t xml:space="preserve"> </w:t>
      </w:r>
      <w:r>
        <w:rPr>
          <w:b/>
          <w:color w:val="FF0000"/>
          <w:sz w:val="16"/>
        </w:rPr>
        <w:t>506.</w:t>
      </w:r>
      <w:r>
        <w:rPr>
          <w:b/>
          <w:color w:val="FF0000"/>
          <w:spacing w:val="40"/>
          <w:sz w:val="16"/>
        </w:rPr>
        <w:t xml:space="preserve"> </w:t>
      </w:r>
      <w:r>
        <w:rPr>
          <w:color w:val="000000"/>
          <w:sz w:val="16"/>
          <w:shd w:val="clear" w:color="auto" w:fill="4BE599"/>
        </w:rPr>
        <w:t>(VÁLIDO PARA CONTRATAÇÃO INTEGRADA</w:t>
      </w:r>
      <w:r>
        <w:rPr>
          <w:color w:val="000000"/>
          <w:spacing w:val="40"/>
          <w:sz w:val="16"/>
          <w:shd w:val="clear" w:color="auto" w:fill="4BE599"/>
        </w:rPr>
        <w:t xml:space="preserve"> </w:t>
      </w:r>
    </w:p>
    <w:p w14:paraId="307BCEDD" w14:textId="77777777" w:rsidR="00C95E4E" w:rsidRDefault="00C95E4E">
      <w:pPr>
        <w:pStyle w:val="PargrafodaLista"/>
        <w:spacing w:line="276" w:lineRule="auto"/>
        <w:jc w:val="left"/>
        <w:rPr>
          <w:sz w:val="16"/>
        </w:rPr>
        <w:sectPr w:rsidR="00C95E4E">
          <w:pgSz w:w="11900" w:h="16840"/>
          <w:pgMar w:top="580" w:right="1275" w:bottom="280" w:left="1275" w:header="720" w:footer="720" w:gutter="0"/>
          <w:cols w:space="720"/>
        </w:sectPr>
      </w:pPr>
    </w:p>
    <w:p w14:paraId="18BBCE47" w14:textId="77777777" w:rsidR="00C95E4E" w:rsidRDefault="00A3362E">
      <w:pPr>
        <w:spacing w:before="83"/>
        <w:ind w:left="1949"/>
        <w:rPr>
          <w:sz w:val="16"/>
        </w:rPr>
      </w:pPr>
      <w:r>
        <w:rPr>
          <w:color w:val="000000"/>
          <w:sz w:val="16"/>
          <w:shd w:val="clear" w:color="auto" w:fill="4BE599"/>
        </w:rPr>
        <w:lastRenderedPageBreak/>
        <w:t>OU</w:t>
      </w:r>
      <w:r>
        <w:rPr>
          <w:color w:val="000000"/>
          <w:spacing w:val="-2"/>
          <w:sz w:val="16"/>
          <w:shd w:val="clear" w:color="auto" w:fill="4BE599"/>
        </w:rPr>
        <w:t xml:space="preserve"> </w:t>
      </w:r>
      <w:r>
        <w:rPr>
          <w:color w:val="000000"/>
          <w:sz w:val="16"/>
          <w:shd w:val="clear" w:color="auto" w:fill="4BE599"/>
        </w:rPr>
        <w:t>SEMI</w:t>
      </w:r>
      <w:r>
        <w:rPr>
          <w:color w:val="000000"/>
          <w:spacing w:val="-1"/>
          <w:sz w:val="16"/>
          <w:shd w:val="clear" w:color="auto" w:fill="4BE599"/>
        </w:rPr>
        <w:t xml:space="preserve"> </w:t>
      </w:r>
      <w:r>
        <w:rPr>
          <w:color w:val="000000"/>
          <w:spacing w:val="-2"/>
          <w:sz w:val="16"/>
          <w:shd w:val="clear" w:color="auto" w:fill="4BE599"/>
        </w:rPr>
        <w:t>INTEGRADA)</w:t>
      </w:r>
    </w:p>
    <w:p w14:paraId="77E53309" w14:textId="77777777" w:rsidR="00C95E4E" w:rsidRDefault="00C95E4E">
      <w:pPr>
        <w:pStyle w:val="Corpodetexto"/>
        <w:spacing w:before="119"/>
        <w:rPr>
          <w:sz w:val="16"/>
        </w:rPr>
      </w:pPr>
    </w:p>
    <w:p w14:paraId="2EE3D7C8" w14:textId="77777777" w:rsidR="00C95E4E" w:rsidRDefault="00A3362E">
      <w:pPr>
        <w:pStyle w:val="PargrafodaLista"/>
        <w:numPr>
          <w:ilvl w:val="0"/>
          <w:numId w:val="4"/>
        </w:numPr>
        <w:tabs>
          <w:tab w:val="left" w:pos="2089"/>
        </w:tabs>
        <w:spacing w:before="1" w:line="276" w:lineRule="auto"/>
        <w:ind w:right="137" w:firstLine="0"/>
        <w:jc w:val="both"/>
        <w:rPr>
          <w:sz w:val="16"/>
        </w:rPr>
      </w:pPr>
      <w:r>
        <w:rPr>
          <w:color w:val="FF0000"/>
          <w:sz w:val="16"/>
        </w:rPr>
        <w:t>por se tratar de obra de grande vulto, prever a obrigatoriedade de</w:t>
      </w:r>
      <w:r>
        <w:rPr>
          <w:color w:val="FF0000"/>
          <w:spacing w:val="37"/>
          <w:sz w:val="16"/>
        </w:rPr>
        <w:t xml:space="preserve"> </w:t>
      </w:r>
      <w:r>
        <w:rPr>
          <w:b/>
          <w:color w:val="FF0000"/>
          <w:sz w:val="16"/>
        </w:rPr>
        <w:t>implantação de programa de integridade</w:t>
      </w:r>
      <w:r>
        <w:rPr>
          <w:b/>
          <w:color w:val="FF0000"/>
          <w:spacing w:val="40"/>
          <w:sz w:val="16"/>
        </w:rPr>
        <w:t xml:space="preserve"> </w:t>
      </w:r>
      <w:r>
        <w:rPr>
          <w:color w:val="FF0000"/>
          <w:sz w:val="16"/>
        </w:rPr>
        <w:t>pelo licitante vencedor, no prazo de 6 (seis) meses, contado da celebração do contrato, conforme regulamento</w:t>
      </w:r>
      <w:r>
        <w:rPr>
          <w:color w:val="FF0000"/>
          <w:spacing w:val="40"/>
          <w:sz w:val="16"/>
        </w:rPr>
        <w:t xml:space="preserve"> </w:t>
      </w:r>
      <w:r>
        <w:rPr>
          <w:color w:val="FF0000"/>
          <w:sz w:val="16"/>
        </w:rPr>
        <w:t>que disporá sobre as medidas a serem adotadas, a forma de comprovação e as penalidades pelo seu</w:t>
      </w:r>
      <w:r>
        <w:rPr>
          <w:color w:val="FF0000"/>
          <w:spacing w:val="40"/>
          <w:sz w:val="16"/>
        </w:rPr>
        <w:t xml:space="preserve"> </w:t>
      </w:r>
      <w:r>
        <w:rPr>
          <w:color w:val="FF0000"/>
          <w:sz w:val="16"/>
        </w:rPr>
        <w:t xml:space="preserve">descumprimento. (art. 25, §4º, da Lei nº 14.133, de 2021). </w:t>
      </w:r>
      <w:r>
        <w:rPr>
          <w:color w:val="000000"/>
          <w:sz w:val="16"/>
          <w:shd w:val="clear" w:color="auto" w:fill="4BE599"/>
        </w:rPr>
        <w:t>(VÁLIDO PARA OBRA DE GRANDE VULTO)</w:t>
      </w:r>
    </w:p>
    <w:p w14:paraId="75D9E2B4" w14:textId="77777777" w:rsidR="00C95E4E" w:rsidRDefault="00C95E4E">
      <w:pPr>
        <w:pStyle w:val="Corpodetexto"/>
        <w:spacing w:before="91"/>
        <w:rPr>
          <w:sz w:val="16"/>
        </w:rPr>
      </w:pPr>
    </w:p>
    <w:p w14:paraId="42DB056F" w14:textId="77777777" w:rsidR="00C95E4E" w:rsidRDefault="00A3362E">
      <w:pPr>
        <w:pStyle w:val="PargrafodaLista"/>
        <w:numPr>
          <w:ilvl w:val="0"/>
          <w:numId w:val="4"/>
        </w:numPr>
        <w:tabs>
          <w:tab w:val="left" w:pos="2089"/>
        </w:tabs>
        <w:spacing w:line="276" w:lineRule="auto"/>
        <w:ind w:right="137" w:firstLine="0"/>
        <w:jc w:val="both"/>
        <w:rPr>
          <w:sz w:val="16"/>
        </w:rPr>
      </w:pPr>
      <w:r>
        <w:rPr>
          <w:color w:val="FF0000"/>
          <w:sz w:val="16"/>
        </w:rPr>
        <w:t>a área técnica da Entidade deverá observar que o edital poderá prever, para aspectos técnicos específicos, que</w:t>
      </w:r>
      <w:r>
        <w:rPr>
          <w:color w:val="FF0000"/>
          <w:spacing w:val="80"/>
          <w:sz w:val="16"/>
        </w:rPr>
        <w:t xml:space="preserve"> </w:t>
      </w:r>
      <w:r>
        <w:rPr>
          <w:color w:val="FF0000"/>
          <w:sz w:val="16"/>
        </w:rPr>
        <w:t>a qualificação técnica seja demonstrada por meio de atestados relativos a potencial subcontratado, limitado a</w:t>
      </w:r>
      <w:r>
        <w:rPr>
          <w:color w:val="FF0000"/>
          <w:spacing w:val="40"/>
          <w:sz w:val="16"/>
        </w:rPr>
        <w:t xml:space="preserve"> </w:t>
      </w:r>
      <w:r>
        <w:rPr>
          <w:color w:val="FF0000"/>
          <w:sz w:val="16"/>
        </w:rPr>
        <w:t>25% (vinte e cinco por cento) do objeto a ser licitado, hipótese em que mais de um licitante poderá apresentar</w:t>
      </w:r>
      <w:r>
        <w:rPr>
          <w:color w:val="FF0000"/>
          <w:spacing w:val="40"/>
          <w:sz w:val="16"/>
        </w:rPr>
        <w:t xml:space="preserve"> </w:t>
      </w:r>
      <w:r>
        <w:rPr>
          <w:color w:val="FF0000"/>
          <w:sz w:val="16"/>
        </w:rPr>
        <w:t>atestado relativo ao mesmo potencial subcontratado (art. 67, §9º, da Lei nº 14.133, de 2021). Ainda, caberá ao</w:t>
      </w:r>
      <w:r>
        <w:rPr>
          <w:color w:val="FF0000"/>
          <w:spacing w:val="40"/>
          <w:sz w:val="16"/>
        </w:rPr>
        <w:t xml:space="preserve"> </w:t>
      </w:r>
      <w:r>
        <w:rPr>
          <w:color w:val="FF0000"/>
          <w:sz w:val="16"/>
        </w:rPr>
        <w:t>contratado apresentar à Administração a obrigatória documentação que comprove a capacidade técnica do</w:t>
      </w:r>
      <w:r>
        <w:rPr>
          <w:color w:val="FF0000"/>
          <w:spacing w:val="40"/>
          <w:sz w:val="16"/>
        </w:rPr>
        <w:t xml:space="preserve"> </w:t>
      </w:r>
      <w:r>
        <w:rPr>
          <w:color w:val="FF0000"/>
          <w:sz w:val="16"/>
        </w:rPr>
        <w:t>subcontratado, que será avaliada e juntada aos autos do processo correspondente (art. 122, §1º, da Lei nº 14.133,</w:t>
      </w:r>
      <w:r>
        <w:rPr>
          <w:color w:val="FF0000"/>
          <w:spacing w:val="40"/>
          <w:sz w:val="16"/>
        </w:rPr>
        <w:t xml:space="preserve"> </w:t>
      </w:r>
      <w:r>
        <w:rPr>
          <w:color w:val="FF0000"/>
          <w:sz w:val="16"/>
        </w:rPr>
        <w:t>de</w:t>
      </w:r>
      <w:r>
        <w:rPr>
          <w:color w:val="FF0000"/>
          <w:spacing w:val="-1"/>
          <w:sz w:val="16"/>
        </w:rPr>
        <w:t xml:space="preserve"> </w:t>
      </w:r>
      <w:r>
        <w:rPr>
          <w:color w:val="FF0000"/>
          <w:sz w:val="16"/>
        </w:rPr>
        <w:t>2021).</w:t>
      </w:r>
    </w:p>
    <w:p w14:paraId="676C387B" w14:textId="77777777" w:rsidR="00C95E4E" w:rsidRDefault="00C95E4E">
      <w:pPr>
        <w:pStyle w:val="Corpodetexto"/>
        <w:spacing w:before="86"/>
        <w:rPr>
          <w:sz w:val="16"/>
        </w:rPr>
      </w:pPr>
    </w:p>
    <w:p w14:paraId="3DBFB9A0" w14:textId="77777777" w:rsidR="00C95E4E" w:rsidRDefault="00A3362E">
      <w:pPr>
        <w:pStyle w:val="PargrafodaLista"/>
        <w:numPr>
          <w:ilvl w:val="0"/>
          <w:numId w:val="4"/>
        </w:numPr>
        <w:tabs>
          <w:tab w:val="left" w:pos="2130"/>
        </w:tabs>
        <w:spacing w:line="276" w:lineRule="auto"/>
        <w:ind w:right="138" w:firstLine="0"/>
        <w:jc w:val="both"/>
        <w:rPr>
          <w:sz w:val="16"/>
        </w:rPr>
      </w:pPr>
      <w:r>
        <w:rPr>
          <w:color w:val="FF0000"/>
          <w:sz w:val="16"/>
        </w:rPr>
        <w:t>nos regimes de contratação integrada e semi-integrada, o edital e o contrato, sempre que for o caso, deverão</w:t>
      </w:r>
      <w:r>
        <w:rPr>
          <w:color w:val="FF0000"/>
          <w:spacing w:val="40"/>
          <w:sz w:val="16"/>
        </w:rPr>
        <w:t xml:space="preserve"> </w:t>
      </w:r>
      <w:r>
        <w:rPr>
          <w:color w:val="FF0000"/>
          <w:sz w:val="16"/>
        </w:rPr>
        <w:t>prever</w:t>
      </w:r>
      <w:r>
        <w:rPr>
          <w:color w:val="FF0000"/>
          <w:spacing w:val="15"/>
          <w:sz w:val="16"/>
        </w:rPr>
        <w:t xml:space="preserve"> </w:t>
      </w:r>
      <w:r>
        <w:rPr>
          <w:color w:val="FF0000"/>
          <w:sz w:val="16"/>
        </w:rPr>
        <w:t>as</w:t>
      </w:r>
      <w:r>
        <w:rPr>
          <w:color w:val="FF0000"/>
          <w:spacing w:val="15"/>
          <w:sz w:val="16"/>
        </w:rPr>
        <w:t xml:space="preserve"> </w:t>
      </w:r>
      <w:r>
        <w:rPr>
          <w:color w:val="FF0000"/>
          <w:sz w:val="16"/>
        </w:rPr>
        <w:t>providências</w:t>
      </w:r>
      <w:r>
        <w:rPr>
          <w:color w:val="FF0000"/>
          <w:spacing w:val="15"/>
          <w:sz w:val="16"/>
        </w:rPr>
        <w:t xml:space="preserve"> </w:t>
      </w:r>
      <w:r>
        <w:rPr>
          <w:color w:val="FF0000"/>
          <w:sz w:val="16"/>
        </w:rPr>
        <w:t>necessárias</w:t>
      </w:r>
      <w:r>
        <w:rPr>
          <w:color w:val="FF0000"/>
          <w:spacing w:val="15"/>
          <w:sz w:val="16"/>
        </w:rPr>
        <w:t xml:space="preserve"> </w:t>
      </w:r>
      <w:r>
        <w:rPr>
          <w:color w:val="FF0000"/>
          <w:sz w:val="16"/>
        </w:rPr>
        <w:t>para</w:t>
      </w:r>
      <w:r>
        <w:rPr>
          <w:color w:val="FF0000"/>
          <w:spacing w:val="15"/>
          <w:sz w:val="16"/>
        </w:rPr>
        <w:t xml:space="preserve"> </w:t>
      </w:r>
      <w:r>
        <w:rPr>
          <w:color w:val="FF0000"/>
          <w:sz w:val="16"/>
        </w:rPr>
        <w:t>a</w:t>
      </w:r>
      <w:r>
        <w:rPr>
          <w:color w:val="FF0000"/>
          <w:spacing w:val="15"/>
          <w:sz w:val="16"/>
        </w:rPr>
        <w:t xml:space="preserve"> </w:t>
      </w:r>
      <w:r>
        <w:rPr>
          <w:color w:val="FF0000"/>
          <w:sz w:val="16"/>
        </w:rPr>
        <w:t>efetivação</w:t>
      </w:r>
      <w:r>
        <w:rPr>
          <w:color w:val="FF0000"/>
          <w:spacing w:val="15"/>
          <w:sz w:val="16"/>
        </w:rPr>
        <w:t xml:space="preserve"> </w:t>
      </w:r>
      <w:r>
        <w:rPr>
          <w:color w:val="FF0000"/>
          <w:sz w:val="16"/>
        </w:rPr>
        <w:t>de</w:t>
      </w:r>
      <w:r>
        <w:rPr>
          <w:color w:val="FF0000"/>
          <w:spacing w:val="15"/>
          <w:sz w:val="16"/>
        </w:rPr>
        <w:t xml:space="preserve"> </w:t>
      </w:r>
      <w:r>
        <w:rPr>
          <w:color w:val="FF0000"/>
          <w:sz w:val="16"/>
        </w:rPr>
        <w:t>desapropriação</w:t>
      </w:r>
      <w:r>
        <w:rPr>
          <w:color w:val="FF0000"/>
          <w:spacing w:val="15"/>
          <w:sz w:val="16"/>
        </w:rPr>
        <w:t xml:space="preserve"> </w:t>
      </w:r>
      <w:r>
        <w:rPr>
          <w:color w:val="FF0000"/>
          <w:sz w:val="16"/>
        </w:rPr>
        <w:t>autorizada</w:t>
      </w:r>
      <w:r>
        <w:rPr>
          <w:color w:val="FF0000"/>
          <w:spacing w:val="15"/>
          <w:sz w:val="16"/>
        </w:rPr>
        <w:t xml:space="preserve"> </w:t>
      </w:r>
      <w:r>
        <w:rPr>
          <w:color w:val="FF0000"/>
          <w:sz w:val="16"/>
        </w:rPr>
        <w:t>pelo</w:t>
      </w:r>
      <w:r>
        <w:rPr>
          <w:color w:val="FF0000"/>
          <w:spacing w:val="15"/>
          <w:sz w:val="16"/>
        </w:rPr>
        <w:t xml:space="preserve"> </w:t>
      </w:r>
      <w:r>
        <w:rPr>
          <w:color w:val="FF0000"/>
          <w:sz w:val="16"/>
        </w:rPr>
        <w:t>poder</w:t>
      </w:r>
      <w:r>
        <w:rPr>
          <w:color w:val="FF0000"/>
          <w:spacing w:val="15"/>
          <w:sz w:val="16"/>
        </w:rPr>
        <w:t xml:space="preserve"> </w:t>
      </w:r>
      <w:r>
        <w:rPr>
          <w:color w:val="FF0000"/>
          <w:sz w:val="16"/>
        </w:rPr>
        <w:t>público</w:t>
      </w:r>
      <w:r>
        <w:rPr>
          <w:color w:val="FF0000"/>
          <w:spacing w:val="15"/>
          <w:sz w:val="16"/>
        </w:rPr>
        <w:t xml:space="preserve"> </w:t>
      </w:r>
      <w:r>
        <w:rPr>
          <w:color w:val="FF0000"/>
          <w:sz w:val="16"/>
        </w:rPr>
        <w:t>(art.</w:t>
      </w:r>
      <w:r>
        <w:rPr>
          <w:color w:val="FF0000"/>
          <w:spacing w:val="15"/>
          <w:sz w:val="16"/>
        </w:rPr>
        <w:t xml:space="preserve"> </w:t>
      </w:r>
      <w:r>
        <w:rPr>
          <w:color w:val="FF0000"/>
          <w:sz w:val="16"/>
        </w:rPr>
        <w:t>46,</w:t>
      </w:r>
    </w:p>
    <w:p w14:paraId="7F40FB06" w14:textId="77777777" w:rsidR="00C95E4E" w:rsidRDefault="00A3362E">
      <w:pPr>
        <w:spacing w:line="183" w:lineRule="exact"/>
        <w:ind w:left="1949"/>
        <w:rPr>
          <w:sz w:val="16"/>
        </w:rPr>
      </w:pPr>
      <w:r>
        <w:rPr>
          <w:color w:val="FF0000"/>
          <w:sz w:val="16"/>
        </w:rPr>
        <w:t>§4º</w:t>
      </w:r>
      <w:r>
        <w:rPr>
          <w:color w:val="FF0000"/>
          <w:spacing w:val="-4"/>
          <w:sz w:val="16"/>
        </w:rPr>
        <w:t xml:space="preserve"> </w:t>
      </w:r>
      <w:r>
        <w:rPr>
          <w:color w:val="FF0000"/>
          <w:sz w:val="16"/>
        </w:rPr>
        <w:t>da</w:t>
      </w:r>
      <w:r>
        <w:rPr>
          <w:color w:val="FF0000"/>
          <w:spacing w:val="-2"/>
          <w:sz w:val="16"/>
        </w:rPr>
        <w:t xml:space="preserve"> </w:t>
      </w:r>
      <w:r>
        <w:rPr>
          <w:color w:val="FF0000"/>
          <w:sz w:val="16"/>
        </w:rPr>
        <w:t>Lei</w:t>
      </w:r>
      <w:r>
        <w:rPr>
          <w:color w:val="FF0000"/>
          <w:spacing w:val="-2"/>
          <w:sz w:val="16"/>
        </w:rPr>
        <w:t xml:space="preserve"> </w:t>
      </w:r>
      <w:r>
        <w:rPr>
          <w:color w:val="FF0000"/>
          <w:sz w:val="16"/>
        </w:rPr>
        <w:t>nº</w:t>
      </w:r>
      <w:r>
        <w:rPr>
          <w:color w:val="FF0000"/>
          <w:spacing w:val="-2"/>
          <w:sz w:val="16"/>
        </w:rPr>
        <w:t xml:space="preserve"> </w:t>
      </w:r>
      <w:r>
        <w:rPr>
          <w:color w:val="FF0000"/>
          <w:sz w:val="16"/>
        </w:rPr>
        <w:t>14.133,</w:t>
      </w:r>
      <w:r>
        <w:rPr>
          <w:color w:val="FF0000"/>
          <w:spacing w:val="-2"/>
          <w:sz w:val="16"/>
        </w:rPr>
        <w:t xml:space="preserve"> </w:t>
      </w:r>
      <w:r>
        <w:rPr>
          <w:color w:val="FF0000"/>
          <w:sz w:val="16"/>
        </w:rPr>
        <w:t>de</w:t>
      </w:r>
      <w:r>
        <w:rPr>
          <w:color w:val="FF0000"/>
          <w:spacing w:val="-2"/>
          <w:sz w:val="16"/>
        </w:rPr>
        <w:t xml:space="preserve"> </w:t>
      </w:r>
      <w:r>
        <w:rPr>
          <w:color w:val="FF0000"/>
          <w:sz w:val="16"/>
        </w:rPr>
        <w:t>2021).</w:t>
      </w:r>
      <w:r>
        <w:rPr>
          <w:color w:val="FF0000"/>
          <w:spacing w:val="36"/>
          <w:sz w:val="16"/>
        </w:rPr>
        <w:t xml:space="preserve"> </w:t>
      </w:r>
      <w:r>
        <w:rPr>
          <w:color w:val="000000"/>
          <w:sz w:val="16"/>
          <w:shd w:val="clear" w:color="auto" w:fill="4BE599"/>
        </w:rPr>
        <w:t>(VÁLIDO</w:t>
      </w:r>
      <w:r>
        <w:rPr>
          <w:color w:val="000000"/>
          <w:spacing w:val="-2"/>
          <w:sz w:val="16"/>
          <w:shd w:val="clear" w:color="auto" w:fill="4BE599"/>
        </w:rPr>
        <w:t xml:space="preserve"> </w:t>
      </w:r>
      <w:r>
        <w:rPr>
          <w:color w:val="000000"/>
          <w:sz w:val="16"/>
          <w:shd w:val="clear" w:color="auto" w:fill="4BE599"/>
        </w:rPr>
        <w:t>PARA</w:t>
      </w:r>
      <w:r>
        <w:rPr>
          <w:color w:val="000000"/>
          <w:spacing w:val="-2"/>
          <w:sz w:val="16"/>
          <w:shd w:val="clear" w:color="auto" w:fill="4BE599"/>
        </w:rPr>
        <w:t xml:space="preserve"> </w:t>
      </w:r>
      <w:r>
        <w:rPr>
          <w:color w:val="000000"/>
          <w:sz w:val="16"/>
          <w:shd w:val="clear" w:color="auto" w:fill="4BE599"/>
        </w:rPr>
        <w:t>CONTRATAÇÃO</w:t>
      </w:r>
      <w:r>
        <w:rPr>
          <w:color w:val="000000"/>
          <w:spacing w:val="-2"/>
          <w:sz w:val="16"/>
          <w:shd w:val="clear" w:color="auto" w:fill="4BE599"/>
        </w:rPr>
        <w:t xml:space="preserve"> </w:t>
      </w:r>
      <w:r>
        <w:rPr>
          <w:color w:val="000000"/>
          <w:sz w:val="16"/>
          <w:shd w:val="clear" w:color="auto" w:fill="4BE599"/>
        </w:rPr>
        <w:t>INTEGRADA</w:t>
      </w:r>
      <w:r>
        <w:rPr>
          <w:color w:val="000000"/>
          <w:spacing w:val="-1"/>
          <w:sz w:val="16"/>
          <w:shd w:val="clear" w:color="auto" w:fill="4BE599"/>
        </w:rPr>
        <w:t xml:space="preserve"> </w:t>
      </w:r>
      <w:r>
        <w:rPr>
          <w:color w:val="000000"/>
          <w:sz w:val="16"/>
          <w:shd w:val="clear" w:color="auto" w:fill="4BE599"/>
        </w:rPr>
        <w:t>OU</w:t>
      </w:r>
      <w:r>
        <w:rPr>
          <w:color w:val="000000"/>
          <w:spacing w:val="-2"/>
          <w:sz w:val="16"/>
          <w:shd w:val="clear" w:color="auto" w:fill="4BE599"/>
        </w:rPr>
        <w:t xml:space="preserve"> </w:t>
      </w:r>
      <w:r>
        <w:rPr>
          <w:color w:val="000000"/>
          <w:sz w:val="16"/>
          <w:shd w:val="clear" w:color="auto" w:fill="4BE599"/>
        </w:rPr>
        <w:t>SEMI</w:t>
      </w:r>
      <w:r>
        <w:rPr>
          <w:color w:val="000000"/>
          <w:spacing w:val="-2"/>
          <w:sz w:val="16"/>
          <w:shd w:val="clear" w:color="auto" w:fill="4BE599"/>
        </w:rPr>
        <w:t xml:space="preserve"> INTEGRADA)</w:t>
      </w:r>
    </w:p>
    <w:p w14:paraId="7AEB1574" w14:textId="77777777" w:rsidR="00C95E4E" w:rsidRDefault="00C95E4E">
      <w:pPr>
        <w:pStyle w:val="Corpodetexto"/>
        <w:spacing w:before="120"/>
        <w:rPr>
          <w:sz w:val="16"/>
        </w:rPr>
      </w:pPr>
    </w:p>
    <w:p w14:paraId="27A30225" w14:textId="77777777" w:rsidR="00C95E4E" w:rsidRDefault="00A3362E">
      <w:pPr>
        <w:pStyle w:val="PargrafodaLista"/>
        <w:numPr>
          <w:ilvl w:val="0"/>
          <w:numId w:val="4"/>
        </w:numPr>
        <w:tabs>
          <w:tab w:val="left" w:pos="2095"/>
        </w:tabs>
        <w:spacing w:line="276" w:lineRule="auto"/>
        <w:ind w:right="138" w:firstLine="0"/>
        <w:jc w:val="both"/>
        <w:rPr>
          <w:sz w:val="16"/>
        </w:rPr>
      </w:pPr>
      <w:r>
        <w:rPr>
          <w:color w:val="FF0000"/>
          <w:sz w:val="16"/>
        </w:rPr>
        <w:t>observar o disposto na Instrução Normativa SEGES/MGI n. 2, de 2023, para fins de estruturação do critério</w:t>
      </w:r>
      <w:r>
        <w:rPr>
          <w:color w:val="FF0000"/>
          <w:spacing w:val="80"/>
          <w:sz w:val="16"/>
        </w:rPr>
        <w:t xml:space="preserve"> </w:t>
      </w:r>
      <w:r>
        <w:rPr>
          <w:color w:val="FF0000"/>
          <w:sz w:val="16"/>
        </w:rPr>
        <w:t>de pontuação técnica e atribuição de nota de técnica, preço e final, bem como os demais requisitos previstos.</w:t>
      </w:r>
      <w:r>
        <w:rPr>
          <w:color w:val="FF0000"/>
          <w:spacing w:val="40"/>
          <w:sz w:val="16"/>
        </w:rPr>
        <w:t xml:space="preserve"> </w:t>
      </w:r>
      <w:r>
        <w:rPr>
          <w:color w:val="000000"/>
          <w:sz w:val="16"/>
          <w:shd w:val="clear" w:color="auto" w:fill="4BE599"/>
        </w:rPr>
        <w:t>(VÁLIDO PARA TÉCNICA E PREÇO)</w:t>
      </w:r>
    </w:p>
    <w:p w14:paraId="33961AC9" w14:textId="77777777" w:rsidR="00C95E4E" w:rsidRDefault="00C95E4E">
      <w:pPr>
        <w:pStyle w:val="Corpodetexto"/>
        <w:spacing w:before="90"/>
        <w:rPr>
          <w:sz w:val="16"/>
        </w:rPr>
      </w:pPr>
    </w:p>
    <w:p w14:paraId="208E6697" w14:textId="77777777" w:rsidR="00C95E4E" w:rsidRDefault="00A3362E">
      <w:pPr>
        <w:ind w:left="1269"/>
        <w:rPr>
          <w:b/>
          <w:sz w:val="17"/>
        </w:rPr>
      </w:pPr>
      <w:r>
        <w:rPr>
          <w:b/>
          <w:color w:val="FF0000"/>
          <w:w w:val="105"/>
          <w:sz w:val="17"/>
          <w:u w:val="single" w:color="FF0000"/>
        </w:rPr>
        <w:t>Na</w:t>
      </w:r>
      <w:r>
        <w:rPr>
          <w:b/>
          <w:color w:val="FF0000"/>
          <w:spacing w:val="-10"/>
          <w:w w:val="105"/>
          <w:sz w:val="17"/>
          <w:u w:val="single" w:color="FF0000"/>
        </w:rPr>
        <w:t xml:space="preserve"> </w:t>
      </w:r>
      <w:r>
        <w:rPr>
          <w:b/>
          <w:color w:val="FF0000"/>
          <w:w w:val="105"/>
          <w:sz w:val="17"/>
          <w:u w:val="single" w:color="FF0000"/>
        </w:rPr>
        <w:t>minuta</w:t>
      </w:r>
      <w:r>
        <w:rPr>
          <w:b/>
          <w:color w:val="FF0000"/>
          <w:spacing w:val="-9"/>
          <w:w w:val="105"/>
          <w:sz w:val="17"/>
          <w:u w:val="single" w:color="FF0000"/>
        </w:rPr>
        <w:t xml:space="preserve"> </w:t>
      </w:r>
      <w:r>
        <w:rPr>
          <w:b/>
          <w:color w:val="FF0000"/>
          <w:w w:val="105"/>
          <w:sz w:val="17"/>
          <w:u w:val="single" w:color="FF0000"/>
        </w:rPr>
        <w:t>de</w:t>
      </w:r>
      <w:r>
        <w:rPr>
          <w:b/>
          <w:color w:val="FF0000"/>
          <w:spacing w:val="-9"/>
          <w:w w:val="105"/>
          <w:sz w:val="17"/>
          <w:u w:val="single" w:color="FF0000"/>
        </w:rPr>
        <w:t xml:space="preserve"> </w:t>
      </w:r>
      <w:r>
        <w:rPr>
          <w:b/>
          <w:color w:val="FF0000"/>
          <w:w w:val="105"/>
          <w:sz w:val="17"/>
          <w:u w:val="single" w:color="FF0000"/>
        </w:rPr>
        <w:t>ata</w:t>
      </w:r>
      <w:r>
        <w:rPr>
          <w:b/>
          <w:color w:val="FF0000"/>
          <w:spacing w:val="-9"/>
          <w:w w:val="105"/>
          <w:sz w:val="17"/>
          <w:u w:val="single" w:color="FF0000"/>
        </w:rPr>
        <w:t xml:space="preserve"> </w:t>
      </w:r>
      <w:r>
        <w:rPr>
          <w:b/>
          <w:color w:val="FF0000"/>
          <w:w w:val="105"/>
          <w:sz w:val="17"/>
          <w:u w:val="single" w:color="FF0000"/>
        </w:rPr>
        <w:t>de</w:t>
      </w:r>
      <w:r>
        <w:rPr>
          <w:b/>
          <w:color w:val="FF0000"/>
          <w:spacing w:val="-9"/>
          <w:w w:val="105"/>
          <w:sz w:val="17"/>
          <w:u w:val="single" w:color="FF0000"/>
        </w:rPr>
        <w:t xml:space="preserve"> </w:t>
      </w:r>
      <w:r>
        <w:rPr>
          <w:b/>
          <w:color w:val="FF0000"/>
          <w:w w:val="105"/>
          <w:sz w:val="17"/>
          <w:u w:val="single" w:color="FF0000"/>
        </w:rPr>
        <w:t>registro</w:t>
      </w:r>
      <w:r>
        <w:rPr>
          <w:b/>
          <w:color w:val="FF0000"/>
          <w:spacing w:val="-9"/>
          <w:w w:val="105"/>
          <w:sz w:val="17"/>
          <w:u w:val="single" w:color="FF0000"/>
        </w:rPr>
        <w:t xml:space="preserve"> </w:t>
      </w:r>
      <w:r>
        <w:rPr>
          <w:b/>
          <w:color w:val="FF0000"/>
          <w:w w:val="105"/>
          <w:sz w:val="17"/>
          <w:u w:val="single" w:color="FF0000"/>
        </w:rPr>
        <w:t>de</w:t>
      </w:r>
      <w:r>
        <w:rPr>
          <w:b/>
          <w:color w:val="FF0000"/>
          <w:spacing w:val="-9"/>
          <w:w w:val="105"/>
          <w:sz w:val="17"/>
          <w:u w:val="single" w:color="FF0000"/>
        </w:rPr>
        <w:t xml:space="preserve"> </w:t>
      </w:r>
      <w:r>
        <w:rPr>
          <w:b/>
          <w:color w:val="FF0000"/>
          <w:spacing w:val="-2"/>
          <w:w w:val="105"/>
          <w:sz w:val="17"/>
          <w:u w:val="single" w:color="FF0000"/>
        </w:rPr>
        <w:t>preços</w:t>
      </w:r>
      <w:r>
        <w:rPr>
          <w:b/>
          <w:color w:val="FF0000"/>
          <w:spacing w:val="-2"/>
          <w:w w:val="105"/>
          <w:sz w:val="17"/>
        </w:rPr>
        <w:t>:</w:t>
      </w:r>
    </w:p>
    <w:p w14:paraId="120272F8" w14:textId="77777777" w:rsidR="00C95E4E" w:rsidRDefault="00C95E4E">
      <w:pPr>
        <w:pStyle w:val="Corpodetexto"/>
        <w:spacing w:before="102"/>
        <w:rPr>
          <w:b/>
        </w:rPr>
      </w:pPr>
    </w:p>
    <w:p w14:paraId="03014BD8" w14:textId="77777777" w:rsidR="00C95E4E" w:rsidRDefault="00A3362E">
      <w:pPr>
        <w:pStyle w:val="PargrafodaLista"/>
        <w:numPr>
          <w:ilvl w:val="0"/>
          <w:numId w:val="4"/>
        </w:numPr>
        <w:tabs>
          <w:tab w:val="left" w:pos="2203"/>
        </w:tabs>
        <w:spacing w:line="276" w:lineRule="auto"/>
        <w:ind w:right="137" w:firstLine="0"/>
        <w:jc w:val="both"/>
        <w:rPr>
          <w:sz w:val="16"/>
        </w:rPr>
      </w:pPr>
      <w:r>
        <w:rPr>
          <w:color w:val="FF0000"/>
          <w:sz w:val="16"/>
        </w:rPr>
        <w:t>observar</w:t>
      </w:r>
      <w:r>
        <w:rPr>
          <w:color w:val="FF0000"/>
          <w:spacing w:val="37"/>
          <w:sz w:val="16"/>
        </w:rPr>
        <w:t xml:space="preserve"> </w:t>
      </w:r>
      <w:r>
        <w:rPr>
          <w:color w:val="FF0000"/>
          <w:sz w:val="16"/>
        </w:rPr>
        <w:t xml:space="preserve">que </w:t>
      </w:r>
      <w:r>
        <w:rPr>
          <w:color w:val="FF0000"/>
          <w:sz w:val="16"/>
          <w:u w:val="single" w:color="FF0000"/>
        </w:rPr>
        <w:t>o prazo inicial de vigência da ata de registro de preços é necessariamente de 1 (um) ano,</w:t>
      </w:r>
      <w:r>
        <w:rPr>
          <w:color w:val="FF0000"/>
          <w:spacing w:val="40"/>
          <w:sz w:val="16"/>
        </w:rPr>
        <w:t xml:space="preserve"> </w:t>
      </w:r>
      <w:r>
        <w:rPr>
          <w:color w:val="FF0000"/>
          <w:sz w:val="16"/>
          <w:u w:val="single" w:color="FF0000"/>
        </w:rPr>
        <w:t>contado do primeiro dia útil subsequente à data de sua divulgação no PNCP</w:t>
      </w:r>
      <w:r>
        <w:rPr>
          <w:color w:val="FF0000"/>
          <w:sz w:val="16"/>
        </w:rPr>
        <w:t>, podendo ocorrer a prorrogação da</w:t>
      </w:r>
      <w:r>
        <w:rPr>
          <w:color w:val="FF0000"/>
          <w:spacing w:val="40"/>
          <w:sz w:val="16"/>
        </w:rPr>
        <w:t xml:space="preserve"> </w:t>
      </w:r>
      <w:r>
        <w:rPr>
          <w:color w:val="FF0000"/>
          <w:sz w:val="16"/>
        </w:rPr>
        <w:t>vigência da ata para o período de mais de um ano, desde que formalizada na vigência inicial da ata e</w:t>
      </w:r>
      <w:r>
        <w:rPr>
          <w:color w:val="FF0000"/>
          <w:spacing w:val="80"/>
          <w:sz w:val="16"/>
        </w:rPr>
        <w:t xml:space="preserve"> </w:t>
      </w:r>
      <w:r>
        <w:rPr>
          <w:color w:val="FF0000"/>
          <w:sz w:val="16"/>
        </w:rPr>
        <w:t>comprovada a vantajosidade do preço registrado, tudo conforme os termos do art. 84, da Lei n. 14.133, de 2021,</w:t>
      </w:r>
      <w:r>
        <w:rPr>
          <w:color w:val="FF0000"/>
          <w:spacing w:val="40"/>
          <w:sz w:val="16"/>
        </w:rPr>
        <w:t xml:space="preserve"> </w:t>
      </w:r>
      <w:r>
        <w:rPr>
          <w:color w:val="FF0000"/>
          <w:sz w:val="16"/>
        </w:rPr>
        <w:t>c/c o art. 22 do Decreto n. 11.462, de 2023 e Orientação Normativa AGU n. 89/2024.</w:t>
      </w:r>
    </w:p>
    <w:p w14:paraId="63C75656" w14:textId="77777777" w:rsidR="00C95E4E" w:rsidRDefault="00C95E4E">
      <w:pPr>
        <w:pStyle w:val="Corpodetexto"/>
        <w:spacing w:before="91"/>
        <w:rPr>
          <w:sz w:val="16"/>
        </w:rPr>
      </w:pPr>
    </w:p>
    <w:p w14:paraId="71481C46" w14:textId="77777777" w:rsidR="00C95E4E" w:rsidRDefault="00A3362E">
      <w:pPr>
        <w:pStyle w:val="PargrafodaLista"/>
        <w:numPr>
          <w:ilvl w:val="0"/>
          <w:numId w:val="4"/>
        </w:numPr>
        <w:tabs>
          <w:tab w:val="left" w:pos="2131"/>
        </w:tabs>
        <w:spacing w:line="276" w:lineRule="auto"/>
        <w:ind w:right="137" w:firstLine="0"/>
        <w:jc w:val="both"/>
        <w:rPr>
          <w:sz w:val="16"/>
        </w:rPr>
      </w:pPr>
      <w:r>
        <w:rPr>
          <w:color w:val="FF0000"/>
          <w:sz w:val="16"/>
        </w:rPr>
        <w:t xml:space="preserve">a cláusula de vigência deve ser corrigida, pois </w:t>
      </w:r>
      <w:r>
        <w:rPr>
          <w:b/>
          <w:color w:val="FF0000"/>
          <w:sz w:val="16"/>
        </w:rPr>
        <w:t xml:space="preserve">não </w:t>
      </w:r>
      <w:r>
        <w:rPr>
          <w:color w:val="FF0000"/>
          <w:sz w:val="16"/>
        </w:rPr>
        <w:t>é possível estabelecer prazo de vigência diferente de um</w:t>
      </w:r>
      <w:r>
        <w:rPr>
          <w:color w:val="FF0000"/>
          <w:spacing w:val="40"/>
          <w:sz w:val="16"/>
        </w:rPr>
        <w:t xml:space="preserve"> </w:t>
      </w:r>
      <w:r>
        <w:rPr>
          <w:color w:val="FF0000"/>
          <w:sz w:val="16"/>
        </w:rPr>
        <w:t>ano, nem marco inicial da vigência diferente do primeiro dia útil subsequente à data de sua divulgação no</w:t>
      </w:r>
      <w:r>
        <w:rPr>
          <w:color w:val="FF0000"/>
          <w:spacing w:val="80"/>
          <w:sz w:val="16"/>
        </w:rPr>
        <w:t xml:space="preserve"> </w:t>
      </w:r>
      <w:r>
        <w:rPr>
          <w:color w:val="FF0000"/>
          <w:sz w:val="16"/>
        </w:rPr>
        <w:t>PNCP, pois a lei é expressa a respeito do tema.</w:t>
      </w:r>
    </w:p>
    <w:p w14:paraId="7671A402" w14:textId="77777777" w:rsidR="00C95E4E" w:rsidRDefault="00C95E4E">
      <w:pPr>
        <w:pStyle w:val="Corpodetexto"/>
        <w:spacing w:before="88"/>
        <w:rPr>
          <w:sz w:val="16"/>
        </w:rPr>
      </w:pPr>
    </w:p>
    <w:p w14:paraId="00ADE73A" w14:textId="77777777" w:rsidR="00C95E4E" w:rsidRDefault="00A3362E">
      <w:pPr>
        <w:pStyle w:val="PargrafodaLista"/>
        <w:numPr>
          <w:ilvl w:val="0"/>
          <w:numId w:val="4"/>
        </w:numPr>
        <w:tabs>
          <w:tab w:val="left" w:pos="2125"/>
        </w:tabs>
        <w:spacing w:line="276" w:lineRule="auto"/>
        <w:ind w:right="139" w:firstLine="0"/>
        <w:jc w:val="both"/>
        <w:rPr>
          <w:sz w:val="16"/>
        </w:rPr>
      </w:pPr>
      <w:r>
        <w:rPr>
          <w:color w:val="FF0000"/>
          <w:sz w:val="16"/>
        </w:rPr>
        <w:t xml:space="preserve">observar que </w:t>
      </w:r>
      <w:r>
        <w:rPr>
          <w:b/>
          <w:color w:val="FF0000"/>
          <w:sz w:val="16"/>
        </w:rPr>
        <w:t>a validade da ata de registro de preços não se confunde com vigência da contratação, uma</w:t>
      </w:r>
      <w:r>
        <w:rPr>
          <w:b/>
          <w:color w:val="FF0000"/>
          <w:spacing w:val="40"/>
          <w:sz w:val="16"/>
        </w:rPr>
        <w:t xml:space="preserve"> </w:t>
      </w:r>
      <w:r>
        <w:rPr>
          <w:b/>
          <w:color w:val="FF0000"/>
          <w:sz w:val="16"/>
        </w:rPr>
        <w:t xml:space="preserve">vez que ata e contrato são institutos diversos. </w:t>
      </w:r>
      <w:r>
        <w:rPr>
          <w:color w:val="FF0000"/>
          <w:sz w:val="16"/>
        </w:rPr>
        <w:t>O contrato deriva da ata e deve ser celebrado durante sua</w:t>
      </w:r>
      <w:r>
        <w:rPr>
          <w:color w:val="FF0000"/>
          <w:spacing w:val="40"/>
          <w:sz w:val="16"/>
        </w:rPr>
        <w:t xml:space="preserve"> </w:t>
      </w:r>
      <w:r>
        <w:rPr>
          <w:color w:val="FF0000"/>
          <w:sz w:val="16"/>
        </w:rPr>
        <w:t>validade, porém, tem vigência própria. A ata de registro de preços não substitui o contrato.</w:t>
      </w:r>
    </w:p>
    <w:p w14:paraId="2A8C5159" w14:textId="77777777" w:rsidR="00C95E4E" w:rsidRDefault="00C95E4E">
      <w:pPr>
        <w:pStyle w:val="Corpodetexto"/>
        <w:spacing w:before="88"/>
        <w:rPr>
          <w:sz w:val="16"/>
        </w:rPr>
      </w:pPr>
    </w:p>
    <w:p w14:paraId="64197C6D" w14:textId="77777777" w:rsidR="00C95E4E" w:rsidRDefault="00A3362E">
      <w:pPr>
        <w:pStyle w:val="PargrafodaLista"/>
        <w:numPr>
          <w:ilvl w:val="0"/>
          <w:numId w:val="4"/>
        </w:numPr>
        <w:tabs>
          <w:tab w:val="left" w:pos="2145"/>
        </w:tabs>
        <w:spacing w:line="276" w:lineRule="auto"/>
        <w:ind w:right="147" w:firstLine="0"/>
        <w:jc w:val="both"/>
        <w:rPr>
          <w:sz w:val="16"/>
        </w:rPr>
      </w:pPr>
      <w:r>
        <w:rPr>
          <w:color w:val="FF0000"/>
          <w:sz w:val="16"/>
        </w:rPr>
        <w:t>se a Administração pretende prorrogar a ata de registro de preços, bem como renovar os quantitativos, é</w:t>
      </w:r>
      <w:r>
        <w:rPr>
          <w:color w:val="FF0000"/>
          <w:spacing w:val="40"/>
          <w:sz w:val="16"/>
        </w:rPr>
        <w:t xml:space="preserve"> </w:t>
      </w:r>
      <w:r>
        <w:rPr>
          <w:color w:val="FF0000"/>
          <w:sz w:val="16"/>
        </w:rPr>
        <w:t>indispensável que essa possibilidade esteja expressamente prevista (art. 15, IX, do Decreto n. 11.462, de 2023).</w:t>
      </w:r>
    </w:p>
    <w:p w14:paraId="40C756AC" w14:textId="77777777" w:rsidR="00C95E4E" w:rsidRDefault="00C95E4E">
      <w:pPr>
        <w:pStyle w:val="Corpodetexto"/>
        <w:spacing w:before="90"/>
        <w:rPr>
          <w:sz w:val="16"/>
        </w:rPr>
      </w:pPr>
    </w:p>
    <w:p w14:paraId="3A54EA63" w14:textId="77777777" w:rsidR="00C95E4E" w:rsidRDefault="00A3362E">
      <w:pPr>
        <w:ind w:left="1269"/>
        <w:rPr>
          <w:b/>
          <w:sz w:val="17"/>
        </w:rPr>
      </w:pPr>
      <w:r>
        <w:rPr>
          <w:b/>
          <w:color w:val="FF0000"/>
          <w:w w:val="105"/>
          <w:sz w:val="17"/>
          <w:u w:val="single" w:color="FF0000"/>
        </w:rPr>
        <w:t>Na</w:t>
      </w:r>
      <w:r>
        <w:rPr>
          <w:b/>
          <w:color w:val="FF0000"/>
          <w:spacing w:val="-10"/>
          <w:w w:val="105"/>
          <w:sz w:val="17"/>
          <w:u w:val="single" w:color="FF0000"/>
        </w:rPr>
        <w:t xml:space="preserve"> </w:t>
      </w:r>
      <w:r>
        <w:rPr>
          <w:b/>
          <w:color w:val="FF0000"/>
          <w:w w:val="105"/>
          <w:sz w:val="17"/>
          <w:u w:val="single" w:color="FF0000"/>
        </w:rPr>
        <w:t>minuta</w:t>
      </w:r>
      <w:r>
        <w:rPr>
          <w:b/>
          <w:color w:val="FF0000"/>
          <w:spacing w:val="-9"/>
          <w:w w:val="105"/>
          <w:sz w:val="17"/>
          <w:u w:val="single" w:color="FF0000"/>
        </w:rPr>
        <w:t xml:space="preserve"> </w:t>
      </w:r>
      <w:r>
        <w:rPr>
          <w:b/>
          <w:color w:val="FF0000"/>
          <w:w w:val="105"/>
          <w:sz w:val="17"/>
          <w:u w:val="single" w:color="FF0000"/>
        </w:rPr>
        <w:t>de</w:t>
      </w:r>
      <w:r>
        <w:rPr>
          <w:b/>
          <w:color w:val="FF0000"/>
          <w:spacing w:val="-9"/>
          <w:w w:val="105"/>
          <w:sz w:val="17"/>
          <w:u w:val="single" w:color="FF0000"/>
        </w:rPr>
        <w:t xml:space="preserve"> </w:t>
      </w:r>
      <w:r>
        <w:rPr>
          <w:b/>
          <w:color w:val="FF0000"/>
          <w:spacing w:val="-2"/>
          <w:w w:val="105"/>
          <w:sz w:val="17"/>
          <w:u w:val="single" w:color="FF0000"/>
        </w:rPr>
        <w:t>contrato</w:t>
      </w:r>
      <w:r>
        <w:rPr>
          <w:b/>
          <w:color w:val="FF0000"/>
          <w:spacing w:val="-2"/>
          <w:w w:val="105"/>
          <w:sz w:val="17"/>
        </w:rPr>
        <w:t>:</w:t>
      </w:r>
    </w:p>
    <w:p w14:paraId="66B0B300" w14:textId="77777777" w:rsidR="00C95E4E" w:rsidRDefault="00C95E4E">
      <w:pPr>
        <w:pStyle w:val="Corpodetexto"/>
        <w:spacing w:before="102"/>
        <w:rPr>
          <w:b/>
        </w:rPr>
      </w:pPr>
    </w:p>
    <w:p w14:paraId="23CFFB71" w14:textId="77777777" w:rsidR="00C95E4E" w:rsidRDefault="00A3362E">
      <w:pPr>
        <w:pStyle w:val="PargrafodaLista"/>
        <w:numPr>
          <w:ilvl w:val="0"/>
          <w:numId w:val="4"/>
        </w:numPr>
        <w:tabs>
          <w:tab w:val="left" w:pos="2133"/>
        </w:tabs>
        <w:spacing w:line="276" w:lineRule="auto"/>
        <w:ind w:right="139" w:firstLine="0"/>
        <w:jc w:val="both"/>
        <w:rPr>
          <w:sz w:val="16"/>
        </w:rPr>
      </w:pPr>
      <w:r>
        <w:rPr>
          <w:color w:val="FF0000"/>
          <w:sz w:val="16"/>
        </w:rPr>
        <w:t>sobre a vigência dos contratos de escopo, deve ser mantida a redação da minuta padrão, que está de acordo</w:t>
      </w:r>
      <w:r>
        <w:rPr>
          <w:color w:val="FF0000"/>
          <w:spacing w:val="40"/>
          <w:sz w:val="16"/>
        </w:rPr>
        <w:t xml:space="preserve"> </w:t>
      </w:r>
      <w:r>
        <w:rPr>
          <w:color w:val="FF0000"/>
          <w:sz w:val="16"/>
        </w:rPr>
        <w:t>com o art. 111, da Lei n. 14.133, de 2021. É recomendável que a Administração avalie a necessidade de</w:t>
      </w:r>
      <w:r>
        <w:rPr>
          <w:color w:val="FF0000"/>
          <w:spacing w:val="40"/>
          <w:sz w:val="16"/>
        </w:rPr>
        <w:t xml:space="preserve"> </w:t>
      </w:r>
      <w:r>
        <w:rPr>
          <w:color w:val="FF0000"/>
          <w:sz w:val="16"/>
        </w:rPr>
        <w:t>formalizar termo aditivo ou apostilamento, a depender do caso, para a fixação de novas datas, prazos ou</w:t>
      </w:r>
      <w:r>
        <w:rPr>
          <w:color w:val="FF0000"/>
          <w:spacing w:val="40"/>
          <w:sz w:val="16"/>
        </w:rPr>
        <w:t xml:space="preserve"> </w:t>
      </w:r>
      <w:r>
        <w:rPr>
          <w:color w:val="FF0000"/>
          <w:sz w:val="16"/>
        </w:rPr>
        <w:t>cronogramas para a execução da obrigação contratual, mesmo após ser atingido o termo final de vigência</w:t>
      </w:r>
      <w:r>
        <w:rPr>
          <w:color w:val="FF0000"/>
          <w:spacing w:val="40"/>
          <w:sz w:val="16"/>
        </w:rPr>
        <w:t xml:space="preserve"> </w:t>
      </w:r>
      <w:r>
        <w:rPr>
          <w:color w:val="FF0000"/>
          <w:sz w:val="16"/>
        </w:rPr>
        <w:t>originalmente estabelecido, conforme Orientação Normativa AGU n. 92/2024.</w:t>
      </w:r>
      <w:r>
        <w:rPr>
          <w:color w:val="000000"/>
          <w:sz w:val="16"/>
          <w:shd w:val="clear" w:color="auto" w:fill="4BE599"/>
        </w:rPr>
        <w:t>(APENAS PARA SERVIÇOS</w:t>
      </w:r>
      <w:r>
        <w:rPr>
          <w:color w:val="000000"/>
          <w:spacing w:val="-7"/>
          <w:sz w:val="16"/>
          <w:shd w:val="clear" w:color="auto" w:fill="4BE599"/>
        </w:rPr>
        <w:t xml:space="preserve"> </w:t>
      </w:r>
      <w:r>
        <w:rPr>
          <w:color w:val="000000"/>
          <w:spacing w:val="40"/>
          <w:sz w:val="16"/>
        </w:rPr>
        <w:t xml:space="preserve"> </w:t>
      </w:r>
      <w:r>
        <w:rPr>
          <w:color w:val="000000"/>
          <w:sz w:val="16"/>
          <w:shd w:val="clear" w:color="auto" w:fill="4BE599"/>
        </w:rPr>
        <w:t>NÃO</w:t>
      </w:r>
      <w:r>
        <w:rPr>
          <w:color w:val="000000"/>
          <w:spacing w:val="-1"/>
          <w:sz w:val="16"/>
          <w:shd w:val="clear" w:color="auto" w:fill="4BE599"/>
        </w:rPr>
        <w:t xml:space="preserve"> </w:t>
      </w:r>
      <w:r>
        <w:rPr>
          <w:color w:val="000000"/>
          <w:sz w:val="16"/>
          <w:shd w:val="clear" w:color="auto" w:fill="4BE599"/>
        </w:rPr>
        <w:t>CONTINUADOS)</w:t>
      </w:r>
    </w:p>
    <w:p w14:paraId="7CEDDBDD" w14:textId="77777777" w:rsidR="00C95E4E" w:rsidRDefault="00C95E4E">
      <w:pPr>
        <w:pStyle w:val="Corpodetexto"/>
        <w:spacing w:before="87"/>
        <w:rPr>
          <w:sz w:val="16"/>
        </w:rPr>
      </w:pPr>
    </w:p>
    <w:p w14:paraId="4C18A7DE" w14:textId="77777777" w:rsidR="00C95E4E" w:rsidRDefault="00A3362E">
      <w:pPr>
        <w:pStyle w:val="PargrafodaLista"/>
        <w:numPr>
          <w:ilvl w:val="0"/>
          <w:numId w:val="4"/>
        </w:numPr>
        <w:tabs>
          <w:tab w:val="left" w:pos="2112"/>
        </w:tabs>
        <w:spacing w:line="276" w:lineRule="auto"/>
        <w:ind w:right="137" w:firstLine="0"/>
        <w:jc w:val="both"/>
        <w:rPr>
          <w:sz w:val="16"/>
        </w:rPr>
      </w:pPr>
      <w:r>
        <w:rPr>
          <w:color w:val="FF0000"/>
          <w:sz w:val="16"/>
        </w:rPr>
        <w:t>da análise da vigência contratual que consta da minuta de contrato, percebe-se que haverá extrapolação do</w:t>
      </w:r>
      <w:r>
        <w:rPr>
          <w:color w:val="FF0000"/>
          <w:spacing w:val="40"/>
          <w:sz w:val="16"/>
        </w:rPr>
        <w:t xml:space="preserve"> </w:t>
      </w:r>
      <w:r>
        <w:rPr>
          <w:color w:val="FF0000"/>
          <w:sz w:val="16"/>
        </w:rPr>
        <w:t>exercício financeiro. Desse modo, somente será possível essa</w:t>
      </w:r>
      <w:r>
        <w:rPr>
          <w:color w:val="FF0000"/>
          <w:spacing w:val="40"/>
          <w:sz w:val="16"/>
        </w:rPr>
        <w:t xml:space="preserve"> </w:t>
      </w:r>
      <w:r>
        <w:rPr>
          <w:color w:val="FF0000"/>
          <w:sz w:val="16"/>
        </w:rPr>
        <w:t>contratação se o presente objeto contiver produto</w:t>
      </w:r>
      <w:r>
        <w:rPr>
          <w:color w:val="FF0000"/>
          <w:spacing w:val="40"/>
          <w:sz w:val="16"/>
        </w:rPr>
        <w:t xml:space="preserve"> </w:t>
      </w:r>
      <w:r>
        <w:rPr>
          <w:color w:val="FF0000"/>
          <w:sz w:val="16"/>
        </w:rPr>
        <w:t>previsto nas metas do Plano Plurianual (art. 105 da Lei n. 14.133, de 2021) - devendo haver a comprovação nos</w:t>
      </w:r>
      <w:r>
        <w:rPr>
          <w:color w:val="FF0000"/>
          <w:spacing w:val="40"/>
          <w:sz w:val="16"/>
        </w:rPr>
        <w:t xml:space="preserve"> </w:t>
      </w:r>
      <w:r>
        <w:rPr>
          <w:color w:val="FF0000"/>
          <w:sz w:val="16"/>
        </w:rPr>
        <w:t>autos desse fato -, ou, se todo o empenho necessário à execução contratual for realizado até o dia 31 de</w:t>
      </w:r>
      <w:r>
        <w:rPr>
          <w:color w:val="FF0000"/>
          <w:spacing w:val="80"/>
          <w:sz w:val="16"/>
        </w:rPr>
        <w:t xml:space="preserve"> </w:t>
      </w:r>
      <w:r>
        <w:rPr>
          <w:color w:val="FF0000"/>
          <w:sz w:val="16"/>
        </w:rPr>
        <w:t>dezembro do ano da conclusão da licitação.</w:t>
      </w:r>
      <w:r>
        <w:rPr>
          <w:color w:val="FF0000"/>
          <w:spacing w:val="80"/>
          <w:sz w:val="16"/>
        </w:rPr>
        <w:t xml:space="preserve"> </w:t>
      </w:r>
      <w:r>
        <w:rPr>
          <w:color w:val="000000"/>
          <w:sz w:val="16"/>
          <w:shd w:val="clear" w:color="auto" w:fill="4BE599"/>
        </w:rPr>
        <w:t>(APENAS PARA SERVIÇOS NÃO CONTINUADOS)</w:t>
      </w:r>
    </w:p>
    <w:p w14:paraId="68ECCFC7" w14:textId="77777777" w:rsidR="00C95E4E" w:rsidRDefault="00C95E4E">
      <w:pPr>
        <w:pStyle w:val="Corpodetexto"/>
        <w:spacing w:before="91"/>
        <w:rPr>
          <w:sz w:val="16"/>
        </w:rPr>
      </w:pPr>
    </w:p>
    <w:p w14:paraId="5FEC0738" w14:textId="77777777" w:rsidR="00C95E4E" w:rsidRDefault="00A3362E">
      <w:pPr>
        <w:pStyle w:val="PargrafodaLista"/>
        <w:numPr>
          <w:ilvl w:val="0"/>
          <w:numId w:val="4"/>
        </w:numPr>
        <w:tabs>
          <w:tab w:val="left" w:pos="2065"/>
        </w:tabs>
        <w:spacing w:line="276" w:lineRule="auto"/>
        <w:ind w:right="140" w:firstLine="0"/>
        <w:rPr>
          <w:sz w:val="16"/>
        </w:rPr>
      </w:pPr>
      <w:r>
        <w:rPr>
          <w:color w:val="FF0000"/>
          <w:sz w:val="16"/>
        </w:rPr>
        <w:t>incluir,</w:t>
      </w:r>
      <w:r>
        <w:rPr>
          <w:color w:val="FF0000"/>
          <w:spacing w:val="17"/>
          <w:sz w:val="16"/>
        </w:rPr>
        <w:t xml:space="preserve"> </w:t>
      </w:r>
      <w:r>
        <w:rPr>
          <w:color w:val="FF0000"/>
          <w:sz w:val="16"/>
        </w:rPr>
        <w:t>entre</w:t>
      </w:r>
      <w:r>
        <w:rPr>
          <w:color w:val="FF0000"/>
          <w:spacing w:val="17"/>
          <w:sz w:val="16"/>
        </w:rPr>
        <w:t xml:space="preserve"> </w:t>
      </w:r>
      <w:r>
        <w:rPr>
          <w:color w:val="FF0000"/>
          <w:sz w:val="16"/>
        </w:rPr>
        <w:t>as</w:t>
      </w:r>
      <w:r>
        <w:rPr>
          <w:color w:val="FF0000"/>
          <w:spacing w:val="17"/>
          <w:sz w:val="16"/>
        </w:rPr>
        <w:t xml:space="preserve"> </w:t>
      </w:r>
      <w:r>
        <w:rPr>
          <w:color w:val="FF0000"/>
          <w:sz w:val="16"/>
        </w:rPr>
        <w:t>obrigações</w:t>
      </w:r>
      <w:r>
        <w:rPr>
          <w:color w:val="FF0000"/>
          <w:spacing w:val="17"/>
          <w:sz w:val="16"/>
        </w:rPr>
        <w:t xml:space="preserve"> </w:t>
      </w:r>
      <w:r>
        <w:rPr>
          <w:color w:val="FF0000"/>
          <w:sz w:val="16"/>
        </w:rPr>
        <w:t>da</w:t>
      </w:r>
      <w:r>
        <w:rPr>
          <w:color w:val="FF0000"/>
          <w:spacing w:val="17"/>
          <w:sz w:val="16"/>
        </w:rPr>
        <w:t xml:space="preserve"> </w:t>
      </w:r>
      <w:r>
        <w:rPr>
          <w:color w:val="FF0000"/>
          <w:sz w:val="16"/>
        </w:rPr>
        <w:t>contratada,</w:t>
      </w:r>
      <w:r>
        <w:rPr>
          <w:color w:val="FF0000"/>
          <w:spacing w:val="17"/>
          <w:sz w:val="16"/>
        </w:rPr>
        <w:t xml:space="preserve"> </w:t>
      </w:r>
      <w:r>
        <w:rPr>
          <w:color w:val="FF0000"/>
          <w:sz w:val="16"/>
        </w:rPr>
        <w:t>a</w:t>
      </w:r>
      <w:r>
        <w:rPr>
          <w:color w:val="FF0000"/>
          <w:spacing w:val="17"/>
          <w:sz w:val="16"/>
        </w:rPr>
        <w:t xml:space="preserve"> </w:t>
      </w:r>
      <w:r>
        <w:rPr>
          <w:color w:val="FF0000"/>
          <w:sz w:val="16"/>
        </w:rPr>
        <w:t>juntada</w:t>
      </w:r>
      <w:r>
        <w:rPr>
          <w:color w:val="FF0000"/>
          <w:spacing w:val="17"/>
          <w:sz w:val="16"/>
        </w:rPr>
        <w:t xml:space="preserve"> </w:t>
      </w:r>
      <w:r>
        <w:rPr>
          <w:color w:val="FF0000"/>
          <w:sz w:val="16"/>
        </w:rPr>
        <w:t>ulterior</w:t>
      </w:r>
      <w:r>
        <w:rPr>
          <w:color w:val="FF0000"/>
          <w:spacing w:val="17"/>
          <w:sz w:val="16"/>
        </w:rPr>
        <w:t xml:space="preserve"> </w:t>
      </w:r>
      <w:r>
        <w:rPr>
          <w:color w:val="FF0000"/>
          <w:sz w:val="16"/>
        </w:rPr>
        <w:t>da</w:t>
      </w:r>
      <w:r>
        <w:rPr>
          <w:color w:val="FF0000"/>
          <w:spacing w:val="17"/>
          <w:sz w:val="16"/>
        </w:rPr>
        <w:t xml:space="preserve"> </w:t>
      </w:r>
      <w:r>
        <w:rPr>
          <w:color w:val="FF0000"/>
          <w:sz w:val="16"/>
        </w:rPr>
        <w:t>RRT (arts.</w:t>
      </w:r>
      <w:r>
        <w:rPr>
          <w:color w:val="FF0000"/>
          <w:spacing w:val="17"/>
          <w:sz w:val="16"/>
        </w:rPr>
        <w:t xml:space="preserve"> </w:t>
      </w:r>
      <w:r>
        <w:rPr>
          <w:color w:val="FF0000"/>
          <w:sz w:val="16"/>
        </w:rPr>
        <w:t>45</w:t>
      </w:r>
      <w:r>
        <w:rPr>
          <w:color w:val="FF0000"/>
          <w:spacing w:val="17"/>
          <w:sz w:val="16"/>
        </w:rPr>
        <w:t xml:space="preserve"> </w:t>
      </w:r>
      <w:r>
        <w:rPr>
          <w:color w:val="FF0000"/>
          <w:sz w:val="16"/>
        </w:rPr>
        <w:t>e</w:t>
      </w:r>
      <w:r>
        <w:rPr>
          <w:color w:val="FF0000"/>
          <w:spacing w:val="17"/>
          <w:sz w:val="16"/>
        </w:rPr>
        <w:t xml:space="preserve"> </w:t>
      </w:r>
      <w:r>
        <w:rPr>
          <w:color w:val="FF0000"/>
          <w:sz w:val="16"/>
        </w:rPr>
        <w:t>46</w:t>
      </w:r>
      <w:r>
        <w:rPr>
          <w:color w:val="FF0000"/>
          <w:spacing w:val="17"/>
          <w:sz w:val="16"/>
        </w:rPr>
        <w:t xml:space="preserve"> </w:t>
      </w:r>
      <w:r>
        <w:rPr>
          <w:color w:val="FF0000"/>
          <w:sz w:val="16"/>
        </w:rPr>
        <w:t>da</w:t>
      </w:r>
      <w:r>
        <w:rPr>
          <w:color w:val="FF0000"/>
          <w:spacing w:val="17"/>
          <w:sz w:val="16"/>
        </w:rPr>
        <w:t xml:space="preserve"> </w:t>
      </w:r>
      <w:r>
        <w:rPr>
          <w:color w:val="FF0000"/>
          <w:sz w:val="16"/>
        </w:rPr>
        <w:t>Lei</w:t>
      </w:r>
      <w:r>
        <w:rPr>
          <w:color w:val="FF0000"/>
          <w:spacing w:val="17"/>
          <w:sz w:val="16"/>
        </w:rPr>
        <w:t xml:space="preserve"> </w:t>
      </w:r>
      <w:r>
        <w:rPr>
          <w:color w:val="FF0000"/>
          <w:sz w:val="16"/>
        </w:rPr>
        <w:t>12.378,</w:t>
      </w:r>
      <w:r>
        <w:rPr>
          <w:color w:val="FF0000"/>
          <w:spacing w:val="17"/>
          <w:sz w:val="16"/>
        </w:rPr>
        <w:t xml:space="preserve"> </w:t>
      </w:r>
      <w:r>
        <w:rPr>
          <w:color w:val="FF0000"/>
          <w:sz w:val="16"/>
        </w:rPr>
        <w:t>de</w:t>
      </w:r>
      <w:r>
        <w:rPr>
          <w:color w:val="FF0000"/>
          <w:spacing w:val="17"/>
          <w:sz w:val="16"/>
        </w:rPr>
        <w:t xml:space="preserve"> </w:t>
      </w:r>
      <w:r>
        <w:rPr>
          <w:color w:val="FF0000"/>
          <w:sz w:val="16"/>
        </w:rPr>
        <w:t>2010)</w:t>
      </w:r>
      <w:r>
        <w:rPr>
          <w:color w:val="FF0000"/>
          <w:spacing w:val="40"/>
          <w:sz w:val="16"/>
        </w:rPr>
        <w:t xml:space="preserve"> </w:t>
      </w:r>
      <w:r>
        <w:rPr>
          <w:color w:val="FF0000"/>
          <w:sz w:val="16"/>
        </w:rPr>
        <w:t>e/ou</w:t>
      </w:r>
      <w:r>
        <w:rPr>
          <w:color w:val="FF0000"/>
          <w:spacing w:val="24"/>
          <w:sz w:val="16"/>
        </w:rPr>
        <w:t xml:space="preserve"> </w:t>
      </w:r>
      <w:r>
        <w:rPr>
          <w:color w:val="FF0000"/>
          <w:sz w:val="16"/>
        </w:rPr>
        <w:t>da</w:t>
      </w:r>
      <w:r>
        <w:rPr>
          <w:color w:val="FF0000"/>
          <w:spacing w:val="17"/>
          <w:sz w:val="16"/>
        </w:rPr>
        <w:t xml:space="preserve"> </w:t>
      </w:r>
      <w:r>
        <w:rPr>
          <w:color w:val="FF0000"/>
          <w:sz w:val="16"/>
        </w:rPr>
        <w:t>ART</w:t>
      </w:r>
      <w:r>
        <w:rPr>
          <w:color w:val="FF0000"/>
          <w:spacing w:val="20"/>
          <w:sz w:val="16"/>
        </w:rPr>
        <w:t xml:space="preserve"> </w:t>
      </w:r>
      <w:r>
        <w:rPr>
          <w:color w:val="FF0000"/>
          <w:sz w:val="16"/>
        </w:rPr>
        <w:t>(arts.</w:t>
      </w:r>
      <w:r>
        <w:rPr>
          <w:color w:val="FF0000"/>
          <w:spacing w:val="24"/>
          <w:sz w:val="16"/>
        </w:rPr>
        <w:t xml:space="preserve"> </w:t>
      </w:r>
      <w:r>
        <w:rPr>
          <w:color w:val="FF0000"/>
          <w:sz w:val="16"/>
        </w:rPr>
        <w:t>1º</w:t>
      </w:r>
      <w:r>
        <w:rPr>
          <w:color w:val="FF0000"/>
          <w:spacing w:val="24"/>
          <w:sz w:val="16"/>
        </w:rPr>
        <w:t xml:space="preserve"> </w:t>
      </w:r>
      <w:r>
        <w:rPr>
          <w:color w:val="FF0000"/>
          <w:sz w:val="16"/>
        </w:rPr>
        <w:t>e</w:t>
      </w:r>
      <w:r>
        <w:rPr>
          <w:color w:val="FF0000"/>
          <w:spacing w:val="24"/>
          <w:sz w:val="16"/>
        </w:rPr>
        <w:t xml:space="preserve"> </w:t>
      </w:r>
      <w:r>
        <w:rPr>
          <w:color w:val="FF0000"/>
          <w:sz w:val="16"/>
        </w:rPr>
        <w:t>2º</w:t>
      </w:r>
      <w:r>
        <w:rPr>
          <w:color w:val="FF0000"/>
          <w:spacing w:val="24"/>
          <w:sz w:val="16"/>
        </w:rPr>
        <w:t xml:space="preserve"> </w:t>
      </w:r>
      <w:r>
        <w:rPr>
          <w:color w:val="FF0000"/>
          <w:sz w:val="16"/>
        </w:rPr>
        <w:t>da</w:t>
      </w:r>
      <w:r>
        <w:rPr>
          <w:color w:val="FF0000"/>
          <w:spacing w:val="24"/>
          <w:sz w:val="16"/>
        </w:rPr>
        <w:t xml:space="preserve"> </w:t>
      </w:r>
      <w:r>
        <w:rPr>
          <w:color w:val="FF0000"/>
          <w:sz w:val="16"/>
        </w:rPr>
        <w:t>Lei</w:t>
      </w:r>
      <w:r>
        <w:rPr>
          <w:color w:val="FF0000"/>
          <w:spacing w:val="24"/>
          <w:sz w:val="16"/>
        </w:rPr>
        <w:t xml:space="preserve"> </w:t>
      </w:r>
      <w:r>
        <w:rPr>
          <w:color w:val="FF0000"/>
          <w:sz w:val="16"/>
        </w:rPr>
        <w:t>6.496,</w:t>
      </w:r>
      <w:r>
        <w:rPr>
          <w:color w:val="FF0000"/>
          <w:spacing w:val="24"/>
          <w:sz w:val="16"/>
        </w:rPr>
        <w:t xml:space="preserve"> </w:t>
      </w:r>
      <w:r>
        <w:rPr>
          <w:color w:val="FF0000"/>
          <w:sz w:val="16"/>
        </w:rPr>
        <w:t>de</w:t>
      </w:r>
      <w:r>
        <w:rPr>
          <w:color w:val="FF0000"/>
          <w:spacing w:val="24"/>
          <w:sz w:val="16"/>
        </w:rPr>
        <w:t xml:space="preserve"> </w:t>
      </w:r>
      <w:r>
        <w:rPr>
          <w:color w:val="FF0000"/>
          <w:sz w:val="16"/>
        </w:rPr>
        <w:t>1977)</w:t>
      </w:r>
      <w:r>
        <w:rPr>
          <w:color w:val="FF0000"/>
          <w:spacing w:val="24"/>
          <w:sz w:val="16"/>
        </w:rPr>
        <w:t xml:space="preserve"> </w:t>
      </w:r>
      <w:r>
        <w:rPr>
          <w:color w:val="FF0000"/>
          <w:sz w:val="16"/>
        </w:rPr>
        <w:t>e/ou</w:t>
      </w:r>
      <w:r>
        <w:rPr>
          <w:color w:val="FF0000"/>
          <w:spacing w:val="24"/>
          <w:sz w:val="16"/>
        </w:rPr>
        <w:t xml:space="preserve"> </w:t>
      </w:r>
      <w:r>
        <w:rPr>
          <w:color w:val="FF0000"/>
          <w:sz w:val="16"/>
        </w:rPr>
        <w:t>do</w:t>
      </w:r>
      <w:r>
        <w:rPr>
          <w:color w:val="FF0000"/>
          <w:spacing w:val="21"/>
          <w:sz w:val="16"/>
        </w:rPr>
        <w:t xml:space="preserve"> </w:t>
      </w:r>
      <w:r>
        <w:rPr>
          <w:color w:val="FF0000"/>
          <w:sz w:val="16"/>
        </w:rPr>
        <w:t>TRT</w:t>
      </w:r>
      <w:r>
        <w:rPr>
          <w:color w:val="FF0000"/>
          <w:spacing w:val="20"/>
          <w:sz w:val="16"/>
        </w:rPr>
        <w:t xml:space="preserve"> </w:t>
      </w:r>
      <w:r>
        <w:rPr>
          <w:color w:val="FF0000"/>
          <w:sz w:val="16"/>
        </w:rPr>
        <w:t>(arts.</w:t>
      </w:r>
      <w:r>
        <w:rPr>
          <w:color w:val="FF0000"/>
          <w:spacing w:val="24"/>
          <w:sz w:val="16"/>
        </w:rPr>
        <w:t xml:space="preserve"> </w:t>
      </w:r>
      <w:r>
        <w:rPr>
          <w:color w:val="FF0000"/>
          <w:sz w:val="16"/>
        </w:rPr>
        <w:t>16</w:t>
      </w:r>
      <w:r>
        <w:rPr>
          <w:color w:val="FF0000"/>
          <w:spacing w:val="24"/>
          <w:sz w:val="16"/>
        </w:rPr>
        <w:t xml:space="preserve"> </w:t>
      </w:r>
      <w:r>
        <w:rPr>
          <w:color w:val="FF0000"/>
          <w:sz w:val="16"/>
        </w:rPr>
        <w:t>e</w:t>
      </w:r>
      <w:r>
        <w:rPr>
          <w:color w:val="FF0000"/>
          <w:spacing w:val="24"/>
          <w:sz w:val="16"/>
        </w:rPr>
        <w:t xml:space="preserve"> </w:t>
      </w:r>
      <w:r>
        <w:rPr>
          <w:color w:val="FF0000"/>
          <w:sz w:val="16"/>
        </w:rPr>
        <w:t>19</w:t>
      </w:r>
      <w:r>
        <w:rPr>
          <w:color w:val="FF0000"/>
          <w:spacing w:val="24"/>
          <w:sz w:val="16"/>
        </w:rPr>
        <w:t xml:space="preserve"> </w:t>
      </w:r>
      <w:r>
        <w:rPr>
          <w:color w:val="FF0000"/>
          <w:sz w:val="16"/>
        </w:rPr>
        <w:t>da</w:t>
      </w:r>
      <w:r>
        <w:rPr>
          <w:color w:val="FF0000"/>
          <w:spacing w:val="24"/>
          <w:sz w:val="16"/>
        </w:rPr>
        <w:t xml:space="preserve"> </w:t>
      </w:r>
      <w:r>
        <w:rPr>
          <w:color w:val="FF0000"/>
          <w:sz w:val="16"/>
        </w:rPr>
        <w:t>Lei</w:t>
      </w:r>
      <w:r>
        <w:rPr>
          <w:color w:val="FF0000"/>
          <w:spacing w:val="24"/>
          <w:sz w:val="16"/>
        </w:rPr>
        <w:t xml:space="preserve"> </w:t>
      </w:r>
      <w:r>
        <w:rPr>
          <w:color w:val="FF0000"/>
          <w:sz w:val="16"/>
        </w:rPr>
        <w:t>nº</w:t>
      </w:r>
      <w:r>
        <w:rPr>
          <w:color w:val="FF0000"/>
          <w:spacing w:val="24"/>
          <w:sz w:val="16"/>
        </w:rPr>
        <w:t xml:space="preserve"> </w:t>
      </w:r>
      <w:r>
        <w:rPr>
          <w:color w:val="FF0000"/>
          <w:sz w:val="16"/>
        </w:rPr>
        <w:t>13.639,</w:t>
      </w:r>
      <w:r>
        <w:rPr>
          <w:color w:val="FF0000"/>
          <w:spacing w:val="24"/>
          <w:sz w:val="16"/>
        </w:rPr>
        <w:t xml:space="preserve"> </w:t>
      </w:r>
      <w:r>
        <w:rPr>
          <w:color w:val="FF0000"/>
          <w:sz w:val="16"/>
        </w:rPr>
        <w:t>de</w:t>
      </w:r>
      <w:r>
        <w:rPr>
          <w:color w:val="FF0000"/>
          <w:spacing w:val="24"/>
          <w:sz w:val="16"/>
        </w:rPr>
        <w:t xml:space="preserve"> </w:t>
      </w:r>
      <w:r>
        <w:rPr>
          <w:color w:val="FF0000"/>
          <w:sz w:val="16"/>
        </w:rPr>
        <w:t>2018),</w:t>
      </w:r>
      <w:r>
        <w:rPr>
          <w:color w:val="FF0000"/>
          <w:spacing w:val="40"/>
          <w:sz w:val="16"/>
        </w:rPr>
        <w:t xml:space="preserve"> </w:t>
      </w:r>
      <w:r>
        <w:rPr>
          <w:color w:val="FF0000"/>
          <w:sz w:val="16"/>
        </w:rPr>
        <w:t>relativos</w:t>
      </w:r>
      <w:r>
        <w:rPr>
          <w:color w:val="FF0000"/>
          <w:spacing w:val="71"/>
          <w:sz w:val="16"/>
        </w:rPr>
        <w:t xml:space="preserve"> </w:t>
      </w:r>
      <w:r>
        <w:rPr>
          <w:color w:val="FF0000"/>
          <w:sz w:val="16"/>
        </w:rPr>
        <w:t>aos</w:t>
      </w:r>
      <w:r>
        <w:rPr>
          <w:color w:val="FF0000"/>
          <w:spacing w:val="71"/>
          <w:sz w:val="16"/>
        </w:rPr>
        <w:t xml:space="preserve"> </w:t>
      </w:r>
      <w:r>
        <w:rPr>
          <w:color w:val="FF0000"/>
          <w:sz w:val="16"/>
        </w:rPr>
        <w:t>serviços</w:t>
      </w:r>
      <w:r>
        <w:rPr>
          <w:color w:val="FF0000"/>
          <w:spacing w:val="71"/>
          <w:sz w:val="16"/>
        </w:rPr>
        <w:t xml:space="preserve"> </w:t>
      </w:r>
      <w:r>
        <w:rPr>
          <w:color w:val="FF0000"/>
          <w:sz w:val="16"/>
        </w:rPr>
        <w:t>de</w:t>
      </w:r>
      <w:r>
        <w:rPr>
          <w:color w:val="FF0000"/>
          <w:spacing w:val="71"/>
          <w:sz w:val="16"/>
        </w:rPr>
        <w:t xml:space="preserve"> </w:t>
      </w:r>
      <w:r>
        <w:rPr>
          <w:color w:val="FF0000"/>
          <w:sz w:val="16"/>
        </w:rPr>
        <w:t>arquitetura,</w:t>
      </w:r>
      <w:r>
        <w:rPr>
          <w:color w:val="FF0000"/>
          <w:spacing w:val="71"/>
          <w:sz w:val="16"/>
        </w:rPr>
        <w:t xml:space="preserve"> </w:t>
      </w:r>
      <w:r>
        <w:rPr>
          <w:color w:val="FF0000"/>
          <w:sz w:val="16"/>
        </w:rPr>
        <w:t>engenharia</w:t>
      </w:r>
      <w:r>
        <w:rPr>
          <w:color w:val="FF0000"/>
          <w:spacing w:val="71"/>
          <w:sz w:val="16"/>
        </w:rPr>
        <w:t xml:space="preserve"> </w:t>
      </w:r>
      <w:r>
        <w:rPr>
          <w:color w:val="FF0000"/>
          <w:sz w:val="16"/>
        </w:rPr>
        <w:t>ou</w:t>
      </w:r>
      <w:r>
        <w:rPr>
          <w:color w:val="FF0000"/>
          <w:spacing w:val="71"/>
          <w:sz w:val="16"/>
        </w:rPr>
        <w:t xml:space="preserve"> </w:t>
      </w:r>
      <w:r>
        <w:rPr>
          <w:color w:val="FF0000"/>
          <w:sz w:val="16"/>
        </w:rPr>
        <w:t>técnica</w:t>
      </w:r>
      <w:r>
        <w:rPr>
          <w:color w:val="FF0000"/>
          <w:spacing w:val="71"/>
          <w:sz w:val="16"/>
        </w:rPr>
        <w:t xml:space="preserve"> </w:t>
      </w:r>
      <w:r>
        <w:rPr>
          <w:color w:val="FF0000"/>
          <w:sz w:val="16"/>
        </w:rPr>
        <w:t>industrial,</w:t>
      </w:r>
      <w:r>
        <w:rPr>
          <w:color w:val="FF0000"/>
          <w:spacing w:val="71"/>
          <w:sz w:val="16"/>
        </w:rPr>
        <w:t xml:space="preserve"> </w:t>
      </w:r>
      <w:r>
        <w:rPr>
          <w:color w:val="FF0000"/>
          <w:sz w:val="16"/>
        </w:rPr>
        <w:t>respectivamente,</w:t>
      </w:r>
      <w:r>
        <w:rPr>
          <w:color w:val="FF0000"/>
          <w:spacing w:val="71"/>
          <w:sz w:val="16"/>
        </w:rPr>
        <w:t xml:space="preserve"> </w:t>
      </w:r>
      <w:r>
        <w:rPr>
          <w:color w:val="FF0000"/>
          <w:sz w:val="16"/>
        </w:rPr>
        <w:t>para</w:t>
      </w:r>
      <w:r>
        <w:rPr>
          <w:color w:val="FF0000"/>
          <w:spacing w:val="71"/>
          <w:sz w:val="16"/>
        </w:rPr>
        <w:t xml:space="preserve"> </w:t>
      </w:r>
      <w:r>
        <w:rPr>
          <w:color w:val="FF0000"/>
          <w:sz w:val="16"/>
        </w:rPr>
        <w:t>fins</w:t>
      </w:r>
      <w:r>
        <w:rPr>
          <w:color w:val="FF0000"/>
          <w:spacing w:val="71"/>
          <w:sz w:val="16"/>
        </w:rPr>
        <w:t xml:space="preserve"> </w:t>
      </w:r>
      <w:r>
        <w:rPr>
          <w:color w:val="FF0000"/>
          <w:sz w:val="16"/>
        </w:rPr>
        <w:t>de</w:t>
      </w:r>
      <w:r>
        <w:rPr>
          <w:color w:val="FF0000"/>
          <w:spacing w:val="40"/>
          <w:sz w:val="16"/>
        </w:rPr>
        <w:t xml:space="preserve"> </w:t>
      </w:r>
      <w:r>
        <w:rPr>
          <w:color w:val="FF0000"/>
          <w:sz w:val="16"/>
        </w:rPr>
        <w:t>identificação da responsabilidade técnica pela execução contratual (Súmula TCU nº 260).</w:t>
      </w:r>
    </w:p>
    <w:p w14:paraId="7CDDC7D5" w14:textId="77777777" w:rsidR="00C95E4E" w:rsidRDefault="00C95E4E">
      <w:pPr>
        <w:pStyle w:val="Corpodetexto"/>
        <w:spacing w:before="87"/>
        <w:rPr>
          <w:sz w:val="16"/>
        </w:rPr>
      </w:pPr>
    </w:p>
    <w:p w14:paraId="63482412" w14:textId="77777777" w:rsidR="00C95E4E" w:rsidRDefault="00A3362E">
      <w:pPr>
        <w:pStyle w:val="PargrafodaLista"/>
        <w:numPr>
          <w:ilvl w:val="0"/>
          <w:numId w:val="4"/>
        </w:numPr>
        <w:tabs>
          <w:tab w:val="left" w:pos="2133"/>
        </w:tabs>
        <w:spacing w:before="1" w:line="276" w:lineRule="auto"/>
        <w:ind w:right="137" w:firstLine="0"/>
        <w:jc w:val="both"/>
        <w:rPr>
          <w:sz w:val="16"/>
        </w:rPr>
      </w:pPr>
      <w:r>
        <w:rPr>
          <w:color w:val="FF0000"/>
          <w:sz w:val="16"/>
        </w:rPr>
        <w:t>observar o disposto no art. 92, § 2º, da Lei nº 14.133/2021, ao estabelecer que, de acordo com as</w:t>
      </w:r>
      <w:r>
        <w:rPr>
          <w:color w:val="FF0000"/>
          <w:spacing w:val="40"/>
          <w:sz w:val="16"/>
        </w:rPr>
        <w:t xml:space="preserve"> </w:t>
      </w:r>
      <w:r>
        <w:rPr>
          <w:color w:val="FF0000"/>
          <w:sz w:val="16"/>
        </w:rPr>
        <w:t>peculiaridades de seu objeto e de seu regime de execução, o contrato conterá cláusula que preveja período</w:t>
      </w:r>
      <w:r>
        <w:rPr>
          <w:color w:val="FF0000"/>
          <w:spacing w:val="40"/>
          <w:sz w:val="16"/>
        </w:rPr>
        <w:t xml:space="preserve"> </w:t>
      </w:r>
      <w:r>
        <w:rPr>
          <w:color w:val="FF0000"/>
          <w:sz w:val="16"/>
        </w:rPr>
        <w:t>antecedente à expedição da ordem de serviço para verificação de pendências, liberação de áreas ou adoção de</w:t>
      </w:r>
      <w:r>
        <w:rPr>
          <w:color w:val="FF0000"/>
          <w:spacing w:val="40"/>
          <w:sz w:val="16"/>
        </w:rPr>
        <w:t xml:space="preserve"> </w:t>
      </w:r>
      <w:r>
        <w:rPr>
          <w:color w:val="FF0000"/>
          <w:sz w:val="16"/>
        </w:rPr>
        <w:t>outras providências cabíveis para a regularidade do início de sua execução.</w:t>
      </w:r>
    </w:p>
    <w:p w14:paraId="619CC3BE" w14:textId="77777777" w:rsidR="00C95E4E" w:rsidRDefault="00C95E4E">
      <w:pPr>
        <w:pStyle w:val="Corpodetexto"/>
        <w:spacing w:before="91"/>
        <w:rPr>
          <w:sz w:val="16"/>
        </w:rPr>
      </w:pPr>
    </w:p>
    <w:p w14:paraId="560E3DDE" w14:textId="77777777" w:rsidR="00C95E4E" w:rsidRDefault="00A3362E">
      <w:pPr>
        <w:pStyle w:val="PargrafodaLista"/>
        <w:numPr>
          <w:ilvl w:val="0"/>
          <w:numId w:val="4"/>
        </w:numPr>
        <w:tabs>
          <w:tab w:val="left" w:pos="2179"/>
        </w:tabs>
        <w:spacing w:line="276" w:lineRule="auto"/>
        <w:ind w:right="137" w:firstLine="0"/>
        <w:jc w:val="both"/>
        <w:rPr>
          <w:sz w:val="16"/>
        </w:rPr>
      </w:pPr>
      <w:r>
        <w:rPr>
          <w:color w:val="FF0000"/>
          <w:sz w:val="16"/>
        </w:rPr>
        <w:t xml:space="preserve">prever como obrigação do Contratante, no regime de execução da </w:t>
      </w:r>
      <w:r>
        <w:rPr>
          <w:b/>
          <w:color w:val="FF0000"/>
          <w:sz w:val="16"/>
        </w:rPr>
        <w:t>contratação integrada</w:t>
      </w:r>
      <w:r>
        <w:rPr>
          <w:color w:val="FF0000"/>
          <w:sz w:val="16"/>
        </w:rPr>
        <w:t>, que em</w:t>
      </w:r>
      <w:r>
        <w:rPr>
          <w:color w:val="FF0000"/>
          <w:spacing w:val="40"/>
          <w:sz w:val="16"/>
        </w:rPr>
        <w:t xml:space="preserve"> </w:t>
      </w:r>
      <w:r>
        <w:rPr>
          <w:color w:val="FF0000"/>
          <w:sz w:val="16"/>
        </w:rPr>
        <w:t>concomitância com a eventual dispensa de elaboração de projeto básico pela</w:t>
      </w:r>
      <w:r>
        <w:rPr>
          <w:color w:val="FF0000"/>
          <w:spacing w:val="-6"/>
          <w:sz w:val="16"/>
        </w:rPr>
        <w:t xml:space="preserve"> </w:t>
      </w:r>
      <w:r>
        <w:rPr>
          <w:color w:val="FF0000"/>
          <w:sz w:val="16"/>
        </w:rPr>
        <w:t>Administração será emitido um ato</w:t>
      </w:r>
    </w:p>
    <w:p w14:paraId="7B68526C" w14:textId="77777777" w:rsidR="00C95E4E" w:rsidRDefault="00C95E4E">
      <w:pPr>
        <w:pStyle w:val="PargrafodaLista"/>
        <w:spacing w:line="276" w:lineRule="auto"/>
        <w:rPr>
          <w:sz w:val="16"/>
        </w:rPr>
        <w:sectPr w:rsidR="00C95E4E">
          <w:pgSz w:w="11900" w:h="16840"/>
          <w:pgMar w:top="480" w:right="1275" w:bottom="280" w:left="1275" w:header="720" w:footer="720" w:gutter="0"/>
          <w:cols w:space="720"/>
        </w:sectPr>
      </w:pPr>
    </w:p>
    <w:p w14:paraId="6C2F0533" w14:textId="77777777" w:rsidR="00C95E4E" w:rsidRDefault="00A3362E">
      <w:pPr>
        <w:spacing w:before="83" w:line="276" w:lineRule="auto"/>
        <w:ind w:left="1949"/>
        <w:rPr>
          <w:sz w:val="16"/>
        </w:rPr>
      </w:pPr>
      <w:r>
        <w:rPr>
          <w:color w:val="FF0000"/>
          <w:sz w:val="16"/>
        </w:rPr>
        <w:lastRenderedPageBreak/>
        <w:t>administrativo definindo a metodologia de elaboração por meio de anteprojeto (art. 46, §2º, da Lei nº 14.133, de</w:t>
      </w:r>
      <w:r>
        <w:rPr>
          <w:color w:val="FF0000"/>
          <w:spacing w:val="40"/>
          <w:sz w:val="16"/>
        </w:rPr>
        <w:t xml:space="preserve"> </w:t>
      </w:r>
      <w:r>
        <w:rPr>
          <w:color w:val="FF0000"/>
          <w:sz w:val="16"/>
        </w:rPr>
        <w:t xml:space="preserve">2021). </w:t>
      </w:r>
      <w:r>
        <w:rPr>
          <w:color w:val="000000"/>
          <w:sz w:val="16"/>
          <w:shd w:val="clear" w:color="auto" w:fill="4BE599"/>
        </w:rPr>
        <w:t>(VÁLIDO PARA CONTRATAÇÃO INTEGRADA)</w:t>
      </w:r>
    </w:p>
    <w:p w14:paraId="62E75B0E" w14:textId="77777777" w:rsidR="00C95E4E" w:rsidRDefault="00C95E4E">
      <w:pPr>
        <w:pStyle w:val="Corpodetexto"/>
        <w:spacing w:before="88"/>
        <w:rPr>
          <w:sz w:val="16"/>
        </w:rPr>
      </w:pPr>
    </w:p>
    <w:p w14:paraId="609D06B8" w14:textId="77777777" w:rsidR="00C95E4E" w:rsidRDefault="00A3362E">
      <w:pPr>
        <w:pStyle w:val="PargrafodaLista"/>
        <w:numPr>
          <w:ilvl w:val="0"/>
          <w:numId w:val="4"/>
        </w:numPr>
        <w:tabs>
          <w:tab w:val="left" w:pos="2134"/>
        </w:tabs>
        <w:spacing w:line="276" w:lineRule="auto"/>
        <w:ind w:right="139" w:firstLine="0"/>
        <w:jc w:val="both"/>
        <w:rPr>
          <w:sz w:val="16"/>
        </w:rPr>
      </w:pPr>
      <w:r>
        <w:rPr>
          <w:color w:val="FF0000"/>
          <w:sz w:val="16"/>
        </w:rPr>
        <w:t>prever como obrigação da Contratada, na contratação integrada, que a referida será a única responsável por</w:t>
      </w:r>
      <w:r>
        <w:rPr>
          <w:color w:val="FF0000"/>
          <w:spacing w:val="40"/>
          <w:sz w:val="16"/>
        </w:rPr>
        <w:t xml:space="preserve"> </w:t>
      </w:r>
      <w:r>
        <w:rPr>
          <w:color w:val="FF0000"/>
          <w:sz w:val="16"/>
        </w:rPr>
        <w:t>escolher as soluções técnicas reputadas mais compatíveis com as diretrizes fixadas para o empreendimento no</w:t>
      </w:r>
      <w:r>
        <w:rPr>
          <w:color w:val="FF0000"/>
          <w:spacing w:val="40"/>
          <w:sz w:val="16"/>
        </w:rPr>
        <w:t xml:space="preserve"> </w:t>
      </w:r>
      <w:r>
        <w:rPr>
          <w:color w:val="FF0000"/>
          <w:sz w:val="16"/>
        </w:rPr>
        <w:t>anteprojeto fornecido pela Administração – elaborando o projeto básico com o conjunto de desenhos,</w:t>
      </w:r>
      <w:r>
        <w:rPr>
          <w:color w:val="FF0000"/>
          <w:spacing w:val="40"/>
          <w:sz w:val="16"/>
        </w:rPr>
        <w:t xml:space="preserve"> </w:t>
      </w:r>
      <w:r>
        <w:rPr>
          <w:color w:val="FF0000"/>
          <w:sz w:val="16"/>
        </w:rPr>
        <w:t>especificações, memoriais e cronograma físico-financeiro (item 8.3.4., pág. 61, do Instrumento de Padronização</w:t>
      </w:r>
      <w:r>
        <w:rPr>
          <w:color w:val="FF0000"/>
          <w:spacing w:val="40"/>
          <w:sz w:val="16"/>
        </w:rPr>
        <w:t xml:space="preserve"> </w:t>
      </w:r>
      <w:r>
        <w:rPr>
          <w:color w:val="FF0000"/>
          <w:sz w:val="16"/>
        </w:rPr>
        <w:t>dos Procedimentos de Contratação de Obras e Serviços de Engenharia).</w:t>
      </w:r>
      <w:r>
        <w:rPr>
          <w:color w:val="FF0000"/>
          <w:spacing w:val="-2"/>
          <w:sz w:val="16"/>
        </w:rPr>
        <w:t xml:space="preserve"> </w:t>
      </w:r>
      <w:r>
        <w:rPr>
          <w:color w:val="000000"/>
          <w:sz w:val="16"/>
          <w:shd w:val="clear" w:color="auto" w:fill="4BE599"/>
        </w:rPr>
        <w:t xml:space="preserve">(VÁLIDO PARA CONTRATAÇÃO </w:t>
      </w:r>
      <w:r>
        <w:rPr>
          <w:color w:val="000000"/>
          <w:spacing w:val="40"/>
          <w:sz w:val="16"/>
        </w:rPr>
        <w:t xml:space="preserve"> </w:t>
      </w:r>
      <w:r>
        <w:rPr>
          <w:color w:val="000000"/>
          <w:spacing w:val="-2"/>
          <w:sz w:val="16"/>
          <w:shd w:val="clear" w:color="auto" w:fill="4BE599"/>
        </w:rPr>
        <w:t>INTEGRADA)</w:t>
      </w:r>
    </w:p>
    <w:p w14:paraId="0317AA7F" w14:textId="77777777" w:rsidR="00C95E4E" w:rsidRDefault="00C95E4E">
      <w:pPr>
        <w:pStyle w:val="Corpodetexto"/>
        <w:spacing w:before="86"/>
        <w:rPr>
          <w:sz w:val="16"/>
        </w:rPr>
      </w:pPr>
    </w:p>
    <w:p w14:paraId="3DF481F5" w14:textId="77777777" w:rsidR="00C95E4E" w:rsidRDefault="00A3362E">
      <w:pPr>
        <w:pStyle w:val="PargrafodaLista"/>
        <w:numPr>
          <w:ilvl w:val="0"/>
          <w:numId w:val="4"/>
        </w:numPr>
        <w:tabs>
          <w:tab w:val="left" w:pos="2160"/>
        </w:tabs>
        <w:spacing w:before="1" w:line="276" w:lineRule="auto"/>
        <w:ind w:right="137" w:firstLine="0"/>
        <w:jc w:val="both"/>
        <w:rPr>
          <w:sz w:val="16"/>
        </w:rPr>
      </w:pPr>
      <w:r>
        <w:rPr>
          <w:color w:val="FF0000"/>
          <w:sz w:val="16"/>
        </w:rPr>
        <w:t>prever como obrigação da contratada que, na contratação integrada, após a elaboração do projeto básico pelo</w:t>
      </w:r>
      <w:r>
        <w:rPr>
          <w:color w:val="FF0000"/>
          <w:spacing w:val="40"/>
          <w:sz w:val="16"/>
        </w:rPr>
        <w:t xml:space="preserve"> </w:t>
      </w:r>
      <w:r>
        <w:rPr>
          <w:color w:val="FF0000"/>
          <w:sz w:val="16"/>
        </w:rPr>
        <w:t>contratado, o conjunto de desenhos, especificações, memoriais e cronograma físico-financeiro deverá ser</w:t>
      </w:r>
      <w:r>
        <w:rPr>
          <w:color w:val="FF0000"/>
          <w:spacing w:val="40"/>
          <w:sz w:val="16"/>
        </w:rPr>
        <w:t xml:space="preserve"> </w:t>
      </w:r>
      <w:r>
        <w:rPr>
          <w:color w:val="FF0000"/>
          <w:sz w:val="16"/>
        </w:rPr>
        <w:t>submetido à aprovação da Administração, que avaliará sua adequação em relação aos parâmetros definidos no</w:t>
      </w:r>
      <w:r>
        <w:rPr>
          <w:color w:val="FF0000"/>
          <w:spacing w:val="40"/>
          <w:sz w:val="16"/>
        </w:rPr>
        <w:t xml:space="preserve"> </w:t>
      </w:r>
      <w:r>
        <w:rPr>
          <w:color w:val="FF0000"/>
          <w:sz w:val="16"/>
        </w:rPr>
        <w:t>edital e conformidade com as normas técnicas, vedadas alterações que reduzam a qualidade ou a vida útil do</w:t>
      </w:r>
      <w:r>
        <w:rPr>
          <w:color w:val="FF0000"/>
          <w:spacing w:val="40"/>
          <w:sz w:val="16"/>
        </w:rPr>
        <w:t xml:space="preserve"> </w:t>
      </w:r>
      <w:r>
        <w:rPr>
          <w:color w:val="FF0000"/>
          <w:sz w:val="16"/>
        </w:rPr>
        <w:t>empreendimento e mantida a responsabilidade integral do contratado pelos riscos associados ao projeto básico</w:t>
      </w:r>
      <w:r>
        <w:rPr>
          <w:color w:val="FF0000"/>
          <w:spacing w:val="40"/>
          <w:sz w:val="16"/>
        </w:rPr>
        <w:t xml:space="preserve"> </w:t>
      </w:r>
      <w:r>
        <w:rPr>
          <w:color w:val="FF0000"/>
          <w:sz w:val="16"/>
        </w:rPr>
        <w:t xml:space="preserve">(art. 46, §3º, da Lei nº 14.133/2021). </w:t>
      </w:r>
      <w:r>
        <w:rPr>
          <w:color w:val="000000"/>
          <w:sz w:val="16"/>
          <w:shd w:val="clear" w:color="auto" w:fill="4BE599"/>
        </w:rPr>
        <w:t>(VÁLIDO PARA CONTRATAÇÃO INTEGRADA)</w:t>
      </w:r>
    </w:p>
    <w:p w14:paraId="682A7A35" w14:textId="77777777" w:rsidR="00C95E4E" w:rsidRDefault="00C95E4E">
      <w:pPr>
        <w:pStyle w:val="Corpodetexto"/>
        <w:spacing w:before="55"/>
        <w:rPr>
          <w:sz w:val="16"/>
        </w:rPr>
      </w:pPr>
    </w:p>
    <w:p w14:paraId="409F2ACE" w14:textId="77777777" w:rsidR="00C95E4E" w:rsidRDefault="00A3362E">
      <w:pPr>
        <w:pStyle w:val="PargrafodaLista"/>
        <w:numPr>
          <w:ilvl w:val="0"/>
          <w:numId w:val="4"/>
        </w:numPr>
        <w:tabs>
          <w:tab w:val="left" w:pos="2132"/>
        </w:tabs>
        <w:spacing w:before="1" w:line="276" w:lineRule="auto"/>
        <w:ind w:right="138" w:firstLine="0"/>
        <w:rPr>
          <w:sz w:val="16"/>
        </w:rPr>
      </w:pPr>
      <w:r>
        <w:rPr>
          <w:color w:val="FF0000"/>
          <w:sz w:val="16"/>
        </w:rPr>
        <w:t>na Cláusula “ALTERAÇÃO CONTRATUAL” da MINUTA DE CONTRATO incluir que nas hipóteses em</w:t>
      </w:r>
      <w:r>
        <w:rPr>
          <w:color w:val="FF0000"/>
          <w:spacing w:val="40"/>
          <w:sz w:val="16"/>
        </w:rPr>
        <w:t xml:space="preserve"> </w:t>
      </w:r>
      <w:r>
        <w:rPr>
          <w:color w:val="FF0000"/>
          <w:sz w:val="16"/>
        </w:rPr>
        <w:t>que for adotada a contratação integrada ou semi-integrada, é vedada a alteração dos valores contratuais, exceto</w:t>
      </w:r>
      <w:r>
        <w:rPr>
          <w:color w:val="FF0000"/>
          <w:spacing w:val="40"/>
          <w:sz w:val="16"/>
        </w:rPr>
        <w:t xml:space="preserve"> </w:t>
      </w:r>
      <w:r>
        <w:rPr>
          <w:color w:val="FF0000"/>
          <w:sz w:val="16"/>
        </w:rPr>
        <w:t>nos seguintes casos: I - para restabelecimento do equilíbrio econômico-financeiro decorrente de caso fortuito ou</w:t>
      </w:r>
      <w:r>
        <w:rPr>
          <w:color w:val="FF0000"/>
          <w:spacing w:val="40"/>
          <w:sz w:val="16"/>
        </w:rPr>
        <w:t xml:space="preserve"> </w:t>
      </w:r>
      <w:r>
        <w:rPr>
          <w:color w:val="FF0000"/>
          <w:sz w:val="16"/>
        </w:rPr>
        <w:t>força maior; II - por necessidade de alteração do projeto ou das especificações para melhor adequação técnica</w:t>
      </w:r>
      <w:r>
        <w:rPr>
          <w:color w:val="FF0000"/>
          <w:spacing w:val="40"/>
          <w:sz w:val="16"/>
        </w:rPr>
        <w:t xml:space="preserve"> </w:t>
      </w:r>
      <w:r>
        <w:rPr>
          <w:color w:val="FF0000"/>
          <w:sz w:val="16"/>
        </w:rPr>
        <w:t>aos</w:t>
      </w:r>
      <w:r>
        <w:rPr>
          <w:color w:val="FF0000"/>
          <w:spacing w:val="18"/>
          <w:sz w:val="16"/>
        </w:rPr>
        <w:t xml:space="preserve"> </w:t>
      </w:r>
      <w:r>
        <w:rPr>
          <w:color w:val="FF0000"/>
          <w:sz w:val="16"/>
        </w:rPr>
        <w:t>objetivos</w:t>
      </w:r>
      <w:r>
        <w:rPr>
          <w:color w:val="FF0000"/>
          <w:spacing w:val="18"/>
          <w:sz w:val="16"/>
        </w:rPr>
        <w:t xml:space="preserve"> </w:t>
      </w:r>
      <w:r>
        <w:rPr>
          <w:color w:val="FF0000"/>
          <w:sz w:val="16"/>
        </w:rPr>
        <w:t>da</w:t>
      </w:r>
      <w:r>
        <w:rPr>
          <w:color w:val="FF0000"/>
          <w:spacing w:val="18"/>
          <w:sz w:val="16"/>
        </w:rPr>
        <w:t xml:space="preserve"> </w:t>
      </w:r>
      <w:r>
        <w:rPr>
          <w:color w:val="FF0000"/>
          <w:sz w:val="16"/>
        </w:rPr>
        <w:t>contratação,</w:t>
      </w:r>
      <w:r>
        <w:rPr>
          <w:color w:val="FF0000"/>
          <w:spacing w:val="18"/>
          <w:sz w:val="16"/>
        </w:rPr>
        <w:t xml:space="preserve"> </w:t>
      </w:r>
      <w:r>
        <w:rPr>
          <w:color w:val="FF0000"/>
          <w:sz w:val="16"/>
        </w:rPr>
        <w:t>a</w:t>
      </w:r>
      <w:r>
        <w:rPr>
          <w:color w:val="FF0000"/>
          <w:spacing w:val="18"/>
          <w:sz w:val="16"/>
        </w:rPr>
        <w:t xml:space="preserve"> </w:t>
      </w:r>
      <w:r>
        <w:rPr>
          <w:color w:val="FF0000"/>
          <w:sz w:val="16"/>
        </w:rPr>
        <w:t>pedido</w:t>
      </w:r>
      <w:r>
        <w:rPr>
          <w:color w:val="FF0000"/>
          <w:spacing w:val="18"/>
          <w:sz w:val="16"/>
        </w:rPr>
        <w:t xml:space="preserve"> </w:t>
      </w:r>
      <w:r>
        <w:rPr>
          <w:color w:val="FF0000"/>
          <w:sz w:val="16"/>
        </w:rPr>
        <w:t>da Administração,</w:t>
      </w:r>
      <w:r>
        <w:rPr>
          <w:color w:val="FF0000"/>
          <w:spacing w:val="18"/>
          <w:sz w:val="16"/>
        </w:rPr>
        <w:t xml:space="preserve"> </w:t>
      </w:r>
      <w:r>
        <w:rPr>
          <w:color w:val="FF0000"/>
          <w:sz w:val="16"/>
        </w:rPr>
        <w:t>desde</w:t>
      </w:r>
      <w:r>
        <w:rPr>
          <w:color w:val="FF0000"/>
          <w:spacing w:val="18"/>
          <w:sz w:val="16"/>
        </w:rPr>
        <w:t xml:space="preserve"> </w:t>
      </w:r>
      <w:r>
        <w:rPr>
          <w:color w:val="FF0000"/>
          <w:sz w:val="16"/>
        </w:rPr>
        <w:t>que</w:t>
      </w:r>
      <w:r>
        <w:rPr>
          <w:color w:val="FF0000"/>
          <w:spacing w:val="18"/>
          <w:sz w:val="16"/>
        </w:rPr>
        <w:t xml:space="preserve"> </w:t>
      </w:r>
      <w:r>
        <w:rPr>
          <w:color w:val="FF0000"/>
          <w:sz w:val="16"/>
        </w:rPr>
        <w:t>não</w:t>
      </w:r>
      <w:r>
        <w:rPr>
          <w:color w:val="FF0000"/>
          <w:spacing w:val="18"/>
          <w:sz w:val="16"/>
        </w:rPr>
        <w:t xml:space="preserve"> </w:t>
      </w:r>
      <w:r>
        <w:rPr>
          <w:color w:val="FF0000"/>
          <w:sz w:val="16"/>
        </w:rPr>
        <w:t>decorrente</w:t>
      </w:r>
      <w:r>
        <w:rPr>
          <w:color w:val="FF0000"/>
          <w:spacing w:val="18"/>
          <w:sz w:val="16"/>
        </w:rPr>
        <w:t xml:space="preserve"> </w:t>
      </w:r>
      <w:r>
        <w:rPr>
          <w:color w:val="FF0000"/>
          <w:sz w:val="16"/>
        </w:rPr>
        <w:t>de</w:t>
      </w:r>
      <w:r>
        <w:rPr>
          <w:color w:val="FF0000"/>
          <w:spacing w:val="18"/>
          <w:sz w:val="16"/>
        </w:rPr>
        <w:t xml:space="preserve"> </w:t>
      </w:r>
      <w:r>
        <w:rPr>
          <w:color w:val="FF0000"/>
          <w:sz w:val="16"/>
        </w:rPr>
        <w:t>erros</w:t>
      </w:r>
      <w:r>
        <w:rPr>
          <w:color w:val="FF0000"/>
          <w:spacing w:val="18"/>
          <w:sz w:val="16"/>
        </w:rPr>
        <w:t xml:space="preserve"> </w:t>
      </w:r>
      <w:r>
        <w:rPr>
          <w:color w:val="FF0000"/>
          <w:sz w:val="16"/>
        </w:rPr>
        <w:t>ou</w:t>
      </w:r>
      <w:r>
        <w:rPr>
          <w:color w:val="FF0000"/>
          <w:spacing w:val="18"/>
          <w:sz w:val="16"/>
        </w:rPr>
        <w:t xml:space="preserve"> </w:t>
      </w:r>
      <w:r>
        <w:rPr>
          <w:color w:val="FF0000"/>
          <w:sz w:val="16"/>
        </w:rPr>
        <w:t>omissões</w:t>
      </w:r>
      <w:r>
        <w:rPr>
          <w:color w:val="FF0000"/>
          <w:spacing w:val="18"/>
          <w:sz w:val="16"/>
        </w:rPr>
        <w:t xml:space="preserve"> </w:t>
      </w:r>
      <w:r>
        <w:rPr>
          <w:color w:val="FF0000"/>
          <w:sz w:val="16"/>
        </w:rPr>
        <w:t>por</w:t>
      </w:r>
      <w:r>
        <w:rPr>
          <w:color w:val="FF0000"/>
          <w:spacing w:val="40"/>
          <w:sz w:val="16"/>
        </w:rPr>
        <w:t xml:space="preserve"> </w:t>
      </w:r>
      <w:r>
        <w:rPr>
          <w:color w:val="FF0000"/>
          <w:sz w:val="16"/>
        </w:rPr>
        <w:t>parte do contratado, observados os limites estabelecidos no art. 125 desta Lei; III - por necessidade de alteração</w:t>
      </w:r>
      <w:r>
        <w:rPr>
          <w:color w:val="FF0000"/>
          <w:spacing w:val="40"/>
          <w:sz w:val="16"/>
        </w:rPr>
        <w:t xml:space="preserve"> </w:t>
      </w:r>
      <w:r>
        <w:rPr>
          <w:color w:val="FF0000"/>
          <w:sz w:val="16"/>
        </w:rPr>
        <w:t>do</w:t>
      </w:r>
      <w:r>
        <w:rPr>
          <w:color w:val="FF0000"/>
          <w:spacing w:val="20"/>
          <w:sz w:val="16"/>
        </w:rPr>
        <w:t xml:space="preserve"> </w:t>
      </w:r>
      <w:r>
        <w:rPr>
          <w:color w:val="FF0000"/>
          <w:sz w:val="16"/>
        </w:rPr>
        <w:t>projeto</w:t>
      </w:r>
      <w:r>
        <w:rPr>
          <w:color w:val="FF0000"/>
          <w:spacing w:val="20"/>
          <w:sz w:val="16"/>
        </w:rPr>
        <w:t xml:space="preserve"> </w:t>
      </w:r>
      <w:r>
        <w:rPr>
          <w:color w:val="FF0000"/>
          <w:sz w:val="16"/>
        </w:rPr>
        <w:t>nas</w:t>
      </w:r>
      <w:r>
        <w:rPr>
          <w:color w:val="FF0000"/>
          <w:spacing w:val="20"/>
          <w:sz w:val="16"/>
        </w:rPr>
        <w:t xml:space="preserve"> </w:t>
      </w:r>
      <w:r>
        <w:rPr>
          <w:color w:val="FF0000"/>
          <w:sz w:val="16"/>
        </w:rPr>
        <w:t>contratações</w:t>
      </w:r>
      <w:r>
        <w:rPr>
          <w:color w:val="FF0000"/>
          <w:spacing w:val="20"/>
          <w:sz w:val="16"/>
        </w:rPr>
        <w:t xml:space="preserve"> </w:t>
      </w:r>
      <w:r>
        <w:rPr>
          <w:color w:val="FF0000"/>
          <w:sz w:val="16"/>
        </w:rPr>
        <w:t>semi-integradas,</w:t>
      </w:r>
      <w:r>
        <w:rPr>
          <w:color w:val="FF0000"/>
          <w:spacing w:val="20"/>
          <w:sz w:val="16"/>
        </w:rPr>
        <w:t xml:space="preserve"> </w:t>
      </w:r>
      <w:r>
        <w:rPr>
          <w:color w:val="FF0000"/>
          <w:sz w:val="16"/>
        </w:rPr>
        <w:t>nos</w:t>
      </w:r>
      <w:r>
        <w:rPr>
          <w:color w:val="FF0000"/>
          <w:spacing w:val="20"/>
          <w:sz w:val="16"/>
        </w:rPr>
        <w:t xml:space="preserve"> </w:t>
      </w:r>
      <w:r>
        <w:rPr>
          <w:color w:val="FF0000"/>
          <w:sz w:val="16"/>
        </w:rPr>
        <w:t>termos</w:t>
      </w:r>
      <w:r>
        <w:rPr>
          <w:color w:val="FF0000"/>
          <w:spacing w:val="20"/>
          <w:sz w:val="16"/>
        </w:rPr>
        <w:t xml:space="preserve"> </w:t>
      </w:r>
      <w:r>
        <w:rPr>
          <w:color w:val="FF0000"/>
          <w:sz w:val="16"/>
        </w:rPr>
        <w:t>do</w:t>
      </w:r>
      <w:r>
        <w:rPr>
          <w:color w:val="FF0000"/>
          <w:spacing w:val="20"/>
          <w:sz w:val="16"/>
        </w:rPr>
        <w:t xml:space="preserve"> </w:t>
      </w:r>
      <w:r>
        <w:rPr>
          <w:color w:val="FF0000"/>
          <w:sz w:val="16"/>
        </w:rPr>
        <w:t>§</w:t>
      </w:r>
      <w:r>
        <w:rPr>
          <w:color w:val="FF0000"/>
          <w:spacing w:val="20"/>
          <w:sz w:val="16"/>
        </w:rPr>
        <w:t xml:space="preserve"> </w:t>
      </w:r>
      <w:r>
        <w:rPr>
          <w:color w:val="FF0000"/>
          <w:sz w:val="16"/>
        </w:rPr>
        <w:t>5º</w:t>
      </w:r>
      <w:r>
        <w:rPr>
          <w:color w:val="FF0000"/>
          <w:spacing w:val="20"/>
          <w:sz w:val="16"/>
        </w:rPr>
        <w:t xml:space="preserve"> </w:t>
      </w:r>
      <w:r>
        <w:rPr>
          <w:color w:val="FF0000"/>
          <w:sz w:val="16"/>
        </w:rPr>
        <w:t>do</w:t>
      </w:r>
      <w:r>
        <w:rPr>
          <w:color w:val="FF0000"/>
          <w:spacing w:val="20"/>
          <w:sz w:val="16"/>
        </w:rPr>
        <w:t xml:space="preserve"> </w:t>
      </w:r>
      <w:r>
        <w:rPr>
          <w:color w:val="FF0000"/>
          <w:sz w:val="16"/>
        </w:rPr>
        <w:t>art.</w:t>
      </w:r>
      <w:r>
        <w:rPr>
          <w:color w:val="FF0000"/>
          <w:spacing w:val="20"/>
          <w:sz w:val="16"/>
        </w:rPr>
        <w:t xml:space="preserve"> </w:t>
      </w:r>
      <w:r>
        <w:rPr>
          <w:color w:val="FF0000"/>
          <w:sz w:val="16"/>
        </w:rPr>
        <w:t>46</w:t>
      </w:r>
      <w:r>
        <w:rPr>
          <w:color w:val="FF0000"/>
          <w:spacing w:val="20"/>
          <w:sz w:val="16"/>
        </w:rPr>
        <w:t xml:space="preserve"> </w:t>
      </w:r>
      <w:r>
        <w:rPr>
          <w:color w:val="FF0000"/>
          <w:sz w:val="16"/>
        </w:rPr>
        <w:t>desta</w:t>
      </w:r>
      <w:r>
        <w:rPr>
          <w:color w:val="FF0000"/>
          <w:spacing w:val="20"/>
          <w:sz w:val="16"/>
        </w:rPr>
        <w:t xml:space="preserve"> </w:t>
      </w:r>
      <w:r>
        <w:rPr>
          <w:color w:val="FF0000"/>
          <w:sz w:val="16"/>
        </w:rPr>
        <w:t>Lei;</w:t>
      </w:r>
      <w:r>
        <w:rPr>
          <w:color w:val="FF0000"/>
          <w:spacing w:val="20"/>
          <w:sz w:val="16"/>
        </w:rPr>
        <w:t xml:space="preserve"> </w:t>
      </w:r>
      <w:r>
        <w:rPr>
          <w:color w:val="FF0000"/>
          <w:sz w:val="16"/>
        </w:rPr>
        <w:t>IV</w:t>
      </w:r>
      <w:r>
        <w:rPr>
          <w:color w:val="FF0000"/>
          <w:spacing w:val="16"/>
          <w:sz w:val="16"/>
        </w:rPr>
        <w:t xml:space="preserve"> </w:t>
      </w:r>
      <w:r>
        <w:rPr>
          <w:color w:val="FF0000"/>
          <w:sz w:val="16"/>
        </w:rPr>
        <w:t>-</w:t>
      </w:r>
      <w:r>
        <w:rPr>
          <w:color w:val="FF0000"/>
          <w:spacing w:val="20"/>
          <w:sz w:val="16"/>
        </w:rPr>
        <w:t xml:space="preserve"> </w:t>
      </w:r>
      <w:r>
        <w:rPr>
          <w:color w:val="FF0000"/>
          <w:sz w:val="16"/>
        </w:rPr>
        <w:t>por</w:t>
      </w:r>
      <w:r>
        <w:rPr>
          <w:color w:val="FF0000"/>
          <w:spacing w:val="20"/>
          <w:sz w:val="16"/>
        </w:rPr>
        <w:t xml:space="preserve"> </w:t>
      </w:r>
      <w:r>
        <w:rPr>
          <w:color w:val="FF0000"/>
          <w:sz w:val="16"/>
        </w:rPr>
        <w:t>ocorrência</w:t>
      </w:r>
      <w:r>
        <w:rPr>
          <w:color w:val="FF0000"/>
          <w:spacing w:val="20"/>
          <w:sz w:val="16"/>
        </w:rPr>
        <w:t xml:space="preserve"> </w:t>
      </w:r>
      <w:r>
        <w:rPr>
          <w:color w:val="FF0000"/>
          <w:sz w:val="16"/>
        </w:rPr>
        <w:t>de</w:t>
      </w:r>
      <w:r>
        <w:rPr>
          <w:color w:val="FF0000"/>
          <w:spacing w:val="40"/>
          <w:sz w:val="16"/>
        </w:rPr>
        <w:t xml:space="preserve"> </w:t>
      </w:r>
      <w:r>
        <w:rPr>
          <w:color w:val="FF0000"/>
          <w:sz w:val="16"/>
        </w:rPr>
        <w:t>evento</w:t>
      </w:r>
      <w:r>
        <w:rPr>
          <w:color w:val="FF0000"/>
          <w:spacing w:val="12"/>
          <w:sz w:val="16"/>
        </w:rPr>
        <w:t xml:space="preserve"> </w:t>
      </w:r>
      <w:r>
        <w:rPr>
          <w:color w:val="FF0000"/>
          <w:sz w:val="16"/>
        </w:rPr>
        <w:t>superveniente</w:t>
      </w:r>
      <w:r>
        <w:rPr>
          <w:color w:val="FF0000"/>
          <w:spacing w:val="12"/>
          <w:sz w:val="16"/>
        </w:rPr>
        <w:t xml:space="preserve"> </w:t>
      </w:r>
      <w:r>
        <w:rPr>
          <w:color w:val="FF0000"/>
          <w:sz w:val="16"/>
        </w:rPr>
        <w:t>alocado</w:t>
      </w:r>
      <w:r>
        <w:rPr>
          <w:color w:val="FF0000"/>
          <w:spacing w:val="12"/>
          <w:sz w:val="16"/>
        </w:rPr>
        <w:t xml:space="preserve"> </w:t>
      </w:r>
      <w:r>
        <w:rPr>
          <w:color w:val="FF0000"/>
          <w:sz w:val="16"/>
        </w:rPr>
        <w:t>na</w:t>
      </w:r>
      <w:r>
        <w:rPr>
          <w:color w:val="FF0000"/>
          <w:spacing w:val="12"/>
          <w:sz w:val="16"/>
        </w:rPr>
        <w:t xml:space="preserve"> </w:t>
      </w:r>
      <w:r>
        <w:rPr>
          <w:color w:val="FF0000"/>
          <w:sz w:val="16"/>
        </w:rPr>
        <w:t>matriz</w:t>
      </w:r>
      <w:r>
        <w:rPr>
          <w:color w:val="FF0000"/>
          <w:spacing w:val="12"/>
          <w:sz w:val="16"/>
        </w:rPr>
        <w:t xml:space="preserve"> </w:t>
      </w:r>
      <w:r>
        <w:rPr>
          <w:color w:val="FF0000"/>
          <w:sz w:val="16"/>
        </w:rPr>
        <w:t>de</w:t>
      </w:r>
      <w:r>
        <w:rPr>
          <w:color w:val="FF0000"/>
          <w:spacing w:val="12"/>
          <w:sz w:val="16"/>
        </w:rPr>
        <w:t xml:space="preserve"> </w:t>
      </w:r>
      <w:r>
        <w:rPr>
          <w:color w:val="FF0000"/>
          <w:sz w:val="16"/>
        </w:rPr>
        <w:t>riscos</w:t>
      </w:r>
      <w:r>
        <w:rPr>
          <w:color w:val="FF0000"/>
          <w:spacing w:val="12"/>
          <w:sz w:val="16"/>
        </w:rPr>
        <w:t xml:space="preserve"> </w:t>
      </w:r>
      <w:r>
        <w:rPr>
          <w:color w:val="FF0000"/>
          <w:sz w:val="16"/>
        </w:rPr>
        <w:t>como</w:t>
      </w:r>
      <w:r>
        <w:rPr>
          <w:color w:val="FF0000"/>
          <w:spacing w:val="12"/>
          <w:sz w:val="16"/>
        </w:rPr>
        <w:t xml:space="preserve"> </w:t>
      </w:r>
      <w:r>
        <w:rPr>
          <w:color w:val="FF0000"/>
          <w:sz w:val="16"/>
        </w:rPr>
        <w:t>de</w:t>
      </w:r>
      <w:r>
        <w:rPr>
          <w:color w:val="FF0000"/>
          <w:spacing w:val="12"/>
          <w:sz w:val="16"/>
        </w:rPr>
        <w:t xml:space="preserve"> </w:t>
      </w:r>
      <w:r>
        <w:rPr>
          <w:color w:val="FF0000"/>
          <w:sz w:val="16"/>
        </w:rPr>
        <w:t>responsabilidade</w:t>
      </w:r>
      <w:r>
        <w:rPr>
          <w:color w:val="FF0000"/>
          <w:spacing w:val="12"/>
          <w:sz w:val="16"/>
        </w:rPr>
        <w:t xml:space="preserve"> </w:t>
      </w:r>
      <w:r>
        <w:rPr>
          <w:color w:val="FF0000"/>
          <w:sz w:val="16"/>
        </w:rPr>
        <w:t>da Administração</w:t>
      </w:r>
      <w:r>
        <w:rPr>
          <w:color w:val="FF0000"/>
          <w:spacing w:val="12"/>
          <w:sz w:val="16"/>
        </w:rPr>
        <w:t xml:space="preserve"> </w:t>
      </w:r>
      <w:r>
        <w:rPr>
          <w:color w:val="FF0000"/>
          <w:sz w:val="16"/>
        </w:rPr>
        <w:t>(art.</w:t>
      </w:r>
      <w:r>
        <w:rPr>
          <w:color w:val="FF0000"/>
          <w:spacing w:val="12"/>
          <w:sz w:val="16"/>
        </w:rPr>
        <w:t xml:space="preserve"> </w:t>
      </w:r>
      <w:r>
        <w:rPr>
          <w:color w:val="FF0000"/>
          <w:sz w:val="16"/>
        </w:rPr>
        <w:t>133</w:t>
      </w:r>
      <w:r>
        <w:rPr>
          <w:color w:val="FF0000"/>
          <w:spacing w:val="12"/>
          <w:sz w:val="16"/>
        </w:rPr>
        <w:t xml:space="preserve"> </w:t>
      </w:r>
      <w:r>
        <w:rPr>
          <w:color w:val="FF0000"/>
          <w:sz w:val="16"/>
        </w:rPr>
        <w:t>da</w:t>
      </w:r>
      <w:r>
        <w:rPr>
          <w:color w:val="FF0000"/>
          <w:spacing w:val="12"/>
          <w:sz w:val="16"/>
        </w:rPr>
        <w:t xml:space="preserve"> </w:t>
      </w:r>
      <w:r>
        <w:rPr>
          <w:color w:val="FF0000"/>
          <w:sz w:val="16"/>
        </w:rPr>
        <w:t>Lei</w:t>
      </w:r>
      <w:r>
        <w:rPr>
          <w:color w:val="FF0000"/>
          <w:spacing w:val="40"/>
          <w:sz w:val="16"/>
        </w:rPr>
        <w:t xml:space="preserve"> </w:t>
      </w:r>
      <w:r>
        <w:rPr>
          <w:color w:val="FF0000"/>
          <w:sz w:val="16"/>
        </w:rPr>
        <w:t xml:space="preserve">nº 14.133/2021). </w:t>
      </w:r>
      <w:r>
        <w:rPr>
          <w:color w:val="000000"/>
          <w:sz w:val="16"/>
          <w:shd w:val="clear" w:color="auto" w:fill="4BE599"/>
        </w:rPr>
        <w:t>(VÁLIDO PARA CONTRATAÇÃO INTEGRADA OU SEMI INTEGRADA)</w:t>
      </w:r>
    </w:p>
    <w:p w14:paraId="3539FBBA" w14:textId="77777777" w:rsidR="00C95E4E" w:rsidRDefault="00C95E4E">
      <w:pPr>
        <w:pStyle w:val="Corpodetexto"/>
        <w:spacing w:before="85"/>
        <w:rPr>
          <w:sz w:val="16"/>
        </w:rPr>
      </w:pPr>
    </w:p>
    <w:p w14:paraId="0C7ACEB6" w14:textId="77777777" w:rsidR="00C95E4E" w:rsidRDefault="00A3362E">
      <w:pPr>
        <w:pStyle w:val="PargrafodaLista"/>
        <w:numPr>
          <w:ilvl w:val="0"/>
          <w:numId w:val="4"/>
        </w:numPr>
        <w:tabs>
          <w:tab w:val="left" w:pos="2124"/>
        </w:tabs>
        <w:spacing w:line="276" w:lineRule="auto"/>
        <w:ind w:right="137" w:firstLine="0"/>
        <w:jc w:val="both"/>
        <w:rPr>
          <w:sz w:val="16"/>
        </w:rPr>
      </w:pPr>
      <w:r>
        <w:rPr>
          <w:color w:val="FF0000"/>
          <w:sz w:val="16"/>
        </w:rPr>
        <w:t>a minuta de contrato das contratações integradas ou semi-integradas deverá contemplar matriz de alocação de</w:t>
      </w:r>
      <w:r>
        <w:rPr>
          <w:color w:val="FF0000"/>
          <w:spacing w:val="40"/>
          <w:sz w:val="16"/>
        </w:rPr>
        <w:t xml:space="preserve"> </w:t>
      </w:r>
      <w:r>
        <w:rPr>
          <w:color w:val="FF0000"/>
          <w:sz w:val="16"/>
        </w:rPr>
        <w:t xml:space="preserve">riscos entre o contratante e o contratado, conforme alertado anteriormente neste parecer. </w:t>
      </w:r>
      <w:r>
        <w:rPr>
          <w:color w:val="000000"/>
          <w:sz w:val="16"/>
          <w:shd w:val="clear" w:color="auto" w:fill="4BE599"/>
        </w:rPr>
        <w:t>(VÁLIDO PARA</w:t>
      </w:r>
      <w:r>
        <w:rPr>
          <w:color w:val="000000"/>
          <w:spacing w:val="40"/>
          <w:sz w:val="16"/>
        </w:rPr>
        <w:t xml:space="preserve"> </w:t>
      </w:r>
      <w:r>
        <w:rPr>
          <w:color w:val="000000"/>
          <w:sz w:val="16"/>
          <w:shd w:val="clear" w:color="auto" w:fill="4BE599"/>
        </w:rPr>
        <w:t>CONTRATAÇÃO INTEGRADA OU SEMI INTEGRADA)</w:t>
      </w:r>
    </w:p>
    <w:p w14:paraId="5E58E22C" w14:textId="77777777" w:rsidR="00C95E4E" w:rsidRDefault="00C95E4E">
      <w:pPr>
        <w:pStyle w:val="Corpodetexto"/>
      </w:pPr>
    </w:p>
    <w:p w14:paraId="12E9ABD2" w14:textId="77777777" w:rsidR="00C95E4E" w:rsidRDefault="00C95E4E">
      <w:pPr>
        <w:pStyle w:val="Corpodetexto"/>
        <w:spacing w:before="21"/>
      </w:pPr>
    </w:p>
    <w:p w14:paraId="2971581B" w14:textId="77777777" w:rsidR="00C95E4E" w:rsidRDefault="00A3362E">
      <w:pPr>
        <w:pStyle w:val="Ttulo2"/>
        <w:spacing w:before="1"/>
        <w:ind w:left="1298"/>
      </w:pPr>
      <w:r>
        <w:rPr>
          <w:b w:val="0"/>
          <w:noProof/>
          <w:position w:val="2"/>
        </w:rPr>
        <w:drawing>
          <wp:inline distT="0" distB="0" distL="0" distR="0" wp14:anchorId="040E26EC" wp14:editId="2DF7E030">
            <wp:extent cx="36585" cy="36585"/>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8" cstate="print"/>
                    <a:stretch>
                      <a:fillRect/>
                    </a:stretch>
                  </pic:blipFill>
                  <pic:spPr>
                    <a:xfrm>
                      <a:off x="0" y="0"/>
                      <a:ext cx="36585" cy="36585"/>
                    </a:xfrm>
                    <a:prstGeom prst="rect">
                      <a:avLst/>
                    </a:prstGeom>
                  </pic:spPr>
                </pic:pic>
              </a:graphicData>
            </a:graphic>
          </wp:inline>
        </w:drawing>
      </w:r>
      <w:r>
        <w:rPr>
          <w:b w:val="0"/>
          <w:spacing w:val="40"/>
          <w:sz w:val="20"/>
        </w:rPr>
        <w:t xml:space="preserve"> </w:t>
      </w:r>
      <w:r>
        <w:rPr>
          <w:color w:val="FF0000"/>
        </w:rPr>
        <w:t>substituição</w:t>
      </w:r>
      <w:r>
        <w:rPr>
          <w:color w:val="FF0000"/>
          <w:spacing w:val="12"/>
        </w:rPr>
        <w:t xml:space="preserve"> </w:t>
      </w:r>
      <w:r>
        <w:rPr>
          <w:color w:val="FF0000"/>
        </w:rPr>
        <w:t>do</w:t>
      </w:r>
      <w:r>
        <w:rPr>
          <w:color w:val="FF0000"/>
          <w:spacing w:val="12"/>
        </w:rPr>
        <w:t xml:space="preserve"> </w:t>
      </w:r>
      <w:r>
        <w:rPr>
          <w:color w:val="FF0000"/>
        </w:rPr>
        <w:t>termo</w:t>
      </w:r>
      <w:r>
        <w:rPr>
          <w:color w:val="FF0000"/>
          <w:spacing w:val="12"/>
        </w:rPr>
        <w:t xml:space="preserve"> </w:t>
      </w:r>
      <w:r>
        <w:rPr>
          <w:color w:val="FF0000"/>
        </w:rPr>
        <w:t>de</w:t>
      </w:r>
      <w:r>
        <w:rPr>
          <w:color w:val="FF0000"/>
          <w:spacing w:val="12"/>
        </w:rPr>
        <w:t xml:space="preserve"> </w:t>
      </w:r>
      <w:r>
        <w:rPr>
          <w:color w:val="FF0000"/>
        </w:rPr>
        <w:t>contrato</w:t>
      </w:r>
      <w:r>
        <w:rPr>
          <w:color w:val="FF0000"/>
          <w:spacing w:val="12"/>
        </w:rPr>
        <w:t xml:space="preserve"> </w:t>
      </w:r>
      <w:r>
        <w:rPr>
          <w:color w:val="FF0000"/>
        </w:rPr>
        <w:t>por</w:t>
      </w:r>
      <w:r>
        <w:rPr>
          <w:color w:val="FF0000"/>
          <w:spacing w:val="12"/>
        </w:rPr>
        <w:t xml:space="preserve"> </w:t>
      </w:r>
      <w:r>
        <w:rPr>
          <w:color w:val="FF0000"/>
        </w:rPr>
        <w:t>instrumento</w:t>
      </w:r>
      <w:r>
        <w:rPr>
          <w:color w:val="FF0000"/>
          <w:spacing w:val="12"/>
        </w:rPr>
        <w:t xml:space="preserve"> </w:t>
      </w:r>
      <w:r>
        <w:rPr>
          <w:color w:val="FF0000"/>
        </w:rPr>
        <w:t>equivalente:</w:t>
      </w:r>
    </w:p>
    <w:p w14:paraId="7C4DBBDA" w14:textId="77777777" w:rsidR="00C95E4E" w:rsidRDefault="00C95E4E">
      <w:pPr>
        <w:pStyle w:val="Corpodetexto"/>
        <w:rPr>
          <w:b/>
        </w:rPr>
      </w:pPr>
    </w:p>
    <w:p w14:paraId="4D2C954D" w14:textId="77777777" w:rsidR="00C95E4E" w:rsidRDefault="00C95E4E">
      <w:pPr>
        <w:pStyle w:val="Corpodetexto"/>
        <w:spacing w:before="43"/>
        <w:rPr>
          <w:b/>
        </w:rPr>
      </w:pPr>
    </w:p>
    <w:p w14:paraId="42689599" w14:textId="77777777" w:rsidR="00C95E4E" w:rsidRDefault="00A3362E">
      <w:pPr>
        <w:pStyle w:val="PargrafodaLista"/>
        <w:numPr>
          <w:ilvl w:val="0"/>
          <w:numId w:val="3"/>
        </w:numPr>
        <w:tabs>
          <w:tab w:val="left" w:pos="1269"/>
        </w:tabs>
        <w:spacing w:line="259" w:lineRule="auto"/>
        <w:ind w:right="137" w:firstLine="0"/>
        <w:jc w:val="both"/>
        <w:rPr>
          <w:sz w:val="17"/>
        </w:rPr>
      </w:pPr>
      <w:r>
        <w:rPr>
          <w:color w:val="FF0000"/>
          <w:w w:val="105"/>
          <w:sz w:val="17"/>
        </w:rPr>
        <w:t>A</w:t>
      </w:r>
      <w:r>
        <w:rPr>
          <w:color w:val="FF0000"/>
          <w:spacing w:val="-7"/>
          <w:w w:val="105"/>
          <w:sz w:val="17"/>
        </w:rPr>
        <w:t xml:space="preserve"> </w:t>
      </w:r>
      <w:r>
        <w:rPr>
          <w:b/>
          <w:color w:val="FF0000"/>
          <w:w w:val="105"/>
          <w:sz w:val="17"/>
          <w:u w:val="single" w:color="0000ED"/>
        </w:rPr>
        <w:t>Orientação</w:t>
      </w:r>
      <w:r>
        <w:rPr>
          <w:b/>
          <w:color w:val="FF0000"/>
          <w:spacing w:val="-3"/>
          <w:w w:val="105"/>
          <w:sz w:val="17"/>
          <w:u w:val="single" w:color="0000ED"/>
        </w:rPr>
        <w:t xml:space="preserve"> </w:t>
      </w:r>
      <w:r>
        <w:rPr>
          <w:b/>
          <w:color w:val="FF0000"/>
          <w:w w:val="105"/>
          <w:sz w:val="17"/>
          <w:u w:val="single" w:color="0000ED"/>
        </w:rPr>
        <w:t>Normativa</w:t>
      </w:r>
      <w:r>
        <w:rPr>
          <w:b/>
          <w:color w:val="FF0000"/>
          <w:spacing w:val="-12"/>
          <w:w w:val="105"/>
          <w:sz w:val="17"/>
          <w:u w:val="single" w:color="0000ED"/>
        </w:rPr>
        <w:t xml:space="preserve"> </w:t>
      </w:r>
      <w:r>
        <w:rPr>
          <w:b/>
          <w:color w:val="FF0000"/>
          <w:w w:val="105"/>
          <w:sz w:val="17"/>
          <w:u w:val="single" w:color="0000ED"/>
        </w:rPr>
        <w:t>AGU</w:t>
      </w:r>
      <w:r>
        <w:rPr>
          <w:b/>
          <w:color w:val="FF0000"/>
          <w:spacing w:val="-2"/>
          <w:w w:val="105"/>
          <w:sz w:val="17"/>
          <w:u w:val="single" w:color="0000ED"/>
        </w:rPr>
        <w:t xml:space="preserve"> </w:t>
      </w:r>
      <w:r>
        <w:rPr>
          <w:b/>
          <w:color w:val="FF0000"/>
          <w:w w:val="105"/>
          <w:sz w:val="17"/>
          <w:u w:val="single" w:color="0000ED"/>
        </w:rPr>
        <w:t>n.</w:t>
      </w:r>
      <w:r>
        <w:rPr>
          <w:b/>
          <w:color w:val="FF0000"/>
          <w:spacing w:val="-3"/>
          <w:w w:val="105"/>
          <w:sz w:val="17"/>
          <w:u w:val="single" w:color="0000ED"/>
        </w:rPr>
        <w:t xml:space="preserve"> </w:t>
      </w:r>
      <w:r>
        <w:rPr>
          <w:b/>
          <w:color w:val="FF0000"/>
          <w:w w:val="105"/>
          <w:sz w:val="17"/>
          <w:u w:val="single" w:color="0000ED"/>
        </w:rPr>
        <w:t>84</w:t>
      </w:r>
      <w:r>
        <w:rPr>
          <w:b/>
          <w:color w:val="FF0000"/>
          <w:w w:val="105"/>
          <w:sz w:val="17"/>
        </w:rPr>
        <w:t>,</w:t>
      </w:r>
      <w:r>
        <w:rPr>
          <w:b/>
          <w:color w:val="FF0000"/>
          <w:spacing w:val="-4"/>
          <w:w w:val="105"/>
          <w:sz w:val="17"/>
        </w:rPr>
        <w:t xml:space="preserve"> </w:t>
      </w:r>
      <w:r>
        <w:rPr>
          <w:b/>
          <w:color w:val="FF0000"/>
          <w:w w:val="105"/>
          <w:sz w:val="17"/>
        </w:rPr>
        <w:t>de</w:t>
      </w:r>
      <w:r>
        <w:rPr>
          <w:b/>
          <w:color w:val="FF0000"/>
          <w:spacing w:val="-4"/>
          <w:w w:val="105"/>
          <w:sz w:val="17"/>
        </w:rPr>
        <w:t xml:space="preserve"> </w:t>
      </w:r>
      <w:r>
        <w:rPr>
          <w:b/>
          <w:color w:val="FF0000"/>
          <w:w w:val="105"/>
          <w:sz w:val="17"/>
        </w:rPr>
        <w:t xml:space="preserve">2024 </w:t>
      </w:r>
      <w:r>
        <w:rPr>
          <w:color w:val="FF0000"/>
          <w:w w:val="105"/>
          <w:sz w:val="17"/>
        </w:rPr>
        <w:t>fixou</w:t>
      </w:r>
      <w:r>
        <w:rPr>
          <w:color w:val="FF0000"/>
          <w:spacing w:val="-3"/>
          <w:w w:val="105"/>
          <w:sz w:val="17"/>
        </w:rPr>
        <w:t xml:space="preserve"> </w:t>
      </w:r>
      <w:r>
        <w:rPr>
          <w:color w:val="FF0000"/>
          <w:w w:val="105"/>
          <w:sz w:val="17"/>
        </w:rPr>
        <w:t>o</w:t>
      </w:r>
      <w:r>
        <w:rPr>
          <w:color w:val="FF0000"/>
          <w:spacing w:val="-3"/>
          <w:w w:val="105"/>
          <w:sz w:val="17"/>
        </w:rPr>
        <w:t xml:space="preserve"> </w:t>
      </w:r>
      <w:r>
        <w:rPr>
          <w:color w:val="FF0000"/>
          <w:w w:val="105"/>
          <w:sz w:val="17"/>
        </w:rPr>
        <w:t>entendimento</w:t>
      </w:r>
      <w:r>
        <w:rPr>
          <w:color w:val="FF0000"/>
          <w:spacing w:val="-3"/>
          <w:w w:val="105"/>
          <w:sz w:val="17"/>
        </w:rPr>
        <w:t xml:space="preserve"> </w:t>
      </w:r>
      <w:r>
        <w:rPr>
          <w:color w:val="FF0000"/>
          <w:w w:val="105"/>
          <w:sz w:val="17"/>
        </w:rPr>
        <w:t>de</w:t>
      </w:r>
      <w:r>
        <w:rPr>
          <w:color w:val="FF0000"/>
          <w:spacing w:val="-3"/>
          <w:w w:val="105"/>
          <w:sz w:val="17"/>
        </w:rPr>
        <w:t xml:space="preserve"> </w:t>
      </w:r>
      <w:r>
        <w:rPr>
          <w:color w:val="FF0000"/>
          <w:w w:val="105"/>
          <w:sz w:val="17"/>
        </w:rPr>
        <w:t>que</w:t>
      </w:r>
      <w:r>
        <w:rPr>
          <w:color w:val="FF0000"/>
          <w:spacing w:val="-3"/>
          <w:w w:val="105"/>
          <w:sz w:val="17"/>
        </w:rPr>
        <w:t xml:space="preserve"> </w:t>
      </w:r>
      <w:r>
        <w:rPr>
          <w:color w:val="FF0000"/>
          <w:w w:val="105"/>
          <w:sz w:val="17"/>
        </w:rPr>
        <w:t>é</w:t>
      </w:r>
      <w:r>
        <w:rPr>
          <w:color w:val="FF0000"/>
          <w:spacing w:val="-3"/>
          <w:w w:val="105"/>
          <w:sz w:val="17"/>
        </w:rPr>
        <w:t xml:space="preserve"> </w:t>
      </w:r>
      <w:r>
        <w:rPr>
          <w:color w:val="FF0000"/>
          <w:w w:val="105"/>
          <w:sz w:val="17"/>
        </w:rPr>
        <w:t>possível</w:t>
      </w:r>
      <w:r>
        <w:rPr>
          <w:color w:val="FF0000"/>
          <w:spacing w:val="-3"/>
          <w:w w:val="105"/>
          <w:sz w:val="17"/>
        </w:rPr>
        <w:t xml:space="preserve"> </w:t>
      </w:r>
      <w:r>
        <w:rPr>
          <w:color w:val="FF0000"/>
          <w:w w:val="105"/>
          <w:sz w:val="17"/>
        </w:rPr>
        <w:t>a</w:t>
      </w:r>
      <w:r>
        <w:rPr>
          <w:color w:val="FF0000"/>
          <w:spacing w:val="-3"/>
          <w:w w:val="105"/>
          <w:sz w:val="17"/>
        </w:rPr>
        <w:t xml:space="preserve"> </w:t>
      </w:r>
      <w:r>
        <w:rPr>
          <w:color w:val="FF0000"/>
          <w:w w:val="105"/>
          <w:sz w:val="17"/>
        </w:rPr>
        <w:t>substituição</w:t>
      </w:r>
      <w:r>
        <w:rPr>
          <w:color w:val="FF0000"/>
          <w:spacing w:val="-3"/>
          <w:w w:val="105"/>
          <w:sz w:val="17"/>
        </w:rPr>
        <w:t xml:space="preserve"> </w:t>
      </w:r>
      <w:r>
        <w:rPr>
          <w:color w:val="FF0000"/>
          <w:w w:val="105"/>
          <w:sz w:val="17"/>
        </w:rPr>
        <w:t>do</w:t>
      </w:r>
      <w:r>
        <w:rPr>
          <w:color w:val="FF0000"/>
          <w:spacing w:val="-3"/>
          <w:w w:val="105"/>
          <w:sz w:val="17"/>
        </w:rPr>
        <w:t xml:space="preserve"> </w:t>
      </w:r>
      <w:r>
        <w:rPr>
          <w:color w:val="FF0000"/>
          <w:w w:val="105"/>
          <w:sz w:val="17"/>
        </w:rPr>
        <w:t>termo contratual</w:t>
      </w:r>
      <w:r>
        <w:rPr>
          <w:color w:val="FF0000"/>
          <w:spacing w:val="-1"/>
          <w:w w:val="105"/>
          <w:sz w:val="17"/>
        </w:rPr>
        <w:t xml:space="preserve"> </w:t>
      </w:r>
      <w:r>
        <w:rPr>
          <w:color w:val="FF0000"/>
          <w:w w:val="105"/>
          <w:sz w:val="17"/>
        </w:rPr>
        <w:t>por</w:t>
      </w:r>
      <w:r>
        <w:rPr>
          <w:color w:val="FF0000"/>
          <w:spacing w:val="-1"/>
          <w:w w:val="105"/>
          <w:sz w:val="17"/>
        </w:rPr>
        <w:t xml:space="preserve"> </w:t>
      </w:r>
      <w:r>
        <w:rPr>
          <w:color w:val="FF0000"/>
          <w:w w:val="105"/>
          <w:sz w:val="17"/>
        </w:rPr>
        <w:t>instrumento</w:t>
      </w:r>
      <w:r>
        <w:rPr>
          <w:color w:val="FF0000"/>
          <w:spacing w:val="-1"/>
          <w:w w:val="105"/>
          <w:sz w:val="17"/>
        </w:rPr>
        <w:t xml:space="preserve"> </w:t>
      </w:r>
      <w:r>
        <w:rPr>
          <w:color w:val="FF0000"/>
          <w:w w:val="105"/>
          <w:sz w:val="17"/>
        </w:rPr>
        <w:t>equivalente</w:t>
      </w:r>
      <w:r>
        <w:rPr>
          <w:color w:val="FF0000"/>
          <w:spacing w:val="-1"/>
          <w:w w:val="105"/>
          <w:sz w:val="17"/>
        </w:rPr>
        <w:t xml:space="preserve"> </w:t>
      </w:r>
      <w:r>
        <w:rPr>
          <w:color w:val="FF0000"/>
          <w:w w:val="105"/>
          <w:sz w:val="17"/>
        </w:rPr>
        <w:t>sempre</w:t>
      </w:r>
      <w:r>
        <w:rPr>
          <w:color w:val="FF0000"/>
          <w:spacing w:val="-1"/>
          <w:w w:val="105"/>
          <w:sz w:val="17"/>
        </w:rPr>
        <w:t xml:space="preserve"> </w:t>
      </w:r>
      <w:r>
        <w:rPr>
          <w:color w:val="FF0000"/>
          <w:w w:val="105"/>
          <w:sz w:val="17"/>
        </w:rPr>
        <w:t>que</w:t>
      </w:r>
      <w:r>
        <w:rPr>
          <w:color w:val="FF0000"/>
          <w:spacing w:val="-1"/>
          <w:w w:val="105"/>
          <w:sz w:val="17"/>
        </w:rPr>
        <w:t xml:space="preserve"> </w:t>
      </w:r>
      <w:r>
        <w:rPr>
          <w:b/>
          <w:color w:val="FF0000"/>
          <w:w w:val="105"/>
          <w:sz w:val="17"/>
        </w:rPr>
        <w:t>o valor</w:t>
      </w:r>
      <w:r>
        <w:rPr>
          <w:b/>
          <w:color w:val="FF0000"/>
          <w:spacing w:val="-2"/>
          <w:w w:val="105"/>
          <w:sz w:val="17"/>
        </w:rPr>
        <w:t xml:space="preserve"> </w:t>
      </w:r>
      <w:r>
        <w:rPr>
          <w:b/>
          <w:color w:val="FF0000"/>
          <w:w w:val="105"/>
          <w:sz w:val="17"/>
        </w:rPr>
        <w:t>do contrato de serviços em geral se encaixe no valor</w:t>
      </w:r>
      <w:r>
        <w:rPr>
          <w:b/>
          <w:color w:val="FF0000"/>
          <w:spacing w:val="-3"/>
          <w:w w:val="105"/>
          <w:sz w:val="17"/>
        </w:rPr>
        <w:t xml:space="preserve"> </w:t>
      </w:r>
      <w:r>
        <w:rPr>
          <w:b/>
          <w:color w:val="FF0000"/>
          <w:w w:val="105"/>
          <w:sz w:val="17"/>
        </w:rPr>
        <w:t>atualizado que</w:t>
      </w:r>
      <w:r>
        <w:rPr>
          <w:b/>
          <w:color w:val="FF0000"/>
          <w:spacing w:val="-6"/>
          <w:w w:val="105"/>
          <w:sz w:val="17"/>
        </w:rPr>
        <w:t xml:space="preserve"> </w:t>
      </w:r>
      <w:r>
        <w:rPr>
          <w:b/>
          <w:color w:val="FF0000"/>
          <w:w w:val="105"/>
          <w:sz w:val="17"/>
        </w:rPr>
        <w:t>autoriza</w:t>
      </w:r>
      <w:r>
        <w:rPr>
          <w:b/>
          <w:color w:val="FF0000"/>
          <w:spacing w:val="-6"/>
          <w:w w:val="105"/>
          <w:sz w:val="17"/>
        </w:rPr>
        <w:t xml:space="preserve"> </w:t>
      </w:r>
      <w:r>
        <w:rPr>
          <w:b/>
          <w:color w:val="FF0000"/>
          <w:w w:val="105"/>
          <w:sz w:val="17"/>
        </w:rPr>
        <w:t>a</w:t>
      </w:r>
      <w:r>
        <w:rPr>
          <w:b/>
          <w:color w:val="FF0000"/>
          <w:spacing w:val="-6"/>
          <w:w w:val="105"/>
          <w:sz w:val="17"/>
        </w:rPr>
        <w:t xml:space="preserve"> </w:t>
      </w:r>
      <w:r>
        <w:rPr>
          <w:b/>
          <w:color w:val="FF0000"/>
          <w:w w:val="105"/>
          <w:sz w:val="17"/>
        </w:rPr>
        <w:t>dispensa</w:t>
      </w:r>
      <w:r>
        <w:rPr>
          <w:b/>
          <w:color w:val="FF0000"/>
          <w:spacing w:val="-6"/>
          <w:w w:val="105"/>
          <w:sz w:val="17"/>
        </w:rPr>
        <w:t xml:space="preserve"> </w:t>
      </w:r>
      <w:r>
        <w:rPr>
          <w:b/>
          <w:color w:val="FF0000"/>
          <w:w w:val="105"/>
          <w:sz w:val="17"/>
        </w:rPr>
        <w:t>de</w:t>
      </w:r>
      <w:r>
        <w:rPr>
          <w:b/>
          <w:color w:val="FF0000"/>
          <w:spacing w:val="-6"/>
          <w:w w:val="105"/>
          <w:sz w:val="17"/>
        </w:rPr>
        <w:t xml:space="preserve"> </w:t>
      </w:r>
      <w:r>
        <w:rPr>
          <w:b/>
          <w:color w:val="FF0000"/>
          <w:w w:val="105"/>
          <w:sz w:val="17"/>
        </w:rPr>
        <w:t>licitação</w:t>
      </w:r>
      <w:r>
        <w:rPr>
          <w:b/>
          <w:color w:val="FF0000"/>
          <w:spacing w:val="-4"/>
          <w:w w:val="105"/>
          <w:sz w:val="17"/>
        </w:rPr>
        <w:t xml:space="preserve"> </w:t>
      </w:r>
      <w:r>
        <w:rPr>
          <w:color w:val="FF0000"/>
          <w:w w:val="105"/>
          <w:sz w:val="17"/>
        </w:rPr>
        <w:t>prevista</w:t>
      </w:r>
      <w:r>
        <w:rPr>
          <w:color w:val="FF0000"/>
          <w:spacing w:val="-5"/>
          <w:w w:val="105"/>
          <w:sz w:val="17"/>
        </w:rPr>
        <w:t xml:space="preserve"> </w:t>
      </w:r>
      <w:r>
        <w:rPr>
          <w:color w:val="FF0000"/>
          <w:w w:val="105"/>
          <w:sz w:val="17"/>
        </w:rPr>
        <w:t>no</w:t>
      </w:r>
      <w:r>
        <w:rPr>
          <w:color w:val="FF0000"/>
          <w:spacing w:val="-5"/>
          <w:w w:val="105"/>
          <w:sz w:val="17"/>
        </w:rPr>
        <w:t xml:space="preserve"> </w:t>
      </w:r>
      <w:r>
        <w:rPr>
          <w:color w:val="FF0000"/>
          <w:w w:val="105"/>
          <w:sz w:val="17"/>
        </w:rPr>
        <w:t>inciso</w:t>
      </w:r>
      <w:r>
        <w:rPr>
          <w:color w:val="FF0000"/>
          <w:spacing w:val="35"/>
          <w:w w:val="105"/>
          <w:sz w:val="17"/>
        </w:rPr>
        <w:t xml:space="preserve"> </w:t>
      </w:r>
      <w:r>
        <w:rPr>
          <w:color w:val="FF0000"/>
          <w:w w:val="105"/>
          <w:sz w:val="17"/>
        </w:rPr>
        <w:t>II</w:t>
      </w:r>
      <w:r>
        <w:rPr>
          <w:color w:val="FF0000"/>
          <w:spacing w:val="-5"/>
          <w:w w:val="105"/>
          <w:sz w:val="17"/>
        </w:rPr>
        <w:t xml:space="preserve"> </w:t>
      </w:r>
      <w:r>
        <w:rPr>
          <w:color w:val="FF0000"/>
          <w:w w:val="105"/>
          <w:sz w:val="17"/>
        </w:rPr>
        <w:t>do</w:t>
      </w:r>
      <w:r>
        <w:rPr>
          <w:color w:val="FF0000"/>
          <w:spacing w:val="-5"/>
          <w:w w:val="105"/>
          <w:sz w:val="17"/>
        </w:rPr>
        <w:t xml:space="preserve"> </w:t>
      </w:r>
      <w:r>
        <w:rPr>
          <w:color w:val="FF0000"/>
          <w:w w:val="105"/>
          <w:sz w:val="17"/>
        </w:rPr>
        <w:t>art.</w:t>
      </w:r>
      <w:r>
        <w:rPr>
          <w:color w:val="FF0000"/>
          <w:spacing w:val="-5"/>
          <w:w w:val="105"/>
          <w:sz w:val="17"/>
        </w:rPr>
        <w:t xml:space="preserve"> </w:t>
      </w:r>
      <w:r>
        <w:rPr>
          <w:color w:val="FF0000"/>
          <w:w w:val="105"/>
          <w:sz w:val="17"/>
        </w:rPr>
        <w:t>75,</w:t>
      </w:r>
      <w:r>
        <w:rPr>
          <w:color w:val="FF0000"/>
          <w:spacing w:val="-5"/>
          <w:w w:val="105"/>
          <w:sz w:val="17"/>
        </w:rPr>
        <w:t xml:space="preserve"> </w:t>
      </w:r>
      <w:r>
        <w:rPr>
          <w:color w:val="FF0000"/>
          <w:w w:val="105"/>
          <w:sz w:val="17"/>
        </w:rPr>
        <w:t>da</w:t>
      </w:r>
      <w:r>
        <w:rPr>
          <w:color w:val="FF0000"/>
          <w:spacing w:val="-5"/>
          <w:w w:val="105"/>
          <w:sz w:val="17"/>
        </w:rPr>
        <w:t xml:space="preserve"> </w:t>
      </w:r>
      <w:r>
        <w:rPr>
          <w:color w:val="FF0000"/>
          <w:w w:val="105"/>
          <w:sz w:val="17"/>
        </w:rPr>
        <w:t>Lei</w:t>
      </w:r>
      <w:r>
        <w:rPr>
          <w:color w:val="FF0000"/>
          <w:spacing w:val="-5"/>
          <w:w w:val="105"/>
          <w:sz w:val="17"/>
        </w:rPr>
        <w:t xml:space="preserve"> </w:t>
      </w:r>
      <w:r>
        <w:rPr>
          <w:color w:val="FF0000"/>
          <w:w w:val="105"/>
          <w:sz w:val="17"/>
        </w:rPr>
        <w:t>n.</w:t>
      </w:r>
      <w:r>
        <w:rPr>
          <w:color w:val="FF0000"/>
          <w:spacing w:val="-5"/>
          <w:w w:val="105"/>
          <w:sz w:val="17"/>
        </w:rPr>
        <w:t xml:space="preserve"> </w:t>
      </w:r>
      <w:r>
        <w:rPr>
          <w:color w:val="FF0000"/>
          <w:w w:val="105"/>
          <w:sz w:val="17"/>
        </w:rPr>
        <w:t>14.133,</w:t>
      </w:r>
      <w:r>
        <w:rPr>
          <w:color w:val="FF0000"/>
          <w:spacing w:val="-5"/>
          <w:w w:val="105"/>
          <w:sz w:val="17"/>
        </w:rPr>
        <w:t xml:space="preserve"> </w:t>
      </w:r>
      <w:r>
        <w:rPr>
          <w:color w:val="FF0000"/>
          <w:w w:val="105"/>
          <w:sz w:val="17"/>
        </w:rPr>
        <w:t>de</w:t>
      </w:r>
      <w:r>
        <w:rPr>
          <w:color w:val="FF0000"/>
          <w:spacing w:val="-5"/>
          <w:w w:val="105"/>
          <w:sz w:val="17"/>
        </w:rPr>
        <w:t xml:space="preserve"> </w:t>
      </w:r>
      <w:r>
        <w:rPr>
          <w:color w:val="FF0000"/>
          <w:w w:val="105"/>
          <w:sz w:val="17"/>
        </w:rPr>
        <w:t>2021,</w:t>
      </w:r>
      <w:r>
        <w:rPr>
          <w:color w:val="FF0000"/>
          <w:spacing w:val="-5"/>
          <w:w w:val="105"/>
          <w:sz w:val="17"/>
        </w:rPr>
        <w:t xml:space="preserve"> </w:t>
      </w:r>
      <w:r>
        <w:rPr>
          <w:color w:val="FF0000"/>
          <w:w w:val="105"/>
          <w:sz w:val="17"/>
        </w:rPr>
        <w:t>nos</w:t>
      </w:r>
      <w:r>
        <w:rPr>
          <w:color w:val="FF0000"/>
          <w:spacing w:val="-5"/>
          <w:w w:val="105"/>
          <w:sz w:val="17"/>
        </w:rPr>
        <w:t xml:space="preserve"> </w:t>
      </w:r>
      <w:r>
        <w:rPr>
          <w:color w:val="FF0000"/>
          <w:w w:val="105"/>
          <w:sz w:val="17"/>
        </w:rPr>
        <w:t>termos</w:t>
      </w:r>
      <w:r>
        <w:rPr>
          <w:color w:val="FF0000"/>
          <w:spacing w:val="-5"/>
          <w:w w:val="105"/>
          <w:sz w:val="17"/>
        </w:rPr>
        <w:t xml:space="preserve"> </w:t>
      </w:r>
      <w:r>
        <w:rPr>
          <w:color w:val="FF0000"/>
          <w:w w:val="105"/>
          <w:sz w:val="17"/>
        </w:rPr>
        <w:t>do</w:t>
      </w:r>
      <w:r>
        <w:rPr>
          <w:color w:val="FF0000"/>
          <w:spacing w:val="-5"/>
          <w:w w:val="105"/>
          <w:sz w:val="17"/>
        </w:rPr>
        <w:t xml:space="preserve"> </w:t>
      </w:r>
      <w:r>
        <w:rPr>
          <w:color w:val="FF0000"/>
          <w:w w:val="105"/>
          <w:sz w:val="17"/>
        </w:rPr>
        <w:t>art.</w:t>
      </w:r>
      <w:r>
        <w:rPr>
          <w:color w:val="FF0000"/>
          <w:spacing w:val="25"/>
          <w:w w:val="105"/>
          <w:sz w:val="17"/>
        </w:rPr>
        <w:t xml:space="preserve"> </w:t>
      </w:r>
      <w:r>
        <w:rPr>
          <w:color w:val="FF0000"/>
          <w:w w:val="105"/>
          <w:sz w:val="17"/>
        </w:rPr>
        <w:t>95,</w:t>
      </w:r>
      <w:r>
        <w:rPr>
          <w:color w:val="FF0000"/>
          <w:spacing w:val="-5"/>
          <w:w w:val="105"/>
          <w:sz w:val="17"/>
        </w:rPr>
        <w:t xml:space="preserve"> </w:t>
      </w:r>
      <w:r>
        <w:rPr>
          <w:color w:val="FF0000"/>
          <w:w w:val="105"/>
          <w:sz w:val="17"/>
        </w:rPr>
        <w:t>I,</w:t>
      </w:r>
      <w:r>
        <w:rPr>
          <w:color w:val="FF0000"/>
          <w:spacing w:val="-5"/>
          <w:w w:val="105"/>
          <w:sz w:val="17"/>
        </w:rPr>
        <w:t xml:space="preserve"> </w:t>
      </w:r>
      <w:r>
        <w:rPr>
          <w:color w:val="FF0000"/>
          <w:w w:val="105"/>
          <w:sz w:val="17"/>
        </w:rPr>
        <w:t>da</w:t>
      </w:r>
      <w:r>
        <w:rPr>
          <w:color w:val="FF0000"/>
          <w:spacing w:val="-5"/>
          <w:w w:val="105"/>
          <w:sz w:val="17"/>
        </w:rPr>
        <w:t xml:space="preserve"> </w:t>
      </w:r>
      <w:r>
        <w:rPr>
          <w:color w:val="FF0000"/>
          <w:w w:val="105"/>
          <w:sz w:val="17"/>
        </w:rPr>
        <w:t>Lei</w:t>
      </w:r>
    </w:p>
    <w:p w14:paraId="413FD444" w14:textId="77777777" w:rsidR="00C95E4E" w:rsidRDefault="00A3362E">
      <w:pPr>
        <w:pStyle w:val="Corpodetexto"/>
        <w:ind w:left="136"/>
        <w:jc w:val="both"/>
      </w:pPr>
      <w:r>
        <w:rPr>
          <w:color w:val="FF0000"/>
          <w:w w:val="105"/>
        </w:rPr>
        <w:t>n.</w:t>
      </w:r>
      <w:r>
        <w:rPr>
          <w:color w:val="FF0000"/>
          <w:spacing w:val="-7"/>
          <w:w w:val="105"/>
        </w:rPr>
        <w:t xml:space="preserve"> </w:t>
      </w:r>
      <w:r>
        <w:rPr>
          <w:color w:val="FF0000"/>
          <w:w w:val="105"/>
        </w:rPr>
        <w:t>14.133,</w:t>
      </w:r>
      <w:r>
        <w:rPr>
          <w:color w:val="FF0000"/>
          <w:spacing w:val="-6"/>
          <w:w w:val="105"/>
        </w:rPr>
        <w:t xml:space="preserve"> </w:t>
      </w:r>
      <w:r>
        <w:rPr>
          <w:color w:val="FF0000"/>
          <w:w w:val="105"/>
        </w:rPr>
        <w:t>de</w:t>
      </w:r>
      <w:r>
        <w:rPr>
          <w:color w:val="FF0000"/>
          <w:spacing w:val="-7"/>
          <w:w w:val="105"/>
        </w:rPr>
        <w:t xml:space="preserve"> </w:t>
      </w:r>
      <w:r>
        <w:rPr>
          <w:color w:val="FF0000"/>
          <w:spacing w:val="-2"/>
          <w:w w:val="105"/>
        </w:rPr>
        <w:t>2021.</w:t>
      </w:r>
    </w:p>
    <w:p w14:paraId="48BF0BB2" w14:textId="77777777" w:rsidR="00C95E4E" w:rsidRDefault="00C95E4E">
      <w:pPr>
        <w:pStyle w:val="Corpodetexto"/>
        <w:spacing w:before="101"/>
      </w:pPr>
    </w:p>
    <w:p w14:paraId="64308115" w14:textId="77777777" w:rsidR="00C95E4E" w:rsidRDefault="00A3362E">
      <w:pPr>
        <w:pStyle w:val="PargrafodaLista"/>
        <w:numPr>
          <w:ilvl w:val="0"/>
          <w:numId w:val="3"/>
        </w:numPr>
        <w:tabs>
          <w:tab w:val="left" w:pos="1269"/>
        </w:tabs>
        <w:spacing w:line="259" w:lineRule="auto"/>
        <w:ind w:right="137" w:firstLine="0"/>
        <w:jc w:val="both"/>
        <w:rPr>
          <w:sz w:val="17"/>
        </w:rPr>
      </w:pPr>
      <w:r>
        <w:rPr>
          <w:color w:val="FF0000"/>
          <w:w w:val="105"/>
          <w:sz w:val="17"/>
        </w:rPr>
        <w:t>O art. 95, §1º, da Lei n. 14.133, de 2021, determina que o instrumento substitutivo deverá conter as cláusulas elencadas</w:t>
      </w:r>
      <w:r>
        <w:rPr>
          <w:color w:val="FF0000"/>
          <w:spacing w:val="40"/>
          <w:w w:val="105"/>
          <w:sz w:val="17"/>
        </w:rPr>
        <w:t xml:space="preserve"> </w:t>
      </w:r>
      <w:r>
        <w:rPr>
          <w:color w:val="FF0000"/>
          <w:w w:val="105"/>
          <w:sz w:val="17"/>
        </w:rPr>
        <w:t>no</w:t>
      </w:r>
      <w:r>
        <w:rPr>
          <w:color w:val="FF0000"/>
          <w:spacing w:val="40"/>
          <w:w w:val="105"/>
          <w:sz w:val="17"/>
        </w:rPr>
        <w:t xml:space="preserve"> </w:t>
      </w:r>
      <w:r>
        <w:rPr>
          <w:color w:val="FF0000"/>
          <w:w w:val="105"/>
          <w:sz w:val="17"/>
        </w:rPr>
        <w:t>art.</w:t>
      </w:r>
      <w:r>
        <w:rPr>
          <w:color w:val="FF0000"/>
          <w:spacing w:val="40"/>
          <w:w w:val="105"/>
          <w:sz w:val="17"/>
        </w:rPr>
        <w:t xml:space="preserve"> </w:t>
      </w:r>
      <w:r>
        <w:rPr>
          <w:color w:val="FF0000"/>
          <w:w w:val="105"/>
          <w:sz w:val="17"/>
        </w:rPr>
        <w:t>92</w:t>
      </w:r>
      <w:r>
        <w:rPr>
          <w:color w:val="FF0000"/>
          <w:spacing w:val="40"/>
          <w:w w:val="105"/>
          <w:sz w:val="17"/>
        </w:rPr>
        <w:t xml:space="preserve"> </w:t>
      </w:r>
      <w:r>
        <w:rPr>
          <w:color w:val="FF0000"/>
          <w:w w:val="105"/>
          <w:sz w:val="17"/>
        </w:rPr>
        <w:t>da</w:t>
      </w:r>
      <w:r>
        <w:rPr>
          <w:color w:val="FF0000"/>
          <w:spacing w:val="40"/>
          <w:w w:val="105"/>
          <w:sz w:val="17"/>
        </w:rPr>
        <w:t xml:space="preserve"> </w:t>
      </w:r>
      <w:r>
        <w:rPr>
          <w:color w:val="FF0000"/>
          <w:w w:val="105"/>
          <w:sz w:val="17"/>
        </w:rPr>
        <w:t>Lei,</w:t>
      </w:r>
      <w:r>
        <w:rPr>
          <w:color w:val="FF0000"/>
          <w:spacing w:val="40"/>
          <w:w w:val="105"/>
          <w:sz w:val="17"/>
        </w:rPr>
        <w:t xml:space="preserve"> </w:t>
      </w:r>
      <w:r>
        <w:rPr>
          <w:color w:val="FF0000"/>
          <w:w w:val="105"/>
          <w:sz w:val="17"/>
        </w:rPr>
        <w:t>no</w:t>
      </w:r>
      <w:r>
        <w:rPr>
          <w:color w:val="FF0000"/>
          <w:spacing w:val="40"/>
          <w:w w:val="105"/>
          <w:sz w:val="17"/>
        </w:rPr>
        <w:t xml:space="preserve"> </w:t>
      </w:r>
      <w:r>
        <w:rPr>
          <w:color w:val="FF0000"/>
          <w:w w:val="105"/>
          <w:sz w:val="17"/>
        </w:rPr>
        <w:t>que</w:t>
      </w:r>
      <w:r>
        <w:rPr>
          <w:color w:val="FF0000"/>
          <w:spacing w:val="40"/>
          <w:w w:val="105"/>
          <w:sz w:val="17"/>
        </w:rPr>
        <w:t xml:space="preserve"> </w:t>
      </w:r>
      <w:r>
        <w:rPr>
          <w:color w:val="FF0000"/>
          <w:w w:val="105"/>
          <w:sz w:val="17"/>
        </w:rPr>
        <w:t>couber,</w:t>
      </w:r>
      <w:r>
        <w:rPr>
          <w:color w:val="FF0000"/>
          <w:spacing w:val="40"/>
          <w:w w:val="105"/>
          <w:sz w:val="17"/>
        </w:rPr>
        <w:t xml:space="preserve"> </w:t>
      </w:r>
      <w:r>
        <w:rPr>
          <w:color w:val="FF0000"/>
          <w:w w:val="105"/>
          <w:sz w:val="17"/>
        </w:rPr>
        <w:t>de</w:t>
      </w:r>
      <w:r>
        <w:rPr>
          <w:color w:val="FF0000"/>
          <w:spacing w:val="40"/>
          <w:w w:val="105"/>
          <w:sz w:val="17"/>
        </w:rPr>
        <w:t xml:space="preserve"> </w:t>
      </w:r>
      <w:r>
        <w:rPr>
          <w:color w:val="FF0000"/>
          <w:w w:val="105"/>
          <w:sz w:val="17"/>
        </w:rPr>
        <w:t>forma</w:t>
      </w:r>
      <w:r>
        <w:rPr>
          <w:color w:val="FF0000"/>
          <w:spacing w:val="40"/>
          <w:w w:val="105"/>
          <w:sz w:val="17"/>
        </w:rPr>
        <w:t xml:space="preserve"> </w:t>
      </w:r>
      <w:r>
        <w:rPr>
          <w:color w:val="FF0000"/>
          <w:w w:val="105"/>
          <w:sz w:val="17"/>
        </w:rPr>
        <w:t>que</w:t>
      </w:r>
      <w:r>
        <w:rPr>
          <w:color w:val="FF0000"/>
          <w:spacing w:val="40"/>
          <w:w w:val="105"/>
          <w:sz w:val="17"/>
        </w:rPr>
        <w:t xml:space="preserve"> </w:t>
      </w:r>
      <w:r>
        <w:rPr>
          <w:color w:val="FF0000"/>
          <w:w w:val="105"/>
          <w:sz w:val="17"/>
        </w:rPr>
        <w:t>preveja</w:t>
      </w:r>
      <w:r>
        <w:rPr>
          <w:color w:val="FF0000"/>
          <w:spacing w:val="40"/>
          <w:w w:val="105"/>
          <w:sz w:val="17"/>
        </w:rPr>
        <w:t xml:space="preserve"> </w:t>
      </w:r>
      <w:r>
        <w:rPr>
          <w:color w:val="FF0000"/>
          <w:w w:val="105"/>
          <w:sz w:val="17"/>
        </w:rPr>
        <w:t>as</w:t>
      </w:r>
      <w:r>
        <w:rPr>
          <w:color w:val="FF0000"/>
          <w:spacing w:val="40"/>
          <w:w w:val="105"/>
          <w:sz w:val="17"/>
        </w:rPr>
        <w:t xml:space="preserve"> </w:t>
      </w:r>
      <w:r>
        <w:rPr>
          <w:color w:val="FF0000"/>
          <w:w w:val="105"/>
          <w:sz w:val="17"/>
        </w:rPr>
        <w:t>condições</w:t>
      </w:r>
      <w:r>
        <w:rPr>
          <w:color w:val="FF0000"/>
          <w:spacing w:val="40"/>
          <w:w w:val="105"/>
          <w:sz w:val="17"/>
        </w:rPr>
        <w:t xml:space="preserve"> </w:t>
      </w:r>
      <w:r>
        <w:rPr>
          <w:color w:val="FF0000"/>
          <w:w w:val="105"/>
          <w:sz w:val="17"/>
        </w:rPr>
        <w:t>essenciais</w:t>
      </w:r>
      <w:r>
        <w:rPr>
          <w:color w:val="FF0000"/>
          <w:spacing w:val="40"/>
          <w:w w:val="105"/>
          <w:sz w:val="17"/>
        </w:rPr>
        <w:t xml:space="preserve"> </w:t>
      </w:r>
      <w:r>
        <w:rPr>
          <w:color w:val="FF0000"/>
          <w:w w:val="105"/>
          <w:sz w:val="17"/>
        </w:rPr>
        <w:t>que</w:t>
      </w:r>
      <w:r>
        <w:rPr>
          <w:color w:val="FF0000"/>
          <w:spacing w:val="40"/>
          <w:w w:val="105"/>
          <w:sz w:val="17"/>
        </w:rPr>
        <w:t xml:space="preserve"> </w:t>
      </w:r>
      <w:r>
        <w:rPr>
          <w:color w:val="FF0000"/>
          <w:w w:val="105"/>
          <w:sz w:val="17"/>
        </w:rPr>
        <w:t>regerão</w:t>
      </w:r>
      <w:r>
        <w:rPr>
          <w:color w:val="FF0000"/>
          <w:spacing w:val="40"/>
          <w:w w:val="105"/>
          <w:sz w:val="17"/>
        </w:rPr>
        <w:t xml:space="preserve"> </w:t>
      </w:r>
      <w:r>
        <w:rPr>
          <w:color w:val="FF0000"/>
          <w:w w:val="105"/>
          <w:sz w:val="17"/>
        </w:rPr>
        <w:t>a</w:t>
      </w:r>
      <w:r>
        <w:rPr>
          <w:color w:val="FF0000"/>
          <w:spacing w:val="40"/>
          <w:w w:val="105"/>
          <w:sz w:val="17"/>
        </w:rPr>
        <w:t xml:space="preserve"> </w:t>
      </w:r>
      <w:r>
        <w:rPr>
          <w:color w:val="FF0000"/>
          <w:w w:val="105"/>
          <w:sz w:val="17"/>
        </w:rPr>
        <w:t>execução contratual, como, por exemplo, a descrição precisa do objeto, as</w:t>
      </w:r>
      <w:r>
        <w:rPr>
          <w:color w:val="FF0000"/>
          <w:w w:val="105"/>
          <w:sz w:val="17"/>
        </w:rPr>
        <w:t xml:space="preserve"> obrigações e responsabilidades das partes, a vinculação ao edital e à proposta ofertada, os prazos de execução, forma e prazo de pagamento, sanções, entre outras.</w:t>
      </w:r>
    </w:p>
    <w:p w14:paraId="33D4DF2B" w14:textId="77777777" w:rsidR="00C95E4E" w:rsidRDefault="00C95E4E">
      <w:pPr>
        <w:pStyle w:val="Corpodetexto"/>
        <w:spacing w:before="85"/>
      </w:pPr>
    </w:p>
    <w:p w14:paraId="0882349D" w14:textId="77777777" w:rsidR="00C95E4E" w:rsidRDefault="00A3362E">
      <w:pPr>
        <w:pStyle w:val="PargrafodaLista"/>
        <w:numPr>
          <w:ilvl w:val="0"/>
          <w:numId w:val="3"/>
        </w:numPr>
        <w:tabs>
          <w:tab w:val="left" w:pos="1269"/>
        </w:tabs>
        <w:spacing w:before="1" w:line="259" w:lineRule="auto"/>
        <w:ind w:right="137" w:firstLine="0"/>
        <w:jc w:val="both"/>
        <w:rPr>
          <w:sz w:val="17"/>
        </w:rPr>
      </w:pPr>
      <w:r>
        <w:rPr>
          <w:color w:val="FF0000"/>
          <w:w w:val="105"/>
          <w:sz w:val="17"/>
          <w:highlight w:val="cyan"/>
        </w:rPr>
        <w:t xml:space="preserve">No caso, não foi apresentada minuta de contrato, apenas a minuta do </w:t>
      </w:r>
      <w:r>
        <w:rPr>
          <w:b/>
          <w:color w:val="FF0000"/>
          <w:w w:val="105"/>
          <w:sz w:val="17"/>
          <w:highlight w:val="cyan"/>
        </w:rPr>
        <w:t xml:space="preserve">Anexo I, ao TR, </w:t>
      </w:r>
      <w:r>
        <w:rPr>
          <w:color w:val="FF0000"/>
          <w:w w:val="105"/>
          <w:sz w:val="17"/>
          <w:highlight w:val="cyan"/>
        </w:rPr>
        <w:t>que traz as regras</w:t>
      </w:r>
      <w:r>
        <w:rPr>
          <w:color w:val="FF0000"/>
          <w:w w:val="105"/>
          <w:sz w:val="17"/>
        </w:rPr>
        <w:t xml:space="preserve"> </w:t>
      </w:r>
      <w:r>
        <w:rPr>
          <w:color w:val="FF0000"/>
          <w:w w:val="105"/>
          <w:sz w:val="17"/>
          <w:highlight w:val="cyan"/>
        </w:rPr>
        <w:t>aplicáveis ao instrumento substitutivo ao contrato. Considerando o valor da contratação, é possível a adoção do instrumento</w:t>
      </w:r>
      <w:r>
        <w:rPr>
          <w:color w:val="FF0000"/>
          <w:w w:val="105"/>
          <w:sz w:val="17"/>
        </w:rPr>
        <w:t xml:space="preserve"> </w:t>
      </w:r>
      <w:r>
        <w:rPr>
          <w:color w:val="FF0000"/>
          <w:w w:val="105"/>
          <w:sz w:val="17"/>
          <w:highlight w:val="cyan"/>
        </w:rPr>
        <w:t>substitutivo ao termo de contrato, nos termos da ON AGU n. 84/2024.</w:t>
      </w:r>
    </w:p>
    <w:p w14:paraId="06292329" w14:textId="77777777" w:rsidR="00C95E4E" w:rsidRDefault="00C95E4E">
      <w:pPr>
        <w:pStyle w:val="Corpodetexto"/>
        <w:spacing w:before="85"/>
      </w:pPr>
    </w:p>
    <w:p w14:paraId="7336913E" w14:textId="77777777" w:rsidR="00C95E4E" w:rsidRDefault="00A3362E">
      <w:pPr>
        <w:ind w:left="1269"/>
        <w:rPr>
          <w:sz w:val="17"/>
        </w:rPr>
      </w:pPr>
      <w:r>
        <w:rPr>
          <w:color w:val="FF0000"/>
          <w:spacing w:val="-5"/>
          <w:w w:val="105"/>
          <w:sz w:val="17"/>
          <w:highlight w:val="cyan"/>
        </w:rPr>
        <w:t>OU</w:t>
      </w:r>
    </w:p>
    <w:p w14:paraId="0F6EDDF4" w14:textId="77777777" w:rsidR="00C95E4E" w:rsidRDefault="00C95E4E">
      <w:pPr>
        <w:pStyle w:val="Corpodetexto"/>
        <w:spacing w:before="100"/>
      </w:pPr>
    </w:p>
    <w:p w14:paraId="2B4598CF" w14:textId="77777777" w:rsidR="00C95E4E" w:rsidRDefault="00A3362E">
      <w:pPr>
        <w:spacing w:before="1"/>
        <w:ind w:left="1269"/>
        <w:rPr>
          <w:b/>
          <w:sz w:val="17"/>
        </w:rPr>
      </w:pPr>
      <w:r>
        <w:rPr>
          <w:b/>
          <w:color w:val="FF0000"/>
          <w:spacing w:val="-2"/>
          <w:w w:val="105"/>
          <w:sz w:val="17"/>
          <w:highlight w:val="cyan"/>
          <w:u w:val="single" w:color="FF0000"/>
        </w:rPr>
        <w:t>Recomendação:</w:t>
      </w:r>
    </w:p>
    <w:p w14:paraId="2803F566" w14:textId="77777777" w:rsidR="00C95E4E" w:rsidRDefault="00C95E4E">
      <w:pPr>
        <w:pStyle w:val="Corpodetexto"/>
        <w:spacing w:before="100"/>
        <w:rPr>
          <w:b/>
        </w:rPr>
      </w:pPr>
    </w:p>
    <w:p w14:paraId="3AEA065F" w14:textId="77777777" w:rsidR="00C95E4E" w:rsidRDefault="00A3362E">
      <w:pPr>
        <w:pStyle w:val="PargrafodaLista"/>
        <w:numPr>
          <w:ilvl w:val="0"/>
          <w:numId w:val="3"/>
        </w:numPr>
        <w:tabs>
          <w:tab w:val="left" w:pos="1269"/>
        </w:tabs>
        <w:ind w:left="1269" w:hanging="1133"/>
        <w:rPr>
          <w:sz w:val="17"/>
        </w:rPr>
      </w:pPr>
      <w:r>
        <w:rPr>
          <w:color w:val="FF0000"/>
          <w:spacing w:val="-2"/>
          <w:w w:val="105"/>
          <w:sz w:val="17"/>
          <w:highlight w:val="cyan"/>
        </w:rPr>
        <w:t>Nesses termos, o ente assessorado</w:t>
      </w:r>
      <w:r>
        <w:rPr>
          <w:color w:val="FF0000"/>
          <w:spacing w:val="12"/>
          <w:w w:val="105"/>
          <w:sz w:val="17"/>
          <w:highlight w:val="cyan"/>
        </w:rPr>
        <w:t xml:space="preserve"> </w:t>
      </w:r>
      <w:r>
        <w:rPr>
          <w:color w:val="FF0000"/>
          <w:spacing w:val="-2"/>
          <w:w w:val="105"/>
          <w:sz w:val="17"/>
          <w:highlight w:val="cyan"/>
          <w:u w:val="single" w:color="FF0000"/>
        </w:rPr>
        <w:t>deverá:</w:t>
      </w:r>
    </w:p>
    <w:p w14:paraId="3F034CD1" w14:textId="77777777" w:rsidR="00C95E4E" w:rsidRDefault="00A3362E">
      <w:pPr>
        <w:pStyle w:val="Corpodetexto"/>
        <w:spacing w:before="11"/>
        <w:rPr>
          <w:sz w:val="12"/>
        </w:rPr>
      </w:pPr>
      <w:r>
        <w:rPr>
          <w:noProof/>
          <w:sz w:val="12"/>
        </w:rPr>
        <mc:AlternateContent>
          <mc:Choice Requires="wps">
            <w:drawing>
              <wp:anchor distT="0" distB="0" distL="0" distR="0" simplePos="0" relativeHeight="487617536" behindDoc="1" locked="0" layoutInCell="1" allowOverlap="1" wp14:anchorId="19604A9C" wp14:editId="1E1B0CDA">
                <wp:simplePos x="0" y="0"/>
                <wp:positionH relativeFrom="page">
                  <wp:posOffset>1586507</wp:posOffset>
                </wp:positionH>
                <wp:positionV relativeFrom="paragraph">
                  <wp:posOffset>111186</wp:posOffset>
                </wp:positionV>
                <wp:extent cx="4379595" cy="1528445"/>
                <wp:effectExtent l="0" t="0" r="0" b="0"/>
                <wp:wrapTopAndBottom/>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1528445"/>
                        </a:xfrm>
                        <a:prstGeom prst="rect">
                          <a:avLst/>
                        </a:prstGeom>
                        <a:solidFill>
                          <a:srgbClr val="E5E54C"/>
                        </a:solidFill>
                        <a:ln w="2439">
                          <a:solidFill>
                            <a:srgbClr val="BEBEBE"/>
                          </a:solidFill>
                          <a:prstDash val="solid"/>
                        </a:ln>
                      </wps:spPr>
                      <wps:txbx>
                        <w:txbxContent>
                          <w:p w14:paraId="480C185B" w14:textId="77777777" w:rsidR="00C95E4E" w:rsidRDefault="00C95E4E">
                            <w:pPr>
                              <w:pStyle w:val="Corpodetexto"/>
                              <w:spacing w:before="62"/>
                              <w:rPr>
                                <w:color w:val="000000"/>
                              </w:rPr>
                            </w:pPr>
                          </w:p>
                          <w:p w14:paraId="130F4935" w14:textId="77777777" w:rsidR="00C95E4E" w:rsidRDefault="00A3362E">
                            <w:pPr>
                              <w:pStyle w:val="Corpodetexto"/>
                              <w:numPr>
                                <w:ilvl w:val="0"/>
                                <w:numId w:val="2"/>
                              </w:numPr>
                              <w:tabs>
                                <w:tab w:val="left" w:pos="1371"/>
                                <w:tab w:val="left" w:pos="1373"/>
                              </w:tabs>
                              <w:spacing w:line="259" w:lineRule="auto"/>
                              <w:ind w:right="74"/>
                              <w:jc w:val="both"/>
                              <w:rPr>
                                <w:color w:val="000000"/>
                              </w:rPr>
                            </w:pPr>
                            <w:r>
                              <w:rPr>
                                <w:color w:val="FF0000"/>
                                <w:w w:val="105"/>
                              </w:rPr>
                              <w:t>juntar aos autos</w:t>
                            </w:r>
                            <w:r>
                              <w:rPr>
                                <w:color w:val="FF0000"/>
                                <w:w w:val="105"/>
                              </w:rPr>
                              <w:t xml:space="preserve"> o </w:t>
                            </w:r>
                            <w:r>
                              <w:rPr>
                                <w:b/>
                                <w:color w:val="FF0000"/>
                                <w:w w:val="105"/>
                              </w:rPr>
                              <w:t xml:space="preserve">Anexo I, ao TR </w:t>
                            </w:r>
                            <w:r>
                              <w:rPr>
                                <w:color w:val="FF0000"/>
                                <w:w w:val="105"/>
                              </w:rPr>
                              <w:t>(Regras aplicáveis ao instrumento substitutivo ao contrato), devidamente preenchido e adaptado ao caso concreto, uma vez que o valor da contratação se encaixa na hipótese da ON AGU n. 84/2024.</w:t>
                            </w:r>
                          </w:p>
                          <w:p w14:paraId="4C782A2E" w14:textId="77777777" w:rsidR="00C95E4E" w:rsidRDefault="00A3362E">
                            <w:pPr>
                              <w:numPr>
                                <w:ilvl w:val="0"/>
                                <w:numId w:val="2"/>
                              </w:numPr>
                              <w:tabs>
                                <w:tab w:val="left" w:pos="1372"/>
                              </w:tabs>
                              <w:spacing w:before="1"/>
                              <w:ind w:left="1372" w:hanging="226"/>
                              <w:rPr>
                                <w:color w:val="000000"/>
                                <w:sz w:val="17"/>
                              </w:rPr>
                            </w:pPr>
                            <w:r>
                              <w:rPr>
                                <w:color w:val="FF0000"/>
                                <w:spacing w:val="-5"/>
                                <w:w w:val="105"/>
                                <w:sz w:val="17"/>
                                <w:highlight w:val="cyan"/>
                              </w:rPr>
                              <w:t>OU</w:t>
                            </w:r>
                          </w:p>
                          <w:p w14:paraId="38F6FBD5" w14:textId="77777777" w:rsidR="00C95E4E" w:rsidRDefault="00A3362E">
                            <w:pPr>
                              <w:pStyle w:val="Corpodetexto"/>
                              <w:numPr>
                                <w:ilvl w:val="0"/>
                                <w:numId w:val="2"/>
                              </w:numPr>
                              <w:tabs>
                                <w:tab w:val="left" w:pos="1371"/>
                                <w:tab w:val="left" w:pos="1373"/>
                              </w:tabs>
                              <w:spacing w:before="16" w:line="259" w:lineRule="auto"/>
                              <w:ind w:right="75"/>
                              <w:jc w:val="both"/>
                              <w:rPr>
                                <w:color w:val="000000"/>
                              </w:rPr>
                            </w:pPr>
                            <w:r>
                              <w:rPr>
                                <w:color w:val="FF0000"/>
                                <w:w w:val="105"/>
                              </w:rPr>
                              <w:t xml:space="preserve">providenciar a juntada da minuta contratual, elaborada conforme o modelo padronizado pela AGU e </w:t>
                            </w:r>
                            <w:r>
                              <w:rPr>
                                <w:b/>
                                <w:color w:val="FF0000"/>
                                <w:w w:val="105"/>
                              </w:rPr>
                              <w:t xml:space="preserve">reencaminhar </w:t>
                            </w:r>
                            <w:r>
                              <w:rPr>
                                <w:color w:val="FF0000"/>
                                <w:w w:val="105"/>
                              </w:rPr>
                              <w:t>os autos a este órgão consultivo para exame prévio da regularidade jurídica da minuta, pois o valor da contratação supera o limite permitido pela ON AGU n. 84/2024.</w:t>
                            </w:r>
                          </w:p>
                        </w:txbxContent>
                      </wps:txbx>
                      <wps:bodyPr wrap="square" lIns="0" tIns="0" rIns="0" bIns="0" rtlCol="0">
                        <a:noAutofit/>
                      </wps:bodyPr>
                    </wps:wsp>
                  </a:graphicData>
                </a:graphic>
              </wp:anchor>
            </w:drawing>
          </mc:Choice>
          <mc:Fallback>
            <w:pict>
              <v:shape w14:anchorId="19604A9C" id="Textbox 166" o:spid="_x0000_s1156" type="#_x0000_t202" style="position:absolute;margin-left:124.9pt;margin-top:8.75pt;width:344.85pt;height:120.35pt;z-index:-1569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" fillcolor="#e5e54c" strokecolor="#bebebe" strokeweight=".06775mm">
                <v:path arrowok="t"/>
                <v:textbox inset="0,0,0,0">
                  <w:txbxContent>
                    <w:p w14:paraId="480C185B" w14:textId="77777777" w:rsidR="00C95E4E" w:rsidRDefault="00C95E4E">
                      <w:pPr>
                        <w:pStyle w:val="Corpodetexto"/>
                        <w:spacing w:before="62"/>
                        <w:rPr>
                          <w:color w:val="000000"/>
                        </w:rPr>
                      </w:pPr>
                    </w:p>
                    <w:p w14:paraId="130F4935" w14:textId="77777777" w:rsidR="00C95E4E" w:rsidRDefault="00A3362E">
                      <w:pPr>
                        <w:pStyle w:val="Corpodetexto"/>
                        <w:numPr>
                          <w:ilvl w:val="0"/>
                          <w:numId w:val="2"/>
                        </w:numPr>
                        <w:tabs>
                          <w:tab w:val="left" w:pos="1371"/>
                          <w:tab w:val="left" w:pos="1373"/>
                        </w:tabs>
                        <w:spacing w:line="259" w:lineRule="auto"/>
                        <w:ind w:right="74"/>
                        <w:jc w:val="both"/>
                        <w:rPr>
                          <w:color w:val="000000"/>
                        </w:rPr>
                      </w:pPr>
                      <w:r>
                        <w:rPr>
                          <w:color w:val="FF0000"/>
                          <w:w w:val="105"/>
                        </w:rPr>
                        <w:t>juntar aos autos</w:t>
                      </w:r>
                      <w:r>
                        <w:rPr>
                          <w:color w:val="FF0000"/>
                          <w:w w:val="105"/>
                        </w:rPr>
                        <w:t xml:space="preserve"> o </w:t>
                      </w:r>
                      <w:r>
                        <w:rPr>
                          <w:b/>
                          <w:color w:val="FF0000"/>
                          <w:w w:val="105"/>
                        </w:rPr>
                        <w:t xml:space="preserve">Anexo I, ao TR </w:t>
                      </w:r>
                      <w:r>
                        <w:rPr>
                          <w:color w:val="FF0000"/>
                          <w:w w:val="105"/>
                        </w:rPr>
                        <w:t>(Regras aplicáveis ao instrumento substitutivo ao contrato), devidamente preenchido e adaptado ao caso concreto, uma vez que o valor da contratação se encaixa na hipótese da ON AGU n. 84/2024.</w:t>
                      </w:r>
                    </w:p>
                    <w:p w14:paraId="4C782A2E" w14:textId="77777777" w:rsidR="00C95E4E" w:rsidRDefault="00A3362E">
                      <w:pPr>
                        <w:numPr>
                          <w:ilvl w:val="0"/>
                          <w:numId w:val="2"/>
                        </w:numPr>
                        <w:tabs>
                          <w:tab w:val="left" w:pos="1372"/>
                        </w:tabs>
                        <w:spacing w:before="1"/>
                        <w:ind w:left="1372" w:hanging="226"/>
                        <w:rPr>
                          <w:color w:val="000000"/>
                          <w:sz w:val="17"/>
                        </w:rPr>
                      </w:pPr>
                      <w:r>
                        <w:rPr>
                          <w:color w:val="FF0000"/>
                          <w:spacing w:val="-5"/>
                          <w:w w:val="105"/>
                          <w:sz w:val="17"/>
                          <w:highlight w:val="cyan"/>
                        </w:rPr>
                        <w:t>OU</w:t>
                      </w:r>
                    </w:p>
                    <w:p w14:paraId="38F6FBD5" w14:textId="77777777" w:rsidR="00C95E4E" w:rsidRDefault="00A3362E">
                      <w:pPr>
                        <w:pStyle w:val="Corpodetexto"/>
                        <w:numPr>
                          <w:ilvl w:val="0"/>
                          <w:numId w:val="2"/>
                        </w:numPr>
                        <w:tabs>
                          <w:tab w:val="left" w:pos="1371"/>
                          <w:tab w:val="left" w:pos="1373"/>
                        </w:tabs>
                        <w:spacing w:before="16" w:line="259" w:lineRule="auto"/>
                        <w:ind w:right="75"/>
                        <w:jc w:val="both"/>
                        <w:rPr>
                          <w:color w:val="000000"/>
                        </w:rPr>
                      </w:pPr>
                      <w:r>
                        <w:rPr>
                          <w:color w:val="FF0000"/>
                          <w:w w:val="105"/>
                        </w:rPr>
                        <w:t xml:space="preserve">providenciar a juntada da minuta contratual, elaborada conforme o modelo padronizado pela AGU e </w:t>
                      </w:r>
                      <w:r>
                        <w:rPr>
                          <w:b/>
                          <w:color w:val="FF0000"/>
                          <w:w w:val="105"/>
                        </w:rPr>
                        <w:t xml:space="preserve">reencaminhar </w:t>
                      </w:r>
                      <w:r>
                        <w:rPr>
                          <w:color w:val="FF0000"/>
                          <w:w w:val="105"/>
                        </w:rPr>
                        <w:t>os autos a este órgão consultivo para exame prévio da regularidade jurídica da minuta, pois o valor da contratação supera o limite permitido pela ON AGU n. 84/2024.</w:t>
                      </w:r>
                    </w:p>
                  </w:txbxContent>
                </v:textbox>
                <w10:wrap type="topAndBottom" anchorx="page"/>
              </v:shape>
            </w:pict>
          </mc:Fallback>
        </mc:AlternateContent>
      </w:r>
    </w:p>
    <w:p w14:paraId="7CA6D3C0" w14:textId="77777777" w:rsidR="00C95E4E" w:rsidRDefault="00C95E4E">
      <w:pPr>
        <w:pStyle w:val="Corpodetexto"/>
      </w:pPr>
    </w:p>
    <w:p w14:paraId="2716672F" w14:textId="77777777" w:rsidR="00C95E4E" w:rsidRDefault="00C95E4E">
      <w:pPr>
        <w:pStyle w:val="Corpodetexto"/>
        <w:spacing w:before="166"/>
      </w:pPr>
    </w:p>
    <w:p w14:paraId="2181486C" w14:textId="77777777" w:rsidR="00C95E4E" w:rsidRDefault="00A3362E">
      <w:pPr>
        <w:pStyle w:val="Ttulo2"/>
        <w:ind w:left="1298"/>
      </w:pPr>
      <w:r>
        <w:rPr>
          <w:b w:val="0"/>
          <w:noProof/>
          <w:position w:val="2"/>
        </w:rPr>
        <w:drawing>
          <wp:inline distT="0" distB="0" distL="0" distR="0" wp14:anchorId="0EC8DA4B" wp14:editId="4A6B3395">
            <wp:extent cx="36585" cy="36585"/>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8" cstate="print"/>
                    <a:stretch>
                      <a:fillRect/>
                    </a:stretch>
                  </pic:blipFill>
                  <pic:spPr>
                    <a:xfrm>
                      <a:off x="0" y="0"/>
                      <a:ext cx="36585" cy="36585"/>
                    </a:xfrm>
                    <a:prstGeom prst="rect">
                      <a:avLst/>
                    </a:prstGeom>
                  </pic:spPr>
                </pic:pic>
              </a:graphicData>
            </a:graphic>
          </wp:inline>
        </w:drawing>
      </w:r>
      <w:r>
        <w:rPr>
          <w:b w:val="0"/>
          <w:spacing w:val="17"/>
          <w:w w:val="105"/>
          <w:sz w:val="20"/>
        </w:rPr>
        <w:t xml:space="preserve"> </w:t>
      </w:r>
      <w:r>
        <w:rPr>
          <w:w w:val="105"/>
        </w:rPr>
        <w:t>aplicação</w:t>
      </w:r>
      <w:r>
        <w:rPr>
          <w:spacing w:val="-4"/>
          <w:w w:val="105"/>
        </w:rPr>
        <w:t xml:space="preserve"> </w:t>
      </w:r>
      <w:r>
        <w:rPr>
          <w:w w:val="105"/>
        </w:rPr>
        <w:t>da</w:t>
      </w:r>
      <w:r>
        <w:rPr>
          <w:spacing w:val="-4"/>
          <w:w w:val="105"/>
        </w:rPr>
        <w:t xml:space="preserve"> </w:t>
      </w:r>
      <w:r>
        <w:rPr>
          <w:w w:val="105"/>
        </w:rPr>
        <w:t>Lei</w:t>
      </w:r>
      <w:r>
        <w:rPr>
          <w:spacing w:val="-4"/>
          <w:w w:val="105"/>
        </w:rPr>
        <w:t xml:space="preserve"> </w:t>
      </w:r>
      <w:r>
        <w:rPr>
          <w:w w:val="105"/>
        </w:rPr>
        <w:t>n.</w:t>
      </w:r>
      <w:r>
        <w:rPr>
          <w:spacing w:val="-4"/>
          <w:w w:val="105"/>
        </w:rPr>
        <w:t xml:space="preserve"> </w:t>
      </w:r>
      <w:r>
        <w:rPr>
          <w:w w:val="105"/>
        </w:rPr>
        <w:t>13.709,</w:t>
      </w:r>
      <w:r>
        <w:rPr>
          <w:spacing w:val="-4"/>
          <w:w w:val="105"/>
        </w:rPr>
        <w:t xml:space="preserve"> </w:t>
      </w:r>
      <w:r>
        <w:rPr>
          <w:w w:val="105"/>
        </w:rPr>
        <w:t>de</w:t>
      </w:r>
      <w:r>
        <w:rPr>
          <w:spacing w:val="-4"/>
          <w:w w:val="105"/>
        </w:rPr>
        <w:t xml:space="preserve"> </w:t>
      </w:r>
      <w:r>
        <w:rPr>
          <w:w w:val="105"/>
        </w:rPr>
        <w:t>2018</w:t>
      </w:r>
      <w:r>
        <w:rPr>
          <w:spacing w:val="-4"/>
          <w:w w:val="105"/>
        </w:rPr>
        <w:t xml:space="preserve"> </w:t>
      </w:r>
      <w:r>
        <w:rPr>
          <w:w w:val="105"/>
        </w:rPr>
        <w:t>(LGPD):</w:t>
      </w:r>
    </w:p>
    <w:p w14:paraId="77C4229C" w14:textId="77777777" w:rsidR="00C95E4E" w:rsidRDefault="00C95E4E">
      <w:pPr>
        <w:pStyle w:val="Ttulo2"/>
        <w:sectPr w:rsidR="00C95E4E">
          <w:pgSz w:w="11900" w:h="16840"/>
          <w:pgMar w:top="480" w:right="1275" w:bottom="280" w:left="1275" w:header="720" w:footer="720" w:gutter="0"/>
          <w:cols w:space="720"/>
        </w:sectPr>
      </w:pPr>
    </w:p>
    <w:p w14:paraId="3A70B089" w14:textId="77777777" w:rsidR="00C95E4E" w:rsidRDefault="00A3362E">
      <w:pPr>
        <w:pStyle w:val="PargrafodaLista"/>
        <w:numPr>
          <w:ilvl w:val="0"/>
          <w:numId w:val="3"/>
        </w:numPr>
        <w:tabs>
          <w:tab w:val="left" w:pos="1269"/>
        </w:tabs>
        <w:spacing w:before="73" w:line="259" w:lineRule="auto"/>
        <w:ind w:right="140" w:firstLine="0"/>
        <w:jc w:val="both"/>
        <w:rPr>
          <w:sz w:val="17"/>
        </w:rPr>
      </w:pPr>
      <w:r>
        <w:rPr>
          <w:w w:val="105"/>
          <w:sz w:val="17"/>
        </w:rPr>
        <w:lastRenderedPageBreak/>
        <w:t xml:space="preserve">A </w:t>
      </w:r>
      <w:r>
        <w:rPr>
          <w:w w:val="105"/>
          <w:sz w:val="17"/>
          <w:u w:val="single" w:color="0000ED"/>
        </w:rPr>
        <w:t>Lei n. 13.709, de 2018</w:t>
      </w:r>
      <w:r>
        <w:rPr>
          <w:w w:val="105"/>
          <w:sz w:val="17"/>
        </w:rPr>
        <w:t>, (LGPD) dispõe sobre o tratamento de dados pessoais, inclusive nos meios digitais, por</w:t>
      </w:r>
      <w:r>
        <w:rPr>
          <w:spacing w:val="-1"/>
          <w:w w:val="105"/>
          <w:sz w:val="17"/>
        </w:rPr>
        <w:t xml:space="preserve"> </w:t>
      </w:r>
      <w:r>
        <w:rPr>
          <w:w w:val="105"/>
          <w:sz w:val="17"/>
        </w:rPr>
        <w:t>pessoa</w:t>
      </w:r>
      <w:r>
        <w:rPr>
          <w:spacing w:val="-1"/>
          <w:w w:val="105"/>
          <w:sz w:val="17"/>
        </w:rPr>
        <w:t xml:space="preserve"> </w:t>
      </w:r>
      <w:r>
        <w:rPr>
          <w:w w:val="105"/>
          <w:sz w:val="17"/>
        </w:rPr>
        <w:t>natural</w:t>
      </w:r>
      <w:r>
        <w:rPr>
          <w:spacing w:val="-1"/>
          <w:w w:val="105"/>
          <w:sz w:val="17"/>
        </w:rPr>
        <w:t xml:space="preserve"> </w:t>
      </w:r>
      <w:r>
        <w:rPr>
          <w:w w:val="105"/>
          <w:sz w:val="17"/>
        </w:rPr>
        <w:t>ou</w:t>
      </w:r>
      <w:r>
        <w:rPr>
          <w:spacing w:val="-1"/>
          <w:w w:val="105"/>
          <w:sz w:val="17"/>
        </w:rPr>
        <w:t xml:space="preserve"> </w:t>
      </w:r>
      <w:r>
        <w:rPr>
          <w:w w:val="105"/>
          <w:sz w:val="17"/>
        </w:rPr>
        <w:t>por</w:t>
      </w:r>
      <w:r>
        <w:rPr>
          <w:spacing w:val="-1"/>
          <w:w w:val="105"/>
          <w:sz w:val="17"/>
        </w:rPr>
        <w:t xml:space="preserve"> </w:t>
      </w:r>
      <w:r>
        <w:rPr>
          <w:w w:val="105"/>
          <w:sz w:val="17"/>
        </w:rPr>
        <w:t>pessoa</w:t>
      </w:r>
      <w:r>
        <w:rPr>
          <w:spacing w:val="-1"/>
          <w:w w:val="105"/>
          <w:sz w:val="17"/>
        </w:rPr>
        <w:t xml:space="preserve"> </w:t>
      </w:r>
      <w:r>
        <w:rPr>
          <w:w w:val="105"/>
          <w:sz w:val="17"/>
        </w:rPr>
        <w:t>jurídica</w:t>
      </w:r>
      <w:r>
        <w:rPr>
          <w:spacing w:val="-1"/>
          <w:w w:val="105"/>
          <w:sz w:val="17"/>
        </w:rPr>
        <w:t xml:space="preserve"> </w:t>
      </w:r>
      <w:r>
        <w:rPr>
          <w:w w:val="105"/>
          <w:sz w:val="17"/>
        </w:rPr>
        <w:t>de</w:t>
      </w:r>
      <w:r>
        <w:rPr>
          <w:spacing w:val="-1"/>
          <w:w w:val="105"/>
          <w:sz w:val="17"/>
        </w:rPr>
        <w:t xml:space="preserve"> </w:t>
      </w:r>
      <w:r>
        <w:rPr>
          <w:w w:val="105"/>
          <w:sz w:val="17"/>
        </w:rPr>
        <w:t>direito</w:t>
      </w:r>
      <w:r>
        <w:rPr>
          <w:spacing w:val="-1"/>
          <w:w w:val="105"/>
          <w:sz w:val="17"/>
        </w:rPr>
        <w:t xml:space="preserve"> </w:t>
      </w:r>
      <w:r>
        <w:rPr>
          <w:w w:val="105"/>
          <w:sz w:val="17"/>
        </w:rPr>
        <w:t>público</w:t>
      </w:r>
      <w:r>
        <w:rPr>
          <w:spacing w:val="-1"/>
          <w:w w:val="105"/>
          <w:sz w:val="17"/>
        </w:rPr>
        <w:t xml:space="preserve"> </w:t>
      </w:r>
      <w:r>
        <w:rPr>
          <w:w w:val="105"/>
          <w:sz w:val="17"/>
        </w:rPr>
        <w:t>ou</w:t>
      </w:r>
      <w:r>
        <w:rPr>
          <w:spacing w:val="-1"/>
          <w:w w:val="105"/>
          <w:sz w:val="17"/>
        </w:rPr>
        <w:t xml:space="preserve"> </w:t>
      </w:r>
      <w:r>
        <w:rPr>
          <w:w w:val="105"/>
          <w:sz w:val="17"/>
        </w:rPr>
        <w:t>privado,</w:t>
      </w:r>
      <w:r>
        <w:rPr>
          <w:spacing w:val="-1"/>
          <w:w w:val="105"/>
          <w:sz w:val="17"/>
        </w:rPr>
        <w:t xml:space="preserve"> </w:t>
      </w:r>
      <w:r>
        <w:rPr>
          <w:w w:val="105"/>
          <w:sz w:val="17"/>
        </w:rPr>
        <w:t>com</w:t>
      </w:r>
      <w:r>
        <w:rPr>
          <w:spacing w:val="-1"/>
          <w:w w:val="105"/>
          <w:sz w:val="17"/>
        </w:rPr>
        <w:t xml:space="preserve"> </w:t>
      </w:r>
      <w:r>
        <w:rPr>
          <w:w w:val="105"/>
          <w:sz w:val="17"/>
        </w:rPr>
        <w:t>o</w:t>
      </w:r>
      <w:r>
        <w:rPr>
          <w:spacing w:val="-1"/>
          <w:w w:val="105"/>
          <w:sz w:val="17"/>
        </w:rPr>
        <w:t xml:space="preserve"> </w:t>
      </w:r>
      <w:r>
        <w:rPr>
          <w:w w:val="105"/>
          <w:sz w:val="17"/>
        </w:rPr>
        <w:t>objetivo</w:t>
      </w:r>
      <w:r>
        <w:rPr>
          <w:spacing w:val="-1"/>
          <w:w w:val="105"/>
          <w:sz w:val="17"/>
        </w:rPr>
        <w:t xml:space="preserve"> </w:t>
      </w:r>
      <w:r>
        <w:rPr>
          <w:w w:val="105"/>
          <w:sz w:val="17"/>
        </w:rPr>
        <w:t>de</w:t>
      </w:r>
      <w:r>
        <w:rPr>
          <w:spacing w:val="-1"/>
          <w:w w:val="105"/>
          <w:sz w:val="17"/>
        </w:rPr>
        <w:t xml:space="preserve"> </w:t>
      </w:r>
      <w:r>
        <w:rPr>
          <w:w w:val="105"/>
          <w:sz w:val="17"/>
        </w:rPr>
        <w:t>proteger</w:t>
      </w:r>
      <w:r>
        <w:rPr>
          <w:spacing w:val="-1"/>
          <w:w w:val="105"/>
          <w:sz w:val="17"/>
        </w:rPr>
        <w:t xml:space="preserve"> </w:t>
      </w:r>
      <w:r>
        <w:rPr>
          <w:w w:val="105"/>
          <w:sz w:val="17"/>
        </w:rPr>
        <w:t>os</w:t>
      </w:r>
      <w:r>
        <w:rPr>
          <w:spacing w:val="-1"/>
          <w:w w:val="105"/>
          <w:sz w:val="17"/>
        </w:rPr>
        <w:t xml:space="preserve"> </w:t>
      </w:r>
      <w:r>
        <w:rPr>
          <w:w w:val="105"/>
          <w:sz w:val="17"/>
        </w:rPr>
        <w:t>direitos</w:t>
      </w:r>
      <w:r>
        <w:rPr>
          <w:spacing w:val="-1"/>
          <w:w w:val="105"/>
          <w:sz w:val="17"/>
        </w:rPr>
        <w:t xml:space="preserve"> </w:t>
      </w:r>
      <w:r>
        <w:rPr>
          <w:w w:val="105"/>
          <w:sz w:val="17"/>
        </w:rPr>
        <w:t>fundamentais</w:t>
      </w:r>
      <w:r>
        <w:rPr>
          <w:spacing w:val="-1"/>
          <w:w w:val="105"/>
          <w:sz w:val="17"/>
        </w:rPr>
        <w:t xml:space="preserve"> </w:t>
      </w:r>
      <w:r>
        <w:rPr>
          <w:w w:val="105"/>
          <w:sz w:val="17"/>
        </w:rPr>
        <w:t>de liberdade e de privacidade e o livre desenvolvimento da personalidade da pessoa natural.</w:t>
      </w:r>
    </w:p>
    <w:p w14:paraId="103146F9" w14:textId="77777777" w:rsidR="00C95E4E" w:rsidRDefault="00C95E4E">
      <w:pPr>
        <w:pStyle w:val="Corpodetexto"/>
        <w:spacing w:before="50"/>
      </w:pPr>
    </w:p>
    <w:p w14:paraId="4D7C71B5" w14:textId="77777777" w:rsidR="00C95E4E" w:rsidRDefault="00A3362E">
      <w:pPr>
        <w:ind w:left="1269"/>
        <w:rPr>
          <w:b/>
          <w:sz w:val="17"/>
        </w:rPr>
      </w:pPr>
      <w:r>
        <w:rPr>
          <w:b/>
          <w:spacing w:val="-2"/>
          <w:w w:val="105"/>
          <w:sz w:val="17"/>
          <w:u w:val="single"/>
        </w:rPr>
        <w:t>Recomendação:</w:t>
      </w:r>
    </w:p>
    <w:p w14:paraId="3A230FE2" w14:textId="77777777" w:rsidR="00C95E4E" w:rsidRDefault="00C95E4E">
      <w:pPr>
        <w:pStyle w:val="Corpodetexto"/>
        <w:spacing w:before="101"/>
        <w:rPr>
          <w:b/>
        </w:rPr>
      </w:pPr>
    </w:p>
    <w:p w14:paraId="6E2536DA" w14:textId="77777777" w:rsidR="00C95E4E" w:rsidRDefault="00A3362E">
      <w:pPr>
        <w:pStyle w:val="PargrafodaLista"/>
        <w:numPr>
          <w:ilvl w:val="0"/>
          <w:numId w:val="3"/>
        </w:numPr>
        <w:tabs>
          <w:tab w:val="left" w:pos="1269"/>
        </w:tabs>
        <w:ind w:left="1269" w:hanging="1133"/>
        <w:rPr>
          <w:sz w:val="17"/>
        </w:rPr>
      </w:pPr>
      <w:r>
        <w:rPr>
          <w:spacing w:val="-2"/>
          <w:w w:val="105"/>
          <w:sz w:val="17"/>
        </w:rPr>
        <w:t>Nesses termos, o ente assessorado</w:t>
      </w:r>
      <w:r>
        <w:rPr>
          <w:spacing w:val="12"/>
          <w:w w:val="105"/>
          <w:sz w:val="17"/>
        </w:rPr>
        <w:t xml:space="preserve"> </w:t>
      </w:r>
      <w:r>
        <w:rPr>
          <w:spacing w:val="-2"/>
          <w:w w:val="105"/>
          <w:sz w:val="17"/>
          <w:u w:val="single"/>
        </w:rPr>
        <w:t>deverá:</w:t>
      </w:r>
    </w:p>
    <w:p w14:paraId="24B63CA9" w14:textId="77777777" w:rsidR="00C95E4E" w:rsidRDefault="00A3362E">
      <w:pPr>
        <w:pStyle w:val="Corpodetexto"/>
        <w:spacing w:before="10"/>
        <w:rPr>
          <w:sz w:val="12"/>
        </w:rPr>
      </w:pPr>
      <w:r>
        <w:rPr>
          <w:noProof/>
          <w:sz w:val="12"/>
        </w:rPr>
        <mc:AlternateContent>
          <mc:Choice Requires="wps">
            <w:drawing>
              <wp:anchor distT="0" distB="0" distL="0" distR="0" simplePos="0" relativeHeight="487618048" behindDoc="1" locked="0" layoutInCell="1" allowOverlap="1" wp14:anchorId="0DA6A7C9" wp14:editId="4D7F7687">
                <wp:simplePos x="0" y="0"/>
                <wp:positionH relativeFrom="page">
                  <wp:posOffset>1586507</wp:posOffset>
                </wp:positionH>
                <wp:positionV relativeFrom="paragraph">
                  <wp:posOffset>110980</wp:posOffset>
                </wp:positionV>
                <wp:extent cx="4379595" cy="723265"/>
                <wp:effectExtent l="0" t="0" r="0" b="0"/>
                <wp:wrapTopAndBottom/>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9595" cy="723265"/>
                        </a:xfrm>
                        <a:prstGeom prst="rect">
                          <a:avLst/>
                        </a:prstGeom>
                        <a:solidFill>
                          <a:srgbClr val="E5E54C"/>
                        </a:solidFill>
                        <a:ln w="2439">
                          <a:solidFill>
                            <a:srgbClr val="BEBEBE"/>
                          </a:solidFill>
                          <a:prstDash val="solid"/>
                        </a:ln>
                      </wps:spPr>
                      <wps:txbx>
                        <w:txbxContent>
                          <w:p w14:paraId="720B0577" w14:textId="77777777" w:rsidR="00C95E4E" w:rsidRDefault="00C95E4E">
                            <w:pPr>
                              <w:pStyle w:val="Corpodetexto"/>
                              <w:spacing w:before="62"/>
                              <w:rPr>
                                <w:color w:val="000000"/>
                              </w:rPr>
                            </w:pPr>
                          </w:p>
                          <w:p w14:paraId="2BDDA9BB" w14:textId="77777777" w:rsidR="00C95E4E" w:rsidRDefault="00A3362E">
                            <w:pPr>
                              <w:pStyle w:val="Corpodetexto"/>
                              <w:spacing w:line="259" w:lineRule="auto"/>
                              <w:ind w:left="1373" w:right="75" w:hanging="216"/>
                              <w:jc w:val="both"/>
                              <w:rPr>
                                <w:color w:val="000000"/>
                              </w:rPr>
                            </w:pPr>
                            <w:r>
                              <w:rPr>
                                <w:color w:val="000000"/>
                                <w:w w:val="105"/>
                              </w:rPr>
                              <w:t>a.</w:t>
                            </w:r>
                            <w:r>
                              <w:rPr>
                                <w:color w:val="000000"/>
                                <w:spacing w:val="31"/>
                                <w:w w:val="105"/>
                              </w:rPr>
                              <w:t xml:space="preserve"> </w:t>
                            </w:r>
                            <w:r>
                              <w:rPr>
                                <w:color w:val="000000"/>
                                <w:w w:val="105"/>
                              </w:rPr>
                              <w:t>observar o disposto no PARECER n.00004/2022/CNMLC/CGU/AGU, que trata da aplicação da Lei Geral de Proteção de Dados nos modelos de licitação e contratos.</w:t>
                            </w:r>
                          </w:p>
                        </w:txbxContent>
                      </wps:txbx>
                      <wps:bodyPr wrap="square" lIns="0" tIns="0" rIns="0" bIns="0" rtlCol="0">
                        <a:noAutofit/>
                      </wps:bodyPr>
                    </wps:wsp>
                  </a:graphicData>
                </a:graphic>
              </wp:anchor>
            </w:drawing>
          </mc:Choice>
          <mc:Fallback>
            <w:pict>
              <v:shape w14:anchorId="0DA6A7C9" id="Textbox 168" o:spid="_x0000_s1157" type="#_x0000_t202" style="position:absolute;margin-left:124.9pt;margin-top:8.75pt;width:344.85pt;height:56.95pt;z-index:-15698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" fillcolor="#e5e54c" strokecolor="#bebebe" strokeweight=".06775mm">
                <v:path arrowok="t"/>
                <v:textbox inset="0,0,0,0">
                  <w:txbxContent>
                    <w:p w14:paraId="720B0577" w14:textId="77777777" w:rsidR="00C95E4E" w:rsidRDefault="00C95E4E">
                      <w:pPr>
                        <w:pStyle w:val="Corpodetexto"/>
                        <w:spacing w:before="62"/>
                        <w:rPr>
                          <w:color w:val="000000"/>
                        </w:rPr>
                      </w:pPr>
                    </w:p>
                    <w:p w14:paraId="2BDDA9BB" w14:textId="77777777" w:rsidR="00C95E4E" w:rsidRDefault="00A3362E">
                      <w:pPr>
                        <w:pStyle w:val="Corpodetexto"/>
                        <w:spacing w:line="259" w:lineRule="auto"/>
                        <w:ind w:left="1373" w:right="75" w:hanging="216"/>
                        <w:jc w:val="both"/>
                        <w:rPr>
                          <w:color w:val="000000"/>
                        </w:rPr>
                      </w:pPr>
                      <w:r>
                        <w:rPr>
                          <w:color w:val="000000"/>
                          <w:w w:val="105"/>
                        </w:rPr>
                        <w:t>a.</w:t>
                      </w:r>
                      <w:r>
                        <w:rPr>
                          <w:color w:val="000000"/>
                          <w:spacing w:val="31"/>
                          <w:w w:val="105"/>
                        </w:rPr>
                        <w:t xml:space="preserve"> </w:t>
                      </w:r>
                      <w:r>
                        <w:rPr>
                          <w:color w:val="000000"/>
                          <w:w w:val="105"/>
                        </w:rPr>
                        <w:t>observar o disposto no PARECER n.00004/2022/CNMLC/CGU/AGU, que trata da aplicação da Lei Geral de Proteção de Dados nos modelos de licitação e contratos.</w:t>
                      </w:r>
                    </w:p>
                  </w:txbxContent>
                </v:textbox>
                <w10:wrap type="topAndBottom" anchorx="page"/>
              </v:shape>
            </w:pict>
          </mc:Fallback>
        </mc:AlternateContent>
      </w:r>
    </w:p>
    <w:p w14:paraId="7E41F5C9" w14:textId="77777777" w:rsidR="00C95E4E" w:rsidRDefault="00C95E4E">
      <w:pPr>
        <w:pStyle w:val="Corpodetexto"/>
      </w:pPr>
    </w:p>
    <w:p w14:paraId="437F0A6B" w14:textId="77777777" w:rsidR="00C95E4E" w:rsidRDefault="00C95E4E">
      <w:pPr>
        <w:pStyle w:val="Corpodetexto"/>
        <w:spacing w:before="28"/>
      </w:pPr>
    </w:p>
    <w:p w14:paraId="7BBF8202" w14:textId="77777777" w:rsidR="00C95E4E" w:rsidRDefault="00A3362E">
      <w:pPr>
        <w:pStyle w:val="PargrafodaLista"/>
        <w:numPr>
          <w:ilvl w:val="0"/>
          <w:numId w:val="3"/>
        </w:numPr>
        <w:tabs>
          <w:tab w:val="left" w:pos="1269"/>
        </w:tabs>
        <w:ind w:left="1269" w:hanging="1133"/>
        <w:jc w:val="both"/>
        <w:rPr>
          <w:sz w:val="17"/>
        </w:rPr>
      </w:pPr>
      <w:r>
        <w:rPr>
          <w:spacing w:val="-2"/>
          <w:w w:val="105"/>
          <w:sz w:val="17"/>
        </w:rPr>
        <w:t>O parecer</w:t>
      </w:r>
      <w:r>
        <w:rPr>
          <w:spacing w:val="-1"/>
          <w:w w:val="105"/>
          <w:sz w:val="17"/>
        </w:rPr>
        <w:t xml:space="preserve"> </w:t>
      </w:r>
      <w:r>
        <w:rPr>
          <w:spacing w:val="-2"/>
          <w:w w:val="105"/>
          <w:sz w:val="17"/>
        </w:rPr>
        <w:t>acima</w:t>
      </w:r>
      <w:r>
        <w:rPr>
          <w:spacing w:val="-1"/>
          <w:w w:val="105"/>
          <w:sz w:val="17"/>
        </w:rPr>
        <w:t xml:space="preserve"> </w:t>
      </w:r>
      <w:r>
        <w:rPr>
          <w:spacing w:val="-2"/>
          <w:w w:val="105"/>
          <w:sz w:val="17"/>
        </w:rPr>
        <w:t>referido</w:t>
      </w:r>
      <w:r>
        <w:rPr>
          <w:spacing w:val="-1"/>
          <w:w w:val="105"/>
          <w:sz w:val="17"/>
        </w:rPr>
        <w:t xml:space="preserve"> </w:t>
      </w:r>
      <w:r>
        <w:rPr>
          <w:spacing w:val="-2"/>
          <w:w w:val="105"/>
          <w:sz w:val="17"/>
        </w:rPr>
        <w:t>fixou o</w:t>
      </w:r>
      <w:r>
        <w:rPr>
          <w:spacing w:val="-1"/>
          <w:w w:val="105"/>
          <w:sz w:val="17"/>
        </w:rPr>
        <w:t xml:space="preserve"> </w:t>
      </w:r>
      <w:r>
        <w:rPr>
          <w:spacing w:val="-2"/>
          <w:w w:val="105"/>
          <w:sz w:val="17"/>
        </w:rPr>
        <w:t>entendimento</w:t>
      </w:r>
      <w:r>
        <w:rPr>
          <w:spacing w:val="-1"/>
          <w:w w:val="105"/>
          <w:sz w:val="17"/>
        </w:rPr>
        <w:t xml:space="preserve"> </w:t>
      </w:r>
      <w:r>
        <w:rPr>
          <w:spacing w:val="-2"/>
          <w:w w:val="105"/>
          <w:sz w:val="17"/>
        </w:rPr>
        <w:t>de</w:t>
      </w:r>
      <w:r>
        <w:rPr>
          <w:spacing w:val="-1"/>
          <w:w w:val="105"/>
          <w:sz w:val="17"/>
        </w:rPr>
        <w:t xml:space="preserve"> </w:t>
      </w:r>
      <w:r>
        <w:rPr>
          <w:spacing w:val="-2"/>
          <w:w w:val="105"/>
          <w:sz w:val="17"/>
        </w:rPr>
        <w:t>que,</w:t>
      </w:r>
      <w:r>
        <w:rPr>
          <w:spacing w:val="-1"/>
          <w:w w:val="105"/>
          <w:sz w:val="17"/>
        </w:rPr>
        <w:t xml:space="preserve"> </w:t>
      </w:r>
      <w:r>
        <w:rPr>
          <w:spacing w:val="-2"/>
          <w:w w:val="105"/>
          <w:sz w:val="17"/>
        </w:rPr>
        <w:t>nos contratos</w:t>
      </w:r>
      <w:r>
        <w:rPr>
          <w:spacing w:val="-1"/>
          <w:w w:val="105"/>
          <w:sz w:val="17"/>
        </w:rPr>
        <w:t xml:space="preserve"> </w:t>
      </w:r>
      <w:r>
        <w:rPr>
          <w:spacing w:val="-2"/>
          <w:w w:val="105"/>
          <w:sz w:val="17"/>
        </w:rPr>
        <w:t>administrativos,</w:t>
      </w:r>
    </w:p>
    <w:p w14:paraId="7CEB9071" w14:textId="77777777" w:rsidR="00C95E4E" w:rsidRDefault="00C95E4E">
      <w:pPr>
        <w:pStyle w:val="Corpodetexto"/>
        <w:spacing w:before="98"/>
      </w:pPr>
    </w:p>
    <w:p w14:paraId="741139DB" w14:textId="77777777" w:rsidR="00C95E4E" w:rsidRDefault="00A3362E">
      <w:pPr>
        <w:spacing w:before="1" w:line="276" w:lineRule="auto"/>
        <w:ind w:left="1949" w:right="137"/>
        <w:jc w:val="both"/>
        <w:rPr>
          <w:sz w:val="16"/>
        </w:rPr>
      </w:pPr>
      <w:r>
        <w:rPr>
          <w:sz w:val="16"/>
        </w:rPr>
        <w:t>[...] não constem os números de documentos pessoais das pessoas naturais que irão assiná-los, como ocorre</w:t>
      </w:r>
      <w:r>
        <w:rPr>
          <w:spacing w:val="40"/>
          <w:sz w:val="16"/>
        </w:rPr>
        <w:t xml:space="preserve"> </w:t>
      </w:r>
      <w:r>
        <w:rPr>
          <w:sz w:val="16"/>
        </w:rPr>
        <w:t>normalmente com os representantes da Administração e da empresa contratada. Em vez disso, propõe-se nos</w:t>
      </w:r>
      <w:r>
        <w:rPr>
          <w:spacing w:val="40"/>
          <w:sz w:val="16"/>
        </w:rPr>
        <w:t xml:space="preserve"> </w:t>
      </w:r>
      <w:r>
        <w:rPr>
          <w:sz w:val="16"/>
        </w:rPr>
        <w:t>instrumentos contratuais os representantes da Administração sejam identificados apenas com a matrícula</w:t>
      </w:r>
      <w:r>
        <w:rPr>
          <w:spacing w:val="40"/>
          <w:sz w:val="16"/>
        </w:rPr>
        <w:t xml:space="preserve"> </w:t>
      </w:r>
      <w:r>
        <w:rPr>
          <w:sz w:val="16"/>
        </w:rPr>
        <w:t>funcional [...]. Com relação aos representantes da contratada também se propõe que os instrumentos contratuais</w:t>
      </w:r>
      <w:r>
        <w:rPr>
          <w:spacing w:val="40"/>
          <w:sz w:val="16"/>
        </w:rPr>
        <w:t xml:space="preserve"> </w:t>
      </w:r>
      <w:r>
        <w:rPr>
          <w:sz w:val="16"/>
        </w:rPr>
        <w:t>os identifiquem apenas pelo nome, até porque o art. 61 da Lei n. 8.666, de 1993, e o §1º do art. 89 da Lei n.</w:t>
      </w:r>
      <w:r>
        <w:rPr>
          <w:spacing w:val="40"/>
          <w:sz w:val="16"/>
        </w:rPr>
        <w:t xml:space="preserve"> </w:t>
      </w:r>
      <w:r>
        <w:rPr>
          <w:sz w:val="16"/>
        </w:rPr>
        <w:t>14.133, de 1º de abril de 2021, exigem apenas esse dado.</w:t>
      </w:r>
    </w:p>
    <w:p w14:paraId="53E57BAC" w14:textId="77777777" w:rsidR="00C95E4E" w:rsidRDefault="00C95E4E">
      <w:pPr>
        <w:pStyle w:val="Corpodetexto"/>
        <w:spacing w:before="88"/>
        <w:rPr>
          <w:sz w:val="16"/>
        </w:rPr>
      </w:pPr>
    </w:p>
    <w:p w14:paraId="25C64BBB" w14:textId="77777777" w:rsidR="00C95E4E" w:rsidRDefault="00A3362E">
      <w:pPr>
        <w:pStyle w:val="Ttulo1"/>
        <w:numPr>
          <w:ilvl w:val="0"/>
          <w:numId w:val="40"/>
        </w:numPr>
        <w:tabs>
          <w:tab w:val="left" w:pos="1269"/>
        </w:tabs>
        <w:spacing w:before="1"/>
        <w:ind w:hanging="1133"/>
        <w:jc w:val="both"/>
      </w:pPr>
      <w:r>
        <w:rPr>
          <w:w w:val="105"/>
        </w:rPr>
        <w:t>DA</w:t>
      </w:r>
      <w:r>
        <w:rPr>
          <w:spacing w:val="-11"/>
          <w:w w:val="105"/>
        </w:rPr>
        <w:t xml:space="preserve"> </w:t>
      </w:r>
      <w:r>
        <w:rPr>
          <w:w w:val="105"/>
        </w:rPr>
        <w:t>PUBLICAÇÃO</w:t>
      </w:r>
      <w:r>
        <w:rPr>
          <w:spacing w:val="-10"/>
          <w:w w:val="105"/>
        </w:rPr>
        <w:t xml:space="preserve"> </w:t>
      </w:r>
      <w:r>
        <w:rPr>
          <w:w w:val="105"/>
        </w:rPr>
        <w:t>DO</w:t>
      </w:r>
      <w:r>
        <w:rPr>
          <w:spacing w:val="-10"/>
          <w:w w:val="105"/>
        </w:rPr>
        <w:t xml:space="preserve"> </w:t>
      </w:r>
      <w:r>
        <w:rPr>
          <w:w w:val="105"/>
        </w:rPr>
        <w:t>EDITAL</w:t>
      </w:r>
      <w:r>
        <w:rPr>
          <w:spacing w:val="-11"/>
          <w:w w:val="105"/>
        </w:rPr>
        <w:t xml:space="preserve"> </w:t>
      </w:r>
      <w:r>
        <w:rPr>
          <w:w w:val="105"/>
        </w:rPr>
        <w:t>E</w:t>
      </w:r>
      <w:r>
        <w:rPr>
          <w:spacing w:val="-10"/>
          <w:w w:val="105"/>
        </w:rPr>
        <w:t xml:space="preserve"> </w:t>
      </w:r>
      <w:r>
        <w:rPr>
          <w:w w:val="105"/>
        </w:rPr>
        <w:t>DA</w:t>
      </w:r>
      <w:r>
        <w:rPr>
          <w:spacing w:val="-10"/>
          <w:w w:val="105"/>
        </w:rPr>
        <w:t xml:space="preserve"> </w:t>
      </w:r>
      <w:r>
        <w:rPr>
          <w:w w:val="105"/>
        </w:rPr>
        <w:t>LEI</w:t>
      </w:r>
      <w:r>
        <w:rPr>
          <w:spacing w:val="-11"/>
          <w:w w:val="105"/>
        </w:rPr>
        <w:t xml:space="preserve"> </w:t>
      </w:r>
      <w:r>
        <w:rPr>
          <w:w w:val="105"/>
        </w:rPr>
        <w:t>DE</w:t>
      </w:r>
      <w:r>
        <w:rPr>
          <w:spacing w:val="-10"/>
          <w:w w:val="105"/>
        </w:rPr>
        <w:t xml:space="preserve"> </w:t>
      </w:r>
      <w:r>
        <w:rPr>
          <w:w w:val="105"/>
        </w:rPr>
        <w:t>ACESSO</w:t>
      </w:r>
      <w:r>
        <w:rPr>
          <w:spacing w:val="-10"/>
          <w:w w:val="105"/>
        </w:rPr>
        <w:t xml:space="preserve"> </w:t>
      </w:r>
      <w:r>
        <w:rPr>
          <w:w w:val="105"/>
        </w:rPr>
        <w:t>À</w:t>
      </w:r>
      <w:r>
        <w:rPr>
          <w:spacing w:val="-10"/>
          <w:w w:val="105"/>
        </w:rPr>
        <w:t xml:space="preserve"> </w:t>
      </w:r>
      <w:r>
        <w:rPr>
          <w:spacing w:val="-2"/>
          <w:w w:val="105"/>
        </w:rPr>
        <w:t>INFORMAÇÃO</w:t>
      </w:r>
    </w:p>
    <w:p w14:paraId="4353FB08" w14:textId="77777777" w:rsidR="00C95E4E" w:rsidRDefault="00C95E4E">
      <w:pPr>
        <w:pStyle w:val="Corpodetexto"/>
        <w:spacing w:before="100"/>
        <w:rPr>
          <w:b/>
        </w:rPr>
      </w:pPr>
    </w:p>
    <w:p w14:paraId="07D2414B" w14:textId="77777777" w:rsidR="00C95E4E" w:rsidRDefault="00A3362E">
      <w:pPr>
        <w:pStyle w:val="PargrafodaLista"/>
        <w:numPr>
          <w:ilvl w:val="0"/>
          <w:numId w:val="3"/>
        </w:numPr>
        <w:tabs>
          <w:tab w:val="left" w:pos="1269"/>
        </w:tabs>
        <w:spacing w:line="259" w:lineRule="auto"/>
        <w:ind w:right="137" w:firstLine="0"/>
        <w:jc w:val="both"/>
        <w:rPr>
          <w:sz w:val="17"/>
        </w:rPr>
      </w:pPr>
      <w:r>
        <w:rPr>
          <w:w w:val="105"/>
          <w:sz w:val="17"/>
        </w:rPr>
        <w:t>É obrigatória a divulgação e a manutenção do inteiro teor do edital de licitação, seus anexos e do termo de contrato no Portal Nacional de Contratações Públicas,</w:t>
      </w:r>
      <w:r>
        <w:rPr>
          <w:spacing w:val="-6"/>
          <w:w w:val="105"/>
          <w:sz w:val="17"/>
        </w:rPr>
        <w:t xml:space="preserve"> </w:t>
      </w:r>
      <w:r>
        <w:rPr>
          <w:w w:val="105"/>
          <w:sz w:val="17"/>
        </w:rPr>
        <w:t xml:space="preserve">a publicação de extrato do edital no Diário Oficial da União, bem como em jornal diário de grande circulação (art. 54, </w:t>
      </w:r>
      <w:r>
        <w:rPr>
          <w:i/>
          <w:w w:val="105"/>
          <w:sz w:val="17"/>
        </w:rPr>
        <w:t xml:space="preserve">caput </w:t>
      </w:r>
      <w:r>
        <w:rPr>
          <w:w w:val="105"/>
          <w:sz w:val="17"/>
        </w:rPr>
        <w:t>e §1º, c/c art. 94 da Lei n. 14.133/2021).</w:t>
      </w:r>
    </w:p>
    <w:p w14:paraId="281F967D" w14:textId="77777777" w:rsidR="00C95E4E" w:rsidRDefault="00C95E4E">
      <w:pPr>
        <w:pStyle w:val="Corpodetexto"/>
        <w:spacing w:before="85"/>
      </w:pPr>
    </w:p>
    <w:p w14:paraId="5EDD14BF" w14:textId="77777777" w:rsidR="00C95E4E" w:rsidRDefault="00A3362E">
      <w:pPr>
        <w:pStyle w:val="PargrafodaLista"/>
        <w:numPr>
          <w:ilvl w:val="0"/>
          <w:numId w:val="3"/>
        </w:numPr>
        <w:tabs>
          <w:tab w:val="left" w:pos="1269"/>
        </w:tabs>
        <w:spacing w:before="1" w:line="259" w:lineRule="auto"/>
        <w:ind w:right="138" w:firstLine="0"/>
        <w:jc w:val="both"/>
        <w:rPr>
          <w:sz w:val="17"/>
        </w:rPr>
      </w:pPr>
      <w:r>
        <w:rPr>
          <w:w w:val="105"/>
          <w:sz w:val="17"/>
        </w:rPr>
        <w:t>Devem ser observados os prazos mínimos estabelecidos no art. 55, II e IV, da Lei n. 14.133/2021, conforme a natureza do objeto. Os prazos devem ser</w:t>
      </w:r>
      <w:r>
        <w:rPr>
          <w:spacing w:val="-6"/>
          <w:w w:val="105"/>
          <w:sz w:val="17"/>
        </w:rPr>
        <w:t xml:space="preserve"> </w:t>
      </w:r>
      <w:r>
        <w:rPr>
          <w:w w:val="105"/>
          <w:sz w:val="17"/>
        </w:rPr>
        <w:t>contados a partir da data de divulgação do edital de licitação, para a apresentação das propostas e lances.</w:t>
      </w:r>
    </w:p>
    <w:p w14:paraId="6271CD55" w14:textId="77777777" w:rsidR="00C95E4E" w:rsidRDefault="00C95E4E">
      <w:pPr>
        <w:pStyle w:val="Corpodetexto"/>
        <w:spacing w:before="85"/>
      </w:pPr>
    </w:p>
    <w:p w14:paraId="42DF2FF0" w14:textId="77777777" w:rsidR="00C95E4E" w:rsidRDefault="00A3362E">
      <w:pPr>
        <w:pStyle w:val="PargrafodaLista"/>
        <w:numPr>
          <w:ilvl w:val="0"/>
          <w:numId w:val="3"/>
        </w:numPr>
        <w:tabs>
          <w:tab w:val="left" w:pos="1269"/>
        </w:tabs>
        <w:spacing w:line="259" w:lineRule="auto"/>
        <w:ind w:right="139" w:firstLine="0"/>
        <w:jc w:val="both"/>
        <w:rPr>
          <w:sz w:val="17"/>
        </w:rPr>
      </w:pPr>
      <w:r>
        <w:rPr>
          <w:w w:val="105"/>
          <w:sz w:val="17"/>
        </w:rPr>
        <w:t>Após a homologação do processo licitatório, é obrigatória a disponibilização no Portal Nacional de Contratações</w:t>
      </w:r>
      <w:r>
        <w:rPr>
          <w:spacing w:val="-3"/>
          <w:w w:val="105"/>
          <w:sz w:val="17"/>
        </w:rPr>
        <w:t xml:space="preserve"> </w:t>
      </w:r>
      <w:r>
        <w:rPr>
          <w:w w:val="105"/>
          <w:sz w:val="17"/>
        </w:rPr>
        <w:t>Públicas</w:t>
      </w:r>
      <w:r>
        <w:rPr>
          <w:spacing w:val="-3"/>
          <w:w w:val="105"/>
          <w:sz w:val="17"/>
        </w:rPr>
        <w:t xml:space="preserve"> </w:t>
      </w:r>
      <w:r>
        <w:rPr>
          <w:w w:val="105"/>
          <w:sz w:val="17"/>
        </w:rPr>
        <w:t>(PNCP)</w:t>
      </w:r>
      <w:r>
        <w:rPr>
          <w:spacing w:val="-3"/>
          <w:w w:val="105"/>
          <w:sz w:val="17"/>
        </w:rPr>
        <w:t xml:space="preserve"> </w:t>
      </w:r>
      <w:r>
        <w:rPr>
          <w:w w:val="105"/>
          <w:sz w:val="17"/>
        </w:rPr>
        <w:t>dos</w:t>
      </w:r>
      <w:r>
        <w:rPr>
          <w:spacing w:val="-3"/>
          <w:w w:val="105"/>
          <w:sz w:val="17"/>
        </w:rPr>
        <w:t xml:space="preserve"> </w:t>
      </w:r>
      <w:r>
        <w:rPr>
          <w:w w:val="105"/>
          <w:sz w:val="17"/>
        </w:rPr>
        <w:t>documentos</w:t>
      </w:r>
      <w:r>
        <w:rPr>
          <w:spacing w:val="-3"/>
          <w:w w:val="105"/>
          <w:sz w:val="17"/>
        </w:rPr>
        <w:t xml:space="preserve"> </w:t>
      </w:r>
      <w:r>
        <w:rPr>
          <w:w w:val="105"/>
          <w:sz w:val="17"/>
        </w:rPr>
        <w:t>elaborados</w:t>
      </w:r>
      <w:r>
        <w:rPr>
          <w:spacing w:val="-3"/>
          <w:w w:val="105"/>
          <w:sz w:val="17"/>
        </w:rPr>
        <w:t xml:space="preserve"> </w:t>
      </w:r>
      <w:r>
        <w:rPr>
          <w:w w:val="105"/>
          <w:sz w:val="17"/>
        </w:rPr>
        <w:t>na</w:t>
      </w:r>
      <w:r>
        <w:rPr>
          <w:spacing w:val="-3"/>
          <w:w w:val="105"/>
          <w:sz w:val="17"/>
        </w:rPr>
        <w:t xml:space="preserve"> </w:t>
      </w:r>
      <w:r>
        <w:rPr>
          <w:w w:val="105"/>
          <w:sz w:val="17"/>
        </w:rPr>
        <w:t>fase</w:t>
      </w:r>
      <w:r>
        <w:rPr>
          <w:spacing w:val="-3"/>
          <w:w w:val="105"/>
          <w:sz w:val="17"/>
        </w:rPr>
        <w:t xml:space="preserve"> </w:t>
      </w:r>
      <w:r>
        <w:rPr>
          <w:w w:val="105"/>
          <w:sz w:val="17"/>
        </w:rPr>
        <w:t>preparatória</w:t>
      </w:r>
      <w:r>
        <w:rPr>
          <w:spacing w:val="-3"/>
          <w:w w:val="105"/>
          <w:sz w:val="17"/>
        </w:rPr>
        <w:t xml:space="preserve"> </w:t>
      </w:r>
      <w:r>
        <w:rPr>
          <w:w w:val="105"/>
          <w:sz w:val="17"/>
        </w:rPr>
        <w:t>que</w:t>
      </w:r>
      <w:r>
        <w:rPr>
          <w:spacing w:val="-3"/>
          <w:w w:val="105"/>
          <w:sz w:val="17"/>
        </w:rPr>
        <w:t xml:space="preserve"> </w:t>
      </w:r>
      <w:r>
        <w:rPr>
          <w:w w:val="105"/>
          <w:sz w:val="17"/>
        </w:rPr>
        <w:t>porventura</w:t>
      </w:r>
      <w:r>
        <w:rPr>
          <w:spacing w:val="-3"/>
          <w:w w:val="105"/>
          <w:sz w:val="17"/>
        </w:rPr>
        <w:t xml:space="preserve"> </w:t>
      </w:r>
      <w:r>
        <w:rPr>
          <w:w w:val="105"/>
          <w:sz w:val="17"/>
        </w:rPr>
        <w:t>não</w:t>
      </w:r>
      <w:r>
        <w:rPr>
          <w:spacing w:val="-3"/>
          <w:w w:val="105"/>
          <w:sz w:val="17"/>
        </w:rPr>
        <w:t xml:space="preserve"> </w:t>
      </w:r>
      <w:r>
        <w:rPr>
          <w:w w:val="105"/>
          <w:sz w:val="17"/>
        </w:rPr>
        <w:t>tenham</w:t>
      </w:r>
      <w:r>
        <w:rPr>
          <w:spacing w:val="-3"/>
          <w:w w:val="105"/>
          <w:sz w:val="17"/>
        </w:rPr>
        <w:t xml:space="preserve"> </w:t>
      </w:r>
      <w:r>
        <w:rPr>
          <w:w w:val="105"/>
          <w:sz w:val="17"/>
        </w:rPr>
        <w:t>integrado</w:t>
      </w:r>
      <w:r>
        <w:rPr>
          <w:spacing w:val="-3"/>
          <w:w w:val="105"/>
          <w:sz w:val="17"/>
        </w:rPr>
        <w:t xml:space="preserve"> </w:t>
      </w:r>
      <w:r>
        <w:rPr>
          <w:w w:val="105"/>
          <w:sz w:val="17"/>
        </w:rPr>
        <w:t>o</w:t>
      </w:r>
      <w:r>
        <w:rPr>
          <w:spacing w:val="-3"/>
          <w:w w:val="105"/>
          <w:sz w:val="17"/>
        </w:rPr>
        <w:t xml:space="preserve"> </w:t>
      </w:r>
      <w:r>
        <w:rPr>
          <w:w w:val="105"/>
          <w:sz w:val="17"/>
        </w:rPr>
        <w:t>edital</w:t>
      </w:r>
      <w:r>
        <w:rPr>
          <w:spacing w:val="-3"/>
          <w:w w:val="105"/>
          <w:sz w:val="17"/>
        </w:rPr>
        <w:t xml:space="preserve"> </w:t>
      </w:r>
      <w:r>
        <w:rPr>
          <w:w w:val="105"/>
          <w:sz w:val="17"/>
        </w:rPr>
        <w:t>e seus anexos (art. 54, § 3º, da Lei n. 14.133/2021).</w:t>
      </w:r>
    </w:p>
    <w:p w14:paraId="073EDFE9" w14:textId="77777777" w:rsidR="00C95E4E" w:rsidRDefault="00C95E4E">
      <w:pPr>
        <w:pStyle w:val="Corpodetexto"/>
        <w:spacing w:before="85"/>
      </w:pPr>
    </w:p>
    <w:p w14:paraId="12209955" w14:textId="77777777" w:rsidR="00C95E4E" w:rsidRDefault="00A3362E">
      <w:pPr>
        <w:pStyle w:val="PargrafodaLista"/>
        <w:numPr>
          <w:ilvl w:val="0"/>
          <w:numId w:val="3"/>
        </w:numPr>
        <w:tabs>
          <w:tab w:val="left" w:pos="1269"/>
        </w:tabs>
        <w:spacing w:line="259" w:lineRule="auto"/>
        <w:ind w:right="144" w:firstLine="0"/>
        <w:rPr>
          <w:sz w:val="17"/>
        </w:rPr>
      </w:pPr>
      <w:r>
        <w:rPr>
          <w:w w:val="105"/>
          <w:sz w:val="17"/>
        </w:rPr>
        <w:t>Deverão</w:t>
      </w:r>
      <w:r>
        <w:rPr>
          <w:spacing w:val="40"/>
          <w:w w:val="105"/>
          <w:sz w:val="17"/>
        </w:rPr>
        <w:t xml:space="preserve"> </w:t>
      </w:r>
      <w:r>
        <w:rPr>
          <w:w w:val="105"/>
          <w:sz w:val="17"/>
        </w:rPr>
        <w:t>ser</w:t>
      </w:r>
      <w:r>
        <w:rPr>
          <w:spacing w:val="40"/>
          <w:w w:val="105"/>
          <w:sz w:val="17"/>
        </w:rPr>
        <w:t xml:space="preserve"> </w:t>
      </w:r>
      <w:r>
        <w:rPr>
          <w:w w:val="105"/>
          <w:sz w:val="17"/>
        </w:rPr>
        <w:t>disponibilizados</w:t>
      </w:r>
      <w:r>
        <w:rPr>
          <w:spacing w:val="40"/>
          <w:w w:val="105"/>
          <w:sz w:val="17"/>
        </w:rPr>
        <w:t xml:space="preserve"> </w:t>
      </w:r>
      <w:r>
        <w:rPr>
          <w:w w:val="105"/>
          <w:sz w:val="17"/>
        </w:rPr>
        <w:t>os</w:t>
      </w:r>
      <w:r>
        <w:rPr>
          <w:spacing w:val="40"/>
          <w:w w:val="105"/>
          <w:sz w:val="17"/>
        </w:rPr>
        <w:t xml:space="preserve"> </w:t>
      </w:r>
      <w:r>
        <w:rPr>
          <w:w w:val="105"/>
          <w:sz w:val="17"/>
        </w:rPr>
        <w:t>seguintes</w:t>
      </w:r>
      <w:r>
        <w:rPr>
          <w:spacing w:val="40"/>
          <w:w w:val="105"/>
          <w:sz w:val="17"/>
        </w:rPr>
        <w:t xml:space="preserve"> </w:t>
      </w:r>
      <w:r>
        <w:rPr>
          <w:w w:val="105"/>
          <w:sz w:val="17"/>
        </w:rPr>
        <w:t>documentos</w:t>
      </w:r>
      <w:r>
        <w:rPr>
          <w:spacing w:val="40"/>
          <w:w w:val="105"/>
          <w:sz w:val="17"/>
        </w:rPr>
        <w:t xml:space="preserve"> </w:t>
      </w:r>
      <w:r>
        <w:rPr>
          <w:w w:val="105"/>
          <w:sz w:val="17"/>
        </w:rPr>
        <w:t>e</w:t>
      </w:r>
      <w:r>
        <w:rPr>
          <w:spacing w:val="40"/>
          <w:w w:val="105"/>
          <w:sz w:val="17"/>
        </w:rPr>
        <w:t xml:space="preserve"> </w:t>
      </w:r>
      <w:r>
        <w:rPr>
          <w:w w:val="105"/>
          <w:sz w:val="17"/>
        </w:rPr>
        <w:t>informações</w:t>
      </w:r>
      <w:r>
        <w:rPr>
          <w:spacing w:val="40"/>
          <w:w w:val="105"/>
          <w:sz w:val="17"/>
        </w:rPr>
        <w:t xml:space="preserve"> </w:t>
      </w:r>
      <w:r>
        <w:rPr>
          <w:w w:val="105"/>
          <w:sz w:val="17"/>
        </w:rPr>
        <w:t>no</w:t>
      </w:r>
      <w:r>
        <w:rPr>
          <w:spacing w:val="40"/>
          <w:w w:val="105"/>
          <w:sz w:val="17"/>
        </w:rPr>
        <w:t xml:space="preserve"> </w:t>
      </w:r>
      <w:r>
        <w:rPr>
          <w:w w:val="105"/>
          <w:sz w:val="17"/>
        </w:rPr>
        <w:t>sítio</w:t>
      </w:r>
      <w:r>
        <w:rPr>
          <w:spacing w:val="40"/>
          <w:w w:val="105"/>
          <w:sz w:val="17"/>
        </w:rPr>
        <w:t xml:space="preserve"> </w:t>
      </w:r>
      <w:r>
        <w:rPr>
          <w:w w:val="105"/>
          <w:sz w:val="17"/>
        </w:rPr>
        <w:t>oficial</w:t>
      </w:r>
      <w:r>
        <w:rPr>
          <w:spacing w:val="40"/>
          <w:w w:val="105"/>
          <w:sz w:val="17"/>
        </w:rPr>
        <w:t xml:space="preserve"> </w:t>
      </w:r>
      <w:r>
        <w:rPr>
          <w:w w:val="105"/>
          <w:sz w:val="17"/>
        </w:rPr>
        <w:t>do</w:t>
      </w:r>
      <w:r>
        <w:rPr>
          <w:spacing w:val="40"/>
          <w:w w:val="105"/>
          <w:sz w:val="17"/>
        </w:rPr>
        <w:t xml:space="preserve"> </w:t>
      </w:r>
      <w:r>
        <w:rPr>
          <w:w w:val="105"/>
          <w:sz w:val="17"/>
        </w:rPr>
        <w:t>órgão</w:t>
      </w:r>
      <w:r>
        <w:rPr>
          <w:spacing w:val="40"/>
          <w:w w:val="105"/>
          <w:sz w:val="17"/>
        </w:rPr>
        <w:t xml:space="preserve"> </w:t>
      </w:r>
      <w:r>
        <w:rPr>
          <w:w w:val="105"/>
          <w:sz w:val="17"/>
        </w:rPr>
        <w:t xml:space="preserve">licitante na </w:t>
      </w:r>
      <w:r>
        <w:rPr>
          <w:i/>
          <w:w w:val="105"/>
          <w:sz w:val="17"/>
        </w:rPr>
        <w:t xml:space="preserve">internet </w:t>
      </w:r>
      <w:r>
        <w:rPr>
          <w:w w:val="105"/>
          <w:sz w:val="17"/>
        </w:rPr>
        <w:t>(art. 8º, §2º, da Lei n. 12.527, de 2011, c/c art. 7º, §3º, inc. V, do Decreto n. 7.724, de 2012,):</w:t>
      </w:r>
    </w:p>
    <w:p w14:paraId="07A70163" w14:textId="77777777" w:rsidR="00C95E4E" w:rsidRDefault="00A3362E">
      <w:pPr>
        <w:pStyle w:val="PargrafodaLista"/>
        <w:numPr>
          <w:ilvl w:val="1"/>
          <w:numId w:val="3"/>
        </w:numPr>
        <w:tabs>
          <w:tab w:val="left" w:pos="2114"/>
        </w:tabs>
        <w:spacing w:before="37"/>
        <w:ind w:left="2114" w:hanging="165"/>
        <w:rPr>
          <w:sz w:val="16"/>
        </w:rPr>
      </w:pPr>
      <w:r>
        <w:rPr>
          <w:sz w:val="16"/>
        </w:rPr>
        <w:t>cópia</w:t>
      </w:r>
      <w:r>
        <w:rPr>
          <w:spacing w:val="-1"/>
          <w:sz w:val="16"/>
        </w:rPr>
        <w:t xml:space="preserve"> </w:t>
      </w:r>
      <w:r>
        <w:rPr>
          <w:sz w:val="16"/>
        </w:rPr>
        <w:t>integral</w:t>
      </w:r>
      <w:r>
        <w:rPr>
          <w:spacing w:val="-1"/>
          <w:sz w:val="16"/>
        </w:rPr>
        <w:t xml:space="preserve"> </w:t>
      </w:r>
      <w:r>
        <w:rPr>
          <w:sz w:val="16"/>
        </w:rPr>
        <w:t>do</w:t>
      </w:r>
      <w:r>
        <w:rPr>
          <w:spacing w:val="-1"/>
          <w:sz w:val="16"/>
        </w:rPr>
        <w:t xml:space="preserve"> </w:t>
      </w:r>
      <w:r>
        <w:rPr>
          <w:sz w:val="16"/>
        </w:rPr>
        <w:t>edital</w:t>
      </w:r>
      <w:r>
        <w:rPr>
          <w:spacing w:val="-1"/>
          <w:sz w:val="16"/>
        </w:rPr>
        <w:t xml:space="preserve"> </w:t>
      </w:r>
      <w:r>
        <w:rPr>
          <w:sz w:val="16"/>
        </w:rPr>
        <w:t>com</w:t>
      </w:r>
      <w:r>
        <w:rPr>
          <w:spacing w:val="-1"/>
          <w:sz w:val="16"/>
        </w:rPr>
        <w:t xml:space="preserve"> </w:t>
      </w:r>
      <w:r>
        <w:rPr>
          <w:sz w:val="16"/>
        </w:rPr>
        <w:t xml:space="preserve">seus </w:t>
      </w:r>
      <w:r>
        <w:rPr>
          <w:spacing w:val="-2"/>
          <w:sz w:val="16"/>
        </w:rPr>
        <w:t>anexos;</w:t>
      </w:r>
    </w:p>
    <w:p w14:paraId="2CECEC96" w14:textId="77777777" w:rsidR="00C95E4E" w:rsidRDefault="00A3362E">
      <w:pPr>
        <w:pStyle w:val="PargrafodaLista"/>
        <w:numPr>
          <w:ilvl w:val="1"/>
          <w:numId w:val="3"/>
        </w:numPr>
        <w:tabs>
          <w:tab w:val="left" w:pos="2123"/>
        </w:tabs>
        <w:spacing w:before="58"/>
        <w:ind w:left="2123" w:hanging="174"/>
        <w:rPr>
          <w:sz w:val="16"/>
        </w:rPr>
      </w:pPr>
      <w:r>
        <w:rPr>
          <w:sz w:val="16"/>
        </w:rPr>
        <w:t>resultado</w:t>
      </w:r>
      <w:r>
        <w:rPr>
          <w:spacing w:val="-1"/>
          <w:sz w:val="16"/>
        </w:rPr>
        <w:t xml:space="preserve"> </w:t>
      </w:r>
      <w:r>
        <w:rPr>
          <w:sz w:val="16"/>
        </w:rPr>
        <w:t>da</w:t>
      </w:r>
      <w:r>
        <w:rPr>
          <w:spacing w:val="-1"/>
          <w:sz w:val="16"/>
        </w:rPr>
        <w:t xml:space="preserve"> </w:t>
      </w:r>
      <w:r>
        <w:rPr>
          <w:spacing w:val="-2"/>
          <w:sz w:val="16"/>
        </w:rPr>
        <w:t>licitação;</w:t>
      </w:r>
    </w:p>
    <w:p w14:paraId="183D041F" w14:textId="77777777" w:rsidR="00C95E4E" w:rsidRDefault="00A3362E">
      <w:pPr>
        <w:pStyle w:val="PargrafodaLista"/>
        <w:numPr>
          <w:ilvl w:val="1"/>
          <w:numId w:val="3"/>
        </w:numPr>
        <w:tabs>
          <w:tab w:val="left" w:pos="2114"/>
        </w:tabs>
        <w:spacing w:before="58"/>
        <w:ind w:left="2114" w:hanging="165"/>
        <w:rPr>
          <w:sz w:val="16"/>
        </w:rPr>
      </w:pPr>
      <w:r>
        <w:rPr>
          <w:sz w:val="16"/>
        </w:rPr>
        <w:t>contratos</w:t>
      </w:r>
      <w:r>
        <w:rPr>
          <w:spacing w:val="-1"/>
          <w:sz w:val="16"/>
        </w:rPr>
        <w:t xml:space="preserve"> </w:t>
      </w:r>
      <w:r>
        <w:rPr>
          <w:sz w:val="16"/>
        </w:rPr>
        <w:t>firmados</w:t>
      </w:r>
      <w:r>
        <w:rPr>
          <w:spacing w:val="-1"/>
          <w:sz w:val="16"/>
        </w:rPr>
        <w:t xml:space="preserve"> </w:t>
      </w:r>
      <w:r>
        <w:rPr>
          <w:sz w:val="16"/>
        </w:rPr>
        <w:t>e</w:t>
      </w:r>
      <w:r>
        <w:rPr>
          <w:spacing w:val="-1"/>
          <w:sz w:val="16"/>
        </w:rPr>
        <w:t xml:space="preserve"> </w:t>
      </w:r>
      <w:r>
        <w:rPr>
          <w:sz w:val="16"/>
        </w:rPr>
        <w:t>notas</w:t>
      </w:r>
      <w:r>
        <w:rPr>
          <w:spacing w:val="-1"/>
          <w:sz w:val="16"/>
        </w:rPr>
        <w:t xml:space="preserve"> </w:t>
      </w:r>
      <w:r>
        <w:rPr>
          <w:sz w:val="16"/>
        </w:rPr>
        <w:t>de</w:t>
      </w:r>
      <w:r>
        <w:rPr>
          <w:spacing w:val="-1"/>
          <w:sz w:val="16"/>
        </w:rPr>
        <w:t xml:space="preserve"> </w:t>
      </w:r>
      <w:r>
        <w:rPr>
          <w:sz w:val="16"/>
        </w:rPr>
        <w:t>empenho</w:t>
      </w:r>
      <w:r>
        <w:rPr>
          <w:spacing w:val="-1"/>
          <w:sz w:val="16"/>
        </w:rPr>
        <w:t xml:space="preserve"> </w:t>
      </w:r>
      <w:r>
        <w:rPr>
          <w:spacing w:val="-2"/>
          <w:sz w:val="16"/>
        </w:rPr>
        <w:t>emitidas.</w:t>
      </w:r>
    </w:p>
    <w:p w14:paraId="77D3D3A1" w14:textId="77777777" w:rsidR="00C95E4E" w:rsidRDefault="00C95E4E">
      <w:pPr>
        <w:pStyle w:val="Corpodetexto"/>
        <w:spacing w:before="118"/>
        <w:rPr>
          <w:sz w:val="16"/>
        </w:rPr>
      </w:pPr>
    </w:p>
    <w:p w14:paraId="146AB470" w14:textId="77777777" w:rsidR="00C95E4E" w:rsidRDefault="00A3362E">
      <w:pPr>
        <w:pStyle w:val="Ttulo1"/>
        <w:numPr>
          <w:ilvl w:val="1"/>
          <w:numId w:val="43"/>
        </w:numPr>
        <w:tabs>
          <w:tab w:val="left" w:pos="1559"/>
        </w:tabs>
        <w:ind w:left="1559" w:hanging="290"/>
      </w:pPr>
      <w:r>
        <w:rPr>
          <w:spacing w:val="-2"/>
          <w:w w:val="105"/>
        </w:rPr>
        <w:t>CONCLUSÃO</w:t>
      </w:r>
    </w:p>
    <w:p w14:paraId="5C98E45C" w14:textId="77777777" w:rsidR="00C95E4E" w:rsidRDefault="00C95E4E">
      <w:pPr>
        <w:pStyle w:val="Corpodetexto"/>
        <w:spacing w:before="100"/>
        <w:rPr>
          <w:b/>
        </w:rPr>
      </w:pPr>
    </w:p>
    <w:p w14:paraId="707D75AF" w14:textId="77777777" w:rsidR="00C95E4E" w:rsidRDefault="00A3362E">
      <w:pPr>
        <w:pStyle w:val="PargrafodaLista"/>
        <w:numPr>
          <w:ilvl w:val="0"/>
          <w:numId w:val="3"/>
        </w:numPr>
        <w:tabs>
          <w:tab w:val="left" w:pos="1269"/>
        </w:tabs>
        <w:spacing w:before="1" w:line="259" w:lineRule="auto"/>
        <w:ind w:right="139" w:firstLine="0"/>
        <w:jc w:val="both"/>
        <w:rPr>
          <w:sz w:val="17"/>
        </w:rPr>
      </w:pPr>
      <w:r>
        <w:rPr>
          <w:w w:val="105"/>
          <w:sz w:val="17"/>
        </w:rPr>
        <w:t>Em face do exposto, o parecer é pela REGULARIDADE JURÍDICA</w:t>
      </w:r>
      <w:r>
        <w:rPr>
          <w:color w:val="FF0000"/>
          <w:w w:val="105"/>
          <w:sz w:val="17"/>
        </w:rPr>
        <w:t>, COM RESSALVAS</w:t>
      </w:r>
      <w:r>
        <w:rPr>
          <w:color w:val="FF0000"/>
          <w:spacing w:val="40"/>
          <w:w w:val="105"/>
          <w:sz w:val="17"/>
        </w:rPr>
        <w:t xml:space="preserve"> </w:t>
      </w:r>
      <w:r>
        <w:rPr>
          <w:w w:val="105"/>
          <w:sz w:val="17"/>
        </w:rPr>
        <w:t>do procedimento submetido</w:t>
      </w:r>
      <w:r>
        <w:rPr>
          <w:spacing w:val="-10"/>
          <w:w w:val="105"/>
          <w:sz w:val="17"/>
        </w:rPr>
        <w:t xml:space="preserve"> </w:t>
      </w:r>
      <w:r>
        <w:rPr>
          <w:w w:val="105"/>
          <w:sz w:val="17"/>
        </w:rPr>
        <w:t>ao</w:t>
      </w:r>
      <w:r>
        <w:rPr>
          <w:spacing w:val="-10"/>
          <w:w w:val="105"/>
          <w:sz w:val="17"/>
        </w:rPr>
        <w:t xml:space="preserve"> </w:t>
      </w:r>
      <w:r>
        <w:rPr>
          <w:w w:val="105"/>
          <w:sz w:val="17"/>
        </w:rPr>
        <w:t>exame</w:t>
      </w:r>
      <w:r>
        <w:rPr>
          <w:spacing w:val="-10"/>
          <w:w w:val="105"/>
          <w:sz w:val="17"/>
        </w:rPr>
        <w:t xml:space="preserve"> </w:t>
      </w:r>
      <w:r>
        <w:rPr>
          <w:w w:val="105"/>
          <w:sz w:val="17"/>
        </w:rPr>
        <w:t>desta</w:t>
      </w:r>
      <w:r>
        <w:rPr>
          <w:spacing w:val="-10"/>
          <w:w w:val="105"/>
          <w:sz w:val="17"/>
        </w:rPr>
        <w:t xml:space="preserve"> </w:t>
      </w:r>
      <w:r>
        <w:rPr>
          <w:w w:val="105"/>
          <w:sz w:val="17"/>
        </w:rPr>
        <w:t>unidade</w:t>
      </w:r>
      <w:r>
        <w:rPr>
          <w:spacing w:val="-10"/>
          <w:w w:val="105"/>
          <w:sz w:val="17"/>
        </w:rPr>
        <w:t xml:space="preserve"> </w:t>
      </w:r>
      <w:r>
        <w:rPr>
          <w:w w:val="105"/>
          <w:sz w:val="17"/>
        </w:rPr>
        <w:t>consultiva,</w:t>
      </w:r>
      <w:r>
        <w:rPr>
          <w:spacing w:val="-8"/>
          <w:w w:val="105"/>
          <w:sz w:val="17"/>
        </w:rPr>
        <w:t xml:space="preserve"> </w:t>
      </w:r>
      <w:r>
        <w:rPr>
          <w:b/>
          <w:w w:val="105"/>
          <w:sz w:val="17"/>
          <w:u w:val="single"/>
        </w:rPr>
        <w:t>condicionada</w:t>
      </w:r>
      <w:r>
        <w:rPr>
          <w:b/>
          <w:spacing w:val="-9"/>
          <w:w w:val="105"/>
          <w:sz w:val="17"/>
          <w:u w:val="single"/>
        </w:rPr>
        <w:t xml:space="preserve"> </w:t>
      </w:r>
      <w:r>
        <w:rPr>
          <w:b/>
          <w:w w:val="105"/>
          <w:sz w:val="17"/>
          <w:u w:val="single"/>
        </w:rPr>
        <w:t>ao</w:t>
      </w:r>
      <w:r>
        <w:rPr>
          <w:b/>
          <w:spacing w:val="-9"/>
          <w:w w:val="105"/>
          <w:sz w:val="17"/>
          <w:u w:val="single"/>
        </w:rPr>
        <w:t xml:space="preserve"> </w:t>
      </w:r>
      <w:r>
        <w:rPr>
          <w:b/>
          <w:w w:val="105"/>
          <w:sz w:val="17"/>
          <w:u w:val="single"/>
        </w:rPr>
        <w:t>atendimento</w:t>
      </w:r>
      <w:r>
        <w:rPr>
          <w:b/>
          <w:spacing w:val="-9"/>
          <w:w w:val="105"/>
          <w:sz w:val="17"/>
          <w:u w:val="single"/>
        </w:rPr>
        <w:t xml:space="preserve"> </w:t>
      </w:r>
      <w:r>
        <w:rPr>
          <w:b/>
          <w:w w:val="105"/>
          <w:sz w:val="17"/>
          <w:u w:val="single"/>
        </w:rPr>
        <w:t>das</w:t>
      </w:r>
      <w:r>
        <w:rPr>
          <w:b/>
          <w:spacing w:val="-9"/>
          <w:w w:val="105"/>
          <w:sz w:val="17"/>
          <w:u w:val="single"/>
        </w:rPr>
        <w:t xml:space="preserve"> </w:t>
      </w:r>
      <w:r>
        <w:rPr>
          <w:b/>
          <w:w w:val="105"/>
          <w:sz w:val="17"/>
          <w:u w:val="single"/>
        </w:rPr>
        <w:t>recomendações</w:t>
      </w:r>
      <w:r>
        <w:rPr>
          <w:b/>
          <w:spacing w:val="-9"/>
          <w:w w:val="105"/>
          <w:sz w:val="17"/>
          <w:u w:val="single"/>
        </w:rPr>
        <w:t xml:space="preserve"> </w:t>
      </w:r>
      <w:r>
        <w:rPr>
          <w:b/>
          <w:w w:val="105"/>
          <w:sz w:val="17"/>
          <w:u w:val="single"/>
        </w:rPr>
        <w:t>formuladas</w:t>
      </w:r>
      <w:r>
        <w:rPr>
          <w:b/>
          <w:spacing w:val="-9"/>
          <w:w w:val="105"/>
          <w:sz w:val="17"/>
          <w:u w:val="single"/>
        </w:rPr>
        <w:t xml:space="preserve"> </w:t>
      </w:r>
      <w:r>
        <w:rPr>
          <w:b/>
          <w:w w:val="105"/>
          <w:sz w:val="17"/>
          <w:u w:val="single"/>
        </w:rPr>
        <w:t>nos</w:t>
      </w:r>
      <w:r>
        <w:rPr>
          <w:b/>
          <w:spacing w:val="-9"/>
          <w:w w:val="105"/>
          <w:sz w:val="17"/>
          <w:u w:val="single"/>
        </w:rPr>
        <w:t xml:space="preserve"> </w:t>
      </w:r>
      <w:r>
        <w:rPr>
          <w:b/>
          <w:w w:val="105"/>
          <w:sz w:val="17"/>
          <w:u w:val="single"/>
        </w:rPr>
        <w:t>itens</w:t>
      </w:r>
      <w:r>
        <w:rPr>
          <w:b/>
          <w:spacing w:val="4"/>
          <w:w w:val="105"/>
          <w:sz w:val="17"/>
        </w:rPr>
        <w:t xml:space="preserve"> </w:t>
      </w:r>
      <w:r>
        <w:rPr>
          <w:b/>
          <w:color w:val="FF0000"/>
          <w:w w:val="105"/>
          <w:sz w:val="17"/>
          <w:u w:val="single" w:color="FF0000"/>
        </w:rPr>
        <w:t>XXX</w:t>
      </w:r>
      <w:r>
        <w:rPr>
          <w:b/>
          <w:color w:val="FF0000"/>
          <w:w w:val="105"/>
          <w:sz w:val="17"/>
        </w:rPr>
        <w:t xml:space="preserve"> </w:t>
      </w:r>
      <w:r>
        <w:rPr>
          <w:b/>
          <w:w w:val="105"/>
          <w:sz w:val="17"/>
          <w:u w:val="single"/>
        </w:rPr>
        <w:t>deste</w:t>
      </w:r>
      <w:r>
        <w:rPr>
          <w:b/>
          <w:spacing w:val="-4"/>
          <w:w w:val="105"/>
          <w:sz w:val="17"/>
          <w:u w:val="single"/>
        </w:rPr>
        <w:t xml:space="preserve"> </w:t>
      </w:r>
      <w:r>
        <w:rPr>
          <w:b/>
          <w:w w:val="105"/>
          <w:sz w:val="17"/>
          <w:u w:val="single"/>
        </w:rPr>
        <w:t>parecer</w:t>
      </w:r>
      <w:r>
        <w:rPr>
          <w:b/>
          <w:w w:val="105"/>
          <w:sz w:val="17"/>
        </w:rPr>
        <w:t xml:space="preserve">, </w:t>
      </w:r>
      <w:r>
        <w:rPr>
          <w:w w:val="105"/>
          <w:sz w:val="17"/>
        </w:rPr>
        <w:t>ressalvado</w:t>
      </w:r>
      <w:r>
        <w:rPr>
          <w:spacing w:val="-2"/>
          <w:w w:val="105"/>
          <w:sz w:val="17"/>
        </w:rPr>
        <w:t xml:space="preserve"> </w:t>
      </w:r>
      <w:r>
        <w:rPr>
          <w:w w:val="105"/>
          <w:sz w:val="17"/>
        </w:rPr>
        <w:t>o</w:t>
      </w:r>
      <w:r>
        <w:rPr>
          <w:spacing w:val="-2"/>
          <w:w w:val="105"/>
          <w:sz w:val="17"/>
        </w:rPr>
        <w:t xml:space="preserve"> </w:t>
      </w:r>
      <w:r>
        <w:rPr>
          <w:w w:val="105"/>
          <w:sz w:val="17"/>
        </w:rPr>
        <w:t>juízo</w:t>
      </w:r>
      <w:r>
        <w:rPr>
          <w:spacing w:val="-2"/>
          <w:w w:val="105"/>
          <w:sz w:val="17"/>
        </w:rPr>
        <w:t xml:space="preserve"> </w:t>
      </w:r>
      <w:r>
        <w:rPr>
          <w:w w:val="105"/>
          <w:sz w:val="17"/>
        </w:rPr>
        <w:t>de</w:t>
      </w:r>
      <w:r>
        <w:rPr>
          <w:spacing w:val="-2"/>
          <w:w w:val="105"/>
          <w:sz w:val="17"/>
        </w:rPr>
        <w:t xml:space="preserve"> </w:t>
      </w:r>
      <w:r>
        <w:rPr>
          <w:w w:val="105"/>
          <w:sz w:val="17"/>
        </w:rPr>
        <w:t>mérito</w:t>
      </w:r>
      <w:r>
        <w:rPr>
          <w:spacing w:val="-2"/>
          <w:w w:val="105"/>
          <w:sz w:val="17"/>
        </w:rPr>
        <w:t xml:space="preserve"> </w:t>
      </w:r>
      <w:r>
        <w:rPr>
          <w:w w:val="105"/>
          <w:sz w:val="17"/>
        </w:rPr>
        <w:t>da</w:t>
      </w:r>
      <w:r>
        <w:rPr>
          <w:spacing w:val="-12"/>
          <w:w w:val="105"/>
          <w:sz w:val="17"/>
        </w:rPr>
        <w:t xml:space="preserve"> </w:t>
      </w:r>
      <w:r>
        <w:rPr>
          <w:w w:val="105"/>
          <w:sz w:val="17"/>
        </w:rPr>
        <w:t>Administração</w:t>
      </w:r>
      <w:r>
        <w:rPr>
          <w:spacing w:val="-1"/>
          <w:w w:val="105"/>
          <w:sz w:val="17"/>
        </w:rPr>
        <w:t xml:space="preserve"> </w:t>
      </w:r>
      <w:r>
        <w:rPr>
          <w:w w:val="105"/>
          <w:sz w:val="17"/>
        </w:rPr>
        <w:t>e</w:t>
      </w:r>
      <w:r>
        <w:rPr>
          <w:spacing w:val="-2"/>
          <w:w w:val="105"/>
          <w:sz w:val="17"/>
        </w:rPr>
        <w:t xml:space="preserve"> </w:t>
      </w:r>
      <w:r>
        <w:rPr>
          <w:w w:val="105"/>
          <w:sz w:val="17"/>
        </w:rPr>
        <w:t>os</w:t>
      </w:r>
      <w:r>
        <w:rPr>
          <w:spacing w:val="-2"/>
          <w:w w:val="105"/>
          <w:sz w:val="17"/>
        </w:rPr>
        <w:t xml:space="preserve"> </w:t>
      </w:r>
      <w:r>
        <w:rPr>
          <w:w w:val="105"/>
          <w:sz w:val="17"/>
        </w:rPr>
        <w:t>aspectos</w:t>
      </w:r>
      <w:r>
        <w:rPr>
          <w:spacing w:val="-2"/>
          <w:w w:val="105"/>
          <w:sz w:val="17"/>
        </w:rPr>
        <w:t xml:space="preserve"> </w:t>
      </w:r>
      <w:r>
        <w:rPr>
          <w:w w:val="105"/>
          <w:sz w:val="17"/>
        </w:rPr>
        <w:t>técnicos,</w:t>
      </w:r>
      <w:r>
        <w:rPr>
          <w:spacing w:val="-2"/>
          <w:w w:val="105"/>
          <w:sz w:val="17"/>
        </w:rPr>
        <w:t xml:space="preserve"> </w:t>
      </w:r>
      <w:r>
        <w:rPr>
          <w:w w:val="105"/>
          <w:sz w:val="17"/>
        </w:rPr>
        <w:t>econômicos</w:t>
      </w:r>
      <w:r>
        <w:rPr>
          <w:spacing w:val="-2"/>
          <w:w w:val="105"/>
          <w:sz w:val="17"/>
        </w:rPr>
        <w:t xml:space="preserve"> </w:t>
      </w:r>
      <w:r>
        <w:rPr>
          <w:w w:val="105"/>
          <w:sz w:val="17"/>
        </w:rPr>
        <w:t>e</w:t>
      </w:r>
      <w:r>
        <w:rPr>
          <w:spacing w:val="-2"/>
          <w:w w:val="105"/>
          <w:sz w:val="17"/>
        </w:rPr>
        <w:t xml:space="preserve"> </w:t>
      </w:r>
      <w:r>
        <w:rPr>
          <w:w w:val="105"/>
          <w:sz w:val="17"/>
        </w:rPr>
        <w:t>financeiros,</w:t>
      </w:r>
      <w:r>
        <w:rPr>
          <w:spacing w:val="-2"/>
          <w:w w:val="105"/>
          <w:sz w:val="17"/>
        </w:rPr>
        <w:t xml:space="preserve"> </w:t>
      </w:r>
      <w:r>
        <w:rPr>
          <w:w w:val="105"/>
          <w:sz w:val="17"/>
        </w:rPr>
        <w:t>que</w:t>
      </w:r>
      <w:r>
        <w:rPr>
          <w:spacing w:val="-2"/>
          <w:w w:val="105"/>
          <w:sz w:val="17"/>
        </w:rPr>
        <w:t xml:space="preserve"> </w:t>
      </w:r>
      <w:r>
        <w:rPr>
          <w:w w:val="105"/>
          <w:sz w:val="17"/>
        </w:rPr>
        <w:t>escapam</w:t>
      </w:r>
      <w:r>
        <w:rPr>
          <w:spacing w:val="-2"/>
          <w:w w:val="105"/>
          <w:sz w:val="17"/>
        </w:rPr>
        <w:t xml:space="preserve"> </w:t>
      </w:r>
      <w:r>
        <w:rPr>
          <w:w w:val="105"/>
          <w:sz w:val="17"/>
        </w:rPr>
        <w:t>à análise deste órgão.</w:t>
      </w:r>
    </w:p>
    <w:p w14:paraId="1818B9BB" w14:textId="77777777" w:rsidR="00C95E4E" w:rsidRDefault="00C95E4E">
      <w:pPr>
        <w:pStyle w:val="Corpodetexto"/>
        <w:spacing w:before="85"/>
      </w:pPr>
    </w:p>
    <w:p w14:paraId="0799F7DB" w14:textId="77777777" w:rsidR="00C95E4E" w:rsidRDefault="00A3362E">
      <w:pPr>
        <w:pStyle w:val="PargrafodaLista"/>
        <w:numPr>
          <w:ilvl w:val="0"/>
          <w:numId w:val="3"/>
        </w:numPr>
        <w:tabs>
          <w:tab w:val="left" w:pos="1269"/>
        </w:tabs>
        <w:spacing w:line="259" w:lineRule="auto"/>
        <w:ind w:right="140" w:firstLine="0"/>
        <w:jc w:val="both"/>
        <w:rPr>
          <w:sz w:val="17"/>
        </w:rPr>
      </w:pPr>
      <w:r>
        <w:rPr>
          <w:w w:val="105"/>
          <w:sz w:val="17"/>
        </w:rPr>
        <w:t>É</w:t>
      </w:r>
      <w:r>
        <w:rPr>
          <w:spacing w:val="-8"/>
          <w:w w:val="105"/>
          <w:sz w:val="17"/>
        </w:rPr>
        <w:t xml:space="preserve"> </w:t>
      </w:r>
      <w:r>
        <w:rPr>
          <w:w w:val="105"/>
          <w:sz w:val="17"/>
        </w:rPr>
        <w:t>o</w:t>
      </w:r>
      <w:r>
        <w:rPr>
          <w:spacing w:val="-5"/>
          <w:w w:val="105"/>
          <w:sz w:val="17"/>
        </w:rPr>
        <w:t xml:space="preserve"> </w:t>
      </w:r>
      <w:r>
        <w:rPr>
          <w:w w:val="105"/>
          <w:sz w:val="17"/>
        </w:rPr>
        <w:t>parecer,</w:t>
      </w:r>
      <w:r>
        <w:rPr>
          <w:spacing w:val="-5"/>
          <w:w w:val="105"/>
          <w:sz w:val="17"/>
        </w:rPr>
        <w:t xml:space="preserve"> </w:t>
      </w:r>
      <w:r>
        <w:rPr>
          <w:w w:val="105"/>
          <w:sz w:val="17"/>
        </w:rPr>
        <w:t>elaborado</w:t>
      </w:r>
      <w:r>
        <w:rPr>
          <w:spacing w:val="-5"/>
          <w:w w:val="105"/>
          <w:sz w:val="17"/>
        </w:rPr>
        <w:t xml:space="preserve"> </w:t>
      </w:r>
      <w:r>
        <w:rPr>
          <w:w w:val="105"/>
          <w:sz w:val="17"/>
        </w:rPr>
        <w:t>por</w:t>
      </w:r>
      <w:r>
        <w:rPr>
          <w:spacing w:val="-5"/>
          <w:w w:val="105"/>
          <w:sz w:val="17"/>
        </w:rPr>
        <w:t xml:space="preserve"> </w:t>
      </w:r>
      <w:r>
        <w:rPr>
          <w:w w:val="105"/>
          <w:sz w:val="17"/>
        </w:rPr>
        <w:t>meio</w:t>
      </w:r>
      <w:r>
        <w:rPr>
          <w:spacing w:val="-5"/>
          <w:w w:val="105"/>
          <w:sz w:val="17"/>
        </w:rPr>
        <w:t xml:space="preserve"> </w:t>
      </w:r>
      <w:r>
        <w:rPr>
          <w:w w:val="105"/>
          <w:sz w:val="17"/>
        </w:rPr>
        <w:t>do</w:t>
      </w:r>
      <w:r>
        <w:rPr>
          <w:spacing w:val="-5"/>
          <w:w w:val="105"/>
          <w:sz w:val="17"/>
        </w:rPr>
        <w:t xml:space="preserve"> </w:t>
      </w:r>
      <w:r>
        <w:rPr>
          <w:w w:val="105"/>
          <w:sz w:val="17"/>
        </w:rPr>
        <w:t>Sistema</w:t>
      </w:r>
      <w:r>
        <w:rPr>
          <w:spacing w:val="-12"/>
          <w:w w:val="105"/>
          <w:sz w:val="17"/>
        </w:rPr>
        <w:t xml:space="preserve"> </w:t>
      </w:r>
      <w:r>
        <w:rPr>
          <w:w w:val="105"/>
          <w:sz w:val="17"/>
        </w:rPr>
        <w:t>AGU</w:t>
      </w:r>
      <w:r>
        <w:rPr>
          <w:spacing w:val="-4"/>
          <w:w w:val="105"/>
          <w:sz w:val="17"/>
        </w:rPr>
        <w:t xml:space="preserve"> </w:t>
      </w:r>
      <w:r>
        <w:rPr>
          <w:w w:val="105"/>
          <w:sz w:val="17"/>
        </w:rPr>
        <w:t>de</w:t>
      </w:r>
      <w:r>
        <w:rPr>
          <w:spacing w:val="-5"/>
          <w:w w:val="105"/>
          <w:sz w:val="17"/>
        </w:rPr>
        <w:t xml:space="preserve"> </w:t>
      </w:r>
      <w:r>
        <w:rPr>
          <w:w w:val="105"/>
          <w:sz w:val="17"/>
        </w:rPr>
        <w:t>Inteligência</w:t>
      </w:r>
      <w:r>
        <w:rPr>
          <w:spacing w:val="-5"/>
          <w:w w:val="105"/>
          <w:sz w:val="17"/>
        </w:rPr>
        <w:t xml:space="preserve"> </w:t>
      </w:r>
      <w:r>
        <w:rPr>
          <w:w w:val="105"/>
          <w:sz w:val="17"/>
        </w:rPr>
        <w:t>Jurídica</w:t>
      </w:r>
      <w:r>
        <w:rPr>
          <w:spacing w:val="-5"/>
          <w:w w:val="105"/>
          <w:sz w:val="17"/>
        </w:rPr>
        <w:t xml:space="preserve"> </w:t>
      </w:r>
      <w:r>
        <w:rPr>
          <w:w w:val="105"/>
          <w:sz w:val="17"/>
        </w:rPr>
        <w:t>(Sapiens),</w:t>
      </w:r>
      <w:r>
        <w:rPr>
          <w:spacing w:val="-5"/>
          <w:w w:val="105"/>
          <w:sz w:val="17"/>
        </w:rPr>
        <w:t xml:space="preserve"> </w:t>
      </w:r>
      <w:r>
        <w:rPr>
          <w:w w:val="105"/>
          <w:sz w:val="17"/>
        </w:rPr>
        <w:t>assinado</w:t>
      </w:r>
      <w:r>
        <w:rPr>
          <w:spacing w:val="-5"/>
          <w:w w:val="105"/>
          <w:sz w:val="17"/>
        </w:rPr>
        <w:t xml:space="preserve"> </w:t>
      </w:r>
      <w:r>
        <w:rPr>
          <w:w w:val="105"/>
          <w:sz w:val="17"/>
        </w:rPr>
        <w:t>digitalmente</w:t>
      </w:r>
      <w:r>
        <w:rPr>
          <w:spacing w:val="-5"/>
          <w:w w:val="105"/>
          <w:sz w:val="17"/>
        </w:rPr>
        <w:t xml:space="preserve"> </w:t>
      </w:r>
      <w:r>
        <w:rPr>
          <w:w w:val="105"/>
          <w:sz w:val="17"/>
        </w:rPr>
        <w:t>pelo parecerista,</w:t>
      </w:r>
      <w:r>
        <w:rPr>
          <w:spacing w:val="-7"/>
          <w:w w:val="105"/>
          <w:sz w:val="17"/>
        </w:rPr>
        <w:t xml:space="preserve"> </w:t>
      </w:r>
      <w:r>
        <w:rPr>
          <w:w w:val="105"/>
          <w:sz w:val="17"/>
        </w:rPr>
        <w:t>consoante</w:t>
      </w:r>
      <w:r>
        <w:rPr>
          <w:spacing w:val="-7"/>
          <w:w w:val="105"/>
          <w:sz w:val="17"/>
        </w:rPr>
        <w:t xml:space="preserve"> </w:t>
      </w:r>
      <w:r>
        <w:rPr>
          <w:w w:val="105"/>
          <w:sz w:val="17"/>
        </w:rPr>
        <w:t>os</w:t>
      </w:r>
      <w:r>
        <w:rPr>
          <w:spacing w:val="-7"/>
          <w:w w:val="105"/>
          <w:sz w:val="17"/>
        </w:rPr>
        <w:t xml:space="preserve"> </w:t>
      </w:r>
      <w:r>
        <w:rPr>
          <w:w w:val="105"/>
          <w:sz w:val="17"/>
        </w:rPr>
        <w:t>objetivos</w:t>
      </w:r>
      <w:r>
        <w:rPr>
          <w:spacing w:val="-7"/>
          <w:w w:val="105"/>
          <w:sz w:val="17"/>
        </w:rPr>
        <w:t xml:space="preserve"> </w:t>
      </w:r>
      <w:r>
        <w:rPr>
          <w:w w:val="105"/>
          <w:sz w:val="17"/>
        </w:rPr>
        <w:t>de</w:t>
      </w:r>
      <w:r>
        <w:rPr>
          <w:spacing w:val="-7"/>
          <w:w w:val="105"/>
          <w:sz w:val="17"/>
        </w:rPr>
        <w:t xml:space="preserve"> </w:t>
      </w:r>
      <w:r>
        <w:rPr>
          <w:w w:val="105"/>
          <w:sz w:val="17"/>
        </w:rPr>
        <w:t>eficiência,</w:t>
      </w:r>
      <w:r>
        <w:rPr>
          <w:spacing w:val="-7"/>
          <w:w w:val="105"/>
          <w:sz w:val="17"/>
        </w:rPr>
        <w:t xml:space="preserve"> </w:t>
      </w:r>
      <w:r>
        <w:rPr>
          <w:w w:val="105"/>
          <w:sz w:val="17"/>
        </w:rPr>
        <w:t>padronização</w:t>
      </w:r>
      <w:r>
        <w:rPr>
          <w:spacing w:val="-7"/>
          <w:w w:val="105"/>
          <w:sz w:val="17"/>
        </w:rPr>
        <w:t xml:space="preserve"> </w:t>
      </w:r>
      <w:r>
        <w:rPr>
          <w:w w:val="105"/>
          <w:sz w:val="17"/>
        </w:rPr>
        <w:t>e</w:t>
      </w:r>
      <w:r>
        <w:rPr>
          <w:spacing w:val="-7"/>
          <w:w w:val="105"/>
          <w:sz w:val="17"/>
        </w:rPr>
        <w:t xml:space="preserve"> </w:t>
      </w:r>
      <w:r>
        <w:rPr>
          <w:w w:val="105"/>
          <w:sz w:val="17"/>
        </w:rPr>
        <w:t>uniformidade</w:t>
      </w:r>
      <w:r>
        <w:rPr>
          <w:spacing w:val="-7"/>
          <w:w w:val="105"/>
          <w:sz w:val="17"/>
        </w:rPr>
        <w:t xml:space="preserve"> </w:t>
      </w:r>
      <w:r>
        <w:rPr>
          <w:w w:val="105"/>
          <w:sz w:val="17"/>
        </w:rPr>
        <w:t>na</w:t>
      </w:r>
      <w:r>
        <w:rPr>
          <w:spacing w:val="-7"/>
          <w:w w:val="105"/>
          <w:sz w:val="17"/>
        </w:rPr>
        <w:t xml:space="preserve"> </w:t>
      </w:r>
      <w:r>
        <w:rPr>
          <w:w w:val="105"/>
          <w:sz w:val="17"/>
        </w:rPr>
        <w:t>atividade</w:t>
      </w:r>
      <w:r>
        <w:rPr>
          <w:spacing w:val="-7"/>
          <w:w w:val="105"/>
          <w:sz w:val="17"/>
        </w:rPr>
        <w:t xml:space="preserve"> </w:t>
      </w:r>
      <w:r>
        <w:rPr>
          <w:w w:val="105"/>
          <w:sz w:val="17"/>
        </w:rPr>
        <w:t>submetida</w:t>
      </w:r>
      <w:r>
        <w:rPr>
          <w:spacing w:val="-7"/>
          <w:w w:val="105"/>
          <w:sz w:val="17"/>
        </w:rPr>
        <w:t xml:space="preserve"> </w:t>
      </w:r>
      <w:r>
        <w:rPr>
          <w:w w:val="105"/>
          <w:sz w:val="17"/>
        </w:rPr>
        <w:t>à</w:t>
      </w:r>
      <w:r>
        <w:rPr>
          <w:spacing w:val="-7"/>
          <w:w w:val="105"/>
          <w:sz w:val="17"/>
        </w:rPr>
        <w:t xml:space="preserve"> </w:t>
      </w:r>
      <w:r>
        <w:rPr>
          <w:w w:val="105"/>
          <w:sz w:val="17"/>
        </w:rPr>
        <w:t>sua</w:t>
      </w:r>
      <w:r>
        <w:rPr>
          <w:spacing w:val="-7"/>
          <w:w w:val="105"/>
          <w:sz w:val="17"/>
        </w:rPr>
        <w:t xml:space="preserve"> </w:t>
      </w:r>
      <w:r>
        <w:rPr>
          <w:w w:val="105"/>
          <w:sz w:val="17"/>
        </w:rPr>
        <w:t>consultoria</w:t>
      </w:r>
      <w:r>
        <w:rPr>
          <w:spacing w:val="-7"/>
          <w:w w:val="105"/>
          <w:sz w:val="17"/>
        </w:rPr>
        <w:t xml:space="preserve"> </w:t>
      </w:r>
      <w:r>
        <w:rPr>
          <w:w w:val="105"/>
          <w:sz w:val="17"/>
        </w:rPr>
        <w:t>jurídica (art. 1º, incisos I e II e art. 3º, inc. II, da Portaria Normativa PGF/AGU n. 73/2025).</w:t>
      </w:r>
    </w:p>
    <w:p w14:paraId="38C63386" w14:textId="77777777" w:rsidR="00C95E4E" w:rsidRDefault="00C95E4E">
      <w:pPr>
        <w:pStyle w:val="Corpodetexto"/>
        <w:spacing w:before="85"/>
      </w:pPr>
    </w:p>
    <w:p w14:paraId="26B3608A" w14:textId="77777777" w:rsidR="00C95E4E" w:rsidRDefault="00A3362E">
      <w:pPr>
        <w:pStyle w:val="Corpodetexto"/>
        <w:ind w:left="1269"/>
      </w:pPr>
      <w:r>
        <w:rPr>
          <w:color w:val="232323"/>
          <w:spacing w:val="-2"/>
          <w:w w:val="105"/>
        </w:rPr>
        <w:t>À consideração</w:t>
      </w:r>
      <w:r>
        <w:rPr>
          <w:color w:val="232323"/>
          <w:spacing w:val="-1"/>
          <w:w w:val="105"/>
        </w:rPr>
        <w:t xml:space="preserve"> </w:t>
      </w:r>
      <w:r>
        <w:rPr>
          <w:color w:val="232323"/>
          <w:spacing w:val="-2"/>
          <w:w w:val="105"/>
        </w:rPr>
        <w:t>da</w:t>
      </w:r>
      <w:r>
        <w:rPr>
          <w:color w:val="232323"/>
          <w:spacing w:val="-1"/>
          <w:w w:val="105"/>
        </w:rPr>
        <w:t xml:space="preserve"> </w:t>
      </w:r>
      <w:r>
        <w:rPr>
          <w:color w:val="232323"/>
          <w:spacing w:val="-2"/>
          <w:w w:val="105"/>
        </w:rPr>
        <w:t>chefia</w:t>
      </w:r>
      <w:r>
        <w:rPr>
          <w:color w:val="232323"/>
          <w:spacing w:val="-1"/>
          <w:w w:val="105"/>
        </w:rPr>
        <w:t xml:space="preserve"> </w:t>
      </w:r>
      <w:r>
        <w:rPr>
          <w:color w:val="232323"/>
          <w:spacing w:val="-2"/>
          <w:w w:val="105"/>
        </w:rPr>
        <w:t>da</w:t>
      </w:r>
      <w:r>
        <w:rPr>
          <w:color w:val="232323"/>
          <w:spacing w:val="-1"/>
          <w:w w:val="105"/>
        </w:rPr>
        <w:t xml:space="preserve"> </w:t>
      </w:r>
      <w:r>
        <w:rPr>
          <w:color w:val="232323"/>
          <w:spacing w:val="-2"/>
          <w:w w:val="105"/>
        </w:rPr>
        <w:t>entidade consulente.</w:t>
      </w:r>
    </w:p>
    <w:sectPr w:rsidR="00C95E4E">
      <w:pgSz w:w="11900" w:h="16840"/>
      <w:pgMar w:top="50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8B65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image1"/>
      </v:shape>
    </w:pict>
  </w:numPicBullet>
  <w:numPicBullet w:numPicBulletId="1">
    <w:pict>
      <v:shape id="_x0000_i1026" type="#_x0000_t75" style="width:6pt;height:6pt" o:bullet="t">
        <v:imagedata r:id="rId2" o:title="image3"/>
      </v:shape>
    </w:pict>
  </w:numPicBullet>
  <w:numPicBullet w:numPicBulletId="2">
    <w:pict>
      <v:shape id="_x0000_i1027" type="#_x0000_t75" style="width:6pt;height:5.4pt" o:bullet="t">
        <v:imagedata r:id="rId3" o:title="image5"/>
      </v:shape>
    </w:pict>
  </w:numPicBullet>
  <w:numPicBullet w:numPicBulletId="3">
    <w:pict>
      <v:shape id="_x0000_i1028" type="#_x0000_t75" style="width:6pt;height:6pt" o:bullet="t">
        <v:imagedata r:id="rId4" o:title="image6"/>
      </v:shape>
    </w:pict>
  </w:numPicBullet>
  <w:numPicBullet w:numPicBulletId="4">
    <w:pict>
      <v:shape id="_x0000_i1029" type="#_x0000_t75" style="width:6pt;height:6pt" o:bullet="t">
        <v:imagedata r:id="rId5" o:title="image10"/>
      </v:shape>
    </w:pict>
  </w:numPicBullet>
  <w:abstractNum w:abstractNumId="0" w15:restartNumberingAfterBreak="0">
    <w:nsid w:val="049B590E"/>
    <w:multiLevelType w:val="hybridMultilevel"/>
    <w:tmpl w:val="8592B28C"/>
    <w:lvl w:ilvl="0" w:tplc="409E58F0">
      <w:numFmt w:val="bullet"/>
      <w:lvlText w:val="&amp;"/>
      <w:lvlPicBulletId w:val="0"/>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7C543FF0">
      <w:numFmt w:val="bullet"/>
      <w:lvlText w:val="•"/>
      <w:lvlJc w:val="left"/>
      <w:pPr>
        <w:ind w:left="2231" w:hanging="133"/>
      </w:pPr>
      <w:rPr>
        <w:rFonts w:hint="default"/>
        <w:lang w:val="pt-PT" w:eastAsia="en-US" w:bidi="ar-SA"/>
      </w:rPr>
    </w:lvl>
    <w:lvl w:ilvl="2" w:tplc="64A8EB0E">
      <w:numFmt w:val="bullet"/>
      <w:lvlText w:val="•"/>
      <w:lvlJc w:val="left"/>
      <w:pPr>
        <w:ind w:left="3022" w:hanging="133"/>
      </w:pPr>
      <w:rPr>
        <w:rFonts w:hint="default"/>
        <w:lang w:val="pt-PT" w:eastAsia="en-US" w:bidi="ar-SA"/>
      </w:rPr>
    </w:lvl>
    <w:lvl w:ilvl="3" w:tplc="11A41630">
      <w:numFmt w:val="bullet"/>
      <w:lvlText w:val="•"/>
      <w:lvlJc w:val="left"/>
      <w:pPr>
        <w:ind w:left="3813" w:hanging="133"/>
      </w:pPr>
      <w:rPr>
        <w:rFonts w:hint="default"/>
        <w:lang w:val="pt-PT" w:eastAsia="en-US" w:bidi="ar-SA"/>
      </w:rPr>
    </w:lvl>
    <w:lvl w:ilvl="4" w:tplc="9446CDA2">
      <w:numFmt w:val="bullet"/>
      <w:lvlText w:val="•"/>
      <w:lvlJc w:val="left"/>
      <w:pPr>
        <w:ind w:left="4604" w:hanging="133"/>
      </w:pPr>
      <w:rPr>
        <w:rFonts w:hint="default"/>
        <w:lang w:val="pt-PT" w:eastAsia="en-US" w:bidi="ar-SA"/>
      </w:rPr>
    </w:lvl>
    <w:lvl w:ilvl="5" w:tplc="3AC2B08C">
      <w:numFmt w:val="bullet"/>
      <w:lvlText w:val="•"/>
      <w:lvlJc w:val="left"/>
      <w:pPr>
        <w:ind w:left="5395" w:hanging="133"/>
      </w:pPr>
      <w:rPr>
        <w:rFonts w:hint="default"/>
        <w:lang w:val="pt-PT" w:eastAsia="en-US" w:bidi="ar-SA"/>
      </w:rPr>
    </w:lvl>
    <w:lvl w:ilvl="6" w:tplc="57ACC036">
      <w:numFmt w:val="bullet"/>
      <w:lvlText w:val="•"/>
      <w:lvlJc w:val="left"/>
      <w:pPr>
        <w:ind w:left="6186" w:hanging="133"/>
      </w:pPr>
      <w:rPr>
        <w:rFonts w:hint="default"/>
        <w:lang w:val="pt-PT" w:eastAsia="en-US" w:bidi="ar-SA"/>
      </w:rPr>
    </w:lvl>
    <w:lvl w:ilvl="7" w:tplc="6824BBA2">
      <w:numFmt w:val="bullet"/>
      <w:lvlText w:val="•"/>
      <w:lvlJc w:val="left"/>
      <w:pPr>
        <w:ind w:left="6977" w:hanging="133"/>
      </w:pPr>
      <w:rPr>
        <w:rFonts w:hint="default"/>
        <w:lang w:val="pt-PT" w:eastAsia="en-US" w:bidi="ar-SA"/>
      </w:rPr>
    </w:lvl>
    <w:lvl w:ilvl="8" w:tplc="D1D8D616">
      <w:numFmt w:val="bullet"/>
      <w:lvlText w:val="•"/>
      <w:lvlJc w:val="left"/>
      <w:pPr>
        <w:ind w:left="7768" w:hanging="133"/>
      </w:pPr>
      <w:rPr>
        <w:rFonts w:hint="default"/>
        <w:lang w:val="pt-PT" w:eastAsia="en-US" w:bidi="ar-SA"/>
      </w:rPr>
    </w:lvl>
  </w:abstractNum>
  <w:abstractNum w:abstractNumId="1" w15:restartNumberingAfterBreak="0">
    <w:nsid w:val="04F83DED"/>
    <w:multiLevelType w:val="hybridMultilevel"/>
    <w:tmpl w:val="EC66BB78"/>
    <w:lvl w:ilvl="0" w:tplc="87B0F186">
      <w:start w:val="161"/>
      <w:numFmt w:val="decimal"/>
      <w:lvlText w:val="%1."/>
      <w:lvlJc w:val="left"/>
      <w:pPr>
        <w:ind w:left="136" w:hanging="1134"/>
        <w:jc w:val="left"/>
      </w:pPr>
      <w:rPr>
        <w:rFonts w:ascii="Times New Roman" w:eastAsia="Times New Roman" w:hAnsi="Times New Roman" w:cs="Times New Roman" w:hint="default"/>
        <w:b w:val="0"/>
        <w:bCs w:val="0"/>
        <w:i w:val="0"/>
        <w:iCs w:val="0"/>
        <w:spacing w:val="0"/>
        <w:w w:val="103"/>
        <w:sz w:val="17"/>
        <w:szCs w:val="17"/>
        <w:lang w:val="pt-PT" w:eastAsia="en-US" w:bidi="ar-SA"/>
      </w:rPr>
    </w:lvl>
    <w:lvl w:ilvl="1" w:tplc="24F63E52">
      <w:start w:val="1"/>
      <w:numFmt w:val="lowerLetter"/>
      <w:lvlText w:val="%2."/>
      <w:lvlJc w:val="left"/>
      <w:pPr>
        <w:ind w:left="1430"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2" w:tplc="3EC21EEC">
      <w:numFmt w:val="bullet"/>
      <w:lvlText w:val="•"/>
      <w:lvlJc w:val="left"/>
      <w:pPr>
        <w:ind w:left="2318" w:hanging="216"/>
      </w:pPr>
      <w:rPr>
        <w:rFonts w:hint="default"/>
        <w:lang w:val="pt-PT" w:eastAsia="en-US" w:bidi="ar-SA"/>
      </w:rPr>
    </w:lvl>
    <w:lvl w:ilvl="3" w:tplc="8626F1F6">
      <w:numFmt w:val="bullet"/>
      <w:lvlText w:val="•"/>
      <w:lvlJc w:val="left"/>
      <w:pPr>
        <w:ind w:left="3197" w:hanging="216"/>
      </w:pPr>
      <w:rPr>
        <w:rFonts w:hint="default"/>
        <w:lang w:val="pt-PT" w:eastAsia="en-US" w:bidi="ar-SA"/>
      </w:rPr>
    </w:lvl>
    <w:lvl w:ilvl="4" w:tplc="ED0EC718">
      <w:numFmt w:val="bullet"/>
      <w:lvlText w:val="•"/>
      <w:lvlJc w:val="left"/>
      <w:pPr>
        <w:ind w:left="4076" w:hanging="216"/>
      </w:pPr>
      <w:rPr>
        <w:rFonts w:hint="default"/>
        <w:lang w:val="pt-PT" w:eastAsia="en-US" w:bidi="ar-SA"/>
      </w:rPr>
    </w:lvl>
    <w:lvl w:ilvl="5" w:tplc="6074CF2A">
      <w:numFmt w:val="bullet"/>
      <w:lvlText w:val="•"/>
      <w:lvlJc w:val="left"/>
      <w:pPr>
        <w:ind w:left="4955" w:hanging="216"/>
      </w:pPr>
      <w:rPr>
        <w:rFonts w:hint="default"/>
        <w:lang w:val="pt-PT" w:eastAsia="en-US" w:bidi="ar-SA"/>
      </w:rPr>
    </w:lvl>
    <w:lvl w:ilvl="6" w:tplc="FBFED19E">
      <w:numFmt w:val="bullet"/>
      <w:lvlText w:val="•"/>
      <w:lvlJc w:val="left"/>
      <w:pPr>
        <w:ind w:left="5834" w:hanging="216"/>
      </w:pPr>
      <w:rPr>
        <w:rFonts w:hint="default"/>
        <w:lang w:val="pt-PT" w:eastAsia="en-US" w:bidi="ar-SA"/>
      </w:rPr>
    </w:lvl>
    <w:lvl w:ilvl="7" w:tplc="4E100BBC">
      <w:numFmt w:val="bullet"/>
      <w:lvlText w:val="•"/>
      <w:lvlJc w:val="left"/>
      <w:pPr>
        <w:ind w:left="6713" w:hanging="216"/>
      </w:pPr>
      <w:rPr>
        <w:rFonts w:hint="default"/>
        <w:lang w:val="pt-PT" w:eastAsia="en-US" w:bidi="ar-SA"/>
      </w:rPr>
    </w:lvl>
    <w:lvl w:ilvl="8" w:tplc="7B1E9D20">
      <w:numFmt w:val="bullet"/>
      <w:lvlText w:val="•"/>
      <w:lvlJc w:val="left"/>
      <w:pPr>
        <w:ind w:left="7592" w:hanging="216"/>
      </w:pPr>
      <w:rPr>
        <w:rFonts w:hint="default"/>
        <w:lang w:val="pt-PT" w:eastAsia="en-US" w:bidi="ar-SA"/>
      </w:rPr>
    </w:lvl>
  </w:abstractNum>
  <w:abstractNum w:abstractNumId="2" w15:restartNumberingAfterBreak="0">
    <w:nsid w:val="06FE7936"/>
    <w:multiLevelType w:val="hybridMultilevel"/>
    <w:tmpl w:val="D53638EA"/>
    <w:lvl w:ilvl="0" w:tplc="E9D090D6">
      <w:numFmt w:val="bullet"/>
      <w:lvlText w:val="&amp;"/>
      <w:lvlPicBulletId w:val="2"/>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F1027B8C">
      <w:numFmt w:val="bullet"/>
      <w:lvlText w:val="•"/>
      <w:lvlJc w:val="left"/>
      <w:pPr>
        <w:ind w:left="2231" w:hanging="133"/>
      </w:pPr>
      <w:rPr>
        <w:rFonts w:hint="default"/>
        <w:lang w:val="pt-PT" w:eastAsia="en-US" w:bidi="ar-SA"/>
      </w:rPr>
    </w:lvl>
    <w:lvl w:ilvl="2" w:tplc="12383E0E">
      <w:numFmt w:val="bullet"/>
      <w:lvlText w:val="•"/>
      <w:lvlJc w:val="left"/>
      <w:pPr>
        <w:ind w:left="3022" w:hanging="133"/>
      </w:pPr>
      <w:rPr>
        <w:rFonts w:hint="default"/>
        <w:lang w:val="pt-PT" w:eastAsia="en-US" w:bidi="ar-SA"/>
      </w:rPr>
    </w:lvl>
    <w:lvl w:ilvl="3" w:tplc="0B9225A0">
      <w:numFmt w:val="bullet"/>
      <w:lvlText w:val="•"/>
      <w:lvlJc w:val="left"/>
      <w:pPr>
        <w:ind w:left="3813" w:hanging="133"/>
      </w:pPr>
      <w:rPr>
        <w:rFonts w:hint="default"/>
        <w:lang w:val="pt-PT" w:eastAsia="en-US" w:bidi="ar-SA"/>
      </w:rPr>
    </w:lvl>
    <w:lvl w:ilvl="4" w:tplc="BCEC4E76">
      <w:numFmt w:val="bullet"/>
      <w:lvlText w:val="•"/>
      <w:lvlJc w:val="left"/>
      <w:pPr>
        <w:ind w:left="4604" w:hanging="133"/>
      </w:pPr>
      <w:rPr>
        <w:rFonts w:hint="default"/>
        <w:lang w:val="pt-PT" w:eastAsia="en-US" w:bidi="ar-SA"/>
      </w:rPr>
    </w:lvl>
    <w:lvl w:ilvl="5" w:tplc="8572E6D4">
      <w:numFmt w:val="bullet"/>
      <w:lvlText w:val="•"/>
      <w:lvlJc w:val="left"/>
      <w:pPr>
        <w:ind w:left="5395" w:hanging="133"/>
      </w:pPr>
      <w:rPr>
        <w:rFonts w:hint="default"/>
        <w:lang w:val="pt-PT" w:eastAsia="en-US" w:bidi="ar-SA"/>
      </w:rPr>
    </w:lvl>
    <w:lvl w:ilvl="6" w:tplc="EB222962">
      <w:numFmt w:val="bullet"/>
      <w:lvlText w:val="•"/>
      <w:lvlJc w:val="left"/>
      <w:pPr>
        <w:ind w:left="6186" w:hanging="133"/>
      </w:pPr>
      <w:rPr>
        <w:rFonts w:hint="default"/>
        <w:lang w:val="pt-PT" w:eastAsia="en-US" w:bidi="ar-SA"/>
      </w:rPr>
    </w:lvl>
    <w:lvl w:ilvl="7" w:tplc="F022091C">
      <w:numFmt w:val="bullet"/>
      <w:lvlText w:val="•"/>
      <w:lvlJc w:val="left"/>
      <w:pPr>
        <w:ind w:left="6977" w:hanging="133"/>
      </w:pPr>
      <w:rPr>
        <w:rFonts w:hint="default"/>
        <w:lang w:val="pt-PT" w:eastAsia="en-US" w:bidi="ar-SA"/>
      </w:rPr>
    </w:lvl>
    <w:lvl w:ilvl="8" w:tplc="C076E58C">
      <w:numFmt w:val="bullet"/>
      <w:lvlText w:val="•"/>
      <w:lvlJc w:val="left"/>
      <w:pPr>
        <w:ind w:left="7768" w:hanging="133"/>
      </w:pPr>
      <w:rPr>
        <w:rFonts w:hint="default"/>
        <w:lang w:val="pt-PT" w:eastAsia="en-US" w:bidi="ar-SA"/>
      </w:rPr>
    </w:lvl>
  </w:abstractNum>
  <w:abstractNum w:abstractNumId="3" w15:restartNumberingAfterBreak="0">
    <w:nsid w:val="0786536C"/>
    <w:multiLevelType w:val="hybridMultilevel"/>
    <w:tmpl w:val="1FE4E484"/>
    <w:lvl w:ilvl="0" w:tplc="4AB43596">
      <w:numFmt w:val="bullet"/>
      <w:lvlText w:val="&amp;"/>
      <w:lvlPicBulletId w:val="3"/>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2B8E2CD8">
      <w:numFmt w:val="bullet"/>
      <w:lvlText w:val="•"/>
      <w:lvlJc w:val="left"/>
      <w:pPr>
        <w:ind w:left="2231" w:hanging="133"/>
      </w:pPr>
      <w:rPr>
        <w:rFonts w:hint="default"/>
        <w:lang w:val="pt-PT" w:eastAsia="en-US" w:bidi="ar-SA"/>
      </w:rPr>
    </w:lvl>
    <w:lvl w:ilvl="2" w:tplc="C76C382A">
      <w:numFmt w:val="bullet"/>
      <w:lvlText w:val="•"/>
      <w:lvlJc w:val="left"/>
      <w:pPr>
        <w:ind w:left="3022" w:hanging="133"/>
      </w:pPr>
      <w:rPr>
        <w:rFonts w:hint="default"/>
        <w:lang w:val="pt-PT" w:eastAsia="en-US" w:bidi="ar-SA"/>
      </w:rPr>
    </w:lvl>
    <w:lvl w:ilvl="3" w:tplc="10889E84">
      <w:numFmt w:val="bullet"/>
      <w:lvlText w:val="•"/>
      <w:lvlJc w:val="left"/>
      <w:pPr>
        <w:ind w:left="3813" w:hanging="133"/>
      </w:pPr>
      <w:rPr>
        <w:rFonts w:hint="default"/>
        <w:lang w:val="pt-PT" w:eastAsia="en-US" w:bidi="ar-SA"/>
      </w:rPr>
    </w:lvl>
    <w:lvl w:ilvl="4" w:tplc="D8C480B4">
      <w:numFmt w:val="bullet"/>
      <w:lvlText w:val="•"/>
      <w:lvlJc w:val="left"/>
      <w:pPr>
        <w:ind w:left="4604" w:hanging="133"/>
      </w:pPr>
      <w:rPr>
        <w:rFonts w:hint="default"/>
        <w:lang w:val="pt-PT" w:eastAsia="en-US" w:bidi="ar-SA"/>
      </w:rPr>
    </w:lvl>
    <w:lvl w:ilvl="5" w:tplc="0F384980">
      <w:numFmt w:val="bullet"/>
      <w:lvlText w:val="•"/>
      <w:lvlJc w:val="left"/>
      <w:pPr>
        <w:ind w:left="5395" w:hanging="133"/>
      </w:pPr>
      <w:rPr>
        <w:rFonts w:hint="default"/>
        <w:lang w:val="pt-PT" w:eastAsia="en-US" w:bidi="ar-SA"/>
      </w:rPr>
    </w:lvl>
    <w:lvl w:ilvl="6" w:tplc="4126D4DE">
      <w:numFmt w:val="bullet"/>
      <w:lvlText w:val="•"/>
      <w:lvlJc w:val="left"/>
      <w:pPr>
        <w:ind w:left="6186" w:hanging="133"/>
      </w:pPr>
      <w:rPr>
        <w:rFonts w:hint="default"/>
        <w:lang w:val="pt-PT" w:eastAsia="en-US" w:bidi="ar-SA"/>
      </w:rPr>
    </w:lvl>
    <w:lvl w:ilvl="7" w:tplc="F676A18A">
      <w:numFmt w:val="bullet"/>
      <w:lvlText w:val="•"/>
      <w:lvlJc w:val="left"/>
      <w:pPr>
        <w:ind w:left="6977" w:hanging="133"/>
      </w:pPr>
      <w:rPr>
        <w:rFonts w:hint="default"/>
        <w:lang w:val="pt-PT" w:eastAsia="en-US" w:bidi="ar-SA"/>
      </w:rPr>
    </w:lvl>
    <w:lvl w:ilvl="8" w:tplc="B27CD410">
      <w:numFmt w:val="bullet"/>
      <w:lvlText w:val="•"/>
      <w:lvlJc w:val="left"/>
      <w:pPr>
        <w:ind w:left="7768" w:hanging="133"/>
      </w:pPr>
      <w:rPr>
        <w:rFonts w:hint="default"/>
        <w:lang w:val="pt-PT" w:eastAsia="en-US" w:bidi="ar-SA"/>
      </w:rPr>
    </w:lvl>
  </w:abstractNum>
  <w:abstractNum w:abstractNumId="4" w15:restartNumberingAfterBreak="0">
    <w:nsid w:val="09065469"/>
    <w:multiLevelType w:val="hybridMultilevel"/>
    <w:tmpl w:val="0D2C9454"/>
    <w:lvl w:ilvl="0" w:tplc="DA2E9B22">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CDB43288">
      <w:numFmt w:val="bullet"/>
      <w:lvlText w:val="•"/>
      <w:lvlJc w:val="left"/>
      <w:pPr>
        <w:ind w:left="1930" w:hanging="216"/>
      </w:pPr>
      <w:rPr>
        <w:rFonts w:hint="default"/>
        <w:lang w:val="pt-PT" w:eastAsia="en-US" w:bidi="ar-SA"/>
      </w:rPr>
    </w:lvl>
    <w:lvl w:ilvl="2" w:tplc="D57CACCE">
      <w:numFmt w:val="bullet"/>
      <w:lvlText w:val="•"/>
      <w:lvlJc w:val="left"/>
      <w:pPr>
        <w:ind w:left="2481" w:hanging="216"/>
      </w:pPr>
      <w:rPr>
        <w:rFonts w:hint="default"/>
        <w:lang w:val="pt-PT" w:eastAsia="en-US" w:bidi="ar-SA"/>
      </w:rPr>
    </w:lvl>
    <w:lvl w:ilvl="3" w:tplc="0B9265CA">
      <w:numFmt w:val="bullet"/>
      <w:lvlText w:val="•"/>
      <w:lvlJc w:val="left"/>
      <w:pPr>
        <w:ind w:left="3032" w:hanging="216"/>
      </w:pPr>
      <w:rPr>
        <w:rFonts w:hint="default"/>
        <w:lang w:val="pt-PT" w:eastAsia="en-US" w:bidi="ar-SA"/>
      </w:rPr>
    </w:lvl>
    <w:lvl w:ilvl="4" w:tplc="6F6C1524">
      <w:numFmt w:val="bullet"/>
      <w:lvlText w:val="•"/>
      <w:lvlJc w:val="left"/>
      <w:pPr>
        <w:ind w:left="3583" w:hanging="216"/>
      </w:pPr>
      <w:rPr>
        <w:rFonts w:hint="default"/>
        <w:lang w:val="pt-PT" w:eastAsia="en-US" w:bidi="ar-SA"/>
      </w:rPr>
    </w:lvl>
    <w:lvl w:ilvl="5" w:tplc="84D8E8D4">
      <w:numFmt w:val="bullet"/>
      <w:lvlText w:val="•"/>
      <w:lvlJc w:val="left"/>
      <w:pPr>
        <w:ind w:left="4134" w:hanging="216"/>
      </w:pPr>
      <w:rPr>
        <w:rFonts w:hint="default"/>
        <w:lang w:val="pt-PT" w:eastAsia="en-US" w:bidi="ar-SA"/>
      </w:rPr>
    </w:lvl>
    <w:lvl w:ilvl="6" w:tplc="B380C94C">
      <w:numFmt w:val="bullet"/>
      <w:lvlText w:val="•"/>
      <w:lvlJc w:val="left"/>
      <w:pPr>
        <w:ind w:left="4685" w:hanging="216"/>
      </w:pPr>
      <w:rPr>
        <w:rFonts w:hint="default"/>
        <w:lang w:val="pt-PT" w:eastAsia="en-US" w:bidi="ar-SA"/>
      </w:rPr>
    </w:lvl>
    <w:lvl w:ilvl="7" w:tplc="036C8E66">
      <w:numFmt w:val="bullet"/>
      <w:lvlText w:val="•"/>
      <w:lvlJc w:val="left"/>
      <w:pPr>
        <w:ind w:left="5236" w:hanging="216"/>
      </w:pPr>
      <w:rPr>
        <w:rFonts w:hint="default"/>
        <w:lang w:val="pt-PT" w:eastAsia="en-US" w:bidi="ar-SA"/>
      </w:rPr>
    </w:lvl>
    <w:lvl w:ilvl="8" w:tplc="50AC6E3A">
      <w:numFmt w:val="bullet"/>
      <w:lvlText w:val="•"/>
      <w:lvlJc w:val="left"/>
      <w:pPr>
        <w:ind w:left="5787" w:hanging="216"/>
      </w:pPr>
      <w:rPr>
        <w:rFonts w:hint="default"/>
        <w:lang w:val="pt-PT" w:eastAsia="en-US" w:bidi="ar-SA"/>
      </w:rPr>
    </w:lvl>
  </w:abstractNum>
  <w:abstractNum w:abstractNumId="5" w15:restartNumberingAfterBreak="0">
    <w:nsid w:val="0D6E6F38"/>
    <w:multiLevelType w:val="hybridMultilevel"/>
    <w:tmpl w:val="1BCCB0D6"/>
    <w:lvl w:ilvl="0" w:tplc="A7142142">
      <w:start w:val="1"/>
      <w:numFmt w:val="upperRoman"/>
      <w:lvlText w:val="%1"/>
      <w:lvlJc w:val="left"/>
      <w:pPr>
        <w:ind w:left="1949" w:hanging="111"/>
        <w:jc w:val="left"/>
      </w:pPr>
      <w:rPr>
        <w:rFonts w:ascii="Times New Roman" w:eastAsia="Times New Roman" w:hAnsi="Times New Roman" w:cs="Times New Roman" w:hint="default"/>
        <w:b/>
        <w:bCs/>
        <w:i w:val="0"/>
        <w:iCs w:val="0"/>
        <w:color w:val="FF0000"/>
        <w:spacing w:val="0"/>
        <w:w w:val="100"/>
        <w:sz w:val="16"/>
        <w:szCs w:val="16"/>
        <w:lang w:val="pt-PT" w:eastAsia="en-US" w:bidi="ar-SA"/>
      </w:rPr>
    </w:lvl>
    <w:lvl w:ilvl="1" w:tplc="6826D046">
      <w:numFmt w:val="bullet"/>
      <w:lvlText w:val="•"/>
      <w:lvlJc w:val="left"/>
      <w:pPr>
        <w:ind w:left="2681" w:hanging="111"/>
      </w:pPr>
      <w:rPr>
        <w:rFonts w:hint="default"/>
        <w:lang w:val="pt-PT" w:eastAsia="en-US" w:bidi="ar-SA"/>
      </w:rPr>
    </w:lvl>
    <w:lvl w:ilvl="2" w:tplc="BEC0782C">
      <w:numFmt w:val="bullet"/>
      <w:lvlText w:val="•"/>
      <w:lvlJc w:val="left"/>
      <w:pPr>
        <w:ind w:left="3422" w:hanging="111"/>
      </w:pPr>
      <w:rPr>
        <w:rFonts w:hint="default"/>
        <w:lang w:val="pt-PT" w:eastAsia="en-US" w:bidi="ar-SA"/>
      </w:rPr>
    </w:lvl>
    <w:lvl w:ilvl="3" w:tplc="9A18336A">
      <w:numFmt w:val="bullet"/>
      <w:lvlText w:val="•"/>
      <w:lvlJc w:val="left"/>
      <w:pPr>
        <w:ind w:left="4163" w:hanging="111"/>
      </w:pPr>
      <w:rPr>
        <w:rFonts w:hint="default"/>
        <w:lang w:val="pt-PT" w:eastAsia="en-US" w:bidi="ar-SA"/>
      </w:rPr>
    </w:lvl>
    <w:lvl w:ilvl="4" w:tplc="E9305DBA">
      <w:numFmt w:val="bullet"/>
      <w:lvlText w:val="•"/>
      <w:lvlJc w:val="left"/>
      <w:pPr>
        <w:ind w:left="4904" w:hanging="111"/>
      </w:pPr>
      <w:rPr>
        <w:rFonts w:hint="default"/>
        <w:lang w:val="pt-PT" w:eastAsia="en-US" w:bidi="ar-SA"/>
      </w:rPr>
    </w:lvl>
    <w:lvl w:ilvl="5" w:tplc="2A6E49A4">
      <w:numFmt w:val="bullet"/>
      <w:lvlText w:val="•"/>
      <w:lvlJc w:val="left"/>
      <w:pPr>
        <w:ind w:left="5645" w:hanging="111"/>
      </w:pPr>
      <w:rPr>
        <w:rFonts w:hint="default"/>
        <w:lang w:val="pt-PT" w:eastAsia="en-US" w:bidi="ar-SA"/>
      </w:rPr>
    </w:lvl>
    <w:lvl w:ilvl="6" w:tplc="986865D0">
      <w:numFmt w:val="bullet"/>
      <w:lvlText w:val="•"/>
      <w:lvlJc w:val="left"/>
      <w:pPr>
        <w:ind w:left="6386" w:hanging="111"/>
      </w:pPr>
      <w:rPr>
        <w:rFonts w:hint="default"/>
        <w:lang w:val="pt-PT" w:eastAsia="en-US" w:bidi="ar-SA"/>
      </w:rPr>
    </w:lvl>
    <w:lvl w:ilvl="7" w:tplc="6E1C9DE6">
      <w:numFmt w:val="bullet"/>
      <w:lvlText w:val="•"/>
      <w:lvlJc w:val="left"/>
      <w:pPr>
        <w:ind w:left="7127" w:hanging="111"/>
      </w:pPr>
      <w:rPr>
        <w:rFonts w:hint="default"/>
        <w:lang w:val="pt-PT" w:eastAsia="en-US" w:bidi="ar-SA"/>
      </w:rPr>
    </w:lvl>
    <w:lvl w:ilvl="8" w:tplc="0F5EE48E">
      <w:numFmt w:val="bullet"/>
      <w:lvlText w:val="•"/>
      <w:lvlJc w:val="left"/>
      <w:pPr>
        <w:ind w:left="7868" w:hanging="111"/>
      </w:pPr>
      <w:rPr>
        <w:rFonts w:hint="default"/>
        <w:lang w:val="pt-PT" w:eastAsia="en-US" w:bidi="ar-SA"/>
      </w:rPr>
    </w:lvl>
  </w:abstractNum>
  <w:abstractNum w:abstractNumId="6" w15:restartNumberingAfterBreak="0">
    <w:nsid w:val="11EA7305"/>
    <w:multiLevelType w:val="hybridMultilevel"/>
    <w:tmpl w:val="9F9EDCA8"/>
    <w:lvl w:ilvl="0" w:tplc="AC40C95A">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023AD944">
      <w:numFmt w:val="bullet"/>
      <w:lvlText w:val="•"/>
      <w:lvlJc w:val="left"/>
      <w:pPr>
        <w:ind w:left="1931" w:hanging="216"/>
      </w:pPr>
      <w:rPr>
        <w:rFonts w:hint="default"/>
        <w:lang w:val="pt-PT" w:eastAsia="en-US" w:bidi="ar-SA"/>
      </w:rPr>
    </w:lvl>
    <w:lvl w:ilvl="2" w:tplc="82461DF4">
      <w:numFmt w:val="bullet"/>
      <w:lvlText w:val="•"/>
      <w:lvlJc w:val="left"/>
      <w:pPr>
        <w:ind w:left="2482" w:hanging="216"/>
      </w:pPr>
      <w:rPr>
        <w:rFonts w:hint="default"/>
        <w:lang w:val="pt-PT" w:eastAsia="en-US" w:bidi="ar-SA"/>
      </w:rPr>
    </w:lvl>
    <w:lvl w:ilvl="3" w:tplc="99D627CC">
      <w:numFmt w:val="bullet"/>
      <w:lvlText w:val="•"/>
      <w:lvlJc w:val="left"/>
      <w:pPr>
        <w:ind w:left="3033" w:hanging="216"/>
      </w:pPr>
      <w:rPr>
        <w:rFonts w:hint="default"/>
        <w:lang w:val="pt-PT" w:eastAsia="en-US" w:bidi="ar-SA"/>
      </w:rPr>
    </w:lvl>
    <w:lvl w:ilvl="4" w:tplc="3D0658B6">
      <w:numFmt w:val="bullet"/>
      <w:lvlText w:val="•"/>
      <w:lvlJc w:val="left"/>
      <w:pPr>
        <w:ind w:left="3585" w:hanging="216"/>
      </w:pPr>
      <w:rPr>
        <w:rFonts w:hint="default"/>
        <w:lang w:val="pt-PT" w:eastAsia="en-US" w:bidi="ar-SA"/>
      </w:rPr>
    </w:lvl>
    <w:lvl w:ilvl="5" w:tplc="C85E6124">
      <w:numFmt w:val="bullet"/>
      <w:lvlText w:val="•"/>
      <w:lvlJc w:val="left"/>
      <w:pPr>
        <w:ind w:left="4136" w:hanging="216"/>
      </w:pPr>
      <w:rPr>
        <w:rFonts w:hint="default"/>
        <w:lang w:val="pt-PT" w:eastAsia="en-US" w:bidi="ar-SA"/>
      </w:rPr>
    </w:lvl>
    <w:lvl w:ilvl="6" w:tplc="3F306724">
      <w:numFmt w:val="bullet"/>
      <w:lvlText w:val="•"/>
      <w:lvlJc w:val="left"/>
      <w:pPr>
        <w:ind w:left="4687" w:hanging="216"/>
      </w:pPr>
      <w:rPr>
        <w:rFonts w:hint="default"/>
        <w:lang w:val="pt-PT" w:eastAsia="en-US" w:bidi="ar-SA"/>
      </w:rPr>
    </w:lvl>
    <w:lvl w:ilvl="7" w:tplc="6D723E58">
      <w:numFmt w:val="bullet"/>
      <w:lvlText w:val="•"/>
      <w:lvlJc w:val="left"/>
      <w:pPr>
        <w:ind w:left="5238" w:hanging="216"/>
      </w:pPr>
      <w:rPr>
        <w:rFonts w:hint="default"/>
        <w:lang w:val="pt-PT" w:eastAsia="en-US" w:bidi="ar-SA"/>
      </w:rPr>
    </w:lvl>
    <w:lvl w:ilvl="8" w:tplc="26747DAA">
      <w:numFmt w:val="bullet"/>
      <w:lvlText w:val="•"/>
      <w:lvlJc w:val="left"/>
      <w:pPr>
        <w:ind w:left="5790" w:hanging="216"/>
      </w:pPr>
      <w:rPr>
        <w:rFonts w:hint="default"/>
        <w:lang w:val="pt-PT" w:eastAsia="en-US" w:bidi="ar-SA"/>
      </w:rPr>
    </w:lvl>
  </w:abstractNum>
  <w:abstractNum w:abstractNumId="7" w15:restartNumberingAfterBreak="0">
    <w:nsid w:val="14F82A65"/>
    <w:multiLevelType w:val="hybridMultilevel"/>
    <w:tmpl w:val="2B20CD86"/>
    <w:lvl w:ilvl="0" w:tplc="0C4C1C06">
      <w:start w:val="1"/>
      <w:numFmt w:val="upperRoman"/>
      <w:lvlText w:val="%1"/>
      <w:lvlJc w:val="left"/>
      <w:pPr>
        <w:ind w:left="2043" w:hanging="95"/>
        <w:jc w:val="left"/>
      </w:pPr>
      <w:rPr>
        <w:rFonts w:ascii="Times New Roman" w:eastAsia="Times New Roman" w:hAnsi="Times New Roman" w:cs="Times New Roman" w:hint="default"/>
        <w:b w:val="0"/>
        <w:bCs w:val="0"/>
        <w:i w:val="0"/>
        <w:iCs w:val="0"/>
        <w:spacing w:val="0"/>
        <w:w w:val="100"/>
        <w:sz w:val="16"/>
        <w:szCs w:val="16"/>
        <w:lang w:val="pt-PT" w:eastAsia="en-US" w:bidi="ar-SA"/>
      </w:rPr>
    </w:lvl>
    <w:lvl w:ilvl="1" w:tplc="736E9E5A">
      <w:numFmt w:val="bullet"/>
      <w:lvlText w:val="•"/>
      <w:lvlJc w:val="left"/>
      <w:pPr>
        <w:ind w:left="2771" w:hanging="95"/>
      </w:pPr>
      <w:rPr>
        <w:rFonts w:hint="default"/>
        <w:lang w:val="pt-PT" w:eastAsia="en-US" w:bidi="ar-SA"/>
      </w:rPr>
    </w:lvl>
    <w:lvl w:ilvl="2" w:tplc="80802FBA">
      <w:numFmt w:val="bullet"/>
      <w:lvlText w:val="•"/>
      <w:lvlJc w:val="left"/>
      <w:pPr>
        <w:ind w:left="3502" w:hanging="95"/>
      </w:pPr>
      <w:rPr>
        <w:rFonts w:hint="default"/>
        <w:lang w:val="pt-PT" w:eastAsia="en-US" w:bidi="ar-SA"/>
      </w:rPr>
    </w:lvl>
    <w:lvl w:ilvl="3" w:tplc="7A104CBA">
      <w:numFmt w:val="bullet"/>
      <w:lvlText w:val="•"/>
      <w:lvlJc w:val="left"/>
      <w:pPr>
        <w:ind w:left="4233" w:hanging="95"/>
      </w:pPr>
      <w:rPr>
        <w:rFonts w:hint="default"/>
        <w:lang w:val="pt-PT" w:eastAsia="en-US" w:bidi="ar-SA"/>
      </w:rPr>
    </w:lvl>
    <w:lvl w:ilvl="4" w:tplc="EFDC9386">
      <w:numFmt w:val="bullet"/>
      <w:lvlText w:val="•"/>
      <w:lvlJc w:val="left"/>
      <w:pPr>
        <w:ind w:left="4964" w:hanging="95"/>
      </w:pPr>
      <w:rPr>
        <w:rFonts w:hint="default"/>
        <w:lang w:val="pt-PT" w:eastAsia="en-US" w:bidi="ar-SA"/>
      </w:rPr>
    </w:lvl>
    <w:lvl w:ilvl="5" w:tplc="F666433C">
      <w:numFmt w:val="bullet"/>
      <w:lvlText w:val="•"/>
      <w:lvlJc w:val="left"/>
      <w:pPr>
        <w:ind w:left="5695" w:hanging="95"/>
      </w:pPr>
      <w:rPr>
        <w:rFonts w:hint="default"/>
        <w:lang w:val="pt-PT" w:eastAsia="en-US" w:bidi="ar-SA"/>
      </w:rPr>
    </w:lvl>
    <w:lvl w:ilvl="6" w:tplc="CFEAB9DC">
      <w:numFmt w:val="bullet"/>
      <w:lvlText w:val="•"/>
      <w:lvlJc w:val="left"/>
      <w:pPr>
        <w:ind w:left="6426" w:hanging="95"/>
      </w:pPr>
      <w:rPr>
        <w:rFonts w:hint="default"/>
        <w:lang w:val="pt-PT" w:eastAsia="en-US" w:bidi="ar-SA"/>
      </w:rPr>
    </w:lvl>
    <w:lvl w:ilvl="7" w:tplc="C1D82356">
      <w:numFmt w:val="bullet"/>
      <w:lvlText w:val="•"/>
      <w:lvlJc w:val="left"/>
      <w:pPr>
        <w:ind w:left="7157" w:hanging="95"/>
      </w:pPr>
      <w:rPr>
        <w:rFonts w:hint="default"/>
        <w:lang w:val="pt-PT" w:eastAsia="en-US" w:bidi="ar-SA"/>
      </w:rPr>
    </w:lvl>
    <w:lvl w:ilvl="8" w:tplc="15445406">
      <w:numFmt w:val="bullet"/>
      <w:lvlText w:val="•"/>
      <w:lvlJc w:val="left"/>
      <w:pPr>
        <w:ind w:left="7888" w:hanging="95"/>
      </w:pPr>
      <w:rPr>
        <w:rFonts w:hint="default"/>
        <w:lang w:val="pt-PT" w:eastAsia="en-US" w:bidi="ar-SA"/>
      </w:rPr>
    </w:lvl>
  </w:abstractNum>
  <w:abstractNum w:abstractNumId="8" w15:restartNumberingAfterBreak="0">
    <w:nsid w:val="17177DA8"/>
    <w:multiLevelType w:val="hybridMultilevel"/>
    <w:tmpl w:val="F7261D68"/>
    <w:lvl w:ilvl="0" w:tplc="7B5A92FC">
      <w:start w:val="1"/>
      <w:numFmt w:val="upperRoman"/>
      <w:lvlText w:val="%1"/>
      <w:lvlJc w:val="left"/>
      <w:pPr>
        <w:ind w:left="1949" w:hanging="122"/>
        <w:jc w:val="left"/>
      </w:pPr>
      <w:rPr>
        <w:rFonts w:ascii="Times New Roman" w:eastAsia="Times New Roman" w:hAnsi="Times New Roman" w:cs="Times New Roman" w:hint="default"/>
        <w:b w:val="0"/>
        <w:bCs w:val="0"/>
        <w:i w:val="0"/>
        <w:iCs w:val="0"/>
        <w:spacing w:val="0"/>
        <w:w w:val="100"/>
        <w:sz w:val="16"/>
        <w:szCs w:val="16"/>
        <w:lang w:val="pt-PT" w:eastAsia="en-US" w:bidi="ar-SA"/>
      </w:rPr>
    </w:lvl>
    <w:lvl w:ilvl="1" w:tplc="39C2561C">
      <w:numFmt w:val="bullet"/>
      <w:lvlText w:val="•"/>
      <w:lvlJc w:val="left"/>
      <w:pPr>
        <w:ind w:left="2681" w:hanging="122"/>
      </w:pPr>
      <w:rPr>
        <w:rFonts w:hint="default"/>
        <w:lang w:val="pt-PT" w:eastAsia="en-US" w:bidi="ar-SA"/>
      </w:rPr>
    </w:lvl>
    <w:lvl w:ilvl="2" w:tplc="FCC80C4C">
      <w:numFmt w:val="bullet"/>
      <w:lvlText w:val="•"/>
      <w:lvlJc w:val="left"/>
      <w:pPr>
        <w:ind w:left="3422" w:hanging="122"/>
      </w:pPr>
      <w:rPr>
        <w:rFonts w:hint="default"/>
        <w:lang w:val="pt-PT" w:eastAsia="en-US" w:bidi="ar-SA"/>
      </w:rPr>
    </w:lvl>
    <w:lvl w:ilvl="3" w:tplc="0F3609BA">
      <w:numFmt w:val="bullet"/>
      <w:lvlText w:val="•"/>
      <w:lvlJc w:val="left"/>
      <w:pPr>
        <w:ind w:left="4163" w:hanging="122"/>
      </w:pPr>
      <w:rPr>
        <w:rFonts w:hint="default"/>
        <w:lang w:val="pt-PT" w:eastAsia="en-US" w:bidi="ar-SA"/>
      </w:rPr>
    </w:lvl>
    <w:lvl w:ilvl="4" w:tplc="735ADA2C">
      <w:numFmt w:val="bullet"/>
      <w:lvlText w:val="•"/>
      <w:lvlJc w:val="left"/>
      <w:pPr>
        <w:ind w:left="4904" w:hanging="122"/>
      </w:pPr>
      <w:rPr>
        <w:rFonts w:hint="default"/>
        <w:lang w:val="pt-PT" w:eastAsia="en-US" w:bidi="ar-SA"/>
      </w:rPr>
    </w:lvl>
    <w:lvl w:ilvl="5" w:tplc="884C51EA">
      <w:numFmt w:val="bullet"/>
      <w:lvlText w:val="•"/>
      <w:lvlJc w:val="left"/>
      <w:pPr>
        <w:ind w:left="5645" w:hanging="122"/>
      </w:pPr>
      <w:rPr>
        <w:rFonts w:hint="default"/>
        <w:lang w:val="pt-PT" w:eastAsia="en-US" w:bidi="ar-SA"/>
      </w:rPr>
    </w:lvl>
    <w:lvl w:ilvl="6" w:tplc="E0A4A00E">
      <w:numFmt w:val="bullet"/>
      <w:lvlText w:val="•"/>
      <w:lvlJc w:val="left"/>
      <w:pPr>
        <w:ind w:left="6386" w:hanging="122"/>
      </w:pPr>
      <w:rPr>
        <w:rFonts w:hint="default"/>
        <w:lang w:val="pt-PT" w:eastAsia="en-US" w:bidi="ar-SA"/>
      </w:rPr>
    </w:lvl>
    <w:lvl w:ilvl="7" w:tplc="DAB4E118">
      <w:numFmt w:val="bullet"/>
      <w:lvlText w:val="•"/>
      <w:lvlJc w:val="left"/>
      <w:pPr>
        <w:ind w:left="7127" w:hanging="122"/>
      </w:pPr>
      <w:rPr>
        <w:rFonts w:hint="default"/>
        <w:lang w:val="pt-PT" w:eastAsia="en-US" w:bidi="ar-SA"/>
      </w:rPr>
    </w:lvl>
    <w:lvl w:ilvl="8" w:tplc="1958AAD6">
      <w:numFmt w:val="bullet"/>
      <w:lvlText w:val="•"/>
      <w:lvlJc w:val="left"/>
      <w:pPr>
        <w:ind w:left="7868" w:hanging="122"/>
      </w:pPr>
      <w:rPr>
        <w:rFonts w:hint="default"/>
        <w:lang w:val="pt-PT" w:eastAsia="en-US" w:bidi="ar-SA"/>
      </w:rPr>
    </w:lvl>
  </w:abstractNum>
  <w:abstractNum w:abstractNumId="9" w15:restartNumberingAfterBreak="0">
    <w:nsid w:val="1F7051FB"/>
    <w:multiLevelType w:val="hybridMultilevel"/>
    <w:tmpl w:val="C3A88FF0"/>
    <w:lvl w:ilvl="0" w:tplc="538ED2F2">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0E1E0A7E">
      <w:numFmt w:val="bullet"/>
      <w:lvlText w:val="•"/>
      <w:lvlJc w:val="left"/>
      <w:pPr>
        <w:ind w:left="1930" w:hanging="216"/>
      </w:pPr>
      <w:rPr>
        <w:rFonts w:hint="default"/>
        <w:lang w:val="pt-PT" w:eastAsia="en-US" w:bidi="ar-SA"/>
      </w:rPr>
    </w:lvl>
    <w:lvl w:ilvl="2" w:tplc="CC962EA2">
      <w:numFmt w:val="bullet"/>
      <w:lvlText w:val="•"/>
      <w:lvlJc w:val="left"/>
      <w:pPr>
        <w:ind w:left="2481" w:hanging="216"/>
      </w:pPr>
      <w:rPr>
        <w:rFonts w:hint="default"/>
        <w:lang w:val="pt-PT" w:eastAsia="en-US" w:bidi="ar-SA"/>
      </w:rPr>
    </w:lvl>
    <w:lvl w:ilvl="3" w:tplc="5B1E1F9A">
      <w:numFmt w:val="bullet"/>
      <w:lvlText w:val="•"/>
      <w:lvlJc w:val="left"/>
      <w:pPr>
        <w:ind w:left="3032" w:hanging="216"/>
      </w:pPr>
      <w:rPr>
        <w:rFonts w:hint="default"/>
        <w:lang w:val="pt-PT" w:eastAsia="en-US" w:bidi="ar-SA"/>
      </w:rPr>
    </w:lvl>
    <w:lvl w:ilvl="4" w:tplc="CD1EAAC4">
      <w:numFmt w:val="bullet"/>
      <w:lvlText w:val="•"/>
      <w:lvlJc w:val="left"/>
      <w:pPr>
        <w:ind w:left="3583" w:hanging="216"/>
      </w:pPr>
      <w:rPr>
        <w:rFonts w:hint="default"/>
        <w:lang w:val="pt-PT" w:eastAsia="en-US" w:bidi="ar-SA"/>
      </w:rPr>
    </w:lvl>
    <w:lvl w:ilvl="5" w:tplc="BA8AAEA4">
      <w:numFmt w:val="bullet"/>
      <w:lvlText w:val="•"/>
      <w:lvlJc w:val="left"/>
      <w:pPr>
        <w:ind w:left="4134" w:hanging="216"/>
      </w:pPr>
      <w:rPr>
        <w:rFonts w:hint="default"/>
        <w:lang w:val="pt-PT" w:eastAsia="en-US" w:bidi="ar-SA"/>
      </w:rPr>
    </w:lvl>
    <w:lvl w:ilvl="6" w:tplc="42EA740E">
      <w:numFmt w:val="bullet"/>
      <w:lvlText w:val="•"/>
      <w:lvlJc w:val="left"/>
      <w:pPr>
        <w:ind w:left="4685" w:hanging="216"/>
      </w:pPr>
      <w:rPr>
        <w:rFonts w:hint="default"/>
        <w:lang w:val="pt-PT" w:eastAsia="en-US" w:bidi="ar-SA"/>
      </w:rPr>
    </w:lvl>
    <w:lvl w:ilvl="7" w:tplc="E096586E">
      <w:numFmt w:val="bullet"/>
      <w:lvlText w:val="•"/>
      <w:lvlJc w:val="left"/>
      <w:pPr>
        <w:ind w:left="5236" w:hanging="216"/>
      </w:pPr>
      <w:rPr>
        <w:rFonts w:hint="default"/>
        <w:lang w:val="pt-PT" w:eastAsia="en-US" w:bidi="ar-SA"/>
      </w:rPr>
    </w:lvl>
    <w:lvl w:ilvl="8" w:tplc="D124D198">
      <w:numFmt w:val="bullet"/>
      <w:lvlText w:val="•"/>
      <w:lvlJc w:val="left"/>
      <w:pPr>
        <w:ind w:left="5787" w:hanging="216"/>
      </w:pPr>
      <w:rPr>
        <w:rFonts w:hint="default"/>
        <w:lang w:val="pt-PT" w:eastAsia="en-US" w:bidi="ar-SA"/>
      </w:rPr>
    </w:lvl>
  </w:abstractNum>
  <w:abstractNum w:abstractNumId="10" w15:restartNumberingAfterBreak="0">
    <w:nsid w:val="21EF10A3"/>
    <w:multiLevelType w:val="hybridMultilevel"/>
    <w:tmpl w:val="F09C14A4"/>
    <w:lvl w:ilvl="0" w:tplc="3D7077D6">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C06C896A">
      <w:numFmt w:val="bullet"/>
      <w:lvlText w:val="•"/>
      <w:lvlJc w:val="left"/>
      <w:pPr>
        <w:ind w:left="1931" w:hanging="216"/>
      </w:pPr>
      <w:rPr>
        <w:rFonts w:hint="default"/>
        <w:lang w:val="pt-PT" w:eastAsia="en-US" w:bidi="ar-SA"/>
      </w:rPr>
    </w:lvl>
    <w:lvl w:ilvl="2" w:tplc="1C3ED906">
      <w:numFmt w:val="bullet"/>
      <w:lvlText w:val="•"/>
      <w:lvlJc w:val="left"/>
      <w:pPr>
        <w:ind w:left="2482" w:hanging="216"/>
      </w:pPr>
      <w:rPr>
        <w:rFonts w:hint="default"/>
        <w:lang w:val="pt-PT" w:eastAsia="en-US" w:bidi="ar-SA"/>
      </w:rPr>
    </w:lvl>
    <w:lvl w:ilvl="3" w:tplc="7C1A63A8">
      <w:numFmt w:val="bullet"/>
      <w:lvlText w:val="•"/>
      <w:lvlJc w:val="left"/>
      <w:pPr>
        <w:ind w:left="3033" w:hanging="216"/>
      </w:pPr>
      <w:rPr>
        <w:rFonts w:hint="default"/>
        <w:lang w:val="pt-PT" w:eastAsia="en-US" w:bidi="ar-SA"/>
      </w:rPr>
    </w:lvl>
    <w:lvl w:ilvl="4" w:tplc="BDDE8858">
      <w:numFmt w:val="bullet"/>
      <w:lvlText w:val="•"/>
      <w:lvlJc w:val="left"/>
      <w:pPr>
        <w:ind w:left="3585" w:hanging="216"/>
      </w:pPr>
      <w:rPr>
        <w:rFonts w:hint="default"/>
        <w:lang w:val="pt-PT" w:eastAsia="en-US" w:bidi="ar-SA"/>
      </w:rPr>
    </w:lvl>
    <w:lvl w:ilvl="5" w:tplc="0160F946">
      <w:numFmt w:val="bullet"/>
      <w:lvlText w:val="•"/>
      <w:lvlJc w:val="left"/>
      <w:pPr>
        <w:ind w:left="4136" w:hanging="216"/>
      </w:pPr>
      <w:rPr>
        <w:rFonts w:hint="default"/>
        <w:lang w:val="pt-PT" w:eastAsia="en-US" w:bidi="ar-SA"/>
      </w:rPr>
    </w:lvl>
    <w:lvl w:ilvl="6" w:tplc="79448FB6">
      <w:numFmt w:val="bullet"/>
      <w:lvlText w:val="•"/>
      <w:lvlJc w:val="left"/>
      <w:pPr>
        <w:ind w:left="4687" w:hanging="216"/>
      </w:pPr>
      <w:rPr>
        <w:rFonts w:hint="default"/>
        <w:lang w:val="pt-PT" w:eastAsia="en-US" w:bidi="ar-SA"/>
      </w:rPr>
    </w:lvl>
    <w:lvl w:ilvl="7" w:tplc="B6881512">
      <w:numFmt w:val="bullet"/>
      <w:lvlText w:val="•"/>
      <w:lvlJc w:val="left"/>
      <w:pPr>
        <w:ind w:left="5238" w:hanging="216"/>
      </w:pPr>
      <w:rPr>
        <w:rFonts w:hint="default"/>
        <w:lang w:val="pt-PT" w:eastAsia="en-US" w:bidi="ar-SA"/>
      </w:rPr>
    </w:lvl>
    <w:lvl w:ilvl="8" w:tplc="D2BC0050">
      <w:numFmt w:val="bullet"/>
      <w:lvlText w:val="•"/>
      <w:lvlJc w:val="left"/>
      <w:pPr>
        <w:ind w:left="5790" w:hanging="216"/>
      </w:pPr>
      <w:rPr>
        <w:rFonts w:hint="default"/>
        <w:lang w:val="pt-PT" w:eastAsia="en-US" w:bidi="ar-SA"/>
      </w:rPr>
    </w:lvl>
  </w:abstractNum>
  <w:abstractNum w:abstractNumId="11" w15:restartNumberingAfterBreak="0">
    <w:nsid w:val="222B0CF7"/>
    <w:multiLevelType w:val="hybridMultilevel"/>
    <w:tmpl w:val="13D88520"/>
    <w:lvl w:ilvl="0" w:tplc="87A8D9E6">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FB1E3C1E">
      <w:numFmt w:val="bullet"/>
      <w:lvlText w:val="•"/>
      <w:lvlJc w:val="left"/>
      <w:pPr>
        <w:ind w:left="1930" w:hanging="216"/>
      </w:pPr>
      <w:rPr>
        <w:rFonts w:hint="default"/>
        <w:lang w:val="pt-PT" w:eastAsia="en-US" w:bidi="ar-SA"/>
      </w:rPr>
    </w:lvl>
    <w:lvl w:ilvl="2" w:tplc="94E0D1A8">
      <w:numFmt w:val="bullet"/>
      <w:lvlText w:val="•"/>
      <w:lvlJc w:val="left"/>
      <w:pPr>
        <w:ind w:left="2481" w:hanging="216"/>
      </w:pPr>
      <w:rPr>
        <w:rFonts w:hint="default"/>
        <w:lang w:val="pt-PT" w:eastAsia="en-US" w:bidi="ar-SA"/>
      </w:rPr>
    </w:lvl>
    <w:lvl w:ilvl="3" w:tplc="917E0A0A">
      <w:numFmt w:val="bullet"/>
      <w:lvlText w:val="•"/>
      <w:lvlJc w:val="left"/>
      <w:pPr>
        <w:ind w:left="3032" w:hanging="216"/>
      </w:pPr>
      <w:rPr>
        <w:rFonts w:hint="default"/>
        <w:lang w:val="pt-PT" w:eastAsia="en-US" w:bidi="ar-SA"/>
      </w:rPr>
    </w:lvl>
    <w:lvl w:ilvl="4" w:tplc="9B4067B8">
      <w:numFmt w:val="bullet"/>
      <w:lvlText w:val="•"/>
      <w:lvlJc w:val="left"/>
      <w:pPr>
        <w:ind w:left="3583" w:hanging="216"/>
      </w:pPr>
      <w:rPr>
        <w:rFonts w:hint="default"/>
        <w:lang w:val="pt-PT" w:eastAsia="en-US" w:bidi="ar-SA"/>
      </w:rPr>
    </w:lvl>
    <w:lvl w:ilvl="5" w:tplc="898C39E2">
      <w:numFmt w:val="bullet"/>
      <w:lvlText w:val="•"/>
      <w:lvlJc w:val="left"/>
      <w:pPr>
        <w:ind w:left="4134" w:hanging="216"/>
      </w:pPr>
      <w:rPr>
        <w:rFonts w:hint="default"/>
        <w:lang w:val="pt-PT" w:eastAsia="en-US" w:bidi="ar-SA"/>
      </w:rPr>
    </w:lvl>
    <w:lvl w:ilvl="6" w:tplc="E45EAC22">
      <w:numFmt w:val="bullet"/>
      <w:lvlText w:val="•"/>
      <w:lvlJc w:val="left"/>
      <w:pPr>
        <w:ind w:left="4685" w:hanging="216"/>
      </w:pPr>
      <w:rPr>
        <w:rFonts w:hint="default"/>
        <w:lang w:val="pt-PT" w:eastAsia="en-US" w:bidi="ar-SA"/>
      </w:rPr>
    </w:lvl>
    <w:lvl w:ilvl="7" w:tplc="11D44992">
      <w:numFmt w:val="bullet"/>
      <w:lvlText w:val="•"/>
      <w:lvlJc w:val="left"/>
      <w:pPr>
        <w:ind w:left="5236" w:hanging="216"/>
      </w:pPr>
      <w:rPr>
        <w:rFonts w:hint="default"/>
        <w:lang w:val="pt-PT" w:eastAsia="en-US" w:bidi="ar-SA"/>
      </w:rPr>
    </w:lvl>
    <w:lvl w:ilvl="8" w:tplc="CF50A944">
      <w:numFmt w:val="bullet"/>
      <w:lvlText w:val="•"/>
      <w:lvlJc w:val="left"/>
      <w:pPr>
        <w:ind w:left="5787" w:hanging="216"/>
      </w:pPr>
      <w:rPr>
        <w:rFonts w:hint="default"/>
        <w:lang w:val="pt-PT" w:eastAsia="en-US" w:bidi="ar-SA"/>
      </w:rPr>
    </w:lvl>
  </w:abstractNum>
  <w:abstractNum w:abstractNumId="12" w15:restartNumberingAfterBreak="0">
    <w:nsid w:val="26C92F3C"/>
    <w:multiLevelType w:val="hybridMultilevel"/>
    <w:tmpl w:val="930245D8"/>
    <w:lvl w:ilvl="0" w:tplc="FEAA5C54">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934E80B8">
      <w:numFmt w:val="bullet"/>
      <w:lvlText w:val="•"/>
      <w:lvlJc w:val="left"/>
      <w:pPr>
        <w:ind w:left="1930" w:hanging="216"/>
      </w:pPr>
      <w:rPr>
        <w:rFonts w:hint="default"/>
        <w:lang w:val="pt-PT" w:eastAsia="en-US" w:bidi="ar-SA"/>
      </w:rPr>
    </w:lvl>
    <w:lvl w:ilvl="2" w:tplc="8A94D892">
      <w:numFmt w:val="bullet"/>
      <w:lvlText w:val="•"/>
      <w:lvlJc w:val="left"/>
      <w:pPr>
        <w:ind w:left="2481" w:hanging="216"/>
      </w:pPr>
      <w:rPr>
        <w:rFonts w:hint="default"/>
        <w:lang w:val="pt-PT" w:eastAsia="en-US" w:bidi="ar-SA"/>
      </w:rPr>
    </w:lvl>
    <w:lvl w:ilvl="3" w:tplc="E8907932">
      <w:numFmt w:val="bullet"/>
      <w:lvlText w:val="•"/>
      <w:lvlJc w:val="left"/>
      <w:pPr>
        <w:ind w:left="3032" w:hanging="216"/>
      </w:pPr>
      <w:rPr>
        <w:rFonts w:hint="default"/>
        <w:lang w:val="pt-PT" w:eastAsia="en-US" w:bidi="ar-SA"/>
      </w:rPr>
    </w:lvl>
    <w:lvl w:ilvl="4" w:tplc="E74AC008">
      <w:numFmt w:val="bullet"/>
      <w:lvlText w:val="•"/>
      <w:lvlJc w:val="left"/>
      <w:pPr>
        <w:ind w:left="3583" w:hanging="216"/>
      </w:pPr>
      <w:rPr>
        <w:rFonts w:hint="default"/>
        <w:lang w:val="pt-PT" w:eastAsia="en-US" w:bidi="ar-SA"/>
      </w:rPr>
    </w:lvl>
    <w:lvl w:ilvl="5" w:tplc="7F5A2758">
      <w:numFmt w:val="bullet"/>
      <w:lvlText w:val="•"/>
      <w:lvlJc w:val="left"/>
      <w:pPr>
        <w:ind w:left="4134" w:hanging="216"/>
      </w:pPr>
      <w:rPr>
        <w:rFonts w:hint="default"/>
        <w:lang w:val="pt-PT" w:eastAsia="en-US" w:bidi="ar-SA"/>
      </w:rPr>
    </w:lvl>
    <w:lvl w:ilvl="6" w:tplc="E3C6C75C">
      <w:numFmt w:val="bullet"/>
      <w:lvlText w:val="•"/>
      <w:lvlJc w:val="left"/>
      <w:pPr>
        <w:ind w:left="4685" w:hanging="216"/>
      </w:pPr>
      <w:rPr>
        <w:rFonts w:hint="default"/>
        <w:lang w:val="pt-PT" w:eastAsia="en-US" w:bidi="ar-SA"/>
      </w:rPr>
    </w:lvl>
    <w:lvl w:ilvl="7" w:tplc="BD2CBC58">
      <w:numFmt w:val="bullet"/>
      <w:lvlText w:val="•"/>
      <w:lvlJc w:val="left"/>
      <w:pPr>
        <w:ind w:left="5236" w:hanging="216"/>
      </w:pPr>
      <w:rPr>
        <w:rFonts w:hint="default"/>
        <w:lang w:val="pt-PT" w:eastAsia="en-US" w:bidi="ar-SA"/>
      </w:rPr>
    </w:lvl>
    <w:lvl w:ilvl="8" w:tplc="2AC8C322">
      <w:numFmt w:val="bullet"/>
      <w:lvlText w:val="•"/>
      <w:lvlJc w:val="left"/>
      <w:pPr>
        <w:ind w:left="5787" w:hanging="216"/>
      </w:pPr>
      <w:rPr>
        <w:rFonts w:hint="default"/>
        <w:lang w:val="pt-PT" w:eastAsia="en-US" w:bidi="ar-SA"/>
      </w:rPr>
    </w:lvl>
  </w:abstractNum>
  <w:abstractNum w:abstractNumId="13" w15:restartNumberingAfterBreak="0">
    <w:nsid w:val="2750587E"/>
    <w:multiLevelType w:val="hybridMultilevel"/>
    <w:tmpl w:val="440276B6"/>
    <w:lvl w:ilvl="0" w:tplc="ABD69BA0">
      <w:start w:val="2"/>
      <w:numFmt w:val="lowerLetter"/>
      <w:lvlText w:val="%1)"/>
      <w:lvlJc w:val="left"/>
      <w:pPr>
        <w:ind w:left="1949" w:hanging="187"/>
        <w:jc w:val="left"/>
      </w:pPr>
      <w:rPr>
        <w:rFonts w:hint="default"/>
        <w:spacing w:val="0"/>
        <w:w w:val="100"/>
        <w:lang w:val="pt-PT" w:eastAsia="en-US" w:bidi="ar-SA"/>
      </w:rPr>
    </w:lvl>
    <w:lvl w:ilvl="1" w:tplc="EEA4ABA0">
      <w:start w:val="1"/>
      <w:numFmt w:val="upperRoman"/>
      <w:lvlText w:val="%2"/>
      <w:lvlJc w:val="left"/>
      <w:pPr>
        <w:ind w:left="1949" w:hanging="126"/>
        <w:jc w:val="left"/>
      </w:pPr>
      <w:rPr>
        <w:rFonts w:ascii="Times New Roman" w:eastAsia="Times New Roman" w:hAnsi="Times New Roman" w:cs="Times New Roman" w:hint="default"/>
        <w:b w:val="0"/>
        <w:bCs w:val="0"/>
        <w:i w:val="0"/>
        <w:iCs w:val="0"/>
        <w:color w:val="FF0000"/>
        <w:spacing w:val="0"/>
        <w:w w:val="100"/>
        <w:sz w:val="16"/>
        <w:szCs w:val="16"/>
        <w:lang w:val="pt-PT" w:eastAsia="en-US" w:bidi="ar-SA"/>
      </w:rPr>
    </w:lvl>
    <w:lvl w:ilvl="2" w:tplc="9D1EF080">
      <w:numFmt w:val="bullet"/>
      <w:lvlText w:val="•"/>
      <w:lvlJc w:val="left"/>
      <w:pPr>
        <w:ind w:left="3422" w:hanging="126"/>
      </w:pPr>
      <w:rPr>
        <w:rFonts w:hint="default"/>
        <w:lang w:val="pt-PT" w:eastAsia="en-US" w:bidi="ar-SA"/>
      </w:rPr>
    </w:lvl>
    <w:lvl w:ilvl="3" w:tplc="F8986DE6">
      <w:numFmt w:val="bullet"/>
      <w:lvlText w:val="•"/>
      <w:lvlJc w:val="left"/>
      <w:pPr>
        <w:ind w:left="4163" w:hanging="126"/>
      </w:pPr>
      <w:rPr>
        <w:rFonts w:hint="default"/>
        <w:lang w:val="pt-PT" w:eastAsia="en-US" w:bidi="ar-SA"/>
      </w:rPr>
    </w:lvl>
    <w:lvl w:ilvl="4" w:tplc="AEB60D50">
      <w:numFmt w:val="bullet"/>
      <w:lvlText w:val="•"/>
      <w:lvlJc w:val="left"/>
      <w:pPr>
        <w:ind w:left="4904" w:hanging="126"/>
      </w:pPr>
      <w:rPr>
        <w:rFonts w:hint="default"/>
        <w:lang w:val="pt-PT" w:eastAsia="en-US" w:bidi="ar-SA"/>
      </w:rPr>
    </w:lvl>
    <w:lvl w:ilvl="5" w:tplc="2828E582">
      <w:numFmt w:val="bullet"/>
      <w:lvlText w:val="•"/>
      <w:lvlJc w:val="left"/>
      <w:pPr>
        <w:ind w:left="5645" w:hanging="126"/>
      </w:pPr>
      <w:rPr>
        <w:rFonts w:hint="default"/>
        <w:lang w:val="pt-PT" w:eastAsia="en-US" w:bidi="ar-SA"/>
      </w:rPr>
    </w:lvl>
    <w:lvl w:ilvl="6" w:tplc="44283F4A">
      <w:numFmt w:val="bullet"/>
      <w:lvlText w:val="•"/>
      <w:lvlJc w:val="left"/>
      <w:pPr>
        <w:ind w:left="6386" w:hanging="126"/>
      </w:pPr>
      <w:rPr>
        <w:rFonts w:hint="default"/>
        <w:lang w:val="pt-PT" w:eastAsia="en-US" w:bidi="ar-SA"/>
      </w:rPr>
    </w:lvl>
    <w:lvl w:ilvl="7" w:tplc="7CBA6670">
      <w:numFmt w:val="bullet"/>
      <w:lvlText w:val="•"/>
      <w:lvlJc w:val="left"/>
      <w:pPr>
        <w:ind w:left="7127" w:hanging="126"/>
      </w:pPr>
      <w:rPr>
        <w:rFonts w:hint="default"/>
        <w:lang w:val="pt-PT" w:eastAsia="en-US" w:bidi="ar-SA"/>
      </w:rPr>
    </w:lvl>
    <w:lvl w:ilvl="8" w:tplc="58A66A1E">
      <w:numFmt w:val="bullet"/>
      <w:lvlText w:val="•"/>
      <w:lvlJc w:val="left"/>
      <w:pPr>
        <w:ind w:left="7868" w:hanging="126"/>
      </w:pPr>
      <w:rPr>
        <w:rFonts w:hint="default"/>
        <w:lang w:val="pt-PT" w:eastAsia="en-US" w:bidi="ar-SA"/>
      </w:rPr>
    </w:lvl>
  </w:abstractNum>
  <w:abstractNum w:abstractNumId="14" w15:restartNumberingAfterBreak="0">
    <w:nsid w:val="28422F96"/>
    <w:multiLevelType w:val="hybridMultilevel"/>
    <w:tmpl w:val="9D705556"/>
    <w:lvl w:ilvl="0" w:tplc="4476C64E">
      <w:start w:val="1"/>
      <w:numFmt w:val="upperRoman"/>
      <w:lvlText w:val="%1"/>
      <w:lvlJc w:val="left"/>
      <w:pPr>
        <w:ind w:left="1949" w:hanging="106"/>
        <w:jc w:val="left"/>
      </w:pPr>
      <w:rPr>
        <w:rFonts w:ascii="Times New Roman" w:eastAsia="Times New Roman" w:hAnsi="Times New Roman" w:cs="Times New Roman" w:hint="default"/>
        <w:b w:val="0"/>
        <w:bCs w:val="0"/>
        <w:i w:val="0"/>
        <w:iCs w:val="0"/>
        <w:spacing w:val="0"/>
        <w:w w:val="100"/>
        <w:sz w:val="16"/>
        <w:szCs w:val="16"/>
        <w:lang w:val="pt-PT" w:eastAsia="en-US" w:bidi="ar-SA"/>
      </w:rPr>
    </w:lvl>
    <w:lvl w:ilvl="1" w:tplc="26F01C5C">
      <w:numFmt w:val="bullet"/>
      <w:lvlText w:val="•"/>
      <w:lvlJc w:val="left"/>
      <w:pPr>
        <w:ind w:left="2681" w:hanging="106"/>
      </w:pPr>
      <w:rPr>
        <w:rFonts w:hint="default"/>
        <w:lang w:val="pt-PT" w:eastAsia="en-US" w:bidi="ar-SA"/>
      </w:rPr>
    </w:lvl>
    <w:lvl w:ilvl="2" w:tplc="808CF8D6">
      <w:numFmt w:val="bullet"/>
      <w:lvlText w:val="•"/>
      <w:lvlJc w:val="left"/>
      <w:pPr>
        <w:ind w:left="3422" w:hanging="106"/>
      </w:pPr>
      <w:rPr>
        <w:rFonts w:hint="default"/>
        <w:lang w:val="pt-PT" w:eastAsia="en-US" w:bidi="ar-SA"/>
      </w:rPr>
    </w:lvl>
    <w:lvl w:ilvl="3" w:tplc="D2103382">
      <w:numFmt w:val="bullet"/>
      <w:lvlText w:val="•"/>
      <w:lvlJc w:val="left"/>
      <w:pPr>
        <w:ind w:left="4163" w:hanging="106"/>
      </w:pPr>
      <w:rPr>
        <w:rFonts w:hint="default"/>
        <w:lang w:val="pt-PT" w:eastAsia="en-US" w:bidi="ar-SA"/>
      </w:rPr>
    </w:lvl>
    <w:lvl w:ilvl="4" w:tplc="8A1CD232">
      <w:numFmt w:val="bullet"/>
      <w:lvlText w:val="•"/>
      <w:lvlJc w:val="left"/>
      <w:pPr>
        <w:ind w:left="4904" w:hanging="106"/>
      </w:pPr>
      <w:rPr>
        <w:rFonts w:hint="default"/>
        <w:lang w:val="pt-PT" w:eastAsia="en-US" w:bidi="ar-SA"/>
      </w:rPr>
    </w:lvl>
    <w:lvl w:ilvl="5" w:tplc="7CEA8CB6">
      <w:numFmt w:val="bullet"/>
      <w:lvlText w:val="•"/>
      <w:lvlJc w:val="left"/>
      <w:pPr>
        <w:ind w:left="5645" w:hanging="106"/>
      </w:pPr>
      <w:rPr>
        <w:rFonts w:hint="default"/>
        <w:lang w:val="pt-PT" w:eastAsia="en-US" w:bidi="ar-SA"/>
      </w:rPr>
    </w:lvl>
    <w:lvl w:ilvl="6" w:tplc="BE66C296">
      <w:numFmt w:val="bullet"/>
      <w:lvlText w:val="•"/>
      <w:lvlJc w:val="left"/>
      <w:pPr>
        <w:ind w:left="6386" w:hanging="106"/>
      </w:pPr>
      <w:rPr>
        <w:rFonts w:hint="default"/>
        <w:lang w:val="pt-PT" w:eastAsia="en-US" w:bidi="ar-SA"/>
      </w:rPr>
    </w:lvl>
    <w:lvl w:ilvl="7" w:tplc="68FAAB42">
      <w:numFmt w:val="bullet"/>
      <w:lvlText w:val="•"/>
      <w:lvlJc w:val="left"/>
      <w:pPr>
        <w:ind w:left="7127" w:hanging="106"/>
      </w:pPr>
      <w:rPr>
        <w:rFonts w:hint="default"/>
        <w:lang w:val="pt-PT" w:eastAsia="en-US" w:bidi="ar-SA"/>
      </w:rPr>
    </w:lvl>
    <w:lvl w:ilvl="8" w:tplc="8168173A">
      <w:numFmt w:val="bullet"/>
      <w:lvlText w:val="•"/>
      <w:lvlJc w:val="left"/>
      <w:pPr>
        <w:ind w:left="7868" w:hanging="106"/>
      </w:pPr>
      <w:rPr>
        <w:rFonts w:hint="default"/>
        <w:lang w:val="pt-PT" w:eastAsia="en-US" w:bidi="ar-SA"/>
      </w:rPr>
    </w:lvl>
  </w:abstractNum>
  <w:abstractNum w:abstractNumId="15" w15:restartNumberingAfterBreak="0">
    <w:nsid w:val="29060E8F"/>
    <w:multiLevelType w:val="hybridMultilevel"/>
    <w:tmpl w:val="81504D60"/>
    <w:lvl w:ilvl="0" w:tplc="E34EBC2C">
      <w:start w:val="3"/>
      <w:numFmt w:val="lowerLetter"/>
      <w:lvlText w:val="%1)"/>
      <w:lvlJc w:val="left"/>
      <w:pPr>
        <w:ind w:left="1949" w:hanging="171"/>
        <w:jc w:val="left"/>
      </w:pPr>
      <w:rPr>
        <w:rFonts w:ascii="Times New Roman" w:eastAsia="Times New Roman" w:hAnsi="Times New Roman" w:cs="Times New Roman" w:hint="default"/>
        <w:b w:val="0"/>
        <w:bCs w:val="0"/>
        <w:i w:val="0"/>
        <w:iCs w:val="0"/>
        <w:color w:val="FF0000"/>
        <w:spacing w:val="0"/>
        <w:w w:val="82"/>
        <w:sz w:val="16"/>
        <w:szCs w:val="16"/>
        <w:lang w:val="pt-PT" w:eastAsia="en-US" w:bidi="ar-SA"/>
      </w:rPr>
    </w:lvl>
    <w:lvl w:ilvl="1" w:tplc="96663864">
      <w:numFmt w:val="bullet"/>
      <w:lvlText w:val="•"/>
      <w:lvlJc w:val="left"/>
      <w:pPr>
        <w:ind w:left="2681" w:hanging="171"/>
      </w:pPr>
      <w:rPr>
        <w:rFonts w:hint="default"/>
        <w:lang w:val="pt-PT" w:eastAsia="en-US" w:bidi="ar-SA"/>
      </w:rPr>
    </w:lvl>
    <w:lvl w:ilvl="2" w:tplc="C36A3936">
      <w:numFmt w:val="bullet"/>
      <w:lvlText w:val="•"/>
      <w:lvlJc w:val="left"/>
      <w:pPr>
        <w:ind w:left="3422" w:hanging="171"/>
      </w:pPr>
      <w:rPr>
        <w:rFonts w:hint="default"/>
        <w:lang w:val="pt-PT" w:eastAsia="en-US" w:bidi="ar-SA"/>
      </w:rPr>
    </w:lvl>
    <w:lvl w:ilvl="3" w:tplc="3FE21E54">
      <w:numFmt w:val="bullet"/>
      <w:lvlText w:val="•"/>
      <w:lvlJc w:val="left"/>
      <w:pPr>
        <w:ind w:left="4163" w:hanging="171"/>
      </w:pPr>
      <w:rPr>
        <w:rFonts w:hint="default"/>
        <w:lang w:val="pt-PT" w:eastAsia="en-US" w:bidi="ar-SA"/>
      </w:rPr>
    </w:lvl>
    <w:lvl w:ilvl="4" w:tplc="F8D4A2DC">
      <w:numFmt w:val="bullet"/>
      <w:lvlText w:val="•"/>
      <w:lvlJc w:val="left"/>
      <w:pPr>
        <w:ind w:left="4904" w:hanging="171"/>
      </w:pPr>
      <w:rPr>
        <w:rFonts w:hint="default"/>
        <w:lang w:val="pt-PT" w:eastAsia="en-US" w:bidi="ar-SA"/>
      </w:rPr>
    </w:lvl>
    <w:lvl w:ilvl="5" w:tplc="837C91EA">
      <w:numFmt w:val="bullet"/>
      <w:lvlText w:val="•"/>
      <w:lvlJc w:val="left"/>
      <w:pPr>
        <w:ind w:left="5645" w:hanging="171"/>
      </w:pPr>
      <w:rPr>
        <w:rFonts w:hint="default"/>
        <w:lang w:val="pt-PT" w:eastAsia="en-US" w:bidi="ar-SA"/>
      </w:rPr>
    </w:lvl>
    <w:lvl w:ilvl="6" w:tplc="4B2090E4">
      <w:numFmt w:val="bullet"/>
      <w:lvlText w:val="•"/>
      <w:lvlJc w:val="left"/>
      <w:pPr>
        <w:ind w:left="6386" w:hanging="171"/>
      </w:pPr>
      <w:rPr>
        <w:rFonts w:hint="default"/>
        <w:lang w:val="pt-PT" w:eastAsia="en-US" w:bidi="ar-SA"/>
      </w:rPr>
    </w:lvl>
    <w:lvl w:ilvl="7" w:tplc="F7C85974">
      <w:numFmt w:val="bullet"/>
      <w:lvlText w:val="•"/>
      <w:lvlJc w:val="left"/>
      <w:pPr>
        <w:ind w:left="7127" w:hanging="171"/>
      </w:pPr>
      <w:rPr>
        <w:rFonts w:hint="default"/>
        <w:lang w:val="pt-PT" w:eastAsia="en-US" w:bidi="ar-SA"/>
      </w:rPr>
    </w:lvl>
    <w:lvl w:ilvl="8" w:tplc="3DB00212">
      <w:numFmt w:val="bullet"/>
      <w:lvlText w:val="•"/>
      <w:lvlJc w:val="left"/>
      <w:pPr>
        <w:ind w:left="7868" w:hanging="171"/>
      </w:pPr>
      <w:rPr>
        <w:rFonts w:hint="default"/>
        <w:lang w:val="pt-PT" w:eastAsia="en-US" w:bidi="ar-SA"/>
      </w:rPr>
    </w:lvl>
  </w:abstractNum>
  <w:abstractNum w:abstractNumId="16" w15:restartNumberingAfterBreak="0">
    <w:nsid w:val="2AA53FA4"/>
    <w:multiLevelType w:val="multilevel"/>
    <w:tmpl w:val="7F2E6AE6"/>
    <w:lvl w:ilvl="0">
      <w:start w:val="1"/>
      <w:numFmt w:val="decimal"/>
      <w:lvlText w:val="%1."/>
      <w:lvlJc w:val="left"/>
      <w:pPr>
        <w:ind w:left="1269" w:hanging="1134"/>
        <w:jc w:val="left"/>
      </w:pPr>
      <w:rPr>
        <w:rFonts w:ascii="Times New Roman" w:eastAsia="Times New Roman" w:hAnsi="Times New Roman" w:cs="Times New Roman" w:hint="default"/>
        <w:b/>
        <w:bCs/>
        <w:i w:val="0"/>
        <w:iCs w:val="0"/>
        <w:spacing w:val="0"/>
        <w:w w:val="103"/>
        <w:sz w:val="17"/>
        <w:szCs w:val="17"/>
        <w:lang w:val="pt-PT" w:eastAsia="en-US" w:bidi="ar-SA"/>
      </w:rPr>
    </w:lvl>
    <w:lvl w:ilvl="1">
      <w:start w:val="1"/>
      <w:numFmt w:val="decimal"/>
      <w:lvlText w:val="%1.%2"/>
      <w:lvlJc w:val="left"/>
      <w:pPr>
        <w:ind w:left="1269" w:hanging="1134"/>
        <w:jc w:val="left"/>
      </w:pPr>
      <w:rPr>
        <w:rFonts w:ascii="Times New Roman" w:eastAsia="Times New Roman" w:hAnsi="Times New Roman" w:cs="Times New Roman" w:hint="default"/>
        <w:b/>
        <w:bCs/>
        <w:i w:val="0"/>
        <w:iCs w:val="0"/>
        <w:spacing w:val="0"/>
        <w:w w:val="103"/>
        <w:sz w:val="17"/>
        <w:szCs w:val="17"/>
        <w:lang w:val="pt-PT" w:eastAsia="en-US" w:bidi="ar-SA"/>
      </w:rPr>
    </w:lvl>
    <w:lvl w:ilvl="2">
      <w:numFmt w:val="bullet"/>
      <w:lvlText w:val="•"/>
      <w:lvlJc w:val="left"/>
      <w:pPr>
        <w:ind w:left="2878" w:hanging="1134"/>
      </w:pPr>
      <w:rPr>
        <w:rFonts w:hint="default"/>
        <w:lang w:val="pt-PT" w:eastAsia="en-US" w:bidi="ar-SA"/>
      </w:rPr>
    </w:lvl>
    <w:lvl w:ilvl="3">
      <w:numFmt w:val="bullet"/>
      <w:lvlText w:val="•"/>
      <w:lvlJc w:val="left"/>
      <w:pPr>
        <w:ind w:left="3687" w:hanging="1134"/>
      </w:pPr>
      <w:rPr>
        <w:rFonts w:hint="default"/>
        <w:lang w:val="pt-PT" w:eastAsia="en-US" w:bidi="ar-SA"/>
      </w:rPr>
    </w:lvl>
    <w:lvl w:ilvl="4">
      <w:numFmt w:val="bullet"/>
      <w:lvlText w:val="•"/>
      <w:lvlJc w:val="left"/>
      <w:pPr>
        <w:ind w:left="4496" w:hanging="1134"/>
      </w:pPr>
      <w:rPr>
        <w:rFonts w:hint="default"/>
        <w:lang w:val="pt-PT" w:eastAsia="en-US" w:bidi="ar-SA"/>
      </w:rPr>
    </w:lvl>
    <w:lvl w:ilvl="5">
      <w:numFmt w:val="bullet"/>
      <w:lvlText w:val="•"/>
      <w:lvlJc w:val="left"/>
      <w:pPr>
        <w:ind w:left="5305" w:hanging="1134"/>
      </w:pPr>
      <w:rPr>
        <w:rFonts w:hint="default"/>
        <w:lang w:val="pt-PT" w:eastAsia="en-US" w:bidi="ar-SA"/>
      </w:rPr>
    </w:lvl>
    <w:lvl w:ilvl="6">
      <w:numFmt w:val="bullet"/>
      <w:lvlText w:val="•"/>
      <w:lvlJc w:val="left"/>
      <w:pPr>
        <w:ind w:left="6114" w:hanging="1134"/>
      </w:pPr>
      <w:rPr>
        <w:rFonts w:hint="default"/>
        <w:lang w:val="pt-PT" w:eastAsia="en-US" w:bidi="ar-SA"/>
      </w:rPr>
    </w:lvl>
    <w:lvl w:ilvl="7">
      <w:numFmt w:val="bullet"/>
      <w:lvlText w:val="•"/>
      <w:lvlJc w:val="left"/>
      <w:pPr>
        <w:ind w:left="6923" w:hanging="1134"/>
      </w:pPr>
      <w:rPr>
        <w:rFonts w:hint="default"/>
        <w:lang w:val="pt-PT" w:eastAsia="en-US" w:bidi="ar-SA"/>
      </w:rPr>
    </w:lvl>
    <w:lvl w:ilvl="8">
      <w:numFmt w:val="bullet"/>
      <w:lvlText w:val="•"/>
      <w:lvlJc w:val="left"/>
      <w:pPr>
        <w:ind w:left="7732" w:hanging="1134"/>
      </w:pPr>
      <w:rPr>
        <w:rFonts w:hint="default"/>
        <w:lang w:val="pt-PT" w:eastAsia="en-US" w:bidi="ar-SA"/>
      </w:rPr>
    </w:lvl>
  </w:abstractNum>
  <w:abstractNum w:abstractNumId="17" w15:restartNumberingAfterBreak="0">
    <w:nsid w:val="2F690B10"/>
    <w:multiLevelType w:val="hybridMultilevel"/>
    <w:tmpl w:val="4148CC52"/>
    <w:lvl w:ilvl="0" w:tplc="03A41140">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2E5256F2">
      <w:numFmt w:val="bullet"/>
      <w:lvlText w:val="•"/>
      <w:lvlJc w:val="left"/>
      <w:pPr>
        <w:ind w:left="1931" w:hanging="216"/>
      </w:pPr>
      <w:rPr>
        <w:rFonts w:hint="default"/>
        <w:lang w:val="pt-PT" w:eastAsia="en-US" w:bidi="ar-SA"/>
      </w:rPr>
    </w:lvl>
    <w:lvl w:ilvl="2" w:tplc="F2900ABC">
      <w:numFmt w:val="bullet"/>
      <w:lvlText w:val="•"/>
      <w:lvlJc w:val="left"/>
      <w:pPr>
        <w:ind w:left="2482" w:hanging="216"/>
      </w:pPr>
      <w:rPr>
        <w:rFonts w:hint="default"/>
        <w:lang w:val="pt-PT" w:eastAsia="en-US" w:bidi="ar-SA"/>
      </w:rPr>
    </w:lvl>
    <w:lvl w:ilvl="3" w:tplc="5114FCC6">
      <w:numFmt w:val="bullet"/>
      <w:lvlText w:val="•"/>
      <w:lvlJc w:val="left"/>
      <w:pPr>
        <w:ind w:left="3033" w:hanging="216"/>
      </w:pPr>
      <w:rPr>
        <w:rFonts w:hint="default"/>
        <w:lang w:val="pt-PT" w:eastAsia="en-US" w:bidi="ar-SA"/>
      </w:rPr>
    </w:lvl>
    <w:lvl w:ilvl="4" w:tplc="DC1EF10E">
      <w:numFmt w:val="bullet"/>
      <w:lvlText w:val="•"/>
      <w:lvlJc w:val="left"/>
      <w:pPr>
        <w:ind w:left="3585" w:hanging="216"/>
      </w:pPr>
      <w:rPr>
        <w:rFonts w:hint="default"/>
        <w:lang w:val="pt-PT" w:eastAsia="en-US" w:bidi="ar-SA"/>
      </w:rPr>
    </w:lvl>
    <w:lvl w:ilvl="5" w:tplc="2DAEB5F0">
      <w:numFmt w:val="bullet"/>
      <w:lvlText w:val="•"/>
      <w:lvlJc w:val="left"/>
      <w:pPr>
        <w:ind w:left="4136" w:hanging="216"/>
      </w:pPr>
      <w:rPr>
        <w:rFonts w:hint="default"/>
        <w:lang w:val="pt-PT" w:eastAsia="en-US" w:bidi="ar-SA"/>
      </w:rPr>
    </w:lvl>
    <w:lvl w:ilvl="6" w:tplc="664E3E4C">
      <w:numFmt w:val="bullet"/>
      <w:lvlText w:val="•"/>
      <w:lvlJc w:val="left"/>
      <w:pPr>
        <w:ind w:left="4687" w:hanging="216"/>
      </w:pPr>
      <w:rPr>
        <w:rFonts w:hint="default"/>
        <w:lang w:val="pt-PT" w:eastAsia="en-US" w:bidi="ar-SA"/>
      </w:rPr>
    </w:lvl>
    <w:lvl w:ilvl="7" w:tplc="4CB05B90">
      <w:numFmt w:val="bullet"/>
      <w:lvlText w:val="•"/>
      <w:lvlJc w:val="left"/>
      <w:pPr>
        <w:ind w:left="5238" w:hanging="216"/>
      </w:pPr>
      <w:rPr>
        <w:rFonts w:hint="default"/>
        <w:lang w:val="pt-PT" w:eastAsia="en-US" w:bidi="ar-SA"/>
      </w:rPr>
    </w:lvl>
    <w:lvl w:ilvl="8" w:tplc="39340600">
      <w:numFmt w:val="bullet"/>
      <w:lvlText w:val="•"/>
      <w:lvlJc w:val="left"/>
      <w:pPr>
        <w:ind w:left="5790" w:hanging="216"/>
      </w:pPr>
      <w:rPr>
        <w:rFonts w:hint="default"/>
        <w:lang w:val="pt-PT" w:eastAsia="en-US" w:bidi="ar-SA"/>
      </w:rPr>
    </w:lvl>
  </w:abstractNum>
  <w:abstractNum w:abstractNumId="18" w15:restartNumberingAfterBreak="0">
    <w:nsid w:val="2FE52CFC"/>
    <w:multiLevelType w:val="hybridMultilevel"/>
    <w:tmpl w:val="094E606A"/>
    <w:lvl w:ilvl="0" w:tplc="3A3EA8A6">
      <w:start w:val="1"/>
      <w:numFmt w:val="lowerLetter"/>
      <w:lvlText w:val="%1)"/>
      <w:lvlJc w:val="left"/>
      <w:pPr>
        <w:ind w:left="1949" w:hanging="197"/>
        <w:jc w:val="left"/>
      </w:pPr>
      <w:rPr>
        <w:rFonts w:ascii="Times New Roman" w:eastAsia="Times New Roman" w:hAnsi="Times New Roman" w:cs="Times New Roman" w:hint="default"/>
        <w:b w:val="0"/>
        <w:bCs w:val="0"/>
        <w:i w:val="0"/>
        <w:iCs w:val="0"/>
        <w:spacing w:val="0"/>
        <w:w w:val="100"/>
        <w:sz w:val="16"/>
        <w:szCs w:val="16"/>
        <w:lang w:val="pt-PT" w:eastAsia="en-US" w:bidi="ar-SA"/>
      </w:rPr>
    </w:lvl>
    <w:lvl w:ilvl="1" w:tplc="80A81898">
      <w:numFmt w:val="bullet"/>
      <w:lvlText w:val="•"/>
      <w:lvlJc w:val="left"/>
      <w:pPr>
        <w:ind w:left="2681" w:hanging="197"/>
      </w:pPr>
      <w:rPr>
        <w:rFonts w:hint="default"/>
        <w:lang w:val="pt-PT" w:eastAsia="en-US" w:bidi="ar-SA"/>
      </w:rPr>
    </w:lvl>
    <w:lvl w:ilvl="2" w:tplc="CBCC0D2C">
      <w:numFmt w:val="bullet"/>
      <w:lvlText w:val="•"/>
      <w:lvlJc w:val="left"/>
      <w:pPr>
        <w:ind w:left="3422" w:hanging="197"/>
      </w:pPr>
      <w:rPr>
        <w:rFonts w:hint="default"/>
        <w:lang w:val="pt-PT" w:eastAsia="en-US" w:bidi="ar-SA"/>
      </w:rPr>
    </w:lvl>
    <w:lvl w:ilvl="3" w:tplc="B9C6738A">
      <w:numFmt w:val="bullet"/>
      <w:lvlText w:val="•"/>
      <w:lvlJc w:val="left"/>
      <w:pPr>
        <w:ind w:left="4163" w:hanging="197"/>
      </w:pPr>
      <w:rPr>
        <w:rFonts w:hint="default"/>
        <w:lang w:val="pt-PT" w:eastAsia="en-US" w:bidi="ar-SA"/>
      </w:rPr>
    </w:lvl>
    <w:lvl w:ilvl="4" w:tplc="E69E029A">
      <w:numFmt w:val="bullet"/>
      <w:lvlText w:val="•"/>
      <w:lvlJc w:val="left"/>
      <w:pPr>
        <w:ind w:left="4904" w:hanging="197"/>
      </w:pPr>
      <w:rPr>
        <w:rFonts w:hint="default"/>
        <w:lang w:val="pt-PT" w:eastAsia="en-US" w:bidi="ar-SA"/>
      </w:rPr>
    </w:lvl>
    <w:lvl w:ilvl="5" w:tplc="1BB201EC">
      <w:numFmt w:val="bullet"/>
      <w:lvlText w:val="•"/>
      <w:lvlJc w:val="left"/>
      <w:pPr>
        <w:ind w:left="5645" w:hanging="197"/>
      </w:pPr>
      <w:rPr>
        <w:rFonts w:hint="default"/>
        <w:lang w:val="pt-PT" w:eastAsia="en-US" w:bidi="ar-SA"/>
      </w:rPr>
    </w:lvl>
    <w:lvl w:ilvl="6" w:tplc="01DC996E">
      <w:numFmt w:val="bullet"/>
      <w:lvlText w:val="•"/>
      <w:lvlJc w:val="left"/>
      <w:pPr>
        <w:ind w:left="6386" w:hanging="197"/>
      </w:pPr>
      <w:rPr>
        <w:rFonts w:hint="default"/>
        <w:lang w:val="pt-PT" w:eastAsia="en-US" w:bidi="ar-SA"/>
      </w:rPr>
    </w:lvl>
    <w:lvl w:ilvl="7" w:tplc="B308B76E">
      <w:numFmt w:val="bullet"/>
      <w:lvlText w:val="•"/>
      <w:lvlJc w:val="left"/>
      <w:pPr>
        <w:ind w:left="7127" w:hanging="197"/>
      </w:pPr>
      <w:rPr>
        <w:rFonts w:hint="default"/>
        <w:lang w:val="pt-PT" w:eastAsia="en-US" w:bidi="ar-SA"/>
      </w:rPr>
    </w:lvl>
    <w:lvl w:ilvl="8" w:tplc="8FB6DFF2">
      <w:numFmt w:val="bullet"/>
      <w:lvlText w:val="•"/>
      <w:lvlJc w:val="left"/>
      <w:pPr>
        <w:ind w:left="7868" w:hanging="197"/>
      </w:pPr>
      <w:rPr>
        <w:rFonts w:hint="default"/>
        <w:lang w:val="pt-PT" w:eastAsia="en-US" w:bidi="ar-SA"/>
      </w:rPr>
    </w:lvl>
  </w:abstractNum>
  <w:abstractNum w:abstractNumId="19" w15:restartNumberingAfterBreak="0">
    <w:nsid w:val="3D675A93"/>
    <w:multiLevelType w:val="hybridMultilevel"/>
    <w:tmpl w:val="06BEF51E"/>
    <w:lvl w:ilvl="0" w:tplc="2A7A0A26">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9A74D8B2">
      <w:numFmt w:val="bullet"/>
      <w:lvlText w:val="•"/>
      <w:lvlJc w:val="left"/>
      <w:pPr>
        <w:ind w:left="1930" w:hanging="216"/>
      </w:pPr>
      <w:rPr>
        <w:rFonts w:hint="default"/>
        <w:lang w:val="pt-PT" w:eastAsia="en-US" w:bidi="ar-SA"/>
      </w:rPr>
    </w:lvl>
    <w:lvl w:ilvl="2" w:tplc="E5FCB3A8">
      <w:numFmt w:val="bullet"/>
      <w:lvlText w:val="•"/>
      <w:lvlJc w:val="left"/>
      <w:pPr>
        <w:ind w:left="2481" w:hanging="216"/>
      </w:pPr>
      <w:rPr>
        <w:rFonts w:hint="default"/>
        <w:lang w:val="pt-PT" w:eastAsia="en-US" w:bidi="ar-SA"/>
      </w:rPr>
    </w:lvl>
    <w:lvl w:ilvl="3" w:tplc="EA2E8C42">
      <w:numFmt w:val="bullet"/>
      <w:lvlText w:val="•"/>
      <w:lvlJc w:val="left"/>
      <w:pPr>
        <w:ind w:left="3032" w:hanging="216"/>
      </w:pPr>
      <w:rPr>
        <w:rFonts w:hint="default"/>
        <w:lang w:val="pt-PT" w:eastAsia="en-US" w:bidi="ar-SA"/>
      </w:rPr>
    </w:lvl>
    <w:lvl w:ilvl="4" w:tplc="460E12D0">
      <w:numFmt w:val="bullet"/>
      <w:lvlText w:val="•"/>
      <w:lvlJc w:val="left"/>
      <w:pPr>
        <w:ind w:left="3583" w:hanging="216"/>
      </w:pPr>
      <w:rPr>
        <w:rFonts w:hint="default"/>
        <w:lang w:val="pt-PT" w:eastAsia="en-US" w:bidi="ar-SA"/>
      </w:rPr>
    </w:lvl>
    <w:lvl w:ilvl="5" w:tplc="F8E63B24">
      <w:numFmt w:val="bullet"/>
      <w:lvlText w:val="•"/>
      <w:lvlJc w:val="left"/>
      <w:pPr>
        <w:ind w:left="4134" w:hanging="216"/>
      </w:pPr>
      <w:rPr>
        <w:rFonts w:hint="default"/>
        <w:lang w:val="pt-PT" w:eastAsia="en-US" w:bidi="ar-SA"/>
      </w:rPr>
    </w:lvl>
    <w:lvl w:ilvl="6" w:tplc="27A2BF8E">
      <w:numFmt w:val="bullet"/>
      <w:lvlText w:val="•"/>
      <w:lvlJc w:val="left"/>
      <w:pPr>
        <w:ind w:left="4685" w:hanging="216"/>
      </w:pPr>
      <w:rPr>
        <w:rFonts w:hint="default"/>
        <w:lang w:val="pt-PT" w:eastAsia="en-US" w:bidi="ar-SA"/>
      </w:rPr>
    </w:lvl>
    <w:lvl w:ilvl="7" w:tplc="3380434A">
      <w:numFmt w:val="bullet"/>
      <w:lvlText w:val="•"/>
      <w:lvlJc w:val="left"/>
      <w:pPr>
        <w:ind w:left="5236" w:hanging="216"/>
      </w:pPr>
      <w:rPr>
        <w:rFonts w:hint="default"/>
        <w:lang w:val="pt-PT" w:eastAsia="en-US" w:bidi="ar-SA"/>
      </w:rPr>
    </w:lvl>
    <w:lvl w:ilvl="8" w:tplc="E46A36CA">
      <w:numFmt w:val="bullet"/>
      <w:lvlText w:val="•"/>
      <w:lvlJc w:val="left"/>
      <w:pPr>
        <w:ind w:left="5787" w:hanging="216"/>
      </w:pPr>
      <w:rPr>
        <w:rFonts w:hint="default"/>
        <w:lang w:val="pt-PT" w:eastAsia="en-US" w:bidi="ar-SA"/>
      </w:rPr>
    </w:lvl>
  </w:abstractNum>
  <w:abstractNum w:abstractNumId="20" w15:restartNumberingAfterBreak="0">
    <w:nsid w:val="3FAA19B2"/>
    <w:multiLevelType w:val="hybridMultilevel"/>
    <w:tmpl w:val="D5A4882E"/>
    <w:lvl w:ilvl="0" w:tplc="C15C8F24">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EB746F18">
      <w:numFmt w:val="bullet"/>
      <w:lvlText w:val="•"/>
      <w:lvlJc w:val="left"/>
      <w:pPr>
        <w:ind w:left="1930" w:hanging="216"/>
      </w:pPr>
      <w:rPr>
        <w:rFonts w:hint="default"/>
        <w:lang w:val="pt-PT" w:eastAsia="en-US" w:bidi="ar-SA"/>
      </w:rPr>
    </w:lvl>
    <w:lvl w:ilvl="2" w:tplc="48D6C574">
      <w:numFmt w:val="bullet"/>
      <w:lvlText w:val="•"/>
      <w:lvlJc w:val="left"/>
      <w:pPr>
        <w:ind w:left="2481" w:hanging="216"/>
      </w:pPr>
      <w:rPr>
        <w:rFonts w:hint="default"/>
        <w:lang w:val="pt-PT" w:eastAsia="en-US" w:bidi="ar-SA"/>
      </w:rPr>
    </w:lvl>
    <w:lvl w:ilvl="3" w:tplc="7B0CF9A2">
      <w:numFmt w:val="bullet"/>
      <w:lvlText w:val="•"/>
      <w:lvlJc w:val="left"/>
      <w:pPr>
        <w:ind w:left="3032" w:hanging="216"/>
      </w:pPr>
      <w:rPr>
        <w:rFonts w:hint="default"/>
        <w:lang w:val="pt-PT" w:eastAsia="en-US" w:bidi="ar-SA"/>
      </w:rPr>
    </w:lvl>
    <w:lvl w:ilvl="4" w:tplc="7F4874DE">
      <w:numFmt w:val="bullet"/>
      <w:lvlText w:val="•"/>
      <w:lvlJc w:val="left"/>
      <w:pPr>
        <w:ind w:left="3583" w:hanging="216"/>
      </w:pPr>
      <w:rPr>
        <w:rFonts w:hint="default"/>
        <w:lang w:val="pt-PT" w:eastAsia="en-US" w:bidi="ar-SA"/>
      </w:rPr>
    </w:lvl>
    <w:lvl w:ilvl="5" w:tplc="ED265574">
      <w:numFmt w:val="bullet"/>
      <w:lvlText w:val="•"/>
      <w:lvlJc w:val="left"/>
      <w:pPr>
        <w:ind w:left="4134" w:hanging="216"/>
      </w:pPr>
      <w:rPr>
        <w:rFonts w:hint="default"/>
        <w:lang w:val="pt-PT" w:eastAsia="en-US" w:bidi="ar-SA"/>
      </w:rPr>
    </w:lvl>
    <w:lvl w:ilvl="6" w:tplc="C3E0E856">
      <w:numFmt w:val="bullet"/>
      <w:lvlText w:val="•"/>
      <w:lvlJc w:val="left"/>
      <w:pPr>
        <w:ind w:left="4685" w:hanging="216"/>
      </w:pPr>
      <w:rPr>
        <w:rFonts w:hint="default"/>
        <w:lang w:val="pt-PT" w:eastAsia="en-US" w:bidi="ar-SA"/>
      </w:rPr>
    </w:lvl>
    <w:lvl w:ilvl="7" w:tplc="E8F83832">
      <w:numFmt w:val="bullet"/>
      <w:lvlText w:val="•"/>
      <w:lvlJc w:val="left"/>
      <w:pPr>
        <w:ind w:left="5236" w:hanging="216"/>
      </w:pPr>
      <w:rPr>
        <w:rFonts w:hint="default"/>
        <w:lang w:val="pt-PT" w:eastAsia="en-US" w:bidi="ar-SA"/>
      </w:rPr>
    </w:lvl>
    <w:lvl w:ilvl="8" w:tplc="6046C784">
      <w:numFmt w:val="bullet"/>
      <w:lvlText w:val="•"/>
      <w:lvlJc w:val="left"/>
      <w:pPr>
        <w:ind w:left="5787" w:hanging="216"/>
      </w:pPr>
      <w:rPr>
        <w:rFonts w:hint="default"/>
        <w:lang w:val="pt-PT" w:eastAsia="en-US" w:bidi="ar-SA"/>
      </w:rPr>
    </w:lvl>
  </w:abstractNum>
  <w:abstractNum w:abstractNumId="21" w15:restartNumberingAfterBreak="0">
    <w:nsid w:val="424D3DB2"/>
    <w:multiLevelType w:val="hybridMultilevel"/>
    <w:tmpl w:val="3AD8C9F2"/>
    <w:lvl w:ilvl="0" w:tplc="E2CAF082">
      <w:start w:val="1"/>
      <w:numFmt w:val="decimal"/>
      <w:lvlText w:val="%1)"/>
      <w:lvlJc w:val="left"/>
      <w:pPr>
        <w:ind w:left="1949" w:hanging="179"/>
        <w:jc w:val="left"/>
      </w:pPr>
      <w:rPr>
        <w:rFonts w:ascii="Times New Roman" w:eastAsia="Times New Roman" w:hAnsi="Times New Roman" w:cs="Times New Roman" w:hint="default"/>
        <w:b w:val="0"/>
        <w:bCs w:val="0"/>
        <w:i w:val="0"/>
        <w:iCs w:val="0"/>
        <w:color w:val="FF0000"/>
        <w:spacing w:val="0"/>
        <w:w w:val="100"/>
        <w:sz w:val="16"/>
        <w:szCs w:val="16"/>
        <w:lang w:val="pt-PT" w:eastAsia="en-US" w:bidi="ar-SA"/>
      </w:rPr>
    </w:lvl>
    <w:lvl w:ilvl="1" w:tplc="37F0728E">
      <w:numFmt w:val="bullet"/>
      <w:lvlText w:val="•"/>
      <w:lvlJc w:val="left"/>
      <w:pPr>
        <w:ind w:left="2681" w:hanging="179"/>
      </w:pPr>
      <w:rPr>
        <w:rFonts w:hint="default"/>
        <w:lang w:val="pt-PT" w:eastAsia="en-US" w:bidi="ar-SA"/>
      </w:rPr>
    </w:lvl>
    <w:lvl w:ilvl="2" w:tplc="1286150C">
      <w:numFmt w:val="bullet"/>
      <w:lvlText w:val="•"/>
      <w:lvlJc w:val="left"/>
      <w:pPr>
        <w:ind w:left="3422" w:hanging="179"/>
      </w:pPr>
      <w:rPr>
        <w:rFonts w:hint="default"/>
        <w:lang w:val="pt-PT" w:eastAsia="en-US" w:bidi="ar-SA"/>
      </w:rPr>
    </w:lvl>
    <w:lvl w:ilvl="3" w:tplc="D612280C">
      <w:numFmt w:val="bullet"/>
      <w:lvlText w:val="•"/>
      <w:lvlJc w:val="left"/>
      <w:pPr>
        <w:ind w:left="4163" w:hanging="179"/>
      </w:pPr>
      <w:rPr>
        <w:rFonts w:hint="default"/>
        <w:lang w:val="pt-PT" w:eastAsia="en-US" w:bidi="ar-SA"/>
      </w:rPr>
    </w:lvl>
    <w:lvl w:ilvl="4" w:tplc="B6E2905C">
      <w:numFmt w:val="bullet"/>
      <w:lvlText w:val="•"/>
      <w:lvlJc w:val="left"/>
      <w:pPr>
        <w:ind w:left="4904" w:hanging="179"/>
      </w:pPr>
      <w:rPr>
        <w:rFonts w:hint="default"/>
        <w:lang w:val="pt-PT" w:eastAsia="en-US" w:bidi="ar-SA"/>
      </w:rPr>
    </w:lvl>
    <w:lvl w:ilvl="5" w:tplc="9B1C1E38">
      <w:numFmt w:val="bullet"/>
      <w:lvlText w:val="•"/>
      <w:lvlJc w:val="left"/>
      <w:pPr>
        <w:ind w:left="5645" w:hanging="179"/>
      </w:pPr>
      <w:rPr>
        <w:rFonts w:hint="default"/>
        <w:lang w:val="pt-PT" w:eastAsia="en-US" w:bidi="ar-SA"/>
      </w:rPr>
    </w:lvl>
    <w:lvl w:ilvl="6" w:tplc="AA0C19BE">
      <w:numFmt w:val="bullet"/>
      <w:lvlText w:val="•"/>
      <w:lvlJc w:val="left"/>
      <w:pPr>
        <w:ind w:left="6386" w:hanging="179"/>
      </w:pPr>
      <w:rPr>
        <w:rFonts w:hint="default"/>
        <w:lang w:val="pt-PT" w:eastAsia="en-US" w:bidi="ar-SA"/>
      </w:rPr>
    </w:lvl>
    <w:lvl w:ilvl="7" w:tplc="FF2286B4">
      <w:numFmt w:val="bullet"/>
      <w:lvlText w:val="•"/>
      <w:lvlJc w:val="left"/>
      <w:pPr>
        <w:ind w:left="7127" w:hanging="179"/>
      </w:pPr>
      <w:rPr>
        <w:rFonts w:hint="default"/>
        <w:lang w:val="pt-PT" w:eastAsia="en-US" w:bidi="ar-SA"/>
      </w:rPr>
    </w:lvl>
    <w:lvl w:ilvl="8" w:tplc="08AAC60C">
      <w:numFmt w:val="bullet"/>
      <w:lvlText w:val="•"/>
      <w:lvlJc w:val="left"/>
      <w:pPr>
        <w:ind w:left="7868" w:hanging="179"/>
      </w:pPr>
      <w:rPr>
        <w:rFonts w:hint="default"/>
        <w:lang w:val="pt-PT" w:eastAsia="en-US" w:bidi="ar-SA"/>
      </w:rPr>
    </w:lvl>
  </w:abstractNum>
  <w:abstractNum w:abstractNumId="22" w15:restartNumberingAfterBreak="0">
    <w:nsid w:val="42EF1514"/>
    <w:multiLevelType w:val="hybridMultilevel"/>
    <w:tmpl w:val="84703F7E"/>
    <w:lvl w:ilvl="0" w:tplc="3886DE8A">
      <w:numFmt w:val="bullet"/>
      <w:lvlText w:val="&amp;"/>
      <w:lvlPicBulletId w:val="4"/>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D24E7B7E">
      <w:numFmt w:val="bullet"/>
      <w:lvlText w:val="•"/>
      <w:lvlJc w:val="left"/>
      <w:pPr>
        <w:ind w:left="2231" w:hanging="133"/>
      </w:pPr>
      <w:rPr>
        <w:rFonts w:hint="default"/>
        <w:lang w:val="pt-PT" w:eastAsia="en-US" w:bidi="ar-SA"/>
      </w:rPr>
    </w:lvl>
    <w:lvl w:ilvl="2" w:tplc="09763B74">
      <w:numFmt w:val="bullet"/>
      <w:lvlText w:val="•"/>
      <w:lvlJc w:val="left"/>
      <w:pPr>
        <w:ind w:left="3022" w:hanging="133"/>
      </w:pPr>
      <w:rPr>
        <w:rFonts w:hint="default"/>
        <w:lang w:val="pt-PT" w:eastAsia="en-US" w:bidi="ar-SA"/>
      </w:rPr>
    </w:lvl>
    <w:lvl w:ilvl="3" w:tplc="4F141F8C">
      <w:numFmt w:val="bullet"/>
      <w:lvlText w:val="•"/>
      <w:lvlJc w:val="left"/>
      <w:pPr>
        <w:ind w:left="3813" w:hanging="133"/>
      </w:pPr>
      <w:rPr>
        <w:rFonts w:hint="default"/>
        <w:lang w:val="pt-PT" w:eastAsia="en-US" w:bidi="ar-SA"/>
      </w:rPr>
    </w:lvl>
    <w:lvl w:ilvl="4" w:tplc="BE56913E">
      <w:numFmt w:val="bullet"/>
      <w:lvlText w:val="•"/>
      <w:lvlJc w:val="left"/>
      <w:pPr>
        <w:ind w:left="4604" w:hanging="133"/>
      </w:pPr>
      <w:rPr>
        <w:rFonts w:hint="default"/>
        <w:lang w:val="pt-PT" w:eastAsia="en-US" w:bidi="ar-SA"/>
      </w:rPr>
    </w:lvl>
    <w:lvl w:ilvl="5" w:tplc="9CE0B2B8">
      <w:numFmt w:val="bullet"/>
      <w:lvlText w:val="•"/>
      <w:lvlJc w:val="left"/>
      <w:pPr>
        <w:ind w:left="5395" w:hanging="133"/>
      </w:pPr>
      <w:rPr>
        <w:rFonts w:hint="default"/>
        <w:lang w:val="pt-PT" w:eastAsia="en-US" w:bidi="ar-SA"/>
      </w:rPr>
    </w:lvl>
    <w:lvl w:ilvl="6" w:tplc="F0E40B7C">
      <w:numFmt w:val="bullet"/>
      <w:lvlText w:val="•"/>
      <w:lvlJc w:val="left"/>
      <w:pPr>
        <w:ind w:left="6186" w:hanging="133"/>
      </w:pPr>
      <w:rPr>
        <w:rFonts w:hint="default"/>
        <w:lang w:val="pt-PT" w:eastAsia="en-US" w:bidi="ar-SA"/>
      </w:rPr>
    </w:lvl>
    <w:lvl w:ilvl="7" w:tplc="ED767B06">
      <w:numFmt w:val="bullet"/>
      <w:lvlText w:val="•"/>
      <w:lvlJc w:val="left"/>
      <w:pPr>
        <w:ind w:left="6977" w:hanging="133"/>
      </w:pPr>
      <w:rPr>
        <w:rFonts w:hint="default"/>
        <w:lang w:val="pt-PT" w:eastAsia="en-US" w:bidi="ar-SA"/>
      </w:rPr>
    </w:lvl>
    <w:lvl w:ilvl="8" w:tplc="2F124752">
      <w:numFmt w:val="bullet"/>
      <w:lvlText w:val="•"/>
      <w:lvlJc w:val="left"/>
      <w:pPr>
        <w:ind w:left="7768" w:hanging="133"/>
      </w:pPr>
      <w:rPr>
        <w:rFonts w:hint="default"/>
        <w:lang w:val="pt-PT" w:eastAsia="en-US" w:bidi="ar-SA"/>
      </w:rPr>
    </w:lvl>
  </w:abstractNum>
  <w:abstractNum w:abstractNumId="23" w15:restartNumberingAfterBreak="0">
    <w:nsid w:val="44913635"/>
    <w:multiLevelType w:val="hybridMultilevel"/>
    <w:tmpl w:val="7CFE8F6A"/>
    <w:lvl w:ilvl="0" w:tplc="674672DE">
      <w:numFmt w:val="bullet"/>
      <w:lvlText w:val="&amp;"/>
      <w:lvlPicBulletId w:val="1"/>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3084843A">
      <w:numFmt w:val="bullet"/>
      <w:lvlText w:val="•"/>
      <w:lvlJc w:val="left"/>
      <w:pPr>
        <w:ind w:left="2231" w:hanging="133"/>
      </w:pPr>
      <w:rPr>
        <w:rFonts w:hint="default"/>
        <w:lang w:val="pt-PT" w:eastAsia="en-US" w:bidi="ar-SA"/>
      </w:rPr>
    </w:lvl>
    <w:lvl w:ilvl="2" w:tplc="04546BC0">
      <w:numFmt w:val="bullet"/>
      <w:lvlText w:val="•"/>
      <w:lvlJc w:val="left"/>
      <w:pPr>
        <w:ind w:left="3022" w:hanging="133"/>
      </w:pPr>
      <w:rPr>
        <w:rFonts w:hint="default"/>
        <w:lang w:val="pt-PT" w:eastAsia="en-US" w:bidi="ar-SA"/>
      </w:rPr>
    </w:lvl>
    <w:lvl w:ilvl="3" w:tplc="2596582C">
      <w:numFmt w:val="bullet"/>
      <w:lvlText w:val="•"/>
      <w:lvlJc w:val="left"/>
      <w:pPr>
        <w:ind w:left="3813" w:hanging="133"/>
      </w:pPr>
      <w:rPr>
        <w:rFonts w:hint="default"/>
        <w:lang w:val="pt-PT" w:eastAsia="en-US" w:bidi="ar-SA"/>
      </w:rPr>
    </w:lvl>
    <w:lvl w:ilvl="4" w:tplc="2458CBB4">
      <w:numFmt w:val="bullet"/>
      <w:lvlText w:val="•"/>
      <w:lvlJc w:val="left"/>
      <w:pPr>
        <w:ind w:left="4604" w:hanging="133"/>
      </w:pPr>
      <w:rPr>
        <w:rFonts w:hint="default"/>
        <w:lang w:val="pt-PT" w:eastAsia="en-US" w:bidi="ar-SA"/>
      </w:rPr>
    </w:lvl>
    <w:lvl w:ilvl="5" w:tplc="462C7C8E">
      <w:numFmt w:val="bullet"/>
      <w:lvlText w:val="•"/>
      <w:lvlJc w:val="left"/>
      <w:pPr>
        <w:ind w:left="5395" w:hanging="133"/>
      </w:pPr>
      <w:rPr>
        <w:rFonts w:hint="default"/>
        <w:lang w:val="pt-PT" w:eastAsia="en-US" w:bidi="ar-SA"/>
      </w:rPr>
    </w:lvl>
    <w:lvl w:ilvl="6" w:tplc="B530A2F6">
      <w:numFmt w:val="bullet"/>
      <w:lvlText w:val="•"/>
      <w:lvlJc w:val="left"/>
      <w:pPr>
        <w:ind w:left="6186" w:hanging="133"/>
      </w:pPr>
      <w:rPr>
        <w:rFonts w:hint="default"/>
        <w:lang w:val="pt-PT" w:eastAsia="en-US" w:bidi="ar-SA"/>
      </w:rPr>
    </w:lvl>
    <w:lvl w:ilvl="7" w:tplc="61D6E688">
      <w:numFmt w:val="bullet"/>
      <w:lvlText w:val="•"/>
      <w:lvlJc w:val="left"/>
      <w:pPr>
        <w:ind w:left="6977" w:hanging="133"/>
      </w:pPr>
      <w:rPr>
        <w:rFonts w:hint="default"/>
        <w:lang w:val="pt-PT" w:eastAsia="en-US" w:bidi="ar-SA"/>
      </w:rPr>
    </w:lvl>
    <w:lvl w:ilvl="8" w:tplc="95E6FDC2">
      <w:numFmt w:val="bullet"/>
      <w:lvlText w:val="•"/>
      <w:lvlJc w:val="left"/>
      <w:pPr>
        <w:ind w:left="7768" w:hanging="133"/>
      </w:pPr>
      <w:rPr>
        <w:rFonts w:hint="default"/>
        <w:lang w:val="pt-PT" w:eastAsia="en-US" w:bidi="ar-SA"/>
      </w:rPr>
    </w:lvl>
  </w:abstractNum>
  <w:abstractNum w:abstractNumId="24" w15:restartNumberingAfterBreak="0">
    <w:nsid w:val="45C90051"/>
    <w:multiLevelType w:val="hybridMultilevel"/>
    <w:tmpl w:val="A0C63CB4"/>
    <w:lvl w:ilvl="0" w:tplc="59CEBC38">
      <w:numFmt w:val="bullet"/>
      <w:lvlText w:val="*"/>
      <w:lvlJc w:val="left"/>
      <w:pPr>
        <w:ind w:left="1150" w:hanging="90"/>
      </w:pPr>
      <w:rPr>
        <w:rFonts w:ascii="Times New Roman" w:eastAsia="Times New Roman" w:hAnsi="Times New Roman" w:cs="Times New Roman" w:hint="default"/>
        <w:spacing w:val="0"/>
        <w:w w:val="103"/>
        <w:lang w:val="pt-PT" w:eastAsia="en-US" w:bidi="ar-SA"/>
      </w:rPr>
    </w:lvl>
    <w:lvl w:ilvl="1" w:tplc="2D22C188">
      <w:start w:val="1"/>
      <w:numFmt w:val="upperRoman"/>
      <w:lvlText w:val="%2."/>
      <w:lvlJc w:val="left"/>
      <w:pPr>
        <w:ind w:left="1426" w:hanging="158"/>
        <w:jc w:val="left"/>
      </w:pPr>
      <w:rPr>
        <w:rFonts w:ascii="Times New Roman" w:eastAsia="Times New Roman" w:hAnsi="Times New Roman" w:cs="Times New Roman" w:hint="default"/>
        <w:b/>
        <w:bCs/>
        <w:i w:val="0"/>
        <w:iCs w:val="0"/>
        <w:spacing w:val="-1"/>
        <w:w w:val="103"/>
        <w:sz w:val="17"/>
        <w:szCs w:val="17"/>
        <w:lang w:val="pt-PT" w:eastAsia="en-US" w:bidi="ar-SA"/>
      </w:rPr>
    </w:lvl>
    <w:lvl w:ilvl="2" w:tplc="1BBC3E50">
      <w:numFmt w:val="bullet"/>
      <w:lvlText w:val="•"/>
      <w:lvlJc w:val="left"/>
      <w:pPr>
        <w:ind w:left="2301" w:hanging="158"/>
      </w:pPr>
      <w:rPr>
        <w:rFonts w:hint="default"/>
        <w:lang w:val="pt-PT" w:eastAsia="en-US" w:bidi="ar-SA"/>
      </w:rPr>
    </w:lvl>
    <w:lvl w:ilvl="3" w:tplc="E8D01A7C">
      <w:numFmt w:val="bullet"/>
      <w:lvlText w:val="•"/>
      <w:lvlJc w:val="left"/>
      <w:pPr>
        <w:ind w:left="3182" w:hanging="158"/>
      </w:pPr>
      <w:rPr>
        <w:rFonts w:hint="default"/>
        <w:lang w:val="pt-PT" w:eastAsia="en-US" w:bidi="ar-SA"/>
      </w:rPr>
    </w:lvl>
    <w:lvl w:ilvl="4" w:tplc="7EB2E562">
      <w:numFmt w:val="bullet"/>
      <w:lvlText w:val="•"/>
      <w:lvlJc w:val="left"/>
      <w:pPr>
        <w:ind w:left="4063" w:hanging="158"/>
      </w:pPr>
      <w:rPr>
        <w:rFonts w:hint="default"/>
        <w:lang w:val="pt-PT" w:eastAsia="en-US" w:bidi="ar-SA"/>
      </w:rPr>
    </w:lvl>
    <w:lvl w:ilvl="5" w:tplc="81FC2942">
      <w:numFmt w:val="bullet"/>
      <w:lvlText w:val="•"/>
      <w:lvlJc w:val="left"/>
      <w:pPr>
        <w:ind w:left="4944" w:hanging="158"/>
      </w:pPr>
      <w:rPr>
        <w:rFonts w:hint="default"/>
        <w:lang w:val="pt-PT" w:eastAsia="en-US" w:bidi="ar-SA"/>
      </w:rPr>
    </w:lvl>
    <w:lvl w:ilvl="6" w:tplc="1CC64920">
      <w:numFmt w:val="bullet"/>
      <w:lvlText w:val="•"/>
      <w:lvlJc w:val="left"/>
      <w:pPr>
        <w:ind w:left="5825" w:hanging="158"/>
      </w:pPr>
      <w:rPr>
        <w:rFonts w:hint="default"/>
        <w:lang w:val="pt-PT" w:eastAsia="en-US" w:bidi="ar-SA"/>
      </w:rPr>
    </w:lvl>
    <w:lvl w:ilvl="7" w:tplc="CBCA7E0A">
      <w:numFmt w:val="bullet"/>
      <w:lvlText w:val="•"/>
      <w:lvlJc w:val="left"/>
      <w:pPr>
        <w:ind w:left="6706" w:hanging="158"/>
      </w:pPr>
      <w:rPr>
        <w:rFonts w:hint="default"/>
        <w:lang w:val="pt-PT" w:eastAsia="en-US" w:bidi="ar-SA"/>
      </w:rPr>
    </w:lvl>
    <w:lvl w:ilvl="8" w:tplc="D5743F4A">
      <w:numFmt w:val="bullet"/>
      <w:lvlText w:val="•"/>
      <w:lvlJc w:val="left"/>
      <w:pPr>
        <w:ind w:left="7587" w:hanging="158"/>
      </w:pPr>
      <w:rPr>
        <w:rFonts w:hint="default"/>
        <w:lang w:val="pt-PT" w:eastAsia="en-US" w:bidi="ar-SA"/>
      </w:rPr>
    </w:lvl>
  </w:abstractNum>
  <w:abstractNum w:abstractNumId="25" w15:restartNumberingAfterBreak="0">
    <w:nsid w:val="47595E62"/>
    <w:multiLevelType w:val="hybridMultilevel"/>
    <w:tmpl w:val="42BEFE18"/>
    <w:lvl w:ilvl="0" w:tplc="850A39A0">
      <w:start w:val="201"/>
      <w:numFmt w:val="decimal"/>
      <w:lvlText w:val="%1."/>
      <w:lvlJc w:val="left"/>
      <w:pPr>
        <w:ind w:left="136" w:hanging="1134"/>
        <w:jc w:val="left"/>
      </w:pPr>
      <w:rPr>
        <w:rFonts w:ascii="Times New Roman" w:eastAsia="Times New Roman" w:hAnsi="Times New Roman" w:cs="Times New Roman" w:hint="default"/>
        <w:b w:val="0"/>
        <w:bCs w:val="0"/>
        <w:i w:val="0"/>
        <w:iCs w:val="0"/>
        <w:spacing w:val="0"/>
        <w:w w:val="103"/>
        <w:sz w:val="17"/>
        <w:szCs w:val="17"/>
        <w:lang w:val="pt-PT" w:eastAsia="en-US" w:bidi="ar-SA"/>
      </w:rPr>
    </w:lvl>
    <w:lvl w:ilvl="1" w:tplc="03AC5088">
      <w:start w:val="1"/>
      <w:numFmt w:val="lowerLetter"/>
      <w:lvlText w:val="%2)"/>
      <w:lvlJc w:val="left"/>
      <w:pPr>
        <w:ind w:left="2115" w:hanging="166"/>
        <w:jc w:val="left"/>
      </w:pPr>
      <w:rPr>
        <w:rFonts w:ascii="Times New Roman" w:eastAsia="Times New Roman" w:hAnsi="Times New Roman" w:cs="Times New Roman" w:hint="default"/>
        <w:b w:val="0"/>
        <w:bCs w:val="0"/>
        <w:i w:val="0"/>
        <w:iCs w:val="0"/>
        <w:spacing w:val="0"/>
        <w:w w:val="100"/>
        <w:sz w:val="16"/>
        <w:szCs w:val="16"/>
        <w:lang w:val="pt-PT" w:eastAsia="en-US" w:bidi="ar-SA"/>
      </w:rPr>
    </w:lvl>
    <w:lvl w:ilvl="2" w:tplc="DA5E02E8">
      <w:numFmt w:val="bullet"/>
      <w:lvlText w:val="•"/>
      <w:lvlJc w:val="left"/>
      <w:pPr>
        <w:ind w:left="2923" w:hanging="166"/>
      </w:pPr>
      <w:rPr>
        <w:rFonts w:hint="default"/>
        <w:lang w:val="pt-PT" w:eastAsia="en-US" w:bidi="ar-SA"/>
      </w:rPr>
    </w:lvl>
    <w:lvl w:ilvl="3" w:tplc="F6A84ED4">
      <w:numFmt w:val="bullet"/>
      <w:lvlText w:val="•"/>
      <w:lvlJc w:val="left"/>
      <w:pPr>
        <w:ind w:left="3726" w:hanging="166"/>
      </w:pPr>
      <w:rPr>
        <w:rFonts w:hint="default"/>
        <w:lang w:val="pt-PT" w:eastAsia="en-US" w:bidi="ar-SA"/>
      </w:rPr>
    </w:lvl>
    <w:lvl w:ilvl="4" w:tplc="8F06835E">
      <w:numFmt w:val="bullet"/>
      <w:lvlText w:val="•"/>
      <w:lvlJc w:val="left"/>
      <w:pPr>
        <w:ind w:left="4530" w:hanging="166"/>
      </w:pPr>
      <w:rPr>
        <w:rFonts w:hint="default"/>
        <w:lang w:val="pt-PT" w:eastAsia="en-US" w:bidi="ar-SA"/>
      </w:rPr>
    </w:lvl>
    <w:lvl w:ilvl="5" w:tplc="1A10560E">
      <w:numFmt w:val="bullet"/>
      <w:lvlText w:val="•"/>
      <w:lvlJc w:val="left"/>
      <w:pPr>
        <w:ind w:left="5333" w:hanging="166"/>
      </w:pPr>
      <w:rPr>
        <w:rFonts w:hint="default"/>
        <w:lang w:val="pt-PT" w:eastAsia="en-US" w:bidi="ar-SA"/>
      </w:rPr>
    </w:lvl>
    <w:lvl w:ilvl="6" w:tplc="BF92EE42">
      <w:numFmt w:val="bullet"/>
      <w:lvlText w:val="•"/>
      <w:lvlJc w:val="left"/>
      <w:pPr>
        <w:ind w:left="6136" w:hanging="166"/>
      </w:pPr>
      <w:rPr>
        <w:rFonts w:hint="default"/>
        <w:lang w:val="pt-PT" w:eastAsia="en-US" w:bidi="ar-SA"/>
      </w:rPr>
    </w:lvl>
    <w:lvl w:ilvl="7" w:tplc="E1283A2C">
      <w:numFmt w:val="bullet"/>
      <w:lvlText w:val="•"/>
      <w:lvlJc w:val="left"/>
      <w:pPr>
        <w:ind w:left="6940" w:hanging="166"/>
      </w:pPr>
      <w:rPr>
        <w:rFonts w:hint="default"/>
        <w:lang w:val="pt-PT" w:eastAsia="en-US" w:bidi="ar-SA"/>
      </w:rPr>
    </w:lvl>
    <w:lvl w:ilvl="8" w:tplc="FB14CEF2">
      <w:numFmt w:val="bullet"/>
      <w:lvlText w:val="•"/>
      <w:lvlJc w:val="left"/>
      <w:pPr>
        <w:ind w:left="7743" w:hanging="166"/>
      </w:pPr>
      <w:rPr>
        <w:rFonts w:hint="default"/>
        <w:lang w:val="pt-PT" w:eastAsia="en-US" w:bidi="ar-SA"/>
      </w:rPr>
    </w:lvl>
  </w:abstractNum>
  <w:abstractNum w:abstractNumId="26" w15:restartNumberingAfterBreak="0">
    <w:nsid w:val="491D3344"/>
    <w:multiLevelType w:val="hybridMultilevel"/>
    <w:tmpl w:val="DC74FEFE"/>
    <w:lvl w:ilvl="0" w:tplc="E69EEDB8">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6FA0B148">
      <w:numFmt w:val="bullet"/>
      <w:lvlText w:val="•"/>
      <w:lvlJc w:val="left"/>
      <w:pPr>
        <w:ind w:left="1930" w:hanging="216"/>
      </w:pPr>
      <w:rPr>
        <w:rFonts w:hint="default"/>
        <w:lang w:val="pt-PT" w:eastAsia="en-US" w:bidi="ar-SA"/>
      </w:rPr>
    </w:lvl>
    <w:lvl w:ilvl="2" w:tplc="CBFC2D3A">
      <w:numFmt w:val="bullet"/>
      <w:lvlText w:val="•"/>
      <w:lvlJc w:val="left"/>
      <w:pPr>
        <w:ind w:left="2481" w:hanging="216"/>
      </w:pPr>
      <w:rPr>
        <w:rFonts w:hint="default"/>
        <w:lang w:val="pt-PT" w:eastAsia="en-US" w:bidi="ar-SA"/>
      </w:rPr>
    </w:lvl>
    <w:lvl w:ilvl="3" w:tplc="7958BCD8">
      <w:numFmt w:val="bullet"/>
      <w:lvlText w:val="•"/>
      <w:lvlJc w:val="left"/>
      <w:pPr>
        <w:ind w:left="3032" w:hanging="216"/>
      </w:pPr>
      <w:rPr>
        <w:rFonts w:hint="default"/>
        <w:lang w:val="pt-PT" w:eastAsia="en-US" w:bidi="ar-SA"/>
      </w:rPr>
    </w:lvl>
    <w:lvl w:ilvl="4" w:tplc="5028A628">
      <w:numFmt w:val="bullet"/>
      <w:lvlText w:val="•"/>
      <w:lvlJc w:val="left"/>
      <w:pPr>
        <w:ind w:left="3583" w:hanging="216"/>
      </w:pPr>
      <w:rPr>
        <w:rFonts w:hint="default"/>
        <w:lang w:val="pt-PT" w:eastAsia="en-US" w:bidi="ar-SA"/>
      </w:rPr>
    </w:lvl>
    <w:lvl w:ilvl="5" w:tplc="B4B65DC8">
      <w:numFmt w:val="bullet"/>
      <w:lvlText w:val="•"/>
      <w:lvlJc w:val="left"/>
      <w:pPr>
        <w:ind w:left="4134" w:hanging="216"/>
      </w:pPr>
      <w:rPr>
        <w:rFonts w:hint="default"/>
        <w:lang w:val="pt-PT" w:eastAsia="en-US" w:bidi="ar-SA"/>
      </w:rPr>
    </w:lvl>
    <w:lvl w:ilvl="6" w:tplc="20AA9C42">
      <w:numFmt w:val="bullet"/>
      <w:lvlText w:val="•"/>
      <w:lvlJc w:val="left"/>
      <w:pPr>
        <w:ind w:left="4685" w:hanging="216"/>
      </w:pPr>
      <w:rPr>
        <w:rFonts w:hint="default"/>
        <w:lang w:val="pt-PT" w:eastAsia="en-US" w:bidi="ar-SA"/>
      </w:rPr>
    </w:lvl>
    <w:lvl w:ilvl="7" w:tplc="FC5E2F32">
      <w:numFmt w:val="bullet"/>
      <w:lvlText w:val="•"/>
      <w:lvlJc w:val="left"/>
      <w:pPr>
        <w:ind w:left="5236" w:hanging="216"/>
      </w:pPr>
      <w:rPr>
        <w:rFonts w:hint="default"/>
        <w:lang w:val="pt-PT" w:eastAsia="en-US" w:bidi="ar-SA"/>
      </w:rPr>
    </w:lvl>
    <w:lvl w:ilvl="8" w:tplc="F490BA88">
      <w:numFmt w:val="bullet"/>
      <w:lvlText w:val="•"/>
      <w:lvlJc w:val="left"/>
      <w:pPr>
        <w:ind w:left="5787" w:hanging="216"/>
      </w:pPr>
      <w:rPr>
        <w:rFonts w:hint="default"/>
        <w:lang w:val="pt-PT" w:eastAsia="en-US" w:bidi="ar-SA"/>
      </w:rPr>
    </w:lvl>
  </w:abstractNum>
  <w:abstractNum w:abstractNumId="27" w15:restartNumberingAfterBreak="0">
    <w:nsid w:val="4DB97906"/>
    <w:multiLevelType w:val="hybridMultilevel"/>
    <w:tmpl w:val="79564934"/>
    <w:lvl w:ilvl="0" w:tplc="B734BDBC">
      <w:start w:val="1"/>
      <w:numFmt w:val="decimal"/>
      <w:lvlText w:val="%1."/>
      <w:lvlJc w:val="left"/>
      <w:pPr>
        <w:ind w:left="136" w:hanging="1134"/>
        <w:jc w:val="left"/>
      </w:pPr>
      <w:rPr>
        <w:rFonts w:ascii="Times New Roman" w:eastAsia="Times New Roman" w:hAnsi="Times New Roman" w:cs="Times New Roman" w:hint="default"/>
        <w:b w:val="0"/>
        <w:bCs w:val="0"/>
        <w:i w:val="0"/>
        <w:iCs w:val="0"/>
        <w:spacing w:val="0"/>
        <w:w w:val="103"/>
        <w:sz w:val="17"/>
        <w:szCs w:val="17"/>
        <w:lang w:val="pt-PT" w:eastAsia="en-US" w:bidi="ar-SA"/>
      </w:rPr>
    </w:lvl>
    <w:lvl w:ilvl="1" w:tplc="8EEA359E">
      <w:start w:val="1"/>
      <w:numFmt w:val="lowerLetter"/>
      <w:lvlText w:val="%2."/>
      <w:lvlJc w:val="left"/>
      <w:pPr>
        <w:ind w:left="1430" w:hanging="216"/>
        <w:jc w:val="left"/>
      </w:pPr>
      <w:rPr>
        <w:rFonts w:hint="default"/>
        <w:spacing w:val="-2"/>
        <w:w w:val="103"/>
        <w:lang w:val="pt-PT" w:eastAsia="en-US" w:bidi="ar-SA"/>
      </w:rPr>
    </w:lvl>
    <w:lvl w:ilvl="2" w:tplc="51E2E43C">
      <w:numFmt w:val="bullet"/>
      <w:lvlText w:val="•"/>
      <w:lvlJc w:val="left"/>
      <w:pPr>
        <w:ind w:left="2318" w:hanging="216"/>
      </w:pPr>
      <w:rPr>
        <w:rFonts w:hint="default"/>
        <w:lang w:val="pt-PT" w:eastAsia="en-US" w:bidi="ar-SA"/>
      </w:rPr>
    </w:lvl>
    <w:lvl w:ilvl="3" w:tplc="6434A70E">
      <w:numFmt w:val="bullet"/>
      <w:lvlText w:val="•"/>
      <w:lvlJc w:val="left"/>
      <w:pPr>
        <w:ind w:left="3197" w:hanging="216"/>
      </w:pPr>
      <w:rPr>
        <w:rFonts w:hint="default"/>
        <w:lang w:val="pt-PT" w:eastAsia="en-US" w:bidi="ar-SA"/>
      </w:rPr>
    </w:lvl>
    <w:lvl w:ilvl="4" w:tplc="477264C4">
      <w:numFmt w:val="bullet"/>
      <w:lvlText w:val="•"/>
      <w:lvlJc w:val="left"/>
      <w:pPr>
        <w:ind w:left="4076" w:hanging="216"/>
      </w:pPr>
      <w:rPr>
        <w:rFonts w:hint="default"/>
        <w:lang w:val="pt-PT" w:eastAsia="en-US" w:bidi="ar-SA"/>
      </w:rPr>
    </w:lvl>
    <w:lvl w:ilvl="5" w:tplc="3E7214E8">
      <w:numFmt w:val="bullet"/>
      <w:lvlText w:val="•"/>
      <w:lvlJc w:val="left"/>
      <w:pPr>
        <w:ind w:left="4955" w:hanging="216"/>
      </w:pPr>
      <w:rPr>
        <w:rFonts w:hint="default"/>
        <w:lang w:val="pt-PT" w:eastAsia="en-US" w:bidi="ar-SA"/>
      </w:rPr>
    </w:lvl>
    <w:lvl w:ilvl="6" w:tplc="6A7C81B4">
      <w:numFmt w:val="bullet"/>
      <w:lvlText w:val="•"/>
      <w:lvlJc w:val="left"/>
      <w:pPr>
        <w:ind w:left="5834" w:hanging="216"/>
      </w:pPr>
      <w:rPr>
        <w:rFonts w:hint="default"/>
        <w:lang w:val="pt-PT" w:eastAsia="en-US" w:bidi="ar-SA"/>
      </w:rPr>
    </w:lvl>
    <w:lvl w:ilvl="7" w:tplc="7124E7B6">
      <w:numFmt w:val="bullet"/>
      <w:lvlText w:val="•"/>
      <w:lvlJc w:val="left"/>
      <w:pPr>
        <w:ind w:left="6713" w:hanging="216"/>
      </w:pPr>
      <w:rPr>
        <w:rFonts w:hint="default"/>
        <w:lang w:val="pt-PT" w:eastAsia="en-US" w:bidi="ar-SA"/>
      </w:rPr>
    </w:lvl>
    <w:lvl w:ilvl="8" w:tplc="B89CBA90">
      <w:numFmt w:val="bullet"/>
      <w:lvlText w:val="•"/>
      <w:lvlJc w:val="left"/>
      <w:pPr>
        <w:ind w:left="7592" w:hanging="216"/>
      </w:pPr>
      <w:rPr>
        <w:rFonts w:hint="default"/>
        <w:lang w:val="pt-PT" w:eastAsia="en-US" w:bidi="ar-SA"/>
      </w:rPr>
    </w:lvl>
  </w:abstractNum>
  <w:abstractNum w:abstractNumId="28" w15:restartNumberingAfterBreak="0">
    <w:nsid w:val="4ED50AE9"/>
    <w:multiLevelType w:val="hybridMultilevel"/>
    <w:tmpl w:val="594413D4"/>
    <w:lvl w:ilvl="0" w:tplc="0688CF6E">
      <w:numFmt w:val="bullet"/>
      <w:lvlText w:val="&amp;"/>
      <w:lvlPicBulletId w:val="3"/>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6D421F3E">
      <w:numFmt w:val="bullet"/>
      <w:lvlText w:val="•"/>
      <w:lvlJc w:val="left"/>
      <w:pPr>
        <w:ind w:left="2231" w:hanging="133"/>
      </w:pPr>
      <w:rPr>
        <w:rFonts w:hint="default"/>
        <w:lang w:val="pt-PT" w:eastAsia="en-US" w:bidi="ar-SA"/>
      </w:rPr>
    </w:lvl>
    <w:lvl w:ilvl="2" w:tplc="0FD00DBA">
      <w:numFmt w:val="bullet"/>
      <w:lvlText w:val="•"/>
      <w:lvlJc w:val="left"/>
      <w:pPr>
        <w:ind w:left="3022" w:hanging="133"/>
      </w:pPr>
      <w:rPr>
        <w:rFonts w:hint="default"/>
        <w:lang w:val="pt-PT" w:eastAsia="en-US" w:bidi="ar-SA"/>
      </w:rPr>
    </w:lvl>
    <w:lvl w:ilvl="3" w:tplc="E5849CB0">
      <w:numFmt w:val="bullet"/>
      <w:lvlText w:val="•"/>
      <w:lvlJc w:val="left"/>
      <w:pPr>
        <w:ind w:left="3813" w:hanging="133"/>
      </w:pPr>
      <w:rPr>
        <w:rFonts w:hint="default"/>
        <w:lang w:val="pt-PT" w:eastAsia="en-US" w:bidi="ar-SA"/>
      </w:rPr>
    </w:lvl>
    <w:lvl w:ilvl="4" w:tplc="8BC8EC0A">
      <w:numFmt w:val="bullet"/>
      <w:lvlText w:val="•"/>
      <w:lvlJc w:val="left"/>
      <w:pPr>
        <w:ind w:left="4604" w:hanging="133"/>
      </w:pPr>
      <w:rPr>
        <w:rFonts w:hint="default"/>
        <w:lang w:val="pt-PT" w:eastAsia="en-US" w:bidi="ar-SA"/>
      </w:rPr>
    </w:lvl>
    <w:lvl w:ilvl="5" w:tplc="FB326A5A">
      <w:numFmt w:val="bullet"/>
      <w:lvlText w:val="•"/>
      <w:lvlJc w:val="left"/>
      <w:pPr>
        <w:ind w:left="5395" w:hanging="133"/>
      </w:pPr>
      <w:rPr>
        <w:rFonts w:hint="default"/>
        <w:lang w:val="pt-PT" w:eastAsia="en-US" w:bidi="ar-SA"/>
      </w:rPr>
    </w:lvl>
    <w:lvl w:ilvl="6" w:tplc="697ADC6C">
      <w:numFmt w:val="bullet"/>
      <w:lvlText w:val="•"/>
      <w:lvlJc w:val="left"/>
      <w:pPr>
        <w:ind w:left="6186" w:hanging="133"/>
      </w:pPr>
      <w:rPr>
        <w:rFonts w:hint="default"/>
        <w:lang w:val="pt-PT" w:eastAsia="en-US" w:bidi="ar-SA"/>
      </w:rPr>
    </w:lvl>
    <w:lvl w:ilvl="7" w:tplc="99C46394">
      <w:numFmt w:val="bullet"/>
      <w:lvlText w:val="•"/>
      <w:lvlJc w:val="left"/>
      <w:pPr>
        <w:ind w:left="6977" w:hanging="133"/>
      </w:pPr>
      <w:rPr>
        <w:rFonts w:hint="default"/>
        <w:lang w:val="pt-PT" w:eastAsia="en-US" w:bidi="ar-SA"/>
      </w:rPr>
    </w:lvl>
    <w:lvl w:ilvl="8" w:tplc="C4209392">
      <w:numFmt w:val="bullet"/>
      <w:lvlText w:val="•"/>
      <w:lvlJc w:val="left"/>
      <w:pPr>
        <w:ind w:left="7768" w:hanging="133"/>
      </w:pPr>
      <w:rPr>
        <w:rFonts w:hint="default"/>
        <w:lang w:val="pt-PT" w:eastAsia="en-US" w:bidi="ar-SA"/>
      </w:rPr>
    </w:lvl>
  </w:abstractNum>
  <w:abstractNum w:abstractNumId="29" w15:restartNumberingAfterBreak="0">
    <w:nsid w:val="583B23E3"/>
    <w:multiLevelType w:val="hybridMultilevel"/>
    <w:tmpl w:val="EFFAF182"/>
    <w:lvl w:ilvl="0" w:tplc="8B54AC4C">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8AF6718C">
      <w:numFmt w:val="bullet"/>
      <w:lvlText w:val="•"/>
      <w:lvlJc w:val="left"/>
      <w:pPr>
        <w:ind w:left="1930" w:hanging="216"/>
      </w:pPr>
      <w:rPr>
        <w:rFonts w:hint="default"/>
        <w:lang w:val="pt-PT" w:eastAsia="en-US" w:bidi="ar-SA"/>
      </w:rPr>
    </w:lvl>
    <w:lvl w:ilvl="2" w:tplc="9612D7EC">
      <w:numFmt w:val="bullet"/>
      <w:lvlText w:val="•"/>
      <w:lvlJc w:val="left"/>
      <w:pPr>
        <w:ind w:left="2481" w:hanging="216"/>
      </w:pPr>
      <w:rPr>
        <w:rFonts w:hint="default"/>
        <w:lang w:val="pt-PT" w:eastAsia="en-US" w:bidi="ar-SA"/>
      </w:rPr>
    </w:lvl>
    <w:lvl w:ilvl="3" w:tplc="2E84CBB8">
      <w:numFmt w:val="bullet"/>
      <w:lvlText w:val="•"/>
      <w:lvlJc w:val="left"/>
      <w:pPr>
        <w:ind w:left="3032" w:hanging="216"/>
      </w:pPr>
      <w:rPr>
        <w:rFonts w:hint="default"/>
        <w:lang w:val="pt-PT" w:eastAsia="en-US" w:bidi="ar-SA"/>
      </w:rPr>
    </w:lvl>
    <w:lvl w:ilvl="4" w:tplc="E8F4796E">
      <w:numFmt w:val="bullet"/>
      <w:lvlText w:val="•"/>
      <w:lvlJc w:val="left"/>
      <w:pPr>
        <w:ind w:left="3583" w:hanging="216"/>
      </w:pPr>
      <w:rPr>
        <w:rFonts w:hint="default"/>
        <w:lang w:val="pt-PT" w:eastAsia="en-US" w:bidi="ar-SA"/>
      </w:rPr>
    </w:lvl>
    <w:lvl w:ilvl="5" w:tplc="FF96AE16">
      <w:numFmt w:val="bullet"/>
      <w:lvlText w:val="•"/>
      <w:lvlJc w:val="left"/>
      <w:pPr>
        <w:ind w:left="4134" w:hanging="216"/>
      </w:pPr>
      <w:rPr>
        <w:rFonts w:hint="default"/>
        <w:lang w:val="pt-PT" w:eastAsia="en-US" w:bidi="ar-SA"/>
      </w:rPr>
    </w:lvl>
    <w:lvl w:ilvl="6" w:tplc="30DCC98C">
      <w:numFmt w:val="bullet"/>
      <w:lvlText w:val="•"/>
      <w:lvlJc w:val="left"/>
      <w:pPr>
        <w:ind w:left="4685" w:hanging="216"/>
      </w:pPr>
      <w:rPr>
        <w:rFonts w:hint="default"/>
        <w:lang w:val="pt-PT" w:eastAsia="en-US" w:bidi="ar-SA"/>
      </w:rPr>
    </w:lvl>
    <w:lvl w:ilvl="7" w:tplc="91E0A65C">
      <w:numFmt w:val="bullet"/>
      <w:lvlText w:val="•"/>
      <w:lvlJc w:val="left"/>
      <w:pPr>
        <w:ind w:left="5236" w:hanging="216"/>
      </w:pPr>
      <w:rPr>
        <w:rFonts w:hint="default"/>
        <w:lang w:val="pt-PT" w:eastAsia="en-US" w:bidi="ar-SA"/>
      </w:rPr>
    </w:lvl>
    <w:lvl w:ilvl="8" w:tplc="9302324C">
      <w:numFmt w:val="bullet"/>
      <w:lvlText w:val="•"/>
      <w:lvlJc w:val="left"/>
      <w:pPr>
        <w:ind w:left="5787" w:hanging="216"/>
      </w:pPr>
      <w:rPr>
        <w:rFonts w:hint="default"/>
        <w:lang w:val="pt-PT" w:eastAsia="en-US" w:bidi="ar-SA"/>
      </w:rPr>
    </w:lvl>
  </w:abstractNum>
  <w:abstractNum w:abstractNumId="30" w15:restartNumberingAfterBreak="0">
    <w:nsid w:val="5A250BF5"/>
    <w:multiLevelType w:val="hybridMultilevel"/>
    <w:tmpl w:val="C7D4B198"/>
    <w:lvl w:ilvl="0" w:tplc="8ABCD2BC">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20F2450E">
      <w:numFmt w:val="bullet"/>
      <w:lvlText w:val="•"/>
      <w:lvlJc w:val="left"/>
      <w:pPr>
        <w:ind w:left="1930" w:hanging="216"/>
      </w:pPr>
      <w:rPr>
        <w:rFonts w:hint="default"/>
        <w:lang w:val="pt-PT" w:eastAsia="en-US" w:bidi="ar-SA"/>
      </w:rPr>
    </w:lvl>
    <w:lvl w:ilvl="2" w:tplc="8646B7AA">
      <w:numFmt w:val="bullet"/>
      <w:lvlText w:val="•"/>
      <w:lvlJc w:val="left"/>
      <w:pPr>
        <w:ind w:left="2481" w:hanging="216"/>
      </w:pPr>
      <w:rPr>
        <w:rFonts w:hint="default"/>
        <w:lang w:val="pt-PT" w:eastAsia="en-US" w:bidi="ar-SA"/>
      </w:rPr>
    </w:lvl>
    <w:lvl w:ilvl="3" w:tplc="99F24028">
      <w:numFmt w:val="bullet"/>
      <w:lvlText w:val="•"/>
      <w:lvlJc w:val="left"/>
      <w:pPr>
        <w:ind w:left="3032" w:hanging="216"/>
      </w:pPr>
      <w:rPr>
        <w:rFonts w:hint="default"/>
        <w:lang w:val="pt-PT" w:eastAsia="en-US" w:bidi="ar-SA"/>
      </w:rPr>
    </w:lvl>
    <w:lvl w:ilvl="4" w:tplc="8DF2F8A8">
      <w:numFmt w:val="bullet"/>
      <w:lvlText w:val="•"/>
      <w:lvlJc w:val="left"/>
      <w:pPr>
        <w:ind w:left="3583" w:hanging="216"/>
      </w:pPr>
      <w:rPr>
        <w:rFonts w:hint="default"/>
        <w:lang w:val="pt-PT" w:eastAsia="en-US" w:bidi="ar-SA"/>
      </w:rPr>
    </w:lvl>
    <w:lvl w:ilvl="5" w:tplc="E0800C5A">
      <w:numFmt w:val="bullet"/>
      <w:lvlText w:val="•"/>
      <w:lvlJc w:val="left"/>
      <w:pPr>
        <w:ind w:left="4134" w:hanging="216"/>
      </w:pPr>
      <w:rPr>
        <w:rFonts w:hint="default"/>
        <w:lang w:val="pt-PT" w:eastAsia="en-US" w:bidi="ar-SA"/>
      </w:rPr>
    </w:lvl>
    <w:lvl w:ilvl="6" w:tplc="3212618C">
      <w:numFmt w:val="bullet"/>
      <w:lvlText w:val="•"/>
      <w:lvlJc w:val="left"/>
      <w:pPr>
        <w:ind w:left="4685" w:hanging="216"/>
      </w:pPr>
      <w:rPr>
        <w:rFonts w:hint="default"/>
        <w:lang w:val="pt-PT" w:eastAsia="en-US" w:bidi="ar-SA"/>
      </w:rPr>
    </w:lvl>
    <w:lvl w:ilvl="7" w:tplc="CB78307E">
      <w:numFmt w:val="bullet"/>
      <w:lvlText w:val="•"/>
      <w:lvlJc w:val="left"/>
      <w:pPr>
        <w:ind w:left="5236" w:hanging="216"/>
      </w:pPr>
      <w:rPr>
        <w:rFonts w:hint="default"/>
        <w:lang w:val="pt-PT" w:eastAsia="en-US" w:bidi="ar-SA"/>
      </w:rPr>
    </w:lvl>
    <w:lvl w:ilvl="8" w:tplc="C09E1550">
      <w:numFmt w:val="bullet"/>
      <w:lvlText w:val="•"/>
      <w:lvlJc w:val="left"/>
      <w:pPr>
        <w:ind w:left="5787" w:hanging="216"/>
      </w:pPr>
      <w:rPr>
        <w:rFonts w:hint="default"/>
        <w:lang w:val="pt-PT" w:eastAsia="en-US" w:bidi="ar-SA"/>
      </w:rPr>
    </w:lvl>
  </w:abstractNum>
  <w:abstractNum w:abstractNumId="31" w15:restartNumberingAfterBreak="0">
    <w:nsid w:val="5F8B346A"/>
    <w:multiLevelType w:val="hybridMultilevel"/>
    <w:tmpl w:val="FA02A312"/>
    <w:lvl w:ilvl="0" w:tplc="9372157E">
      <w:start w:val="1"/>
      <w:numFmt w:val="upperRoman"/>
      <w:lvlText w:val="%1"/>
      <w:lvlJc w:val="left"/>
      <w:pPr>
        <w:ind w:left="1884" w:hanging="112"/>
        <w:jc w:val="left"/>
      </w:pPr>
      <w:rPr>
        <w:rFonts w:ascii="Times New Roman" w:eastAsia="Times New Roman" w:hAnsi="Times New Roman" w:cs="Times New Roman" w:hint="default"/>
        <w:b w:val="0"/>
        <w:bCs w:val="0"/>
        <w:i/>
        <w:iCs/>
        <w:spacing w:val="0"/>
        <w:w w:val="100"/>
        <w:sz w:val="16"/>
        <w:szCs w:val="16"/>
        <w:lang w:val="pt-PT" w:eastAsia="en-US" w:bidi="ar-SA"/>
      </w:rPr>
    </w:lvl>
    <w:lvl w:ilvl="1" w:tplc="025868FC">
      <w:numFmt w:val="bullet"/>
      <w:lvlText w:val="•"/>
      <w:lvlJc w:val="left"/>
      <w:pPr>
        <w:ind w:left="2415" w:hanging="112"/>
      </w:pPr>
      <w:rPr>
        <w:rFonts w:hint="default"/>
        <w:lang w:val="pt-PT" w:eastAsia="en-US" w:bidi="ar-SA"/>
      </w:rPr>
    </w:lvl>
    <w:lvl w:ilvl="2" w:tplc="E522F0A0">
      <w:numFmt w:val="bullet"/>
      <w:lvlText w:val="•"/>
      <w:lvlJc w:val="left"/>
      <w:pPr>
        <w:ind w:left="2951" w:hanging="112"/>
      </w:pPr>
      <w:rPr>
        <w:rFonts w:hint="default"/>
        <w:lang w:val="pt-PT" w:eastAsia="en-US" w:bidi="ar-SA"/>
      </w:rPr>
    </w:lvl>
    <w:lvl w:ilvl="3" w:tplc="B7C47508">
      <w:numFmt w:val="bullet"/>
      <w:lvlText w:val="•"/>
      <w:lvlJc w:val="left"/>
      <w:pPr>
        <w:ind w:left="3487" w:hanging="112"/>
      </w:pPr>
      <w:rPr>
        <w:rFonts w:hint="default"/>
        <w:lang w:val="pt-PT" w:eastAsia="en-US" w:bidi="ar-SA"/>
      </w:rPr>
    </w:lvl>
    <w:lvl w:ilvl="4" w:tplc="4F40997E">
      <w:numFmt w:val="bullet"/>
      <w:lvlText w:val="•"/>
      <w:lvlJc w:val="left"/>
      <w:pPr>
        <w:ind w:left="4023" w:hanging="112"/>
      </w:pPr>
      <w:rPr>
        <w:rFonts w:hint="default"/>
        <w:lang w:val="pt-PT" w:eastAsia="en-US" w:bidi="ar-SA"/>
      </w:rPr>
    </w:lvl>
    <w:lvl w:ilvl="5" w:tplc="E654AC80">
      <w:numFmt w:val="bullet"/>
      <w:lvlText w:val="•"/>
      <w:lvlJc w:val="left"/>
      <w:pPr>
        <w:ind w:left="4559" w:hanging="112"/>
      </w:pPr>
      <w:rPr>
        <w:rFonts w:hint="default"/>
        <w:lang w:val="pt-PT" w:eastAsia="en-US" w:bidi="ar-SA"/>
      </w:rPr>
    </w:lvl>
    <w:lvl w:ilvl="6" w:tplc="4E045EB2">
      <w:numFmt w:val="bullet"/>
      <w:lvlText w:val="•"/>
      <w:lvlJc w:val="left"/>
      <w:pPr>
        <w:ind w:left="5095" w:hanging="112"/>
      </w:pPr>
      <w:rPr>
        <w:rFonts w:hint="default"/>
        <w:lang w:val="pt-PT" w:eastAsia="en-US" w:bidi="ar-SA"/>
      </w:rPr>
    </w:lvl>
    <w:lvl w:ilvl="7" w:tplc="567AFA8C">
      <w:numFmt w:val="bullet"/>
      <w:lvlText w:val="•"/>
      <w:lvlJc w:val="left"/>
      <w:pPr>
        <w:ind w:left="5630" w:hanging="112"/>
      </w:pPr>
      <w:rPr>
        <w:rFonts w:hint="default"/>
        <w:lang w:val="pt-PT" w:eastAsia="en-US" w:bidi="ar-SA"/>
      </w:rPr>
    </w:lvl>
    <w:lvl w:ilvl="8" w:tplc="886E7008">
      <w:numFmt w:val="bullet"/>
      <w:lvlText w:val="•"/>
      <w:lvlJc w:val="left"/>
      <w:pPr>
        <w:ind w:left="6166" w:hanging="112"/>
      </w:pPr>
      <w:rPr>
        <w:rFonts w:hint="default"/>
        <w:lang w:val="pt-PT" w:eastAsia="en-US" w:bidi="ar-SA"/>
      </w:rPr>
    </w:lvl>
  </w:abstractNum>
  <w:abstractNum w:abstractNumId="32" w15:restartNumberingAfterBreak="0">
    <w:nsid w:val="5F965B84"/>
    <w:multiLevelType w:val="hybridMultilevel"/>
    <w:tmpl w:val="5DC822A0"/>
    <w:lvl w:ilvl="0" w:tplc="B526E15C">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2DA68E28">
      <w:numFmt w:val="bullet"/>
      <w:lvlText w:val="•"/>
      <w:lvlJc w:val="left"/>
      <w:pPr>
        <w:ind w:left="1930" w:hanging="216"/>
      </w:pPr>
      <w:rPr>
        <w:rFonts w:hint="default"/>
        <w:lang w:val="pt-PT" w:eastAsia="en-US" w:bidi="ar-SA"/>
      </w:rPr>
    </w:lvl>
    <w:lvl w:ilvl="2" w:tplc="180E2250">
      <w:numFmt w:val="bullet"/>
      <w:lvlText w:val="•"/>
      <w:lvlJc w:val="left"/>
      <w:pPr>
        <w:ind w:left="2481" w:hanging="216"/>
      </w:pPr>
      <w:rPr>
        <w:rFonts w:hint="default"/>
        <w:lang w:val="pt-PT" w:eastAsia="en-US" w:bidi="ar-SA"/>
      </w:rPr>
    </w:lvl>
    <w:lvl w:ilvl="3" w:tplc="DAF4422C">
      <w:numFmt w:val="bullet"/>
      <w:lvlText w:val="•"/>
      <w:lvlJc w:val="left"/>
      <w:pPr>
        <w:ind w:left="3032" w:hanging="216"/>
      </w:pPr>
      <w:rPr>
        <w:rFonts w:hint="default"/>
        <w:lang w:val="pt-PT" w:eastAsia="en-US" w:bidi="ar-SA"/>
      </w:rPr>
    </w:lvl>
    <w:lvl w:ilvl="4" w:tplc="F628019E">
      <w:numFmt w:val="bullet"/>
      <w:lvlText w:val="•"/>
      <w:lvlJc w:val="left"/>
      <w:pPr>
        <w:ind w:left="3583" w:hanging="216"/>
      </w:pPr>
      <w:rPr>
        <w:rFonts w:hint="default"/>
        <w:lang w:val="pt-PT" w:eastAsia="en-US" w:bidi="ar-SA"/>
      </w:rPr>
    </w:lvl>
    <w:lvl w:ilvl="5" w:tplc="8736B192">
      <w:numFmt w:val="bullet"/>
      <w:lvlText w:val="•"/>
      <w:lvlJc w:val="left"/>
      <w:pPr>
        <w:ind w:left="4134" w:hanging="216"/>
      </w:pPr>
      <w:rPr>
        <w:rFonts w:hint="default"/>
        <w:lang w:val="pt-PT" w:eastAsia="en-US" w:bidi="ar-SA"/>
      </w:rPr>
    </w:lvl>
    <w:lvl w:ilvl="6" w:tplc="BADC136C">
      <w:numFmt w:val="bullet"/>
      <w:lvlText w:val="•"/>
      <w:lvlJc w:val="left"/>
      <w:pPr>
        <w:ind w:left="4685" w:hanging="216"/>
      </w:pPr>
      <w:rPr>
        <w:rFonts w:hint="default"/>
        <w:lang w:val="pt-PT" w:eastAsia="en-US" w:bidi="ar-SA"/>
      </w:rPr>
    </w:lvl>
    <w:lvl w:ilvl="7" w:tplc="64663888">
      <w:numFmt w:val="bullet"/>
      <w:lvlText w:val="•"/>
      <w:lvlJc w:val="left"/>
      <w:pPr>
        <w:ind w:left="5236" w:hanging="216"/>
      </w:pPr>
      <w:rPr>
        <w:rFonts w:hint="default"/>
        <w:lang w:val="pt-PT" w:eastAsia="en-US" w:bidi="ar-SA"/>
      </w:rPr>
    </w:lvl>
    <w:lvl w:ilvl="8" w:tplc="4718F04C">
      <w:numFmt w:val="bullet"/>
      <w:lvlText w:val="•"/>
      <w:lvlJc w:val="left"/>
      <w:pPr>
        <w:ind w:left="5787" w:hanging="216"/>
      </w:pPr>
      <w:rPr>
        <w:rFonts w:hint="default"/>
        <w:lang w:val="pt-PT" w:eastAsia="en-US" w:bidi="ar-SA"/>
      </w:rPr>
    </w:lvl>
  </w:abstractNum>
  <w:abstractNum w:abstractNumId="33" w15:restartNumberingAfterBreak="0">
    <w:nsid w:val="604D3F2E"/>
    <w:multiLevelType w:val="hybridMultilevel"/>
    <w:tmpl w:val="EDC64E94"/>
    <w:lvl w:ilvl="0" w:tplc="08ECB880">
      <w:start w:val="1"/>
      <w:numFmt w:val="upperRoman"/>
      <w:lvlText w:val="%1"/>
      <w:lvlJc w:val="left"/>
      <w:pPr>
        <w:ind w:left="2043" w:hanging="95"/>
        <w:jc w:val="left"/>
      </w:pPr>
      <w:rPr>
        <w:rFonts w:ascii="Times New Roman" w:eastAsia="Times New Roman" w:hAnsi="Times New Roman" w:cs="Times New Roman" w:hint="default"/>
        <w:b w:val="0"/>
        <w:bCs w:val="0"/>
        <w:i w:val="0"/>
        <w:iCs w:val="0"/>
        <w:color w:val="FF0000"/>
        <w:spacing w:val="0"/>
        <w:w w:val="100"/>
        <w:sz w:val="16"/>
        <w:szCs w:val="16"/>
        <w:lang w:val="pt-PT" w:eastAsia="en-US" w:bidi="ar-SA"/>
      </w:rPr>
    </w:lvl>
    <w:lvl w:ilvl="1" w:tplc="94F04948">
      <w:numFmt w:val="bullet"/>
      <w:lvlText w:val="•"/>
      <w:lvlJc w:val="left"/>
      <w:pPr>
        <w:ind w:left="2771" w:hanging="95"/>
      </w:pPr>
      <w:rPr>
        <w:rFonts w:hint="default"/>
        <w:lang w:val="pt-PT" w:eastAsia="en-US" w:bidi="ar-SA"/>
      </w:rPr>
    </w:lvl>
    <w:lvl w:ilvl="2" w:tplc="C2F6D774">
      <w:numFmt w:val="bullet"/>
      <w:lvlText w:val="•"/>
      <w:lvlJc w:val="left"/>
      <w:pPr>
        <w:ind w:left="3502" w:hanging="95"/>
      </w:pPr>
      <w:rPr>
        <w:rFonts w:hint="default"/>
        <w:lang w:val="pt-PT" w:eastAsia="en-US" w:bidi="ar-SA"/>
      </w:rPr>
    </w:lvl>
    <w:lvl w:ilvl="3" w:tplc="3C5E500E">
      <w:numFmt w:val="bullet"/>
      <w:lvlText w:val="•"/>
      <w:lvlJc w:val="left"/>
      <w:pPr>
        <w:ind w:left="4233" w:hanging="95"/>
      </w:pPr>
      <w:rPr>
        <w:rFonts w:hint="default"/>
        <w:lang w:val="pt-PT" w:eastAsia="en-US" w:bidi="ar-SA"/>
      </w:rPr>
    </w:lvl>
    <w:lvl w:ilvl="4" w:tplc="BA524D96">
      <w:numFmt w:val="bullet"/>
      <w:lvlText w:val="•"/>
      <w:lvlJc w:val="left"/>
      <w:pPr>
        <w:ind w:left="4964" w:hanging="95"/>
      </w:pPr>
      <w:rPr>
        <w:rFonts w:hint="default"/>
        <w:lang w:val="pt-PT" w:eastAsia="en-US" w:bidi="ar-SA"/>
      </w:rPr>
    </w:lvl>
    <w:lvl w:ilvl="5" w:tplc="028E3A18">
      <w:numFmt w:val="bullet"/>
      <w:lvlText w:val="•"/>
      <w:lvlJc w:val="left"/>
      <w:pPr>
        <w:ind w:left="5695" w:hanging="95"/>
      </w:pPr>
      <w:rPr>
        <w:rFonts w:hint="default"/>
        <w:lang w:val="pt-PT" w:eastAsia="en-US" w:bidi="ar-SA"/>
      </w:rPr>
    </w:lvl>
    <w:lvl w:ilvl="6" w:tplc="2F74E3CE">
      <w:numFmt w:val="bullet"/>
      <w:lvlText w:val="•"/>
      <w:lvlJc w:val="left"/>
      <w:pPr>
        <w:ind w:left="6426" w:hanging="95"/>
      </w:pPr>
      <w:rPr>
        <w:rFonts w:hint="default"/>
        <w:lang w:val="pt-PT" w:eastAsia="en-US" w:bidi="ar-SA"/>
      </w:rPr>
    </w:lvl>
    <w:lvl w:ilvl="7" w:tplc="F4D66750">
      <w:numFmt w:val="bullet"/>
      <w:lvlText w:val="•"/>
      <w:lvlJc w:val="left"/>
      <w:pPr>
        <w:ind w:left="7157" w:hanging="95"/>
      </w:pPr>
      <w:rPr>
        <w:rFonts w:hint="default"/>
        <w:lang w:val="pt-PT" w:eastAsia="en-US" w:bidi="ar-SA"/>
      </w:rPr>
    </w:lvl>
    <w:lvl w:ilvl="8" w:tplc="DE203160">
      <w:numFmt w:val="bullet"/>
      <w:lvlText w:val="•"/>
      <w:lvlJc w:val="left"/>
      <w:pPr>
        <w:ind w:left="7888" w:hanging="95"/>
      </w:pPr>
      <w:rPr>
        <w:rFonts w:hint="default"/>
        <w:lang w:val="pt-PT" w:eastAsia="en-US" w:bidi="ar-SA"/>
      </w:rPr>
    </w:lvl>
  </w:abstractNum>
  <w:abstractNum w:abstractNumId="34" w15:restartNumberingAfterBreak="0">
    <w:nsid w:val="61E555C6"/>
    <w:multiLevelType w:val="hybridMultilevel"/>
    <w:tmpl w:val="9ADC8FBE"/>
    <w:lvl w:ilvl="0" w:tplc="ED7EBBAC">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638A3BA2">
      <w:numFmt w:val="bullet"/>
      <w:lvlText w:val="•"/>
      <w:lvlJc w:val="left"/>
      <w:pPr>
        <w:ind w:left="1931" w:hanging="216"/>
      </w:pPr>
      <w:rPr>
        <w:rFonts w:hint="default"/>
        <w:lang w:val="pt-PT" w:eastAsia="en-US" w:bidi="ar-SA"/>
      </w:rPr>
    </w:lvl>
    <w:lvl w:ilvl="2" w:tplc="399A46C4">
      <w:numFmt w:val="bullet"/>
      <w:lvlText w:val="•"/>
      <w:lvlJc w:val="left"/>
      <w:pPr>
        <w:ind w:left="2482" w:hanging="216"/>
      </w:pPr>
      <w:rPr>
        <w:rFonts w:hint="default"/>
        <w:lang w:val="pt-PT" w:eastAsia="en-US" w:bidi="ar-SA"/>
      </w:rPr>
    </w:lvl>
    <w:lvl w:ilvl="3" w:tplc="2FF41AAC">
      <w:numFmt w:val="bullet"/>
      <w:lvlText w:val="•"/>
      <w:lvlJc w:val="left"/>
      <w:pPr>
        <w:ind w:left="3033" w:hanging="216"/>
      </w:pPr>
      <w:rPr>
        <w:rFonts w:hint="default"/>
        <w:lang w:val="pt-PT" w:eastAsia="en-US" w:bidi="ar-SA"/>
      </w:rPr>
    </w:lvl>
    <w:lvl w:ilvl="4" w:tplc="C21EAAA2">
      <w:numFmt w:val="bullet"/>
      <w:lvlText w:val="•"/>
      <w:lvlJc w:val="left"/>
      <w:pPr>
        <w:ind w:left="3585" w:hanging="216"/>
      </w:pPr>
      <w:rPr>
        <w:rFonts w:hint="default"/>
        <w:lang w:val="pt-PT" w:eastAsia="en-US" w:bidi="ar-SA"/>
      </w:rPr>
    </w:lvl>
    <w:lvl w:ilvl="5" w:tplc="9E0EFFCA">
      <w:numFmt w:val="bullet"/>
      <w:lvlText w:val="•"/>
      <w:lvlJc w:val="left"/>
      <w:pPr>
        <w:ind w:left="4136" w:hanging="216"/>
      </w:pPr>
      <w:rPr>
        <w:rFonts w:hint="default"/>
        <w:lang w:val="pt-PT" w:eastAsia="en-US" w:bidi="ar-SA"/>
      </w:rPr>
    </w:lvl>
    <w:lvl w:ilvl="6" w:tplc="AFC0D704">
      <w:numFmt w:val="bullet"/>
      <w:lvlText w:val="•"/>
      <w:lvlJc w:val="left"/>
      <w:pPr>
        <w:ind w:left="4687" w:hanging="216"/>
      </w:pPr>
      <w:rPr>
        <w:rFonts w:hint="default"/>
        <w:lang w:val="pt-PT" w:eastAsia="en-US" w:bidi="ar-SA"/>
      </w:rPr>
    </w:lvl>
    <w:lvl w:ilvl="7" w:tplc="3DA07DB2">
      <w:numFmt w:val="bullet"/>
      <w:lvlText w:val="•"/>
      <w:lvlJc w:val="left"/>
      <w:pPr>
        <w:ind w:left="5238" w:hanging="216"/>
      </w:pPr>
      <w:rPr>
        <w:rFonts w:hint="default"/>
        <w:lang w:val="pt-PT" w:eastAsia="en-US" w:bidi="ar-SA"/>
      </w:rPr>
    </w:lvl>
    <w:lvl w:ilvl="8" w:tplc="7E562E4A">
      <w:numFmt w:val="bullet"/>
      <w:lvlText w:val="•"/>
      <w:lvlJc w:val="left"/>
      <w:pPr>
        <w:ind w:left="5790" w:hanging="216"/>
      </w:pPr>
      <w:rPr>
        <w:rFonts w:hint="default"/>
        <w:lang w:val="pt-PT" w:eastAsia="en-US" w:bidi="ar-SA"/>
      </w:rPr>
    </w:lvl>
  </w:abstractNum>
  <w:abstractNum w:abstractNumId="35" w15:restartNumberingAfterBreak="0">
    <w:nsid w:val="627861D1"/>
    <w:multiLevelType w:val="hybridMultilevel"/>
    <w:tmpl w:val="8F5A14D8"/>
    <w:lvl w:ilvl="0" w:tplc="25160D7E">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1D46502C">
      <w:numFmt w:val="bullet"/>
      <w:lvlText w:val="•"/>
      <w:lvlJc w:val="left"/>
      <w:pPr>
        <w:ind w:left="1931" w:hanging="216"/>
      </w:pPr>
      <w:rPr>
        <w:rFonts w:hint="default"/>
        <w:lang w:val="pt-PT" w:eastAsia="en-US" w:bidi="ar-SA"/>
      </w:rPr>
    </w:lvl>
    <w:lvl w:ilvl="2" w:tplc="1A86D7B4">
      <w:numFmt w:val="bullet"/>
      <w:lvlText w:val="•"/>
      <w:lvlJc w:val="left"/>
      <w:pPr>
        <w:ind w:left="2482" w:hanging="216"/>
      </w:pPr>
      <w:rPr>
        <w:rFonts w:hint="default"/>
        <w:lang w:val="pt-PT" w:eastAsia="en-US" w:bidi="ar-SA"/>
      </w:rPr>
    </w:lvl>
    <w:lvl w:ilvl="3" w:tplc="C3E23FC2">
      <w:numFmt w:val="bullet"/>
      <w:lvlText w:val="•"/>
      <w:lvlJc w:val="left"/>
      <w:pPr>
        <w:ind w:left="3033" w:hanging="216"/>
      </w:pPr>
      <w:rPr>
        <w:rFonts w:hint="default"/>
        <w:lang w:val="pt-PT" w:eastAsia="en-US" w:bidi="ar-SA"/>
      </w:rPr>
    </w:lvl>
    <w:lvl w:ilvl="4" w:tplc="6A90AC32">
      <w:numFmt w:val="bullet"/>
      <w:lvlText w:val="•"/>
      <w:lvlJc w:val="left"/>
      <w:pPr>
        <w:ind w:left="3585" w:hanging="216"/>
      </w:pPr>
      <w:rPr>
        <w:rFonts w:hint="default"/>
        <w:lang w:val="pt-PT" w:eastAsia="en-US" w:bidi="ar-SA"/>
      </w:rPr>
    </w:lvl>
    <w:lvl w:ilvl="5" w:tplc="ABB01F32">
      <w:numFmt w:val="bullet"/>
      <w:lvlText w:val="•"/>
      <w:lvlJc w:val="left"/>
      <w:pPr>
        <w:ind w:left="4136" w:hanging="216"/>
      </w:pPr>
      <w:rPr>
        <w:rFonts w:hint="default"/>
        <w:lang w:val="pt-PT" w:eastAsia="en-US" w:bidi="ar-SA"/>
      </w:rPr>
    </w:lvl>
    <w:lvl w:ilvl="6" w:tplc="369E9D5E">
      <w:numFmt w:val="bullet"/>
      <w:lvlText w:val="•"/>
      <w:lvlJc w:val="left"/>
      <w:pPr>
        <w:ind w:left="4687" w:hanging="216"/>
      </w:pPr>
      <w:rPr>
        <w:rFonts w:hint="default"/>
        <w:lang w:val="pt-PT" w:eastAsia="en-US" w:bidi="ar-SA"/>
      </w:rPr>
    </w:lvl>
    <w:lvl w:ilvl="7" w:tplc="C9764024">
      <w:numFmt w:val="bullet"/>
      <w:lvlText w:val="•"/>
      <w:lvlJc w:val="left"/>
      <w:pPr>
        <w:ind w:left="5238" w:hanging="216"/>
      </w:pPr>
      <w:rPr>
        <w:rFonts w:hint="default"/>
        <w:lang w:val="pt-PT" w:eastAsia="en-US" w:bidi="ar-SA"/>
      </w:rPr>
    </w:lvl>
    <w:lvl w:ilvl="8" w:tplc="1DD86172">
      <w:numFmt w:val="bullet"/>
      <w:lvlText w:val="•"/>
      <w:lvlJc w:val="left"/>
      <w:pPr>
        <w:ind w:left="5790" w:hanging="216"/>
      </w:pPr>
      <w:rPr>
        <w:rFonts w:hint="default"/>
        <w:lang w:val="pt-PT" w:eastAsia="en-US" w:bidi="ar-SA"/>
      </w:rPr>
    </w:lvl>
  </w:abstractNum>
  <w:abstractNum w:abstractNumId="36" w15:restartNumberingAfterBreak="0">
    <w:nsid w:val="666B7319"/>
    <w:multiLevelType w:val="hybridMultilevel"/>
    <w:tmpl w:val="AE7AF374"/>
    <w:lvl w:ilvl="0" w:tplc="4D422AB0">
      <w:start w:val="1"/>
      <w:numFmt w:val="upperRoman"/>
      <w:lvlText w:val="%1"/>
      <w:lvlJc w:val="left"/>
      <w:pPr>
        <w:ind w:left="1884" w:hanging="112"/>
        <w:jc w:val="left"/>
      </w:pPr>
      <w:rPr>
        <w:rFonts w:ascii="Times New Roman" w:eastAsia="Times New Roman" w:hAnsi="Times New Roman" w:cs="Times New Roman" w:hint="default"/>
        <w:b w:val="0"/>
        <w:bCs w:val="0"/>
        <w:i/>
        <w:iCs/>
        <w:spacing w:val="0"/>
        <w:w w:val="100"/>
        <w:sz w:val="16"/>
        <w:szCs w:val="16"/>
        <w:lang w:val="pt-PT" w:eastAsia="en-US" w:bidi="ar-SA"/>
      </w:rPr>
    </w:lvl>
    <w:lvl w:ilvl="1" w:tplc="10E8E734">
      <w:numFmt w:val="bullet"/>
      <w:lvlText w:val="•"/>
      <w:lvlJc w:val="left"/>
      <w:pPr>
        <w:ind w:left="2415" w:hanging="112"/>
      </w:pPr>
      <w:rPr>
        <w:rFonts w:hint="default"/>
        <w:lang w:val="pt-PT" w:eastAsia="en-US" w:bidi="ar-SA"/>
      </w:rPr>
    </w:lvl>
    <w:lvl w:ilvl="2" w:tplc="3E0CA106">
      <w:numFmt w:val="bullet"/>
      <w:lvlText w:val="•"/>
      <w:lvlJc w:val="left"/>
      <w:pPr>
        <w:ind w:left="2951" w:hanging="112"/>
      </w:pPr>
      <w:rPr>
        <w:rFonts w:hint="default"/>
        <w:lang w:val="pt-PT" w:eastAsia="en-US" w:bidi="ar-SA"/>
      </w:rPr>
    </w:lvl>
    <w:lvl w:ilvl="3" w:tplc="FD80B38E">
      <w:numFmt w:val="bullet"/>
      <w:lvlText w:val="•"/>
      <w:lvlJc w:val="left"/>
      <w:pPr>
        <w:ind w:left="3487" w:hanging="112"/>
      </w:pPr>
      <w:rPr>
        <w:rFonts w:hint="default"/>
        <w:lang w:val="pt-PT" w:eastAsia="en-US" w:bidi="ar-SA"/>
      </w:rPr>
    </w:lvl>
    <w:lvl w:ilvl="4" w:tplc="EE468958">
      <w:numFmt w:val="bullet"/>
      <w:lvlText w:val="•"/>
      <w:lvlJc w:val="left"/>
      <w:pPr>
        <w:ind w:left="4023" w:hanging="112"/>
      </w:pPr>
      <w:rPr>
        <w:rFonts w:hint="default"/>
        <w:lang w:val="pt-PT" w:eastAsia="en-US" w:bidi="ar-SA"/>
      </w:rPr>
    </w:lvl>
    <w:lvl w:ilvl="5" w:tplc="94FE56FA">
      <w:numFmt w:val="bullet"/>
      <w:lvlText w:val="•"/>
      <w:lvlJc w:val="left"/>
      <w:pPr>
        <w:ind w:left="4559" w:hanging="112"/>
      </w:pPr>
      <w:rPr>
        <w:rFonts w:hint="default"/>
        <w:lang w:val="pt-PT" w:eastAsia="en-US" w:bidi="ar-SA"/>
      </w:rPr>
    </w:lvl>
    <w:lvl w:ilvl="6" w:tplc="05668A50">
      <w:numFmt w:val="bullet"/>
      <w:lvlText w:val="•"/>
      <w:lvlJc w:val="left"/>
      <w:pPr>
        <w:ind w:left="5095" w:hanging="112"/>
      </w:pPr>
      <w:rPr>
        <w:rFonts w:hint="default"/>
        <w:lang w:val="pt-PT" w:eastAsia="en-US" w:bidi="ar-SA"/>
      </w:rPr>
    </w:lvl>
    <w:lvl w:ilvl="7" w:tplc="ADE0FB3C">
      <w:numFmt w:val="bullet"/>
      <w:lvlText w:val="•"/>
      <w:lvlJc w:val="left"/>
      <w:pPr>
        <w:ind w:left="5630" w:hanging="112"/>
      </w:pPr>
      <w:rPr>
        <w:rFonts w:hint="default"/>
        <w:lang w:val="pt-PT" w:eastAsia="en-US" w:bidi="ar-SA"/>
      </w:rPr>
    </w:lvl>
    <w:lvl w:ilvl="8" w:tplc="AE66171C">
      <w:numFmt w:val="bullet"/>
      <w:lvlText w:val="•"/>
      <w:lvlJc w:val="left"/>
      <w:pPr>
        <w:ind w:left="6166" w:hanging="112"/>
      </w:pPr>
      <w:rPr>
        <w:rFonts w:hint="default"/>
        <w:lang w:val="pt-PT" w:eastAsia="en-US" w:bidi="ar-SA"/>
      </w:rPr>
    </w:lvl>
  </w:abstractNum>
  <w:abstractNum w:abstractNumId="37" w15:restartNumberingAfterBreak="0">
    <w:nsid w:val="6CC6257F"/>
    <w:multiLevelType w:val="hybridMultilevel"/>
    <w:tmpl w:val="4BA692C0"/>
    <w:lvl w:ilvl="0" w:tplc="6E7C2A28">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AFCE2294">
      <w:numFmt w:val="bullet"/>
      <w:lvlText w:val="•"/>
      <w:lvlJc w:val="left"/>
      <w:pPr>
        <w:ind w:left="1930" w:hanging="216"/>
      </w:pPr>
      <w:rPr>
        <w:rFonts w:hint="default"/>
        <w:lang w:val="pt-PT" w:eastAsia="en-US" w:bidi="ar-SA"/>
      </w:rPr>
    </w:lvl>
    <w:lvl w:ilvl="2" w:tplc="E5C66C74">
      <w:numFmt w:val="bullet"/>
      <w:lvlText w:val="•"/>
      <w:lvlJc w:val="left"/>
      <w:pPr>
        <w:ind w:left="2481" w:hanging="216"/>
      </w:pPr>
      <w:rPr>
        <w:rFonts w:hint="default"/>
        <w:lang w:val="pt-PT" w:eastAsia="en-US" w:bidi="ar-SA"/>
      </w:rPr>
    </w:lvl>
    <w:lvl w:ilvl="3" w:tplc="F812956C">
      <w:numFmt w:val="bullet"/>
      <w:lvlText w:val="•"/>
      <w:lvlJc w:val="left"/>
      <w:pPr>
        <w:ind w:left="3032" w:hanging="216"/>
      </w:pPr>
      <w:rPr>
        <w:rFonts w:hint="default"/>
        <w:lang w:val="pt-PT" w:eastAsia="en-US" w:bidi="ar-SA"/>
      </w:rPr>
    </w:lvl>
    <w:lvl w:ilvl="4" w:tplc="C7A6A78C">
      <w:numFmt w:val="bullet"/>
      <w:lvlText w:val="•"/>
      <w:lvlJc w:val="left"/>
      <w:pPr>
        <w:ind w:left="3583" w:hanging="216"/>
      </w:pPr>
      <w:rPr>
        <w:rFonts w:hint="default"/>
        <w:lang w:val="pt-PT" w:eastAsia="en-US" w:bidi="ar-SA"/>
      </w:rPr>
    </w:lvl>
    <w:lvl w:ilvl="5" w:tplc="391A02EC">
      <w:numFmt w:val="bullet"/>
      <w:lvlText w:val="•"/>
      <w:lvlJc w:val="left"/>
      <w:pPr>
        <w:ind w:left="4134" w:hanging="216"/>
      </w:pPr>
      <w:rPr>
        <w:rFonts w:hint="default"/>
        <w:lang w:val="pt-PT" w:eastAsia="en-US" w:bidi="ar-SA"/>
      </w:rPr>
    </w:lvl>
    <w:lvl w:ilvl="6" w:tplc="6D8E4160">
      <w:numFmt w:val="bullet"/>
      <w:lvlText w:val="•"/>
      <w:lvlJc w:val="left"/>
      <w:pPr>
        <w:ind w:left="4685" w:hanging="216"/>
      </w:pPr>
      <w:rPr>
        <w:rFonts w:hint="default"/>
        <w:lang w:val="pt-PT" w:eastAsia="en-US" w:bidi="ar-SA"/>
      </w:rPr>
    </w:lvl>
    <w:lvl w:ilvl="7" w:tplc="8B3E74B2">
      <w:numFmt w:val="bullet"/>
      <w:lvlText w:val="•"/>
      <w:lvlJc w:val="left"/>
      <w:pPr>
        <w:ind w:left="5236" w:hanging="216"/>
      </w:pPr>
      <w:rPr>
        <w:rFonts w:hint="default"/>
        <w:lang w:val="pt-PT" w:eastAsia="en-US" w:bidi="ar-SA"/>
      </w:rPr>
    </w:lvl>
    <w:lvl w:ilvl="8" w:tplc="5A7EEB96">
      <w:numFmt w:val="bullet"/>
      <w:lvlText w:val="•"/>
      <w:lvlJc w:val="left"/>
      <w:pPr>
        <w:ind w:left="5787" w:hanging="216"/>
      </w:pPr>
      <w:rPr>
        <w:rFonts w:hint="default"/>
        <w:lang w:val="pt-PT" w:eastAsia="en-US" w:bidi="ar-SA"/>
      </w:rPr>
    </w:lvl>
  </w:abstractNum>
  <w:abstractNum w:abstractNumId="38" w15:restartNumberingAfterBreak="0">
    <w:nsid w:val="6CE43B71"/>
    <w:multiLevelType w:val="hybridMultilevel"/>
    <w:tmpl w:val="3B2219F0"/>
    <w:lvl w:ilvl="0" w:tplc="5E5ED3F4">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B5AE5C8E">
      <w:numFmt w:val="bullet"/>
      <w:lvlText w:val="•"/>
      <w:lvlJc w:val="left"/>
      <w:pPr>
        <w:ind w:left="1930" w:hanging="216"/>
      </w:pPr>
      <w:rPr>
        <w:rFonts w:hint="default"/>
        <w:lang w:val="pt-PT" w:eastAsia="en-US" w:bidi="ar-SA"/>
      </w:rPr>
    </w:lvl>
    <w:lvl w:ilvl="2" w:tplc="4D400EE2">
      <w:numFmt w:val="bullet"/>
      <w:lvlText w:val="•"/>
      <w:lvlJc w:val="left"/>
      <w:pPr>
        <w:ind w:left="2481" w:hanging="216"/>
      </w:pPr>
      <w:rPr>
        <w:rFonts w:hint="default"/>
        <w:lang w:val="pt-PT" w:eastAsia="en-US" w:bidi="ar-SA"/>
      </w:rPr>
    </w:lvl>
    <w:lvl w:ilvl="3" w:tplc="3578C69C">
      <w:numFmt w:val="bullet"/>
      <w:lvlText w:val="•"/>
      <w:lvlJc w:val="left"/>
      <w:pPr>
        <w:ind w:left="3032" w:hanging="216"/>
      </w:pPr>
      <w:rPr>
        <w:rFonts w:hint="default"/>
        <w:lang w:val="pt-PT" w:eastAsia="en-US" w:bidi="ar-SA"/>
      </w:rPr>
    </w:lvl>
    <w:lvl w:ilvl="4" w:tplc="C534D4F0">
      <w:numFmt w:val="bullet"/>
      <w:lvlText w:val="•"/>
      <w:lvlJc w:val="left"/>
      <w:pPr>
        <w:ind w:left="3583" w:hanging="216"/>
      </w:pPr>
      <w:rPr>
        <w:rFonts w:hint="default"/>
        <w:lang w:val="pt-PT" w:eastAsia="en-US" w:bidi="ar-SA"/>
      </w:rPr>
    </w:lvl>
    <w:lvl w:ilvl="5" w:tplc="A9FE08DE">
      <w:numFmt w:val="bullet"/>
      <w:lvlText w:val="•"/>
      <w:lvlJc w:val="left"/>
      <w:pPr>
        <w:ind w:left="4134" w:hanging="216"/>
      </w:pPr>
      <w:rPr>
        <w:rFonts w:hint="default"/>
        <w:lang w:val="pt-PT" w:eastAsia="en-US" w:bidi="ar-SA"/>
      </w:rPr>
    </w:lvl>
    <w:lvl w:ilvl="6" w:tplc="800E2302">
      <w:numFmt w:val="bullet"/>
      <w:lvlText w:val="•"/>
      <w:lvlJc w:val="left"/>
      <w:pPr>
        <w:ind w:left="4685" w:hanging="216"/>
      </w:pPr>
      <w:rPr>
        <w:rFonts w:hint="default"/>
        <w:lang w:val="pt-PT" w:eastAsia="en-US" w:bidi="ar-SA"/>
      </w:rPr>
    </w:lvl>
    <w:lvl w:ilvl="7" w:tplc="74CE8260">
      <w:numFmt w:val="bullet"/>
      <w:lvlText w:val="•"/>
      <w:lvlJc w:val="left"/>
      <w:pPr>
        <w:ind w:left="5236" w:hanging="216"/>
      </w:pPr>
      <w:rPr>
        <w:rFonts w:hint="default"/>
        <w:lang w:val="pt-PT" w:eastAsia="en-US" w:bidi="ar-SA"/>
      </w:rPr>
    </w:lvl>
    <w:lvl w:ilvl="8" w:tplc="4014962A">
      <w:numFmt w:val="bullet"/>
      <w:lvlText w:val="•"/>
      <w:lvlJc w:val="left"/>
      <w:pPr>
        <w:ind w:left="5787" w:hanging="216"/>
      </w:pPr>
      <w:rPr>
        <w:rFonts w:hint="default"/>
        <w:lang w:val="pt-PT" w:eastAsia="en-US" w:bidi="ar-SA"/>
      </w:rPr>
    </w:lvl>
  </w:abstractNum>
  <w:abstractNum w:abstractNumId="39" w15:restartNumberingAfterBreak="0">
    <w:nsid w:val="6F571F07"/>
    <w:multiLevelType w:val="hybridMultilevel"/>
    <w:tmpl w:val="F96A1332"/>
    <w:lvl w:ilvl="0" w:tplc="E1A40240">
      <w:start w:val="1"/>
      <w:numFmt w:val="lowerLetter"/>
      <w:lvlText w:val="%1."/>
      <w:lvlJc w:val="left"/>
      <w:pPr>
        <w:ind w:left="1373" w:hanging="216"/>
        <w:jc w:val="left"/>
      </w:pPr>
      <w:rPr>
        <w:rFonts w:ascii="Times New Roman" w:eastAsia="Times New Roman" w:hAnsi="Times New Roman" w:cs="Times New Roman" w:hint="default"/>
        <w:b w:val="0"/>
        <w:bCs w:val="0"/>
        <w:i w:val="0"/>
        <w:iCs w:val="0"/>
        <w:spacing w:val="-2"/>
        <w:w w:val="103"/>
        <w:sz w:val="17"/>
        <w:szCs w:val="17"/>
        <w:lang w:val="pt-PT" w:eastAsia="en-US" w:bidi="ar-SA"/>
      </w:rPr>
    </w:lvl>
    <w:lvl w:ilvl="1" w:tplc="B2DC59CE">
      <w:numFmt w:val="bullet"/>
      <w:lvlText w:val="•"/>
      <w:lvlJc w:val="left"/>
      <w:pPr>
        <w:ind w:left="1930" w:hanging="216"/>
      </w:pPr>
      <w:rPr>
        <w:rFonts w:hint="default"/>
        <w:lang w:val="pt-PT" w:eastAsia="en-US" w:bidi="ar-SA"/>
      </w:rPr>
    </w:lvl>
    <w:lvl w:ilvl="2" w:tplc="99EA2676">
      <w:numFmt w:val="bullet"/>
      <w:lvlText w:val="•"/>
      <w:lvlJc w:val="left"/>
      <w:pPr>
        <w:ind w:left="2481" w:hanging="216"/>
      </w:pPr>
      <w:rPr>
        <w:rFonts w:hint="default"/>
        <w:lang w:val="pt-PT" w:eastAsia="en-US" w:bidi="ar-SA"/>
      </w:rPr>
    </w:lvl>
    <w:lvl w:ilvl="3" w:tplc="C4744C84">
      <w:numFmt w:val="bullet"/>
      <w:lvlText w:val="•"/>
      <w:lvlJc w:val="left"/>
      <w:pPr>
        <w:ind w:left="3032" w:hanging="216"/>
      </w:pPr>
      <w:rPr>
        <w:rFonts w:hint="default"/>
        <w:lang w:val="pt-PT" w:eastAsia="en-US" w:bidi="ar-SA"/>
      </w:rPr>
    </w:lvl>
    <w:lvl w:ilvl="4" w:tplc="B2F62B96">
      <w:numFmt w:val="bullet"/>
      <w:lvlText w:val="•"/>
      <w:lvlJc w:val="left"/>
      <w:pPr>
        <w:ind w:left="3583" w:hanging="216"/>
      </w:pPr>
      <w:rPr>
        <w:rFonts w:hint="default"/>
        <w:lang w:val="pt-PT" w:eastAsia="en-US" w:bidi="ar-SA"/>
      </w:rPr>
    </w:lvl>
    <w:lvl w:ilvl="5" w:tplc="8C04D98C">
      <w:numFmt w:val="bullet"/>
      <w:lvlText w:val="•"/>
      <w:lvlJc w:val="left"/>
      <w:pPr>
        <w:ind w:left="4134" w:hanging="216"/>
      </w:pPr>
      <w:rPr>
        <w:rFonts w:hint="default"/>
        <w:lang w:val="pt-PT" w:eastAsia="en-US" w:bidi="ar-SA"/>
      </w:rPr>
    </w:lvl>
    <w:lvl w:ilvl="6" w:tplc="811ED7A6">
      <w:numFmt w:val="bullet"/>
      <w:lvlText w:val="•"/>
      <w:lvlJc w:val="left"/>
      <w:pPr>
        <w:ind w:left="4685" w:hanging="216"/>
      </w:pPr>
      <w:rPr>
        <w:rFonts w:hint="default"/>
        <w:lang w:val="pt-PT" w:eastAsia="en-US" w:bidi="ar-SA"/>
      </w:rPr>
    </w:lvl>
    <w:lvl w:ilvl="7" w:tplc="845E8CD6">
      <w:numFmt w:val="bullet"/>
      <w:lvlText w:val="•"/>
      <w:lvlJc w:val="left"/>
      <w:pPr>
        <w:ind w:left="5236" w:hanging="216"/>
      </w:pPr>
      <w:rPr>
        <w:rFonts w:hint="default"/>
        <w:lang w:val="pt-PT" w:eastAsia="en-US" w:bidi="ar-SA"/>
      </w:rPr>
    </w:lvl>
    <w:lvl w:ilvl="8" w:tplc="57582922">
      <w:numFmt w:val="bullet"/>
      <w:lvlText w:val="•"/>
      <w:lvlJc w:val="left"/>
      <w:pPr>
        <w:ind w:left="5787" w:hanging="216"/>
      </w:pPr>
      <w:rPr>
        <w:rFonts w:hint="default"/>
        <w:lang w:val="pt-PT" w:eastAsia="en-US" w:bidi="ar-SA"/>
      </w:rPr>
    </w:lvl>
  </w:abstractNum>
  <w:abstractNum w:abstractNumId="40" w15:restartNumberingAfterBreak="0">
    <w:nsid w:val="79BD0CA0"/>
    <w:multiLevelType w:val="hybridMultilevel"/>
    <w:tmpl w:val="1638DCD0"/>
    <w:lvl w:ilvl="0" w:tplc="CF744886">
      <w:start w:val="1"/>
      <w:numFmt w:val="lowerLetter"/>
      <w:lvlText w:val="%1)"/>
      <w:lvlJc w:val="left"/>
      <w:pPr>
        <w:ind w:left="1460" w:hanging="192"/>
        <w:jc w:val="right"/>
      </w:pPr>
      <w:rPr>
        <w:rFonts w:ascii="Times New Roman" w:eastAsia="Times New Roman" w:hAnsi="Times New Roman" w:cs="Times New Roman" w:hint="default"/>
        <w:b/>
        <w:bCs/>
        <w:i w:val="0"/>
        <w:iCs w:val="0"/>
        <w:spacing w:val="0"/>
        <w:w w:val="103"/>
        <w:sz w:val="17"/>
        <w:szCs w:val="17"/>
        <w:lang w:val="pt-PT" w:eastAsia="en-US" w:bidi="ar-SA"/>
      </w:rPr>
    </w:lvl>
    <w:lvl w:ilvl="1" w:tplc="C5FCF85C">
      <w:numFmt w:val="bullet"/>
      <w:lvlText w:val="•"/>
      <w:lvlJc w:val="left"/>
      <w:pPr>
        <w:ind w:left="2249" w:hanging="192"/>
      </w:pPr>
      <w:rPr>
        <w:rFonts w:hint="default"/>
        <w:lang w:val="pt-PT" w:eastAsia="en-US" w:bidi="ar-SA"/>
      </w:rPr>
    </w:lvl>
    <w:lvl w:ilvl="2" w:tplc="979CC490">
      <w:numFmt w:val="bullet"/>
      <w:lvlText w:val="•"/>
      <w:lvlJc w:val="left"/>
      <w:pPr>
        <w:ind w:left="3038" w:hanging="192"/>
      </w:pPr>
      <w:rPr>
        <w:rFonts w:hint="default"/>
        <w:lang w:val="pt-PT" w:eastAsia="en-US" w:bidi="ar-SA"/>
      </w:rPr>
    </w:lvl>
    <w:lvl w:ilvl="3" w:tplc="592698E8">
      <w:numFmt w:val="bullet"/>
      <w:lvlText w:val="•"/>
      <w:lvlJc w:val="left"/>
      <w:pPr>
        <w:ind w:left="3827" w:hanging="192"/>
      </w:pPr>
      <w:rPr>
        <w:rFonts w:hint="default"/>
        <w:lang w:val="pt-PT" w:eastAsia="en-US" w:bidi="ar-SA"/>
      </w:rPr>
    </w:lvl>
    <w:lvl w:ilvl="4" w:tplc="A2460284">
      <w:numFmt w:val="bullet"/>
      <w:lvlText w:val="•"/>
      <w:lvlJc w:val="left"/>
      <w:pPr>
        <w:ind w:left="4616" w:hanging="192"/>
      </w:pPr>
      <w:rPr>
        <w:rFonts w:hint="default"/>
        <w:lang w:val="pt-PT" w:eastAsia="en-US" w:bidi="ar-SA"/>
      </w:rPr>
    </w:lvl>
    <w:lvl w:ilvl="5" w:tplc="EA04194A">
      <w:numFmt w:val="bullet"/>
      <w:lvlText w:val="•"/>
      <w:lvlJc w:val="left"/>
      <w:pPr>
        <w:ind w:left="5405" w:hanging="192"/>
      </w:pPr>
      <w:rPr>
        <w:rFonts w:hint="default"/>
        <w:lang w:val="pt-PT" w:eastAsia="en-US" w:bidi="ar-SA"/>
      </w:rPr>
    </w:lvl>
    <w:lvl w:ilvl="6" w:tplc="7F72C73A">
      <w:numFmt w:val="bullet"/>
      <w:lvlText w:val="•"/>
      <w:lvlJc w:val="left"/>
      <w:pPr>
        <w:ind w:left="6194" w:hanging="192"/>
      </w:pPr>
      <w:rPr>
        <w:rFonts w:hint="default"/>
        <w:lang w:val="pt-PT" w:eastAsia="en-US" w:bidi="ar-SA"/>
      </w:rPr>
    </w:lvl>
    <w:lvl w:ilvl="7" w:tplc="9CB8A7E4">
      <w:numFmt w:val="bullet"/>
      <w:lvlText w:val="•"/>
      <w:lvlJc w:val="left"/>
      <w:pPr>
        <w:ind w:left="6983" w:hanging="192"/>
      </w:pPr>
      <w:rPr>
        <w:rFonts w:hint="default"/>
        <w:lang w:val="pt-PT" w:eastAsia="en-US" w:bidi="ar-SA"/>
      </w:rPr>
    </w:lvl>
    <w:lvl w:ilvl="8" w:tplc="861C3E76">
      <w:numFmt w:val="bullet"/>
      <w:lvlText w:val="•"/>
      <w:lvlJc w:val="left"/>
      <w:pPr>
        <w:ind w:left="7772" w:hanging="192"/>
      </w:pPr>
      <w:rPr>
        <w:rFonts w:hint="default"/>
        <w:lang w:val="pt-PT" w:eastAsia="en-US" w:bidi="ar-SA"/>
      </w:rPr>
    </w:lvl>
  </w:abstractNum>
  <w:abstractNum w:abstractNumId="41" w15:restartNumberingAfterBreak="0">
    <w:nsid w:val="7B3918DB"/>
    <w:multiLevelType w:val="hybridMultilevel"/>
    <w:tmpl w:val="79C29376"/>
    <w:lvl w:ilvl="0" w:tplc="9E328EFE">
      <w:numFmt w:val="bullet"/>
      <w:lvlText w:val="&amp;"/>
      <w:lvlPicBulletId w:val="0"/>
      <w:lvlJc w:val="left"/>
      <w:pPr>
        <w:ind w:left="1430" w:hanging="133"/>
      </w:pPr>
      <w:rPr>
        <w:rFonts w:ascii="Times New Roman" w:eastAsia="Times New Roman" w:hAnsi="Times New Roman" w:cs="Times New Roman" w:hint="default"/>
        <w:b w:val="0"/>
        <w:bCs w:val="0"/>
        <w:i w:val="0"/>
        <w:iCs w:val="0"/>
        <w:spacing w:val="24"/>
        <w:w w:val="100"/>
        <w:position w:val="2"/>
        <w:sz w:val="10"/>
        <w:szCs w:val="10"/>
        <w:lang w:val="pt-PT" w:eastAsia="en-US" w:bidi="ar-SA"/>
      </w:rPr>
    </w:lvl>
    <w:lvl w:ilvl="1" w:tplc="0D305D6E">
      <w:numFmt w:val="bullet"/>
      <w:lvlText w:val="•"/>
      <w:lvlJc w:val="left"/>
      <w:pPr>
        <w:ind w:left="2231" w:hanging="133"/>
      </w:pPr>
      <w:rPr>
        <w:rFonts w:hint="default"/>
        <w:lang w:val="pt-PT" w:eastAsia="en-US" w:bidi="ar-SA"/>
      </w:rPr>
    </w:lvl>
    <w:lvl w:ilvl="2" w:tplc="B2A02D1C">
      <w:numFmt w:val="bullet"/>
      <w:lvlText w:val="•"/>
      <w:lvlJc w:val="left"/>
      <w:pPr>
        <w:ind w:left="3022" w:hanging="133"/>
      </w:pPr>
      <w:rPr>
        <w:rFonts w:hint="default"/>
        <w:lang w:val="pt-PT" w:eastAsia="en-US" w:bidi="ar-SA"/>
      </w:rPr>
    </w:lvl>
    <w:lvl w:ilvl="3" w:tplc="F87AEF88">
      <w:numFmt w:val="bullet"/>
      <w:lvlText w:val="•"/>
      <w:lvlJc w:val="left"/>
      <w:pPr>
        <w:ind w:left="3813" w:hanging="133"/>
      </w:pPr>
      <w:rPr>
        <w:rFonts w:hint="default"/>
        <w:lang w:val="pt-PT" w:eastAsia="en-US" w:bidi="ar-SA"/>
      </w:rPr>
    </w:lvl>
    <w:lvl w:ilvl="4" w:tplc="EEDC1B96">
      <w:numFmt w:val="bullet"/>
      <w:lvlText w:val="•"/>
      <w:lvlJc w:val="left"/>
      <w:pPr>
        <w:ind w:left="4604" w:hanging="133"/>
      </w:pPr>
      <w:rPr>
        <w:rFonts w:hint="default"/>
        <w:lang w:val="pt-PT" w:eastAsia="en-US" w:bidi="ar-SA"/>
      </w:rPr>
    </w:lvl>
    <w:lvl w:ilvl="5" w:tplc="996EB26E">
      <w:numFmt w:val="bullet"/>
      <w:lvlText w:val="•"/>
      <w:lvlJc w:val="left"/>
      <w:pPr>
        <w:ind w:left="5395" w:hanging="133"/>
      </w:pPr>
      <w:rPr>
        <w:rFonts w:hint="default"/>
        <w:lang w:val="pt-PT" w:eastAsia="en-US" w:bidi="ar-SA"/>
      </w:rPr>
    </w:lvl>
    <w:lvl w:ilvl="6" w:tplc="9BD0F98C">
      <w:numFmt w:val="bullet"/>
      <w:lvlText w:val="•"/>
      <w:lvlJc w:val="left"/>
      <w:pPr>
        <w:ind w:left="6186" w:hanging="133"/>
      </w:pPr>
      <w:rPr>
        <w:rFonts w:hint="default"/>
        <w:lang w:val="pt-PT" w:eastAsia="en-US" w:bidi="ar-SA"/>
      </w:rPr>
    </w:lvl>
    <w:lvl w:ilvl="7" w:tplc="FA74F28A">
      <w:numFmt w:val="bullet"/>
      <w:lvlText w:val="•"/>
      <w:lvlJc w:val="left"/>
      <w:pPr>
        <w:ind w:left="6977" w:hanging="133"/>
      </w:pPr>
      <w:rPr>
        <w:rFonts w:hint="default"/>
        <w:lang w:val="pt-PT" w:eastAsia="en-US" w:bidi="ar-SA"/>
      </w:rPr>
    </w:lvl>
    <w:lvl w:ilvl="8" w:tplc="609498C4">
      <w:numFmt w:val="bullet"/>
      <w:lvlText w:val="•"/>
      <w:lvlJc w:val="left"/>
      <w:pPr>
        <w:ind w:left="7768" w:hanging="133"/>
      </w:pPr>
      <w:rPr>
        <w:rFonts w:hint="default"/>
        <w:lang w:val="pt-PT" w:eastAsia="en-US" w:bidi="ar-SA"/>
      </w:rPr>
    </w:lvl>
  </w:abstractNum>
  <w:abstractNum w:abstractNumId="42" w15:restartNumberingAfterBreak="0">
    <w:nsid w:val="7CEE7A2F"/>
    <w:multiLevelType w:val="hybridMultilevel"/>
    <w:tmpl w:val="8098BAE8"/>
    <w:lvl w:ilvl="0" w:tplc="C5049F48">
      <w:start w:val="1"/>
      <w:numFmt w:val="upperRoman"/>
      <w:lvlText w:val="%1"/>
      <w:lvlJc w:val="left"/>
      <w:pPr>
        <w:ind w:left="2043" w:hanging="95"/>
        <w:jc w:val="left"/>
      </w:pPr>
      <w:rPr>
        <w:rFonts w:ascii="Times New Roman" w:eastAsia="Times New Roman" w:hAnsi="Times New Roman" w:cs="Times New Roman" w:hint="default"/>
        <w:b w:val="0"/>
        <w:bCs w:val="0"/>
        <w:i w:val="0"/>
        <w:iCs w:val="0"/>
        <w:color w:val="FF0000"/>
        <w:spacing w:val="0"/>
        <w:w w:val="100"/>
        <w:sz w:val="16"/>
        <w:szCs w:val="16"/>
        <w:lang w:val="pt-PT" w:eastAsia="en-US" w:bidi="ar-SA"/>
      </w:rPr>
    </w:lvl>
    <w:lvl w:ilvl="1" w:tplc="3CFACDF0">
      <w:numFmt w:val="bullet"/>
      <w:lvlText w:val="•"/>
      <w:lvlJc w:val="left"/>
      <w:pPr>
        <w:ind w:left="2771" w:hanging="95"/>
      </w:pPr>
      <w:rPr>
        <w:rFonts w:hint="default"/>
        <w:lang w:val="pt-PT" w:eastAsia="en-US" w:bidi="ar-SA"/>
      </w:rPr>
    </w:lvl>
    <w:lvl w:ilvl="2" w:tplc="1E9A6004">
      <w:numFmt w:val="bullet"/>
      <w:lvlText w:val="•"/>
      <w:lvlJc w:val="left"/>
      <w:pPr>
        <w:ind w:left="3502" w:hanging="95"/>
      </w:pPr>
      <w:rPr>
        <w:rFonts w:hint="default"/>
        <w:lang w:val="pt-PT" w:eastAsia="en-US" w:bidi="ar-SA"/>
      </w:rPr>
    </w:lvl>
    <w:lvl w:ilvl="3" w:tplc="EF4A8514">
      <w:numFmt w:val="bullet"/>
      <w:lvlText w:val="•"/>
      <w:lvlJc w:val="left"/>
      <w:pPr>
        <w:ind w:left="4233" w:hanging="95"/>
      </w:pPr>
      <w:rPr>
        <w:rFonts w:hint="default"/>
        <w:lang w:val="pt-PT" w:eastAsia="en-US" w:bidi="ar-SA"/>
      </w:rPr>
    </w:lvl>
    <w:lvl w:ilvl="4" w:tplc="D672510A">
      <w:numFmt w:val="bullet"/>
      <w:lvlText w:val="•"/>
      <w:lvlJc w:val="left"/>
      <w:pPr>
        <w:ind w:left="4964" w:hanging="95"/>
      </w:pPr>
      <w:rPr>
        <w:rFonts w:hint="default"/>
        <w:lang w:val="pt-PT" w:eastAsia="en-US" w:bidi="ar-SA"/>
      </w:rPr>
    </w:lvl>
    <w:lvl w:ilvl="5" w:tplc="4D121EEE">
      <w:numFmt w:val="bullet"/>
      <w:lvlText w:val="•"/>
      <w:lvlJc w:val="left"/>
      <w:pPr>
        <w:ind w:left="5695" w:hanging="95"/>
      </w:pPr>
      <w:rPr>
        <w:rFonts w:hint="default"/>
        <w:lang w:val="pt-PT" w:eastAsia="en-US" w:bidi="ar-SA"/>
      </w:rPr>
    </w:lvl>
    <w:lvl w:ilvl="6" w:tplc="F1F0203A">
      <w:numFmt w:val="bullet"/>
      <w:lvlText w:val="•"/>
      <w:lvlJc w:val="left"/>
      <w:pPr>
        <w:ind w:left="6426" w:hanging="95"/>
      </w:pPr>
      <w:rPr>
        <w:rFonts w:hint="default"/>
        <w:lang w:val="pt-PT" w:eastAsia="en-US" w:bidi="ar-SA"/>
      </w:rPr>
    </w:lvl>
    <w:lvl w:ilvl="7" w:tplc="C7E40B72">
      <w:numFmt w:val="bullet"/>
      <w:lvlText w:val="•"/>
      <w:lvlJc w:val="left"/>
      <w:pPr>
        <w:ind w:left="7157" w:hanging="95"/>
      </w:pPr>
      <w:rPr>
        <w:rFonts w:hint="default"/>
        <w:lang w:val="pt-PT" w:eastAsia="en-US" w:bidi="ar-SA"/>
      </w:rPr>
    </w:lvl>
    <w:lvl w:ilvl="8" w:tplc="62FCC6F0">
      <w:numFmt w:val="bullet"/>
      <w:lvlText w:val="•"/>
      <w:lvlJc w:val="left"/>
      <w:pPr>
        <w:ind w:left="7888" w:hanging="95"/>
      </w:pPr>
      <w:rPr>
        <w:rFonts w:hint="default"/>
        <w:lang w:val="pt-PT" w:eastAsia="en-US" w:bidi="ar-SA"/>
      </w:rPr>
    </w:lvl>
  </w:abstractNum>
  <w:num w:numId="1" w16cid:durableId="1126503880">
    <w:abstractNumId w:val="36"/>
  </w:num>
  <w:num w:numId="2" w16cid:durableId="352613820">
    <w:abstractNumId w:val="34"/>
  </w:num>
  <w:num w:numId="3" w16cid:durableId="1586841142">
    <w:abstractNumId w:val="25"/>
  </w:num>
  <w:num w:numId="4" w16cid:durableId="2071341128">
    <w:abstractNumId w:val="15"/>
  </w:num>
  <w:num w:numId="5" w16cid:durableId="2067024868">
    <w:abstractNumId w:val="17"/>
  </w:num>
  <w:num w:numId="6" w16cid:durableId="58871267">
    <w:abstractNumId w:val="22"/>
  </w:num>
  <w:num w:numId="7" w16cid:durableId="1548759041">
    <w:abstractNumId w:val="7"/>
  </w:num>
  <w:num w:numId="8" w16cid:durableId="700205806">
    <w:abstractNumId w:val="14"/>
  </w:num>
  <w:num w:numId="9" w16cid:durableId="1083454687">
    <w:abstractNumId w:val="35"/>
  </w:num>
  <w:num w:numId="10" w16cid:durableId="1714840177">
    <w:abstractNumId w:val="6"/>
  </w:num>
  <w:num w:numId="11" w16cid:durableId="1859855523">
    <w:abstractNumId w:val="10"/>
  </w:num>
  <w:num w:numId="12" w16cid:durableId="827795077">
    <w:abstractNumId w:val="1"/>
  </w:num>
  <w:num w:numId="13" w16cid:durableId="1409838728">
    <w:abstractNumId w:val="21"/>
  </w:num>
  <w:num w:numId="14" w16cid:durableId="1571847896">
    <w:abstractNumId w:val="13"/>
  </w:num>
  <w:num w:numId="15" w16cid:durableId="1457066525">
    <w:abstractNumId w:val="12"/>
  </w:num>
  <w:num w:numId="16" w16cid:durableId="1266185726">
    <w:abstractNumId w:val="18"/>
  </w:num>
  <w:num w:numId="17" w16cid:durableId="1681422160">
    <w:abstractNumId w:val="3"/>
  </w:num>
  <w:num w:numId="18" w16cid:durableId="1466504987">
    <w:abstractNumId w:val="30"/>
  </w:num>
  <w:num w:numId="19" w16cid:durableId="1112281234">
    <w:abstractNumId w:val="37"/>
  </w:num>
  <w:num w:numId="20" w16cid:durableId="1079131106">
    <w:abstractNumId w:val="8"/>
  </w:num>
  <w:num w:numId="21" w16cid:durableId="1914586046">
    <w:abstractNumId w:val="33"/>
  </w:num>
  <w:num w:numId="22" w16cid:durableId="1902524736">
    <w:abstractNumId w:val="4"/>
  </w:num>
  <w:num w:numId="23" w16cid:durableId="1125343035">
    <w:abstractNumId w:val="28"/>
  </w:num>
  <w:num w:numId="24" w16cid:durableId="1162968974">
    <w:abstractNumId w:val="2"/>
  </w:num>
  <w:num w:numId="25" w16cid:durableId="1692412686">
    <w:abstractNumId w:val="32"/>
  </w:num>
  <w:num w:numId="26" w16cid:durableId="656227133">
    <w:abstractNumId w:val="20"/>
  </w:num>
  <w:num w:numId="27" w16cid:durableId="793059033">
    <w:abstractNumId w:val="23"/>
  </w:num>
  <w:num w:numId="28" w16cid:durableId="1801267052">
    <w:abstractNumId w:val="39"/>
  </w:num>
  <w:num w:numId="29" w16cid:durableId="383874057">
    <w:abstractNumId w:val="9"/>
  </w:num>
  <w:num w:numId="30" w16cid:durableId="1278835062">
    <w:abstractNumId w:val="40"/>
  </w:num>
  <w:num w:numId="31" w16cid:durableId="1155418450">
    <w:abstractNumId w:val="26"/>
  </w:num>
  <w:num w:numId="32" w16cid:durableId="1234043372">
    <w:abstractNumId w:val="31"/>
  </w:num>
  <w:num w:numId="33" w16cid:durableId="557866212">
    <w:abstractNumId w:val="19"/>
  </w:num>
  <w:num w:numId="34" w16cid:durableId="904029733">
    <w:abstractNumId w:val="5"/>
  </w:num>
  <w:num w:numId="35" w16cid:durableId="1525553585">
    <w:abstractNumId w:val="42"/>
  </w:num>
  <w:num w:numId="36" w16cid:durableId="1581645979">
    <w:abstractNumId w:val="29"/>
  </w:num>
  <w:num w:numId="37" w16cid:durableId="1686438699">
    <w:abstractNumId w:val="38"/>
  </w:num>
  <w:num w:numId="38" w16cid:durableId="2066950647">
    <w:abstractNumId w:val="41"/>
  </w:num>
  <w:num w:numId="39" w16cid:durableId="1160466474">
    <w:abstractNumId w:val="0"/>
  </w:num>
  <w:num w:numId="40" w16cid:durableId="469639553">
    <w:abstractNumId w:val="16"/>
  </w:num>
  <w:num w:numId="41" w16cid:durableId="658390812">
    <w:abstractNumId w:val="11"/>
  </w:num>
  <w:num w:numId="42" w16cid:durableId="1029649987">
    <w:abstractNumId w:val="27"/>
  </w:num>
  <w:num w:numId="43" w16cid:durableId="19445353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E4E"/>
    <w:rsid w:val="006461C6"/>
    <w:rsid w:val="0089237C"/>
    <w:rsid w:val="00A3362E"/>
    <w:rsid w:val="00C95E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EC80"/>
  <w15:docId w15:val="{4AE19599-B1A4-4754-AA16-83CF2D10C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269" w:hanging="1133"/>
      <w:outlineLvl w:val="0"/>
    </w:pPr>
    <w:rPr>
      <w:b/>
      <w:bCs/>
      <w:sz w:val="17"/>
      <w:szCs w:val="17"/>
    </w:rPr>
  </w:style>
  <w:style w:type="paragraph" w:styleId="Ttulo2">
    <w:name w:val="heading 2"/>
    <w:basedOn w:val="Normal"/>
    <w:uiPriority w:val="9"/>
    <w:unhideWhenUsed/>
    <w:qFormat/>
    <w:pPr>
      <w:ind w:left="1269"/>
      <w:outlineLvl w:val="1"/>
    </w:pPr>
    <w:rPr>
      <w:b/>
      <w:bCs/>
      <w:sz w:val="17"/>
      <w:szCs w:val="17"/>
    </w:rPr>
  </w:style>
  <w:style w:type="paragraph" w:styleId="Ttulo3">
    <w:name w:val="heading 3"/>
    <w:basedOn w:val="Normal"/>
    <w:uiPriority w:val="9"/>
    <w:unhideWhenUsed/>
    <w:qFormat/>
    <w:pPr>
      <w:ind w:left="1269"/>
      <w:outlineLvl w:val="2"/>
    </w:pPr>
    <w:rPr>
      <w:sz w:val="17"/>
      <w:szCs w:val="1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7"/>
      <w:szCs w:val="17"/>
    </w:rPr>
  </w:style>
  <w:style w:type="paragraph" w:styleId="PargrafodaLista">
    <w:name w:val="List Paragraph"/>
    <w:basedOn w:val="Normal"/>
    <w:uiPriority w:val="1"/>
    <w:qFormat/>
    <w:pPr>
      <w:ind w:left="13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8.png"/><Relationship Id="rId12" Type="http://schemas.openxmlformats.org/officeDocument/2006/relationships/image" Target="media/image1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7.png"/><Relationship Id="rId11" Type="http://schemas.openxmlformats.org/officeDocument/2006/relationships/image" Target="media/image11.pn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www.gov.br/agu/pt-br/composicao/cgu/cgu/modelos/licitacoesecontratos/licitacoes-"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15576</Words>
  <Characters>84114</Characters>
  <Application>Microsoft Office Word</Application>
  <DocSecurity>0</DocSecurity>
  <Lines>700</Lines>
  <Paragraphs>198</Paragraphs>
  <ScaleCrop>false</ScaleCrop>
  <Company/>
  <LinksUpToDate>false</LinksUpToDate>
  <CharactersWithSpaces>99492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Diniz Mendes</dc:creator>
  <cp:lastModifiedBy>Michelle Diniz Mendes</cp:lastModifiedBy>
  <cp:revision>2</cp:revision>
  <dcterms:created xsi:type="dcterms:W3CDTF">2026-09-07T20:57:00Z</dcterms:created>
  <dcterms:modified xsi:type="dcterms:W3CDTF">2026-09-07T20:57:00Z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2026-09-07T00:00:00Z</vt:filetime>
  </property>
  <property fmtid="{D5CDD505-2E9C-101B-9397-08002B2CF9AE}" pid="4" name="Creator">
    <vt:lpwstr>wkhtmltopdf 0.12.6.1</vt:lpwstr>
  </property>
  <property fmtid="{D5CDD505-2E9C-101B-9397-08002B2CF9AE}" pid="5" name="Producer">
    <vt:lpwstr>Qt 4.8.7</vt:lpwstr>
  </property>
  <property fmtid="{D5CDD505-2E9C-101B-9397-08002B2CF9AE}" pid="6" name="LastSaved">
    <vt:filetime>2026-09-07T00:00:00Z</vt:filetime>
  </property>
</Properties>
</file>