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0"/>
        <w:ind w:left="17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91040">
                <wp:simplePos x="0" y="0"/>
                <wp:positionH relativeFrom="page">
                  <wp:posOffset>896251</wp:posOffset>
                </wp:positionH>
                <wp:positionV relativeFrom="page">
                  <wp:posOffset>984071</wp:posOffset>
                </wp:positionV>
                <wp:extent cx="3810000" cy="935164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3810000" cy="9351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0" h="9351645">
                              <a:moveTo>
                                <a:pt x="3809796" y="0"/>
                              </a:moveTo>
                              <a:lnTo>
                                <a:pt x="3809796" y="0"/>
                              </a:lnTo>
                              <a:lnTo>
                                <a:pt x="0" y="0"/>
                              </a:lnTo>
                              <a:lnTo>
                                <a:pt x="0" y="4876"/>
                              </a:lnTo>
                              <a:lnTo>
                                <a:pt x="0" y="7315"/>
                              </a:lnTo>
                              <a:lnTo>
                                <a:pt x="0" y="9351327"/>
                              </a:lnTo>
                              <a:lnTo>
                                <a:pt x="4876" y="9351327"/>
                              </a:lnTo>
                              <a:lnTo>
                                <a:pt x="7315" y="9351327"/>
                              </a:lnTo>
                              <a:lnTo>
                                <a:pt x="7315" y="7315"/>
                              </a:lnTo>
                              <a:lnTo>
                                <a:pt x="3802481" y="7315"/>
                              </a:lnTo>
                              <a:lnTo>
                                <a:pt x="3802481" y="9351327"/>
                              </a:lnTo>
                              <a:lnTo>
                                <a:pt x="3807358" y="9351327"/>
                              </a:lnTo>
                              <a:lnTo>
                                <a:pt x="3809796" y="9351327"/>
                              </a:lnTo>
                              <a:lnTo>
                                <a:pt x="3809796" y="7315"/>
                              </a:lnTo>
                              <a:lnTo>
                                <a:pt x="3809796" y="4876"/>
                              </a:lnTo>
                              <a:lnTo>
                                <a:pt x="38097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571007pt;margin-top:77.485962pt;width:300pt;height:736.35pt;mso-position-horizontal-relative:page;mso-position-vertical-relative:page;z-index:-16125440" id="docshape1" coordorigin="1411,1550" coordsize="6000,14727" path="m7411,1550l7411,1550,1411,1550,1411,1557,1411,1561,1411,16276,1419,16276,1423,16276,1423,1561,7400,1561,7400,16276,7407,16276,7411,16276,7411,1561,7411,1557,7411,155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POR</w:t>
      </w:r>
      <w:r>
        <w:rPr>
          <w:spacing w:val="13"/>
        </w:rPr>
        <w:t> </w:t>
      </w:r>
      <w:r>
        <w:rPr/>
        <w:t>QUE</w:t>
      </w:r>
      <w:r>
        <w:rPr>
          <w:spacing w:val="13"/>
        </w:rPr>
        <w:t> </w:t>
      </w:r>
      <w:r>
        <w:rPr/>
        <w:t>UTILIZAR</w:t>
      </w:r>
      <w:r>
        <w:rPr>
          <w:spacing w:val="13"/>
        </w:rPr>
        <w:t> </w:t>
      </w:r>
      <w:r>
        <w:rPr/>
        <w:t>ESTE</w:t>
      </w:r>
      <w:r>
        <w:rPr>
          <w:spacing w:val="14"/>
        </w:rPr>
        <w:t> </w:t>
      </w:r>
      <w:r>
        <w:rPr>
          <w:spacing w:val="-2"/>
        </w:rPr>
        <w:t>MODELO?</w:t>
      </w:r>
    </w:p>
    <w:p>
      <w:pPr>
        <w:pStyle w:val="BodyText"/>
        <w:spacing w:before="101"/>
        <w:rPr>
          <w:b/>
        </w:rPr>
      </w:pPr>
    </w:p>
    <w:p>
      <w:pPr>
        <w:spacing w:before="0"/>
        <w:ind w:left="170" w:right="0" w:firstLine="0"/>
        <w:jc w:val="both"/>
        <w:rPr>
          <w:sz w:val="17"/>
        </w:rPr>
      </w:pPr>
      <w:r>
        <w:rPr>
          <w:spacing w:val="-2"/>
          <w:w w:val="105"/>
          <w:sz w:val="17"/>
        </w:rPr>
        <w:t>*O modelo pretende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uniformizar a atuação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consultiva</w:t>
      </w:r>
      <w:r>
        <w:rPr>
          <w:spacing w:val="7"/>
          <w:w w:val="105"/>
          <w:sz w:val="17"/>
        </w:rPr>
        <w:t> </w:t>
      </w:r>
      <w:r>
        <w:rPr>
          <w:b/>
          <w:spacing w:val="-2"/>
          <w:w w:val="105"/>
          <w:sz w:val="17"/>
        </w:rPr>
        <w:t>no âmbito</w:t>
      </w:r>
      <w:r>
        <w:rPr>
          <w:b/>
          <w:spacing w:val="-1"/>
          <w:w w:val="105"/>
          <w:sz w:val="17"/>
        </w:rPr>
        <w:t> </w:t>
      </w:r>
      <w:r>
        <w:rPr>
          <w:b/>
          <w:spacing w:val="-2"/>
          <w:w w:val="105"/>
          <w:sz w:val="17"/>
        </w:rPr>
        <w:t>da </w:t>
      </w:r>
      <w:r>
        <w:rPr>
          <w:b/>
          <w:spacing w:val="-4"/>
          <w:w w:val="105"/>
          <w:sz w:val="17"/>
        </w:rPr>
        <w:t>ELIC</w:t>
      </w:r>
      <w:r>
        <w:rPr>
          <w:spacing w:val="-4"/>
          <w:w w:val="105"/>
          <w:sz w:val="17"/>
        </w:rPr>
        <w:t>.</w:t>
      </w:r>
    </w:p>
    <w:p>
      <w:pPr>
        <w:pStyle w:val="BodyText"/>
        <w:spacing w:before="101"/>
      </w:pPr>
    </w:p>
    <w:p>
      <w:pPr>
        <w:spacing w:before="0"/>
        <w:ind w:left="170" w:right="0" w:firstLine="0"/>
        <w:jc w:val="both"/>
        <w:rPr>
          <w:sz w:val="17"/>
        </w:rPr>
      </w:pPr>
      <w:r>
        <w:rPr>
          <w:spacing w:val="-2"/>
          <w:w w:val="105"/>
          <w:sz w:val="17"/>
        </w:rPr>
        <w:t>*Os</w:t>
      </w:r>
      <w:r>
        <w:rPr>
          <w:spacing w:val="-3"/>
          <w:w w:val="105"/>
          <w:sz w:val="17"/>
        </w:rPr>
        <w:t> </w:t>
      </w:r>
      <w:r>
        <w:rPr>
          <w:spacing w:val="-2"/>
          <w:w w:val="105"/>
          <w:sz w:val="17"/>
        </w:rPr>
        <w:t>pareceres</w:t>
      </w:r>
      <w:r>
        <w:rPr>
          <w:spacing w:val="-3"/>
          <w:w w:val="105"/>
          <w:sz w:val="17"/>
        </w:rPr>
        <w:t> </w:t>
      </w:r>
      <w:r>
        <w:rPr>
          <w:spacing w:val="-2"/>
          <w:w w:val="105"/>
          <w:sz w:val="17"/>
        </w:rPr>
        <w:t>estão</w:t>
      </w:r>
      <w:r>
        <w:rPr>
          <w:spacing w:val="-3"/>
          <w:w w:val="105"/>
          <w:sz w:val="17"/>
        </w:rPr>
        <w:t> </w:t>
      </w:r>
      <w:r>
        <w:rPr>
          <w:spacing w:val="-2"/>
          <w:w w:val="105"/>
          <w:sz w:val="17"/>
        </w:rPr>
        <w:t>em</w:t>
      </w:r>
      <w:r>
        <w:rPr>
          <w:spacing w:val="4"/>
          <w:w w:val="105"/>
          <w:sz w:val="17"/>
        </w:rPr>
        <w:t> </w:t>
      </w:r>
      <w:r>
        <w:rPr>
          <w:b/>
          <w:spacing w:val="-2"/>
          <w:w w:val="105"/>
          <w:sz w:val="17"/>
        </w:rPr>
        <w:t>permanente</w:t>
      </w:r>
      <w:r>
        <w:rPr>
          <w:b/>
          <w:spacing w:val="-3"/>
          <w:w w:val="105"/>
          <w:sz w:val="17"/>
        </w:rPr>
        <w:t> </w:t>
      </w:r>
      <w:r>
        <w:rPr>
          <w:b/>
          <w:spacing w:val="-2"/>
          <w:w w:val="105"/>
          <w:sz w:val="17"/>
        </w:rPr>
        <w:t>aperfeiçoamento</w:t>
      </w:r>
      <w:r>
        <w:rPr>
          <w:spacing w:val="-2"/>
          <w:w w:val="105"/>
          <w:sz w:val="17"/>
        </w:rPr>
        <w:t>.</w:t>
      </w:r>
    </w:p>
    <w:p>
      <w:pPr>
        <w:pStyle w:val="BodyText"/>
        <w:spacing w:before="100"/>
      </w:pPr>
    </w:p>
    <w:p>
      <w:pPr>
        <w:pStyle w:val="BodyText"/>
        <w:spacing w:line="259" w:lineRule="auto"/>
        <w:ind w:left="170" w:right="3245"/>
        <w:jc w:val="both"/>
      </w:pPr>
      <w:r>
        <w:rPr>
          <w:w w:val="105"/>
        </w:rPr>
        <w:t>*Destaca-se,</w:t>
      </w:r>
      <w:r>
        <w:rPr>
          <w:w w:val="105"/>
        </w:rPr>
        <w:t> no</w:t>
      </w:r>
      <w:r>
        <w:rPr>
          <w:w w:val="105"/>
        </w:rPr>
        <w:t> entanto,</w:t>
      </w:r>
      <w:r>
        <w:rPr>
          <w:w w:val="105"/>
        </w:rPr>
        <w:t> que </w:t>
      </w:r>
      <w:r>
        <w:rPr>
          <w:b/>
          <w:w w:val="105"/>
        </w:rPr>
        <w:t>somente</w:t>
      </w:r>
      <w:r>
        <w:rPr>
          <w:b/>
          <w:w w:val="105"/>
        </w:rPr>
        <w:t> o</w:t>
      </w:r>
      <w:r>
        <w:rPr>
          <w:b/>
          <w:w w:val="105"/>
        </w:rPr>
        <w:t> Procurador</w:t>
      </w:r>
      <w:r>
        <w:rPr>
          <w:b/>
          <w:w w:val="105"/>
        </w:rPr>
        <w:t> Federal</w:t>
      </w:r>
      <w:r>
        <w:rPr>
          <w:b/>
          <w:w w:val="105"/>
        </w:rPr>
        <w:t> oficiante</w:t>
      </w:r>
      <w:r>
        <w:rPr>
          <w:b/>
          <w:spacing w:val="-12"/>
          <w:w w:val="105"/>
        </w:rPr>
        <w:t> </w:t>
      </w:r>
      <w:r>
        <w:rPr>
          <w:w w:val="105"/>
        </w:rPr>
        <w:t>,</w:t>
      </w:r>
      <w:r>
        <w:rPr>
          <w:w w:val="105"/>
        </w:rPr>
        <w:t> no exercício</w:t>
      </w:r>
      <w:r>
        <w:rPr>
          <w:w w:val="105"/>
        </w:rPr>
        <w:t> de</w:t>
      </w:r>
      <w:r>
        <w:rPr>
          <w:w w:val="105"/>
        </w:rPr>
        <w:t> sua</w:t>
      </w:r>
      <w:r>
        <w:rPr>
          <w:w w:val="105"/>
        </w:rPr>
        <w:t> autonomia</w:t>
      </w:r>
      <w:r>
        <w:rPr>
          <w:w w:val="105"/>
        </w:rPr>
        <w:t> funcional,</w:t>
      </w:r>
      <w:r>
        <w:rPr>
          <w:w w:val="105"/>
        </w:rPr>
        <w:t> deverá</w:t>
      </w:r>
      <w:r>
        <w:rPr>
          <w:w w:val="105"/>
        </w:rPr>
        <w:t> avaliar</w:t>
      </w:r>
      <w:r>
        <w:rPr>
          <w:w w:val="105"/>
        </w:rPr>
        <w:t> a</w:t>
      </w:r>
      <w:r>
        <w:rPr>
          <w:w w:val="105"/>
        </w:rPr>
        <w:t> pertinência</w:t>
      </w:r>
      <w:r>
        <w:rPr>
          <w:w w:val="105"/>
        </w:rPr>
        <w:t> de</w:t>
      </w:r>
      <w:r>
        <w:rPr>
          <w:w w:val="105"/>
        </w:rPr>
        <w:t> manter</w:t>
      </w:r>
      <w:r>
        <w:rPr>
          <w:w w:val="105"/>
        </w:rPr>
        <w:t> os textos</w:t>
      </w:r>
      <w:r>
        <w:rPr>
          <w:w w:val="105"/>
        </w:rPr>
        <w:t> integralmente</w:t>
      </w:r>
      <w:r>
        <w:rPr>
          <w:w w:val="105"/>
        </w:rPr>
        <w:t> ou</w:t>
      </w:r>
      <w:r>
        <w:rPr>
          <w:w w:val="105"/>
        </w:rPr>
        <w:t> a</w:t>
      </w:r>
      <w:r>
        <w:rPr>
          <w:w w:val="105"/>
        </w:rPr>
        <w:t> necessidade</w:t>
      </w:r>
      <w:r>
        <w:rPr>
          <w:w w:val="105"/>
        </w:rPr>
        <w:t> de</w:t>
      </w:r>
      <w:r>
        <w:rPr>
          <w:w w:val="105"/>
        </w:rPr>
        <w:t> inclusão</w:t>
      </w:r>
      <w:r>
        <w:rPr>
          <w:w w:val="105"/>
        </w:rPr>
        <w:t> de</w:t>
      </w:r>
      <w:r>
        <w:rPr>
          <w:w w:val="105"/>
        </w:rPr>
        <w:t> um</w:t>
      </w:r>
      <w:r>
        <w:rPr>
          <w:w w:val="105"/>
        </w:rPr>
        <w:t> ou</w:t>
      </w:r>
      <w:r>
        <w:rPr>
          <w:w w:val="105"/>
        </w:rPr>
        <w:t> de</w:t>
      </w:r>
      <w:r>
        <w:rPr>
          <w:w w:val="105"/>
        </w:rPr>
        <w:t> diversos</w:t>
      </w:r>
      <w:r>
        <w:rPr>
          <w:w w:val="105"/>
        </w:rPr>
        <w:t> tópicos para adequar ao caso concreto.</w:t>
      </w:r>
    </w:p>
    <w:p>
      <w:pPr>
        <w:pStyle w:val="BodyText"/>
        <w:spacing w:before="86"/>
      </w:pPr>
    </w:p>
    <w:p>
      <w:pPr>
        <w:pStyle w:val="Heading1"/>
        <w:spacing w:before="0"/>
        <w:ind w:left="170"/>
      </w:pPr>
      <w:r>
        <w:rPr/>
        <w:t>HIPÓTESES</w:t>
      </w:r>
      <w:r>
        <w:rPr>
          <w:spacing w:val="13"/>
        </w:rPr>
        <w:t> </w:t>
      </w:r>
      <w:r>
        <w:rPr/>
        <w:t>DE</w:t>
      </w:r>
      <w:r>
        <w:rPr>
          <w:spacing w:val="15"/>
        </w:rPr>
        <w:t> </w:t>
      </w:r>
      <w:r>
        <w:rPr>
          <w:spacing w:val="-2"/>
        </w:rPr>
        <w:t>APLICAÇÃO</w:t>
      </w:r>
    </w:p>
    <w:p>
      <w:pPr>
        <w:pStyle w:val="BodyText"/>
        <w:spacing w:before="100"/>
        <w:rPr>
          <w:b/>
        </w:rPr>
      </w:pPr>
    </w:p>
    <w:p>
      <w:pPr>
        <w:pStyle w:val="BodyText"/>
        <w:spacing w:line="259" w:lineRule="auto" w:before="1"/>
        <w:ind w:left="170" w:right="3245"/>
        <w:jc w:val="both"/>
      </w:pPr>
      <w:r>
        <w:rPr>
          <w:w w:val="105"/>
        </w:rPr>
        <w:t>*Contratação</w:t>
      </w:r>
      <w:r>
        <w:rPr>
          <w:spacing w:val="-7"/>
          <w:w w:val="105"/>
        </w:rPr>
        <w:t> </w:t>
      </w:r>
      <w:r>
        <w:rPr>
          <w:w w:val="105"/>
        </w:rPr>
        <w:t>direta,</w:t>
      </w:r>
      <w:r>
        <w:rPr>
          <w:spacing w:val="-7"/>
          <w:w w:val="105"/>
        </w:rPr>
        <w:t> </w:t>
      </w:r>
      <w:r>
        <w:rPr>
          <w:w w:val="105"/>
        </w:rPr>
        <w:t>por</w:t>
      </w:r>
      <w:r>
        <w:rPr>
          <w:spacing w:val="-7"/>
          <w:w w:val="105"/>
        </w:rPr>
        <w:t> </w:t>
      </w:r>
      <w:r>
        <w:rPr>
          <w:w w:val="105"/>
        </w:rPr>
        <w:t>inexigibilidade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w w:val="105"/>
        </w:rPr>
        <w:t>licitação,</w:t>
      </w:r>
      <w:r>
        <w:rPr>
          <w:spacing w:val="-7"/>
          <w:w w:val="105"/>
        </w:rPr>
        <w:t> </w:t>
      </w:r>
      <w:r>
        <w:rPr>
          <w:w w:val="105"/>
        </w:rPr>
        <w:t>por</w:t>
      </w:r>
      <w:r>
        <w:rPr>
          <w:spacing w:val="-7"/>
          <w:w w:val="105"/>
        </w:rPr>
        <w:t> </w:t>
      </w:r>
      <w:r>
        <w:rPr>
          <w:w w:val="105"/>
        </w:rPr>
        <w:t>meio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b/>
          <w:w w:val="105"/>
        </w:rPr>
        <w:t>credenciamento</w:t>
      </w:r>
      <w:r>
        <w:rPr>
          <w:w w:val="105"/>
        </w:rPr>
        <w:t>, para o fornecimento de bens ou prestação de serviços, nos termos do art. 79 da Lei nº 14.133, de 1º de abril de 2021, e do Decreto nº 11.878, de 9 de janeiro de 2024.</w:t>
      </w:r>
    </w:p>
    <w:p>
      <w:pPr>
        <w:pStyle w:val="BodyText"/>
        <w:spacing w:before="85"/>
      </w:pPr>
    </w:p>
    <w:p>
      <w:pPr>
        <w:spacing w:line="259" w:lineRule="auto" w:before="0"/>
        <w:ind w:left="170" w:right="3252" w:firstLine="0"/>
        <w:jc w:val="both"/>
        <w:rPr>
          <w:b/>
          <w:sz w:val="17"/>
        </w:rPr>
      </w:pPr>
      <w:r>
        <w:rPr>
          <w:b/>
          <w:w w:val="105"/>
          <w:sz w:val="17"/>
        </w:rPr>
        <w:t>*Esse</w:t>
      </w:r>
      <w:r>
        <w:rPr>
          <w:b/>
          <w:w w:val="105"/>
          <w:sz w:val="17"/>
        </w:rPr>
        <w:t> modelo</w:t>
      </w:r>
      <w:r>
        <w:rPr>
          <w:b/>
          <w:w w:val="105"/>
          <w:sz w:val="17"/>
        </w:rPr>
        <w:t> pressupõe</w:t>
      </w:r>
      <w:r>
        <w:rPr>
          <w:b/>
          <w:w w:val="105"/>
          <w:sz w:val="17"/>
        </w:rPr>
        <w:t> a</w:t>
      </w:r>
      <w:r>
        <w:rPr>
          <w:b/>
          <w:w w:val="105"/>
          <w:sz w:val="17"/>
        </w:rPr>
        <w:t> utilização</w:t>
      </w:r>
      <w:r>
        <w:rPr>
          <w:b/>
          <w:w w:val="105"/>
          <w:sz w:val="17"/>
        </w:rPr>
        <w:t> pelo</w:t>
      </w:r>
      <w:r>
        <w:rPr>
          <w:b/>
          <w:w w:val="105"/>
          <w:sz w:val="17"/>
        </w:rPr>
        <w:t> gestor</w:t>
      </w:r>
      <w:r>
        <w:rPr>
          <w:b/>
          <w:w w:val="105"/>
          <w:sz w:val="17"/>
        </w:rPr>
        <w:t> das</w:t>
      </w:r>
      <w:r>
        <w:rPr>
          <w:b/>
          <w:w w:val="105"/>
          <w:sz w:val="17"/>
        </w:rPr>
        <w:t> minutas</w:t>
      </w:r>
      <w:r>
        <w:rPr>
          <w:b/>
          <w:w w:val="105"/>
          <w:sz w:val="17"/>
        </w:rPr>
        <w:t> padrão disponibilizadas pela AGU.</w:t>
      </w:r>
    </w:p>
    <w:p>
      <w:pPr>
        <w:pStyle w:val="BodyText"/>
        <w:spacing w:before="85"/>
        <w:rPr>
          <w:b/>
        </w:rPr>
      </w:pPr>
    </w:p>
    <w:p>
      <w:pPr>
        <w:pStyle w:val="Heading1"/>
        <w:spacing w:before="0"/>
        <w:ind w:left="170"/>
      </w:pPr>
      <w:r>
        <w:rPr>
          <w:w w:val="105"/>
        </w:rPr>
        <w:t>NÃO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APLICÁVEL</w:t>
      </w:r>
    </w:p>
    <w:p>
      <w:pPr>
        <w:pStyle w:val="BodyText"/>
        <w:spacing w:before="101"/>
        <w:rPr>
          <w:b/>
        </w:rPr>
      </w:pPr>
    </w:p>
    <w:p>
      <w:pPr>
        <w:pStyle w:val="BodyText"/>
        <w:spacing w:line="259" w:lineRule="auto"/>
        <w:ind w:left="170" w:right="3245"/>
        <w:jc w:val="both"/>
      </w:pPr>
      <w:r>
        <w:rPr>
          <w:color w:val="1F1E1D"/>
          <w:w w:val="105"/>
        </w:rPr>
        <w:t>*Este</w:t>
      </w:r>
      <w:r>
        <w:rPr>
          <w:color w:val="1F1E1D"/>
          <w:w w:val="105"/>
        </w:rPr>
        <w:t> modelo</w:t>
      </w:r>
      <w:r>
        <w:rPr>
          <w:color w:val="1F1E1D"/>
          <w:w w:val="105"/>
        </w:rPr>
        <w:t> não</w:t>
      </w:r>
      <w:r>
        <w:rPr>
          <w:color w:val="1F1E1D"/>
          <w:w w:val="105"/>
        </w:rPr>
        <w:t> contempla</w:t>
      </w:r>
      <w:r>
        <w:rPr>
          <w:color w:val="1F1E1D"/>
          <w:w w:val="105"/>
        </w:rPr>
        <w:t> as</w:t>
      </w:r>
      <w:r>
        <w:rPr>
          <w:color w:val="1F1E1D"/>
          <w:w w:val="105"/>
        </w:rPr>
        <w:t> especificidades</w:t>
      </w:r>
      <w:r>
        <w:rPr>
          <w:color w:val="1F1E1D"/>
          <w:w w:val="105"/>
        </w:rPr>
        <w:t> de</w:t>
      </w:r>
      <w:r>
        <w:rPr>
          <w:color w:val="1F1E1D"/>
          <w:w w:val="105"/>
        </w:rPr>
        <w:t> contratações</w:t>
      </w:r>
      <w:r>
        <w:rPr>
          <w:color w:val="1F1E1D"/>
          <w:w w:val="105"/>
        </w:rPr>
        <w:t> de</w:t>
      </w:r>
      <w:r>
        <w:rPr>
          <w:color w:val="1F1E1D"/>
          <w:w w:val="105"/>
        </w:rPr>
        <w:t> Soluções</w:t>
      </w:r>
      <w:r>
        <w:rPr>
          <w:color w:val="1F1E1D"/>
          <w:w w:val="105"/>
        </w:rPr>
        <w:t> de TIC, serviços com dedicação exclusiva de mão de obra e serviços comuns de engenharia. Para tais objetos, e</w:t>
      </w:r>
      <w:r>
        <w:rPr>
          <w:w w:val="105"/>
        </w:rPr>
        <w:t>ste modelo deverá ser combinado, transportando-se e adaptando-se as matérias ali pertinentes para a presente minuta.</w:t>
      </w:r>
    </w:p>
    <w:p>
      <w:pPr>
        <w:pStyle w:val="BodyText"/>
        <w:spacing w:before="85"/>
      </w:pPr>
    </w:p>
    <w:p>
      <w:pPr>
        <w:pStyle w:val="BodyText"/>
        <w:spacing w:line="259" w:lineRule="auto"/>
        <w:ind w:left="170" w:right="3244"/>
        <w:jc w:val="both"/>
      </w:pPr>
      <w:r>
        <w:rPr>
          <w:color w:val="1F1E1D"/>
          <w:w w:val="105"/>
        </w:rPr>
        <w:t>*O credenciamento </w:t>
      </w:r>
      <w:r>
        <w:rPr>
          <w:w w:val="105"/>
        </w:rPr>
        <w:t>não se aplica às contratações de obras e serviços especiais de engenharia</w:t>
      </w:r>
      <w:r>
        <w:rPr>
          <w:w w:val="105"/>
        </w:rPr>
        <w:t> (art.</w:t>
      </w:r>
      <w:r>
        <w:rPr>
          <w:w w:val="105"/>
        </w:rPr>
        <w:t> 1º,</w:t>
      </w:r>
      <w:r>
        <w:rPr>
          <w:w w:val="105"/>
        </w:rPr>
        <w:t> parágrafo</w:t>
      </w:r>
      <w:r>
        <w:rPr>
          <w:w w:val="105"/>
        </w:rPr>
        <w:t> único,</w:t>
      </w:r>
      <w:r>
        <w:rPr>
          <w:w w:val="105"/>
        </w:rPr>
        <w:t> do</w:t>
      </w:r>
      <w:r>
        <w:rPr>
          <w:w w:val="105"/>
        </w:rPr>
        <w:t> Decreto</w:t>
      </w:r>
      <w:r>
        <w:rPr>
          <w:w w:val="105"/>
        </w:rPr>
        <w:t> nº</w:t>
      </w:r>
      <w:r>
        <w:rPr>
          <w:w w:val="105"/>
        </w:rPr>
        <w:t> 11.878,</w:t>
      </w:r>
      <w:r>
        <w:rPr>
          <w:w w:val="105"/>
        </w:rPr>
        <w:t> de</w:t>
      </w:r>
      <w:r>
        <w:rPr>
          <w:w w:val="105"/>
        </w:rPr>
        <w:t> 9</w:t>
      </w:r>
      <w:r>
        <w:rPr>
          <w:w w:val="105"/>
        </w:rPr>
        <w:t> de</w:t>
      </w:r>
      <w:r>
        <w:rPr>
          <w:w w:val="105"/>
        </w:rPr>
        <w:t> janeiro</w:t>
      </w:r>
      <w:r>
        <w:rPr>
          <w:w w:val="105"/>
        </w:rPr>
        <w:t> de </w:t>
      </w:r>
      <w:r>
        <w:rPr>
          <w:spacing w:val="-2"/>
          <w:w w:val="105"/>
        </w:rPr>
        <w:t>2024).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1"/>
        </w:numPr>
        <w:tabs>
          <w:tab w:pos="318" w:val="left" w:leader="none"/>
        </w:tabs>
        <w:spacing w:line="259" w:lineRule="auto" w:before="1" w:after="0"/>
        <w:ind w:left="170" w:right="3246" w:firstLine="0"/>
        <w:jc w:val="both"/>
        <w:rPr>
          <w:color w:val="1F1E1D"/>
          <w:sz w:val="17"/>
        </w:rPr>
      </w:pPr>
      <w:r>
        <w:rPr>
          <w:w w:val="105"/>
          <w:sz w:val="17"/>
        </w:rPr>
        <w:t>Este modelo não abrange objetos regidos por legislação específica, inclusive de atividades</w:t>
      </w:r>
      <w:r>
        <w:rPr>
          <w:w w:val="105"/>
          <w:sz w:val="17"/>
        </w:rPr>
        <w:t> finalísticas</w:t>
      </w:r>
      <w:r>
        <w:rPr>
          <w:w w:val="105"/>
          <w:sz w:val="17"/>
        </w:rPr>
        <w:t> das</w:t>
      </w:r>
      <w:r>
        <w:rPr>
          <w:w w:val="105"/>
          <w:sz w:val="17"/>
        </w:rPr>
        <w:t> entidades,</w:t>
      </w:r>
      <w:r>
        <w:rPr>
          <w:w w:val="105"/>
          <w:sz w:val="17"/>
        </w:rPr>
        <w:t> a</w:t>
      </w:r>
      <w:r>
        <w:rPr>
          <w:w w:val="105"/>
          <w:sz w:val="17"/>
        </w:rPr>
        <w:t> exemplo</w:t>
      </w:r>
      <w:r>
        <w:rPr>
          <w:w w:val="105"/>
          <w:sz w:val="17"/>
        </w:rPr>
        <w:t> do</w:t>
      </w:r>
      <w:r>
        <w:rPr>
          <w:w w:val="105"/>
          <w:sz w:val="17"/>
        </w:rPr>
        <w:t> Programa</w:t>
      </w:r>
      <w:r>
        <w:rPr>
          <w:w w:val="105"/>
          <w:sz w:val="17"/>
        </w:rPr>
        <w:t> de</w:t>
      </w:r>
      <w:r>
        <w:rPr>
          <w:w w:val="105"/>
          <w:sz w:val="17"/>
        </w:rPr>
        <w:t> Aquisição</w:t>
      </w:r>
      <w:r>
        <w:rPr>
          <w:w w:val="105"/>
          <w:sz w:val="17"/>
        </w:rPr>
        <w:t> de Alimentos – PAA e do Programa Nacional de Alimentação Escolar – PNAE.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1"/>
        </w:numPr>
        <w:tabs>
          <w:tab w:pos="336" w:val="left" w:leader="none"/>
        </w:tabs>
        <w:spacing w:line="259" w:lineRule="auto" w:before="0" w:after="0"/>
        <w:ind w:left="170" w:right="3244" w:firstLine="0"/>
        <w:jc w:val="left"/>
        <w:rPr>
          <w:color w:val="1F1E1D"/>
          <w:sz w:val="17"/>
        </w:rPr>
      </w:pPr>
      <w:r>
        <w:rPr>
          <w:w w:val="105"/>
          <w:sz w:val="17"/>
        </w:rPr>
        <w:t>O</w:t>
      </w:r>
      <w:r>
        <w:rPr>
          <w:spacing w:val="27"/>
          <w:w w:val="105"/>
          <w:sz w:val="17"/>
        </w:rPr>
        <w:t> </w:t>
      </w:r>
      <w:r>
        <w:rPr>
          <w:w w:val="105"/>
          <w:sz w:val="17"/>
        </w:rPr>
        <w:t>credenciamento</w:t>
      </w:r>
      <w:r>
        <w:rPr>
          <w:spacing w:val="27"/>
          <w:w w:val="105"/>
          <w:sz w:val="17"/>
        </w:rPr>
        <w:t> </w:t>
      </w:r>
      <w:r>
        <w:rPr>
          <w:w w:val="105"/>
          <w:sz w:val="17"/>
        </w:rPr>
        <w:t>para</w:t>
      </w:r>
      <w:r>
        <w:rPr>
          <w:spacing w:val="27"/>
          <w:w w:val="105"/>
          <w:sz w:val="17"/>
        </w:rPr>
        <w:t> </w:t>
      </w:r>
      <w:r>
        <w:rPr>
          <w:w w:val="105"/>
          <w:sz w:val="17"/>
        </w:rPr>
        <w:t>seleção</w:t>
      </w:r>
      <w:r>
        <w:rPr>
          <w:spacing w:val="27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27"/>
          <w:w w:val="105"/>
          <w:sz w:val="17"/>
        </w:rPr>
        <w:t> </w:t>
      </w:r>
      <w:r>
        <w:rPr>
          <w:w w:val="105"/>
          <w:sz w:val="17"/>
        </w:rPr>
        <w:t>leiloeiro</w:t>
      </w:r>
      <w:r>
        <w:rPr>
          <w:spacing w:val="28"/>
          <w:w w:val="105"/>
          <w:sz w:val="17"/>
        </w:rPr>
        <w:t> </w:t>
      </w:r>
      <w:r>
        <w:rPr>
          <w:w w:val="105"/>
          <w:sz w:val="17"/>
        </w:rPr>
        <w:t>oficial,</w:t>
      </w:r>
      <w:r>
        <w:rPr>
          <w:spacing w:val="28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28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28"/>
          <w:w w:val="105"/>
          <w:sz w:val="17"/>
        </w:rPr>
        <w:t> </w:t>
      </w:r>
      <w:r>
        <w:rPr>
          <w:w w:val="105"/>
          <w:sz w:val="17"/>
        </w:rPr>
        <w:t>trata</w:t>
      </w:r>
      <w:r>
        <w:rPr>
          <w:spacing w:val="28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28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28"/>
          <w:w w:val="105"/>
          <w:sz w:val="17"/>
        </w:rPr>
        <w:t> </w:t>
      </w:r>
      <w:r>
        <w:rPr>
          <w:w w:val="105"/>
          <w:sz w:val="17"/>
        </w:rPr>
        <w:t>6º,</w:t>
      </w:r>
      <w:r>
        <w:rPr>
          <w:spacing w:val="28"/>
          <w:w w:val="105"/>
          <w:sz w:val="17"/>
        </w:rPr>
        <w:t> </w:t>
      </w:r>
      <w:r>
        <w:rPr>
          <w:w w:val="105"/>
          <w:sz w:val="17"/>
        </w:rPr>
        <w:t>do </w:t>
      </w:r>
      <w:r>
        <w:rPr>
          <w:b/>
          <w:w w:val="105"/>
          <w:sz w:val="17"/>
        </w:rPr>
        <w:t>Decreto</w:t>
      </w:r>
      <w:r>
        <w:rPr>
          <w:b/>
          <w:spacing w:val="-1"/>
          <w:w w:val="105"/>
          <w:sz w:val="17"/>
        </w:rPr>
        <w:t> </w:t>
      </w:r>
      <w:r>
        <w:rPr>
          <w:b/>
          <w:w w:val="105"/>
          <w:sz w:val="17"/>
        </w:rPr>
        <w:t>nº 11.461, de 31 de março de 2023</w:t>
      </w:r>
      <w:r>
        <w:rPr>
          <w:b/>
          <w:spacing w:val="-15"/>
          <w:w w:val="105"/>
          <w:sz w:val="17"/>
        </w:rPr>
        <w:t> </w:t>
      </w:r>
      <w:r>
        <w:rPr>
          <w:w w:val="105"/>
          <w:sz w:val="17"/>
        </w:rPr>
        <w:t>, para dispor sobre os procedimentos operacionais da licitação na modalidade leilão, na forma eletrônica, para alienação d</w:t>
      </w:r>
      <w:r>
        <w:rPr>
          <w:spacing w:val="71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3"/>
          <w:w w:val="105"/>
          <w:sz w:val="17"/>
        </w:rPr>
        <w:t> </w:t>
      </w:r>
      <w:r>
        <w:rPr>
          <w:b/>
          <w:w w:val="105"/>
          <w:sz w:val="17"/>
          <w:u w:val="single"/>
        </w:rPr>
        <w:t>bens</w:t>
      </w:r>
      <w:r>
        <w:rPr>
          <w:b/>
          <w:spacing w:val="80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móveis</w:t>
      </w:r>
      <w:r>
        <w:rPr>
          <w:b/>
          <w:spacing w:val="80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inservíveis</w:t>
      </w:r>
      <w:r>
        <w:rPr>
          <w:spacing w:val="80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ou</w:t>
      </w:r>
      <w:r>
        <w:rPr>
          <w:spacing w:val="80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legalmente</w:t>
      </w:r>
      <w:r>
        <w:rPr>
          <w:spacing w:val="80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apreendidos</w:t>
      </w:r>
      <w:r>
        <w:rPr>
          <w:w w:val="105"/>
          <w:sz w:val="17"/>
        </w:rPr>
        <w:t>,</w:t>
      </w:r>
      <w:r>
        <w:rPr>
          <w:spacing w:val="80"/>
          <w:w w:val="105"/>
          <w:sz w:val="17"/>
        </w:rPr>
        <w:t> </w:t>
      </w:r>
      <w:r>
        <w:rPr>
          <w:w w:val="105"/>
          <w:sz w:val="17"/>
        </w:rPr>
        <w:t>será</w:t>
      </w:r>
      <w:r>
        <w:rPr>
          <w:spacing w:val="80"/>
          <w:w w:val="150"/>
          <w:sz w:val="17"/>
        </w:rPr>
        <w:t> </w:t>
      </w:r>
      <w:r>
        <w:rPr>
          <w:w w:val="105"/>
          <w:sz w:val="17"/>
        </w:rPr>
        <w:t>realizado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exclusivamente</w:t>
      </w:r>
      <w:r>
        <w:rPr>
          <w:spacing w:val="18"/>
          <w:w w:val="105"/>
          <w:sz w:val="17"/>
        </w:rPr>
        <w:t> </w:t>
      </w:r>
      <w:r>
        <w:rPr>
          <w:w w:val="105"/>
          <w:sz w:val="17"/>
        </w:rPr>
        <w:t>pela</w:t>
      </w:r>
      <w:r>
        <w:rPr>
          <w:spacing w:val="18"/>
          <w:w w:val="105"/>
          <w:sz w:val="17"/>
        </w:rPr>
        <w:t> </w:t>
      </w:r>
      <w:r>
        <w:rPr>
          <w:w w:val="105"/>
          <w:sz w:val="17"/>
        </w:rPr>
        <w:t>Central</w:t>
      </w:r>
      <w:r>
        <w:rPr>
          <w:spacing w:val="18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18"/>
          <w:w w:val="105"/>
          <w:sz w:val="17"/>
        </w:rPr>
        <w:t> </w:t>
      </w:r>
      <w:r>
        <w:rPr>
          <w:w w:val="105"/>
          <w:sz w:val="17"/>
        </w:rPr>
        <w:t>Compras</w:t>
      </w:r>
      <w:r>
        <w:rPr>
          <w:spacing w:val="18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18"/>
          <w:w w:val="105"/>
          <w:sz w:val="17"/>
        </w:rPr>
        <w:t> </w:t>
      </w:r>
      <w:r>
        <w:rPr>
          <w:w w:val="105"/>
          <w:sz w:val="17"/>
        </w:rPr>
        <w:t>Secretaria</w:t>
      </w:r>
      <w:r>
        <w:rPr>
          <w:spacing w:val="18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18"/>
          <w:w w:val="105"/>
          <w:sz w:val="17"/>
        </w:rPr>
        <w:t> </w:t>
      </w:r>
      <w:r>
        <w:rPr>
          <w:w w:val="105"/>
          <w:sz w:val="17"/>
        </w:rPr>
        <w:t>Gestão</w:t>
      </w:r>
      <w:r>
        <w:rPr>
          <w:spacing w:val="18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18"/>
          <w:w w:val="105"/>
          <w:sz w:val="17"/>
        </w:rPr>
        <w:t> </w:t>
      </w:r>
      <w:r>
        <w:rPr>
          <w:w w:val="105"/>
          <w:sz w:val="17"/>
        </w:rPr>
        <w:t>Inovação</w:t>
      </w:r>
      <w:r>
        <w:rPr>
          <w:spacing w:val="18"/>
          <w:w w:val="105"/>
          <w:sz w:val="17"/>
        </w:rPr>
        <w:t> </w:t>
      </w:r>
      <w:r>
        <w:rPr>
          <w:w w:val="105"/>
          <w:sz w:val="17"/>
        </w:rPr>
        <w:t>do Ministério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Gestão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Inovação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em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Serviços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Públicos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para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adesão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pelos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órgãos 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pelas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entidades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(art.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7º).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Secretaria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Gestão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Inovação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(Seges),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órgão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central do</w:t>
      </w:r>
      <w:r>
        <w:rPr>
          <w:spacing w:val="32"/>
          <w:w w:val="105"/>
          <w:sz w:val="17"/>
        </w:rPr>
        <w:t> </w:t>
      </w:r>
      <w:r>
        <w:rPr>
          <w:w w:val="105"/>
          <w:sz w:val="17"/>
        </w:rPr>
        <w:t>Sistema</w:t>
      </w:r>
      <w:r>
        <w:rPr>
          <w:spacing w:val="32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32"/>
          <w:w w:val="105"/>
          <w:sz w:val="17"/>
        </w:rPr>
        <w:t> </w:t>
      </w:r>
      <w:r>
        <w:rPr>
          <w:w w:val="105"/>
          <w:sz w:val="17"/>
        </w:rPr>
        <w:t>Serviços</w:t>
      </w:r>
      <w:r>
        <w:rPr>
          <w:spacing w:val="32"/>
          <w:w w:val="105"/>
          <w:sz w:val="17"/>
        </w:rPr>
        <w:t> </w:t>
      </w:r>
      <w:r>
        <w:rPr>
          <w:w w:val="105"/>
          <w:sz w:val="17"/>
        </w:rPr>
        <w:t>Gerais</w:t>
      </w:r>
      <w:r>
        <w:rPr>
          <w:spacing w:val="32"/>
          <w:w w:val="105"/>
          <w:sz w:val="17"/>
        </w:rPr>
        <w:t> </w:t>
      </w:r>
      <w:r>
        <w:rPr>
          <w:w w:val="105"/>
          <w:sz w:val="17"/>
        </w:rPr>
        <w:t>(Sisg),</w:t>
      </w:r>
      <w:r>
        <w:rPr>
          <w:spacing w:val="32"/>
          <w:w w:val="105"/>
          <w:sz w:val="17"/>
        </w:rPr>
        <w:t> </w:t>
      </w:r>
      <w:r>
        <w:rPr>
          <w:w w:val="105"/>
          <w:sz w:val="17"/>
        </w:rPr>
        <w:t>está</w:t>
      </w:r>
      <w:r>
        <w:rPr>
          <w:spacing w:val="32"/>
          <w:w w:val="105"/>
          <w:sz w:val="17"/>
        </w:rPr>
        <w:t> </w:t>
      </w:r>
      <w:r>
        <w:rPr>
          <w:w w:val="105"/>
          <w:sz w:val="17"/>
        </w:rPr>
        <w:t>adotando</w:t>
      </w:r>
      <w:r>
        <w:rPr>
          <w:spacing w:val="32"/>
          <w:w w:val="105"/>
          <w:sz w:val="17"/>
        </w:rPr>
        <w:t> </w:t>
      </w:r>
      <w:r>
        <w:rPr>
          <w:w w:val="105"/>
          <w:sz w:val="17"/>
        </w:rPr>
        <w:t>medidas</w:t>
      </w:r>
      <w:r>
        <w:rPr>
          <w:spacing w:val="32"/>
          <w:w w:val="105"/>
          <w:sz w:val="17"/>
        </w:rPr>
        <w:t> </w:t>
      </w:r>
      <w:r>
        <w:rPr>
          <w:w w:val="105"/>
          <w:sz w:val="17"/>
        </w:rPr>
        <w:t>preventivas</w:t>
      </w:r>
      <w:r>
        <w:rPr>
          <w:spacing w:val="32"/>
          <w:w w:val="105"/>
          <w:sz w:val="17"/>
        </w:rPr>
        <w:t> </w:t>
      </w:r>
      <w:r>
        <w:rPr>
          <w:w w:val="105"/>
          <w:sz w:val="17"/>
        </w:rPr>
        <w:t>para evitar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interrupção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dos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procedimentos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alienação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requerem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participação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de leiloeiros oficiais. Com esse propósito, expediu orientação aos órgãos e entidades da Administração</w:t>
      </w:r>
      <w:r>
        <w:rPr>
          <w:spacing w:val="19"/>
          <w:w w:val="105"/>
          <w:sz w:val="17"/>
        </w:rPr>
        <w:t> </w:t>
      </w:r>
      <w:r>
        <w:rPr>
          <w:w w:val="105"/>
          <w:sz w:val="17"/>
        </w:rPr>
        <w:t>Pública</w:t>
      </w:r>
      <w:r>
        <w:rPr>
          <w:spacing w:val="19"/>
          <w:w w:val="105"/>
          <w:sz w:val="17"/>
        </w:rPr>
        <w:t> </w:t>
      </w:r>
      <w:r>
        <w:rPr>
          <w:w w:val="105"/>
          <w:sz w:val="17"/>
        </w:rPr>
        <w:t>Federal</w:t>
      </w:r>
      <w:r>
        <w:rPr>
          <w:spacing w:val="19"/>
          <w:w w:val="105"/>
          <w:sz w:val="17"/>
        </w:rPr>
        <w:t> </w:t>
      </w:r>
      <w:r>
        <w:rPr>
          <w:w w:val="105"/>
          <w:sz w:val="17"/>
        </w:rPr>
        <w:t>direta,</w:t>
      </w:r>
      <w:r>
        <w:rPr>
          <w:spacing w:val="19"/>
          <w:w w:val="105"/>
          <w:sz w:val="17"/>
        </w:rPr>
        <w:t> </w:t>
      </w:r>
      <w:r>
        <w:rPr>
          <w:w w:val="105"/>
          <w:sz w:val="17"/>
        </w:rPr>
        <w:t>autárquica</w:t>
      </w:r>
      <w:r>
        <w:rPr>
          <w:spacing w:val="19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19"/>
          <w:w w:val="105"/>
          <w:sz w:val="17"/>
        </w:rPr>
        <w:t> </w:t>
      </w:r>
      <w:r>
        <w:rPr>
          <w:w w:val="105"/>
          <w:sz w:val="17"/>
        </w:rPr>
        <w:t>fundacional</w:t>
      </w:r>
      <w:r>
        <w:rPr>
          <w:spacing w:val="19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19"/>
          <w:w w:val="105"/>
          <w:sz w:val="17"/>
        </w:rPr>
        <w:t> </w:t>
      </w:r>
      <w:r>
        <w:rPr>
          <w:w w:val="105"/>
          <w:sz w:val="17"/>
        </w:rPr>
        <w:t>conduzirem seus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próprios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processos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credenciamento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leiloeiros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oficiais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enquanto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o processo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credenciamento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realizado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pela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Central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Compras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Seges</w:t>
      </w:r>
      <w:r>
        <w:rPr>
          <w:spacing w:val="39"/>
          <w:w w:val="105"/>
          <w:sz w:val="17"/>
        </w:rPr>
        <w:t> </w:t>
      </w:r>
      <w:r>
        <w:rPr>
          <w:w w:val="105"/>
          <w:sz w:val="17"/>
        </w:rPr>
        <w:t>não </w:t>
      </w:r>
      <w:r>
        <w:rPr>
          <w:spacing w:val="-2"/>
          <w:w w:val="105"/>
          <w:sz w:val="17"/>
        </w:rPr>
        <w:t>estiver concluído. (</w:t>
      </w:r>
      <w:hyperlink r:id="rId5">
        <w:r>
          <w:rPr>
            <w:spacing w:val="-2"/>
            <w:w w:val="105"/>
            <w:sz w:val="17"/>
          </w:rPr>
          <w:t>https://www.gov.br/compras/pt-br/agente-publico/orientacoes-e-</w:t>
        </w:r>
        <w:r>
          <w:rPr>
            <w:w w:val="105"/>
            <w:sz w:val="17"/>
          </w:rPr>
          <w:t>procedimentos/42-orientacao-acerca-do-credenciamento-para-contratacao-de-</w:t>
        </w:r>
      </w:hyperlink>
      <w:r>
        <w:rPr>
          <w:spacing w:val="-2"/>
          <w:w w:val="105"/>
          <w:sz w:val="17"/>
        </w:rPr>
        <w:t>leiloeiro-oficial).</w:t>
      </w:r>
    </w:p>
    <w:p>
      <w:pPr>
        <w:pStyle w:val="BodyText"/>
        <w:spacing w:before="87"/>
      </w:pPr>
    </w:p>
    <w:p>
      <w:pPr>
        <w:pStyle w:val="Heading1"/>
        <w:spacing w:before="0"/>
        <w:ind w:left="170"/>
      </w:pPr>
      <w:r>
        <w:rPr/>
        <w:t>COMO</w:t>
      </w:r>
      <w:r>
        <w:rPr>
          <w:spacing w:val="15"/>
        </w:rPr>
        <w:t> </w:t>
      </w:r>
      <w:r>
        <w:rPr>
          <w:spacing w:val="-2"/>
        </w:rPr>
        <w:t>USAR?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02" w:val="left" w:leader="none"/>
        </w:tabs>
        <w:spacing w:line="240" w:lineRule="auto" w:before="1" w:after="0"/>
        <w:ind w:left="302" w:right="0" w:hanging="132"/>
        <w:jc w:val="both"/>
        <w:rPr>
          <w:sz w:val="15"/>
        </w:rPr>
      </w:pPr>
      <w:r>
        <w:rPr>
          <w:color w:val="000000"/>
          <w:spacing w:val="-2"/>
          <w:w w:val="105"/>
          <w:sz w:val="17"/>
          <w:highlight w:val="yellow"/>
        </w:rPr>
        <w:t>Notas explicativas</w:t>
      </w:r>
      <w:r>
        <w:rPr>
          <w:color w:val="000000"/>
          <w:spacing w:val="4"/>
          <w:w w:val="105"/>
          <w:sz w:val="17"/>
        </w:rPr>
        <w:t> </w:t>
      </w:r>
      <w:r>
        <w:rPr>
          <w:color w:val="000000"/>
          <w:spacing w:val="-2"/>
          <w:w w:val="105"/>
          <w:sz w:val="17"/>
        </w:rPr>
        <w:t>-</w:t>
      </w:r>
      <w:r>
        <w:rPr>
          <w:color w:val="000000"/>
          <w:spacing w:val="-1"/>
          <w:w w:val="105"/>
          <w:sz w:val="17"/>
        </w:rPr>
        <w:t> </w:t>
      </w:r>
      <w:r>
        <w:rPr>
          <w:color w:val="000000"/>
          <w:spacing w:val="-2"/>
          <w:w w:val="105"/>
          <w:sz w:val="17"/>
        </w:rPr>
        <w:t>Deverão ser</w:t>
      </w:r>
      <w:r>
        <w:rPr>
          <w:color w:val="000000"/>
          <w:spacing w:val="-1"/>
          <w:w w:val="105"/>
          <w:sz w:val="17"/>
        </w:rPr>
        <w:t> </w:t>
      </w:r>
      <w:r>
        <w:rPr>
          <w:color w:val="000000"/>
          <w:spacing w:val="-2"/>
          <w:w w:val="105"/>
          <w:sz w:val="17"/>
        </w:rPr>
        <w:t>excluídas</w:t>
      </w:r>
    </w:p>
    <w:p>
      <w:pPr>
        <w:pStyle w:val="ListParagraph"/>
        <w:numPr>
          <w:ilvl w:val="0"/>
          <w:numId w:val="1"/>
        </w:numPr>
        <w:tabs>
          <w:tab w:pos="301" w:val="left" w:leader="none"/>
        </w:tabs>
        <w:spacing w:line="240" w:lineRule="auto" w:before="50" w:after="0"/>
        <w:ind w:left="301" w:right="0" w:hanging="131"/>
        <w:jc w:val="both"/>
        <w:rPr>
          <w:sz w:val="17"/>
        </w:rPr>
      </w:pPr>
      <w:r>
        <w:rPr>
          <w:w w:val="105"/>
          <w:sz w:val="17"/>
        </w:rPr>
        <w:t>Texto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na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cor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preta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-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Estrutura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permanente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11"/>
          <w:w w:val="105"/>
          <w:sz w:val="17"/>
        </w:rPr>
        <w:t> </w:t>
      </w:r>
      <w:r>
        <w:rPr>
          <w:spacing w:val="-2"/>
          <w:w w:val="105"/>
          <w:sz w:val="17"/>
        </w:rPr>
        <w:t>parecer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59" w:lineRule="auto" w:before="50" w:after="0"/>
        <w:ind w:left="170" w:right="3252" w:firstLine="0"/>
        <w:jc w:val="both"/>
        <w:rPr>
          <w:color w:val="FF0000"/>
          <w:sz w:val="17"/>
        </w:rPr>
      </w:pPr>
      <w:r>
        <w:rPr>
          <w:color w:val="FF0000"/>
          <w:w w:val="105"/>
          <w:sz w:val="17"/>
        </w:rPr>
        <w:t>Texto</w:t>
      </w:r>
      <w:r>
        <w:rPr>
          <w:color w:val="FF0000"/>
          <w:w w:val="105"/>
          <w:sz w:val="17"/>
        </w:rPr>
        <w:t> na</w:t>
      </w:r>
      <w:r>
        <w:rPr>
          <w:color w:val="FF0000"/>
          <w:w w:val="105"/>
          <w:sz w:val="17"/>
        </w:rPr>
        <w:t> cor</w:t>
      </w:r>
      <w:r>
        <w:rPr>
          <w:color w:val="FF0000"/>
          <w:w w:val="105"/>
          <w:sz w:val="17"/>
        </w:rPr>
        <w:t> vermelha</w:t>
      </w:r>
      <w:r>
        <w:rPr>
          <w:color w:val="FF0000"/>
          <w:w w:val="105"/>
          <w:sz w:val="17"/>
        </w:rPr>
        <w:t> -</w:t>
      </w:r>
      <w:r>
        <w:rPr>
          <w:color w:val="FF0000"/>
          <w:w w:val="105"/>
          <w:sz w:val="17"/>
        </w:rPr>
        <w:t> </w:t>
      </w:r>
      <w:r>
        <w:rPr>
          <w:w w:val="105"/>
          <w:sz w:val="17"/>
        </w:rPr>
        <w:t>Estrutura</w:t>
      </w:r>
      <w:r>
        <w:rPr>
          <w:w w:val="105"/>
          <w:sz w:val="17"/>
        </w:rPr>
        <w:t> para</w:t>
      </w:r>
      <w:r>
        <w:rPr>
          <w:w w:val="105"/>
          <w:sz w:val="17"/>
        </w:rPr>
        <w:t> avaliação</w:t>
      </w:r>
      <w:r>
        <w:rPr>
          <w:w w:val="105"/>
          <w:sz w:val="17"/>
        </w:rPr>
        <w:t> e</w:t>
      </w:r>
      <w:r>
        <w:rPr>
          <w:w w:val="105"/>
          <w:sz w:val="17"/>
        </w:rPr>
        <w:t> adaptação</w:t>
      </w:r>
      <w:r>
        <w:rPr>
          <w:w w:val="105"/>
          <w:sz w:val="17"/>
        </w:rPr>
        <w:t> pelo</w:t>
      </w:r>
      <w:r>
        <w:rPr>
          <w:w w:val="105"/>
          <w:sz w:val="17"/>
        </w:rPr>
        <w:t> Procurador, diante das peculiaridades do caso concreto.</w:t>
      </w:r>
    </w:p>
    <w:p>
      <w:pPr>
        <w:pStyle w:val="ListParagraph"/>
        <w:numPr>
          <w:ilvl w:val="0"/>
          <w:numId w:val="1"/>
        </w:numPr>
        <w:tabs>
          <w:tab w:pos="346" w:val="left" w:leader="none"/>
        </w:tabs>
        <w:spacing w:line="259" w:lineRule="auto" w:before="35" w:after="0"/>
        <w:ind w:left="170" w:right="3245" w:firstLine="0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Texto</w:t>
      </w:r>
      <w:r>
        <w:rPr>
          <w:color w:val="000000"/>
          <w:w w:val="105"/>
          <w:sz w:val="17"/>
          <w:highlight w:val="cyan"/>
        </w:rPr>
        <w:t> destacado</w:t>
      </w:r>
      <w:r>
        <w:rPr>
          <w:color w:val="000000"/>
          <w:w w:val="105"/>
          <w:sz w:val="17"/>
          <w:highlight w:val="cyan"/>
        </w:rPr>
        <w:t> em</w:t>
      </w:r>
      <w:r>
        <w:rPr>
          <w:color w:val="000000"/>
          <w:w w:val="105"/>
          <w:sz w:val="17"/>
          <w:highlight w:val="cyan"/>
        </w:rPr>
        <w:t> azul</w:t>
      </w:r>
      <w:r>
        <w:rPr>
          <w:color w:val="000000"/>
          <w:w w:val="105"/>
          <w:sz w:val="17"/>
        </w:rPr>
        <w:t> -</w:t>
      </w:r>
      <w:r>
        <w:rPr>
          <w:color w:val="000000"/>
          <w:w w:val="105"/>
          <w:sz w:val="17"/>
        </w:rPr>
        <w:t> Indica</w:t>
      </w:r>
      <w:r>
        <w:rPr>
          <w:color w:val="000000"/>
          <w:w w:val="105"/>
          <w:sz w:val="17"/>
        </w:rPr>
        <w:t> existência</w:t>
      </w:r>
      <w:r>
        <w:rPr>
          <w:color w:val="000000"/>
          <w:w w:val="105"/>
          <w:sz w:val="17"/>
        </w:rPr>
        <w:t> de</w:t>
      </w:r>
      <w:r>
        <w:rPr>
          <w:color w:val="000000"/>
          <w:w w:val="105"/>
          <w:sz w:val="17"/>
        </w:rPr>
        <w:t> opções</w:t>
      </w:r>
      <w:r>
        <w:rPr>
          <w:color w:val="000000"/>
          <w:w w:val="105"/>
          <w:sz w:val="17"/>
        </w:rPr>
        <w:t> alternativas</w:t>
      </w:r>
      <w:r>
        <w:rPr>
          <w:color w:val="000000"/>
          <w:w w:val="105"/>
          <w:sz w:val="17"/>
        </w:rPr>
        <w:t> a</w:t>
      </w:r>
      <w:r>
        <w:rPr>
          <w:color w:val="000000"/>
          <w:w w:val="105"/>
          <w:sz w:val="17"/>
        </w:rPr>
        <w:t> serem adotadas</w:t>
      </w:r>
      <w:r>
        <w:rPr>
          <w:color w:val="000000"/>
          <w:w w:val="105"/>
          <w:sz w:val="17"/>
        </w:rPr>
        <w:t> pelo</w:t>
      </w:r>
      <w:r>
        <w:rPr>
          <w:color w:val="000000"/>
          <w:w w:val="105"/>
          <w:sz w:val="17"/>
        </w:rPr>
        <w:t> parecerista</w:t>
      </w:r>
      <w:r>
        <w:rPr>
          <w:color w:val="000000"/>
          <w:w w:val="105"/>
          <w:sz w:val="17"/>
        </w:rPr>
        <w:t> quando</w:t>
      </w:r>
      <w:r>
        <w:rPr>
          <w:color w:val="000000"/>
          <w:w w:val="105"/>
          <w:sz w:val="17"/>
        </w:rPr>
        <w:t> da</w:t>
      </w:r>
      <w:r>
        <w:rPr>
          <w:color w:val="000000"/>
          <w:w w:val="105"/>
          <w:sz w:val="17"/>
        </w:rPr>
        <w:t> análise</w:t>
      </w:r>
      <w:r>
        <w:rPr>
          <w:color w:val="000000"/>
          <w:w w:val="105"/>
          <w:sz w:val="17"/>
        </w:rPr>
        <w:t> do</w:t>
      </w:r>
      <w:r>
        <w:rPr>
          <w:color w:val="000000"/>
          <w:w w:val="105"/>
          <w:sz w:val="17"/>
        </w:rPr>
        <w:t> caso</w:t>
      </w:r>
      <w:r>
        <w:rPr>
          <w:color w:val="000000"/>
          <w:w w:val="105"/>
          <w:sz w:val="17"/>
        </w:rPr>
        <w:t> concreto.</w:t>
      </w:r>
      <w:r>
        <w:rPr>
          <w:color w:val="000000"/>
          <w:w w:val="105"/>
          <w:sz w:val="17"/>
        </w:rPr>
        <w:t> As</w:t>
      </w:r>
      <w:r>
        <w:rPr>
          <w:color w:val="000000"/>
          <w:w w:val="105"/>
          <w:sz w:val="17"/>
        </w:rPr>
        <w:t> opções</w:t>
      </w:r>
      <w:r>
        <w:rPr>
          <w:color w:val="000000"/>
          <w:w w:val="105"/>
          <w:sz w:val="17"/>
        </w:rPr>
        <w:t> são excludentes,</w:t>
      </w:r>
      <w:r>
        <w:rPr>
          <w:color w:val="000000"/>
          <w:w w:val="105"/>
          <w:sz w:val="17"/>
        </w:rPr>
        <w:t> competindo</w:t>
      </w:r>
      <w:r>
        <w:rPr>
          <w:color w:val="000000"/>
          <w:w w:val="105"/>
          <w:sz w:val="17"/>
        </w:rPr>
        <w:t> ao</w:t>
      </w:r>
      <w:r>
        <w:rPr>
          <w:color w:val="000000"/>
          <w:w w:val="105"/>
          <w:sz w:val="17"/>
        </w:rPr>
        <w:t> Procurador</w:t>
      </w:r>
      <w:r>
        <w:rPr>
          <w:color w:val="000000"/>
          <w:w w:val="105"/>
          <w:sz w:val="17"/>
        </w:rPr>
        <w:t> Federal</w:t>
      </w:r>
      <w:r>
        <w:rPr>
          <w:color w:val="000000"/>
          <w:w w:val="105"/>
          <w:sz w:val="17"/>
        </w:rPr>
        <w:t> oficiante</w:t>
      </w:r>
      <w:r>
        <w:rPr>
          <w:color w:val="000000"/>
          <w:w w:val="105"/>
          <w:sz w:val="17"/>
        </w:rPr>
        <w:t> excluir</w:t>
      </w:r>
      <w:r>
        <w:rPr>
          <w:color w:val="000000"/>
          <w:w w:val="105"/>
          <w:sz w:val="17"/>
        </w:rPr>
        <w:t> aquela(s)</w:t>
      </w:r>
      <w:r>
        <w:rPr>
          <w:color w:val="000000"/>
          <w:w w:val="105"/>
          <w:sz w:val="17"/>
        </w:rPr>
        <w:t> não </w:t>
      </w:r>
      <w:r>
        <w:rPr>
          <w:color w:val="000000"/>
          <w:spacing w:val="-2"/>
          <w:w w:val="105"/>
          <w:sz w:val="17"/>
        </w:rPr>
        <w:t>contemplada(s).</w:t>
      </w:r>
    </w:p>
    <w:p>
      <w:pPr>
        <w:pStyle w:val="BodyText"/>
        <w:spacing w:before="85"/>
      </w:pPr>
    </w:p>
    <w:p>
      <w:pPr>
        <w:pStyle w:val="BodyText"/>
        <w:spacing w:before="1"/>
        <w:ind w:left="170"/>
      </w:pPr>
      <w:r>
        <w:rPr>
          <w:w w:val="105"/>
        </w:rPr>
        <w:t>*Todas</w:t>
      </w:r>
      <w:r>
        <w:rPr>
          <w:spacing w:val="17"/>
          <w:w w:val="105"/>
        </w:rPr>
        <w:t> </w:t>
      </w:r>
      <w:r>
        <w:rPr>
          <w:w w:val="105"/>
        </w:rPr>
        <w:t>as</w:t>
      </w:r>
      <w:r>
        <w:rPr>
          <w:spacing w:val="17"/>
          <w:w w:val="105"/>
        </w:rPr>
        <w:t> </w:t>
      </w:r>
      <w:r>
        <w:rPr>
          <w:w w:val="105"/>
        </w:rPr>
        <w:t>marcações</w:t>
      </w:r>
      <w:r>
        <w:rPr>
          <w:spacing w:val="18"/>
          <w:w w:val="105"/>
        </w:rPr>
        <w:t> </w:t>
      </w:r>
      <w:r>
        <w:rPr>
          <w:w w:val="105"/>
        </w:rPr>
        <w:t>de</w:t>
      </w:r>
      <w:r>
        <w:rPr>
          <w:spacing w:val="17"/>
          <w:w w:val="105"/>
        </w:rPr>
        <w:t> </w:t>
      </w:r>
      <w:r>
        <w:rPr>
          <w:w w:val="105"/>
        </w:rPr>
        <w:t>cores</w:t>
      </w:r>
      <w:r>
        <w:rPr>
          <w:spacing w:val="18"/>
          <w:w w:val="105"/>
        </w:rPr>
        <w:t> </w:t>
      </w:r>
      <w:r>
        <w:rPr>
          <w:w w:val="105"/>
        </w:rPr>
        <w:t>e</w:t>
      </w:r>
      <w:r>
        <w:rPr>
          <w:spacing w:val="17"/>
          <w:w w:val="105"/>
        </w:rPr>
        <w:t> </w:t>
      </w:r>
      <w:r>
        <w:rPr>
          <w:w w:val="105"/>
        </w:rPr>
        <w:t>sugestões</w:t>
      </w:r>
      <w:r>
        <w:rPr>
          <w:spacing w:val="18"/>
          <w:w w:val="105"/>
        </w:rPr>
        <w:t> </w:t>
      </w:r>
      <w:r>
        <w:rPr>
          <w:w w:val="105"/>
        </w:rPr>
        <w:t>de</w:t>
      </w:r>
      <w:r>
        <w:rPr>
          <w:spacing w:val="17"/>
          <w:w w:val="105"/>
        </w:rPr>
        <w:t> </w:t>
      </w:r>
      <w:r>
        <w:rPr>
          <w:w w:val="105"/>
        </w:rPr>
        <w:t>redação</w:t>
      </w:r>
      <w:r>
        <w:rPr>
          <w:spacing w:val="18"/>
          <w:w w:val="105"/>
        </w:rPr>
        <w:t> </w:t>
      </w:r>
      <w:r>
        <w:rPr>
          <w:w w:val="105"/>
        </w:rPr>
        <w:t>não</w:t>
      </w:r>
      <w:r>
        <w:rPr>
          <w:spacing w:val="17"/>
          <w:w w:val="105"/>
        </w:rPr>
        <w:t> </w:t>
      </w:r>
      <w:r>
        <w:rPr>
          <w:w w:val="105"/>
        </w:rPr>
        <w:t>utilizadas</w:t>
      </w:r>
      <w:r>
        <w:rPr>
          <w:spacing w:val="18"/>
          <w:w w:val="105"/>
        </w:rPr>
        <w:t> </w:t>
      </w:r>
      <w:r>
        <w:rPr>
          <w:w w:val="105"/>
        </w:rPr>
        <w:t>devem</w:t>
      </w:r>
      <w:r>
        <w:rPr>
          <w:spacing w:val="17"/>
          <w:w w:val="105"/>
        </w:rPr>
        <w:t> </w:t>
      </w:r>
      <w:r>
        <w:rPr>
          <w:spacing w:val="-5"/>
          <w:w w:val="105"/>
        </w:rPr>
        <w:t>ser</w:t>
      </w:r>
    </w:p>
    <w:p>
      <w:pPr>
        <w:pStyle w:val="BodyText"/>
        <w:spacing w:after="0"/>
        <w:sectPr>
          <w:type w:val="continuous"/>
          <w:pgSz w:w="11900" w:h="16840"/>
          <w:pgMar w:top="1520" w:bottom="280" w:left="1275" w:right="1275"/>
        </w:sectPr>
      </w:pPr>
    </w:p>
    <w:p>
      <w:pPr>
        <w:spacing w:line="240" w:lineRule="auto"/>
        <w:ind w:left="136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810000" cy="3656329"/>
                <wp:effectExtent l="9525" t="0" r="0" b="127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3810000" cy="3656329"/>
                          <a:chExt cx="3810000" cy="3656329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-3" y="11"/>
                            <a:ext cx="3810000" cy="36563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0" h="3656329">
                                <a:moveTo>
                                  <a:pt x="3809796" y="0"/>
                                </a:moveTo>
                                <a:lnTo>
                                  <a:pt x="3807358" y="0"/>
                                </a:lnTo>
                                <a:lnTo>
                                  <a:pt x="3802481" y="0"/>
                                </a:lnTo>
                                <a:lnTo>
                                  <a:pt x="3802481" y="3648811"/>
                                </a:lnTo>
                                <a:lnTo>
                                  <a:pt x="7315" y="3648811"/>
                                </a:lnTo>
                                <a:lnTo>
                                  <a:pt x="7315" y="0"/>
                                </a:lnTo>
                                <a:lnTo>
                                  <a:pt x="48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48811"/>
                                </a:lnTo>
                                <a:lnTo>
                                  <a:pt x="0" y="3653688"/>
                                </a:lnTo>
                                <a:lnTo>
                                  <a:pt x="0" y="3656139"/>
                                </a:lnTo>
                                <a:lnTo>
                                  <a:pt x="4876" y="3656139"/>
                                </a:lnTo>
                                <a:lnTo>
                                  <a:pt x="7315" y="3656139"/>
                                </a:lnTo>
                                <a:lnTo>
                                  <a:pt x="3802481" y="3656139"/>
                                </a:lnTo>
                                <a:lnTo>
                                  <a:pt x="3807358" y="3656139"/>
                                </a:lnTo>
                                <a:lnTo>
                                  <a:pt x="3809796" y="3656139"/>
                                </a:lnTo>
                                <a:lnTo>
                                  <a:pt x="3809796" y="3653688"/>
                                </a:lnTo>
                                <a:lnTo>
                                  <a:pt x="3809796" y="3648811"/>
                                </a:lnTo>
                                <a:lnTo>
                                  <a:pt x="38097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7317" y="0"/>
                            <a:ext cx="3795395" cy="36493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4" w:lineRule="exact" w:before="0"/>
                                <w:ind w:left="23" w:right="0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excluídas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texto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final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parecer,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inclusive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esse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quadro</w:t>
                              </w:r>
                              <w:r>
                                <w:rPr>
                                  <w:spacing w:val="-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explicativo.</w:t>
                              </w:r>
                            </w:p>
                            <w:p>
                              <w:pPr>
                                <w:spacing w:line="240" w:lineRule="auto" w:before="100"/>
                                <w:rPr>
                                  <w:sz w:val="17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3" w:right="0" w:firstLine="0"/>
                                <w:jc w:val="lef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>ATENÇÃO</w:t>
                              </w:r>
                            </w:p>
                            <w:p>
                              <w:pPr>
                                <w:spacing w:line="240" w:lineRule="auto" w:before="101"/>
                                <w:rPr>
                                  <w:b/>
                                  <w:sz w:val="17"/>
                                </w:rPr>
                              </w:pPr>
                            </w:p>
                            <w:p>
                              <w:pPr>
                                <w:spacing w:line="259" w:lineRule="auto" w:before="0"/>
                                <w:ind w:left="23" w:right="20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*Quando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processo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não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estiver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instruído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com</w:t>
                              </w:r>
                              <w:r>
                                <w:rPr>
                                  <w:spacing w:val="-3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documento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ou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informação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essencial para a análise da Procuradoria Federal, sugere-se a sua devolução por cota, indicando-se todas as falhas encontradas na instrução processual. Se, entretanto, o processo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não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contiver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todas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as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informações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exigidas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pelos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instrumentos</w:t>
                              </w:r>
                              <w:r>
                                <w:rPr>
                                  <w:spacing w:val="-9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normativos que regem a matéria, mas a falta puder ser suprida em momento posterior, recomenda-se que haja o prosseguimento da análise pelo oficiante, com a aprovação condicionada do edital/contrato/termo aditivo</w:t>
                              </w:r>
                              <w:r>
                                <w:rPr>
                                  <w:color w:val="D03337"/>
                                  <w:w w:val="105"/>
                                  <w:sz w:val="17"/>
                                </w:rPr>
                                <w:t>.</w:t>
                              </w:r>
                            </w:p>
                            <w:p>
                              <w:pPr>
                                <w:spacing w:line="240" w:lineRule="auto" w:before="86"/>
                                <w:rPr>
                                  <w:sz w:val="17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154" w:val="left" w:leader="none"/>
                                </w:tabs>
                                <w:spacing w:before="0"/>
                                <w:ind w:left="154" w:right="0" w:hanging="131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É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medida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boa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prática</w:t>
                              </w:r>
                              <w:r>
                                <w:rPr>
                                  <w:spacing w:val="-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destacar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as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orientações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já</w:t>
                              </w:r>
                              <w:r>
                                <w:rPr>
                                  <w:b/>
                                  <w:spacing w:val="-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atendidas</w:t>
                              </w:r>
                              <w:r>
                                <w:rPr>
                                  <w:b/>
                                  <w:spacing w:val="-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pelo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órgão.</w:t>
                              </w:r>
                            </w:p>
                            <w:p>
                              <w:pPr>
                                <w:spacing w:line="240" w:lineRule="auto" w:before="100"/>
                                <w:rPr>
                                  <w:sz w:val="17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166" w:val="left" w:leader="none"/>
                                </w:tabs>
                                <w:spacing w:line="259" w:lineRule="auto" w:before="1"/>
                                <w:ind w:left="23" w:right="20" w:firstLine="0"/>
                                <w:jc w:val="both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As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recomendações realizadas ao longo do parecer</w:t>
                              </w:r>
                              <w:r>
                                <w:rPr>
                                  <w:b/>
                                  <w:spacing w:val="2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que demandem atuação da autoridade devem ser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destacadas no tex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to e expressamente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indicadas no tópico da conclusão.</w:t>
                              </w:r>
                            </w:p>
                            <w:p>
                              <w:pPr>
                                <w:spacing w:line="240" w:lineRule="auto" w:before="85"/>
                                <w:rPr>
                                  <w:b/>
                                  <w:sz w:val="17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167" w:val="left" w:leader="none"/>
                                </w:tabs>
                                <w:spacing w:line="259" w:lineRule="auto" w:before="0"/>
                                <w:ind w:left="23" w:right="19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O modelo está configurado de acordo com as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normas da Portaria nº 1.399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, de 2009, e seu anexo, do Advogado-Geral da União. O Procurador Federal deve atentar, no desenvolvimento do parecer, para o cumprimento integral das orientações da Procuradoria-Geral Federal e da Advocacia-Geral da União pertinentes à matéria.</w:t>
                              </w:r>
                            </w:p>
                            <w:p>
                              <w:pPr>
                                <w:spacing w:line="240" w:lineRule="auto" w:before="85"/>
                                <w:rPr>
                                  <w:sz w:val="17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23" w:right="0" w:firstLine="0"/>
                                <w:jc w:val="both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Atualização:</w:t>
                              </w:r>
                              <w:r>
                                <w:rPr>
                                  <w:color w:val="000000"/>
                                  <w:spacing w:val="-11"/>
                                  <w:w w:val="105"/>
                                  <w:sz w:val="17"/>
                                  <w:highlight w:val="yellow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7"/>
                                  <w:highlight w:val="yellow"/>
                                </w:rPr>
                                <w:t>dezembro/2024</w:t>
                              </w:r>
                              <w:r>
                                <w:rPr>
                                  <w:color w:val="000000"/>
                                  <w:spacing w:val="-8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color w:val="000000"/>
                                  <w:spacing w:val="5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7"/>
                                  <w:highlight w:val="yellow"/>
                                </w:rPr>
                                <w:t>ID:</w:t>
                              </w:r>
                              <w:r>
                                <w:rPr>
                                  <w:color w:val="000000"/>
                                  <w:spacing w:val="-11"/>
                                  <w:w w:val="105"/>
                                  <w:sz w:val="17"/>
                                  <w:highlight w:val="yellow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05"/>
                                  <w:sz w:val="17"/>
                                  <w:highlight w:val="yellow"/>
                                </w:rPr>
                                <w:t>729752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00pt;height:287.9pt;mso-position-horizontal-relative:char;mso-position-vertical-relative:line" id="docshapegroup2" coordorigin="0,0" coordsize="6000,5758">
                <v:shape style="position:absolute;left:0;top:0;width:6000;height:5758" id="docshape3" coordorigin="0,0" coordsize="6000,5758" path="m6000,0l5996,0,5988,0,5988,5746,12,5746,12,0,8,0,0,0,0,5746,0,5754,0,5758,8,5758,12,5758,5988,5758,5996,5758,6000,5758,6000,5754,6000,5746,6000,0xe" filled="true" fillcolor="#00000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1;top:0;width:5977;height:5747" type="#_x0000_t202" id="docshape4" filled="false" stroked="false">
                  <v:textbox inset="0,0,0,0">
                    <w:txbxContent>
                      <w:p>
                        <w:pPr>
                          <w:spacing w:line="194" w:lineRule="exact" w:before="0"/>
                          <w:ind w:left="23" w:right="0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w w:val="105"/>
                            <w:sz w:val="17"/>
                          </w:rPr>
                          <w:t>excluídas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do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texto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final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do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parecer,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inclusive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esse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quadro</w:t>
                        </w:r>
                        <w:r>
                          <w:rPr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explicativo.</w:t>
                        </w:r>
                      </w:p>
                      <w:p>
                        <w:pPr>
                          <w:spacing w:line="240" w:lineRule="auto" w:before="100"/>
                          <w:rPr>
                            <w:sz w:val="17"/>
                          </w:rPr>
                        </w:pPr>
                      </w:p>
                      <w:p>
                        <w:pPr>
                          <w:spacing w:before="0"/>
                          <w:ind w:left="23" w:right="0" w:firstLine="0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>ATENÇÃO</w:t>
                        </w:r>
                      </w:p>
                      <w:p>
                        <w:pPr>
                          <w:spacing w:line="240" w:lineRule="auto" w:before="101"/>
                          <w:rPr>
                            <w:b/>
                            <w:sz w:val="17"/>
                          </w:rPr>
                        </w:pPr>
                      </w:p>
                      <w:p>
                        <w:pPr>
                          <w:spacing w:line="259" w:lineRule="auto" w:before="0"/>
                          <w:ind w:left="23" w:right="20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*Quando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processo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não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estiver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instruído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com</w:t>
                        </w:r>
                        <w:r>
                          <w:rPr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documento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ou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informação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essencial para a análise da Procuradoria Federal, sugere-se a sua devolução por cota, indicando-se todas as falhas encontradas na instrução processual. Se, entretanto, o processo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não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contiver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todas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as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informações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exigidas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pelos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instrumentos</w:t>
                        </w:r>
                        <w:r>
                          <w:rPr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normativos que regem a matéria, mas a falta puder ser suprida em momento posterior, recomenda-se que haja o prosseguimento da análise pelo oficiante, com a aprovação condicionada do edital/contrato/termo aditivo</w:t>
                        </w:r>
                        <w:r>
                          <w:rPr>
                            <w:color w:val="D03337"/>
                            <w:w w:val="105"/>
                            <w:sz w:val="17"/>
                          </w:rPr>
                          <w:t>.</w:t>
                        </w:r>
                      </w:p>
                      <w:p>
                        <w:pPr>
                          <w:spacing w:line="240" w:lineRule="auto" w:before="86"/>
                          <w:rPr>
                            <w:sz w:val="17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154" w:val="left" w:leader="none"/>
                          </w:tabs>
                          <w:spacing w:before="0"/>
                          <w:ind w:left="154" w:right="0" w:hanging="131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É</w:t>
                        </w:r>
                        <w:r>
                          <w:rPr>
                            <w:spacing w:val="-1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medida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boa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prática</w:t>
                        </w:r>
                        <w:r>
                          <w:rPr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destacar</w:t>
                        </w:r>
                        <w:r>
                          <w:rPr>
                            <w:b/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as</w:t>
                        </w:r>
                        <w:r>
                          <w:rPr>
                            <w:b/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orientações</w:t>
                        </w:r>
                        <w:r>
                          <w:rPr>
                            <w:b/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já</w:t>
                        </w:r>
                        <w:r>
                          <w:rPr>
                            <w:b/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atendidas</w:t>
                        </w:r>
                        <w:r>
                          <w:rPr>
                            <w:b/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pelo</w:t>
                        </w:r>
                        <w:r>
                          <w:rPr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órgão.</w:t>
                        </w:r>
                      </w:p>
                      <w:p>
                        <w:pPr>
                          <w:spacing w:line="240" w:lineRule="auto" w:before="100"/>
                          <w:rPr>
                            <w:sz w:val="17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166" w:val="left" w:leader="none"/>
                          </w:tabs>
                          <w:spacing w:line="259" w:lineRule="auto" w:before="1"/>
                          <w:ind w:left="23" w:right="20" w:firstLine="0"/>
                          <w:jc w:val="both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As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recomendações realizadas ao longo do parecer</w:t>
                        </w:r>
                        <w:r>
                          <w:rPr>
                            <w:b/>
                            <w:spacing w:val="2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que demandem atuação da autoridade devem ser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destacadas no tex</w:t>
                        </w:r>
                        <w:r>
                          <w:rPr>
                            <w:w w:val="105"/>
                            <w:sz w:val="17"/>
                          </w:rPr>
                          <w:t>to e expressamente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indicadas no tópico da conclusão.</w:t>
                        </w:r>
                      </w:p>
                      <w:p>
                        <w:pPr>
                          <w:spacing w:line="240" w:lineRule="auto" w:before="85"/>
                          <w:rPr>
                            <w:b/>
                            <w:sz w:val="17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167" w:val="left" w:leader="none"/>
                          </w:tabs>
                          <w:spacing w:line="259" w:lineRule="auto" w:before="0"/>
                          <w:ind w:left="23" w:right="19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O modelo está configurado de acordo com as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normas da Portaria nº 1.399</w:t>
                        </w:r>
                        <w:r>
                          <w:rPr>
                            <w:w w:val="105"/>
                            <w:sz w:val="17"/>
                          </w:rPr>
                          <w:t>, de 2009, e seu anexo, do Advogado-Geral da União. O Procurador Federal deve atentar, no desenvolvimento do parecer, para o cumprimento integral das orientações da Procuradoria-Geral Federal e da Advocacia-Geral da União pertinentes à matéria.</w:t>
                        </w:r>
                      </w:p>
                      <w:p>
                        <w:pPr>
                          <w:spacing w:line="240" w:lineRule="auto" w:before="85"/>
                          <w:rPr>
                            <w:sz w:val="17"/>
                          </w:rPr>
                        </w:pPr>
                      </w:p>
                      <w:p>
                        <w:pPr>
                          <w:spacing w:before="1"/>
                          <w:ind w:left="23" w:right="0" w:firstLine="0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Atualização:</w:t>
                        </w:r>
                        <w:r>
                          <w:rPr>
                            <w:color w:val="000000"/>
                            <w:spacing w:val="-11"/>
                            <w:w w:val="105"/>
                            <w:sz w:val="17"/>
                            <w:highlight w:val="yellow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7"/>
                            <w:highlight w:val="yellow"/>
                          </w:rPr>
                          <w:t>dezembro/2024</w:t>
                        </w:r>
                        <w:r>
                          <w:rPr>
                            <w:color w:val="000000"/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color w:val="000000"/>
                            <w:spacing w:val="5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7"/>
                            <w:highlight w:val="yellow"/>
                          </w:rPr>
                          <w:t>ID:</w:t>
                        </w:r>
                        <w:r>
                          <w:rPr>
                            <w:color w:val="000000"/>
                            <w:spacing w:val="-11"/>
                            <w:w w:val="105"/>
                            <w:sz w:val="17"/>
                            <w:highlight w:val="yellow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w w:val="105"/>
                            <w:sz w:val="17"/>
                            <w:highlight w:val="yellow"/>
                          </w:rPr>
                          <w:t>729752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16"/>
        </w:rPr>
      </w:pPr>
    </w:p>
    <w:p>
      <w:pPr>
        <w:pStyle w:val="BodyText"/>
        <w:spacing w:before="110"/>
        <w:rPr>
          <w:sz w:val="16"/>
        </w:rPr>
      </w:pPr>
    </w:p>
    <w:p>
      <w:pPr>
        <w:spacing w:line="276" w:lineRule="auto" w:before="1"/>
        <w:ind w:left="1949" w:right="137" w:firstLine="0"/>
        <w:jc w:val="both"/>
        <w:rPr>
          <w:sz w:val="16"/>
        </w:rPr>
      </w:pPr>
      <w:r>
        <w:rPr>
          <w:b/>
          <w:sz w:val="16"/>
        </w:rPr>
        <w:t>EMENTA: </w:t>
      </w:r>
      <w:r>
        <w:rPr>
          <w:sz w:val="16"/>
        </w:rPr>
        <w:t>DIREITO ADMINISTRATIVO. LICITAÇÕES E CONTRATOS</w:t>
      </w:r>
      <w:r>
        <w:rPr>
          <w:spacing w:val="-1"/>
          <w:sz w:val="16"/>
        </w:rPr>
        <w:t> </w:t>
      </w:r>
      <w:r>
        <w:rPr>
          <w:sz w:val="16"/>
        </w:rPr>
        <w:t>.</w:t>
      </w:r>
      <w:r>
        <w:rPr>
          <w:spacing w:val="40"/>
          <w:sz w:val="16"/>
        </w:rPr>
        <w:t> </w:t>
      </w:r>
      <w:r>
        <w:rPr>
          <w:sz w:val="16"/>
        </w:rPr>
        <w:t>INEXIGIBILIDADE DE</w:t>
      </w:r>
      <w:r>
        <w:rPr>
          <w:spacing w:val="40"/>
          <w:sz w:val="16"/>
        </w:rPr>
        <w:t> </w:t>
      </w:r>
      <w:r>
        <w:rPr>
          <w:sz w:val="16"/>
        </w:rPr>
        <w:t>LICITAÇÃO. CONTRATAÇÃO POR MEIO DE CREDENCIAMENTO.</w:t>
      </w:r>
      <w:r>
        <w:rPr>
          <w:spacing w:val="40"/>
          <w:sz w:val="16"/>
        </w:rPr>
        <w:t> </w:t>
      </w:r>
      <w:r>
        <w:rPr>
          <w:sz w:val="16"/>
        </w:rPr>
        <w:t>ART 6º, XLIII, 74, IV, 78, I, E 79,</w:t>
      </w:r>
      <w:r>
        <w:rPr>
          <w:spacing w:val="40"/>
          <w:sz w:val="16"/>
        </w:rPr>
        <w:t> </w:t>
      </w:r>
      <w:r>
        <w:rPr>
          <w:sz w:val="16"/>
        </w:rPr>
        <w:t>TODOS</w:t>
      </w:r>
      <w:r>
        <w:rPr>
          <w:spacing w:val="70"/>
          <w:w w:val="150"/>
          <w:sz w:val="16"/>
        </w:rPr>
        <w:t> </w:t>
      </w:r>
      <w:r>
        <w:rPr>
          <w:sz w:val="16"/>
        </w:rPr>
        <w:t>DA</w:t>
      </w:r>
      <w:r>
        <w:rPr>
          <w:spacing w:val="78"/>
          <w:w w:val="150"/>
          <w:sz w:val="16"/>
        </w:rPr>
        <w:t> </w:t>
      </w:r>
      <w:r>
        <w:rPr>
          <w:sz w:val="16"/>
        </w:rPr>
        <w:t>LEI</w:t>
      </w:r>
      <w:r>
        <w:rPr>
          <w:spacing w:val="80"/>
          <w:w w:val="150"/>
          <w:sz w:val="16"/>
        </w:rPr>
        <w:t> </w:t>
      </w:r>
      <w:r>
        <w:rPr>
          <w:sz w:val="16"/>
        </w:rPr>
        <w:t>Nº</w:t>
      </w:r>
      <w:r>
        <w:rPr>
          <w:spacing w:val="80"/>
          <w:w w:val="150"/>
          <w:sz w:val="16"/>
        </w:rPr>
        <w:t> </w:t>
      </w:r>
      <w:r>
        <w:rPr>
          <w:sz w:val="16"/>
        </w:rPr>
        <w:t>14.133,</w:t>
      </w:r>
      <w:r>
        <w:rPr>
          <w:spacing w:val="80"/>
          <w:w w:val="150"/>
          <w:sz w:val="16"/>
        </w:rPr>
        <w:t> </w:t>
      </w:r>
      <w:r>
        <w:rPr>
          <w:sz w:val="16"/>
        </w:rPr>
        <w:t>DE</w:t>
      </w:r>
      <w:r>
        <w:rPr>
          <w:spacing w:val="80"/>
          <w:w w:val="150"/>
          <w:sz w:val="16"/>
        </w:rPr>
        <w:t> </w:t>
      </w:r>
      <w:r>
        <w:rPr>
          <w:sz w:val="16"/>
        </w:rPr>
        <w:t>2021,</w:t>
      </w:r>
      <w:r>
        <w:rPr>
          <w:spacing w:val="80"/>
          <w:w w:val="150"/>
          <w:sz w:val="16"/>
        </w:rPr>
        <w:t> </w:t>
      </w:r>
      <w:r>
        <w:rPr>
          <w:sz w:val="16"/>
        </w:rPr>
        <w:t>C/C</w:t>
      </w:r>
      <w:r>
        <w:rPr>
          <w:spacing w:val="10"/>
          <w:sz w:val="16"/>
        </w:rPr>
        <w:t> </w:t>
      </w:r>
      <w:r>
        <w:rPr>
          <w:sz w:val="16"/>
        </w:rPr>
        <w:t>DECRETO</w:t>
      </w:r>
      <w:r>
        <w:rPr>
          <w:spacing w:val="72"/>
          <w:w w:val="150"/>
          <w:sz w:val="16"/>
        </w:rPr>
        <w:t> </w:t>
      </w:r>
      <w:r>
        <w:rPr>
          <w:sz w:val="16"/>
        </w:rPr>
        <w:t>Nº</w:t>
      </w:r>
      <w:r>
        <w:rPr>
          <w:spacing w:val="72"/>
          <w:w w:val="150"/>
          <w:sz w:val="16"/>
        </w:rPr>
        <w:t> </w:t>
      </w:r>
      <w:r>
        <w:rPr>
          <w:sz w:val="16"/>
        </w:rPr>
        <w:t>11.878,</w:t>
      </w:r>
      <w:r>
        <w:rPr>
          <w:spacing w:val="72"/>
          <w:w w:val="150"/>
          <w:sz w:val="16"/>
        </w:rPr>
        <w:t> </w:t>
      </w:r>
      <w:r>
        <w:rPr>
          <w:sz w:val="16"/>
        </w:rPr>
        <w:t>DE</w:t>
      </w:r>
      <w:r>
        <w:rPr>
          <w:spacing w:val="72"/>
          <w:w w:val="150"/>
          <w:sz w:val="16"/>
        </w:rPr>
        <w:t> </w:t>
      </w:r>
      <w:r>
        <w:rPr>
          <w:sz w:val="16"/>
        </w:rPr>
        <w:t>2024</w:t>
      </w:r>
      <w:r>
        <w:rPr>
          <w:spacing w:val="-10"/>
          <w:sz w:val="16"/>
        </w:rPr>
        <w:t> </w:t>
      </w:r>
      <w:r>
        <w:rPr>
          <w:sz w:val="16"/>
        </w:rPr>
        <w:t>.</w:t>
      </w:r>
      <w:r>
        <w:rPr>
          <w:spacing w:val="76"/>
          <w:w w:val="150"/>
          <w:sz w:val="16"/>
        </w:rPr>
        <w:t> </w:t>
      </w:r>
      <w:r>
        <w:rPr>
          <w:color w:val="FF0000"/>
          <w:sz w:val="16"/>
        </w:rPr>
        <w:t>COMPRA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OU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</w:t>
      </w:r>
      <w:r>
        <w:rPr>
          <w:color w:val="FF0000"/>
          <w:spacing w:val="-10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-10"/>
          <w:sz w:val="16"/>
        </w:rPr>
        <w:t> </w:t>
      </w:r>
      <w:r>
        <w:rPr>
          <w:color w:val="FF0000"/>
          <w:sz w:val="16"/>
        </w:rPr>
        <w:t>RV</w:t>
      </w:r>
      <w:r>
        <w:rPr>
          <w:color w:val="FF0000"/>
          <w:spacing w:val="-10"/>
          <w:sz w:val="16"/>
        </w:rPr>
        <w:t> </w:t>
      </w:r>
      <w:r>
        <w:rPr>
          <w:color w:val="FF0000"/>
          <w:sz w:val="16"/>
        </w:rPr>
        <w:t>I</w:t>
      </w:r>
      <w:r>
        <w:rPr>
          <w:color w:val="FF0000"/>
          <w:spacing w:val="-10"/>
          <w:sz w:val="16"/>
        </w:rPr>
        <w:t> </w:t>
      </w:r>
      <w:r>
        <w:rPr>
          <w:color w:val="FF0000"/>
          <w:sz w:val="16"/>
        </w:rPr>
        <w:t>Ç</w:t>
      </w:r>
      <w:r>
        <w:rPr>
          <w:color w:val="FF0000"/>
          <w:spacing w:val="-10"/>
          <w:sz w:val="16"/>
        </w:rPr>
        <w:t> </w:t>
      </w:r>
      <w:r>
        <w:rPr>
          <w:color w:val="FF0000"/>
          <w:sz w:val="16"/>
        </w:rPr>
        <w:t>O</w:t>
      </w:r>
      <w:r>
        <w:rPr>
          <w:color w:val="FF0000"/>
          <w:spacing w:val="-10"/>
          <w:sz w:val="16"/>
        </w:rPr>
        <w:t> </w:t>
      </w:r>
      <w:r>
        <w:rPr>
          <w:color w:val="FF0000"/>
          <w:sz w:val="16"/>
        </w:rPr>
        <w:t>S</w:t>
      </w:r>
      <w:r>
        <w:rPr>
          <w:color w:val="FF0000"/>
          <w:spacing w:val="-10"/>
          <w:sz w:val="16"/>
        </w:rPr>
        <w:t> </w:t>
      </w:r>
      <w:r>
        <w:rPr>
          <w:color w:val="FF0000"/>
          <w:sz w:val="16"/>
        </w:rPr>
        <w:t>.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REGULARIDADE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FORMAL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PROCESSO.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[COMPLEMENTAR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ESPECIFICIDADES]</w:t>
      </w:r>
      <w:r>
        <w:rPr>
          <w:sz w:val="16"/>
        </w:rPr>
        <w:t>. </w:t>
      </w:r>
      <w:r>
        <w:rPr>
          <w:color w:val="FF0000"/>
          <w:sz w:val="16"/>
        </w:rPr>
        <w:t>REGULARIDADE JURÍDICA, COM RESSALVAS.</w:t>
      </w:r>
    </w:p>
    <w:p>
      <w:pPr>
        <w:pStyle w:val="BodyText"/>
        <w:spacing w:before="89"/>
        <w:rPr>
          <w:sz w:val="16"/>
        </w:rPr>
      </w:pPr>
    </w:p>
    <w:p>
      <w:pPr>
        <w:pStyle w:val="Heading1"/>
        <w:spacing w:before="0"/>
      </w:pPr>
      <w:r>
        <w:rPr>
          <w:spacing w:val="-2"/>
          <w:w w:val="105"/>
        </w:rPr>
        <w:t>RELATÓRIO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1" w:after="0"/>
        <w:ind w:left="136" w:right="139" w:firstLine="0"/>
        <w:jc w:val="both"/>
        <w:rPr>
          <w:sz w:val="17"/>
        </w:rPr>
      </w:pPr>
      <w:r>
        <w:rPr>
          <w:w w:val="105"/>
          <w:sz w:val="17"/>
        </w:rPr>
        <w:t>Trata-se de análise da regularidade jurídica da contratação direta, por inexigibilidade de licitação, por meio do procedimento auxiliar de credenciamento, que tem por objeto a contratação de </w:t>
      </w:r>
      <w:r>
        <w:rPr>
          <w:color w:val="FF0000"/>
          <w:w w:val="105"/>
          <w:sz w:val="17"/>
        </w:rPr>
        <w:t>XXXXX</w:t>
      </w:r>
      <w:r>
        <w:rPr>
          <w:w w:val="105"/>
          <w:sz w:val="17"/>
        </w:rPr>
        <w:t>, no valor estimado de R$ </w:t>
      </w:r>
      <w:r>
        <w:rPr>
          <w:color w:val="FF0000"/>
          <w:w w:val="105"/>
          <w:sz w:val="17"/>
        </w:rPr>
        <w:t>XXX.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40" w:lineRule="auto" w:before="34" w:after="0"/>
        <w:ind w:left="1269" w:right="0" w:hanging="1133"/>
        <w:jc w:val="both"/>
        <w:rPr>
          <w:sz w:val="17"/>
        </w:rPr>
      </w:pPr>
      <w:r>
        <w:rPr>
          <w:sz w:val="17"/>
        </w:rPr>
        <w:t>Os</w:t>
      </w:r>
      <w:r>
        <w:rPr>
          <w:spacing w:val="12"/>
          <w:sz w:val="17"/>
        </w:rPr>
        <w:t> </w:t>
      </w:r>
      <w:r>
        <w:rPr>
          <w:sz w:val="17"/>
        </w:rPr>
        <w:t>presentes</w:t>
      </w:r>
      <w:r>
        <w:rPr>
          <w:spacing w:val="13"/>
          <w:sz w:val="17"/>
        </w:rPr>
        <w:t> </w:t>
      </w:r>
      <w:r>
        <w:rPr>
          <w:sz w:val="17"/>
        </w:rPr>
        <w:t>autos</w:t>
      </w:r>
      <w:r>
        <w:rPr>
          <w:spacing w:val="12"/>
          <w:sz w:val="17"/>
        </w:rPr>
        <w:t> </w:t>
      </w:r>
      <w:r>
        <w:rPr>
          <w:sz w:val="17"/>
        </w:rPr>
        <w:t>encontram-se</w:t>
      </w:r>
      <w:r>
        <w:rPr>
          <w:spacing w:val="13"/>
          <w:sz w:val="17"/>
        </w:rPr>
        <w:t> </w:t>
      </w:r>
      <w:r>
        <w:rPr>
          <w:sz w:val="17"/>
        </w:rPr>
        <w:t>instruídos</w:t>
      </w:r>
      <w:r>
        <w:rPr>
          <w:spacing w:val="12"/>
          <w:sz w:val="17"/>
        </w:rPr>
        <w:t> </w:t>
      </w:r>
      <w:r>
        <w:rPr>
          <w:sz w:val="17"/>
        </w:rPr>
        <w:t>com</w:t>
      </w:r>
      <w:r>
        <w:rPr>
          <w:spacing w:val="13"/>
          <w:sz w:val="17"/>
        </w:rPr>
        <w:t> </w:t>
      </w:r>
      <w:r>
        <w:rPr>
          <w:sz w:val="17"/>
        </w:rPr>
        <w:t>os</w:t>
      </w:r>
      <w:r>
        <w:rPr>
          <w:spacing w:val="13"/>
          <w:sz w:val="17"/>
        </w:rPr>
        <w:t> </w:t>
      </w:r>
      <w:r>
        <w:rPr>
          <w:sz w:val="17"/>
        </w:rPr>
        <w:t>seguintes</w:t>
      </w:r>
      <w:r>
        <w:rPr>
          <w:spacing w:val="12"/>
          <w:sz w:val="17"/>
        </w:rPr>
        <w:t> </w:t>
      </w:r>
      <w:r>
        <w:rPr>
          <w:sz w:val="17"/>
        </w:rPr>
        <w:t>documentos,</w:t>
      </w:r>
      <w:r>
        <w:rPr>
          <w:spacing w:val="13"/>
          <w:sz w:val="17"/>
        </w:rPr>
        <w:t> </w:t>
      </w:r>
      <w:r>
        <w:rPr>
          <w:sz w:val="17"/>
        </w:rPr>
        <w:t>pertinentes</w:t>
      </w:r>
      <w:r>
        <w:rPr>
          <w:spacing w:val="12"/>
          <w:sz w:val="17"/>
        </w:rPr>
        <w:t> </w:t>
      </w:r>
      <w:r>
        <w:rPr>
          <w:sz w:val="17"/>
        </w:rPr>
        <w:t>à</w:t>
      </w:r>
      <w:r>
        <w:rPr>
          <w:spacing w:val="13"/>
          <w:sz w:val="17"/>
        </w:rPr>
        <w:t> </w:t>
      </w:r>
      <w:r>
        <w:rPr>
          <w:sz w:val="17"/>
        </w:rPr>
        <w:t>presente</w:t>
      </w:r>
      <w:r>
        <w:rPr>
          <w:spacing w:val="12"/>
          <w:sz w:val="17"/>
        </w:rPr>
        <w:t> </w:t>
      </w:r>
      <w:r>
        <w:rPr>
          <w:spacing w:val="-2"/>
          <w:sz w:val="17"/>
        </w:rPr>
        <w:t>análise:</w:t>
      </w:r>
    </w:p>
    <w:p>
      <w:pPr>
        <w:pStyle w:val="ListParagraph"/>
        <w:numPr>
          <w:ilvl w:val="1"/>
          <w:numId w:val="3"/>
        </w:numPr>
        <w:tabs>
          <w:tab w:pos="1429" w:val="left" w:leader="none"/>
        </w:tabs>
        <w:spacing w:line="240" w:lineRule="auto" w:before="189" w:after="0"/>
        <w:ind w:left="1429" w:right="0" w:hanging="214"/>
        <w:jc w:val="left"/>
        <w:rPr>
          <w:sz w:val="17"/>
        </w:rPr>
      </w:pPr>
      <w:r>
        <w:rPr>
          <w:color w:val="FF0000"/>
          <w:w w:val="105"/>
          <w:sz w:val="17"/>
        </w:rPr>
        <w:t>documento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formalização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demanda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(fls.</w:t>
      </w:r>
      <w:r>
        <w:rPr>
          <w:color w:val="FF0000"/>
          <w:spacing w:val="25"/>
          <w:w w:val="105"/>
          <w:sz w:val="17"/>
        </w:rPr>
        <w:t> </w:t>
      </w:r>
      <w:r>
        <w:rPr>
          <w:color w:val="FF0000"/>
          <w:w w:val="105"/>
          <w:sz w:val="17"/>
        </w:rPr>
        <w:t>/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doc.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SEI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n.</w:t>
      </w:r>
      <w:r>
        <w:rPr>
          <w:color w:val="FF0000"/>
          <w:spacing w:val="-10"/>
          <w:w w:val="105"/>
          <w:sz w:val="17"/>
        </w:rPr>
        <w:t> )</w:t>
      </w:r>
    </w:p>
    <w:p>
      <w:pPr>
        <w:pStyle w:val="ListParagraph"/>
        <w:numPr>
          <w:ilvl w:val="1"/>
          <w:numId w:val="3"/>
        </w:numPr>
        <w:tabs>
          <w:tab w:pos="1430" w:val="left" w:leader="none"/>
        </w:tabs>
        <w:spacing w:line="240" w:lineRule="auto" w:before="16" w:after="0"/>
        <w:ind w:left="1430" w:right="0" w:hanging="226"/>
        <w:jc w:val="left"/>
        <w:rPr>
          <w:sz w:val="17"/>
        </w:rPr>
      </w:pPr>
      <w:r>
        <w:rPr>
          <w:color w:val="FF0000"/>
          <w:w w:val="105"/>
          <w:sz w:val="17"/>
        </w:rPr>
        <w:t>autorização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autoridade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administrativa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(fls.</w:t>
      </w:r>
      <w:r>
        <w:rPr>
          <w:color w:val="FF0000"/>
          <w:spacing w:val="21"/>
          <w:w w:val="105"/>
          <w:sz w:val="17"/>
        </w:rPr>
        <w:t> </w:t>
      </w:r>
      <w:r>
        <w:rPr>
          <w:color w:val="FF0000"/>
          <w:w w:val="105"/>
          <w:sz w:val="17"/>
        </w:rPr>
        <w:t>/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doc.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SEI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n.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spacing w:val="-10"/>
          <w:w w:val="105"/>
          <w:sz w:val="17"/>
        </w:rPr>
        <w:t>)</w:t>
      </w:r>
    </w:p>
    <w:p>
      <w:pPr>
        <w:pStyle w:val="ListParagraph"/>
        <w:numPr>
          <w:ilvl w:val="1"/>
          <w:numId w:val="3"/>
        </w:numPr>
        <w:tabs>
          <w:tab w:pos="1429" w:val="left" w:leader="none"/>
        </w:tabs>
        <w:spacing w:line="240" w:lineRule="auto" w:before="16" w:after="0"/>
        <w:ind w:left="1429" w:right="0" w:hanging="214"/>
        <w:jc w:val="left"/>
        <w:rPr>
          <w:sz w:val="17"/>
        </w:rPr>
      </w:pPr>
      <w:r>
        <w:rPr>
          <w:color w:val="FF0000"/>
          <w:w w:val="105"/>
          <w:sz w:val="17"/>
        </w:rPr>
        <w:t>estudo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técnico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preliminar-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ETP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(fls.</w:t>
      </w:r>
      <w:r>
        <w:rPr>
          <w:color w:val="FF0000"/>
          <w:spacing w:val="26"/>
          <w:w w:val="105"/>
          <w:sz w:val="17"/>
        </w:rPr>
        <w:t> </w:t>
      </w:r>
      <w:r>
        <w:rPr>
          <w:color w:val="FF0000"/>
          <w:w w:val="105"/>
          <w:sz w:val="17"/>
        </w:rPr>
        <w:t>/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doc.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SEI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n.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spacing w:val="-10"/>
          <w:w w:val="105"/>
          <w:sz w:val="17"/>
        </w:rPr>
        <w:t>)</w:t>
      </w:r>
    </w:p>
    <w:p>
      <w:pPr>
        <w:pStyle w:val="ListParagraph"/>
        <w:numPr>
          <w:ilvl w:val="1"/>
          <w:numId w:val="3"/>
        </w:numPr>
        <w:tabs>
          <w:tab w:pos="1430" w:val="left" w:leader="none"/>
        </w:tabs>
        <w:spacing w:line="240" w:lineRule="auto" w:before="15" w:after="0"/>
        <w:ind w:left="1430" w:right="0" w:hanging="226"/>
        <w:jc w:val="left"/>
        <w:rPr>
          <w:sz w:val="17"/>
        </w:rPr>
      </w:pPr>
      <w:r>
        <w:rPr>
          <w:color w:val="FF0000"/>
          <w:w w:val="105"/>
          <w:sz w:val="17"/>
        </w:rPr>
        <w:t>mapa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gerenciamento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riscos,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se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houver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(fls.</w:t>
      </w:r>
      <w:r>
        <w:rPr>
          <w:color w:val="FF0000"/>
          <w:spacing w:val="28"/>
          <w:w w:val="105"/>
          <w:sz w:val="17"/>
        </w:rPr>
        <w:t> </w:t>
      </w:r>
      <w:r>
        <w:rPr>
          <w:color w:val="FF0000"/>
          <w:w w:val="105"/>
          <w:sz w:val="17"/>
        </w:rPr>
        <w:t>/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doc.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SEI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n.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spacing w:val="-10"/>
          <w:w w:val="105"/>
          <w:sz w:val="17"/>
        </w:rPr>
        <w:t>)</w:t>
      </w:r>
    </w:p>
    <w:p>
      <w:pPr>
        <w:pStyle w:val="ListParagraph"/>
        <w:numPr>
          <w:ilvl w:val="1"/>
          <w:numId w:val="3"/>
        </w:numPr>
        <w:tabs>
          <w:tab w:pos="1429" w:val="left" w:leader="none"/>
        </w:tabs>
        <w:spacing w:line="240" w:lineRule="auto" w:before="16" w:after="0"/>
        <w:ind w:left="1429" w:right="0" w:hanging="214"/>
        <w:jc w:val="left"/>
        <w:rPr>
          <w:sz w:val="17"/>
        </w:rPr>
      </w:pPr>
      <w:r>
        <w:rPr>
          <w:color w:val="FF0000"/>
          <w:w w:val="105"/>
          <w:sz w:val="17"/>
        </w:rPr>
        <w:t>pesquisa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preços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(fls.</w:t>
      </w:r>
      <w:r>
        <w:rPr>
          <w:color w:val="FF0000"/>
          <w:spacing w:val="30"/>
          <w:w w:val="105"/>
          <w:sz w:val="17"/>
        </w:rPr>
        <w:t> </w:t>
      </w:r>
      <w:r>
        <w:rPr>
          <w:color w:val="FF0000"/>
          <w:w w:val="105"/>
          <w:sz w:val="17"/>
        </w:rPr>
        <w:t>/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doc.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SEI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n.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spacing w:val="-10"/>
          <w:w w:val="105"/>
          <w:sz w:val="17"/>
        </w:rPr>
        <w:t>)</w:t>
      </w:r>
    </w:p>
    <w:p>
      <w:pPr>
        <w:pStyle w:val="ListParagraph"/>
        <w:numPr>
          <w:ilvl w:val="1"/>
          <w:numId w:val="3"/>
        </w:numPr>
        <w:tabs>
          <w:tab w:pos="1429" w:val="left" w:leader="none"/>
        </w:tabs>
        <w:spacing w:line="240" w:lineRule="auto" w:before="16" w:after="0"/>
        <w:ind w:left="1429" w:right="0" w:hanging="195"/>
        <w:jc w:val="left"/>
        <w:rPr>
          <w:sz w:val="17"/>
        </w:rPr>
      </w:pPr>
      <w:r>
        <w:rPr>
          <w:color w:val="FF0000"/>
          <w:w w:val="105"/>
          <w:sz w:val="17"/>
        </w:rPr>
        <w:t>mapa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comparativo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preços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(fls.</w:t>
      </w:r>
      <w:r>
        <w:rPr>
          <w:color w:val="FF0000"/>
          <w:spacing w:val="28"/>
          <w:w w:val="105"/>
          <w:sz w:val="17"/>
        </w:rPr>
        <w:t> </w:t>
      </w:r>
      <w:r>
        <w:rPr>
          <w:color w:val="FF0000"/>
          <w:w w:val="105"/>
          <w:sz w:val="17"/>
        </w:rPr>
        <w:t>/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doc.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SEI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n.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spacing w:val="-10"/>
          <w:w w:val="105"/>
          <w:sz w:val="17"/>
        </w:rPr>
        <w:t>)</w:t>
      </w:r>
    </w:p>
    <w:p>
      <w:pPr>
        <w:pStyle w:val="ListParagraph"/>
        <w:numPr>
          <w:ilvl w:val="1"/>
          <w:numId w:val="3"/>
        </w:numPr>
        <w:tabs>
          <w:tab w:pos="1430" w:val="left" w:leader="none"/>
        </w:tabs>
        <w:spacing w:line="259" w:lineRule="auto" w:before="16" w:after="0"/>
        <w:ind w:left="1430" w:right="140" w:hanging="227"/>
        <w:jc w:val="left"/>
        <w:rPr>
          <w:sz w:val="17"/>
        </w:rPr>
      </w:pPr>
      <w:r>
        <w:rPr>
          <w:color w:val="FF0000"/>
          <w:w w:val="105"/>
          <w:sz w:val="17"/>
        </w:rPr>
        <w:t>justificativa técnica para a contratação direta, por inexigibilidade de licitação, por meio de credenciamento (fls.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/ doc. SEI n. )</w:t>
      </w:r>
    </w:p>
    <w:p>
      <w:pPr>
        <w:pStyle w:val="ListParagraph"/>
        <w:numPr>
          <w:ilvl w:val="1"/>
          <w:numId w:val="3"/>
        </w:numPr>
        <w:tabs>
          <w:tab w:pos="1430" w:val="left" w:leader="none"/>
        </w:tabs>
        <w:spacing w:line="240" w:lineRule="auto" w:before="0" w:after="0"/>
        <w:ind w:left="1430" w:right="0" w:hanging="226"/>
        <w:jc w:val="left"/>
        <w:rPr>
          <w:sz w:val="17"/>
        </w:rPr>
      </w:pPr>
      <w:r>
        <w:rPr>
          <w:color w:val="FF0000"/>
          <w:w w:val="105"/>
          <w:sz w:val="17"/>
        </w:rPr>
        <w:t>despacho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com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considerações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respeito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pesquisa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mercado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(fls.</w:t>
      </w:r>
      <w:r>
        <w:rPr>
          <w:color w:val="FF0000"/>
          <w:spacing w:val="25"/>
          <w:w w:val="105"/>
          <w:sz w:val="17"/>
        </w:rPr>
        <w:t> </w:t>
      </w:r>
      <w:r>
        <w:rPr>
          <w:color w:val="FF0000"/>
          <w:w w:val="105"/>
          <w:sz w:val="17"/>
        </w:rPr>
        <w:t>/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doc.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SEI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n.</w:t>
      </w:r>
      <w:r>
        <w:rPr>
          <w:color w:val="FF0000"/>
          <w:spacing w:val="-10"/>
          <w:w w:val="105"/>
          <w:sz w:val="17"/>
        </w:rPr>
        <w:t> )</w:t>
      </w:r>
    </w:p>
    <w:p>
      <w:pPr>
        <w:pStyle w:val="ListParagraph"/>
        <w:numPr>
          <w:ilvl w:val="1"/>
          <w:numId w:val="3"/>
        </w:numPr>
        <w:tabs>
          <w:tab w:pos="1429" w:val="left" w:leader="none"/>
        </w:tabs>
        <w:spacing w:line="240" w:lineRule="auto" w:before="16" w:after="0"/>
        <w:ind w:left="1429" w:right="0" w:hanging="187"/>
        <w:jc w:val="left"/>
        <w:rPr>
          <w:sz w:val="17"/>
        </w:rPr>
      </w:pPr>
      <w:r>
        <w:rPr>
          <w:color w:val="FF0000"/>
          <w:w w:val="105"/>
          <w:sz w:val="17"/>
        </w:rPr>
        <w:t>termo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referência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(fls.</w:t>
      </w:r>
      <w:r>
        <w:rPr>
          <w:color w:val="FF0000"/>
          <w:spacing w:val="29"/>
          <w:w w:val="105"/>
          <w:sz w:val="17"/>
        </w:rPr>
        <w:t> </w:t>
      </w:r>
      <w:r>
        <w:rPr>
          <w:color w:val="FF0000"/>
          <w:w w:val="105"/>
          <w:sz w:val="17"/>
        </w:rPr>
        <w:t>/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doc.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SEI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n.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spacing w:val="-10"/>
          <w:w w:val="105"/>
          <w:sz w:val="17"/>
        </w:rPr>
        <w:t>)</w:t>
      </w:r>
    </w:p>
    <w:p>
      <w:pPr>
        <w:pStyle w:val="ListParagraph"/>
        <w:numPr>
          <w:ilvl w:val="1"/>
          <w:numId w:val="3"/>
        </w:numPr>
        <w:tabs>
          <w:tab w:pos="1429" w:val="left" w:leader="none"/>
        </w:tabs>
        <w:spacing w:line="240" w:lineRule="auto" w:before="15" w:after="0"/>
        <w:ind w:left="1429" w:right="0" w:hanging="187"/>
        <w:jc w:val="left"/>
        <w:rPr>
          <w:sz w:val="17"/>
        </w:rPr>
      </w:pPr>
      <w:r>
        <w:rPr>
          <w:color w:val="FF0000"/>
          <w:w w:val="105"/>
          <w:sz w:val="17"/>
        </w:rPr>
        <w:t>ato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designação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comissão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contratação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(fls.</w:t>
      </w:r>
      <w:r>
        <w:rPr>
          <w:color w:val="FF0000"/>
          <w:spacing w:val="26"/>
          <w:w w:val="105"/>
          <w:sz w:val="17"/>
        </w:rPr>
        <w:t> </w:t>
      </w:r>
      <w:r>
        <w:rPr>
          <w:color w:val="FF0000"/>
          <w:w w:val="105"/>
          <w:sz w:val="17"/>
        </w:rPr>
        <w:t>/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doc.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SEI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n.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spacing w:val="-10"/>
          <w:w w:val="105"/>
          <w:sz w:val="17"/>
        </w:rPr>
        <w:t>)</w:t>
      </w:r>
    </w:p>
    <w:p>
      <w:pPr>
        <w:pStyle w:val="ListParagraph"/>
        <w:numPr>
          <w:ilvl w:val="1"/>
          <w:numId w:val="3"/>
        </w:numPr>
        <w:tabs>
          <w:tab w:pos="1430" w:val="left" w:leader="none"/>
        </w:tabs>
        <w:spacing w:line="240" w:lineRule="auto" w:before="16" w:after="0"/>
        <w:ind w:left="1430" w:right="0" w:hanging="226"/>
        <w:jc w:val="left"/>
        <w:rPr>
          <w:sz w:val="17"/>
        </w:rPr>
      </w:pPr>
      <w:r>
        <w:rPr>
          <w:color w:val="FF0000"/>
          <w:w w:val="105"/>
          <w:sz w:val="17"/>
        </w:rPr>
        <w:t>minuta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edital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credenciamento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com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anexos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(fls.</w:t>
      </w:r>
      <w:r>
        <w:rPr>
          <w:color w:val="FF0000"/>
          <w:spacing w:val="26"/>
          <w:w w:val="105"/>
          <w:sz w:val="17"/>
        </w:rPr>
        <w:t> </w:t>
      </w:r>
      <w:r>
        <w:rPr>
          <w:color w:val="FF0000"/>
          <w:w w:val="105"/>
          <w:sz w:val="17"/>
        </w:rPr>
        <w:t>/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doc.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SEI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n.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spacing w:val="-10"/>
          <w:w w:val="105"/>
          <w:sz w:val="17"/>
        </w:rPr>
        <w:t>)</w:t>
      </w:r>
    </w:p>
    <w:p>
      <w:pPr>
        <w:pStyle w:val="ListParagraph"/>
        <w:numPr>
          <w:ilvl w:val="1"/>
          <w:numId w:val="3"/>
        </w:numPr>
        <w:tabs>
          <w:tab w:pos="1429" w:val="left" w:leader="none"/>
        </w:tabs>
        <w:spacing w:line="240" w:lineRule="auto" w:before="16" w:after="0"/>
        <w:ind w:left="1429" w:right="0" w:hanging="187"/>
        <w:jc w:val="left"/>
        <w:rPr>
          <w:sz w:val="17"/>
        </w:rPr>
      </w:pPr>
      <w:r>
        <w:rPr>
          <w:color w:val="FF0000"/>
          <w:w w:val="105"/>
          <w:sz w:val="17"/>
        </w:rPr>
        <w:t>Declaração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Utilização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Modelos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AGU/MGI</w:t>
      </w:r>
      <w:r>
        <w:rPr>
          <w:color w:val="FF0000"/>
          <w:spacing w:val="32"/>
          <w:w w:val="105"/>
          <w:sz w:val="17"/>
        </w:rPr>
        <w:t> </w:t>
      </w:r>
      <w:r>
        <w:rPr>
          <w:color w:val="FF0000"/>
          <w:w w:val="105"/>
          <w:sz w:val="17"/>
        </w:rPr>
        <w:t>(fls.</w:t>
      </w:r>
      <w:r>
        <w:rPr>
          <w:color w:val="FF0000"/>
          <w:spacing w:val="26"/>
          <w:w w:val="105"/>
          <w:sz w:val="17"/>
        </w:rPr>
        <w:t> </w:t>
      </w:r>
      <w:r>
        <w:rPr>
          <w:color w:val="FF0000"/>
          <w:w w:val="105"/>
          <w:sz w:val="17"/>
        </w:rPr>
        <w:t>/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doc.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SEI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n.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spacing w:val="-10"/>
          <w:w w:val="105"/>
          <w:sz w:val="17"/>
        </w:rPr>
        <w:t>)</w:t>
      </w:r>
    </w:p>
    <w:p>
      <w:pPr>
        <w:pStyle w:val="ListParagraph"/>
        <w:numPr>
          <w:ilvl w:val="1"/>
          <w:numId w:val="3"/>
        </w:numPr>
        <w:tabs>
          <w:tab w:pos="1429" w:val="left" w:leader="none"/>
        </w:tabs>
        <w:spacing w:line="240" w:lineRule="auto" w:before="16" w:after="0"/>
        <w:ind w:left="1429" w:right="0" w:hanging="275"/>
        <w:jc w:val="left"/>
        <w:rPr>
          <w:sz w:val="17"/>
        </w:rPr>
      </w:pPr>
      <w:r>
        <w:rPr>
          <w:color w:val="FF0000"/>
          <w:w w:val="105"/>
          <w:sz w:val="17"/>
        </w:rPr>
        <w:t>lista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verificação</w:t>
      </w:r>
      <w:r>
        <w:rPr>
          <w:color w:val="FF0000"/>
          <w:spacing w:val="44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contratação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direta</w:t>
      </w:r>
      <w:r>
        <w:rPr>
          <w:color w:val="FF0000"/>
          <w:spacing w:val="43"/>
          <w:w w:val="105"/>
          <w:sz w:val="17"/>
        </w:rPr>
        <w:t> </w:t>
      </w:r>
      <w:r>
        <w:rPr>
          <w:color w:val="FF0000"/>
          <w:w w:val="105"/>
          <w:sz w:val="17"/>
        </w:rPr>
        <w:t>(fls.</w:t>
      </w:r>
      <w:r>
        <w:rPr>
          <w:color w:val="FF0000"/>
          <w:spacing w:val="29"/>
          <w:w w:val="105"/>
          <w:sz w:val="17"/>
        </w:rPr>
        <w:t> </w:t>
      </w:r>
      <w:r>
        <w:rPr>
          <w:color w:val="FF0000"/>
          <w:w w:val="105"/>
          <w:sz w:val="17"/>
        </w:rPr>
        <w:t>/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doc.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SEI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n.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spacing w:val="-5"/>
          <w:w w:val="105"/>
          <w:sz w:val="17"/>
        </w:rPr>
        <w:t>).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188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Por</w:t>
      </w:r>
      <w:r>
        <w:rPr>
          <w:w w:val="105"/>
          <w:sz w:val="17"/>
        </w:rPr>
        <w:t> razões</w:t>
      </w:r>
      <w:r>
        <w:rPr>
          <w:w w:val="105"/>
          <w:sz w:val="17"/>
        </w:rPr>
        <w:t> de</w:t>
      </w:r>
      <w:r>
        <w:rPr>
          <w:w w:val="105"/>
          <w:sz w:val="17"/>
        </w:rPr>
        <w:t> economia</w:t>
      </w:r>
      <w:r>
        <w:rPr>
          <w:w w:val="105"/>
          <w:sz w:val="17"/>
        </w:rPr>
        <w:t> processual,</w:t>
      </w:r>
      <w:r>
        <w:rPr>
          <w:w w:val="105"/>
          <w:sz w:val="17"/>
        </w:rPr>
        <w:t> documentos</w:t>
      </w:r>
      <w:r>
        <w:rPr>
          <w:w w:val="105"/>
          <w:sz w:val="17"/>
        </w:rPr>
        <w:t> não</w:t>
      </w:r>
      <w:r>
        <w:rPr>
          <w:w w:val="105"/>
          <w:sz w:val="17"/>
        </w:rPr>
        <w:t> mencionados</w:t>
      </w:r>
      <w:r>
        <w:rPr>
          <w:w w:val="105"/>
          <w:sz w:val="17"/>
        </w:rPr>
        <w:t> no</w:t>
      </w:r>
      <w:r>
        <w:rPr>
          <w:w w:val="105"/>
          <w:sz w:val="17"/>
        </w:rPr>
        <w:t> item</w:t>
      </w:r>
      <w:r>
        <w:rPr>
          <w:w w:val="105"/>
          <w:sz w:val="17"/>
        </w:rPr>
        <w:t> anterior</w:t>
      </w:r>
      <w:r>
        <w:rPr>
          <w:w w:val="105"/>
          <w:sz w:val="17"/>
        </w:rPr>
        <w:t> serão</w:t>
      </w:r>
      <w:r>
        <w:rPr>
          <w:w w:val="105"/>
          <w:sz w:val="17"/>
        </w:rPr>
        <w:t> devidamente referenciados ao longo do parecer.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40" w:lineRule="auto" w:before="35" w:after="0"/>
        <w:ind w:left="1269" w:right="0" w:hanging="1133"/>
        <w:jc w:val="both"/>
        <w:rPr>
          <w:sz w:val="17"/>
        </w:rPr>
      </w:pPr>
      <w:r>
        <w:rPr>
          <w:w w:val="105"/>
          <w:sz w:val="17"/>
        </w:rPr>
        <w:t>É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3"/>
          <w:w w:val="105"/>
          <w:sz w:val="17"/>
        </w:rPr>
        <w:t> </w:t>
      </w:r>
      <w:r>
        <w:rPr>
          <w:spacing w:val="-2"/>
          <w:w w:val="105"/>
          <w:sz w:val="17"/>
        </w:rPr>
        <w:t>relatório.</w:t>
      </w:r>
    </w:p>
    <w:p>
      <w:pPr>
        <w:pStyle w:val="BodyText"/>
        <w:spacing w:before="101"/>
      </w:pPr>
    </w:p>
    <w:p>
      <w:pPr>
        <w:pStyle w:val="Heading1"/>
        <w:spacing w:before="0"/>
      </w:pPr>
      <w:r>
        <w:rPr>
          <w:w w:val="105"/>
        </w:rPr>
        <w:t>DA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FUNDAMENTAÇÃO</w:t>
      </w:r>
    </w:p>
    <w:p>
      <w:pPr>
        <w:pStyle w:val="BodyText"/>
        <w:spacing w:before="100"/>
        <w:rPr>
          <w:b/>
        </w:rPr>
      </w:pPr>
    </w:p>
    <w:p>
      <w:pPr>
        <w:spacing w:before="1"/>
        <w:ind w:left="1269" w:right="0" w:firstLine="0"/>
        <w:jc w:val="left"/>
        <w:rPr>
          <w:b/>
          <w:sz w:val="17"/>
        </w:rPr>
      </w:pPr>
      <w:r>
        <w:rPr>
          <w:b/>
          <w:sz w:val="17"/>
        </w:rPr>
        <w:t>DOS</w:t>
      </w:r>
      <w:r>
        <w:rPr>
          <w:b/>
          <w:spacing w:val="14"/>
          <w:sz w:val="17"/>
        </w:rPr>
        <w:t> </w:t>
      </w:r>
      <w:r>
        <w:rPr>
          <w:b/>
          <w:sz w:val="17"/>
        </w:rPr>
        <w:t>LIMITES</w:t>
      </w:r>
      <w:r>
        <w:rPr>
          <w:b/>
          <w:spacing w:val="14"/>
          <w:sz w:val="17"/>
        </w:rPr>
        <w:t> </w:t>
      </w:r>
      <w:r>
        <w:rPr>
          <w:b/>
          <w:sz w:val="17"/>
        </w:rPr>
        <w:t>DA</w:t>
      </w:r>
      <w:r>
        <w:rPr>
          <w:b/>
          <w:spacing w:val="14"/>
          <w:sz w:val="17"/>
        </w:rPr>
        <w:t> </w:t>
      </w:r>
      <w:r>
        <w:rPr>
          <w:b/>
          <w:sz w:val="17"/>
        </w:rPr>
        <w:t>ANÁLISE</w:t>
      </w:r>
      <w:r>
        <w:rPr>
          <w:b/>
          <w:spacing w:val="14"/>
          <w:sz w:val="17"/>
        </w:rPr>
        <w:t> </w:t>
      </w:r>
      <w:r>
        <w:rPr>
          <w:b/>
          <w:spacing w:val="-2"/>
          <w:sz w:val="17"/>
        </w:rPr>
        <w:t>JURÍDICA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A</w:t>
      </w:r>
      <w:r>
        <w:rPr>
          <w:w w:val="105"/>
          <w:sz w:val="17"/>
        </w:rPr>
        <w:t> presente</w:t>
      </w:r>
      <w:r>
        <w:rPr>
          <w:w w:val="105"/>
          <w:sz w:val="17"/>
        </w:rPr>
        <w:t> manifestação</w:t>
      </w:r>
      <w:r>
        <w:rPr>
          <w:w w:val="105"/>
          <w:sz w:val="17"/>
        </w:rPr>
        <w:t> jurídica</w:t>
      </w:r>
      <w:r>
        <w:rPr>
          <w:w w:val="105"/>
          <w:sz w:val="17"/>
        </w:rPr>
        <w:t> tem</w:t>
      </w:r>
      <w:r>
        <w:rPr>
          <w:w w:val="105"/>
          <w:sz w:val="17"/>
        </w:rPr>
        <w:t> o</w:t>
      </w:r>
      <w:r>
        <w:rPr>
          <w:w w:val="105"/>
          <w:sz w:val="17"/>
        </w:rPr>
        <w:t> escopo</w:t>
      </w:r>
      <w:r>
        <w:rPr>
          <w:w w:val="105"/>
          <w:sz w:val="17"/>
        </w:rPr>
        <w:t> de</w:t>
      </w:r>
      <w:r>
        <w:rPr>
          <w:w w:val="105"/>
          <w:sz w:val="17"/>
        </w:rPr>
        <w:t> assistir</w:t>
      </w:r>
      <w:r>
        <w:rPr>
          <w:w w:val="105"/>
          <w:sz w:val="17"/>
        </w:rPr>
        <w:t> a</w:t>
      </w:r>
      <w:r>
        <w:rPr>
          <w:w w:val="105"/>
          <w:sz w:val="17"/>
        </w:rPr>
        <w:t> autoridade</w:t>
      </w:r>
      <w:r>
        <w:rPr>
          <w:w w:val="105"/>
          <w:sz w:val="17"/>
        </w:rPr>
        <w:t> assessorada</w:t>
      </w:r>
      <w:r>
        <w:rPr>
          <w:w w:val="105"/>
          <w:sz w:val="17"/>
        </w:rPr>
        <w:t> no</w:t>
      </w:r>
      <w:r>
        <w:rPr>
          <w:w w:val="105"/>
          <w:sz w:val="17"/>
        </w:rPr>
        <w:t> controle</w:t>
      </w:r>
      <w:r>
        <w:rPr>
          <w:w w:val="105"/>
          <w:sz w:val="17"/>
        </w:rPr>
        <w:t> prévio</w:t>
      </w:r>
      <w:r>
        <w:rPr>
          <w:w w:val="105"/>
          <w:sz w:val="17"/>
        </w:rPr>
        <w:t> de legalidade,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conforme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53,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§4º, da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Lei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nº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14.133,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1º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abril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2021.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Dessa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maneira,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não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há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determinação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legal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impor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 fiscalização</w:t>
      </w:r>
      <w:r>
        <w:rPr>
          <w:w w:val="105"/>
          <w:sz w:val="17"/>
        </w:rPr>
        <w:t> posterior</w:t>
      </w:r>
      <w:r>
        <w:rPr>
          <w:w w:val="105"/>
          <w:sz w:val="17"/>
        </w:rPr>
        <w:t> de</w:t>
      </w:r>
      <w:r>
        <w:rPr>
          <w:w w:val="105"/>
          <w:sz w:val="17"/>
        </w:rPr>
        <w:t> cumprimento</w:t>
      </w:r>
      <w:r>
        <w:rPr>
          <w:w w:val="105"/>
          <w:sz w:val="17"/>
        </w:rPr>
        <w:t> de</w:t>
      </w:r>
      <w:r>
        <w:rPr>
          <w:w w:val="105"/>
          <w:sz w:val="17"/>
        </w:rPr>
        <w:t> recomendações</w:t>
      </w:r>
      <w:r>
        <w:rPr>
          <w:w w:val="105"/>
          <w:sz w:val="17"/>
        </w:rPr>
        <w:t> feitas</w:t>
      </w:r>
      <w:r>
        <w:rPr>
          <w:w w:val="105"/>
          <w:sz w:val="17"/>
        </w:rPr>
        <w:t> pela</w:t>
      </w:r>
      <w:r>
        <w:rPr>
          <w:w w:val="105"/>
          <w:sz w:val="17"/>
        </w:rPr>
        <w:t> unidade</w:t>
      </w:r>
      <w:r>
        <w:rPr>
          <w:w w:val="105"/>
          <w:sz w:val="17"/>
        </w:rPr>
        <w:t> jurídico-consultiva.</w:t>
      </w:r>
      <w:r>
        <w:rPr>
          <w:w w:val="105"/>
          <w:sz w:val="17"/>
        </w:rPr>
        <w:t> Além</w:t>
      </w:r>
      <w:r>
        <w:rPr>
          <w:w w:val="105"/>
          <w:sz w:val="17"/>
        </w:rPr>
        <w:t> do</w:t>
      </w:r>
      <w:r>
        <w:rPr>
          <w:w w:val="105"/>
          <w:sz w:val="17"/>
        </w:rPr>
        <w:t> mais,</w:t>
      </w:r>
      <w:r>
        <w:rPr>
          <w:w w:val="105"/>
          <w:sz w:val="17"/>
        </w:rPr>
        <w:t> na eventualidade</w:t>
      </w:r>
      <w:r>
        <w:rPr>
          <w:w w:val="105"/>
          <w:sz w:val="17"/>
        </w:rPr>
        <w:t> de</w:t>
      </w:r>
      <w:r>
        <w:rPr>
          <w:w w:val="105"/>
          <w:sz w:val="17"/>
        </w:rPr>
        <w:t> o</w:t>
      </w:r>
      <w:r>
        <w:rPr>
          <w:w w:val="105"/>
          <w:sz w:val="17"/>
        </w:rPr>
        <w:t> administrador</w:t>
      </w:r>
      <w:r>
        <w:rPr>
          <w:w w:val="105"/>
          <w:sz w:val="17"/>
        </w:rPr>
        <w:t> não</w:t>
      </w:r>
      <w:r>
        <w:rPr>
          <w:w w:val="105"/>
          <w:sz w:val="17"/>
        </w:rPr>
        <w:t> atender</w:t>
      </w:r>
      <w:r>
        <w:rPr>
          <w:w w:val="105"/>
          <w:sz w:val="17"/>
        </w:rPr>
        <w:t> as</w:t>
      </w:r>
      <w:r>
        <w:rPr>
          <w:w w:val="105"/>
          <w:sz w:val="17"/>
        </w:rPr>
        <w:t> orientações</w:t>
      </w:r>
      <w:r>
        <w:rPr>
          <w:w w:val="105"/>
          <w:sz w:val="17"/>
        </w:rPr>
        <w:t> do</w:t>
      </w:r>
      <w:r>
        <w:rPr>
          <w:w w:val="105"/>
          <w:sz w:val="17"/>
        </w:rPr>
        <w:t> Órgão</w:t>
      </w:r>
      <w:r>
        <w:rPr>
          <w:w w:val="105"/>
          <w:sz w:val="17"/>
        </w:rPr>
        <w:t> Consultivo,</w:t>
      </w:r>
      <w:r>
        <w:rPr>
          <w:w w:val="105"/>
          <w:sz w:val="17"/>
        </w:rPr>
        <w:t> passa</w:t>
      </w:r>
      <w:r>
        <w:rPr>
          <w:w w:val="105"/>
          <w:sz w:val="17"/>
        </w:rPr>
        <w:t> a</w:t>
      </w:r>
      <w:r>
        <w:rPr>
          <w:w w:val="105"/>
          <w:sz w:val="17"/>
        </w:rPr>
        <w:t> assumir,</w:t>
      </w:r>
      <w:r>
        <w:rPr>
          <w:w w:val="105"/>
          <w:sz w:val="17"/>
        </w:rPr>
        <w:t> inteiramente,</w:t>
      </w:r>
      <w:r>
        <w:rPr>
          <w:w w:val="105"/>
          <w:sz w:val="17"/>
        </w:rPr>
        <w:t> a responsabilidade por sua conduta.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6" w:after="0"/>
        <w:ind w:left="136" w:right="138" w:firstLine="0"/>
        <w:jc w:val="both"/>
        <w:rPr>
          <w:sz w:val="17"/>
        </w:rPr>
      </w:pPr>
      <w:r>
        <w:rPr>
          <w:w w:val="105"/>
          <w:sz w:val="17"/>
        </w:rPr>
        <w:t>Ressalte-se</w:t>
      </w:r>
      <w:r>
        <w:rPr>
          <w:w w:val="105"/>
          <w:sz w:val="17"/>
        </w:rPr>
        <w:t> que</w:t>
      </w:r>
      <w:r>
        <w:rPr>
          <w:w w:val="105"/>
          <w:sz w:val="17"/>
        </w:rPr>
        <w:t> o</w:t>
      </w:r>
      <w:r>
        <w:rPr>
          <w:w w:val="105"/>
          <w:sz w:val="17"/>
        </w:rPr>
        <w:t> exame</w:t>
      </w:r>
      <w:r>
        <w:rPr>
          <w:w w:val="105"/>
          <w:sz w:val="17"/>
        </w:rPr>
        <w:t> aqui</w:t>
      </w:r>
      <w:r>
        <w:rPr>
          <w:w w:val="105"/>
          <w:sz w:val="17"/>
        </w:rPr>
        <w:t> empreendido</w:t>
      </w:r>
      <w:r>
        <w:rPr>
          <w:w w:val="105"/>
          <w:sz w:val="17"/>
        </w:rPr>
        <w:t> se</w:t>
      </w:r>
      <w:r>
        <w:rPr>
          <w:w w:val="105"/>
          <w:sz w:val="17"/>
        </w:rPr>
        <w:t> restringe</w:t>
      </w:r>
      <w:r>
        <w:rPr>
          <w:w w:val="105"/>
          <w:sz w:val="17"/>
        </w:rPr>
        <w:t> aos</w:t>
      </w:r>
      <w:r>
        <w:rPr>
          <w:w w:val="105"/>
          <w:sz w:val="17"/>
        </w:rPr>
        <w:t> aspectos</w:t>
      </w:r>
      <w:r>
        <w:rPr>
          <w:w w:val="105"/>
          <w:sz w:val="17"/>
        </w:rPr>
        <w:t> jurídicos</w:t>
      </w:r>
      <w:r>
        <w:rPr>
          <w:w w:val="105"/>
          <w:sz w:val="17"/>
        </w:rPr>
        <w:t> do</w:t>
      </w:r>
      <w:r>
        <w:rPr>
          <w:w w:val="105"/>
          <w:sz w:val="17"/>
        </w:rPr>
        <w:t> procedimento,</w:t>
      </w:r>
      <w:r>
        <w:rPr>
          <w:w w:val="105"/>
          <w:sz w:val="17"/>
        </w:rPr>
        <w:t> excluídos, portanto,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aqueles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natureza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eminentemente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técnica,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inclui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detalhamento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objeto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contratação,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suas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características, requisitos e especificações. Com relação a esses dados, parte-se da premissa de que a autoridade competente se municiará dos</w:t>
      </w:r>
    </w:p>
    <w:p>
      <w:pPr>
        <w:pStyle w:val="ListParagraph"/>
        <w:spacing w:after="0" w:line="259" w:lineRule="auto"/>
        <w:jc w:val="both"/>
        <w:rPr>
          <w:sz w:val="17"/>
        </w:rPr>
        <w:sectPr>
          <w:pgSz w:w="11900" w:h="16840"/>
          <w:pgMar w:top="560" w:bottom="280" w:left="1275" w:right="1275"/>
        </w:sectPr>
      </w:pPr>
    </w:p>
    <w:p>
      <w:pPr>
        <w:pStyle w:val="BodyText"/>
        <w:spacing w:line="259" w:lineRule="auto" w:before="85"/>
        <w:ind w:left="136" w:right="152"/>
        <w:jc w:val="both"/>
      </w:pPr>
      <w:r>
        <w:rPr>
          <w:w w:val="105"/>
        </w:rPr>
        <w:t>conhecimentos</w:t>
      </w:r>
      <w:r>
        <w:rPr>
          <w:w w:val="105"/>
        </w:rPr>
        <w:t> técnicos</w:t>
      </w:r>
      <w:r>
        <w:rPr>
          <w:w w:val="105"/>
        </w:rPr>
        <w:t> imprescindíveis</w:t>
      </w:r>
      <w:r>
        <w:rPr>
          <w:w w:val="105"/>
        </w:rPr>
        <w:t> para</w:t>
      </w:r>
      <w:r>
        <w:rPr>
          <w:w w:val="105"/>
        </w:rPr>
        <w:t> a</w:t>
      </w:r>
      <w:r>
        <w:rPr>
          <w:w w:val="105"/>
        </w:rPr>
        <w:t> sua</w:t>
      </w:r>
      <w:r>
        <w:rPr>
          <w:w w:val="105"/>
        </w:rPr>
        <w:t> adequação</w:t>
      </w:r>
      <w:r>
        <w:rPr>
          <w:w w:val="105"/>
        </w:rPr>
        <w:t> às</w:t>
      </w:r>
      <w:r>
        <w:rPr>
          <w:w w:val="105"/>
        </w:rPr>
        <w:t> necessidades</w:t>
      </w:r>
      <w:r>
        <w:rPr>
          <w:w w:val="105"/>
        </w:rPr>
        <w:t> da</w:t>
      </w:r>
      <w:r>
        <w:rPr>
          <w:w w:val="105"/>
        </w:rPr>
        <w:t> Administração,</w:t>
      </w:r>
      <w:r>
        <w:rPr>
          <w:w w:val="105"/>
        </w:rPr>
        <w:t> conforme</w:t>
      </w:r>
      <w:r>
        <w:rPr>
          <w:w w:val="105"/>
        </w:rPr>
        <w:t> orientação constante da Boa Prática Consultiva – BPC n° 7, que assim dispõe:</w:t>
      </w:r>
    </w:p>
    <w:p>
      <w:pPr>
        <w:spacing w:line="276" w:lineRule="auto" w:before="36"/>
        <w:ind w:left="1949" w:right="137" w:firstLine="0"/>
        <w:jc w:val="both"/>
        <w:rPr>
          <w:sz w:val="16"/>
        </w:rPr>
      </w:pPr>
      <w:r>
        <w:rPr>
          <w:sz w:val="16"/>
        </w:rPr>
        <w:t>“A manifestação consultiva que adentrar questão jurídica com potencial de significativo reflexo em aspecto</w:t>
      </w:r>
      <w:r>
        <w:rPr>
          <w:spacing w:val="40"/>
          <w:sz w:val="16"/>
        </w:rPr>
        <w:t> </w:t>
      </w:r>
      <w:r>
        <w:rPr>
          <w:sz w:val="16"/>
        </w:rPr>
        <w:t>técnico</w:t>
      </w:r>
      <w:r>
        <w:rPr>
          <w:spacing w:val="40"/>
          <w:sz w:val="16"/>
        </w:rPr>
        <w:t> </w:t>
      </w:r>
      <w:r>
        <w:rPr>
          <w:sz w:val="16"/>
        </w:rPr>
        <w:t>deve</w:t>
      </w:r>
      <w:r>
        <w:rPr>
          <w:spacing w:val="40"/>
          <w:sz w:val="16"/>
        </w:rPr>
        <w:t> </w:t>
      </w:r>
      <w:r>
        <w:rPr>
          <w:sz w:val="16"/>
        </w:rPr>
        <w:t>conter</w:t>
      </w:r>
      <w:r>
        <w:rPr>
          <w:spacing w:val="40"/>
          <w:sz w:val="16"/>
        </w:rPr>
        <w:t> </w:t>
      </w:r>
      <w:r>
        <w:rPr>
          <w:sz w:val="16"/>
        </w:rPr>
        <w:t>justificativa</w:t>
      </w:r>
      <w:r>
        <w:rPr>
          <w:spacing w:val="40"/>
          <w:sz w:val="16"/>
        </w:rPr>
        <w:t> </w:t>
      </w:r>
      <w:r>
        <w:rPr>
          <w:sz w:val="16"/>
        </w:rPr>
        <w:t>da necessidade de fazê-lo, evitando-se posicionamentos conclusivos sobre</w:t>
      </w:r>
      <w:r>
        <w:rPr>
          <w:spacing w:val="40"/>
          <w:sz w:val="16"/>
        </w:rPr>
        <w:t> </w:t>
      </w:r>
      <w:r>
        <w:rPr>
          <w:sz w:val="16"/>
        </w:rPr>
        <w:t>temas não jurídicos, tais como os técnicos, administrativos ou de conveniência ou oportunidade, podendo-se,</w:t>
      </w:r>
      <w:r>
        <w:rPr>
          <w:spacing w:val="40"/>
          <w:sz w:val="16"/>
        </w:rPr>
        <w:t> </w:t>
      </w:r>
      <w:r>
        <w:rPr>
          <w:sz w:val="16"/>
        </w:rPr>
        <w:t>porém, sobre estes emitir opinião ou formular recomendações, desde que enfatizando o caráter discricionário de</w:t>
      </w:r>
      <w:r>
        <w:rPr>
          <w:spacing w:val="40"/>
          <w:sz w:val="16"/>
        </w:rPr>
        <w:t> </w:t>
      </w:r>
      <w:r>
        <w:rPr>
          <w:sz w:val="16"/>
        </w:rPr>
        <w:t>seu acatamento.” (Manual de Boas Práticas Consultivas aprovado pela Portaria Conjunta nº 01, de 2 de</w:t>
      </w:r>
      <w:r>
        <w:rPr>
          <w:spacing w:val="40"/>
          <w:sz w:val="16"/>
        </w:rPr>
        <w:t> </w:t>
      </w:r>
      <w:r>
        <w:rPr>
          <w:sz w:val="16"/>
        </w:rPr>
        <w:t>dezembro de 2016).</w:t>
      </w:r>
    </w:p>
    <w:p>
      <w:pPr>
        <w:pStyle w:val="BodyText"/>
        <w:spacing w:before="89"/>
        <w:rPr>
          <w:sz w:val="16"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Ademais,</w:t>
      </w:r>
      <w:r>
        <w:rPr>
          <w:w w:val="105"/>
          <w:sz w:val="17"/>
        </w:rPr>
        <w:t> nos</w:t>
      </w:r>
      <w:r>
        <w:rPr>
          <w:w w:val="105"/>
          <w:sz w:val="17"/>
        </w:rPr>
        <w:t> termos</w:t>
      </w:r>
      <w:r>
        <w:rPr>
          <w:w w:val="105"/>
          <w:sz w:val="17"/>
        </w:rPr>
        <w:t> do</w:t>
      </w:r>
      <w:r>
        <w:rPr>
          <w:w w:val="105"/>
          <w:sz w:val="17"/>
        </w:rPr>
        <w:t> art.</w:t>
      </w:r>
      <w:r>
        <w:rPr>
          <w:w w:val="105"/>
          <w:sz w:val="17"/>
        </w:rPr>
        <w:t> 2º,</w:t>
      </w:r>
      <w:r>
        <w:rPr>
          <w:w w:val="105"/>
          <w:sz w:val="17"/>
        </w:rPr>
        <w:t> da Portaria</w:t>
      </w:r>
      <w:r>
        <w:rPr>
          <w:w w:val="105"/>
          <w:sz w:val="17"/>
        </w:rPr>
        <w:t> Normativa</w:t>
      </w:r>
      <w:r>
        <w:rPr>
          <w:w w:val="105"/>
          <w:sz w:val="17"/>
        </w:rPr>
        <w:t> PGF/AGU</w:t>
      </w:r>
      <w:r>
        <w:rPr>
          <w:w w:val="105"/>
          <w:sz w:val="17"/>
        </w:rPr>
        <w:t> n.</w:t>
      </w:r>
      <w:r>
        <w:rPr>
          <w:w w:val="105"/>
          <w:sz w:val="17"/>
        </w:rPr>
        <w:t> 73/2025,</w:t>
      </w:r>
      <w:r>
        <w:rPr>
          <w:w w:val="105"/>
          <w:sz w:val="17"/>
        </w:rPr>
        <w:t> </w:t>
      </w:r>
      <w:r>
        <w:rPr>
          <w:b/>
          <w:w w:val="105"/>
          <w:sz w:val="17"/>
        </w:rPr>
        <w:t>exclui-se</w:t>
      </w:r>
      <w:r>
        <w:rPr>
          <w:b/>
          <w:w w:val="105"/>
          <w:sz w:val="17"/>
        </w:rPr>
        <w:t> da</w:t>
      </w:r>
      <w:r>
        <w:rPr>
          <w:b/>
          <w:w w:val="105"/>
          <w:sz w:val="17"/>
        </w:rPr>
        <w:t> competência</w:t>
      </w:r>
      <w:r>
        <w:rPr>
          <w:b/>
          <w:w w:val="105"/>
          <w:sz w:val="17"/>
        </w:rPr>
        <w:t> da ELIC</w:t>
      </w:r>
      <w:r>
        <w:rPr>
          <w:b/>
          <w:w w:val="105"/>
          <w:sz w:val="17"/>
        </w:rPr>
        <w:t> o</w:t>
      </w:r>
      <w:r>
        <w:rPr>
          <w:b/>
          <w:w w:val="105"/>
          <w:sz w:val="17"/>
        </w:rPr>
        <w:t> exame</w:t>
      </w:r>
      <w:r>
        <w:rPr>
          <w:b/>
          <w:w w:val="105"/>
          <w:sz w:val="17"/>
        </w:rPr>
        <w:t> de</w:t>
      </w:r>
      <w:r>
        <w:rPr>
          <w:b/>
          <w:w w:val="105"/>
          <w:sz w:val="17"/>
        </w:rPr>
        <w:t> legislação</w:t>
      </w:r>
      <w:r>
        <w:rPr>
          <w:b/>
          <w:w w:val="105"/>
          <w:sz w:val="17"/>
        </w:rPr>
        <w:t> específica</w:t>
      </w:r>
      <w:r>
        <w:rPr>
          <w:b/>
          <w:w w:val="105"/>
          <w:sz w:val="17"/>
        </w:rPr>
        <w:t> afeta</w:t>
      </w:r>
      <w:r>
        <w:rPr>
          <w:b/>
          <w:w w:val="105"/>
          <w:sz w:val="17"/>
        </w:rPr>
        <w:t> à</w:t>
      </w:r>
      <w:r>
        <w:rPr>
          <w:b/>
          <w:w w:val="105"/>
          <w:sz w:val="17"/>
        </w:rPr>
        <w:t> atividade-fim</w:t>
      </w:r>
      <w:r>
        <w:rPr>
          <w:b/>
          <w:w w:val="105"/>
          <w:sz w:val="17"/>
        </w:rPr>
        <w:t> do</w:t>
      </w:r>
      <w:r>
        <w:rPr>
          <w:b/>
          <w:w w:val="105"/>
          <w:sz w:val="17"/>
        </w:rPr>
        <w:t> ente</w:t>
      </w:r>
      <w:r>
        <w:rPr>
          <w:b/>
          <w:w w:val="105"/>
          <w:sz w:val="17"/>
        </w:rPr>
        <w:t> assessorado</w:t>
      </w:r>
      <w:r>
        <w:rPr>
          <w:b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w w:val="105"/>
          <w:sz w:val="17"/>
        </w:rPr>
        <w:t> porventura</w:t>
      </w:r>
      <w:r>
        <w:rPr>
          <w:w w:val="105"/>
          <w:sz w:val="17"/>
        </w:rPr>
        <w:t> seja</w:t>
      </w:r>
      <w:r>
        <w:rPr>
          <w:w w:val="105"/>
          <w:sz w:val="17"/>
        </w:rPr>
        <w:t> aplicável</w:t>
      </w:r>
      <w:r>
        <w:rPr>
          <w:w w:val="105"/>
          <w:sz w:val="17"/>
        </w:rPr>
        <w:t> ao</w:t>
      </w:r>
      <w:r>
        <w:rPr>
          <w:w w:val="105"/>
          <w:sz w:val="17"/>
        </w:rPr>
        <w:t> caso concreto. Tal análise deve ser feita, pelo órgão de assessoramento jurídico local, preferencialmente antes do encaminhamento dos autos à ELIC ou no despacho de aprovação do presente parecer.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40" w:lineRule="auto" w:before="35" w:after="0"/>
        <w:ind w:left="1269" w:right="0" w:hanging="1133"/>
        <w:jc w:val="both"/>
        <w:rPr>
          <w:sz w:val="17"/>
        </w:rPr>
      </w:pPr>
      <w:r>
        <w:rPr>
          <w:spacing w:val="-2"/>
          <w:w w:val="105"/>
          <w:sz w:val="17"/>
        </w:rPr>
        <w:t>Feita a ressalva,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passamos à análise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estritamente jurídica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do presente processo.</w:t>
      </w:r>
    </w:p>
    <w:p>
      <w:pPr>
        <w:pStyle w:val="BodyText"/>
        <w:spacing w:before="101"/>
      </w:pPr>
    </w:p>
    <w:p>
      <w:pPr>
        <w:pStyle w:val="Heading1"/>
        <w:spacing w:before="0"/>
      </w:pPr>
      <w:r>
        <w:rPr/>
        <w:t>DA</w:t>
      </w:r>
      <w:r>
        <w:rPr>
          <w:spacing w:val="16"/>
        </w:rPr>
        <w:t> </w:t>
      </w:r>
      <w:r>
        <w:rPr/>
        <w:t>AUTORIZAÇÃO</w:t>
      </w:r>
      <w:r>
        <w:rPr>
          <w:spacing w:val="16"/>
        </w:rPr>
        <w:t> </w:t>
      </w:r>
      <w:r>
        <w:rPr/>
        <w:t>PARA</w:t>
      </w:r>
      <w:r>
        <w:rPr>
          <w:spacing w:val="17"/>
        </w:rPr>
        <w:t> </w:t>
      </w:r>
      <w:r>
        <w:rPr/>
        <w:t>A</w:t>
      </w:r>
      <w:r>
        <w:rPr>
          <w:spacing w:val="16"/>
        </w:rPr>
        <w:t> </w:t>
      </w:r>
      <w:r>
        <w:rPr/>
        <w:t>CONTRATAÇÃO</w:t>
      </w:r>
      <w:r>
        <w:rPr>
          <w:spacing w:val="17"/>
        </w:rPr>
        <w:t> </w:t>
      </w:r>
      <w:r>
        <w:rPr/>
        <w:t>DIRETA</w:t>
      </w:r>
      <w:r>
        <w:rPr>
          <w:spacing w:val="16"/>
        </w:rPr>
        <w:t> </w:t>
      </w:r>
      <w:r>
        <w:rPr/>
        <w:t>E</w:t>
      </w:r>
      <w:r>
        <w:rPr>
          <w:spacing w:val="17"/>
        </w:rPr>
        <w:t> </w:t>
      </w:r>
      <w:r>
        <w:rPr/>
        <w:t>DAS</w:t>
      </w:r>
      <w:r>
        <w:rPr>
          <w:spacing w:val="16"/>
        </w:rPr>
        <w:t> </w:t>
      </w:r>
      <w:r>
        <w:rPr/>
        <w:t>NORMAS</w:t>
      </w:r>
      <w:r>
        <w:rPr>
          <w:spacing w:val="17"/>
        </w:rPr>
        <w:t> </w:t>
      </w:r>
      <w:r>
        <w:rPr/>
        <w:t>DE</w:t>
      </w:r>
      <w:r>
        <w:rPr>
          <w:spacing w:val="16"/>
        </w:rPr>
        <w:t> </w:t>
      </w:r>
      <w:r>
        <w:rPr>
          <w:spacing w:val="-2"/>
        </w:rPr>
        <w:t>GOVERNANÇA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40" w:firstLine="0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Foi</w:t>
      </w:r>
      <w:r>
        <w:rPr>
          <w:color w:val="000000"/>
          <w:spacing w:val="-1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juntada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autorização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para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contratação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direta,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em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cumprimento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ao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artigo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72,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inciso</w:t>
      </w:r>
      <w:r>
        <w:rPr>
          <w:color w:val="000000"/>
          <w:spacing w:val="-8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VIII,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da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Lei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nº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14.133</w:t>
      </w:r>
      <w:r>
        <w:rPr>
          <w:color w:val="000000"/>
          <w:spacing w:val="-1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,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de 2021 </w:t>
      </w:r>
      <w:r>
        <w:rPr>
          <w:color w:val="FF0000"/>
          <w:w w:val="105"/>
          <w:sz w:val="17"/>
          <w:highlight w:val="cyan"/>
        </w:rPr>
        <w:t>(fls. XXX/no doc. SEI n. XXX.)</w:t>
      </w:r>
    </w:p>
    <w:p>
      <w:pPr>
        <w:pStyle w:val="Heading1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spacing w:line="259" w:lineRule="auto" w:before="50"/>
        <w:ind w:left="136" w:right="64" w:firstLine="1133"/>
        <w:jc w:val="left"/>
        <w:rPr>
          <w:sz w:val="17"/>
        </w:rPr>
      </w:pPr>
      <w:r>
        <w:rPr>
          <w:b/>
          <w:color w:val="000000"/>
          <w:w w:val="105"/>
          <w:sz w:val="17"/>
          <w:highlight w:val="cyan"/>
          <w:u w:val="single"/>
        </w:rPr>
        <w:t>Deve</w:t>
      </w:r>
      <w:r>
        <w:rPr>
          <w:b/>
          <w:color w:val="000000"/>
          <w:spacing w:val="-7"/>
          <w:w w:val="105"/>
          <w:sz w:val="17"/>
          <w:highlight w:val="cyan"/>
          <w:u w:val="single"/>
        </w:rPr>
        <w:t> </w:t>
      </w:r>
      <w:r>
        <w:rPr>
          <w:b/>
          <w:color w:val="000000"/>
          <w:w w:val="105"/>
          <w:sz w:val="17"/>
          <w:highlight w:val="cyan"/>
          <w:u w:val="single"/>
        </w:rPr>
        <w:t>ser</w:t>
      </w:r>
      <w:r>
        <w:rPr>
          <w:b/>
          <w:color w:val="000000"/>
          <w:spacing w:val="-8"/>
          <w:w w:val="105"/>
          <w:sz w:val="17"/>
          <w:highlight w:val="cyan"/>
          <w:u w:val="single"/>
        </w:rPr>
        <w:t> </w:t>
      </w:r>
      <w:r>
        <w:rPr>
          <w:b/>
          <w:color w:val="000000"/>
          <w:w w:val="105"/>
          <w:sz w:val="17"/>
          <w:highlight w:val="cyan"/>
          <w:u w:val="single"/>
        </w:rPr>
        <w:t>juntada</w:t>
      </w:r>
      <w:r>
        <w:rPr>
          <w:b/>
          <w:color w:val="000000"/>
          <w:spacing w:val="-4"/>
          <w:w w:val="105"/>
          <w:sz w:val="17"/>
          <w:highlight w:val="cyan"/>
          <w:u w:val="single"/>
        </w:rPr>
        <w:t> </w:t>
      </w:r>
      <w:r>
        <w:rPr>
          <w:b/>
          <w:color w:val="000000"/>
          <w:w w:val="105"/>
          <w:sz w:val="17"/>
          <w:highlight w:val="cyan"/>
          <w:u w:val="single"/>
        </w:rPr>
        <w:t>a</w:t>
      </w:r>
      <w:r>
        <w:rPr>
          <w:b/>
          <w:color w:val="000000"/>
          <w:spacing w:val="-4"/>
          <w:w w:val="105"/>
          <w:sz w:val="17"/>
          <w:highlight w:val="cyan"/>
          <w:u w:val="single"/>
        </w:rPr>
        <w:t> </w:t>
      </w:r>
      <w:r>
        <w:rPr>
          <w:b/>
          <w:color w:val="000000"/>
          <w:w w:val="105"/>
          <w:sz w:val="17"/>
          <w:highlight w:val="cyan"/>
          <w:u w:val="single"/>
        </w:rPr>
        <w:t>autorização</w:t>
      </w:r>
      <w:r>
        <w:rPr>
          <w:b/>
          <w:color w:val="000000"/>
          <w:spacing w:val="-4"/>
          <w:w w:val="105"/>
          <w:sz w:val="17"/>
          <w:highlight w:val="cyan"/>
          <w:u w:val="single"/>
        </w:rPr>
        <w:t> </w:t>
      </w:r>
      <w:r>
        <w:rPr>
          <w:b/>
          <w:color w:val="000000"/>
          <w:w w:val="105"/>
          <w:sz w:val="17"/>
          <w:highlight w:val="cyan"/>
          <w:u w:val="single"/>
        </w:rPr>
        <w:t>para</w:t>
      </w:r>
      <w:r>
        <w:rPr>
          <w:b/>
          <w:color w:val="000000"/>
          <w:spacing w:val="-4"/>
          <w:w w:val="105"/>
          <w:sz w:val="17"/>
          <w:highlight w:val="cyan"/>
          <w:u w:val="single"/>
        </w:rPr>
        <w:t> </w:t>
      </w:r>
      <w:r>
        <w:rPr>
          <w:b/>
          <w:color w:val="000000"/>
          <w:w w:val="105"/>
          <w:sz w:val="17"/>
          <w:highlight w:val="cyan"/>
          <w:u w:val="single"/>
        </w:rPr>
        <w:t>a</w:t>
      </w:r>
      <w:r>
        <w:rPr>
          <w:b/>
          <w:color w:val="000000"/>
          <w:spacing w:val="-4"/>
          <w:w w:val="105"/>
          <w:sz w:val="17"/>
          <w:highlight w:val="cyan"/>
          <w:u w:val="single"/>
        </w:rPr>
        <w:t> </w:t>
      </w:r>
      <w:r>
        <w:rPr>
          <w:b/>
          <w:color w:val="000000"/>
          <w:w w:val="105"/>
          <w:sz w:val="17"/>
          <w:highlight w:val="cyan"/>
          <w:u w:val="single"/>
        </w:rPr>
        <w:t>contratação</w:t>
      </w:r>
      <w:r>
        <w:rPr>
          <w:b/>
          <w:color w:val="000000"/>
          <w:spacing w:val="-4"/>
          <w:w w:val="105"/>
          <w:sz w:val="17"/>
          <w:highlight w:val="cyan"/>
          <w:u w:val="single"/>
        </w:rPr>
        <w:t> </w:t>
      </w:r>
      <w:r>
        <w:rPr>
          <w:b/>
          <w:color w:val="000000"/>
          <w:w w:val="105"/>
          <w:sz w:val="17"/>
          <w:highlight w:val="cyan"/>
          <w:u w:val="single"/>
        </w:rPr>
        <w:t>direta</w:t>
      </w:r>
      <w:r>
        <w:rPr>
          <w:b/>
          <w:color w:val="000000"/>
          <w:spacing w:val="-26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</w:rPr>
        <w:t>,</w:t>
      </w:r>
      <w:r>
        <w:rPr>
          <w:color w:val="000000"/>
          <w:spacing w:val="-3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em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cumprimento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ao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artigo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72,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inciso</w:t>
      </w:r>
      <w:r>
        <w:rPr>
          <w:color w:val="000000"/>
          <w:spacing w:val="-8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VIII,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da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Lei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nº 14.133, de 2021.</w:t>
      </w:r>
    </w:p>
    <w:p>
      <w:pPr>
        <w:pStyle w:val="BodyText"/>
        <w:spacing w:before="2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1875534</wp:posOffset>
                </wp:positionH>
                <wp:positionV relativeFrom="paragraph">
                  <wp:posOffset>177961</wp:posOffset>
                </wp:positionV>
                <wp:extent cx="3803015" cy="305435"/>
                <wp:effectExtent l="0" t="0" r="0" b="0"/>
                <wp:wrapTopAndBottom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3803015" cy="305435"/>
                        </a:xfrm>
                        <a:prstGeom prst="rect">
                          <a:avLst/>
                        </a:prstGeom>
                        <a:ln w="73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9" w:lineRule="auto" w:before="29"/>
                              <w:ind w:left="23" w:right="88"/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highlight w:val="yellow"/>
                              </w:rPr>
                              <w:t>Nota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highlight w:val="yellow"/>
                              </w:rPr>
                              <w:t>Explicativa: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As</w:t>
                            </w:r>
                            <w:r>
                              <w:rPr>
                                <w:color w:val="000000"/>
                                <w:spacing w:val="-9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disposições</w:t>
                            </w:r>
                            <w:r>
                              <w:rPr>
                                <w:color w:val="000000"/>
                                <w:spacing w:val="-9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-9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Decreto</w:t>
                            </w:r>
                            <w:r>
                              <w:rPr>
                                <w:color w:val="000000"/>
                                <w:spacing w:val="-9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n.</w:t>
                            </w:r>
                            <w:r>
                              <w:rPr>
                                <w:color w:val="000000"/>
                                <w:spacing w:val="-9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10.193/2019 não</w:t>
                            </w:r>
                            <w:r>
                              <w:rPr>
                                <w:color w:val="000000"/>
                                <w:spacing w:val="-9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se</w:t>
                            </w:r>
                            <w:r>
                              <w:rPr>
                                <w:color w:val="000000"/>
                                <w:spacing w:val="-9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aplicam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às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agências reguladoras, nos termos do seu art. 1º, parágrafo único, II.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7.679916pt;margin-top:14.012685pt;width:299.45pt;height:24.05pt;mso-position-horizontal-relative:page;mso-position-vertical-relative:paragraph;z-index:-15727616;mso-wrap-distance-left:0;mso-wrap-distance-right:0" type="#_x0000_t202" id="docshape5" filled="false" stroked="true" strokeweight=".576154pt" strokecolor="#000000">
                <v:textbox inset="0,0,0,0">
                  <w:txbxContent>
                    <w:p>
                      <w:pPr>
                        <w:pStyle w:val="BodyText"/>
                        <w:spacing w:line="259" w:lineRule="auto" w:before="29"/>
                        <w:ind w:left="23" w:right="88"/>
                      </w:pPr>
                      <w:r>
                        <w:rPr>
                          <w:b/>
                          <w:color w:val="000000"/>
                          <w:w w:val="105"/>
                          <w:highlight w:val="yellow"/>
                        </w:rPr>
                        <w:t>Nota</w:t>
                      </w:r>
                      <w:r>
                        <w:rPr>
                          <w:b/>
                          <w:color w:val="000000"/>
                          <w:spacing w:val="-9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05"/>
                          <w:highlight w:val="yellow"/>
                        </w:rPr>
                        <w:t>Explicativa:</w:t>
                      </w:r>
                      <w:r>
                        <w:rPr>
                          <w:b/>
                          <w:color w:val="000000"/>
                          <w:spacing w:val="-4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As</w:t>
                      </w:r>
                      <w:r>
                        <w:rPr>
                          <w:color w:val="000000"/>
                          <w:spacing w:val="-9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disposições</w:t>
                      </w:r>
                      <w:r>
                        <w:rPr>
                          <w:color w:val="000000"/>
                          <w:spacing w:val="-9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do</w:t>
                      </w:r>
                      <w:r>
                        <w:rPr>
                          <w:color w:val="000000"/>
                          <w:spacing w:val="-9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Decreto</w:t>
                      </w:r>
                      <w:r>
                        <w:rPr>
                          <w:color w:val="000000"/>
                          <w:spacing w:val="-9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n.</w:t>
                      </w:r>
                      <w:r>
                        <w:rPr>
                          <w:color w:val="000000"/>
                          <w:spacing w:val="-9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10.193/2019 não</w:t>
                      </w:r>
                      <w:r>
                        <w:rPr>
                          <w:color w:val="000000"/>
                          <w:spacing w:val="-9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se</w:t>
                      </w:r>
                      <w:r>
                        <w:rPr>
                          <w:color w:val="000000"/>
                          <w:spacing w:val="-9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aplicam</w:t>
                      </w:r>
                      <w:r>
                        <w:rPr>
                          <w:color w:val="000000"/>
                          <w:spacing w:val="-6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às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agências reguladoras, nos termos do seu art. 1º, parágrafo único, II.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2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color w:val="FF0000"/>
          <w:w w:val="105"/>
          <w:sz w:val="17"/>
        </w:rPr>
        <w:t>Para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atividades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custeio,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deve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Administração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Pública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comprovar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foi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obtida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autorização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para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celebração de</w:t>
      </w:r>
      <w:r>
        <w:rPr>
          <w:color w:val="FF0000"/>
          <w:w w:val="105"/>
          <w:sz w:val="17"/>
        </w:rPr>
        <w:t> contrato</w:t>
      </w:r>
      <w:r>
        <w:rPr>
          <w:color w:val="FF0000"/>
          <w:w w:val="105"/>
          <w:sz w:val="17"/>
        </w:rPr>
        <w:t> prevista</w:t>
      </w:r>
      <w:r>
        <w:rPr>
          <w:color w:val="FF0000"/>
          <w:w w:val="105"/>
          <w:sz w:val="17"/>
        </w:rPr>
        <w:t> no</w:t>
      </w:r>
      <w:r>
        <w:rPr>
          <w:color w:val="FF0000"/>
          <w:w w:val="105"/>
          <w:sz w:val="17"/>
        </w:rPr>
        <w:t> art.</w:t>
      </w:r>
      <w:r>
        <w:rPr>
          <w:color w:val="FF0000"/>
          <w:w w:val="105"/>
          <w:sz w:val="17"/>
        </w:rPr>
        <w:t> 3º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Decreto</w:t>
      </w:r>
      <w:r>
        <w:rPr>
          <w:color w:val="FF0000"/>
          <w:w w:val="105"/>
          <w:sz w:val="17"/>
        </w:rPr>
        <w:t> Nº</w:t>
      </w:r>
      <w:r>
        <w:rPr>
          <w:color w:val="FF0000"/>
          <w:w w:val="105"/>
          <w:sz w:val="17"/>
        </w:rPr>
        <w:t> 10.193,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2019.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Portaria</w:t>
      </w:r>
      <w:r>
        <w:rPr>
          <w:color w:val="FF0000"/>
          <w:w w:val="105"/>
          <w:sz w:val="17"/>
        </w:rPr>
        <w:t> ME</w:t>
      </w:r>
      <w:r>
        <w:rPr>
          <w:color w:val="FF0000"/>
          <w:w w:val="105"/>
          <w:sz w:val="17"/>
        </w:rPr>
        <w:t> nº</w:t>
      </w:r>
      <w:r>
        <w:rPr>
          <w:color w:val="FF0000"/>
          <w:w w:val="105"/>
          <w:sz w:val="17"/>
        </w:rPr>
        <w:t> 7.828,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2022,</w:t>
      </w:r>
      <w:r>
        <w:rPr>
          <w:color w:val="FF0000"/>
          <w:w w:val="105"/>
          <w:sz w:val="17"/>
        </w:rPr>
        <w:t> estabelece</w:t>
      </w:r>
      <w:r>
        <w:rPr>
          <w:color w:val="FF0000"/>
          <w:w w:val="105"/>
          <w:sz w:val="17"/>
        </w:rPr>
        <w:t> normas complementares</w:t>
      </w:r>
      <w:r>
        <w:rPr>
          <w:color w:val="FF0000"/>
          <w:spacing w:val="18"/>
          <w:w w:val="105"/>
          <w:sz w:val="17"/>
        </w:rPr>
        <w:t> </w:t>
      </w:r>
      <w:r>
        <w:rPr>
          <w:color w:val="FF0000"/>
          <w:w w:val="105"/>
          <w:sz w:val="17"/>
        </w:rPr>
        <w:t>para</w:t>
      </w:r>
      <w:r>
        <w:rPr>
          <w:color w:val="FF0000"/>
          <w:spacing w:val="18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18"/>
          <w:w w:val="105"/>
          <w:sz w:val="17"/>
        </w:rPr>
        <w:t> </w:t>
      </w:r>
      <w:r>
        <w:rPr>
          <w:color w:val="FF0000"/>
          <w:w w:val="105"/>
          <w:sz w:val="17"/>
        </w:rPr>
        <w:t>cumprimento</w:t>
      </w:r>
      <w:r>
        <w:rPr>
          <w:color w:val="FF0000"/>
          <w:spacing w:val="18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18"/>
          <w:w w:val="105"/>
          <w:sz w:val="17"/>
        </w:rPr>
        <w:t> </w:t>
      </w:r>
      <w:r>
        <w:rPr>
          <w:color w:val="FF0000"/>
          <w:w w:val="105"/>
          <w:sz w:val="17"/>
        </w:rPr>
        <w:t>referido</w:t>
      </w:r>
      <w:r>
        <w:rPr>
          <w:color w:val="FF0000"/>
          <w:spacing w:val="18"/>
          <w:w w:val="105"/>
          <w:sz w:val="17"/>
        </w:rPr>
        <w:t> </w:t>
      </w:r>
      <w:r>
        <w:rPr>
          <w:color w:val="FF0000"/>
          <w:w w:val="105"/>
          <w:sz w:val="17"/>
        </w:rPr>
        <w:t>Decreto.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Tal</w:t>
      </w:r>
      <w:r>
        <w:rPr>
          <w:color w:val="FF0000"/>
          <w:spacing w:val="1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providência</w:t>
      </w:r>
      <w:r>
        <w:rPr>
          <w:color w:val="FF0000"/>
          <w:spacing w:val="1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encontra-se</w:t>
      </w:r>
      <w:r>
        <w:rPr>
          <w:color w:val="FF0000"/>
          <w:spacing w:val="1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atendida</w:t>
      </w:r>
      <w:r>
        <w:rPr>
          <w:color w:val="FF0000"/>
          <w:spacing w:val="1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às</w:t>
      </w:r>
      <w:r>
        <w:rPr>
          <w:color w:val="FF0000"/>
          <w:spacing w:val="1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fls.</w:t>
      </w:r>
      <w:r>
        <w:rPr>
          <w:color w:val="FF0000"/>
          <w:spacing w:val="1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XXX/no</w:t>
      </w:r>
      <w:r>
        <w:rPr>
          <w:color w:val="FF0000"/>
          <w:spacing w:val="1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doc.</w:t>
      </w:r>
      <w:r>
        <w:rPr>
          <w:color w:val="FF0000"/>
          <w:spacing w:val="1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SEI</w:t>
      </w:r>
      <w:r>
        <w:rPr>
          <w:color w:val="FF0000"/>
          <w:spacing w:val="1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n.</w:t>
      </w:r>
    </w:p>
    <w:p>
      <w:pPr>
        <w:spacing w:line="259" w:lineRule="auto" w:before="1"/>
        <w:ind w:left="136" w:right="140" w:firstLine="0"/>
        <w:jc w:val="both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1408456</wp:posOffset>
                </wp:positionH>
                <wp:positionV relativeFrom="paragraph">
                  <wp:posOffset>105049</wp:posOffset>
                </wp:positionV>
                <wp:extent cx="3670935" cy="127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670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70935" h="0">
                              <a:moveTo>
                                <a:pt x="0" y="0"/>
                              </a:moveTo>
                              <a:lnTo>
                                <a:pt x="3670773" y="0"/>
                              </a:lnTo>
                            </a:path>
                          </a:pathLst>
                        </a:custGeom>
                        <a:ln w="24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688" from="110.902084pt,8.271646pt" to="399.93939pt,8.271646pt" stroked="true" strokeweight=".192051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FF0000"/>
          <w:w w:val="105"/>
          <w:sz w:val="17"/>
          <w:highlight w:val="cyan"/>
        </w:rPr>
        <w:t>XXX.</w:t>
      </w:r>
      <w:r>
        <w:rPr>
          <w:color w:val="FF0000"/>
          <w:w w:val="105"/>
          <w:sz w:val="17"/>
        </w:rPr>
        <w:t> </w:t>
      </w:r>
      <w:r>
        <w:rPr>
          <w:b/>
          <w:color w:val="FF0000"/>
          <w:w w:val="105"/>
          <w:sz w:val="17"/>
          <w:highlight w:val="cyan"/>
        </w:rPr>
        <w:t>OU</w:t>
      </w:r>
      <w:r>
        <w:rPr>
          <w:b/>
          <w:color w:val="FF0000"/>
          <w:w w:val="105"/>
          <w:sz w:val="17"/>
        </w:rPr>
        <w:t> </w:t>
      </w:r>
      <w:r>
        <w:rPr>
          <w:b/>
          <w:color w:val="FF0000"/>
          <w:w w:val="105"/>
          <w:sz w:val="17"/>
          <w:highlight w:val="cyan"/>
        </w:rPr>
        <w:t>Tal providência deve ser juntada aos autos até antes da efetiva contratação</w:t>
      </w:r>
      <w:r>
        <w:rPr>
          <w:b/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(art. 3º, da Portaria ME Nº 7.828,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de 2022).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4" w:after="0"/>
        <w:ind w:left="136" w:right="140" w:firstLine="0"/>
        <w:jc w:val="both"/>
        <w:rPr>
          <w:sz w:val="17"/>
        </w:rPr>
      </w:pPr>
      <w:r>
        <w:rPr>
          <w:w w:val="105"/>
          <w:sz w:val="17"/>
        </w:rPr>
        <w:t>Ressalte-se</w:t>
      </w:r>
      <w:r>
        <w:rPr>
          <w:w w:val="105"/>
          <w:sz w:val="17"/>
        </w:rPr>
        <w:t> que</w:t>
      </w:r>
      <w:r>
        <w:rPr>
          <w:w w:val="105"/>
          <w:sz w:val="17"/>
        </w:rPr>
        <w:t> a</w:t>
      </w:r>
      <w:r>
        <w:rPr>
          <w:w w:val="105"/>
          <w:sz w:val="17"/>
        </w:rPr>
        <w:t> Administração </w:t>
      </w:r>
      <w:r>
        <w:rPr>
          <w:w w:val="105"/>
          <w:sz w:val="17"/>
          <w:u w:val="single"/>
        </w:rPr>
        <w:t>deve</w:t>
      </w:r>
      <w:r>
        <w:rPr>
          <w:w w:val="105"/>
          <w:sz w:val="17"/>
          <w:u w:val="single"/>
        </w:rPr>
        <w:t> certificar-se</w:t>
      </w:r>
      <w:r>
        <w:rPr>
          <w:w w:val="105"/>
          <w:sz w:val="17"/>
          <w:u w:val="single"/>
        </w:rPr>
        <w:t> da</w:t>
      </w:r>
      <w:r>
        <w:rPr>
          <w:w w:val="105"/>
          <w:sz w:val="17"/>
          <w:u w:val="single"/>
        </w:rPr>
        <w:t> obediência</w:t>
      </w:r>
      <w:r>
        <w:rPr>
          <w:w w:val="105"/>
          <w:sz w:val="17"/>
          <w:u w:val="single"/>
        </w:rPr>
        <w:t> às</w:t>
      </w:r>
      <w:r>
        <w:rPr>
          <w:w w:val="105"/>
          <w:sz w:val="17"/>
          <w:u w:val="single"/>
        </w:rPr>
        <w:t> regras</w:t>
      </w:r>
      <w:r>
        <w:rPr>
          <w:w w:val="105"/>
          <w:sz w:val="17"/>
          <w:u w:val="single"/>
        </w:rPr>
        <w:t> internas</w:t>
      </w:r>
      <w:r>
        <w:rPr>
          <w:w w:val="105"/>
          <w:sz w:val="17"/>
          <w:u w:val="single"/>
        </w:rPr>
        <w:t> de</w:t>
      </w:r>
      <w:r>
        <w:rPr>
          <w:w w:val="105"/>
          <w:sz w:val="17"/>
          <w:u w:val="single"/>
        </w:rPr>
        <w:t> competência</w:t>
      </w:r>
      <w:r>
        <w:rPr>
          <w:w w:val="105"/>
          <w:sz w:val="17"/>
        </w:rPr>
        <w:t> para autorização da presente contratação.</w:t>
      </w:r>
    </w:p>
    <w:p>
      <w:pPr>
        <w:pStyle w:val="ListParagraph"/>
        <w:numPr>
          <w:ilvl w:val="0"/>
          <w:numId w:val="3"/>
        </w:numPr>
        <w:tabs>
          <w:tab w:pos="1319" w:val="left" w:leader="none"/>
        </w:tabs>
        <w:spacing w:line="259" w:lineRule="auto" w:before="35" w:after="0"/>
        <w:ind w:left="136" w:right="139" w:firstLine="0"/>
        <w:jc w:val="both"/>
        <w:rPr>
          <w:sz w:val="17"/>
        </w:rPr>
      </w:pPr>
      <w:r>
        <w:rPr>
          <w:w w:val="105"/>
          <w:sz w:val="17"/>
        </w:rPr>
        <w:t>Deverá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ser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atestado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nos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autos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presente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contratação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está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contemplada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no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Plano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Contratações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Anual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da entidade</w:t>
      </w:r>
      <w:r>
        <w:rPr>
          <w:w w:val="105"/>
          <w:sz w:val="17"/>
        </w:rPr>
        <w:t> e</w:t>
      </w:r>
      <w:r>
        <w:rPr>
          <w:w w:val="105"/>
          <w:sz w:val="17"/>
        </w:rPr>
        <w:t> alinhada</w:t>
      </w:r>
      <w:r>
        <w:rPr>
          <w:w w:val="105"/>
          <w:sz w:val="17"/>
        </w:rPr>
        <w:t> com</w:t>
      </w:r>
      <w:r>
        <w:rPr>
          <w:w w:val="105"/>
          <w:sz w:val="17"/>
        </w:rPr>
        <w:t> o</w:t>
      </w:r>
      <w:r>
        <w:rPr>
          <w:w w:val="105"/>
          <w:sz w:val="17"/>
        </w:rPr>
        <w:t> Plano</w:t>
      </w:r>
      <w:r>
        <w:rPr>
          <w:w w:val="105"/>
          <w:sz w:val="17"/>
        </w:rPr>
        <w:t> Diretor</w:t>
      </w:r>
      <w:r>
        <w:rPr>
          <w:w w:val="105"/>
          <w:sz w:val="17"/>
        </w:rPr>
        <w:t> de</w:t>
      </w:r>
      <w:r>
        <w:rPr>
          <w:w w:val="105"/>
          <w:sz w:val="17"/>
        </w:rPr>
        <w:t> Logística</w:t>
      </w:r>
      <w:r>
        <w:rPr>
          <w:w w:val="105"/>
          <w:sz w:val="17"/>
        </w:rPr>
        <w:t> Sustentável,</w:t>
      </w:r>
      <w:r>
        <w:rPr>
          <w:w w:val="105"/>
          <w:sz w:val="17"/>
        </w:rPr>
        <w:t> além</w:t>
      </w:r>
      <w:r>
        <w:rPr>
          <w:w w:val="105"/>
          <w:sz w:val="17"/>
        </w:rPr>
        <w:t> de</w:t>
      </w:r>
      <w:r>
        <w:rPr>
          <w:w w:val="105"/>
          <w:sz w:val="17"/>
        </w:rPr>
        <w:t> outros</w:t>
      </w:r>
      <w:r>
        <w:rPr>
          <w:w w:val="105"/>
          <w:sz w:val="17"/>
        </w:rPr>
        <w:t> instrumentos</w:t>
      </w:r>
      <w:r>
        <w:rPr>
          <w:w w:val="105"/>
          <w:sz w:val="17"/>
        </w:rPr>
        <w:t> de</w:t>
      </w:r>
      <w:r>
        <w:rPr>
          <w:w w:val="105"/>
          <w:sz w:val="17"/>
        </w:rPr>
        <w:t> planejamento</w:t>
      </w:r>
      <w:r>
        <w:rPr>
          <w:w w:val="105"/>
          <w:sz w:val="17"/>
        </w:rPr>
        <w:t> da Administração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(Decreto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nº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10.947,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2022,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7º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IN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SEGES/ME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nº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81/2022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Portaria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SEGES/ME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nº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8.678,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2021).</w:t>
      </w:r>
      <w:r>
        <w:rPr>
          <w:spacing w:val="-7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Tal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providência</w:t>
      </w:r>
      <w:r>
        <w:rPr>
          <w:color w:val="FF0000"/>
          <w:w w:val="105"/>
          <w:sz w:val="17"/>
          <w:highlight w:val="cyan"/>
        </w:rPr>
        <w:t> encontra-se</w:t>
      </w:r>
      <w:r>
        <w:rPr>
          <w:color w:val="FF0000"/>
          <w:w w:val="105"/>
          <w:sz w:val="17"/>
          <w:highlight w:val="cyan"/>
        </w:rPr>
        <w:t> atendida</w:t>
      </w:r>
      <w:r>
        <w:rPr>
          <w:color w:val="FF0000"/>
          <w:w w:val="105"/>
          <w:sz w:val="17"/>
          <w:highlight w:val="cyan"/>
        </w:rPr>
        <w:t> às</w:t>
      </w:r>
      <w:r>
        <w:rPr>
          <w:color w:val="FF0000"/>
          <w:w w:val="105"/>
          <w:sz w:val="17"/>
          <w:highlight w:val="cyan"/>
        </w:rPr>
        <w:t> fls.</w:t>
      </w:r>
      <w:r>
        <w:rPr>
          <w:color w:val="FF0000"/>
          <w:w w:val="105"/>
          <w:sz w:val="17"/>
          <w:highlight w:val="cyan"/>
        </w:rPr>
        <w:t> XXX/no</w:t>
      </w:r>
      <w:r>
        <w:rPr>
          <w:color w:val="FF0000"/>
          <w:w w:val="105"/>
          <w:sz w:val="17"/>
          <w:highlight w:val="cyan"/>
        </w:rPr>
        <w:t> doc.</w:t>
      </w:r>
      <w:r>
        <w:rPr>
          <w:color w:val="FF0000"/>
          <w:w w:val="105"/>
          <w:sz w:val="17"/>
          <w:highlight w:val="cyan"/>
        </w:rPr>
        <w:t> SEI</w:t>
      </w:r>
      <w:r>
        <w:rPr>
          <w:color w:val="FF0000"/>
          <w:w w:val="105"/>
          <w:sz w:val="17"/>
          <w:highlight w:val="cyan"/>
        </w:rPr>
        <w:t> n.</w:t>
      </w:r>
      <w:r>
        <w:rPr>
          <w:color w:val="FF0000"/>
          <w:w w:val="105"/>
          <w:sz w:val="17"/>
          <w:highlight w:val="cyan"/>
        </w:rPr>
        <w:t> XXX.</w:t>
      </w:r>
      <w:r>
        <w:rPr>
          <w:color w:val="FF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OU</w:t>
      </w:r>
      <w:r>
        <w:rPr>
          <w:color w:val="00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Tal</w:t>
      </w:r>
      <w:r>
        <w:rPr>
          <w:color w:val="FF0000"/>
          <w:w w:val="105"/>
          <w:sz w:val="17"/>
          <w:highlight w:val="cyan"/>
        </w:rPr>
        <w:t> providência</w:t>
      </w:r>
      <w:r>
        <w:rPr>
          <w:color w:val="FF0000"/>
          <w:w w:val="105"/>
          <w:sz w:val="17"/>
          <w:highlight w:val="cyan"/>
        </w:rPr>
        <w:t> não</w:t>
      </w:r>
      <w:r>
        <w:rPr>
          <w:color w:val="FF0000"/>
          <w:w w:val="105"/>
          <w:sz w:val="17"/>
          <w:highlight w:val="cyan"/>
        </w:rPr>
        <w:t> se</w:t>
      </w:r>
      <w:r>
        <w:rPr>
          <w:color w:val="FF0000"/>
          <w:w w:val="105"/>
          <w:sz w:val="17"/>
          <w:highlight w:val="cyan"/>
        </w:rPr>
        <w:t> encontra</w:t>
      </w:r>
      <w:r>
        <w:rPr>
          <w:color w:val="FF0000"/>
          <w:w w:val="105"/>
          <w:sz w:val="17"/>
          <w:highlight w:val="cyan"/>
        </w:rPr>
        <w:t> completamente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atendida</w:t>
      </w:r>
      <w:r>
        <w:rPr>
          <w:color w:val="FF0000"/>
          <w:spacing w:val="-6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nos</w:t>
      </w:r>
      <w:r>
        <w:rPr>
          <w:color w:val="FF0000"/>
          <w:spacing w:val="-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autos,</w:t>
      </w:r>
      <w:r>
        <w:rPr>
          <w:color w:val="FF0000"/>
          <w:spacing w:val="-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logo</w:t>
      </w:r>
      <w:r>
        <w:rPr>
          <w:color w:val="FF0000"/>
          <w:spacing w:val="-8"/>
          <w:w w:val="105"/>
          <w:sz w:val="17"/>
          <w:highlight w:val="cyan"/>
        </w:rPr>
        <w:t> </w:t>
      </w:r>
      <w:r>
        <w:rPr>
          <w:b/>
          <w:color w:val="FF0000"/>
          <w:w w:val="105"/>
          <w:sz w:val="17"/>
          <w:highlight w:val="cyan"/>
          <w:u w:val="single" w:color="FF0000"/>
        </w:rPr>
        <w:t>recomenda-se</w:t>
      </w:r>
      <w:r>
        <w:rPr>
          <w:b/>
          <w:color w:val="FF0000"/>
          <w:spacing w:val="-4"/>
          <w:w w:val="105"/>
          <w:sz w:val="17"/>
          <w:highlight w:val="cyan"/>
          <w:u w:val="single" w:color="FF0000"/>
        </w:rPr>
        <w:t> </w:t>
      </w:r>
      <w:r>
        <w:rPr>
          <w:b/>
          <w:color w:val="FF0000"/>
          <w:w w:val="105"/>
          <w:sz w:val="17"/>
          <w:highlight w:val="cyan"/>
          <w:u w:val="single" w:color="FF0000"/>
        </w:rPr>
        <w:t>que</w:t>
      </w:r>
      <w:r>
        <w:rPr>
          <w:b/>
          <w:color w:val="FF0000"/>
          <w:spacing w:val="-4"/>
          <w:w w:val="105"/>
          <w:sz w:val="17"/>
          <w:highlight w:val="cyan"/>
          <w:u w:val="single" w:color="FF0000"/>
        </w:rPr>
        <w:t> </w:t>
      </w:r>
      <w:r>
        <w:rPr>
          <w:b/>
          <w:color w:val="FF0000"/>
          <w:w w:val="105"/>
          <w:sz w:val="17"/>
          <w:highlight w:val="cyan"/>
          <w:u w:val="single" w:color="FF0000"/>
        </w:rPr>
        <w:t>a</w:t>
      </w:r>
      <w:r>
        <w:rPr>
          <w:b/>
          <w:color w:val="FF0000"/>
          <w:spacing w:val="-12"/>
          <w:w w:val="105"/>
          <w:sz w:val="17"/>
          <w:highlight w:val="cyan"/>
          <w:u w:val="single" w:color="FF0000"/>
        </w:rPr>
        <w:t> </w:t>
      </w:r>
      <w:r>
        <w:rPr>
          <w:b/>
          <w:color w:val="FF0000"/>
          <w:w w:val="105"/>
          <w:sz w:val="17"/>
          <w:highlight w:val="cyan"/>
          <w:u w:val="single" w:color="FF0000"/>
        </w:rPr>
        <w:t>Administração</w:t>
      </w:r>
      <w:r>
        <w:rPr>
          <w:b/>
          <w:color w:val="FF0000"/>
          <w:spacing w:val="-3"/>
          <w:w w:val="105"/>
          <w:sz w:val="17"/>
          <w:highlight w:val="cyan"/>
          <w:u w:val="single" w:color="FF0000"/>
        </w:rPr>
        <w:t> </w:t>
      </w:r>
      <w:r>
        <w:rPr>
          <w:b/>
          <w:color w:val="FF0000"/>
          <w:w w:val="105"/>
          <w:sz w:val="17"/>
          <w:highlight w:val="cyan"/>
          <w:u w:val="single" w:color="FF0000"/>
        </w:rPr>
        <w:t>ateste</w:t>
      </w:r>
      <w:r>
        <w:rPr>
          <w:b/>
          <w:color w:val="FF0000"/>
          <w:spacing w:val="-4"/>
          <w:w w:val="105"/>
          <w:sz w:val="17"/>
          <w:highlight w:val="cyan"/>
          <w:u w:val="single" w:color="FF0000"/>
        </w:rPr>
        <w:t> </w:t>
      </w:r>
      <w:r>
        <w:rPr>
          <w:b/>
          <w:color w:val="FF0000"/>
          <w:w w:val="105"/>
          <w:sz w:val="17"/>
          <w:highlight w:val="cyan"/>
          <w:u w:val="single" w:color="FF0000"/>
        </w:rPr>
        <w:t>que</w:t>
      </w:r>
      <w:r>
        <w:rPr>
          <w:b/>
          <w:color w:val="FF0000"/>
          <w:spacing w:val="-4"/>
          <w:w w:val="105"/>
          <w:sz w:val="17"/>
          <w:highlight w:val="cyan"/>
          <w:u w:val="single" w:color="FF0000"/>
        </w:rPr>
        <w:t> </w:t>
      </w:r>
      <w:r>
        <w:rPr>
          <w:b/>
          <w:color w:val="FF0000"/>
          <w:w w:val="105"/>
          <w:sz w:val="17"/>
          <w:highlight w:val="cyan"/>
          <w:u w:val="single" w:color="FF0000"/>
        </w:rPr>
        <w:t>a</w:t>
      </w:r>
      <w:r>
        <w:rPr>
          <w:b/>
          <w:color w:val="FF0000"/>
          <w:spacing w:val="-4"/>
          <w:w w:val="105"/>
          <w:sz w:val="17"/>
          <w:highlight w:val="cyan"/>
          <w:u w:val="single" w:color="FF0000"/>
        </w:rPr>
        <w:t> </w:t>
      </w:r>
      <w:r>
        <w:rPr>
          <w:b/>
          <w:color w:val="FF0000"/>
          <w:w w:val="105"/>
          <w:sz w:val="17"/>
          <w:highlight w:val="cyan"/>
          <w:u w:val="single" w:color="FF0000"/>
        </w:rPr>
        <w:t>presente</w:t>
      </w:r>
      <w:r>
        <w:rPr>
          <w:b/>
          <w:color w:val="FF0000"/>
          <w:spacing w:val="-4"/>
          <w:w w:val="105"/>
          <w:sz w:val="17"/>
          <w:highlight w:val="cyan"/>
          <w:u w:val="single" w:color="FF0000"/>
        </w:rPr>
        <w:t> </w:t>
      </w:r>
      <w:r>
        <w:rPr>
          <w:b/>
          <w:color w:val="FF0000"/>
          <w:w w:val="105"/>
          <w:sz w:val="17"/>
          <w:highlight w:val="cyan"/>
          <w:u w:val="single" w:color="FF0000"/>
        </w:rPr>
        <w:t>contratação</w:t>
      </w:r>
      <w:r>
        <w:rPr>
          <w:b/>
          <w:color w:val="FF0000"/>
          <w:spacing w:val="-4"/>
          <w:w w:val="105"/>
          <w:sz w:val="17"/>
          <w:highlight w:val="cyan"/>
          <w:u w:val="single" w:color="FF0000"/>
        </w:rPr>
        <w:t> </w:t>
      </w:r>
      <w:r>
        <w:rPr>
          <w:b/>
          <w:color w:val="FF0000"/>
          <w:w w:val="105"/>
          <w:sz w:val="17"/>
          <w:highlight w:val="cyan"/>
          <w:u w:val="single" w:color="FF0000"/>
        </w:rPr>
        <w:t>está</w:t>
      </w:r>
      <w:r>
        <w:rPr>
          <w:b/>
          <w:color w:val="FF0000"/>
          <w:spacing w:val="-4"/>
          <w:w w:val="105"/>
          <w:sz w:val="17"/>
          <w:highlight w:val="cyan"/>
          <w:u w:val="single" w:color="FF0000"/>
        </w:rPr>
        <w:t> </w:t>
      </w:r>
      <w:r>
        <w:rPr>
          <w:b/>
          <w:color w:val="FF0000"/>
          <w:w w:val="105"/>
          <w:sz w:val="17"/>
          <w:highlight w:val="cyan"/>
          <w:u w:val="single" w:color="FF0000"/>
        </w:rPr>
        <w:t>contemplada</w:t>
      </w:r>
      <w:r>
        <w:rPr>
          <w:b/>
          <w:color w:val="FF0000"/>
          <w:spacing w:val="-4"/>
          <w:w w:val="105"/>
          <w:sz w:val="17"/>
          <w:highlight w:val="cyan"/>
          <w:u w:val="single" w:color="FF0000"/>
        </w:rPr>
        <w:t> </w:t>
      </w:r>
      <w:r>
        <w:rPr>
          <w:b/>
          <w:color w:val="FF0000"/>
          <w:w w:val="105"/>
          <w:sz w:val="17"/>
          <w:highlight w:val="cyan"/>
          <w:u w:val="single" w:color="FF0000"/>
        </w:rPr>
        <w:t>no</w:t>
      </w:r>
      <w:r>
        <w:rPr>
          <w:b/>
          <w:color w:val="FF0000"/>
          <w:spacing w:val="-4"/>
          <w:w w:val="105"/>
          <w:sz w:val="17"/>
          <w:highlight w:val="cyan"/>
          <w:u w:val="single" w:color="FF0000"/>
        </w:rPr>
        <w:t> </w:t>
      </w:r>
      <w:r>
        <w:rPr>
          <w:b/>
          <w:color w:val="FF0000"/>
          <w:w w:val="105"/>
          <w:sz w:val="17"/>
          <w:highlight w:val="cyan"/>
          <w:u w:val="single" w:color="FF0000"/>
        </w:rPr>
        <w:t>Plano</w:t>
      </w:r>
      <w:r>
        <w:rPr>
          <w:b/>
          <w:color w:val="FF0000"/>
          <w:w w:val="105"/>
          <w:sz w:val="17"/>
        </w:rPr>
        <w:t> </w:t>
      </w:r>
      <w:r>
        <w:rPr>
          <w:b/>
          <w:color w:val="FF0000"/>
          <w:w w:val="105"/>
          <w:sz w:val="17"/>
          <w:highlight w:val="cyan"/>
          <w:u w:val="single" w:color="FF0000"/>
        </w:rPr>
        <w:t>de Contratações Anual do ente</w:t>
      </w:r>
      <w:r>
        <w:rPr>
          <w:b/>
          <w:color w:val="FF0000"/>
          <w:spacing w:val="-1"/>
          <w:w w:val="105"/>
          <w:sz w:val="17"/>
          <w:highlight w:val="cyan"/>
          <w:u w:val="single" w:color="FF0000"/>
        </w:rPr>
        <w:t> </w:t>
      </w:r>
      <w:r>
        <w:rPr>
          <w:b/>
          <w:color w:val="FF0000"/>
          <w:w w:val="105"/>
          <w:sz w:val="17"/>
          <w:highlight w:val="cyan"/>
          <w:u w:val="single" w:color="000000"/>
        </w:rPr>
        <w:t>E/OU</w:t>
      </w:r>
      <w:r>
        <w:rPr>
          <w:b/>
          <w:color w:val="FF0000"/>
          <w:w w:val="105"/>
          <w:sz w:val="17"/>
          <w:u w:val="single" w:color="FF0000"/>
        </w:rPr>
        <w:t> </w:t>
      </w:r>
      <w:r>
        <w:rPr>
          <w:b/>
          <w:color w:val="FF0000"/>
          <w:w w:val="105"/>
          <w:sz w:val="17"/>
          <w:highlight w:val="cyan"/>
          <w:u w:val="single" w:color="FF0000"/>
        </w:rPr>
        <w:t>está alinhada com o Plano Diretor de Logística Sustentável</w:t>
      </w:r>
      <w:r>
        <w:rPr>
          <w:b/>
          <w:color w:val="FF0000"/>
          <w:spacing w:val="-24"/>
          <w:w w:val="105"/>
          <w:sz w:val="17"/>
          <w:highlight w:val="cyan"/>
          <w:u w:val="single" w:color="FF0000"/>
        </w:rPr>
        <w:t> </w:t>
      </w:r>
      <w:r>
        <w:rPr>
          <w:color w:val="FF0000"/>
          <w:w w:val="105"/>
          <w:sz w:val="17"/>
          <w:highlight w:val="cyan"/>
        </w:rPr>
        <w:t>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6" w:after="0"/>
        <w:ind w:left="136" w:right="137" w:firstLine="0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Por</w:t>
      </w:r>
      <w:r>
        <w:rPr>
          <w:color w:val="000000"/>
          <w:spacing w:val="2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fim,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b/>
          <w:color w:val="000000"/>
          <w:w w:val="105"/>
          <w:sz w:val="17"/>
          <w:highlight w:val="cyan"/>
          <w:u w:val="single"/>
        </w:rPr>
        <w:t>deve</w:t>
      </w:r>
      <w:r>
        <w:rPr>
          <w:b/>
          <w:color w:val="000000"/>
          <w:w w:val="105"/>
          <w:sz w:val="17"/>
          <w:highlight w:val="cyan"/>
          <w:u w:val="single"/>
        </w:rPr>
        <w:t> manifestar-se</w:t>
      </w:r>
      <w:r>
        <w:rPr>
          <w:b/>
          <w:color w:val="000000"/>
          <w:w w:val="105"/>
          <w:sz w:val="17"/>
          <w:highlight w:val="cyan"/>
          <w:u w:val="single"/>
        </w:rPr>
        <w:t> sobre</w:t>
      </w:r>
      <w:r>
        <w:rPr>
          <w:b/>
          <w:color w:val="000000"/>
          <w:w w:val="105"/>
          <w:sz w:val="17"/>
          <w:highlight w:val="cyan"/>
          <w:u w:val="single"/>
        </w:rPr>
        <w:t> a</w:t>
      </w:r>
      <w:r>
        <w:rPr>
          <w:b/>
          <w:color w:val="000000"/>
          <w:w w:val="105"/>
          <w:sz w:val="17"/>
          <w:highlight w:val="cyan"/>
          <w:u w:val="single"/>
        </w:rPr>
        <w:t> essencialidade</w:t>
      </w:r>
      <w:r>
        <w:rPr>
          <w:b/>
          <w:color w:val="000000"/>
          <w:w w:val="105"/>
          <w:sz w:val="17"/>
          <w:highlight w:val="cyan"/>
          <w:u w:val="single"/>
        </w:rPr>
        <w:t> e</w:t>
      </w:r>
      <w:r>
        <w:rPr>
          <w:b/>
          <w:color w:val="000000"/>
          <w:w w:val="105"/>
          <w:sz w:val="17"/>
          <w:highlight w:val="cyan"/>
          <w:u w:val="single"/>
        </w:rPr>
        <w:t> o</w:t>
      </w:r>
      <w:r>
        <w:rPr>
          <w:b/>
          <w:color w:val="000000"/>
          <w:w w:val="105"/>
          <w:sz w:val="17"/>
          <w:highlight w:val="cyan"/>
          <w:u w:val="single"/>
        </w:rPr>
        <w:t> interesse</w:t>
      </w:r>
      <w:r>
        <w:rPr>
          <w:b/>
          <w:color w:val="000000"/>
          <w:w w:val="105"/>
          <w:sz w:val="17"/>
          <w:highlight w:val="cyan"/>
          <w:u w:val="single"/>
        </w:rPr>
        <w:t> público</w:t>
      </w:r>
      <w:r>
        <w:rPr>
          <w:b/>
          <w:color w:val="000000"/>
          <w:w w:val="105"/>
          <w:sz w:val="17"/>
          <w:highlight w:val="cyan"/>
          <w:u w:val="single"/>
        </w:rPr>
        <w:t> da</w:t>
      </w:r>
      <w:r>
        <w:rPr>
          <w:b/>
          <w:color w:val="000000"/>
          <w:w w:val="105"/>
          <w:sz w:val="17"/>
          <w:highlight w:val="cyan"/>
          <w:u w:val="single"/>
        </w:rPr>
        <w:t> contratação</w:t>
      </w:r>
      <w:r>
        <w:rPr>
          <w:b/>
          <w:color w:val="000000"/>
          <w:spacing w:val="-12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</w:rPr>
        <w:t>,</w:t>
      </w:r>
      <w:r>
        <w:rPr>
          <w:color w:val="000000"/>
          <w:w w:val="105"/>
          <w:sz w:val="17"/>
          <w:highlight w:val="cyan"/>
        </w:rPr>
        <w:t> para</w:t>
      </w:r>
      <w:r>
        <w:rPr>
          <w:color w:val="000000"/>
          <w:w w:val="105"/>
          <w:sz w:val="17"/>
          <w:highlight w:val="cyan"/>
        </w:rPr>
        <w:t> os</w:t>
      </w:r>
      <w:r>
        <w:rPr>
          <w:color w:val="000000"/>
          <w:w w:val="105"/>
          <w:sz w:val="17"/>
          <w:highlight w:val="cyan"/>
        </w:rPr>
        <w:t> fins</w:t>
      </w:r>
      <w:r>
        <w:rPr>
          <w:color w:val="000000"/>
          <w:w w:val="105"/>
          <w:sz w:val="17"/>
          <w:highlight w:val="cyan"/>
        </w:rPr>
        <w:t> do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previsto no art. 3º do Decreto nº 8.540, de 9 de outubro de 2015.</w:t>
      </w:r>
    </w:p>
    <w:p>
      <w:pPr>
        <w:pStyle w:val="Heading1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pStyle w:val="BodyText"/>
        <w:spacing w:line="259" w:lineRule="auto" w:before="50"/>
        <w:ind w:left="136" w:right="136" w:firstLine="1133"/>
      </w:pPr>
      <w:r>
        <w:rPr>
          <w:color w:val="000000"/>
          <w:w w:val="105"/>
          <w:highlight w:val="cyan"/>
        </w:rPr>
        <w:t>Por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fim,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observa-se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que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às</w:t>
      </w:r>
      <w:r>
        <w:rPr>
          <w:color w:val="000000"/>
          <w:spacing w:val="-4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fls.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XXX/no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doc.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SEI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n.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XXX </w:t>
      </w:r>
      <w:r>
        <w:rPr>
          <w:color w:val="000000"/>
          <w:w w:val="105"/>
          <w:highlight w:val="cyan"/>
        </w:rPr>
        <w:t>foi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demonstrada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essencialidade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e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o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interesse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público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da contratação, para os fins do previsto no art. 3º do Decreto nº 8.540, de 9 de outubro de 2015.</w:t>
      </w:r>
    </w:p>
    <w:p>
      <w:pPr>
        <w:pStyle w:val="BodyText"/>
        <w:spacing w:before="2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1875534</wp:posOffset>
                </wp:positionH>
                <wp:positionV relativeFrom="paragraph">
                  <wp:posOffset>177904</wp:posOffset>
                </wp:positionV>
                <wp:extent cx="3803015" cy="1846580"/>
                <wp:effectExtent l="0" t="0" r="0" b="0"/>
                <wp:wrapTopAndBottom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3803015" cy="1846580"/>
                        </a:xfrm>
                        <a:prstGeom prst="rect">
                          <a:avLst/>
                        </a:prstGeom>
                        <a:ln w="73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9" w:lineRule="auto" w:before="29"/>
                              <w:ind w:left="23" w:right="19"/>
                              <w:jc w:val="both"/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highlight w:val="yellow"/>
                              </w:rPr>
                              <w:t>Nota Explicativa: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Caso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 se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 trate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 contratar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 sistema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 transporte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 servidores,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empregados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 e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 colaboradores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 a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 serviço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 dos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 órgãos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 da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 Administração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 Federal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 no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âmbito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Distrito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Federal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entorno,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deverá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ser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observado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disposto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na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Portaria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nº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6, de 15 de janeiro de 2018, do então Ministro do Planejamento, Desenvolvimento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 Gestão.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 O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 ato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 atribui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 exclusividade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 à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 Central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 Compras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 para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 realizar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procedimentos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 visando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 à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 contratação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 dos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 referidos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 serviços,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 ressalvando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 as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necessidades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 transporte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 relacionadas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 ao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 desenvolvimento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 das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 atividades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finalísticas,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 institucionais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 ou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 representação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 e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 aos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 transportes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 aéreo,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 fluvial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 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highlight w:val="yellow"/>
                              </w:rPr>
                              <w:t>marítimo.</w:t>
                            </w:r>
                          </w:p>
                          <w:p>
                            <w:pPr>
                              <w:pStyle w:val="BodyText"/>
                              <w:spacing w:line="259" w:lineRule="auto" w:before="36"/>
                              <w:ind w:left="23" w:right="21"/>
                              <w:jc w:val="both"/>
                            </w:pP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Por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 ocasião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 da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 análise,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 deverá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 ser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 confirmada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 a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 vigência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 ou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 alteração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 da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mencionada Portaria Ministerial.</w:t>
                            </w:r>
                          </w:p>
                          <w:p>
                            <w:pPr>
                              <w:pStyle w:val="BodyText"/>
                              <w:spacing w:line="259" w:lineRule="auto" w:before="35"/>
                              <w:ind w:left="23" w:right="27"/>
                              <w:jc w:val="both"/>
                            </w:pP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Os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 tópicos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 abaixo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 deverão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 ser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 utilizados alternativamente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 apenas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 se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 incidir,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 no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caso, hipótese de suspensão ou vedação da contratação do objeto.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7.679916pt;margin-top:14.008255pt;width:299.45pt;height:145.4pt;mso-position-horizontal-relative:page;mso-position-vertical-relative:paragraph;z-index:-15727104;mso-wrap-distance-left:0;mso-wrap-distance-right:0" type="#_x0000_t202" id="docshape6" filled="false" stroked="true" strokeweight=".576154pt" strokecolor="#000000">
                <v:textbox inset="0,0,0,0">
                  <w:txbxContent>
                    <w:p>
                      <w:pPr>
                        <w:pStyle w:val="BodyText"/>
                        <w:spacing w:line="259" w:lineRule="auto" w:before="29"/>
                        <w:ind w:left="23" w:right="19"/>
                        <w:jc w:val="both"/>
                      </w:pPr>
                      <w:r>
                        <w:rPr>
                          <w:b/>
                          <w:color w:val="000000"/>
                          <w:w w:val="105"/>
                          <w:highlight w:val="yellow"/>
                        </w:rPr>
                        <w:t>Nota Explicativa: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Caso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 se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 trate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 contratar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 sistema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 transporte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 servidores,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empregados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 e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 colaboradores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 a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 serviço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 dos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 órgãos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 da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 Administração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 Federal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 no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âmbito</w:t>
                      </w:r>
                      <w:r>
                        <w:rPr>
                          <w:color w:val="000000"/>
                          <w:spacing w:val="-7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do</w:t>
                      </w:r>
                      <w:r>
                        <w:rPr>
                          <w:color w:val="000000"/>
                          <w:spacing w:val="-7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Distrito</w:t>
                      </w:r>
                      <w:r>
                        <w:rPr>
                          <w:color w:val="000000"/>
                          <w:spacing w:val="-7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Federal</w:t>
                      </w:r>
                      <w:r>
                        <w:rPr>
                          <w:color w:val="000000"/>
                          <w:spacing w:val="-7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e</w:t>
                      </w:r>
                      <w:r>
                        <w:rPr>
                          <w:color w:val="000000"/>
                          <w:spacing w:val="-7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entorno,</w:t>
                      </w:r>
                      <w:r>
                        <w:rPr>
                          <w:color w:val="000000"/>
                          <w:spacing w:val="-7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deverá</w:t>
                      </w:r>
                      <w:r>
                        <w:rPr>
                          <w:color w:val="000000"/>
                          <w:spacing w:val="-7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ser</w:t>
                      </w:r>
                      <w:r>
                        <w:rPr>
                          <w:color w:val="000000"/>
                          <w:spacing w:val="-7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observado</w:t>
                      </w:r>
                      <w:r>
                        <w:rPr>
                          <w:color w:val="000000"/>
                          <w:spacing w:val="-7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o</w:t>
                      </w:r>
                      <w:r>
                        <w:rPr>
                          <w:color w:val="000000"/>
                          <w:spacing w:val="-7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disposto</w:t>
                      </w:r>
                      <w:r>
                        <w:rPr>
                          <w:color w:val="000000"/>
                          <w:spacing w:val="-7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na</w:t>
                      </w:r>
                      <w:r>
                        <w:rPr>
                          <w:color w:val="000000"/>
                          <w:spacing w:val="-7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Portaria</w:t>
                      </w:r>
                      <w:r>
                        <w:rPr>
                          <w:color w:val="000000"/>
                          <w:spacing w:val="-7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nº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6, de 15 de janeiro de 2018, do então Ministro do Planejamento, Desenvolvimento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e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 Gestão.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 O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 ato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 atribui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 exclusividade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 à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 Central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 Compras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 para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 realizar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procedimentos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 visando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 à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 contratação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 dos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 referidos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 serviços,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 ressalvando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 as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necessidades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 transporte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 relacionadas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 ao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 desenvolvimento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 das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 atividades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finalísticas,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 institucionais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 ou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 representação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 e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 aos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 transportes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 aéreo,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 fluvial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 e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  <w:highlight w:val="yellow"/>
                        </w:rPr>
                        <w:t>marítimo.</w:t>
                      </w:r>
                    </w:p>
                    <w:p>
                      <w:pPr>
                        <w:pStyle w:val="BodyText"/>
                        <w:spacing w:line="259" w:lineRule="auto" w:before="36"/>
                        <w:ind w:left="23" w:right="21"/>
                        <w:jc w:val="both"/>
                      </w:pPr>
                      <w:r>
                        <w:rPr>
                          <w:color w:val="000000"/>
                          <w:w w:val="105"/>
                          <w:highlight w:val="yellow"/>
                        </w:rPr>
                        <w:t>Por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 ocasião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 da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 análise,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 deverá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 ser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 confirmada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 a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 vigência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 ou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 alteração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 da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mencionada Portaria Ministerial.</w:t>
                      </w:r>
                    </w:p>
                    <w:p>
                      <w:pPr>
                        <w:pStyle w:val="BodyText"/>
                        <w:spacing w:line="259" w:lineRule="auto" w:before="35"/>
                        <w:ind w:left="23" w:right="27"/>
                        <w:jc w:val="both"/>
                      </w:pPr>
                      <w:r>
                        <w:rPr>
                          <w:color w:val="000000"/>
                          <w:w w:val="105"/>
                          <w:highlight w:val="yellow"/>
                        </w:rPr>
                        <w:t>Os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 tópicos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 abaixo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 deverão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 ser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 utilizados alternativamente</w:t>
                      </w:r>
                      <w:r>
                        <w:rPr>
                          <w:color w:val="000000"/>
                          <w:spacing w:val="-5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e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 apenas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 se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 incidir,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 no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caso, hipótese de suspensão ou vedação da contratação do objeto.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2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color w:val="FF0000"/>
          <w:w w:val="105"/>
          <w:sz w:val="17"/>
          <w:highlight w:val="cyan"/>
        </w:rPr>
        <w:t>Nas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contratações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sistema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transporte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servidores,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empregados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e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colaboradores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no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DF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e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entorno,</w:t>
      </w:r>
      <w:r>
        <w:rPr>
          <w:color w:val="FF0000"/>
          <w:spacing w:val="1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  <w:u w:val="single" w:color="000000"/>
        </w:rPr>
        <w:t>deve</w:t>
      </w:r>
      <w:r>
        <w:rPr>
          <w:color w:val="FF0000"/>
          <w:spacing w:val="-4"/>
          <w:w w:val="105"/>
          <w:sz w:val="17"/>
          <w:highlight w:val="cyan"/>
          <w:u w:val="single" w:color="000000"/>
        </w:rPr>
        <w:t> </w:t>
      </w:r>
      <w:r>
        <w:rPr>
          <w:color w:val="FF0000"/>
          <w:w w:val="105"/>
          <w:sz w:val="17"/>
          <w:highlight w:val="cyan"/>
          <w:u w:val="single" w:color="000000"/>
        </w:rPr>
        <w:t>ser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  <w:u w:val="single" w:color="000000"/>
        </w:rPr>
        <w:t>verificado</w:t>
      </w:r>
      <w:r>
        <w:rPr>
          <w:color w:val="FF0000"/>
          <w:spacing w:val="-7"/>
          <w:w w:val="105"/>
          <w:sz w:val="17"/>
          <w:highlight w:val="cyan"/>
          <w:u w:val="single" w:color="000000"/>
        </w:rPr>
        <w:t> </w:t>
      </w:r>
      <w:r>
        <w:rPr>
          <w:color w:val="FF0000"/>
          <w:w w:val="105"/>
          <w:sz w:val="17"/>
          <w:highlight w:val="cyan"/>
          <w:u w:val="single" w:color="000000"/>
        </w:rPr>
        <w:t>se</w:t>
      </w:r>
      <w:r>
        <w:rPr>
          <w:color w:val="FF0000"/>
          <w:spacing w:val="-6"/>
          <w:w w:val="105"/>
          <w:sz w:val="17"/>
          <w:highlight w:val="cyan"/>
          <w:u w:val="single" w:color="000000"/>
        </w:rPr>
        <w:t> </w:t>
      </w:r>
      <w:r>
        <w:rPr>
          <w:color w:val="FF0000"/>
          <w:w w:val="105"/>
          <w:sz w:val="17"/>
          <w:highlight w:val="cyan"/>
          <w:u w:val="single" w:color="000000"/>
        </w:rPr>
        <w:t>a</w:t>
      </w:r>
      <w:r>
        <w:rPr>
          <w:color w:val="FF0000"/>
          <w:spacing w:val="-6"/>
          <w:w w:val="105"/>
          <w:sz w:val="17"/>
          <w:highlight w:val="cyan"/>
          <w:u w:val="single" w:color="000000"/>
        </w:rPr>
        <w:t> </w:t>
      </w:r>
      <w:r>
        <w:rPr>
          <w:color w:val="FF0000"/>
          <w:w w:val="105"/>
          <w:sz w:val="17"/>
          <w:highlight w:val="cyan"/>
          <w:u w:val="single" w:color="000000"/>
        </w:rPr>
        <w:t>contratação</w:t>
      </w:r>
      <w:r>
        <w:rPr>
          <w:color w:val="FF0000"/>
          <w:spacing w:val="-6"/>
          <w:w w:val="105"/>
          <w:sz w:val="17"/>
          <w:highlight w:val="cyan"/>
          <w:u w:val="single" w:color="000000"/>
        </w:rPr>
        <w:t> </w:t>
      </w:r>
      <w:r>
        <w:rPr>
          <w:color w:val="FF0000"/>
          <w:w w:val="105"/>
          <w:sz w:val="17"/>
          <w:highlight w:val="cyan"/>
          <w:u w:val="single" w:color="000000"/>
        </w:rPr>
        <w:t>não</w:t>
      </w:r>
      <w:r>
        <w:rPr>
          <w:color w:val="FF0000"/>
          <w:spacing w:val="-6"/>
          <w:w w:val="105"/>
          <w:sz w:val="17"/>
          <w:highlight w:val="cyan"/>
          <w:u w:val="single" w:color="000000"/>
        </w:rPr>
        <w:t> </w:t>
      </w:r>
      <w:r>
        <w:rPr>
          <w:color w:val="FF0000"/>
          <w:w w:val="105"/>
          <w:sz w:val="17"/>
          <w:highlight w:val="cyan"/>
          <w:u w:val="single" w:color="000000"/>
        </w:rPr>
        <w:t>se</w:t>
      </w:r>
      <w:r>
        <w:rPr>
          <w:color w:val="FF0000"/>
          <w:spacing w:val="-6"/>
          <w:w w:val="105"/>
          <w:sz w:val="17"/>
          <w:highlight w:val="cyan"/>
          <w:u w:val="single" w:color="000000"/>
        </w:rPr>
        <w:t> </w:t>
      </w:r>
      <w:r>
        <w:rPr>
          <w:color w:val="FF0000"/>
          <w:w w:val="105"/>
          <w:sz w:val="17"/>
          <w:highlight w:val="cyan"/>
          <w:u w:val="single" w:color="000000"/>
        </w:rPr>
        <w:t>encontra</w:t>
      </w:r>
      <w:r>
        <w:rPr>
          <w:color w:val="FF0000"/>
          <w:spacing w:val="-6"/>
          <w:w w:val="105"/>
          <w:sz w:val="17"/>
          <w:highlight w:val="cyan"/>
          <w:u w:val="single" w:color="000000"/>
        </w:rPr>
        <w:t> </w:t>
      </w:r>
      <w:r>
        <w:rPr>
          <w:color w:val="FF0000"/>
          <w:w w:val="105"/>
          <w:sz w:val="17"/>
          <w:highlight w:val="cyan"/>
          <w:u w:val="single" w:color="000000"/>
        </w:rPr>
        <w:t>prevista</w:t>
      </w:r>
      <w:r>
        <w:rPr>
          <w:color w:val="FF0000"/>
          <w:spacing w:val="-6"/>
          <w:w w:val="105"/>
          <w:sz w:val="17"/>
          <w:highlight w:val="cyan"/>
          <w:u w:val="single" w:color="000000"/>
        </w:rPr>
        <w:t> </w:t>
      </w:r>
      <w:r>
        <w:rPr>
          <w:color w:val="FF0000"/>
          <w:w w:val="105"/>
          <w:sz w:val="17"/>
          <w:highlight w:val="cyan"/>
          <w:u w:val="single" w:color="000000"/>
        </w:rPr>
        <w:t>entre</w:t>
      </w:r>
      <w:r>
        <w:rPr>
          <w:color w:val="FF0000"/>
          <w:spacing w:val="-5"/>
          <w:w w:val="105"/>
          <w:sz w:val="17"/>
          <w:highlight w:val="cyan"/>
          <w:u w:val="single" w:color="000000"/>
        </w:rPr>
        <w:t> </w:t>
      </w:r>
      <w:r>
        <w:rPr>
          <w:color w:val="FF0000"/>
          <w:w w:val="105"/>
          <w:sz w:val="17"/>
          <w:highlight w:val="cyan"/>
          <w:u w:val="single" w:color="000000"/>
        </w:rPr>
        <w:t>as</w:t>
      </w:r>
      <w:r>
        <w:rPr>
          <w:color w:val="FF0000"/>
          <w:spacing w:val="-5"/>
          <w:w w:val="105"/>
          <w:sz w:val="17"/>
          <w:highlight w:val="cyan"/>
          <w:u w:val="single" w:color="000000"/>
        </w:rPr>
        <w:t> </w:t>
      </w:r>
      <w:r>
        <w:rPr>
          <w:color w:val="FF0000"/>
          <w:w w:val="105"/>
          <w:sz w:val="17"/>
          <w:highlight w:val="cyan"/>
          <w:u w:val="single" w:color="000000"/>
        </w:rPr>
        <w:t>hipóteses</w:t>
      </w:r>
      <w:r>
        <w:rPr>
          <w:color w:val="FF0000"/>
          <w:spacing w:val="-5"/>
          <w:w w:val="105"/>
          <w:sz w:val="17"/>
          <w:highlight w:val="cyan"/>
          <w:u w:val="single" w:color="000000"/>
        </w:rPr>
        <w:t> </w:t>
      </w:r>
      <w:r>
        <w:rPr>
          <w:color w:val="FF0000"/>
          <w:w w:val="105"/>
          <w:sz w:val="17"/>
          <w:highlight w:val="cyan"/>
          <w:u w:val="single" w:color="000000"/>
        </w:rPr>
        <w:t>de</w:t>
      </w:r>
      <w:r>
        <w:rPr>
          <w:color w:val="FF0000"/>
          <w:spacing w:val="-5"/>
          <w:w w:val="105"/>
          <w:sz w:val="17"/>
          <w:highlight w:val="cyan"/>
          <w:u w:val="single" w:color="000000"/>
        </w:rPr>
        <w:t> </w:t>
      </w:r>
      <w:r>
        <w:rPr>
          <w:color w:val="FF0000"/>
          <w:w w:val="105"/>
          <w:sz w:val="17"/>
          <w:highlight w:val="cyan"/>
          <w:u w:val="single" w:color="000000"/>
        </w:rPr>
        <w:t>vedação</w:t>
      </w:r>
      <w:r>
        <w:rPr>
          <w:color w:val="FF0000"/>
          <w:spacing w:val="-5"/>
          <w:w w:val="105"/>
          <w:sz w:val="17"/>
          <w:highlight w:val="cyan"/>
          <w:u w:val="single" w:color="000000"/>
        </w:rPr>
        <w:t> </w:t>
      </w:r>
      <w:r>
        <w:rPr>
          <w:color w:val="FF0000"/>
          <w:w w:val="105"/>
          <w:sz w:val="17"/>
          <w:highlight w:val="cyan"/>
        </w:rPr>
        <w:t>da</w:t>
      </w:r>
      <w:r>
        <w:rPr>
          <w:color w:val="FF0000"/>
          <w:spacing w:val="-6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Portaria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MP</w:t>
      </w:r>
      <w:r>
        <w:rPr>
          <w:color w:val="FF0000"/>
          <w:spacing w:val="-1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nº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6,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15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janeiro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2018,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conforme</w:t>
      </w:r>
      <w:r>
        <w:rPr>
          <w:color w:val="FF0000"/>
          <w:w w:val="105"/>
          <w:sz w:val="17"/>
          <w:highlight w:val="cyan"/>
        </w:rPr>
        <w:t> orientações</w:t>
      </w:r>
      <w:r>
        <w:rPr>
          <w:color w:val="FF0000"/>
          <w:w w:val="105"/>
          <w:sz w:val="17"/>
          <w:highlight w:val="cyan"/>
        </w:rPr>
        <w:t> a</w:t>
      </w:r>
      <w:r>
        <w:rPr>
          <w:color w:val="FF0000"/>
          <w:w w:val="105"/>
          <w:sz w:val="17"/>
          <w:highlight w:val="cyan"/>
        </w:rPr>
        <w:t> serem</w:t>
      </w:r>
      <w:r>
        <w:rPr>
          <w:color w:val="FF0000"/>
          <w:w w:val="105"/>
          <w:sz w:val="17"/>
          <w:highlight w:val="cyan"/>
        </w:rPr>
        <w:t> expedidas</w:t>
      </w:r>
      <w:r>
        <w:rPr>
          <w:color w:val="FF0000"/>
          <w:w w:val="105"/>
          <w:sz w:val="17"/>
          <w:highlight w:val="cyan"/>
        </w:rPr>
        <w:t> pela</w:t>
      </w:r>
      <w:r>
        <w:rPr>
          <w:color w:val="FF0000"/>
          <w:w w:val="105"/>
          <w:sz w:val="17"/>
          <w:highlight w:val="cyan"/>
        </w:rPr>
        <w:t> Secretaria</w:t>
      </w:r>
      <w:r>
        <w:rPr>
          <w:color w:val="FF0000"/>
          <w:w w:val="105"/>
          <w:sz w:val="17"/>
          <w:highlight w:val="cyan"/>
        </w:rPr>
        <w:t> de</w:t>
      </w:r>
      <w:r>
        <w:rPr>
          <w:color w:val="FF0000"/>
          <w:w w:val="105"/>
          <w:sz w:val="17"/>
          <w:highlight w:val="cyan"/>
        </w:rPr>
        <w:t> Gestão</w:t>
      </w:r>
      <w:r>
        <w:rPr>
          <w:color w:val="FF0000"/>
          <w:w w:val="105"/>
          <w:sz w:val="17"/>
          <w:highlight w:val="cyan"/>
        </w:rPr>
        <w:t> e</w:t>
      </w:r>
      <w:r>
        <w:rPr>
          <w:color w:val="FF0000"/>
          <w:w w:val="105"/>
          <w:sz w:val="17"/>
          <w:highlight w:val="cyan"/>
        </w:rPr>
        <w:t> Inovação</w:t>
      </w:r>
      <w:r>
        <w:rPr>
          <w:color w:val="FF0000"/>
          <w:w w:val="105"/>
          <w:sz w:val="17"/>
          <w:highlight w:val="cyan"/>
        </w:rPr>
        <w:t> do</w:t>
      </w:r>
      <w:r>
        <w:rPr>
          <w:color w:val="FF0000"/>
          <w:w w:val="105"/>
          <w:sz w:val="17"/>
          <w:highlight w:val="cyan"/>
        </w:rPr>
        <w:t> Ministério</w:t>
      </w:r>
      <w:r>
        <w:rPr>
          <w:color w:val="FF0000"/>
          <w:w w:val="105"/>
          <w:sz w:val="17"/>
          <w:highlight w:val="cyan"/>
        </w:rPr>
        <w:t> da</w:t>
      </w:r>
      <w:r>
        <w:rPr>
          <w:color w:val="FF0000"/>
          <w:w w:val="105"/>
          <w:sz w:val="17"/>
          <w:highlight w:val="cyan"/>
        </w:rPr>
        <w:t> Gestão</w:t>
      </w:r>
      <w:r>
        <w:rPr>
          <w:color w:val="FF0000"/>
          <w:w w:val="105"/>
          <w:sz w:val="17"/>
          <w:highlight w:val="cyan"/>
        </w:rPr>
        <w:t> e</w:t>
      </w:r>
      <w:r>
        <w:rPr>
          <w:color w:val="FF0000"/>
          <w:w w:val="105"/>
          <w:sz w:val="17"/>
          <w:highlight w:val="cyan"/>
        </w:rPr>
        <w:t> da</w:t>
      </w:r>
      <w:r>
        <w:rPr>
          <w:color w:val="FF0000"/>
          <w:w w:val="105"/>
          <w:sz w:val="17"/>
          <w:highlight w:val="cyan"/>
        </w:rPr>
        <w:t> Inovação</w:t>
      </w:r>
      <w:r>
        <w:rPr>
          <w:color w:val="FF0000"/>
          <w:w w:val="105"/>
          <w:sz w:val="17"/>
          <w:highlight w:val="cyan"/>
        </w:rPr>
        <w:t> em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Serviços Públicos, conforme arts. 1º, caput, 3º e 5º do referido ato.</w:t>
      </w:r>
    </w:p>
    <w:p>
      <w:pPr>
        <w:pStyle w:val="Heading1"/>
      </w:pPr>
      <w:r>
        <w:rPr>
          <w:color w:val="FF0000"/>
          <w:spacing w:val="-5"/>
          <w:w w:val="105"/>
          <w:highlight w:val="cyan"/>
        </w:rPr>
        <w:t>OU</w:t>
      </w:r>
    </w:p>
    <w:p>
      <w:pPr>
        <w:pStyle w:val="BodyText"/>
        <w:spacing w:line="259" w:lineRule="auto" w:before="51"/>
        <w:ind w:left="136" w:right="138" w:firstLine="1133"/>
        <w:jc w:val="both"/>
      </w:pPr>
      <w:r>
        <w:rPr>
          <w:color w:val="FF0000"/>
          <w:w w:val="105"/>
          <w:highlight w:val="cyan"/>
        </w:rPr>
        <w:t>Quanto ao objeto contratual, percebe-se que</w:t>
      </w:r>
      <w:r>
        <w:rPr>
          <w:color w:val="FF0000"/>
          <w:w w:val="105"/>
          <w:highlight w:val="cyan"/>
          <w:u w:val="single" w:color="FF0000"/>
        </w:rPr>
        <w:t>, </w:t>
      </w:r>
      <w:r>
        <w:rPr>
          <w:color w:val="FF0000"/>
          <w:w w:val="105"/>
          <w:highlight w:val="cyan"/>
          <w:u w:val="single" w:color="000000"/>
        </w:rPr>
        <w:t>aparentemente, a contratação pretendida se encontra vedada pela</w:t>
      </w:r>
      <w:r>
        <w:rPr>
          <w:color w:val="FF0000"/>
          <w:w w:val="105"/>
        </w:rPr>
        <w:t> </w:t>
      </w:r>
      <w:r>
        <w:rPr>
          <w:color w:val="FF0000"/>
          <w:w w:val="105"/>
          <w:highlight w:val="cyan"/>
          <w:u w:val="single" w:color="000000"/>
        </w:rPr>
        <w:t>Portaria MP</w:t>
      </w:r>
      <w:r>
        <w:rPr>
          <w:color w:val="FF0000"/>
          <w:spacing w:val="-4"/>
          <w:w w:val="105"/>
          <w:highlight w:val="cyan"/>
          <w:u w:val="single" w:color="000000"/>
        </w:rPr>
        <w:t> </w:t>
      </w:r>
      <w:r>
        <w:rPr>
          <w:color w:val="FF0000"/>
          <w:w w:val="105"/>
          <w:highlight w:val="cyan"/>
          <w:u w:val="single" w:color="000000"/>
        </w:rPr>
        <w:t>nº 6, de 15 de janeiro de 2018</w:t>
      </w:r>
      <w:r>
        <w:rPr>
          <w:color w:val="FF0000"/>
          <w:w w:val="105"/>
          <w:highlight w:val="cyan"/>
        </w:rPr>
        <w:t>. Nesse sentido, não há como se prosseguir sem que haja a demonstração nos autos</w:t>
      </w:r>
      <w:r>
        <w:rPr>
          <w:color w:val="FF0000"/>
          <w:w w:val="105"/>
        </w:rPr>
        <w:t> </w:t>
      </w:r>
      <w:r>
        <w:rPr>
          <w:color w:val="FF0000"/>
          <w:w w:val="105"/>
          <w:highlight w:val="cyan"/>
        </w:rPr>
        <w:t>de que o objeto poderá ser contratado, com amparo no permissivo do art. 1º, parágrafo único, do referido ato.</w:t>
      </w:r>
    </w:p>
    <w:p>
      <w:pPr>
        <w:pStyle w:val="BodyText"/>
        <w:spacing w:before="85"/>
      </w:pPr>
    </w:p>
    <w:p>
      <w:pPr>
        <w:pStyle w:val="Heading1"/>
        <w:spacing w:before="0"/>
      </w:pPr>
      <w:r>
        <w:rPr/>
        <w:t>DA</w:t>
      </w:r>
      <w:r>
        <w:rPr>
          <w:spacing w:val="19"/>
        </w:rPr>
        <w:t> </w:t>
      </w:r>
      <w:r>
        <w:rPr/>
        <w:t>JUSTIFICATIVA</w:t>
      </w:r>
      <w:r>
        <w:rPr>
          <w:spacing w:val="20"/>
        </w:rPr>
        <w:t> </w:t>
      </w:r>
      <w:r>
        <w:rPr/>
        <w:t>PARA</w:t>
      </w:r>
      <w:r>
        <w:rPr>
          <w:spacing w:val="20"/>
        </w:rPr>
        <w:t> </w:t>
      </w:r>
      <w:r>
        <w:rPr/>
        <w:t>A</w:t>
      </w:r>
      <w:r>
        <w:rPr>
          <w:spacing w:val="20"/>
        </w:rPr>
        <w:t> </w:t>
      </w:r>
      <w:r>
        <w:rPr/>
        <w:t>CONTRATAÇÃO</w:t>
      </w:r>
      <w:r>
        <w:rPr>
          <w:spacing w:val="20"/>
        </w:rPr>
        <w:t> </w:t>
      </w:r>
      <w:r>
        <w:rPr>
          <w:spacing w:val="-2"/>
        </w:rPr>
        <w:t>DIRETA</w:t>
      </w:r>
    </w:p>
    <w:p>
      <w:pPr>
        <w:pStyle w:val="Heading1"/>
        <w:spacing w:after="0"/>
        <w:sectPr>
          <w:pgSz w:w="11900" w:h="16840"/>
          <w:pgMar w:top="480" w:bottom="280" w:left="1275" w:right="1275"/>
        </w:sectPr>
      </w:pPr>
    </w:p>
    <w:p>
      <w:pPr>
        <w:spacing w:line="240" w:lineRule="auto"/>
        <w:ind w:left="1672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803015" cy="439420"/>
                <wp:effectExtent l="9525" t="0" r="0" b="8254"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3803015" cy="439420"/>
                        </a:xfrm>
                        <a:prstGeom prst="rect">
                          <a:avLst/>
                        </a:prstGeom>
                        <a:ln w="73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59" w:lineRule="auto" w:before="29"/>
                              <w:ind w:left="23" w:right="88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z w:val="17"/>
                                <w:highlight w:val="yellow"/>
                              </w:rPr>
                              <w:t>Nota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w w:val="105"/>
                                <w:sz w:val="17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7"/>
                                <w:highlight w:val="yellow"/>
                              </w:rPr>
                              <w:t>explicativa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  <w:highlight w:val="yellow"/>
                              </w:rPr>
                              <w:t>:</w:t>
                            </w:r>
                            <w:r>
                              <w:rPr>
                                <w:color w:val="000000"/>
                                <w:spacing w:val="-9"/>
                                <w:w w:val="105"/>
                                <w:sz w:val="17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  <w:highlight w:val="yellow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9"/>
                                <w:w w:val="105"/>
                                <w:sz w:val="17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  <w:highlight w:val="yellow"/>
                              </w:rPr>
                              <w:t>credenciamento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  <w:sz w:val="17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7"/>
                                <w:highlight w:val="yellow"/>
                              </w:rPr>
                              <w:t>não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w w:val="105"/>
                                <w:sz w:val="17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7"/>
                                <w:highlight w:val="yellow"/>
                              </w:rPr>
                              <w:t>se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w w:val="105"/>
                                <w:sz w:val="17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7"/>
                                <w:highlight w:val="yellow"/>
                              </w:rPr>
                              <w:t>aplica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w w:val="105"/>
                                <w:sz w:val="17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7"/>
                                <w:highlight w:val="yellow"/>
                              </w:rPr>
                              <w:t>às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w w:val="105"/>
                                <w:sz w:val="17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7"/>
                                <w:highlight w:val="yellow"/>
                              </w:rPr>
                              <w:t>contratações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w w:val="105"/>
                                <w:sz w:val="17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7"/>
                                <w:highlight w:val="yellow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w w:val="105"/>
                                <w:sz w:val="17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7"/>
                                <w:highlight w:val="yellow"/>
                              </w:rPr>
                              <w:t>obras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w w:val="105"/>
                                <w:sz w:val="17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7"/>
                                <w:highlight w:val="yellow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17"/>
                                <w:highlight w:val="yellow"/>
                              </w:rPr>
                              <w:t>serviços especiais de engenharia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  <w:highlight w:val="yellow"/>
                              </w:rPr>
                              <w:t>(art. 1º, §1º, do Decreto nº 11.878, de 9 de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7"/>
                                <w:highlight w:val="yellow"/>
                              </w:rPr>
                              <w:t>janeiro de 2024).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99.45pt;height:34.6pt;mso-position-horizontal-relative:char;mso-position-vertical-relative:line" type="#_x0000_t202" id="docshape7" filled="false" stroked="true" strokeweight=".576154pt" strokecolor="#000000">
                <w10:anchorlock/>
                <v:textbox inset="0,0,0,0">
                  <w:txbxContent>
                    <w:p>
                      <w:pPr>
                        <w:spacing w:line="259" w:lineRule="auto" w:before="29"/>
                        <w:ind w:left="23" w:right="88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b/>
                          <w:color w:val="000000"/>
                          <w:w w:val="105"/>
                          <w:sz w:val="17"/>
                          <w:highlight w:val="yellow"/>
                        </w:rPr>
                        <w:t>Nota</w:t>
                      </w:r>
                      <w:r>
                        <w:rPr>
                          <w:b/>
                          <w:color w:val="000000"/>
                          <w:spacing w:val="-9"/>
                          <w:w w:val="105"/>
                          <w:sz w:val="17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05"/>
                          <w:sz w:val="17"/>
                          <w:highlight w:val="yellow"/>
                        </w:rPr>
                        <w:t>explicativa</w:t>
                      </w:r>
                      <w:r>
                        <w:rPr>
                          <w:color w:val="000000"/>
                          <w:w w:val="105"/>
                          <w:sz w:val="17"/>
                          <w:highlight w:val="yellow"/>
                        </w:rPr>
                        <w:t>:</w:t>
                      </w:r>
                      <w:r>
                        <w:rPr>
                          <w:color w:val="000000"/>
                          <w:spacing w:val="-9"/>
                          <w:w w:val="105"/>
                          <w:sz w:val="17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  <w:highlight w:val="yellow"/>
                        </w:rPr>
                        <w:t>O</w:t>
                      </w:r>
                      <w:r>
                        <w:rPr>
                          <w:color w:val="000000"/>
                          <w:spacing w:val="-9"/>
                          <w:w w:val="105"/>
                          <w:sz w:val="17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  <w:highlight w:val="yellow"/>
                        </w:rPr>
                        <w:t>credenciamento</w:t>
                      </w:r>
                      <w:r>
                        <w:rPr>
                          <w:color w:val="000000"/>
                          <w:spacing w:val="-4"/>
                          <w:w w:val="105"/>
                          <w:sz w:val="17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05"/>
                          <w:sz w:val="17"/>
                          <w:highlight w:val="yellow"/>
                        </w:rPr>
                        <w:t>não</w:t>
                      </w:r>
                      <w:r>
                        <w:rPr>
                          <w:b/>
                          <w:color w:val="000000"/>
                          <w:spacing w:val="-9"/>
                          <w:w w:val="105"/>
                          <w:sz w:val="17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05"/>
                          <w:sz w:val="17"/>
                          <w:highlight w:val="yellow"/>
                        </w:rPr>
                        <w:t>se</w:t>
                      </w:r>
                      <w:r>
                        <w:rPr>
                          <w:b/>
                          <w:color w:val="000000"/>
                          <w:spacing w:val="-9"/>
                          <w:w w:val="105"/>
                          <w:sz w:val="17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05"/>
                          <w:sz w:val="17"/>
                          <w:highlight w:val="yellow"/>
                        </w:rPr>
                        <w:t>aplica</w:t>
                      </w:r>
                      <w:r>
                        <w:rPr>
                          <w:b/>
                          <w:color w:val="000000"/>
                          <w:spacing w:val="-9"/>
                          <w:w w:val="105"/>
                          <w:sz w:val="17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05"/>
                          <w:sz w:val="17"/>
                          <w:highlight w:val="yellow"/>
                        </w:rPr>
                        <w:t>às</w:t>
                      </w:r>
                      <w:r>
                        <w:rPr>
                          <w:b/>
                          <w:color w:val="000000"/>
                          <w:spacing w:val="-9"/>
                          <w:w w:val="105"/>
                          <w:sz w:val="17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05"/>
                          <w:sz w:val="17"/>
                          <w:highlight w:val="yellow"/>
                        </w:rPr>
                        <w:t>contratações</w:t>
                      </w:r>
                      <w:r>
                        <w:rPr>
                          <w:b/>
                          <w:color w:val="000000"/>
                          <w:spacing w:val="-9"/>
                          <w:w w:val="105"/>
                          <w:sz w:val="17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05"/>
                          <w:sz w:val="17"/>
                          <w:highlight w:val="yellow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9"/>
                          <w:w w:val="105"/>
                          <w:sz w:val="17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05"/>
                          <w:sz w:val="17"/>
                          <w:highlight w:val="yellow"/>
                        </w:rPr>
                        <w:t>obras</w:t>
                      </w:r>
                      <w:r>
                        <w:rPr>
                          <w:b/>
                          <w:color w:val="000000"/>
                          <w:spacing w:val="-9"/>
                          <w:w w:val="105"/>
                          <w:sz w:val="17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05"/>
                          <w:sz w:val="17"/>
                          <w:highlight w:val="yellow"/>
                        </w:rPr>
                        <w:t>e</w:t>
                      </w:r>
                      <w:r>
                        <w:rPr>
                          <w:b/>
                          <w:color w:val="00000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05"/>
                          <w:sz w:val="17"/>
                          <w:highlight w:val="yellow"/>
                        </w:rPr>
                        <w:t>serviços especiais de engenharia </w:t>
                      </w:r>
                      <w:r>
                        <w:rPr>
                          <w:color w:val="000000"/>
                          <w:w w:val="105"/>
                          <w:sz w:val="17"/>
                          <w:highlight w:val="yellow"/>
                        </w:rPr>
                        <w:t>(art. 1º, §1º, do Decreto nº 11.878, de 9 de</w:t>
                      </w:r>
                      <w:r>
                        <w:rPr>
                          <w:color w:val="00000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7"/>
                          <w:highlight w:val="yellow"/>
                        </w:rPr>
                        <w:t>janeiro de 2024).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9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Vê-se que a escolha pela contratação direta, por inexigibilidade de licitação, por meio de credenciamento, está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justificada</w:t>
      </w:r>
      <w:r>
        <w:rPr>
          <w:color w:val="000000"/>
          <w:w w:val="105"/>
          <w:sz w:val="17"/>
          <w:highlight w:val="cyan"/>
        </w:rPr>
        <w:t> com</w:t>
      </w:r>
      <w:r>
        <w:rPr>
          <w:color w:val="000000"/>
          <w:w w:val="105"/>
          <w:sz w:val="17"/>
          <w:highlight w:val="cyan"/>
        </w:rPr>
        <w:t> base</w:t>
      </w:r>
      <w:r>
        <w:rPr>
          <w:color w:val="000000"/>
          <w:w w:val="105"/>
          <w:sz w:val="17"/>
          <w:highlight w:val="cyan"/>
        </w:rPr>
        <w:t> no</w:t>
      </w:r>
      <w:r>
        <w:rPr>
          <w:color w:val="000000"/>
          <w:w w:val="105"/>
          <w:sz w:val="17"/>
          <w:highlight w:val="cyan"/>
        </w:rPr>
        <w:t> arts.</w:t>
      </w:r>
      <w:r>
        <w:rPr>
          <w:color w:val="000000"/>
          <w:w w:val="105"/>
          <w:sz w:val="17"/>
          <w:highlight w:val="cyan"/>
        </w:rPr>
        <w:t> 6º,</w:t>
      </w:r>
      <w:r>
        <w:rPr>
          <w:color w:val="000000"/>
          <w:w w:val="105"/>
          <w:sz w:val="17"/>
          <w:highlight w:val="cyan"/>
        </w:rPr>
        <w:t> XLIII,</w:t>
      </w:r>
      <w:r>
        <w:rPr>
          <w:color w:val="000000"/>
          <w:w w:val="105"/>
          <w:sz w:val="17"/>
          <w:highlight w:val="cyan"/>
        </w:rPr>
        <w:t> 74,</w:t>
      </w:r>
      <w:r>
        <w:rPr>
          <w:color w:val="000000"/>
          <w:w w:val="105"/>
          <w:sz w:val="17"/>
          <w:highlight w:val="cyan"/>
        </w:rPr>
        <w:t> caput,</w:t>
      </w:r>
      <w:r>
        <w:rPr>
          <w:color w:val="000000"/>
          <w:w w:val="105"/>
          <w:sz w:val="17"/>
          <w:highlight w:val="cyan"/>
        </w:rPr>
        <w:t> e</w:t>
      </w:r>
      <w:r>
        <w:rPr>
          <w:color w:val="000000"/>
          <w:w w:val="105"/>
          <w:sz w:val="17"/>
          <w:highlight w:val="cyan"/>
        </w:rPr>
        <w:t> IV,</w:t>
      </w:r>
      <w:r>
        <w:rPr>
          <w:color w:val="000000"/>
          <w:w w:val="105"/>
          <w:sz w:val="17"/>
          <w:highlight w:val="cyan"/>
        </w:rPr>
        <w:t> 78,</w:t>
      </w:r>
      <w:r>
        <w:rPr>
          <w:color w:val="000000"/>
          <w:w w:val="105"/>
          <w:sz w:val="17"/>
          <w:highlight w:val="cyan"/>
        </w:rPr>
        <w:t> I,</w:t>
      </w:r>
      <w:r>
        <w:rPr>
          <w:color w:val="000000"/>
          <w:w w:val="105"/>
          <w:sz w:val="17"/>
          <w:highlight w:val="cyan"/>
        </w:rPr>
        <w:t> e</w:t>
      </w:r>
      <w:r>
        <w:rPr>
          <w:color w:val="000000"/>
          <w:w w:val="105"/>
          <w:sz w:val="17"/>
          <w:highlight w:val="cyan"/>
        </w:rPr>
        <w:t> 79,</w:t>
      </w:r>
      <w:r>
        <w:rPr>
          <w:color w:val="000000"/>
          <w:w w:val="105"/>
          <w:sz w:val="17"/>
          <w:highlight w:val="cyan"/>
        </w:rPr>
        <w:t> todos</w:t>
      </w:r>
      <w:r>
        <w:rPr>
          <w:color w:val="000000"/>
          <w:w w:val="105"/>
          <w:sz w:val="17"/>
          <w:highlight w:val="cyan"/>
        </w:rPr>
        <w:t> da</w:t>
      </w:r>
      <w:r>
        <w:rPr>
          <w:color w:val="000000"/>
          <w:w w:val="105"/>
          <w:sz w:val="17"/>
          <w:highlight w:val="cyan"/>
        </w:rPr>
        <w:t> Lei</w:t>
      </w:r>
      <w:r>
        <w:rPr>
          <w:color w:val="000000"/>
          <w:w w:val="105"/>
          <w:sz w:val="17"/>
          <w:highlight w:val="cyan"/>
        </w:rPr>
        <w:t> nº</w:t>
      </w:r>
      <w:r>
        <w:rPr>
          <w:color w:val="000000"/>
          <w:w w:val="105"/>
          <w:sz w:val="17"/>
          <w:highlight w:val="cyan"/>
        </w:rPr>
        <w:t> 14.133,</w:t>
      </w:r>
      <w:r>
        <w:rPr>
          <w:color w:val="000000"/>
          <w:w w:val="105"/>
          <w:sz w:val="17"/>
          <w:highlight w:val="cyan"/>
        </w:rPr>
        <w:t> de</w:t>
      </w:r>
      <w:r>
        <w:rPr>
          <w:color w:val="000000"/>
          <w:w w:val="105"/>
          <w:sz w:val="17"/>
          <w:highlight w:val="cyan"/>
        </w:rPr>
        <w:t> 2021,</w:t>
      </w:r>
      <w:r>
        <w:rPr>
          <w:color w:val="000000"/>
          <w:w w:val="105"/>
          <w:sz w:val="17"/>
          <w:highlight w:val="cyan"/>
        </w:rPr>
        <w:t> c/c</w:t>
      </w:r>
      <w:r>
        <w:rPr>
          <w:color w:val="000000"/>
          <w:w w:val="105"/>
          <w:sz w:val="17"/>
          <w:highlight w:val="cyan"/>
        </w:rPr>
        <w:t> arts.</w:t>
      </w:r>
      <w:r>
        <w:rPr>
          <w:color w:val="000000"/>
          <w:w w:val="105"/>
          <w:sz w:val="17"/>
          <w:highlight w:val="cyan"/>
        </w:rPr>
        <w:t> 3º</w:t>
      </w:r>
      <w:r>
        <w:rPr>
          <w:color w:val="000000"/>
          <w:w w:val="105"/>
          <w:sz w:val="17"/>
          <w:highlight w:val="cyan"/>
        </w:rPr>
        <w:t> e</w:t>
      </w:r>
      <w:r>
        <w:rPr>
          <w:color w:val="000000"/>
          <w:w w:val="105"/>
          <w:sz w:val="17"/>
          <w:highlight w:val="cyan"/>
        </w:rPr>
        <w:t> 6º,</w:t>
      </w:r>
      <w:r>
        <w:rPr>
          <w:color w:val="000000"/>
          <w:w w:val="105"/>
          <w:sz w:val="17"/>
          <w:highlight w:val="cyan"/>
        </w:rPr>
        <w:t> I,</w:t>
      </w:r>
      <w:r>
        <w:rPr>
          <w:color w:val="000000"/>
          <w:w w:val="105"/>
          <w:sz w:val="17"/>
          <w:highlight w:val="cyan"/>
        </w:rPr>
        <w:t> do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Decreto nº 11.878, de 2024</w:t>
      </w:r>
      <w:r>
        <w:rPr>
          <w:color w:val="FF0000"/>
          <w:w w:val="105"/>
          <w:sz w:val="17"/>
          <w:highlight w:val="cyan"/>
        </w:rPr>
        <w:t>, conforme consta de fls. XXX/doc. SEI XXX/no item XXX do TR/ETP).</w:t>
      </w:r>
      <w:r>
        <w:rPr>
          <w:color w:val="FF0000"/>
          <w:spacing w:val="40"/>
          <w:w w:val="105"/>
          <w:sz w:val="17"/>
          <w:highlight w:val="cyan"/>
        </w:rPr>
        <w:t> </w:t>
      </w:r>
    </w:p>
    <w:p>
      <w:pPr>
        <w:pStyle w:val="Heading1"/>
      </w:pPr>
      <w:r>
        <w:rPr>
          <w:color w:val="000000"/>
          <w:spacing w:val="-5"/>
          <w:w w:val="105"/>
          <w:highlight w:val="cyan"/>
        </w:rPr>
        <w:t>OU</w:t>
      </w:r>
      <w:r>
        <w:rPr>
          <w:color w:val="000000"/>
          <w:spacing w:val="40"/>
          <w:w w:val="105"/>
          <w:highlight w:val="cyan"/>
        </w:rPr>
        <w:t> 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51" w:after="0"/>
        <w:ind w:left="136" w:right="133" w:firstLine="0"/>
        <w:jc w:val="both"/>
        <w:rPr>
          <w:sz w:val="17"/>
        </w:rPr>
      </w:pPr>
      <w:r>
        <w:rPr>
          <w:color w:val="FF0000"/>
          <w:w w:val="105"/>
          <w:sz w:val="17"/>
          <w:u w:val="single" w:color="FF0000"/>
        </w:rPr>
        <w:t>Se</w:t>
      </w:r>
      <w:r>
        <w:rPr>
          <w:color w:val="FF0000"/>
          <w:w w:val="105"/>
          <w:sz w:val="17"/>
          <w:u w:val="single" w:color="FF0000"/>
        </w:rPr>
        <w:t> a</w:t>
      </w:r>
      <w:r>
        <w:rPr>
          <w:color w:val="FF0000"/>
          <w:w w:val="105"/>
          <w:sz w:val="17"/>
          <w:u w:val="single" w:color="FF0000"/>
        </w:rPr>
        <w:t> Administração</w:t>
      </w:r>
      <w:r>
        <w:rPr>
          <w:color w:val="FF0000"/>
          <w:w w:val="105"/>
          <w:sz w:val="17"/>
          <w:u w:val="single" w:color="FF0000"/>
        </w:rPr>
        <w:t> optar</w:t>
      </w:r>
      <w:r>
        <w:rPr>
          <w:color w:val="FF0000"/>
          <w:w w:val="105"/>
          <w:sz w:val="17"/>
          <w:u w:val="single" w:color="FF0000"/>
        </w:rPr>
        <w:t> pela</w:t>
      </w:r>
      <w:r>
        <w:rPr>
          <w:color w:val="FF0000"/>
          <w:w w:val="105"/>
          <w:sz w:val="17"/>
          <w:u w:val="single" w:color="FF0000"/>
        </w:rPr>
        <w:t> realização</w:t>
      </w:r>
      <w:r>
        <w:rPr>
          <w:color w:val="FF0000"/>
          <w:w w:val="105"/>
          <w:sz w:val="17"/>
          <w:u w:val="single" w:color="FF0000"/>
        </w:rPr>
        <w:t> de</w:t>
      </w:r>
      <w:r>
        <w:rPr>
          <w:color w:val="FF0000"/>
          <w:w w:val="105"/>
          <w:sz w:val="17"/>
          <w:u w:val="single" w:color="FF0000"/>
        </w:rPr>
        <w:t> leilão</w:t>
      </w:r>
      <w:r>
        <w:rPr>
          <w:color w:val="FF0000"/>
          <w:w w:val="105"/>
          <w:sz w:val="17"/>
          <w:u w:val="single" w:color="FF0000"/>
        </w:rPr>
        <w:t> por</w:t>
      </w:r>
      <w:r>
        <w:rPr>
          <w:color w:val="FF0000"/>
          <w:w w:val="105"/>
          <w:sz w:val="17"/>
          <w:u w:val="single" w:color="FF0000"/>
        </w:rPr>
        <w:t> intermédio</w:t>
      </w:r>
      <w:r>
        <w:rPr>
          <w:color w:val="FF0000"/>
          <w:w w:val="105"/>
          <w:sz w:val="17"/>
          <w:u w:val="single" w:color="FF0000"/>
        </w:rPr>
        <w:t> de</w:t>
      </w:r>
      <w:r>
        <w:rPr>
          <w:color w:val="FF0000"/>
          <w:w w:val="105"/>
          <w:sz w:val="17"/>
          <w:u w:val="single" w:color="FF0000"/>
        </w:rPr>
        <w:t> leiloeiro</w:t>
      </w:r>
      <w:r>
        <w:rPr>
          <w:color w:val="FF0000"/>
          <w:w w:val="105"/>
          <w:sz w:val="17"/>
          <w:u w:val="single" w:color="FF0000"/>
        </w:rPr>
        <w:t> oficial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,</w:t>
      </w:r>
      <w:r>
        <w:rPr>
          <w:color w:val="FF0000"/>
          <w:w w:val="105"/>
          <w:sz w:val="17"/>
        </w:rPr>
        <w:t> deverá</w:t>
      </w:r>
      <w:r>
        <w:rPr>
          <w:color w:val="FF0000"/>
          <w:w w:val="105"/>
          <w:sz w:val="17"/>
        </w:rPr>
        <w:t> selecioná-lo mediante</w:t>
      </w:r>
      <w:r>
        <w:rPr>
          <w:color w:val="FF0000"/>
          <w:w w:val="105"/>
          <w:sz w:val="17"/>
        </w:rPr>
        <w:t> credenciamento</w:t>
      </w:r>
      <w:r>
        <w:rPr>
          <w:color w:val="FF0000"/>
          <w:w w:val="105"/>
          <w:sz w:val="17"/>
        </w:rPr>
        <w:t> ou</w:t>
      </w:r>
      <w:r>
        <w:rPr>
          <w:color w:val="FF0000"/>
          <w:w w:val="105"/>
          <w:sz w:val="17"/>
        </w:rPr>
        <w:t> licitação</w:t>
      </w:r>
      <w:r>
        <w:rPr>
          <w:color w:val="FF0000"/>
          <w:w w:val="105"/>
          <w:sz w:val="17"/>
        </w:rPr>
        <w:t> na</w:t>
      </w:r>
      <w:r>
        <w:rPr>
          <w:color w:val="FF0000"/>
          <w:w w:val="105"/>
          <w:sz w:val="17"/>
        </w:rPr>
        <w:t> modalidade</w:t>
      </w:r>
      <w:r>
        <w:rPr>
          <w:color w:val="FF0000"/>
          <w:w w:val="105"/>
          <w:sz w:val="17"/>
        </w:rPr>
        <w:t> pregão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adotar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critério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julgamento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maior</w:t>
      </w:r>
      <w:r>
        <w:rPr>
          <w:color w:val="FF0000"/>
          <w:w w:val="105"/>
          <w:sz w:val="17"/>
        </w:rPr>
        <w:t> desconto</w:t>
      </w:r>
      <w:r>
        <w:rPr>
          <w:color w:val="FF0000"/>
          <w:w w:val="105"/>
          <w:sz w:val="17"/>
        </w:rPr>
        <w:t> para</w:t>
      </w:r>
      <w:r>
        <w:rPr>
          <w:color w:val="FF0000"/>
          <w:w w:val="105"/>
          <w:sz w:val="17"/>
        </w:rPr>
        <w:t> as comissões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serem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cobradas,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utilizados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como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parâmetro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máximo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os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percentuais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definidos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na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lei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regula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referida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profissão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e observados os valores dos bens a serem leiloados (art. 31, §1º, da Lei nº 14.133, de 2021).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5" w:after="0"/>
        <w:ind w:left="136" w:right="140" w:firstLine="0"/>
        <w:jc w:val="both"/>
        <w:rPr>
          <w:b/>
          <w:sz w:val="17"/>
        </w:rPr>
      </w:pPr>
      <w:r>
        <w:rPr>
          <w:color w:val="000000"/>
          <w:w w:val="105"/>
          <w:sz w:val="17"/>
          <w:highlight w:val="cyan"/>
        </w:rPr>
        <w:t>Para</w:t>
      </w:r>
      <w:r>
        <w:rPr>
          <w:color w:val="000000"/>
          <w:w w:val="105"/>
          <w:sz w:val="17"/>
          <w:highlight w:val="cyan"/>
        </w:rPr>
        <w:t> que</w:t>
      </w:r>
      <w:r>
        <w:rPr>
          <w:color w:val="000000"/>
          <w:w w:val="105"/>
          <w:sz w:val="17"/>
          <w:highlight w:val="cyan"/>
        </w:rPr>
        <w:t> seja</w:t>
      </w:r>
      <w:r>
        <w:rPr>
          <w:color w:val="000000"/>
          <w:w w:val="105"/>
          <w:sz w:val="17"/>
          <w:highlight w:val="cyan"/>
        </w:rPr>
        <w:t> comprovada</w:t>
      </w:r>
      <w:r>
        <w:rPr>
          <w:color w:val="000000"/>
          <w:w w:val="105"/>
          <w:sz w:val="17"/>
          <w:highlight w:val="cyan"/>
        </w:rPr>
        <w:t> a</w:t>
      </w:r>
      <w:r>
        <w:rPr>
          <w:color w:val="000000"/>
          <w:w w:val="105"/>
          <w:sz w:val="17"/>
          <w:highlight w:val="cyan"/>
        </w:rPr>
        <w:t> adequação</w:t>
      </w:r>
      <w:r>
        <w:rPr>
          <w:color w:val="000000"/>
          <w:w w:val="105"/>
          <w:sz w:val="17"/>
          <w:highlight w:val="cyan"/>
        </w:rPr>
        <w:t> da</w:t>
      </w:r>
      <w:r>
        <w:rPr>
          <w:color w:val="000000"/>
          <w:w w:val="105"/>
          <w:sz w:val="17"/>
          <w:highlight w:val="cyan"/>
        </w:rPr>
        <w:t> contratação</w:t>
      </w:r>
      <w:r>
        <w:rPr>
          <w:color w:val="000000"/>
          <w:w w:val="105"/>
          <w:sz w:val="17"/>
          <w:highlight w:val="cyan"/>
        </w:rPr>
        <w:t> direta,</w:t>
      </w:r>
      <w:r>
        <w:rPr>
          <w:color w:val="000000"/>
          <w:w w:val="105"/>
          <w:sz w:val="17"/>
          <w:highlight w:val="cyan"/>
        </w:rPr>
        <w:t> por</w:t>
      </w:r>
      <w:r>
        <w:rPr>
          <w:color w:val="000000"/>
          <w:w w:val="105"/>
          <w:sz w:val="17"/>
          <w:highlight w:val="cyan"/>
        </w:rPr>
        <w:t> inexigibilidade</w:t>
      </w:r>
      <w:r>
        <w:rPr>
          <w:color w:val="000000"/>
          <w:w w:val="105"/>
          <w:sz w:val="17"/>
          <w:highlight w:val="cyan"/>
        </w:rPr>
        <w:t> de</w:t>
      </w:r>
      <w:r>
        <w:rPr>
          <w:color w:val="000000"/>
          <w:w w:val="105"/>
          <w:sz w:val="17"/>
          <w:highlight w:val="cyan"/>
        </w:rPr>
        <w:t> licitação,</w:t>
      </w:r>
      <w:r>
        <w:rPr>
          <w:color w:val="000000"/>
          <w:w w:val="105"/>
          <w:sz w:val="17"/>
          <w:highlight w:val="cyan"/>
        </w:rPr>
        <w:t> por</w:t>
      </w:r>
      <w:r>
        <w:rPr>
          <w:color w:val="000000"/>
          <w:w w:val="105"/>
          <w:sz w:val="17"/>
          <w:highlight w:val="cyan"/>
        </w:rPr>
        <w:t> meio</w:t>
      </w:r>
      <w:r>
        <w:rPr>
          <w:color w:val="000000"/>
          <w:w w:val="105"/>
          <w:sz w:val="17"/>
          <w:highlight w:val="cyan"/>
        </w:rPr>
        <w:t> de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credenciamento,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b/>
          <w:color w:val="000000"/>
          <w:w w:val="105"/>
          <w:sz w:val="17"/>
          <w:highlight w:val="cyan"/>
          <w:u w:val="single"/>
        </w:rPr>
        <w:t>deverá a</w:t>
      </w:r>
      <w:r>
        <w:rPr>
          <w:b/>
          <w:color w:val="000000"/>
          <w:spacing w:val="-4"/>
          <w:w w:val="105"/>
          <w:sz w:val="17"/>
          <w:highlight w:val="cyan"/>
          <w:u w:val="single"/>
        </w:rPr>
        <w:t> </w:t>
      </w:r>
      <w:r>
        <w:rPr>
          <w:b/>
          <w:color w:val="000000"/>
          <w:w w:val="105"/>
          <w:sz w:val="17"/>
          <w:highlight w:val="cyan"/>
          <w:u w:val="single"/>
        </w:rPr>
        <w:t>Administração justificar a escolha do procedimento, com base no arts. 6º, XLIII, 74, caput, e</w:t>
      </w:r>
      <w:r>
        <w:rPr>
          <w:b/>
          <w:color w:val="000000"/>
          <w:w w:val="105"/>
          <w:sz w:val="17"/>
        </w:rPr>
        <w:t> </w:t>
      </w:r>
      <w:r>
        <w:rPr>
          <w:b/>
          <w:color w:val="000000"/>
          <w:w w:val="105"/>
          <w:sz w:val="17"/>
          <w:highlight w:val="cyan"/>
          <w:u w:val="single"/>
        </w:rPr>
        <w:t>IV, 78, I, e 79, todos da Lei nº 14.133, de 2021 c/c arts. 3º e 6º, I, do Decreto nº 11.878, de 2024.</w:t>
      </w:r>
    </w:p>
    <w:p>
      <w:pPr>
        <w:pStyle w:val="BodyText"/>
        <w:spacing w:before="2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1875534</wp:posOffset>
                </wp:positionH>
                <wp:positionV relativeFrom="paragraph">
                  <wp:posOffset>177887</wp:posOffset>
                </wp:positionV>
                <wp:extent cx="3803015" cy="461009"/>
                <wp:effectExtent l="0" t="0" r="0" b="0"/>
                <wp:wrapTopAndBottom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3803015" cy="461009"/>
                        </a:xfrm>
                        <a:prstGeom prst="rect">
                          <a:avLst/>
                        </a:prstGeom>
                        <a:ln w="73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9" w:lineRule="auto" w:before="29"/>
                              <w:ind w:left="23" w:right="21"/>
                              <w:jc w:val="both"/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highlight w:val="yellow"/>
                              </w:rPr>
                              <w:t>Nota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highlight w:val="yellow"/>
                              </w:rPr>
                              <w:t>explicativa: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Caso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processo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tenha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por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objeto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credenciamento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para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seleção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 leiloeiro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 oficial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para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4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  <w:u w:val="single"/>
                              </w:rPr>
                              <w:t>alienação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  <w:highlight w:val="yellow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  <w:u w:val="single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highlight w:val="yellow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highlight w:val="yellow"/>
                                <w:u w:val="single"/>
                              </w:rPr>
                              <w:t>bens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w w:val="105"/>
                                <w:highlight w:val="yellow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highlight w:val="yellow"/>
                                <w:u w:val="single"/>
                              </w:rPr>
                              <w:t>móveis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105"/>
                                <w:highlight w:val="yellow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  <w:u w:val="single"/>
                              </w:rPr>
                              <w:t>inservíveis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  <w:u w:val="single"/>
                              </w:rPr>
                              <w:t> ou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  <w:u w:val="single"/>
                              </w:rPr>
                              <w:t> legalmente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  <w:u w:val="single"/>
                              </w:rPr>
                              <w:t>apreendidos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, utilizar a redação do tópico abaixo: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7.679916pt;margin-top:14.006913pt;width:299.45pt;height:36.3pt;mso-position-horizontal-relative:page;mso-position-vertical-relative:paragraph;z-index:-15725568;mso-wrap-distance-left:0;mso-wrap-distance-right:0" type="#_x0000_t202" id="docshape8" filled="false" stroked="true" strokeweight=".576154pt" strokecolor="#000000">
                <v:textbox inset="0,0,0,0">
                  <w:txbxContent>
                    <w:p>
                      <w:pPr>
                        <w:pStyle w:val="BodyText"/>
                        <w:spacing w:line="259" w:lineRule="auto" w:before="29"/>
                        <w:ind w:left="23" w:right="21"/>
                        <w:jc w:val="both"/>
                      </w:pPr>
                      <w:r>
                        <w:rPr>
                          <w:b/>
                          <w:color w:val="000000"/>
                          <w:w w:val="105"/>
                          <w:highlight w:val="yellow"/>
                        </w:rPr>
                        <w:t>Nota</w:t>
                      </w:r>
                      <w:r>
                        <w:rPr>
                          <w:b/>
                          <w:color w:val="000000"/>
                          <w:spacing w:val="-2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05"/>
                          <w:highlight w:val="yellow"/>
                        </w:rPr>
                        <w:t>explicativa:</w:t>
                      </w:r>
                      <w:r>
                        <w:rPr>
                          <w:b/>
                          <w:color w:val="000000"/>
                          <w:spacing w:val="-4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Caso</w:t>
                      </w:r>
                      <w:r>
                        <w:rPr>
                          <w:color w:val="000000"/>
                          <w:spacing w:val="-4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o</w:t>
                      </w:r>
                      <w:r>
                        <w:rPr>
                          <w:color w:val="000000"/>
                          <w:spacing w:val="-4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processo</w:t>
                      </w:r>
                      <w:r>
                        <w:rPr>
                          <w:color w:val="000000"/>
                          <w:spacing w:val="-4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tenha</w:t>
                      </w:r>
                      <w:r>
                        <w:rPr>
                          <w:color w:val="000000"/>
                          <w:spacing w:val="-4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por</w:t>
                      </w:r>
                      <w:r>
                        <w:rPr>
                          <w:color w:val="000000"/>
                          <w:spacing w:val="-4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objeto</w:t>
                      </w:r>
                      <w:r>
                        <w:rPr>
                          <w:color w:val="000000"/>
                          <w:spacing w:val="-4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o</w:t>
                      </w:r>
                      <w:r>
                        <w:rPr>
                          <w:color w:val="000000"/>
                          <w:spacing w:val="-4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credenciamento</w:t>
                      </w:r>
                      <w:r>
                        <w:rPr>
                          <w:color w:val="000000"/>
                          <w:spacing w:val="-4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para</w:t>
                      </w:r>
                      <w:r>
                        <w:rPr>
                          <w:color w:val="000000"/>
                          <w:spacing w:val="-4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seleção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de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 leiloeiro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 oficial</w:t>
                      </w:r>
                      <w:r>
                        <w:rPr>
                          <w:color w:val="000000"/>
                          <w:spacing w:val="-4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para</w:t>
                      </w:r>
                      <w:r>
                        <w:rPr>
                          <w:color w:val="000000"/>
                          <w:spacing w:val="40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a</w:t>
                      </w:r>
                      <w:r>
                        <w:rPr>
                          <w:color w:val="000000"/>
                          <w:spacing w:val="-4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  <w:u w:val="single"/>
                        </w:rPr>
                        <w:t>alienação</w:t>
                      </w:r>
                      <w:r>
                        <w:rPr>
                          <w:color w:val="000000"/>
                          <w:spacing w:val="40"/>
                          <w:w w:val="105"/>
                          <w:highlight w:val="yellow"/>
                          <w:u w:val="single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  <w:u w:val="single"/>
                        </w:rPr>
                        <w:t>de</w:t>
                      </w:r>
                      <w:r>
                        <w:rPr>
                          <w:color w:val="000000"/>
                          <w:spacing w:val="-2"/>
                          <w:w w:val="105"/>
                          <w:highlight w:val="yellow"/>
                          <w:u w:val="single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05"/>
                          <w:highlight w:val="yellow"/>
                          <w:u w:val="single"/>
                        </w:rPr>
                        <w:t>bens</w:t>
                      </w:r>
                      <w:r>
                        <w:rPr>
                          <w:b/>
                          <w:color w:val="000000"/>
                          <w:spacing w:val="40"/>
                          <w:w w:val="105"/>
                          <w:highlight w:val="yellow"/>
                          <w:u w:val="single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05"/>
                          <w:highlight w:val="yellow"/>
                          <w:u w:val="single"/>
                        </w:rPr>
                        <w:t>móveis</w:t>
                      </w:r>
                      <w:r>
                        <w:rPr>
                          <w:b/>
                          <w:color w:val="000000"/>
                          <w:spacing w:val="-5"/>
                          <w:w w:val="105"/>
                          <w:highlight w:val="yellow"/>
                          <w:u w:val="single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  <w:u w:val="single"/>
                        </w:rPr>
                        <w:t>inservíveis</w:t>
                      </w:r>
                      <w:r>
                        <w:rPr>
                          <w:color w:val="000000"/>
                          <w:w w:val="105"/>
                          <w:highlight w:val="yellow"/>
                          <w:u w:val="single"/>
                        </w:rPr>
                        <w:t> ou</w:t>
                      </w:r>
                      <w:r>
                        <w:rPr>
                          <w:color w:val="000000"/>
                          <w:w w:val="105"/>
                          <w:highlight w:val="yellow"/>
                          <w:u w:val="single"/>
                        </w:rPr>
                        <w:t> legalmente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  <w:u w:val="single"/>
                        </w:rPr>
                        <w:t>apreendidos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, utilizar a redação do tópico abaixo: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2"/>
        <w:rPr>
          <w:b/>
        </w:rPr>
      </w:pPr>
    </w:p>
    <w:p>
      <w:pPr>
        <w:pStyle w:val="Heading1"/>
        <w:spacing w:line="259" w:lineRule="auto" w:before="0"/>
        <w:ind w:left="136" w:firstLine="1133"/>
      </w:pPr>
      <w:r>
        <w:rPr>
          <w:color w:val="FF0000"/>
          <w:w w:val="105"/>
        </w:rPr>
        <w:t>DA</w:t>
      </w:r>
      <w:r>
        <w:rPr>
          <w:color w:val="FF0000"/>
          <w:spacing w:val="40"/>
          <w:w w:val="105"/>
        </w:rPr>
        <w:t> </w:t>
      </w:r>
      <w:r>
        <w:rPr>
          <w:color w:val="FF0000"/>
          <w:w w:val="105"/>
        </w:rPr>
        <w:t>CONTRATAÇÃO</w:t>
      </w:r>
      <w:r>
        <w:rPr>
          <w:color w:val="FF0000"/>
          <w:spacing w:val="40"/>
          <w:w w:val="105"/>
        </w:rPr>
        <w:t> </w:t>
      </w:r>
      <w:r>
        <w:rPr>
          <w:color w:val="FF0000"/>
          <w:w w:val="105"/>
        </w:rPr>
        <w:t>DE</w:t>
      </w:r>
      <w:r>
        <w:rPr>
          <w:color w:val="FF0000"/>
          <w:spacing w:val="40"/>
          <w:w w:val="105"/>
        </w:rPr>
        <w:t> </w:t>
      </w:r>
      <w:r>
        <w:rPr>
          <w:color w:val="FF0000"/>
          <w:w w:val="105"/>
        </w:rPr>
        <w:t>LEILOEIRO</w:t>
      </w:r>
      <w:r>
        <w:rPr>
          <w:color w:val="FF0000"/>
          <w:spacing w:val="40"/>
          <w:w w:val="105"/>
        </w:rPr>
        <w:t> </w:t>
      </w:r>
      <w:r>
        <w:rPr>
          <w:color w:val="FF0000"/>
          <w:w w:val="105"/>
        </w:rPr>
        <w:t>OFICIAL</w:t>
      </w:r>
      <w:r>
        <w:rPr>
          <w:color w:val="FF0000"/>
          <w:spacing w:val="40"/>
          <w:w w:val="105"/>
        </w:rPr>
        <w:t> </w:t>
      </w:r>
      <w:r>
        <w:rPr>
          <w:color w:val="FF0000"/>
          <w:w w:val="105"/>
        </w:rPr>
        <w:t>PARA</w:t>
      </w:r>
      <w:r>
        <w:rPr>
          <w:color w:val="FF0000"/>
          <w:spacing w:val="34"/>
          <w:w w:val="105"/>
        </w:rPr>
        <w:t> </w:t>
      </w:r>
      <w:r>
        <w:rPr>
          <w:color w:val="FF0000"/>
          <w:w w:val="105"/>
        </w:rPr>
        <w:t>A</w:t>
      </w:r>
      <w:r>
        <w:rPr>
          <w:color w:val="FF0000"/>
          <w:spacing w:val="34"/>
          <w:w w:val="105"/>
        </w:rPr>
        <w:t> </w:t>
      </w:r>
      <w:r>
        <w:rPr>
          <w:color w:val="FF0000"/>
          <w:w w:val="105"/>
        </w:rPr>
        <w:t>ALIENAÇÃO</w:t>
      </w:r>
      <w:r>
        <w:rPr>
          <w:color w:val="FF0000"/>
          <w:spacing w:val="40"/>
          <w:w w:val="105"/>
        </w:rPr>
        <w:t> </w:t>
      </w:r>
      <w:r>
        <w:rPr>
          <w:color w:val="FF0000"/>
          <w:w w:val="105"/>
        </w:rPr>
        <w:t>DE</w:t>
      </w:r>
      <w:r>
        <w:rPr>
          <w:color w:val="FF0000"/>
          <w:spacing w:val="40"/>
          <w:w w:val="105"/>
        </w:rPr>
        <w:t> </w:t>
      </w:r>
      <w:r>
        <w:rPr>
          <w:color w:val="FF0000"/>
          <w:w w:val="105"/>
        </w:rPr>
        <w:t>BENS</w:t>
      </w:r>
      <w:r>
        <w:rPr>
          <w:color w:val="FF0000"/>
          <w:spacing w:val="40"/>
          <w:w w:val="105"/>
        </w:rPr>
        <w:t> </w:t>
      </w:r>
      <w:r>
        <w:rPr>
          <w:color w:val="FF0000"/>
          <w:w w:val="105"/>
        </w:rPr>
        <w:t>MÓVEIS INSERVÍVEIS OU LEGALMENTE APREENDIDOS</w:t>
      </w:r>
    </w:p>
    <w:p>
      <w:pPr>
        <w:pStyle w:val="BodyText"/>
        <w:spacing w:before="85"/>
        <w:rPr>
          <w:b/>
        </w:rPr>
      </w:pPr>
    </w:p>
    <w:p>
      <w:pPr>
        <w:pStyle w:val="Heading2"/>
        <w:numPr>
          <w:ilvl w:val="0"/>
          <w:numId w:val="4"/>
        </w:numPr>
        <w:tabs>
          <w:tab w:pos="1459" w:val="left" w:leader="none"/>
        </w:tabs>
        <w:spacing w:line="240" w:lineRule="auto" w:before="0" w:after="0"/>
        <w:ind w:left="1459" w:right="0" w:hanging="190"/>
        <w:jc w:val="left"/>
      </w:pPr>
      <w:r>
        <w:rPr>
          <w:color w:val="FF0000"/>
          <w:w w:val="105"/>
        </w:rPr>
        <w:t>Da</w:t>
      </w:r>
      <w:r>
        <w:rPr>
          <w:color w:val="FF0000"/>
          <w:spacing w:val="-6"/>
          <w:w w:val="105"/>
        </w:rPr>
        <w:t> </w:t>
      </w:r>
      <w:r>
        <w:rPr>
          <w:color w:val="FF0000"/>
          <w:spacing w:val="-2"/>
          <w:w w:val="105"/>
        </w:rPr>
        <w:t>justificativa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color w:val="FF0000"/>
          <w:w w:val="105"/>
          <w:sz w:val="17"/>
        </w:rPr>
        <w:t>O</w:t>
      </w:r>
      <w:r>
        <w:rPr>
          <w:color w:val="FF0000"/>
          <w:w w:val="105"/>
          <w:sz w:val="17"/>
        </w:rPr>
        <w:t> Decreto</w:t>
      </w:r>
      <w:r>
        <w:rPr>
          <w:color w:val="FF0000"/>
          <w:w w:val="105"/>
          <w:sz w:val="17"/>
        </w:rPr>
        <w:t> nº</w:t>
      </w:r>
      <w:r>
        <w:rPr>
          <w:color w:val="FF0000"/>
          <w:w w:val="105"/>
          <w:sz w:val="17"/>
        </w:rPr>
        <w:t> 11.461,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2023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regulamenta</w:t>
      </w:r>
      <w:r>
        <w:rPr>
          <w:color w:val="FF0000"/>
          <w:w w:val="105"/>
          <w:sz w:val="17"/>
        </w:rPr>
        <w:t> o art.</w:t>
      </w:r>
      <w:r>
        <w:rPr>
          <w:color w:val="FF0000"/>
          <w:w w:val="105"/>
          <w:sz w:val="17"/>
        </w:rPr>
        <w:t> 31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Lei</w:t>
      </w:r>
      <w:r>
        <w:rPr>
          <w:color w:val="FF0000"/>
          <w:w w:val="105"/>
          <w:sz w:val="17"/>
        </w:rPr>
        <w:t> nº</w:t>
      </w:r>
      <w:r>
        <w:rPr>
          <w:color w:val="FF0000"/>
          <w:w w:val="105"/>
          <w:sz w:val="17"/>
        </w:rPr>
        <w:t> 14.133,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2021,</w:t>
      </w:r>
      <w:r>
        <w:rPr>
          <w:color w:val="FF0000"/>
          <w:w w:val="105"/>
          <w:sz w:val="17"/>
        </w:rPr>
        <w:t> para</w:t>
      </w:r>
      <w:r>
        <w:rPr>
          <w:color w:val="FF0000"/>
          <w:w w:val="105"/>
          <w:sz w:val="17"/>
        </w:rPr>
        <w:t> dispor</w:t>
      </w:r>
      <w:r>
        <w:rPr>
          <w:color w:val="FF0000"/>
          <w:w w:val="105"/>
          <w:sz w:val="17"/>
        </w:rPr>
        <w:t> sobre</w:t>
      </w:r>
      <w:r>
        <w:rPr>
          <w:color w:val="FF0000"/>
          <w:w w:val="105"/>
          <w:sz w:val="17"/>
        </w:rPr>
        <w:t> os procedimentos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operacionais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licitação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na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modalidade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leilão,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na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forma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eletrônica,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para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  <w:u w:val="single" w:color="FF0000"/>
        </w:rPr>
        <w:t>alienação</w:t>
      </w:r>
      <w:r>
        <w:rPr>
          <w:color w:val="FF0000"/>
          <w:spacing w:val="-1"/>
          <w:w w:val="105"/>
          <w:sz w:val="17"/>
          <w:u w:val="single" w:color="FF0000"/>
        </w:rPr>
        <w:t> </w:t>
      </w:r>
      <w:r>
        <w:rPr>
          <w:color w:val="FF0000"/>
          <w:w w:val="105"/>
          <w:sz w:val="17"/>
          <w:u w:val="single" w:color="FF0000"/>
        </w:rPr>
        <w:t>de</w:t>
      </w:r>
      <w:r>
        <w:rPr>
          <w:color w:val="FF0000"/>
          <w:spacing w:val="-5"/>
          <w:w w:val="105"/>
          <w:sz w:val="17"/>
          <w:u w:val="single" w:color="FF0000"/>
        </w:rPr>
        <w:t> </w:t>
      </w:r>
      <w:r>
        <w:rPr>
          <w:b/>
          <w:color w:val="FF0000"/>
          <w:w w:val="105"/>
          <w:sz w:val="17"/>
          <w:u w:val="single" w:color="FF0000"/>
        </w:rPr>
        <w:t>bens móveis</w:t>
      </w:r>
      <w:r>
        <w:rPr>
          <w:b/>
          <w:color w:val="FF0000"/>
          <w:spacing w:val="-7"/>
          <w:w w:val="105"/>
          <w:sz w:val="17"/>
          <w:u w:val="single" w:color="FF0000"/>
        </w:rPr>
        <w:t> </w:t>
      </w:r>
      <w:r>
        <w:rPr>
          <w:color w:val="FF0000"/>
          <w:w w:val="105"/>
          <w:sz w:val="17"/>
          <w:u w:val="single" w:color="FF0000"/>
        </w:rPr>
        <w:t>inservíveis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u w:val="single" w:color="FF0000"/>
        </w:rPr>
        <w:t>ou</w:t>
      </w:r>
      <w:r>
        <w:rPr>
          <w:color w:val="FF0000"/>
          <w:w w:val="105"/>
          <w:sz w:val="17"/>
          <w:u w:val="single" w:color="FF0000"/>
        </w:rPr>
        <w:t> legalmente</w:t>
      </w:r>
      <w:r>
        <w:rPr>
          <w:color w:val="FF0000"/>
          <w:w w:val="105"/>
          <w:sz w:val="17"/>
          <w:u w:val="single" w:color="FF0000"/>
        </w:rPr>
        <w:t> apreendidos</w:t>
      </w:r>
      <w:r>
        <w:rPr>
          <w:color w:val="FF0000"/>
          <w:w w:val="105"/>
          <w:sz w:val="17"/>
        </w:rPr>
        <w:t>,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institui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Sistema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Leilão</w:t>
      </w:r>
      <w:r>
        <w:rPr>
          <w:color w:val="FF0000"/>
          <w:w w:val="105"/>
          <w:sz w:val="17"/>
        </w:rPr>
        <w:t> Eletrônico,</w:t>
      </w:r>
      <w:r>
        <w:rPr>
          <w:color w:val="FF0000"/>
          <w:w w:val="105"/>
          <w:sz w:val="17"/>
        </w:rPr>
        <w:t> no</w:t>
      </w:r>
      <w:r>
        <w:rPr>
          <w:color w:val="FF0000"/>
          <w:w w:val="105"/>
          <w:sz w:val="17"/>
        </w:rPr>
        <w:t> âmbito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administração</w:t>
      </w:r>
      <w:r>
        <w:rPr>
          <w:color w:val="FF0000"/>
          <w:w w:val="105"/>
          <w:sz w:val="17"/>
        </w:rPr>
        <w:t> pública</w:t>
      </w:r>
      <w:r>
        <w:rPr>
          <w:color w:val="FF0000"/>
          <w:w w:val="105"/>
          <w:sz w:val="17"/>
        </w:rPr>
        <w:t> federal</w:t>
      </w:r>
      <w:r>
        <w:rPr>
          <w:color w:val="FF0000"/>
          <w:w w:val="105"/>
          <w:sz w:val="17"/>
        </w:rPr>
        <w:t> direta, autárquica e fundacional.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5" w:after="0"/>
        <w:ind w:left="136" w:right="139" w:firstLine="0"/>
        <w:jc w:val="both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194624">
                <wp:simplePos x="0" y="0"/>
                <wp:positionH relativeFrom="page">
                  <wp:posOffset>3325551</wp:posOffset>
                </wp:positionH>
                <wp:positionV relativeFrom="paragraph">
                  <wp:posOffset>261148</wp:posOffset>
                </wp:positionV>
                <wp:extent cx="883285" cy="127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883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3285" h="0">
                              <a:moveTo>
                                <a:pt x="0" y="0"/>
                              </a:moveTo>
                              <a:lnTo>
                                <a:pt x="882936" y="0"/>
                              </a:lnTo>
                            </a:path>
                          </a:pathLst>
                        </a:custGeom>
                        <a:ln w="24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121856" from="261.854462pt,20.562912pt" to="331.377056pt,20.562912pt" stroked="true" strokeweight=".192051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FF0000"/>
          <w:w w:val="105"/>
          <w:sz w:val="17"/>
        </w:rPr>
        <w:t>No caso de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  <w:u w:val="single" w:color="FF0000"/>
        </w:rPr>
        <w:t>contratação de leiloeiro para a</w:t>
      </w:r>
      <w:r>
        <w:rPr>
          <w:color w:val="FF0000"/>
          <w:spacing w:val="-1"/>
          <w:w w:val="105"/>
          <w:sz w:val="17"/>
          <w:u w:val="single" w:color="FF0000"/>
        </w:rPr>
        <w:t> </w:t>
      </w:r>
      <w:r>
        <w:rPr>
          <w:color w:val="FF0000"/>
          <w:w w:val="105"/>
          <w:sz w:val="17"/>
          <w:u w:val="single" w:color="FF0000"/>
        </w:rPr>
        <w:t>alienação de</w:t>
      </w:r>
      <w:r>
        <w:rPr>
          <w:color w:val="FF0000"/>
          <w:spacing w:val="-5"/>
          <w:w w:val="105"/>
          <w:sz w:val="17"/>
          <w:u w:val="single" w:color="FF0000"/>
        </w:rPr>
        <w:t> </w:t>
      </w:r>
      <w:r>
        <w:rPr>
          <w:b/>
          <w:color w:val="FF0000"/>
          <w:w w:val="105"/>
          <w:sz w:val="17"/>
          <w:u w:val="single" w:color="FF0000"/>
        </w:rPr>
        <w:t>bens móveis</w:t>
      </w:r>
      <w:r>
        <w:rPr>
          <w:b/>
          <w:color w:val="FF0000"/>
          <w:spacing w:val="-6"/>
          <w:w w:val="105"/>
          <w:sz w:val="17"/>
          <w:u w:val="single" w:color="FF0000"/>
        </w:rPr>
        <w:t> </w:t>
      </w:r>
      <w:r>
        <w:rPr>
          <w:color w:val="FF0000"/>
          <w:w w:val="105"/>
          <w:sz w:val="17"/>
          <w:u w:val="single" w:color="FF0000"/>
        </w:rPr>
        <w:t>inservíveis ou legalmente apreendidos</w:t>
      </w:r>
      <w:r>
        <w:rPr>
          <w:color w:val="FF0000"/>
          <w:w w:val="105"/>
          <w:sz w:val="17"/>
        </w:rPr>
        <w:t>, o gestor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apresentou (fls. XXX/doc. SEI</w:t>
      </w:r>
      <w:r>
        <w:rPr>
          <w:color w:val="FF0000"/>
          <w:w w:val="105"/>
          <w:sz w:val="17"/>
          <w:highlight w:val="cyan"/>
        </w:rPr>
        <w:t> n. XXX</w:t>
      </w:r>
      <w:r>
        <w:rPr>
          <w:color w:val="FF0000"/>
          <w:w w:val="105"/>
          <w:sz w:val="17"/>
        </w:rPr>
        <w:t>)</w:t>
      </w:r>
      <w:r>
        <w:rPr>
          <w:color w:val="FF0000"/>
          <w:w w:val="105"/>
          <w:sz w:val="17"/>
        </w:rPr>
        <w:t> </w:t>
      </w:r>
      <w:r>
        <w:rPr>
          <w:b/>
          <w:color w:val="FF0000"/>
          <w:w w:val="105"/>
          <w:sz w:val="17"/>
          <w:highlight w:val="cyan"/>
        </w:rPr>
        <w:t>OU</w:t>
      </w:r>
      <w:r>
        <w:rPr>
          <w:b/>
          <w:color w:val="FF0000"/>
          <w:w w:val="105"/>
          <w:sz w:val="17"/>
        </w:rPr>
        <w:t> </w:t>
      </w:r>
      <w:r>
        <w:rPr>
          <w:b/>
          <w:color w:val="FF0000"/>
          <w:w w:val="105"/>
          <w:sz w:val="17"/>
          <w:highlight w:val="cyan"/>
        </w:rPr>
        <w:t>deverá apresentar</w:t>
      </w:r>
      <w:r>
        <w:rPr>
          <w:b/>
          <w:color w:val="FF0000"/>
          <w:spacing w:val="36"/>
          <w:w w:val="105"/>
          <w:sz w:val="17"/>
        </w:rPr>
        <w:t> </w:t>
      </w:r>
      <w:r>
        <w:rPr>
          <w:color w:val="FF0000"/>
          <w:w w:val="105"/>
          <w:sz w:val="17"/>
        </w:rPr>
        <w:t>suas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justificativas sobre a opção de cometimento de leilão a leiloeiro oficial, em vez de designação de servidor, nos termos do art. 5º, §1</w:t>
      </w:r>
      <w:r>
        <w:rPr>
          <w:color w:val="FF0000"/>
          <w:spacing w:val="-26"/>
          <w:w w:val="105"/>
          <w:sz w:val="17"/>
        </w:rPr>
        <w:t> </w:t>
      </w:r>
      <w:r>
        <w:rPr>
          <w:color w:val="FF0000"/>
          <w:w w:val="105"/>
          <w:sz w:val="17"/>
        </w:rPr>
        <w:t>º, do Decreto nº 11.461, de 2023:</w:t>
      </w:r>
    </w:p>
    <w:p>
      <w:pPr>
        <w:spacing w:before="37"/>
        <w:ind w:left="1949" w:right="0" w:firstLine="0"/>
        <w:jc w:val="left"/>
        <w:rPr>
          <w:sz w:val="16"/>
        </w:rPr>
      </w:pPr>
      <w:r>
        <w:rPr>
          <w:color w:val="FF0000"/>
          <w:sz w:val="16"/>
        </w:rPr>
        <w:t>DO</w:t>
      </w:r>
      <w:r>
        <w:rPr>
          <w:color w:val="FF0000"/>
          <w:spacing w:val="-3"/>
          <w:sz w:val="16"/>
        </w:rPr>
        <w:t> </w:t>
      </w:r>
      <w:r>
        <w:rPr>
          <w:color w:val="FF0000"/>
          <w:sz w:val="16"/>
        </w:rPr>
        <w:t>COMETIMENTO</w:t>
      </w:r>
      <w:r>
        <w:rPr>
          <w:color w:val="FF0000"/>
          <w:spacing w:val="-3"/>
          <w:sz w:val="16"/>
        </w:rPr>
        <w:t> </w:t>
      </w:r>
      <w:r>
        <w:rPr>
          <w:color w:val="FF0000"/>
          <w:sz w:val="16"/>
        </w:rPr>
        <w:t>DO</w:t>
      </w:r>
      <w:r>
        <w:rPr>
          <w:color w:val="FF0000"/>
          <w:spacing w:val="-3"/>
          <w:sz w:val="16"/>
        </w:rPr>
        <w:t> </w:t>
      </w:r>
      <w:r>
        <w:rPr>
          <w:color w:val="FF0000"/>
          <w:spacing w:val="-2"/>
          <w:sz w:val="16"/>
        </w:rPr>
        <w:t>LEILÃO</w:t>
      </w:r>
    </w:p>
    <w:p>
      <w:pPr>
        <w:spacing w:before="58"/>
        <w:ind w:left="1949" w:right="0" w:firstLine="0"/>
        <w:jc w:val="left"/>
        <w:rPr>
          <w:sz w:val="16"/>
        </w:rPr>
      </w:pPr>
      <w:r>
        <w:rPr>
          <w:color w:val="FF0000"/>
          <w:sz w:val="16"/>
        </w:rPr>
        <w:t>Art.</w:t>
      </w:r>
      <w:r>
        <w:rPr>
          <w:color w:val="FF0000"/>
          <w:spacing w:val="-4"/>
          <w:sz w:val="16"/>
        </w:rPr>
        <w:t> </w:t>
      </w:r>
      <w:r>
        <w:rPr>
          <w:color w:val="FF0000"/>
          <w:sz w:val="16"/>
        </w:rPr>
        <w:t>5º</w:t>
      </w:r>
      <w:r>
        <w:rPr>
          <w:color w:val="FF0000"/>
          <w:spacing w:val="1"/>
          <w:sz w:val="16"/>
        </w:rPr>
        <w:t> </w:t>
      </w:r>
      <w:r>
        <w:rPr>
          <w:color w:val="FF0000"/>
          <w:sz w:val="16"/>
        </w:rPr>
        <w:t>O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leilão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poderá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ser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cometido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servidor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designado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pela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autoridade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competente</w:t>
      </w:r>
      <w:r>
        <w:rPr>
          <w:color w:val="FF0000"/>
          <w:spacing w:val="17"/>
          <w:sz w:val="16"/>
        </w:rPr>
        <w:t> </w:t>
      </w:r>
      <w:r>
        <w:rPr>
          <w:color w:val="FF0000"/>
          <w:sz w:val="16"/>
        </w:rPr>
        <w:t>ou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leiloeiro</w:t>
      </w:r>
      <w:r>
        <w:rPr>
          <w:color w:val="FF0000"/>
          <w:spacing w:val="-1"/>
          <w:sz w:val="16"/>
        </w:rPr>
        <w:t> </w:t>
      </w:r>
      <w:r>
        <w:rPr>
          <w:color w:val="FF0000"/>
          <w:spacing w:val="-2"/>
          <w:sz w:val="16"/>
        </w:rPr>
        <w:t>oficial.</w:t>
      </w:r>
    </w:p>
    <w:p>
      <w:pPr>
        <w:spacing w:before="58"/>
        <w:ind w:left="1949" w:right="0" w:firstLine="0"/>
        <w:jc w:val="left"/>
        <w:rPr>
          <w:sz w:val="16"/>
        </w:rPr>
      </w:pPr>
      <w:r>
        <w:rPr>
          <w:color w:val="FF0000"/>
          <w:sz w:val="16"/>
        </w:rPr>
        <w:t>§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1º</w:t>
      </w:r>
      <w:r>
        <w:rPr>
          <w:color w:val="FF0000"/>
          <w:spacing w:val="2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opção por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leiloeiro oficial</w:t>
      </w:r>
      <w:r>
        <w:rPr>
          <w:color w:val="FF0000"/>
          <w:spacing w:val="7"/>
          <w:sz w:val="16"/>
        </w:rPr>
        <w:t> </w:t>
      </w:r>
      <w:r>
        <w:rPr>
          <w:color w:val="FF0000"/>
          <w:sz w:val="16"/>
        </w:rPr>
        <w:t>deverá ser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justificada,</w:t>
      </w:r>
      <w:r>
        <w:rPr>
          <w:color w:val="FF0000"/>
          <w:spacing w:val="4"/>
          <w:sz w:val="16"/>
        </w:rPr>
        <w:t> </w:t>
      </w:r>
      <w:r>
        <w:rPr>
          <w:color w:val="FF0000"/>
          <w:spacing w:val="-2"/>
          <w:sz w:val="16"/>
        </w:rPr>
        <w:t>observados:</w:t>
      </w:r>
    </w:p>
    <w:p>
      <w:pPr>
        <w:pStyle w:val="ListParagraph"/>
        <w:numPr>
          <w:ilvl w:val="0"/>
          <w:numId w:val="5"/>
        </w:numPr>
        <w:tabs>
          <w:tab w:pos="2042" w:val="left" w:leader="none"/>
        </w:tabs>
        <w:spacing w:line="240" w:lineRule="auto" w:before="58" w:after="0"/>
        <w:ind w:left="2042" w:right="0" w:hanging="93"/>
        <w:jc w:val="left"/>
        <w:rPr>
          <w:sz w:val="16"/>
        </w:rPr>
      </w:pPr>
      <w:r>
        <w:rPr>
          <w:color w:val="FF0000"/>
          <w:sz w:val="16"/>
        </w:rPr>
        <w:t>-</w:t>
      </w:r>
      <w:r>
        <w:rPr>
          <w:color w:val="FF0000"/>
          <w:spacing w:val="3"/>
          <w:sz w:val="16"/>
        </w:rPr>
        <w:t> </w:t>
      </w:r>
      <w:r>
        <w:rPr>
          <w:color w:val="FF0000"/>
          <w:sz w:val="16"/>
        </w:rPr>
        <w:t>a disponibilidade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recursos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pessoal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Administração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para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realização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do </w:t>
      </w:r>
      <w:r>
        <w:rPr>
          <w:color w:val="FF0000"/>
          <w:spacing w:val="-2"/>
          <w:sz w:val="16"/>
        </w:rPr>
        <w:t>leilão;</w:t>
      </w:r>
    </w:p>
    <w:p>
      <w:pPr>
        <w:pStyle w:val="ListParagraph"/>
        <w:numPr>
          <w:ilvl w:val="0"/>
          <w:numId w:val="5"/>
        </w:numPr>
        <w:tabs>
          <w:tab w:pos="2096" w:val="left" w:leader="none"/>
        </w:tabs>
        <w:spacing w:line="240" w:lineRule="auto" w:before="58" w:after="0"/>
        <w:ind w:left="2096" w:right="0" w:hanging="147"/>
        <w:jc w:val="left"/>
        <w:rPr>
          <w:sz w:val="16"/>
        </w:rPr>
      </w:pPr>
      <w:r>
        <w:rPr>
          <w:color w:val="FF0000"/>
          <w:sz w:val="16"/>
        </w:rPr>
        <w:t>-</w:t>
      </w:r>
      <w:r>
        <w:rPr>
          <w:color w:val="FF0000"/>
          <w:spacing w:val="3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1"/>
          <w:sz w:val="16"/>
        </w:rPr>
        <w:t> </w:t>
      </w:r>
      <w:r>
        <w:rPr>
          <w:color w:val="FF0000"/>
          <w:sz w:val="16"/>
        </w:rPr>
        <w:t>complexidade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dos serviços necessários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para 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preparação e 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execução do </w:t>
      </w:r>
      <w:r>
        <w:rPr>
          <w:color w:val="FF0000"/>
          <w:spacing w:val="-2"/>
          <w:sz w:val="16"/>
        </w:rPr>
        <w:t>leilão;</w:t>
      </w:r>
    </w:p>
    <w:p>
      <w:pPr>
        <w:pStyle w:val="ListParagraph"/>
        <w:numPr>
          <w:ilvl w:val="0"/>
          <w:numId w:val="5"/>
        </w:numPr>
        <w:tabs>
          <w:tab w:pos="2150" w:val="left" w:leader="none"/>
        </w:tabs>
        <w:spacing w:line="240" w:lineRule="auto" w:before="58" w:after="0"/>
        <w:ind w:left="2150" w:right="0" w:hanging="201"/>
        <w:jc w:val="left"/>
        <w:rPr>
          <w:sz w:val="16"/>
        </w:rPr>
      </w:pPr>
      <w:r>
        <w:rPr>
          <w:color w:val="FF0000"/>
          <w:sz w:val="16"/>
        </w:rPr>
        <w:t>-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necessidade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de conhecimentos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específicos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para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a </w:t>
      </w:r>
      <w:r>
        <w:rPr>
          <w:color w:val="FF0000"/>
          <w:spacing w:val="-2"/>
          <w:sz w:val="16"/>
        </w:rPr>
        <w:t>alienação;</w:t>
      </w:r>
    </w:p>
    <w:p>
      <w:pPr>
        <w:pStyle w:val="ListParagraph"/>
        <w:numPr>
          <w:ilvl w:val="0"/>
          <w:numId w:val="5"/>
        </w:numPr>
        <w:tabs>
          <w:tab w:pos="2159" w:val="left" w:leader="none"/>
        </w:tabs>
        <w:spacing w:line="240" w:lineRule="auto" w:before="58" w:after="0"/>
        <w:ind w:left="2159" w:right="0" w:hanging="210"/>
        <w:jc w:val="left"/>
        <w:rPr>
          <w:sz w:val="16"/>
        </w:rPr>
      </w:pPr>
      <w:r>
        <w:rPr>
          <w:color w:val="FF0000"/>
          <w:sz w:val="16"/>
        </w:rPr>
        <w:t>-</w:t>
      </w:r>
      <w:r>
        <w:rPr>
          <w:color w:val="FF0000"/>
          <w:spacing w:val="1"/>
          <w:sz w:val="16"/>
        </w:rPr>
        <w:t> </w:t>
      </w:r>
      <w:r>
        <w:rPr>
          <w:color w:val="FF0000"/>
          <w:sz w:val="16"/>
        </w:rPr>
        <w:t>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custo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procedimental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para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Administração;</w:t>
      </w:r>
      <w:r>
        <w:rPr>
          <w:color w:val="FF0000"/>
          <w:spacing w:val="-1"/>
          <w:sz w:val="16"/>
        </w:rPr>
        <w:t> </w:t>
      </w:r>
      <w:r>
        <w:rPr>
          <w:color w:val="FF0000"/>
          <w:spacing w:val="-10"/>
          <w:sz w:val="16"/>
        </w:rPr>
        <w:t>e</w:t>
      </w:r>
    </w:p>
    <w:p>
      <w:pPr>
        <w:pStyle w:val="ListParagraph"/>
        <w:numPr>
          <w:ilvl w:val="0"/>
          <w:numId w:val="5"/>
        </w:numPr>
        <w:tabs>
          <w:tab w:pos="2105" w:val="left" w:leader="none"/>
        </w:tabs>
        <w:spacing w:line="240" w:lineRule="auto" w:before="58" w:after="0"/>
        <w:ind w:left="2105" w:right="0" w:hanging="156"/>
        <w:jc w:val="left"/>
        <w:rPr>
          <w:sz w:val="16"/>
        </w:rPr>
      </w:pPr>
      <w:r>
        <w:rPr>
          <w:color w:val="FF0000"/>
          <w:sz w:val="16"/>
        </w:rPr>
        <w:t>- a ampliação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prevista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publicidade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competitividade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do</w:t>
      </w:r>
      <w:r>
        <w:rPr>
          <w:color w:val="FF0000"/>
          <w:spacing w:val="-1"/>
          <w:sz w:val="16"/>
        </w:rPr>
        <w:t> </w:t>
      </w:r>
      <w:r>
        <w:rPr>
          <w:color w:val="FF0000"/>
          <w:spacing w:val="-2"/>
          <w:sz w:val="16"/>
        </w:rPr>
        <w:t>leilão.</w:t>
      </w:r>
    </w:p>
    <w:p>
      <w:pPr>
        <w:spacing w:line="276" w:lineRule="auto" w:before="58"/>
        <w:ind w:left="1949" w:right="140" w:firstLine="0"/>
        <w:jc w:val="both"/>
        <w:rPr>
          <w:sz w:val="16"/>
        </w:rPr>
      </w:pPr>
      <w:r>
        <w:rPr>
          <w:color w:val="FF0000"/>
          <w:sz w:val="16"/>
        </w:rPr>
        <w:t>§ 2º Ao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leiloeiro oficial poderão ser designadas tarefas como vistoria e avaliação de bens, loteamento,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verificação de ônus e débitos, desembaraço de documentos, organização da visitação, atendimento integral aos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interessados e arrematantes, entre outras.</w:t>
      </w:r>
    </w:p>
    <w:p>
      <w:pPr>
        <w:spacing w:before="30"/>
        <w:ind w:left="1949" w:right="0" w:firstLine="0"/>
        <w:jc w:val="both"/>
        <w:rPr>
          <w:sz w:val="16"/>
        </w:rPr>
      </w:pPr>
      <w:r>
        <w:rPr>
          <w:color w:val="FF0000"/>
          <w:sz w:val="16"/>
        </w:rPr>
        <w:t>§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3º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É</w:t>
      </w:r>
      <w:r>
        <w:rPr>
          <w:color w:val="FF0000"/>
          <w:spacing w:val="3"/>
          <w:sz w:val="16"/>
        </w:rPr>
        <w:t> </w:t>
      </w:r>
      <w:r>
        <w:rPr>
          <w:color w:val="FF0000"/>
          <w:sz w:val="16"/>
        </w:rPr>
        <w:t>vedado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pagamento de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comissão 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servidor designado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para atuar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como </w:t>
      </w:r>
      <w:r>
        <w:rPr>
          <w:color w:val="FF0000"/>
          <w:spacing w:val="-2"/>
          <w:sz w:val="16"/>
        </w:rPr>
        <w:t>leiloeiro.</w:t>
      </w:r>
    </w:p>
    <w:p>
      <w:pPr>
        <w:pStyle w:val="BodyText"/>
        <w:spacing w:before="118"/>
        <w:rPr>
          <w:sz w:val="16"/>
        </w:rPr>
      </w:pPr>
    </w:p>
    <w:p>
      <w:pPr>
        <w:pStyle w:val="Heading2"/>
        <w:numPr>
          <w:ilvl w:val="0"/>
          <w:numId w:val="4"/>
        </w:numPr>
        <w:tabs>
          <w:tab w:pos="1468" w:val="left" w:leader="none"/>
        </w:tabs>
        <w:spacing w:line="259" w:lineRule="auto" w:before="0" w:after="0"/>
        <w:ind w:left="136" w:right="136" w:firstLine="1133"/>
        <w:jc w:val="left"/>
      </w:pPr>
      <w:r>
        <w:rPr>
          <w:color w:val="FF0000"/>
          <w:w w:val="105"/>
        </w:rPr>
        <w:t>Da</w:t>
      </w:r>
      <w:r>
        <w:rPr>
          <w:color w:val="FF0000"/>
          <w:spacing w:val="-9"/>
          <w:w w:val="105"/>
        </w:rPr>
        <w:t> </w:t>
      </w:r>
      <w:r>
        <w:rPr>
          <w:color w:val="FF0000"/>
          <w:w w:val="105"/>
        </w:rPr>
        <w:t>competência</w:t>
      </w:r>
      <w:r>
        <w:rPr>
          <w:color w:val="FF0000"/>
          <w:spacing w:val="-9"/>
          <w:w w:val="105"/>
        </w:rPr>
        <w:t> </w:t>
      </w:r>
      <w:r>
        <w:rPr>
          <w:color w:val="FF0000"/>
          <w:w w:val="105"/>
        </w:rPr>
        <w:t>exclusiva</w:t>
      </w:r>
      <w:r>
        <w:rPr>
          <w:color w:val="FF0000"/>
          <w:spacing w:val="-9"/>
          <w:w w:val="105"/>
        </w:rPr>
        <w:t> </w:t>
      </w:r>
      <w:r>
        <w:rPr>
          <w:color w:val="FF0000"/>
          <w:w w:val="105"/>
        </w:rPr>
        <w:t>da</w:t>
      </w:r>
      <w:r>
        <w:rPr>
          <w:color w:val="FF0000"/>
          <w:spacing w:val="-9"/>
          <w:w w:val="105"/>
        </w:rPr>
        <w:t> </w:t>
      </w:r>
      <w:r>
        <w:rPr>
          <w:color w:val="FF0000"/>
          <w:w w:val="105"/>
        </w:rPr>
        <w:t>Central</w:t>
      </w:r>
      <w:r>
        <w:rPr>
          <w:color w:val="FF0000"/>
          <w:spacing w:val="-9"/>
          <w:w w:val="105"/>
        </w:rPr>
        <w:t> </w:t>
      </w:r>
      <w:r>
        <w:rPr>
          <w:color w:val="FF0000"/>
          <w:w w:val="105"/>
        </w:rPr>
        <w:t>de</w:t>
      </w:r>
      <w:r>
        <w:rPr>
          <w:color w:val="FF0000"/>
          <w:spacing w:val="-9"/>
          <w:w w:val="105"/>
        </w:rPr>
        <w:t> </w:t>
      </w:r>
      <w:r>
        <w:rPr>
          <w:color w:val="FF0000"/>
          <w:w w:val="105"/>
        </w:rPr>
        <w:t>Compras</w:t>
      </w:r>
      <w:r>
        <w:rPr>
          <w:color w:val="FF0000"/>
          <w:spacing w:val="-9"/>
          <w:w w:val="105"/>
        </w:rPr>
        <w:t> </w:t>
      </w:r>
      <w:r>
        <w:rPr>
          <w:color w:val="FF0000"/>
          <w:w w:val="105"/>
        </w:rPr>
        <w:t>para</w:t>
      </w:r>
      <w:r>
        <w:rPr>
          <w:color w:val="FF0000"/>
          <w:spacing w:val="-9"/>
          <w:w w:val="105"/>
        </w:rPr>
        <w:t> </w:t>
      </w:r>
      <w:r>
        <w:rPr>
          <w:color w:val="FF0000"/>
          <w:w w:val="105"/>
        </w:rPr>
        <w:t>a</w:t>
      </w:r>
      <w:r>
        <w:rPr>
          <w:color w:val="FF0000"/>
          <w:spacing w:val="-9"/>
          <w:w w:val="105"/>
        </w:rPr>
        <w:t> </w:t>
      </w:r>
      <w:r>
        <w:rPr>
          <w:color w:val="FF0000"/>
          <w:w w:val="105"/>
        </w:rPr>
        <w:t>realização</w:t>
      </w:r>
      <w:r>
        <w:rPr>
          <w:color w:val="FF0000"/>
          <w:spacing w:val="-9"/>
          <w:w w:val="105"/>
        </w:rPr>
        <w:t> </w:t>
      </w:r>
      <w:r>
        <w:rPr>
          <w:color w:val="FF0000"/>
          <w:w w:val="105"/>
        </w:rPr>
        <w:t>de</w:t>
      </w:r>
      <w:r>
        <w:rPr>
          <w:color w:val="FF0000"/>
          <w:spacing w:val="-9"/>
          <w:w w:val="105"/>
        </w:rPr>
        <w:t> </w:t>
      </w:r>
      <w:r>
        <w:rPr>
          <w:color w:val="FF0000"/>
          <w:w w:val="105"/>
        </w:rPr>
        <w:t>credenciamento</w:t>
      </w:r>
      <w:r>
        <w:rPr>
          <w:color w:val="FF0000"/>
          <w:spacing w:val="-9"/>
          <w:w w:val="105"/>
        </w:rPr>
        <w:t> </w:t>
      </w:r>
      <w:r>
        <w:rPr>
          <w:color w:val="FF0000"/>
          <w:w w:val="105"/>
        </w:rPr>
        <w:t>para</w:t>
      </w:r>
      <w:r>
        <w:rPr>
          <w:color w:val="FF0000"/>
          <w:spacing w:val="-9"/>
          <w:w w:val="105"/>
        </w:rPr>
        <w:t> </w:t>
      </w:r>
      <w:r>
        <w:rPr>
          <w:color w:val="FF0000"/>
          <w:w w:val="105"/>
        </w:rPr>
        <w:t>seleção</w:t>
      </w:r>
      <w:r>
        <w:rPr>
          <w:color w:val="FF0000"/>
          <w:spacing w:val="-9"/>
          <w:w w:val="105"/>
        </w:rPr>
        <w:t> </w:t>
      </w:r>
      <w:r>
        <w:rPr>
          <w:color w:val="FF0000"/>
          <w:w w:val="105"/>
        </w:rPr>
        <w:t>de leiloeiro oficial para alienação de bens móveis inservíveis ou legalmente apreendidos</w:t>
      </w:r>
    </w:p>
    <w:p>
      <w:pPr>
        <w:pStyle w:val="BodyText"/>
        <w:spacing w:before="85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color w:val="FF0000"/>
          <w:w w:val="105"/>
          <w:sz w:val="17"/>
        </w:rPr>
        <w:t>O credenciamento para seleção de leiloeiro oficial, de que trata o art. 6º, do Decreto nº 11.461, de 2023,</w:t>
      </w:r>
      <w:r>
        <w:rPr>
          <w:color w:val="FF0000"/>
          <w:spacing w:val="30"/>
          <w:w w:val="105"/>
          <w:sz w:val="17"/>
        </w:rPr>
        <w:t> </w:t>
      </w:r>
      <w:r>
        <w:rPr>
          <w:color w:val="FF0000"/>
          <w:w w:val="105"/>
          <w:sz w:val="17"/>
          <w:u w:val="single" w:color="FF0000"/>
        </w:rPr>
        <w:t>deve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u w:val="single" w:color="FF0000"/>
        </w:rPr>
        <w:t>ser</w:t>
      </w:r>
      <w:r>
        <w:rPr>
          <w:color w:val="FF0000"/>
          <w:spacing w:val="40"/>
          <w:w w:val="105"/>
          <w:sz w:val="17"/>
          <w:u w:val="single" w:color="FF0000"/>
        </w:rPr>
        <w:t> </w:t>
      </w:r>
      <w:r>
        <w:rPr>
          <w:color w:val="FF0000"/>
          <w:w w:val="105"/>
          <w:sz w:val="17"/>
          <w:u w:val="single" w:color="FF0000"/>
        </w:rPr>
        <w:t>realizado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  <w:u w:val="single" w:color="000000"/>
        </w:rPr>
        <w:t>exclusivamente</w:t>
      </w:r>
      <w:r>
        <w:rPr>
          <w:color w:val="FF0000"/>
          <w:w w:val="105"/>
          <w:sz w:val="17"/>
          <w:u w:val="single" w:color="FF0000"/>
        </w:rPr>
        <w:t> pela</w:t>
      </w:r>
      <w:r>
        <w:rPr>
          <w:color w:val="FF0000"/>
          <w:w w:val="105"/>
          <w:sz w:val="17"/>
          <w:u w:val="single" w:color="FF0000"/>
        </w:rPr>
        <w:t> Central</w:t>
      </w:r>
      <w:r>
        <w:rPr>
          <w:color w:val="FF0000"/>
          <w:w w:val="105"/>
          <w:sz w:val="17"/>
          <w:u w:val="single" w:color="FF0000"/>
        </w:rPr>
        <w:t> de</w:t>
      </w:r>
      <w:r>
        <w:rPr>
          <w:color w:val="FF0000"/>
          <w:w w:val="105"/>
          <w:sz w:val="17"/>
          <w:u w:val="single" w:color="FF0000"/>
        </w:rPr>
        <w:t> Compras</w:t>
      </w:r>
      <w:r>
        <w:rPr>
          <w:color w:val="FF0000"/>
          <w:w w:val="105"/>
          <w:sz w:val="17"/>
          <w:u w:val="single" w:color="FF0000"/>
        </w:rPr>
        <w:t> da</w:t>
      </w:r>
      <w:r>
        <w:rPr>
          <w:color w:val="FF0000"/>
          <w:w w:val="105"/>
          <w:sz w:val="17"/>
          <w:u w:val="single" w:color="FF0000"/>
        </w:rPr>
        <w:t> Secretaria</w:t>
      </w:r>
      <w:r>
        <w:rPr>
          <w:color w:val="FF0000"/>
          <w:w w:val="105"/>
          <w:sz w:val="17"/>
          <w:u w:val="single" w:color="FF0000"/>
        </w:rPr>
        <w:t> de</w:t>
      </w:r>
      <w:r>
        <w:rPr>
          <w:color w:val="FF0000"/>
          <w:w w:val="105"/>
          <w:sz w:val="17"/>
          <w:u w:val="single" w:color="FF0000"/>
        </w:rPr>
        <w:t> Gestão</w:t>
      </w:r>
      <w:r>
        <w:rPr>
          <w:color w:val="FF0000"/>
          <w:w w:val="105"/>
          <w:sz w:val="17"/>
          <w:u w:val="single" w:color="FF0000"/>
        </w:rPr>
        <w:t> e</w:t>
      </w:r>
      <w:r>
        <w:rPr>
          <w:color w:val="FF0000"/>
          <w:w w:val="105"/>
          <w:sz w:val="17"/>
          <w:u w:val="single" w:color="FF0000"/>
        </w:rPr>
        <w:t> Inovação</w:t>
      </w:r>
      <w:r>
        <w:rPr>
          <w:color w:val="FF0000"/>
          <w:w w:val="105"/>
          <w:sz w:val="17"/>
          <w:u w:val="single" w:color="FF0000"/>
        </w:rPr>
        <w:t> do</w:t>
      </w:r>
      <w:r>
        <w:rPr>
          <w:color w:val="FF0000"/>
          <w:w w:val="105"/>
          <w:sz w:val="17"/>
          <w:u w:val="single" w:color="FF0000"/>
        </w:rPr>
        <w:t> Ministério</w:t>
      </w:r>
      <w:r>
        <w:rPr>
          <w:color w:val="FF0000"/>
          <w:w w:val="105"/>
          <w:sz w:val="17"/>
          <w:u w:val="single" w:color="FF0000"/>
        </w:rPr>
        <w:t> da</w:t>
      </w:r>
      <w:r>
        <w:rPr>
          <w:color w:val="FF0000"/>
          <w:w w:val="105"/>
          <w:sz w:val="17"/>
          <w:u w:val="single" w:color="FF0000"/>
        </w:rPr>
        <w:t> Gestão</w:t>
      </w:r>
      <w:r>
        <w:rPr>
          <w:color w:val="FF0000"/>
          <w:w w:val="105"/>
          <w:sz w:val="17"/>
          <w:u w:val="single" w:color="FF0000"/>
        </w:rPr>
        <w:t> e</w:t>
      </w:r>
      <w:r>
        <w:rPr>
          <w:color w:val="FF0000"/>
          <w:w w:val="105"/>
          <w:sz w:val="17"/>
          <w:u w:val="single" w:color="FF0000"/>
        </w:rPr>
        <w:t> da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u w:val="single" w:color="FF0000"/>
        </w:rPr>
        <w:t>Inovação em Serviços Públicos para adesão pelos órgãos e pelas entidades</w:t>
      </w:r>
      <w:r>
        <w:rPr>
          <w:color w:val="FF0000"/>
          <w:w w:val="105"/>
          <w:sz w:val="17"/>
        </w:rPr>
        <w:t> (arts. 6º e 7º):</w:t>
      </w:r>
    </w:p>
    <w:p>
      <w:pPr>
        <w:spacing w:line="276" w:lineRule="auto" w:before="37"/>
        <w:ind w:left="1949" w:right="139" w:firstLine="0"/>
        <w:jc w:val="both"/>
        <w:rPr>
          <w:sz w:val="16"/>
        </w:rPr>
      </w:pPr>
      <w:r>
        <w:rPr>
          <w:color w:val="FF0000"/>
          <w:sz w:val="16"/>
        </w:rPr>
        <w:t>Art. 6º Na hipótese de realização de leilão por intermédio de leiloeiro oficial, sua seleção será mediante</w:t>
      </w:r>
      <w:r>
        <w:rPr>
          <w:color w:val="FF0000"/>
          <w:spacing w:val="40"/>
          <w:sz w:val="16"/>
        </w:rPr>
        <w:t> </w:t>
      </w:r>
      <w:r>
        <w:rPr>
          <w:color w:val="FF0000"/>
          <w:spacing w:val="-2"/>
          <w:sz w:val="16"/>
        </w:rPr>
        <w:t>credenciamento.</w:t>
      </w:r>
    </w:p>
    <w:p>
      <w:pPr>
        <w:spacing w:line="276" w:lineRule="auto" w:before="30"/>
        <w:ind w:left="1949" w:right="140" w:firstLine="0"/>
        <w:jc w:val="both"/>
        <w:rPr>
          <w:sz w:val="16"/>
        </w:rPr>
      </w:pPr>
      <w:r>
        <w:rPr>
          <w:color w:val="FF0000"/>
          <w:sz w:val="16"/>
        </w:rPr>
        <w:t>§ 1º O credenciamento de que trata o caput observará, como parâmetro máximo da taxa de comissão a ser paga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pelos arrematantes a todos os credenciados, o montante de cinco por cento do valor do bem arrematado.</w:t>
      </w:r>
    </w:p>
    <w:p>
      <w:pPr>
        <w:spacing w:before="30"/>
        <w:ind w:left="1949" w:right="0" w:firstLine="0"/>
        <w:jc w:val="both"/>
        <w:rPr>
          <w:sz w:val="16"/>
        </w:rPr>
      </w:pPr>
      <w:r>
        <w:rPr>
          <w:color w:val="FF0000"/>
          <w:sz w:val="16"/>
        </w:rPr>
        <w:t>§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2º É</w:t>
      </w:r>
      <w:r>
        <w:rPr>
          <w:color w:val="FF0000"/>
          <w:spacing w:val="3"/>
          <w:sz w:val="16"/>
        </w:rPr>
        <w:t> </w:t>
      </w:r>
      <w:r>
        <w:rPr>
          <w:color w:val="FF0000"/>
          <w:sz w:val="16"/>
        </w:rPr>
        <w:t>vedada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a previsão de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taxa de comissão 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ser paga pelos </w:t>
      </w:r>
      <w:r>
        <w:rPr>
          <w:color w:val="FF0000"/>
          <w:spacing w:val="-2"/>
          <w:sz w:val="16"/>
        </w:rPr>
        <w:t>comitentes.</w:t>
      </w:r>
    </w:p>
    <w:p>
      <w:pPr>
        <w:spacing w:line="276" w:lineRule="auto" w:before="58"/>
        <w:ind w:left="1949" w:right="138" w:firstLine="0"/>
        <w:jc w:val="both"/>
        <w:rPr>
          <w:sz w:val="16"/>
        </w:rPr>
      </w:pPr>
      <w:r>
        <w:rPr>
          <w:color w:val="FF0000"/>
          <w:sz w:val="16"/>
        </w:rPr>
        <w:t>Art. 7º O credenciamento de que trata o art. 6º será realizado exclusivamente pela Central de Compras da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Secretaria de Gestão e Inovação do Ministério da Gestão e da Inovação em Serviços Públicos para adesão pelos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órgãos e pelas entidades.</w:t>
      </w:r>
    </w:p>
    <w:p>
      <w:pPr>
        <w:pStyle w:val="BodyText"/>
        <w:spacing w:before="90"/>
        <w:rPr>
          <w:sz w:val="16"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44" w:firstLine="0"/>
        <w:jc w:val="both"/>
        <w:rPr>
          <w:sz w:val="17"/>
        </w:rPr>
      </w:pPr>
      <w:r>
        <w:rPr>
          <w:color w:val="FF0000"/>
          <w:w w:val="105"/>
          <w:sz w:val="17"/>
        </w:rPr>
        <w:t>Sobre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assunto,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foi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exarada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Nota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Técnica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SEI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nº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12861/2024/MGI,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22/04/2024,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pela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Secretaria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Gestão e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Inovação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Ministério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Gestão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Inovação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em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Serviços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Públicos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(NUP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08659.004169/2024-91,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Seq.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38)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com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seguinte </w:t>
      </w:r>
      <w:r>
        <w:rPr>
          <w:color w:val="FF0000"/>
          <w:spacing w:val="-2"/>
          <w:w w:val="105"/>
          <w:sz w:val="17"/>
        </w:rPr>
        <w:t>diretriz:</w:t>
      </w:r>
    </w:p>
    <w:p>
      <w:pPr>
        <w:spacing w:line="276" w:lineRule="auto" w:before="36"/>
        <w:ind w:left="1949" w:right="139" w:firstLine="0"/>
        <w:jc w:val="both"/>
        <w:rPr>
          <w:sz w:val="16"/>
        </w:rPr>
      </w:pPr>
      <w:r>
        <w:rPr>
          <w:color w:val="FF0000"/>
          <w:sz w:val="16"/>
        </w:rPr>
        <w:t>24. Por fim, informa-se, por relevante, que a equipe técnica da Central de Compras desta Seges, após 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publicação do Decreto nº 11.878, de 9 de janeiro de 2024, que "regulamenta o art. 79 da Lei nº 14.133, de 1º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abril de 2021, para dispor sobre o procedimento auxiliar de credenciamento para a contratação de bens 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serviços, no</w:t>
      </w:r>
      <w:r>
        <w:rPr>
          <w:color w:val="FF0000"/>
          <w:spacing w:val="2"/>
          <w:sz w:val="16"/>
        </w:rPr>
        <w:t> </w:t>
      </w:r>
      <w:r>
        <w:rPr>
          <w:color w:val="FF0000"/>
          <w:sz w:val="16"/>
        </w:rPr>
        <w:t>âmbito</w:t>
      </w:r>
      <w:r>
        <w:rPr>
          <w:color w:val="FF0000"/>
          <w:spacing w:val="3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2"/>
          <w:sz w:val="16"/>
        </w:rPr>
        <w:t> </w:t>
      </w:r>
      <w:r>
        <w:rPr>
          <w:color w:val="FF0000"/>
          <w:sz w:val="16"/>
        </w:rPr>
        <w:t>administração</w:t>
      </w:r>
      <w:r>
        <w:rPr>
          <w:color w:val="FF0000"/>
          <w:spacing w:val="3"/>
          <w:sz w:val="16"/>
        </w:rPr>
        <w:t> </w:t>
      </w:r>
      <w:r>
        <w:rPr>
          <w:color w:val="FF0000"/>
          <w:sz w:val="16"/>
        </w:rPr>
        <w:t>pública</w:t>
      </w:r>
      <w:r>
        <w:rPr>
          <w:color w:val="FF0000"/>
          <w:spacing w:val="2"/>
          <w:sz w:val="16"/>
        </w:rPr>
        <w:t> </w:t>
      </w:r>
      <w:r>
        <w:rPr>
          <w:color w:val="FF0000"/>
          <w:sz w:val="16"/>
        </w:rPr>
        <w:t>federal</w:t>
      </w:r>
      <w:r>
        <w:rPr>
          <w:color w:val="FF0000"/>
          <w:spacing w:val="3"/>
          <w:sz w:val="16"/>
        </w:rPr>
        <w:t> </w:t>
      </w:r>
      <w:r>
        <w:rPr>
          <w:color w:val="FF0000"/>
          <w:sz w:val="16"/>
        </w:rPr>
        <w:t>direta,</w:t>
      </w:r>
      <w:r>
        <w:rPr>
          <w:color w:val="FF0000"/>
          <w:spacing w:val="2"/>
          <w:sz w:val="16"/>
        </w:rPr>
        <w:t> </w:t>
      </w:r>
      <w:r>
        <w:rPr>
          <w:color w:val="FF0000"/>
          <w:sz w:val="16"/>
        </w:rPr>
        <w:t>autárquica</w:t>
      </w:r>
      <w:r>
        <w:rPr>
          <w:color w:val="FF0000"/>
          <w:spacing w:val="2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3"/>
          <w:sz w:val="16"/>
        </w:rPr>
        <w:t> </w:t>
      </w:r>
      <w:r>
        <w:rPr>
          <w:color w:val="FF0000"/>
          <w:sz w:val="16"/>
        </w:rPr>
        <w:t>fundacional",</w:t>
      </w:r>
      <w:r>
        <w:rPr>
          <w:color w:val="FF0000"/>
          <w:spacing w:val="2"/>
          <w:sz w:val="16"/>
        </w:rPr>
        <w:t> </w:t>
      </w:r>
      <w:r>
        <w:rPr>
          <w:color w:val="FF0000"/>
          <w:sz w:val="16"/>
        </w:rPr>
        <w:t>iniciou</w:t>
      </w:r>
      <w:r>
        <w:rPr>
          <w:color w:val="FF0000"/>
          <w:spacing w:val="3"/>
          <w:sz w:val="16"/>
        </w:rPr>
        <w:t> </w:t>
      </w:r>
      <w:r>
        <w:rPr>
          <w:color w:val="FF0000"/>
          <w:sz w:val="16"/>
        </w:rPr>
        <w:t>os</w:t>
      </w:r>
      <w:r>
        <w:rPr>
          <w:color w:val="FF0000"/>
          <w:spacing w:val="2"/>
          <w:sz w:val="16"/>
        </w:rPr>
        <w:t> </w:t>
      </w:r>
      <w:r>
        <w:rPr>
          <w:color w:val="FF0000"/>
          <w:sz w:val="16"/>
        </w:rPr>
        <w:t>trabalhos</w:t>
      </w:r>
      <w:r>
        <w:rPr>
          <w:color w:val="FF0000"/>
          <w:spacing w:val="3"/>
          <w:sz w:val="16"/>
        </w:rPr>
        <w:t> </w:t>
      </w:r>
      <w:r>
        <w:rPr>
          <w:color w:val="FF0000"/>
          <w:spacing w:val="-4"/>
          <w:sz w:val="16"/>
        </w:rPr>
        <w:t>para</w:t>
      </w:r>
    </w:p>
    <w:p>
      <w:pPr>
        <w:spacing w:after="0" w:line="276" w:lineRule="auto"/>
        <w:jc w:val="both"/>
        <w:rPr>
          <w:sz w:val="16"/>
        </w:rPr>
        <w:sectPr>
          <w:pgSz w:w="11900" w:h="16840"/>
          <w:pgMar w:top="820" w:bottom="280" w:left="1275" w:right="1275"/>
        </w:sectPr>
      </w:pPr>
    </w:p>
    <w:p>
      <w:pPr>
        <w:spacing w:line="276" w:lineRule="auto" w:before="83"/>
        <w:ind w:left="1949" w:right="128" w:firstLine="0"/>
        <w:jc w:val="both"/>
        <w:rPr>
          <w:b/>
          <w:sz w:val="16"/>
        </w:rPr>
      </w:pPr>
      <w:r>
        <w:rPr>
          <w:color w:val="FF0000"/>
          <w:sz w:val="16"/>
        </w:rPr>
        <w:t>realização do credenciamento de leiloeiros oficiais em atenção ao art. 7º do Decreto nº 11.461, de 2023. </w:t>
      </w:r>
      <w:r>
        <w:rPr>
          <w:b/>
          <w:color w:val="FF0000"/>
          <w:sz w:val="16"/>
          <w:u w:val="single" w:color="000000"/>
        </w:rPr>
        <w:t>Em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  <w:u w:val="single" w:color="000000"/>
        </w:rPr>
        <w:t>vista de tal procedimento ainda não ter sido finalizado e disponibilizado pela Central de Compras</w:t>
      </w:r>
      <w:r>
        <w:rPr>
          <w:b/>
          <w:color w:val="FF0000"/>
          <w:sz w:val="16"/>
        </w:rPr>
        <w:t> </w:t>
      </w:r>
      <w:r>
        <w:rPr>
          <w:color w:val="FF0000"/>
          <w:sz w:val="16"/>
        </w:rPr>
        <w:t>para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adesão pelos órgãos e entidades e para evitar que esses, diante de suas demandas de alienação que necessitem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contratação de leiloeiro oficial, não estejam desguarnecidos e haja paralisação de seus processos, este órgão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central do Sisg, embasado no art. 30 da LINDB, abaixo transcrito,</w:t>
      </w:r>
      <w:r>
        <w:rPr>
          <w:color w:val="FF0000"/>
          <w:spacing w:val="24"/>
          <w:sz w:val="16"/>
        </w:rPr>
        <w:t> </w:t>
      </w:r>
      <w:r>
        <w:rPr>
          <w:b/>
          <w:color w:val="FF0000"/>
          <w:sz w:val="16"/>
          <w:u w:val="single" w:color="000000"/>
        </w:rPr>
        <w:t>enquanto solução de contorno</w:t>
      </w:r>
      <w:r>
        <w:rPr>
          <w:color w:val="FF0000"/>
          <w:sz w:val="16"/>
        </w:rPr>
        <w:t>, publicará no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Portal de Compras do Governo Federal </w:t>
      </w:r>
      <w:r>
        <w:rPr>
          <w:b/>
          <w:color w:val="FF0000"/>
          <w:sz w:val="16"/>
          <w:u w:val="single" w:color="000000"/>
        </w:rPr>
        <w:t>uma orientação de caráter temporário, a qual visa flexibilizar o art.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  <w:u w:val="single" w:color="000000"/>
        </w:rPr>
        <w:t>7º do Decreto nº 11.461, de 2023, possibilitando que cada órgão/entidade conduza seu próprio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  <w:u w:val="single" w:color="000000"/>
        </w:rPr>
        <w:t>credenciamento de leiloeiro oficial.</w:t>
      </w:r>
    </w:p>
    <w:p>
      <w:pPr>
        <w:spacing w:before="28"/>
        <w:ind w:left="1949" w:right="0" w:firstLine="0"/>
        <w:jc w:val="both"/>
        <w:rPr>
          <w:sz w:val="16"/>
        </w:rPr>
      </w:pPr>
      <w:r>
        <w:rPr>
          <w:color w:val="FF0000"/>
          <w:sz w:val="16"/>
        </w:rPr>
        <w:t>Decreto-Lei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nº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4.657, de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1942 </w:t>
      </w:r>
      <w:r>
        <w:rPr>
          <w:color w:val="FF0000"/>
          <w:spacing w:val="-2"/>
          <w:sz w:val="16"/>
        </w:rPr>
        <w:t>(LINDB)</w:t>
      </w:r>
    </w:p>
    <w:p>
      <w:pPr>
        <w:spacing w:line="276" w:lineRule="auto" w:before="58"/>
        <w:ind w:left="1949" w:right="146" w:firstLine="0"/>
        <w:jc w:val="both"/>
        <w:rPr>
          <w:sz w:val="16"/>
        </w:rPr>
      </w:pPr>
      <w:r>
        <w:rPr>
          <w:color w:val="FF0000"/>
          <w:sz w:val="16"/>
        </w:rPr>
        <w:t>"Art. 30. As autoridades públicas devem atuar para aumentar a segurança jurídica na aplicação das normas,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inclusive por meio de regulamentos, súmulas administravas e respostas a consultas.</w:t>
      </w:r>
    </w:p>
    <w:p>
      <w:pPr>
        <w:spacing w:line="276" w:lineRule="auto" w:before="30"/>
        <w:ind w:left="1949" w:right="138" w:firstLine="0"/>
        <w:jc w:val="both"/>
        <w:rPr>
          <w:sz w:val="16"/>
        </w:rPr>
      </w:pPr>
      <w:r>
        <w:rPr>
          <w:color w:val="FF0000"/>
          <w:sz w:val="16"/>
        </w:rPr>
        <w:t>Parágrafo único. Os instrumentos previstos no caput deste artigo terão caráter vinculante em relação ao órgão ou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entidade a que se destinam, até ulterior revisão." (grifou-se)</w:t>
      </w:r>
    </w:p>
    <w:p>
      <w:pPr>
        <w:pStyle w:val="BodyText"/>
        <w:spacing w:before="90"/>
        <w:rPr>
          <w:sz w:val="16"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sz w:val="17"/>
        </w:rPr>
      </w:pPr>
      <w:r>
        <w:rPr>
          <w:color w:val="FF0000"/>
          <w:w w:val="105"/>
          <w:sz w:val="17"/>
        </w:rPr>
        <w:t>Em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seguida,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Portal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Compras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Governo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Federal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expediu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seguinte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orientação:</w:t>
      </w:r>
    </w:p>
    <w:p>
      <w:pPr>
        <w:spacing w:line="316" w:lineRule="auto" w:before="52"/>
        <w:ind w:left="1949" w:right="2410" w:firstLine="0"/>
        <w:jc w:val="both"/>
        <w:rPr>
          <w:sz w:val="16"/>
        </w:rPr>
      </w:pPr>
      <w:r>
        <w:rPr>
          <w:color w:val="FF0000"/>
          <w:sz w:val="16"/>
        </w:rPr>
        <w:t>42. Orientação acerca do credenciamento para contratação de leiloeiro oficial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Publicado em 14/05/2024 16h47 Atualizado em 14/05/2024 17h32</w:t>
      </w:r>
    </w:p>
    <w:p>
      <w:pPr>
        <w:spacing w:line="276" w:lineRule="auto" w:before="0"/>
        <w:ind w:left="1949" w:right="138" w:firstLine="0"/>
        <w:jc w:val="both"/>
        <w:rPr>
          <w:sz w:val="16"/>
        </w:rPr>
      </w:pPr>
      <w:r>
        <w:rPr>
          <w:color w:val="FF0000"/>
          <w:sz w:val="16"/>
        </w:rPr>
        <w:t>A Secretaria de Gestão e Inovação (Seges), órgão central do Sistema de Serviços Gerais ( Sisg), está adotando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medidas preventivas para evitar a interrupção dos procedimentos de alienação que requerem a participação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leiloeiros oficiais. Com esse propósito, orienta os órgãos e entidades da Administração Pública Federal direta,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autárquica e fundacional a conduzirem seus próprios processos de credenciamento de leiloeiros oficiais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enquanto o processo de credenciamento realizado pela Central de Compras da Seges não estiver concluído,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conforme estabelecido no art. 7º do Decreto nº 11.461, de 31 de março de 2023.</w:t>
      </w:r>
    </w:p>
    <w:p>
      <w:pPr>
        <w:spacing w:line="276" w:lineRule="auto" w:before="27"/>
        <w:ind w:left="1949" w:right="138" w:firstLine="0"/>
        <w:jc w:val="both"/>
        <w:rPr>
          <w:sz w:val="16"/>
        </w:rPr>
      </w:pPr>
      <w:r>
        <w:rPr>
          <w:color w:val="FF0000"/>
          <w:sz w:val="16"/>
        </w:rPr>
        <w:t>Disponível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em: </w:t>
      </w:r>
      <w:hyperlink r:id="rId6">
        <w:r>
          <w:rPr>
            <w:color w:val="FF0000"/>
            <w:sz w:val="16"/>
          </w:rPr>
          <w:t>https://www.gov.br/compras/pt-br/agente-publico/orientacoes-e-procedimentos/42-orientacao-</w:t>
        </w:r>
      </w:hyperlink>
      <w:r>
        <w:rPr>
          <w:color w:val="FF0000"/>
          <w:spacing w:val="-2"/>
          <w:sz w:val="16"/>
        </w:rPr>
        <w:t>acerca-do-credenciamento-para-contratacao-de-leiloeiro-oficial</w:t>
      </w:r>
    </w:p>
    <w:p>
      <w:pPr>
        <w:pStyle w:val="BodyText"/>
        <w:spacing w:before="90"/>
        <w:rPr>
          <w:sz w:val="16"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</w:rPr>
        <w:t>Portanto, </w:t>
      </w:r>
      <w:r>
        <w:rPr>
          <w:b/>
          <w:color w:val="FF0000"/>
          <w:w w:val="105"/>
          <w:sz w:val="17"/>
          <w:u w:val="single" w:color="000000"/>
        </w:rPr>
        <w:t>a eventual ausência de credenciamento centralizado de leiloeiro oficial por</w:t>
      </w:r>
      <w:r>
        <w:rPr>
          <w:b/>
          <w:color w:val="FF0000"/>
          <w:spacing w:val="-1"/>
          <w:w w:val="105"/>
          <w:sz w:val="17"/>
          <w:u w:val="single" w:color="000000"/>
        </w:rPr>
        <w:t> </w:t>
      </w:r>
      <w:r>
        <w:rPr>
          <w:b/>
          <w:color w:val="FF0000"/>
          <w:w w:val="105"/>
          <w:sz w:val="17"/>
          <w:u w:val="single" w:color="000000"/>
        </w:rPr>
        <w:t>parte da Central de</w:t>
      </w:r>
      <w:r>
        <w:rPr>
          <w:b/>
          <w:color w:val="FF0000"/>
          <w:w w:val="105"/>
          <w:sz w:val="17"/>
        </w:rPr>
        <w:t> </w:t>
      </w:r>
      <w:r>
        <w:rPr>
          <w:b/>
          <w:color w:val="FF0000"/>
          <w:w w:val="105"/>
          <w:sz w:val="17"/>
          <w:u w:val="single" w:color="000000"/>
        </w:rPr>
        <w:t>Compras</w:t>
      </w:r>
      <w:r>
        <w:rPr>
          <w:b/>
          <w:color w:val="FF0000"/>
          <w:spacing w:val="-3"/>
          <w:w w:val="105"/>
          <w:sz w:val="17"/>
          <w:u w:val="single" w:color="000000"/>
        </w:rPr>
        <w:t> </w:t>
      </w:r>
      <w:r>
        <w:rPr>
          <w:b/>
          <w:color w:val="FF0000"/>
          <w:w w:val="105"/>
          <w:sz w:val="17"/>
          <w:u w:val="single" w:color="000000"/>
        </w:rPr>
        <w:t>para</w:t>
      </w:r>
      <w:r>
        <w:rPr>
          <w:b/>
          <w:color w:val="FF0000"/>
          <w:w w:val="105"/>
          <w:sz w:val="17"/>
          <w:u w:val="single" w:color="000000"/>
        </w:rPr>
        <w:t> a</w:t>
      </w:r>
      <w:r>
        <w:rPr>
          <w:b/>
          <w:color w:val="FF0000"/>
          <w:w w:val="105"/>
          <w:sz w:val="17"/>
          <w:u w:val="single" w:color="000000"/>
        </w:rPr>
        <w:t> alienação</w:t>
      </w:r>
      <w:r>
        <w:rPr>
          <w:b/>
          <w:color w:val="FF0000"/>
          <w:w w:val="105"/>
          <w:sz w:val="17"/>
          <w:u w:val="single" w:color="000000"/>
        </w:rPr>
        <w:t> de</w:t>
      </w:r>
      <w:r>
        <w:rPr>
          <w:b/>
          <w:color w:val="FF0000"/>
          <w:w w:val="105"/>
          <w:sz w:val="17"/>
          <w:u w:val="single" w:color="000000"/>
        </w:rPr>
        <w:t> bens</w:t>
      </w:r>
      <w:r>
        <w:rPr>
          <w:b/>
          <w:color w:val="FF0000"/>
          <w:w w:val="105"/>
          <w:sz w:val="17"/>
          <w:u w:val="single" w:color="000000"/>
        </w:rPr>
        <w:t> móveis</w:t>
      </w:r>
      <w:r>
        <w:rPr>
          <w:b/>
          <w:color w:val="FF0000"/>
          <w:w w:val="105"/>
          <w:sz w:val="17"/>
          <w:u w:val="single" w:color="000000"/>
        </w:rPr>
        <w:t> inservíveis</w:t>
      </w:r>
      <w:r>
        <w:rPr>
          <w:b/>
          <w:color w:val="FF0000"/>
          <w:w w:val="105"/>
          <w:sz w:val="17"/>
          <w:u w:val="single" w:color="000000"/>
        </w:rPr>
        <w:t> ou</w:t>
      </w:r>
      <w:r>
        <w:rPr>
          <w:b/>
          <w:color w:val="FF0000"/>
          <w:w w:val="105"/>
          <w:sz w:val="17"/>
          <w:u w:val="single" w:color="000000"/>
        </w:rPr>
        <w:t> legalmente</w:t>
      </w:r>
      <w:r>
        <w:rPr>
          <w:b/>
          <w:color w:val="FF0000"/>
          <w:w w:val="105"/>
          <w:sz w:val="17"/>
          <w:u w:val="single" w:color="000000"/>
        </w:rPr>
        <w:t> apreendidos</w:t>
      </w:r>
      <w:r>
        <w:rPr>
          <w:b/>
          <w:color w:val="FF0000"/>
          <w:w w:val="105"/>
          <w:sz w:val="17"/>
          <w:u w:val="single" w:color="000000"/>
        </w:rPr>
        <w:t> </w:t>
      </w:r>
      <w:r>
        <w:rPr>
          <w:b/>
          <w:color w:val="FF0000"/>
          <w:w w:val="105"/>
          <w:sz w:val="17"/>
          <w:u w:val="single" w:color="FF0000"/>
        </w:rPr>
        <w:t>deverá</w:t>
      </w:r>
      <w:r>
        <w:rPr>
          <w:b/>
          <w:color w:val="FF0000"/>
          <w:w w:val="105"/>
          <w:sz w:val="17"/>
          <w:u w:val="single" w:color="FF0000"/>
        </w:rPr>
        <w:t> ser</w:t>
      </w:r>
      <w:r>
        <w:rPr>
          <w:b/>
          <w:color w:val="FF0000"/>
          <w:w w:val="105"/>
          <w:sz w:val="17"/>
          <w:u w:val="single" w:color="FF0000"/>
        </w:rPr>
        <w:t> atestada</w:t>
      </w:r>
      <w:r>
        <w:rPr>
          <w:b/>
          <w:color w:val="FF0000"/>
          <w:w w:val="105"/>
          <w:sz w:val="17"/>
          <w:u w:val="single" w:color="FF0000"/>
        </w:rPr>
        <w:t> no</w:t>
      </w:r>
      <w:r>
        <w:rPr>
          <w:b/>
          <w:color w:val="FF0000"/>
          <w:w w:val="105"/>
          <w:sz w:val="17"/>
          <w:u w:val="single" w:color="000000"/>
        </w:rPr>
        <w:t>s</w:t>
      </w:r>
      <w:r>
        <w:rPr>
          <w:b/>
          <w:color w:val="FF0000"/>
          <w:w w:val="105"/>
          <w:sz w:val="17"/>
          <w:u w:val="single" w:color="000000"/>
        </w:rPr>
        <w:t> autos</w:t>
      </w:r>
      <w:r>
        <w:rPr>
          <w:b/>
          <w:color w:val="FF0000"/>
          <w:w w:val="105"/>
          <w:sz w:val="17"/>
          <w:u w:val="single" w:color="000000"/>
        </w:rPr>
        <w:t> pelo</w:t>
      </w:r>
      <w:r>
        <w:rPr>
          <w:b/>
          <w:color w:val="FF0000"/>
          <w:w w:val="105"/>
          <w:sz w:val="17"/>
        </w:rPr>
        <w:t> </w:t>
      </w:r>
      <w:r>
        <w:rPr>
          <w:b/>
          <w:color w:val="FF0000"/>
          <w:w w:val="105"/>
          <w:sz w:val="17"/>
          <w:u w:val="single" w:color="000000"/>
        </w:rPr>
        <w:t>gestor como condição para a continuidade do presente procedimento local</w:t>
      </w:r>
      <w:r>
        <w:rPr>
          <w:color w:val="FF0000"/>
          <w:w w:val="105"/>
          <w:sz w:val="17"/>
        </w:rPr>
        <w:t>.</w:t>
      </w:r>
    </w:p>
    <w:p>
      <w:pPr>
        <w:pStyle w:val="BodyText"/>
        <w:spacing w:before="86"/>
      </w:pPr>
    </w:p>
    <w:p>
      <w:pPr>
        <w:pStyle w:val="Heading1"/>
        <w:spacing w:before="0"/>
      </w:pPr>
      <w:r>
        <w:rPr/>
        <w:t>PLANEJAMENTO</w:t>
      </w:r>
      <w:r>
        <w:rPr>
          <w:spacing w:val="23"/>
        </w:rPr>
        <w:t> </w:t>
      </w:r>
      <w:r>
        <w:rPr/>
        <w:t>DA</w:t>
      </w:r>
      <w:r>
        <w:rPr>
          <w:spacing w:val="23"/>
        </w:rPr>
        <w:t> </w:t>
      </w:r>
      <w:r>
        <w:rPr>
          <w:spacing w:val="-2"/>
        </w:rPr>
        <w:t>CONTRATAÇÃO</w:t>
      </w:r>
    </w:p>
    <w:p>
      <w:pPr>
        <w:pStyle w:val="BodyText"/>
        <w:spacing w:before="100"/>
        <w:rPr>
          <w:b/>
        </w:rPr>
      </w:pPr>
    </w:p>
    <w:p>
      <w:pPr>
        <w:spacing w:before="0"/>
        <w:ind w:left="1269" w:right="0" w:firstLine="0"/>
        <w:jc w:val="left"/>
        <w:rPr>
          <w:b/>
          <w:sz w:val="17"/>
        </w:rPr>
      </w:pPr>
      <w:r>
        <w:rPr>
          <w:b/>
          <w:w w:val="105"/>
          <w:sz w:val="17"/>
        </w:rPr>
        <w:t>Da</w:t>
      </w:r>
      <w:r>
        <w:rPr>
          <w:b/>
          <w:spacing w:val="22"/>
          <w:w w:val="105"/>
          <w:sz w:val="17"/>
        </w:rPr>
        <w:t> </w:t>
      </w:r>
      <w:r>
        <w:rPr>
          <w:b/>
          <w:w w:val="105"/>
          <w:sz w:val="17"/>
        </w:rPr>
        <w:t>recomendação</w:t>
      </w:r>
      <w:r>
        <w:rPr>
          <w:b/>
          <w:spacing w:val="23"/>
          <w:w w:val="105"/>
          <w:sz w:val="17"/>
        </w:rPr>
        <w:t> </w:t>
      </w:r>
      <w:r>
        <w:rPr>
          <w:b/>
          <w:w w:val="105"/>
          <w:sz w:val="17"/>
        </w:rPr>
        <w:t>para</w:t>
      </w:r>
      <w:r>
        <w:rPr>
          <w:b/>
          <w:spacing w:val="22"/>
          <w:w w:val="105"/>
          <w:sz w:val="17"/>
        </w:rPr>
        <w:t> </w:t>
      </w:r>
      <w:r>
        <w:rPr>
          <w:b/>
          <w:w w:val="105"/>
          <w:sz w:val="17"/>
        </w:rPr>
        <w:t>adoção</w:t>
      </w:r>
      <w:r>
        <w:rPr>
          <w:b/>
          <w:spacing w:val="23"/>
          <w:w w:val="105"/>
          <w:sz w:val="17"/>
        </w:rPr>
        <w:t> </w:t>
      </w:r>
      <w:r>
        <w:rPr>
          <w:b/>
          <w:w w:val="105"/>
          <w:sz w:val="17"/>
        </w:rPr>
        <w:t>do</w:t>
      </w:r>
      <w:r>
        <w:rPr>
          <w:b/>
          <w:spacing w:val="22"/>
          <w:w w:val="105"/>
          <w:sz w:val="17"/>
        </w:rPr>
        <w:t> </w:t>
      </w:r>
      <w:r>
        <w:rPr>
          <w:b/>
          <w:w w:val="105"/>
          <w:sz w:val="17"/>
        </w:rPr>
        <w:t>Instrumento</w:t>
      </w:r>
      <w:r>
        <w:rPr>
          <w:b/>
          <w:spacing w:val="23"/>
          <w:w w:val="105"/>
          <w:sz w:val="17"/>
        </w:rPr>
        <w:t> </w:t>
      </w:r>
      <w:r>
        <w:rPr>
          <w:b/>
          <w:w w:val="105"/>
          <w:sz w:val="17"/>
        </w:rPr>
        <w:t>de</w:t>
      </w:r>
      <w:r>
        <w:rPr>
          <w:b/>
          <w:spacing w:val="22"/>
          <w:w w:val="105"/>
          <w:sz w:val="17"/>
        </w:rPr>
        <w:t> </w:t>
      </w:r>
      <w:r>
        <w:rPr>
          <w:b/>
          <w:w w:val="105"/>
          <w:sz w:val="17"/>
        </w:rPr>
        <w:t>Padronização</w:t>
      </w:r>
      <w:r>
        <w:rPr>
          <w:b/>
          <w:spacing w:val="23"/>
          <w:w w:val="105"/>
          <w:sz w:val="17"/>
        </w:rPr>
        <w:t> </w:t>
      </w:r>
      <w:r>
        <w:rPr>
          <w:b/>
          <w:w w:val="105"/>
          <w:sz w:val="17"/>
        </w:rPr>
        <w:t>dos</w:t>
      </w:r>
      <w:r>
        <w:rPr>
          <w:b/>
          <w:spacing w:val="22"/>
          <w:w w:val="105"/>
          <w:sz w:val="17"/>
        </w:rPr>
        <w:t> </w:t>
      </w:r>
      <w:r>
        <w:rPr>
          <w:b/>
          <w:w w:val="105"/>
          <w:sz w:val="17"/>
        </w:rPr>
        <w:t>Procedimentos</w:t>
      </w:r>
      <w:r>
        <w:rPr>
          <w:b/>
          <w:spacing w:val="23"/>
          <w:w w:val="105"/>
          <w:sz w:val="17"/>
        </w:rPr>
        <w:t> </w:t>
      </w:r>
      <w:r>
        <w:rPr>
          <w:b/>
          <w:w w:val="105"/>
          <w:sz w:val="17"/>
        </w:rPr>
        <w:t>de</w:t>
      </w:r>
      <w:r>
        <w:rPr>
          <w:b/>
          <w:spacing w:val="22"/>
          <w:w w:val="105"/>
          <w:sz w:val="17"/>
        </w:rPr>
        <w:t> </w:t>
      </w:r>
      <w:r>
        <w:rPr>
          <w:b/>
          <w:spacing w:val="-2"/>
          <w:w w:val="105"/>
          <w:sz w:val="17"/>
        </w:rPr>
        <w:t>Contratação</w:t>
      </w:r>
    </w:p>
    <w:p>
      <w:pPr>
        <w:pStyle w:val="Heading1"/>
        <w:spacing w:before="16"/>
        <w:ind w:left="136"/>
      </w:pPr>
      <w:r>
        <w:rPr>
          <w:spacing w:val="-4"/>
          <w:w w:val="105"/>
        </w:rPr>
        <w:t>(IPP)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Advocacia-Geral</w:t>
      </w:r>
      <w:r>
        <w:rPr>
          <w:w w:val="105"/>
          <w:sz w:val="17"/>
        </w:rPr>
        <w:t> da</w:t>
      </w:r>
      <w:r>
        <w:rPr>
          <w:w w:val="105"/>
          <w:sz w:val="17"/>
        </w:rPr>
        <w:t> União</w:t>
      </w:r>
      <w:r>
        <w:rPr>
          <w:w w:val="105"/>
          <w:sz w:val="17"/>
        </w:rPr>
        <w:t> elaborou,</w:t>
      </w:r>
      <w:r>
        <w:rPr>
          <w:w w:val="105"/>
          <w:sz w:val="17"/>
        </w:rPr>
        <w:t> em</w:t>
      </w:r>
      <w:r>
        <w:rPr>
          <w:w w:val="105"/>
          <w:sz w:val="17"/>
        </w:rPr>
        <w:t> parceria</w:t>
      </w:r>
      <w:r>
        <w:rPr>
          <w:w w:val="105"/>
          <w:sz w:val="17"/>
        </w:rPr>
        <w:t> com</w:t>
      </w:r>
      <w:r>
        <w:rPr>
          <w:w w:val="105"/>
          <w:sz w:val="17"/>
        </w:rPr>
        <w:t> o</w:t>
      </w:r>
      <w:r>
        <w:rPr>
          <w:w w:val="105"/>
          <w:sz w:val="17"/>
        </w:rPr>
        <w:t> Ministério</w:t>
      </w:r>
      <w:r>
        <w:rPr>
          <w:w w:val="105"/>
          <w:sz w:val="17"/>
        </w:rPr>
        <w:t> da</w:t>
      </w:r>
      <w:r>
        <w:rPr>
          <w:w w:val="105"/>
          <w:sz w:val="17"/>
        </w:rPr>
        <w:t> Gestão</w:t>
      </w:r>
      <w:r>
        <w:rPr>
          <w:w w:val="105"/>
          <w:sz w:val="17"/>
        </w:rPr>
        <w:t> e</w:t>
      </w:r>
      <w:r>
        <w:rPr>
          <w:w w:val="105"/>
          <w:sz w:val="17"/>
        </w:rPr>
        <w:t> da</w:t>
      </w:r>
      <w:r>
        <w:rPr>
          <w:w w:val="105"/>
          <w:sz w:val="17"/>
        </w:rPr>
        <w:t> Inovação</w:t>
      </w:r>
      <w:r>
        <w:rPr>
          <w:w w:val="105"/>
          <w:sz w:val="17"/>
        </w:rPr>
        <w:t> em</w:t>
      </w:r>
      <w:r>
        <w:rPr>
          <w:w w:val="105"/>
          <w:sz w:val="17"/>
        </w:rPr>
        <w:t> Serviços Públicos</w:t>
      </w:r>
      <w:r>
        <w:rPr>
          <w:w w:val="105"/>
          <w:sz w:val="17"/>
        </w:rPr>
        <w:t> (MGI),</w:t>
      </w:r>
      <w:r>
        <w:rPr>
          <w:w w:val="105"/>
          <w:sz w:val="17"/>
        </w:rPr>
        <w:t> o</w:t>
      </w:r>
      <w:r>
        <w:rPr>
          <w:w w:val="105"/>
          <w:sz w:val="17"/>
        </w:rPr>
        <w:t> Instrumento</w:t>
      </w:r>
      <w:r>
        <w:rPr>
          <w:w w:val="105"/>
          <w:sz w:val="17"/>
        </w:rPr>
        <w:t> de</w:t>
      </w:r>
      <w:r>
        <w:rPr>
          <w:w w:val="105"/>
          <w:sz w:val="17"/>
        </w:rPr>
        <w:t> Padronização</w:t>
      </w:r>
      <w:r>
        <w:rPr>
          <w:w w:val="105"/>
          <w:sz w:val="17"/>
        </w:rPr>
        <w:t> dos</w:t>
      </w:r>
      <w:r>
        <w:rPr>
          <w:w w:val="105"/>
          <w:sz w:val="17"/>
        </w:rPr>
        <w:t> Procedimentos</w:t>
      </w:r>
      <w:r>
        <w:rPr>
          <w:w w:val="105"/>
          <w:sz w:val="17"/>
        </w:rPr>
        <w:t> de</w:t>
      </w:r>
      <w:r>
        <w:rPr>
          <w:w w:val="105"/>
          <w:sz w:val="17"/>
        </w:rPr>
        <w:t> Contratação</w:t>
      </w:r>
      <w:r>
        <w:rPr>
          <w:w w:val="105"/>
          <w:sz w:val="17"/>
        </w:rPr>
        <w:t> (IPP),</w:t>
      </w:r>
      <w:r>
        <w:rPr>
          <w:w w:val="105"/>
          <w:sz w:val="17"/>
        </w:rPr>
        <w:t> que</w:t>
      </w:r>
      <w:r>
        <w:rPr>
          <w:w w:val="105"/>
          <w:sz w:val="17"/>
        </w:rPr>
        <w:t> se</w:t>
      </w:r>
      <w:r>
        <w:rPr>
          <w:w w:val="105"/>
          <w:sz w:val="17"/>
        </w:rPr>
        <w:t> caracteriza</w:t>
      </w:r>
      <w:r>
        <w:rPr>
          <w:w w:val="105"/>
          <w:sz w:val="17"/>
        </w:rPr>
        <w:t> como</w:t>
      </w:r>
      <w:r>
        <w:rPr>
          <w:w w:val="105"/>
          <w:sz w:val="17"/>
        </w:rPr>
        <w:t> um</w:t>
      </w:r>
      <w:r>
        <w:rPr>
          <w:w w:val="105"/>
          <w:sz w:val="17"/>
        </w:rPr>
        <w:t> guia destinado a orientar gestores públicos em procedimentos de contratação.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5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Recomenda-se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planejamento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contratação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seja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realizado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em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conformidade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com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as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diretrizes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constantes do</w:t>
      </w:r>
      <w:r>
        <w:rPr>
          <w:w w:val="105"/>
          <w:sz w:val="17"/>
        </w:rPr>
        <w:t> referido</w:t>
      </w:r>
      <w:r>
        <w:rPr>
          <w:w w:val="105"/>
          <w:sz w:val="17"/>
        </w:rPr>
        <w:t> instrumento,</w:t>
      </w:r>
      <w:r>
        <w:rPr>
          <w:w w:val="105"/>
          <w:sz w:val="17"/>
        </w:rPr>
        <w:t> que</w:t>
      </w:r>
      <w:r>
        <w:rPr>
          <w:w w:val="105"/>
          <w:sz w:val="17"/>
        </w:rPr>
        <w:t> se</w:t>
      </w:r>
      <w:r>
        <w:rPr>
          <w:w w:val="105"/>
          <w:sz w:val="17"/>
        </w:rPr>
        <w:t> encontra</w:t>
      </w:r>
      <w:r>
        <w:rPr>
          <w:w w:val="105"/>
          <w:sz w:val="17"/>
        </w:rPr>
        <w:t> disponível</w:t>
      </w:r>
      <w:r>
        <w:rPr>
          <w:w w:val="105"/>
          <w:sz w:val="17"/>
        </w:rPr>
        <w:t> em:</w:t>
      </w:r>
      <w:r>
        <w:rPr>
          <w:spacing w:val="-11"/>
          <w:w w:val="105"/>
          <w:sz w:val="17"/>
        </w:rPr>
        <w:t> </w:t>
      </w:r>
      <w:hyperlink r:id="rId7">
        <w:r>
          <w:rPr>
            <w:color w:val="457785"/>
            <w:w w:val="105"/>
            <w:sz w:val="17"/>
          </w:rPr>
          <w:t>https://www.gov.br/agu/pt-br/comunicacao/noticias/instrumento-de-</w:t>
        </w:r>
      </w:hyperlink>
      <w:r>
        <w:rPr>
          <w:color w:val="457785"/>
          <w:w w:val="105"/>
          <w:sz w:val="17"/>
        </w:rPr>
        <w:t>padronizacao-dos-procedimentos.pdf</w:t>
      </w:r>
      <w:r>
        <w:rPr>
          <w:color w:val="457785"/>
          <w:spacing w:val="40"/>
          <w:w w:val="105"/>
          <w:sz w:val="17"/>
        </w:rPr>
        <w:t> </w:t>
      </w:r>
      <w:r>
        <w:rPr>
          <w:w w:val="105"/>
          <w:sz w:val="17"/>
        </w:rPr>
        <w:t>ou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em</w:t>
      </w:r>
      <w:r>
        <w:rPr>
          <w:spacing w:val="-8"/>
          <w:w w:val="105"/>
          <w:sz w:val="17"/>
        </w:rPr>
        <w:t> </w:t>
      </w:r>
      <w:hyperlink r:id="rId8">
        <w:r>
          <w:rPr>
            <w:color w:val="457785"/>
            <w:w w:val="105"/>
            <w:sz w:val="17"/>
          </w:rPr>
          <w:t>https://www.gov.br/compras/pt-br/acesso-a-informacao/manuais/manual-fase-</w:t>
        </w:r>
      </w:hyperlink>
      <w:r>
        <w:rPr>
          <w:color w:val="457785"/>
          <w:spacing w:val="-2"/>
          <w:w w:val="105"/>
          <w:sz w:val="17"/>
        </w:rPr>
        <w:t>interna</w:t>
      </w:r>
      <w:r>
        <w:rPr>
          <w:spacing w:val="-2"/>
          <w:w w:val="105"/>
          <w:sz w:val="17"/>
        </w:rPr>
        <w:t>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5" w:after="0"/>
        <w:ind w:left="136" w:right="138" w:firstLine="0"/>
        <w:jc w:val="both"/>
        <w:rPr>
          <w:sz w:val="17"/>
        </w:rPr>
      </w:pPr>
      <w:r>
        <w:rPr>
          <w:w w:val="105"/>
          <w:sz w:val="17"/>
        </w:rPr>
        <w:t>Cabe à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Administração, portanto, observar o IPP, que vai servir como referência para as contratações públicas em todo o país. O documento está em formato de um verdadeiro manual, cujo objetivo central é facilitar e, ao mesmo tempo, dar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maior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segurança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à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atuação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dos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administradores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públicos,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modo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prevenir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eventuais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riscos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conferir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economia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tempo e de recursos nos processos licitatórios e nas contratações diretas.</w:t>
      </w:r>
    </w:p>
    <w:p>
      <w:pPr>
        <w:pStyle w:val="BodyText"/>
        <w:spacing w:before="85"/>
      </w:pPr>
    </w:p>
    <w:p>
      <w:pPr>
        <w:pStyle w:val="Heading2"/>
      </w:pPr>
      <w:r>
        <w:rPr/>
        <w:t>Documentos</w:t>
      </w:r>
      <w:r>
        <w:rPr>
          <w:spacing w:val="14"/>
        </w:rPr>
        <w:t> </w:t>
      </w:r>
      <w:r>
        <w:rPr/>
        <w:t>necessários</w:t>
      </w:r>
      <w:r>
        <w:rPr>
          <w:spacing w:val="15"/>
        </w:rPr>
        <w:t> </w:t>
      </w:r>
      <w:r>
        <w:rPr/>
        <w:t>ao</w:t>
      </w:r>
      <w:r>
        <w:rPr>
          <w:spacing w:val="14"/>
        </w:rPr>
        <w:t> </w:t>
      </w:r>
      <w:r>
        <w:rPr/>
        <w:t>planejamento</w:t>
      </w:r>
      <w:r>
        <w:rPr>
          <w:spacing w:val="15"/>
        </w:rPr>
        <w:t> </w:t>
      </w:r>
      <w:r>
        <w:rPr/>
        <w:t>da</w:t>
      </w:r>
      <w:r>
        <w:rPr>
          <w:spacing w:val="14"/>
        </w:rPr>
        <w:t> </w:t>
      </w:r>
      <w:r>
        <w:rPr>
          <w:spacing w:val="-2"/>
        </w:rPr>
        <w:t>contratação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De</w:t>
      </w:r>
      <w:r>
        <w:rPr>
          <w:w w:val="105"/>
          <w:sz w:val="17"/>
        </w:rPr>
        <w:t> acordo</w:t>
      </w:r>
      <w:r>
        <w:rPr>
          <w:w w:val="105"/>
          <w:sz w:val="17"/>
        </w:rPr>
        <w:t> com</w:t>
      </w:r>
      <w:r>
        <w:rPr>
          <w:w w:val="105"/>
          <w:sz w:val="17"/>
        </w:rPr>
        <w:t> a</w:t>
      </w:r>
      <w:r>
        <w:rPr>
          <w:w w:val="105"/>
          <w:sz w:val="17"/>
        </w:rPr>
        <w:t> Lei</w:t>
      </w:r>
      <w:r>
        <w:rPr>
          <w:w w:val="105"/>
          <w:sz w:val="17"/>
        </w:rPr>
        <w:t> nº</w:t>
      </w:r>
      <w:r>
        <w:rPr>
          <w:w w:val="105"/>
          <w:sz w:val="17"/>
        </w:rPr>
        <w:t> 14.133,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de 2021,</w:t>
      </w:r>
      <w:r>
        <w:rPr>
          <w:w w:val="105"/>
          <w:sz w:val="17"/>
        </w:rPr>
        <w:t> </w:t>
      </w:r>
      <w:r>
        <w:rPr>
          <w:color w:val="333333"/>
          <w:w w:val="105"/>
          <w:sz w:val="17"/>
        </w:rPr>
        <w:t>a</w:t>
      </w:r>
      <w:r>
        <w:rPr>
          <w:color w:val="333333"/>
          <w:w w:val="105"/>
          <w:sz w:val="17"/>
        </w:rPr>
        <w:t> </w:t>
      </w:r>
      <w:r>
        <w:rPr>
          <w:w w:val="105"/>
          <w:sz w:val="17"/>
        </w:rPr>
        <w:t>IN</w:t>
      </w:r>
      <w:r>
        <w:rPr>
          <w:w w:val="105"/>
          <w:sz w:val="17"/>
        </w:rPr>
        <w:t> SEGES</w:t>
      </w:r>
      <w:r>
        <w:rPr>
          <w:w w:val="105"/>
          <w:sz w:val="17"/>
        </w:rPr>
        <w:t> Nº</w:t>
      </w:r>
      <w:r>
        <w:rPr>
          <w:w w:val="105"/>
          <w:sz w:val="17"/>
        </w:rPr>
        <w:t> 58/2022,</w:t>
      </w:r>
      <w:r>
        <w:rPr>
          <w:spacing w:val="40"/>
          <w:w w:val="105"/>
          <w:sz w:val="17"/>
        </w:rPr>
        <w:t> </w:t>
      </w:r>
      <w:r>
        <w:rPr>
          <w:color w:val="333333"/>
          <w:w w:val="105"/>
          <w:sz w:val="17"/>
        </w:rPr>
        <w:t>a</w:t>
      </w:r>
      <w:r>
        <w:rPr>
          <w:color w:val="333333"/>
          <w:spacing w:val="-2"/>
          <w:w w:val="105"/>
          <w:sz w:val="17"/>
        </w:rPr>
        <w:t> </w:t>
      </w:r>
      <w:r>
        <w:rPr>
          <w:w w:val="105"/>
          <w:sz w:val="17"/>
        </w:rPr>
        <w:t>IN</w:t>
      </w:r>
      <w:r>
        <w:rPr>
          <w:w w:val="105"/>
          <w:sz w:val="17"/>
        </w:rPr>
        <w:t> SEGES/ME</w:t>
      </w:r>
      <w:r>
        <w:rPr>
          <w:w w:val="105"/>
          <w:sz w:val="17"/>
        </w:rPr>
        <w:t> Nº</w:t>
      </w:r>
      <w:r>
        <w:rPr>
          <w:w w:val="105"/>
          <w:sz w:val="17"/>
        </w:rPr>
        <w:t> 81/2022 </w:t>
      </w:r>
      <w:r>
        <w:rPr>
          <w:color w:val="FF0000"/>
          <w:w w:val="105"/>
          <w:sz w:val="17"/>
        </w:rPr>
        <w:t>e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IN SEGES/MP</w:t>
      </w:r>
      <w:r>
        <w:rPr>
          <w:color w:val="FF0000"/>
          <w:w w:val="105"/>
          <w:sz w:val="17"/>
        </w:rPr>
        <w:t> nº</w:t>
      </w:r>
      <w:r>
        <w:rPr>
          <w:color w:val="FF0000"/>
          <w:w w:val="105"/>
          <w:sz w:val="17"/>
        </w:rPr>
        <w:t> 05/2017,</w:t>
      </w:r>
      <w:r>
        <w:rPr>
          <w:color w:val="FF0000"/>
          <w:w w:val="105"/>
          <w:sz w:val="17"/>
        </w:rPr>
        <w:t> aplicável</w:t>
      </w:r>
      <w:r>
        <w:rPr>
          <w:color w:val="FF0000"/>
          <w:w w:val="105"/>
          <w:sz w:val="17"/>
        </w:rPr>
        <w:t> para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caso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serviços,</w:t>
      </w:r>
      <w:r>
        <w:rPr>
          <w:color w:val="FF0000"/>
          <w:w w:val="105"/>
          <w:sz w:val="17"/>
        </w:rPr>
        <w:t> no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couber,</w:t>
      </w:r>
      <w:r>
        <w:rPr>
          <w:color w:val="FF0000"/>
          <w:w w:val="105"/>
          <w:sz w:val="17"/>
        </w:rPr>
        <w:t> por</w:t>
      </w:r>
      <w:r>
        <w:rPr>
          <w:color w:val="FF0000"/>
          <w:w w:val="105"/>
          <w:sz w:val="17"/>
        </w:rPr>
        <w:t> força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IN</w:t>
      </w:r>
      <w:r>
        <w:rPr>
          <w:color w:val="FF0000"/>
          <w:w w:val="105"/>
          <w:sz w:val="17"/>
        </w:rPr>
        <w:t> SEGES/ME</w:t>
      </w:r>
      <w:r>
        <w:rPr>
          <w:color w:val="FF0000"/>
          <w:w w:val="105"/>
          <w:sz w:val="17"/>
        </w:rPr>
        <w:t> Nº</w:t>
      </w:r>
      <w:r>
        <w:rPr>
          <w:color w:val="FF0000"/>
          <w:w w:val="105"/>
          <w:sz w:val="17"/>
        </w:rPr>
        <w:t> 98/2022</w:t>
      </w:r>
      <w:r>
        <w:rPr>
          <w:color w:val="FF0000"/>
          <w:spacing w:val="-12"/>
          <w:w w:val="105"/>
          <w:sz w:val="17"/>
        </w:rPr>
        <w:t> </w:t>
      </w:r>
      <w:r>
        <w:rPr>
          <w:w w:val="105"/>
          <w:sz w:val="17"/>
        </w:rPr>
        <w:t>,</w:t>
      </w:r>
      <w:r>
        <w:rPr>
          <w:w w:val="105"/>
          <w:sz w:val="17"/>
        </w:rPr>
        <w:t> a Administração Pública deverá produzir os documentos abaixo durante a fase de planejamento da contratação:</w:t>
      </w:r>
    </w:p>
    <w:p>
      <w:pPr>
        <w:pStyle w:val="ListParagraph"/>
        <w:numPr>
          <w:ilvl w:val="0"/>
          <w:numId w:val="6"/>
        </w:numPr>
        <w:tabs>
          <w:tab w:pos="1448" w:val="left" w:leader="none"/>
        </w:tabs>
        <w:spacing w:line="240" w:lineRule="auto" w:before="35" w:after="0"/>
        <w:ind w:left="1448" w:right="0" w:hanging="179"/>
        <w:jc w:val="left"/>
        <w:rPr>
          <w:sz w:val="17"/>
        </w:rPr>
      </w:pPr>
      <w:r>
        <w:rPr>
          <w:sz w:val="17"/>
        </w:rPr>
        <w:t>documento</w:t>
      </w:r>
      <w:r>
        <w:rPr>
          <w:spacing w:val="12"/>
          <w:sz w:val="17"/>
        </w:rPr>
        <w:t> </w:t>
      </w:r>
      <w:r>
        <w:rPr>
          <w:sz w:val="17"/>
        </w:rPr>
        <w:t>para</w:t>
      </w:r>
      <w:r>
        <w:rPr>
          <w:spacing w:val="13"/>
          <w:sz w:val="17"/>
        </w:rPr>
        <w:t> </w:t>
      </w:r>
      <w:r>
        <w:rPr>
          <w:sz w:val="17"/>
        </w:rPr>
        <w:t>formalização</w:t>
      </w:r>
      <w:r>
        <w:rPr>
          <w:spacing w:val="13"/>
          <w:sz w:val="17"/>
        </w:rPr>
        <w:t> </w:t>
      </w:r>
      <w:r>
        <w:rPr>
          <w:sz w:val="17"/>
        </w:rPr>
        <w:t>da</w:t>
      </w:r>
      <w:r>
        <w:rPr>
          <w:spacing w:val="12"/>
          <w:sz w:val="17"/>
        </w:rPr>
        <w:t> </w:t>
      </w:r>
      <w:r>
        <w:rPr>
          <w:spacing w:val="-2"/>
          <w:sz w:val="17"/>
        </w:rPr>
        <w:t>demanda;</w:t>
      </w:r>
    </w:p>
    <w:p>
      <w:pPr>
        <w:pStyle w:val="ListParagraph"/>
        <w:numPr>
          <w:ilvl w:val="0"/>
          <w:numId w:val="6"/>
        </w:numPr>
        <w:tabs>
          <w:tab w:pos="1459" w:val="left" w:leader="none"/>
        </w:tabs>
        <w:spacing w:line="240" w:lineRule="auto" w:before="50" w:after="0"/>
        <w:ind w:left="1459" w:right="0" w:hanging="190"/>
        <w:jc w:val="left"/>
        <w:rPr>
          <w:sz w:val="17"/>
        </w:rPr>
      </w:pPr>
      <w:r>
        <w:rPr>
          <w:spacing w:val="-2"/>
          <w:w w:val="105"/>
          <w:sz w:val="17"/>
        </w:rPr>
        <w:t>estudo técnico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preliminar;</w:t>
      </w:r>
    </w:p>
    <w:p>
      <w:pPr>
        <w:pStyle w:val="ListParagraph"/>
        <w:numPr>
          <w:ilvl w:val="0"/>
          <w:numId w:val="6"/>
        </w:numPr>
        <w:tabs>
          <w:tab w:pos="1448" w:val="left" w:leader="none"/>
        </w:tabs>
        <w:spacing w:line="240" w:lineRule="auto" w:before="51" w:after="0"/>
        <w:ind w:left="1448" w:right="0" w:hanging="179"/>
        <w:jc w:val="left"/>
        <w:rPr>
          <w:sz w:val="17"/>
        </w:rPr>
      </w:pPr>
      <w:r>
        <w:rPr>
          <w:w w:val="105"/>
          <w:sz w:val="17"/>
        </w:rPr>
        <w:t>mapa(s)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1"/>
          <w:w w:val="105"/>
          <w:sz w:val="17"/>
        </w:rPr>
        <w:t> </w:t>
      </w:r>
      <w:r>
        <w:rPr>
          <w:spacing w:val="-2"/>
          <w:w w:val="105"/>
          <w:sz w:val="17"/>
        </w:rPr>
        <w:t>risco;</w:t>
      </w:r>
    </w:p>
    <w:p>
      <w:pPr>
        <w:pStyle w:val="ListParagraph"/>
        <w:numPr>
          <w:ilvl w:val="0"/>
          <w:numId w:val="6"/>
        </w:numPr>
        <w:tabs>
          <w:tab w:pos="1459" w:val="left" w:leader="none"/>
        </w:tabs>
        <w:spacing w:line="240" w:lineRule="auto" w:before="50" w:after="0"/>
        <w:ind w:left="1459" w:right="0" w:hanging="190"/>
        <w:jc w:val="left"/>
        <w:rPr>
          <w:sz w:val="17"/>
        </w:rPr>
      </w:pPr>
      <w:r>
        <w:rPr>
          <w:w w:val="105"/>
          <w:sz w:val="17"/>
        </w:rPr>
        <w:t>termo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9"/>
          <w:w w:val="105"/>
          <w:sz w:val="17"/>
        </w:rPr>
        <w:t> </w:t>
      </w:r>
      <w:r>
        <w:rPr>
          <w:spacing w:val="-2"/>
          <w:w w:val="105"/>
          <w:sz w:val="17"/>
        </w:rPr>
        <w:t>referência.</w:t>
      </w:r>
    </w:p>
    <w:p>
      <w:pPr>
        <w:pStyle w:val="BodyText"/>
        <w:spacing w:before="101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Dito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isso,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percebemos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documentos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foram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juntados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processo, </w:t>
      </w:r>
      <w:r>
        <w:rPr>
          <w:color w:val="FF0000"/>
          <w:w w:val="105"/>
          <w:sz w:val="17"/>
        </w:rPr>
        <w:t>conforme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relatado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na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parte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inicial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deste </w:t>
      </w:r>
      <w:r>
        <w:rPr>
          <w:color w:val="FF0000"/>
          <w:spacing w:val="-2"/>
          <w:w w:val="105"/>
          <w:sz w:val="17"/>
        </w:rPr>
        <w:t>opinativo.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5" w:after="0"/>
        <w:ind w:left="136" w:right="138" w:firstLine="0"/>
        <w:jc w:val="both"/>
        <w:rPr>
          <w:sz w:val="17"/>
        </w:rPr>
      </w:pPr>
      <w:r>
        <w:rPr>
          <w:w w:val="105"/>
          <w:sz w:val="17"/>
        </w:rPr>
        <w:t>Embora</w:t>
      </w:r>
      <w:r>
        <w:rPr>
          <w:w w:val="105"/>
          <w:sz w:val="17"/>
        </w:rPr>
        <w:t> sejam</w:t>
      </w:r>
      <w:r>
        <w:rPr>
          <w:w w:val="105"/>
          <w:sz w:val="17"/>
        </w:rPr>
        <w:t> documentos</w:t>
      </w:r>
      <w:r>
        <w:rPr>
          <w:w w:val="105"/>
          <w:sz w:val="17"/>
        </w:rPr>
        <w:t> de</w:t>
      </w:r>
      <w:r>
        <w:rPr>
          <w:w w:val="105"/>
          <w:sz w:val="17"/>
        </w:rPr>
        <w:t> natureza</w:t>
      </w:r>
      <w:r>
        <w:rPr>
          <w:w w:val="105"/>
          <w:sz w:val="17"/>
        </w:rPr>
        <w:t> essencialmente</w:t>
      </w:r>
      <w:r>
        <w:rPr>
          <w:w w:val="105"/>
          <w:sz w:val="17"/>
        </w:rPr>
        <w:t> técnica,</w:t>
      </w:r>
      <w:r>
        <w:rPr>
          <w:w w:val="105"/>
          <w:sz w:val="17"/>
        </w:rPr>
        <w:t> faremos</w:t>
      </w:r>
      <w:r>
        <w:rPr>
          <w:w w:val="105"/>
          <w:sz w:val="17"/>
        </w:rPr>
        <w:t> algumas</w:t>
      </w:r>
      <w:r>
        <w:rPr>
          <w:w w:val="105"/>
          <w:sz w:val="17"/>
        </w:rPr>
        <w:t> observações</w:t>
      </w:r>
      <w:r>
        <w:rPr>
          <w:w w:val="105"/>
          <w:sz w:val="17"/>
        </w:rPr>
        <w:t> a</w:t>
      </w:r>
      <w:r>
        <w:rPr>
          <w:w w:val="105"/>
          <w:sz w:val="17"/>
        </w:rPr>
        <w:t> título</w:t>
      </w:r>
      <w:r>
        <w:rPr>
          <w:w w:val="105"/>
          <w:sz w:val="17"/>
        </w:rPr>
        <w:t> de orientação jurídica.</w:t>
      </w:r>
    </w:p>
    <w:p>
      <w:pPr>
        <w:pStyle w:val="BodyText"/>
        <w:spacing w:before="85"/>
      </w:pPr>
    </w:p>
    <w:p>
      <w:pPr>
        <w:pStyle w:val="Heading2"/>
      </w:pPr>
      <w:r>
        <w:rPr/>
        <w:t>Documento</w:t>
      </w:r>
      <w:r>
        <w:rPr>
          <w:spacing w:val="13"/>
        </w:rPr>
        <w:t> </w:t>
      </w:r>
      <w:r>
        <w:rPr/>
        <w:t>para</w:t>
      </w:r>
      <w:r>
        <w:rPr>
          <w:spacing w:val="14"/>
        </w:rPr>
        <w:t> </w:t>
      </w:r>
      <w:r>
        <w:rPr/>
        <w:t>formalização</w:t>
      </w:r>
      <w:r>
        <w:rPr>
          <w:spacing w:val="13"/>
        </w:rPr>
        <w:t> </w:t>
      </w:r>
      <w:r>
        <w:rPr/>
        <w:t>da</w:t>
      </w:r>
      <w:r>
        <w:rPr>
          <w:spacing w:val="14"/>
        </w:rPr>
        <w:t> </w:t>
      </w:r>
      <w:r>
        <w:rPr/>
        <w:t>demanda</w:t>
      </w:r>
      <w:r>
        <w:rPr>
          <w:spacing w:val="14"/>
        </w:rPr>
        <w:t> </w:t>
      </w:r>
      <w:r>
        <w:rPr/>
        <w:t>e</w:t>
      </w:r>
      <w:r>
        <w:rPr>
          <w:spacing w:val="13"/>
        </w:rPr>
        <w:t> </w:t>
      </w:r>
      <w:r>
        <w:rPr/>
        <w:t>estudos</w:t>
      </w:r>
      <w:r>
        <w:rPr>
          <w:spacing w:val="14"/>
        </w:rPr>
        <w:t> </w:t>
      </w:r>
      <w:r>
        <w:rPr/>
        <w:t>preliminares:</w:t>
      </w:r>
      <w:r>
        <w:rPr>
          <w:spacing w:val="14"/>
        </w:rPr>
        <w:t> </w:t>
      </w:r>
      <w:r>
        <w:rPr/>
        <w:t>principais</w:t>
      </w:r>
      <w:r>
        <w:rPr>
          <w:spacing w:val="13"/>
        </w:rPr>
        <w:t> </w:t>
      </w:r>
      <w:r>
        <w:rPr>
          <w:spacing w:val="-2"/>
        </w:rPr>
        <w:t>elementos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Da análise do documento de formalização da demanda, percebe-se que foram previstos os conteúdos do art. 8º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do</w:t>
      </w:r>
      <w:r>
        <w:rPr>
          <w:color w:val="000000"/>
          <w:w w:val="105"/>
          <w:sz w:val="17"/>
          <w:highlight w:val="cyan"/>
        </w:rPr>
        <w:t> Decreto</w:t>
      </w:r>
      <w:r>
        <w:rPr>
          <w:color w:val="000000"/>
          <w:spacing w:val="-3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nº</w:t>
      </w:r>
      <w:r>
        <w:rPr>
          <w:color w:val="000000"/>
          <w:w w:val="105"/>
          <w:sz w:val="17"/>
          <w:highlight w:val="cyan"/>
        </w:rPr>
        <w:t> 10.947,</w:t>
      </w:r>
      <w:r>
        <w:rPr>
          <w:color w:val="000000"/>
          <w:w w:val="105"/>
          <w:sz w:val="17"/>
          <w:highlight w:val="cyan"/>
        </w:rPr>
        <w:t> de</w:t>
      </w:r>
      <w:r>
        <w:rPr>
          <w:color w:val="000000"/>
          <w:w w:val="105"/>
          <w:sz w:val="17"/>
          <w:highlight w:val="cyan"/>
        </w:rPr>
        <w:t> 2022,</w:t>
      </w:r>
      <w:r>
        <w:rPr>
          <w:color w:val="000000"/>
          <w:w w:val="105"/>
          <w:sz w:val="17"/>
          <w:highlight w:val="cyan"/>
        </w:rPr>
        <w:t> especialmente</w:t>
      </w:r>
      <w:r>
        <w:rPr>
          <w:color w:val="000000"/>
          <w:w w:val="105"/>
          <w:sz w:val="17"/>
          <w:highlight w:val="cyan"/>
        </w:rPr>
        <w:t> a</w:t>
      </w:r>
      <w:r>
        <w:rPr>
          <w:color w:val="000000"/>
          <w:w w:val="105"/>
          <w:sz w:val="17"/>
          <w:highlight w:val="cyan"/>
        </w:rPr>
        <w:t> justificativa</w:t>
      </w:r>
      <w:r>
        <w:rPr>
          <w:color w:val="000000"/>
          <w:w w:val="105"/>
          <w:sz w:val="17"/>
          <w:highlight w:val="cyan"/>
        </w:rPr>
        <w:t> da</w:t>
      </w:r>
      <w:r>
        <w:rPr>
          <w:color w:val="000000"/>
          <w:w w:val="105"/>
          <w:sz w:val="17"/>
          <w:highlight w:val="cyan"/>
        </w:rPr>
        <w:t> necessidade</w:t>
      </w:r>
      <w:r>
        <w:rPr>
          <w:color w:val="000000"/>
          <w:w w:val="105"/>
          <w:sz w:val="17"/>
          <w:highlight w:val="cyan"/>
        </w:rPr>
        <w:t> da</w:t>
      </w:r>
      <w:r>
        <w:rPr>
          <w:color w:val="000000"/>
          <w:w w:val="105"/>
          <w:sz w:val="17"/>
          <w:highlight w:val="cyan"/>
        </w:rPr>
        <w:t> contratação,</w:t>
      </w:r>
      <w:r>
        <w:rPr>
          <w:color w:val="000000"/>
          <w:w w:val="105"/>
          <w:sz w:val="17"/>
          <w:highlight w:val="cyan"/>
        </w:rPr>
        <w:t> o</w:t>
      </w:r>
      <w:r>
        <w:rPr>
          <w:color w:val="000000"/>
          <w:w w:val="105"/>
          <w:sz w:val="17"/>
          <w:highlight w:val="cyan"/>
        </w:rPr>
        <w:t> nome</w:t>
      </w:r>
      <w:r>
        <w:rPr>
          <w:color w:val="000000"/>
          <w:w w:val="105"/>
          <w:sz w:val="17"/>
          <w:highlight w:val="cyan"/>
        </w:rPr>
        <w:t> da</w:t>
      </w:r>
      <w:r>
        <w:rPr>
          <w:color w:val="000000"/>
          <w:w w:val="105"/>
          <w:sz w:val="17"/>
          <w:highlight w:val="cyan"/>
        </w:rPr>
        <w:t> área</w:t>
      </w:r>
      <w:r>
        <w:rPr>
          <w:color w:val="000000"/>
          <w:w w:val="105"/>
          <w:sz w:val="17"/>
          <w:highlight w:val="cyan"/>
        </w:rPr>
        <w:t> requisitante</w:t>
      </w:r>
      <w:r>
        <w:rPr>
          <w:color w:val="000000"/>
          <w:w w:val="105"/>
          <w:sz w:val="17"/>
          <w:highlight w:val="cyan"/>
        </w:rPr>
        <w:t> ou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técnica com a identificação do responsável e a indicação da data pretendida para a conclusão da contratação.</w:t>
      </w:r>
    </w:p>
    <w:p>
      <w:pPr>
        <w:pStyle w:val="Heading1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pStyle w:val="Heading1"/>
        <w:spacing w:after="0"/>
        <w:sectPr>
          <w:pgSz w:w="11900" w:h="16840"/>
          <w:pgMar w:top="480" w:bottom="280" w:left="1275" w:right="1275"/>
        </w:sectPr>
      </w:pPr>
    </w:p>
    <w:p>
      <w:pPr>
        <w:pStyle w:val="BodyText"/>
        <w:spacing w:line="259" w:lineRule="auto" w:before="73"/>
        <w:ind w:left="136" w:right="139" w:firstLine="1133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95648">
                <wp:simplePos x="0" y="0"/>
                <wp:positionH relativeFrom="page">
                  <wp:posOffset>4749958</wp:posOffset>
                </wp:positionH>
                <wp:positionV relativeFrom="paragraph">
                  <wp:posOffset>284848</wp:posOffset>
                </wp:positionV>
                <wp:extent cx="44450" cy="127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44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" h="0">
                              <a:moveTo>
                                <a:pt x="0" y="0"/>
                              </a:moveTo>
                              <a:lnTo>
                                <a:pt x="43902" y="0"/>
                              </a:lnTo>
                            </a:path>
                          </a:pathLst>
                        </a:custGeom>
                        <a:ln w="2439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120832" from="374.012451pt,22.428993pt" to="377.469376pt,22.428993pt" stroked="true" strokeweight=".192051pt" strokecolor="#ff0000">
                <v:stroke dashstyle="solid"/>
                <w10:wrap type="none"/>
              </v:line>
            </w:pict>
          </mc:Fallback>
        </mc:AlternateContent>
      </w:r>
      <w:r>
        <w:rPr>
          <w:color w:val="000000"/>
          <w:w w:val="105"/>
          <w:highlight w:val="cyan"/>
        </w:rPr>
        <w:t>Da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análise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do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documento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de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formalização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da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demanda,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percebe-se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que </w:t>
      </w:r>
      <w:r>
        <w:rPr>
          <w:color w:val="000000"/>
          <w:w w:val="105"/>
          <w:highlight w:val="cyan"/>
          <w:u w:val="single"/>
        </w:rPr>
        <w:t>não</w:t>
      </w:r>
      <w:r>
        <w:rPr>
          <w:color w:val="000000"/>
          <w:spacing w:val="-2"/>
          <w:w w:val="105"/>
          <w:highlight w:val="cyan"/>
          <w:u w:val="single"/>
        </w:rPr>
        <w:t> </w:t>
      </w:r>
      <w:r>
        <w:rPr>
          <w:color w:val="000000"/>
          <w:w w:val="105"/>
          <w:highlight w:val="cyan"/>
          <w:u w:val="single"/>
        </w:rPr>
        <w:t>foram</w:t>
      </w:r>
      <w:r>
        <w:rPr>
          <w:color w:val="000000"/>
          <w:spacing w:val="-3"/>
          <w:w w:val="105"/>
          <w:highlight w:val="cyan"/>
          <w:u w:val="single"/>
        </w:rPr>
        <w:t> </w:t>
      </w:r>
      <w:r>
        <w:rPr>
          <w:color w:val="000000"/>
          <w:w w:val="105"/>
          <w:highlight w:val="cyan"/>
          <w:u w:val="single"/>
        </w:rPr>
        <w:t>previstos</w:t>
      </w:r>
      <w:r>
        <w:rPr>
          <w:color w:val="000000"/>
          <w:spacing w:val="-2"/>
          <w:w w:val="105"/>
          <w:highlight w:val="cyan"/>
          <w:u w:val="single"/>
        </w:rPr>
        <w:t> </w:t>
      </w:r>
      <w:r>
        <w:rPr>
          <w:color w:val="000000"/>
          <w:w w:val="105"/>
          <w:highlight w:val="cyan"/>
          <w:u w:val="single"/>
        </w:rPr>
        <w:t>todos</w:t>
      </w:r>
      <w:r>
        <w:rPr>
          <w:color w:val="000000"/>
          <w:spacing w:val="-2"/>
          <w:w w:val="105"/>
          <w:highlight w:val="cyan"/>
          <w:u w:val="single"/>
        </w:rPr>
        <w:t> </w:t>
      </w:r>
      <w:r>
        <w:rPr>
          <w:color w:val="000000"/>
          <w:w w:val="105"/>
          <w:highlight w:val="cyan"/>
          <w:u w:val="single"/>
        </w:rPr>
        <w:t>os</w:t>
      </w:r>
      <w:r>
        <w:rPr>
          <w:color w:val="000000"/>
          <w:spacing w:val="-2"/>
          <w:w w:val="105"/>
          <w:highlight w:val="cyan"/>
          <w:u w:val="single"/>
        </w:rPr>
        <w:t> </w:t>
      </w:r>
      <w:r>
        <w:rPr>
          <w:color w:val="000000"/>
          <w:w w:val="105"/>
          <w:highlight w:val="cyan"/>
          <w:u w:val="single"/>
        </w:rPr>
        <w:t>conteúdos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do</w:t>
      </w:r>
      <w:r>
        <w:rPr>
          <w:color w:val="000000"/>
          <w:w w:val="105"/>
          <w:highlight w:val="cyan"/>
        </w:rPr>
        <w:t> art.</w:t>
      </w:r>
      <w:r>
        <w:rPr>
          <w:color w:val="000000"/>
          <w:w w:val="105"/>
          <w:highlight w:val="cyan"/>
        </w:rPr>
        <w:t> 8º</w:t>
      </w:r>
      <w:r>
        <w:rPr>
          <w:color w:val="000000"/>
          <w:w w:val="105"/>
          <w:highlight w:val="cyan"/>
        </w:rPr>
        <w:t> do</w:t>
      </w:r>
      <w:r>
        <w:rPr>
          <w:color w:val="000000"/>
          <w:w w:val="105"/>
          <w:highlight w:val="cyan"/>
        </w:rPr>
        <w:t> Decreto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nº</w:t>
      </w:r>
      <w:r>
        <w:rPr>
          <w:color w:val="000000"/>
          <w:w w:val="105"/>
          <w:highlight w:val="cyan"/>
        </w:rPr>
        <w:t> 10.947,</w:t>
      </w:r>
      <w:r>
        <w:rPr>
          <w:color w:val="000000"/>
          <w:w w:val="105"/>
          <w:highlight w:val="cyan"/>
        </w:rPr>
        <w:t> de</w:t>
      </w:r>
      <w:r>
        <w:rPr>
          <w:color w:val="000000"/>
          <w:w w:val="105"/>
          <w:highlight w:val="cyan"/>
        </w:rPr>
        <w:t> 2022.</w:t>
      </w:r>
      <w:r>
        <w:rPr>
          <w:color w:val="000000"/>
          <w:w w:val="105"/>
          <w:highlight w:val="cyan"/>
        </w:rPr>
        <w:t> Pelo</w:t>
      </w:r>
      <w:r>
        <w:rPr>
          <w:color w:val="000000"/>
          <w:w w:val="105"/>
          <w:highlight w:val="cyan"/>
        </w:rPr>
        <w:t> exposto, </w:t>
      </w:r>
      <w:r>
        <w:rPr>
          <w:b/>
          <w:color w:val="000000"/>
          <w:w w:val="105"/>
          <w:highlight w:val="cyan"/>
          <w:u w:val="single"/>
        </w:rPr>
        <w:t>deverá</w:t>
      </w:r>
      <w:r>
        <w:rPr>
          <w:b/>
          <w:color w:val="000000"/>
          <w:w w:val="105"/>
          <w:highlight w:val="cyan"/>
          <w:u w:val="single"/>
        </w:rPr>
        <w:t> a Administração</w:t>
      </w:r>
      <w:r>
        <w:rPr>
          <w:b/>
          <w:color w:val="000000"/>
          <w:w w:val="105"/>
          <w:highlight w:val="cyan"/>
          <w:u w:val="single"/>
        </w:rPr>
        <w:t> </w:t>
      </w:r>
      <w:r>
        <w:rPr>
          <w:color w:val="FF0000"/>
          <w:w w:val="105"/>
          <w:highlight w:val="cyan"/>
        </w:rPr>
        <w:t>justificar</w:t>
      </w:r>
      <w:r>
        <w:rPr>
          <w:color w:val="FF0000"/>
          <w:w w:val="105"/>
          <w:highlight w:val="cyan"/>
        </w:rPr>
        <w:t> a</w:t>
      </w:r>
      <w:r>
        <w:rPr>
          <w:color w:val="FF0000"/>
          <w:w w:val="105"/>
          <w:highlight w:val="cyan"/>
        </w:rPr>
        <w:t> necessidade</w:t>
      </w:r>
      <w:r>
        <w:rPr>
          <w:color w:val="FF0000"/>
          <w:w w:val="105"/>
          <w:highlight w:val="cyan"/>
        </w:rPr>
        <w:t> da</w:t>
      </w:r>
      <w:r>
        <w:rPr>
          <w:color w:val="FF0000"/>
          <w:w w:val="105"/>
          <w:highlight w:val="cyan"/>
        </w:rPr>
        <w:t> contratação</w:t>
      </w:r>
      <w:r>
        <w:rPr>
          <w:color w:val="FF0000"/>
          <w:w w:val="105"/>
          <w:highlight w:val="cyan"/>
        </w:rPr>
        <w:t> /</w:t>
      </w:r>
      <w:r>
        <w:rPr>
          <w:color w:val="FF0000"/>
          <w:w w:val="105"/>
        </w:rPr>
        <w:t> </w:t>
      </w:r>
      <w:r>
        <w:rPr>
          <w:color w:val="FF0000"/>
          <w:w w:val="105"/>
          <w:highlight w:val="cyan"/>
        </w:rPr>
        <w:t>indicar</w:t>
      </w:r>
      <w:r>
        <w:rPr>
          <w:color w:val="FF0000"/>
          <w:spacing w:val="-1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a</w:t>
      </w:r>
      <w:r>
        <w:rPr>
          <w:color w:val="FF0000"/>
          <w:spacing w:val="-2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data</w:t>
      </w:r>
      <w:r>
        <w:rPr>
          <w:color w:val="FF0000"/>
          <w:spacing w:val="-2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pretendida</w:t>
      </w:r>
      <w:r>
        <w:rPr>
          <w:color w:val="FF0000"/>
          <w:spacing w:val="-2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para</w:t>
      </w:r>
      <w:r>
        <w:rPr>
          <w:color w:val="FF0000"/>
          <w:spacing w:val="-2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a</w:t>
      </w:r>
      <w:r>
        <w:rPr>
          <w:color w:val="FF0000"/>
          <w:spacing w:val="-2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conclusão</w:t>
      </w:r>
      <w:r>
        <w:rPr>
          <w:color w:val="FF0000"/>
          <w:spacing w:val="-1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da</w:t>
      </w:r>
      <w:r>
        <w:rPr>
          <w:color w:val="FF0000"/>
          <w:spacing w:val="-2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contratação</w:t>
      </w:r>
      <w:r>
        <w:rPr>
          <w:color w:val="FF0000"/>
          <w:spacing w:val="-1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/</w:t>
      </w:r>
      <w:r>
        <w:rPr>
          <w:color w:val="FF0000"/>
          <w:spacing w:val="-1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informar</w:t>
      </w:r>
      <w:r>
        <w:rPr>
          <w:color w:val="FF0000"/>
          <w:spacing w:val="-1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o</w:t>
      </w:r>
      <w:r>
        <w:rPr>
          <w:color w:val="FF0000"/>
          <w:spacing w:val="-1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nome</w:t>
      </w:r>
      <w:r>
        <w:rPr>
          <w:color w:val="FF0000"/>
          <w:spacing w:val="-1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da</w:t>
      </w:r>
      <w:r>
        <w:rPr>
          <w:color w:val="FF0000"/>
          <w:spacing w:val="-1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área</w:t>
      </w:r>
      <w:r>
        <w:rPr>
          <w:color w:val="FF0000"/>
          <w:spacing w:val="-1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requisitante</w:t>
      </w:r>
      <w:r>
        <w:rPr>
          <w:color w:val="FF0000"/>
          <w:spacing w:val="-1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ou</w:t>
      </w:r>
      <w:r>
        <w:rPr>
          <w:color w:val="FF0000"/>
          <w:spacing w:val="-1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técnica</w:t>
      </w:r>
      <w:r>
        <w:rPr>
          <w:color w:val="FF0000"/>
          <w:spacing w:val="-1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com</w:t>
      </w:r>
      <w:r>
        <w:rPr>
          <w:color w:val="FF0000"/>
          <w:spacing w:val="-1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a</w:t>
      </w:r>
      <w:r>
        <w:rPr>
          <w:color w:val="FF0000"/>
          <w:spacing w:val="-1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identificação</w:t>
      </w:r>
      <w:r>
        <w:rPr>
          <w:color w:val="FF0000"/>
          <w:w w:val="105"/>
        </w:rPr>
        <w:t> </w:t>
      </w:r>
      <w:r>
        <w:rPr>
          <w:color w:val="FF0000"/>
          <w:w w:val="105"/>
          <w:highlight w:val="cyan"/>
        </w:rPr>
        <w:t>do responsável.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5" w:after="0"/>
        <w:ind w:left="136" w:right="140" w:firstLine="0"/>
        <w:jc w:val="both"/>
        <w:rPr>
          <w:sz w:val="17"/>
        </w:rPr>
      </w:pPr>
      <w:r>
        <w:rPr>
          <w:w w:val="105"/>
          <w:sz w:val="17"/>
        </w:rPr>
        <w:t>Quanto</w:t>
      </w:r>
      <w:r>
        <w:rPr>
          <w:w w:val="105"/>
          <w:sz w:val="17"/>
        </w:rPr>
        <w:t> aos</w:t>
      </w:r>
      <w:r>
        <w:rPr>
          <w:w w:val="105"/>
          <w:sz w:val="17"/>
        </w:rPr>
        <w:t> estudos</w:t>
      </w:r>
      <w:r>
        <w:rPr>
          <w:w w:val="105"/>
          <w:sz w:val="17"/>
        </w:rPr>
        <w:t> preliminares,</w:t>
      </w:r>
      <w:r>
        <w:rPr>
          <w:w w:val="105"/>
          <w:sz w:val="17"/>
        </w:rPr>
        <w:t> a</w:t>
      </w:r>
      <w:r>
        <w:rPr>
          <w:w w:val="105"/>
          <w:sz w:val="17"/>
        </w:rPr>
        <w:t> equipe</w:t>
      </w:r>
      <w:r>
        <w:rPr>
          <w:w w:val="105"/>
          <w:sz w:val="17"/>
        </w:rPr>
        <w:t> de</w:t>
      </w:r>
      <w:r>
        <w:rPr>
          <w:w w:val="105"/>
          <w:sz w:val="17"/>
        </w:rPr>
        <w:t> planejamento</w:t>
      </w:r>
      <w:r>
        <w:rPr>
          <w:w w:val="105"/>
          <w:sz w:val="17"/>
        </w:rPr>
        <w:t> deverá certificar-se</w:t>
      </w:r>
      <w:r>
        <w:rPr>
          <w:w w:val="105"/>
          <w:sz w:val="17"/>
        </w:rPr>
        <w:t> de</w:t>
      </w:r>
      <w:r>
        <w:rPr>
          <w:w w:val="105"/>
          <w:sz w:val="17"/>
        </w:rPr>
        <w:t> que</w:t>
      </w:r>
      <w:r>
        <w:rPr>
          <w:w w:val="105"/>
          <w:sz w:val="17"/>
        </w:rPr>
        <w:t> trazem</w:t>
      </w:r>
      <w:r>
        <w:rPr>
          <w:w w:val="105"/>
          <w:sz w:val="17"/>
        </w:rPr>
        <w:t> os</w:t>
      </w:r>
      <w:r>
        <w:rPr>
          <w:w w:val="105"/>
          <w:sz w:val="17"/>
        </w:rPr>
        <w:t> conteúdos previstos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no art. 9º, da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Instrução Normativa SEGES nº 58, de 8 de agosto de 2022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. </w:t>
      </w:r>
      <w:r>
        <w:rPr>
          <w:color w:val="FF0000"/>
          <w:w w:val="105"/>
          <w:sz w:val="17"/>
        </w:rPr>
        <w:t>Tal dispositivo estabelece que os estudos preliminares, obrigatoriamente, deverão conter:</w:t>
      </w:r>
    </w:p>
    <w:p>
      <w:pPr>
        <w:pStyle w:val="ListParagraph"/>
        <w:numPr>
          <w:ilvl w:val="0"/>
          <w:numId w:val="7"/>
        </w:numPr>
        <w:tabs>
          <w:tab w:pos="2042" w:val="left" w:leader="none"/>
        </w:tabs>
        <w:spacing w:line="276" w:lineRule="auto" w:before="36" w:after="0"/>
        <w:ind w:left="1949" w:right="139" w:firstLine="0"/>
        <w:jc w:val="both"/>
        <w:rPr>
          <w:sz w:val="16"/>
        </w:rPr>
      </w:pPr>
      <w:r>
        <w:rPr>
          <w:color w:val="FF0000"/>
          <w:sz w:val="16"/>
        </w:rPr>
        <w:t>descrição da necessidade da contratação, considerado o problema a ser resolvido sob a perspectiva do interesse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público (inc. I);</w:t>
      </w:r>
    </w:p>
    <w:p>
      <w:pPr>
        <w:pStyle w:val="ListParagraph"/>
        <w:numPr>
          <w:ilvl w:val="0"/>
          <w:numId w:val="7"/>
        </w:numPr>
        <w:tabs>
          <w:tab w:pos="2046" w:val="left" w:leader="none"/>
        </w:tabs>
        <w:spacing w:line="276" w:lineRule="auto" w:before="30" w:after="0"/>
        <w:ind w:left="1949" w:right="138" w:firstLine="0"/>
        <w:jc w:val="both"/>
        <w:rPr>
          <w:sz w:val="16"/>
        </w:rPr>
      </w:pPr>
      <w:r>
        <w:rPr>
          <w:color w:val="FF0000"/>
          <w:sz w:val="16"/>
        </w:rPr>
        <w:t>estimativa das quantidades a serem contratadas, acompanhada das memórias de cálculo e dos documentos que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lhe dão suporte, considerando a interdependência com outras contratações, de modo a possibilitar economia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escala (inc. V);</w:t>
      </w:r>
    </w:p>
    <w:p>
      <w:pPr>
        <w:pStyle w:val="ListParagraph"/>
        <w:numPr>
          <w:ilvl w:val="0"/>
          <w:numId w:val="7"/>
        </w:numPr>
        <w:tabs>
          <w:tab w:pos="2047" w:val="left" w:leader="none"/>
        </w:tabs>
        <w:spacing w:line="276" w:lineRule="auto" w:before="30" w:after="0"/>
        <w:ind w:left="1949" w:right="138" w:firstLine="0"/>
        <w:jc w:val="both"/>
        <w:rPr>
          <w:sz w:val="16"/>
        </w:rPr>
      </w:pPr>
      <w:r>
        <w:rPr>
          <w:color w:val="FF0000"/>
          <w:sz w:val="16"/>
        </w:rPr>
        <w:t>estimativa do valor da contratação, acompanhada dos preços unitários referenciais, das memórias de cálculo 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dos documentos que lhe dão suporte, que poderão constar de anexo classificado, se a Administração optar por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preservar o seu sigilo até a conclusão da licitação (inc. VI);</w:t>
      </w:r>
    </w:p>
    <w:p>
      <w:pPr>
        <w:pStyle w:val="ListParagraph"/>
        <w:numPr>
          <w:ilvl w:val="0"/>
          <w:numId w:val="7"/>
        </w:numPr>
        <w:tabs>
          <w:tab w:pos="2042" w:val="left" w:leader="none"/>
        </w:tabs>
        <w:spacing w:line="240" w:lineRule="auto" w:before="30" w:after="0"/>
        <w:ind w:left="2042" w:right="0" w:hanging="93"/>
        <w:jc w:val="both"/>
        <w:rPr>
          <w:sz w:val="16"/>
        </w:rPr>
      </w:pPr>
      <w:r>
        <w:rPr>
          <w:color w:val="FF0000"/>
          <w:sz w:val="16"/>
        </w:rPr>
        <w:t>justificativas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para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parcelamento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ou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não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solução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(inc.</w:t>
      </w:r>
      <w:r>
        <w:rPr>
          <w:color w:val="FF0000"/>
          <w:spacing w:val="-1"/>
          <w:sz w:val="16"/>
        </w:rPr>
        <w:t> </w:t>
      </w:r>
      <w:r>
        <w:rPr>
          <w:color w:val="FF0000"/>
          <w:spacing w:val="-2"/>
          <w:sz w:val="16"/>
        </w:rPr>
        <w:t>VII);</w:t>
      </w:r>
    </w:p>
    <w:p>
      <w:pPr>
        <w:pStyle w:val="ListParagraph"/>
        <w:numPr>
          <w:ilvl w:val="0"/>
          <w:numId w:val="7"/>
        </w:numPr>
        <w:tabs>
          <w:tab w:pos="2066" w:val="left" w:leader="none"/>
        </w:tabs>
        <w:spacing w:line="276" w:lineRule="auto" w:before="58" w:after="0"/>
        <w:ind w:left="1949" w:right="140" w:firstLine="0"/>
        <w:jc w:val="both"/>
        <w:rPr>
          <w:sz w:val="16"/>
        </w:rPr>
      </w:pPr>
      <w:r>
        <w:rPr>
          <w:color w:val="FF0000"/>
          <w:sz w:val="16"/>
        </w:rPr>
        <w:t>posicionamento conclusivo sobre a adequação da contratação para o atendimento da necessidade a que se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destina (inc. XIII).</w:t>
      </w:r>
    </w:p>
    <w:p>
      <w:pPr>
        <w:pStyle w:val="BodyText"/>
        <w:spacing w:before="90"/>
        <w:rPr>
          <w:sz w:val="16"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40" w:firstLine="0"/>
        <w:jc w:val="both"/>
        <w:rPr>
          <w:sz w:val="17"/>
        </w:rPr>
      </w:pPr>
      <w:r>
        <w:rPr>
          <w:w w:val="105"/>
          <w:sz w:val="17"/>
        </w:rPr>
        <w:t>Eventual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não previsão de qualquer dos conteúdos descritos art. 9º, da IN SEGES nº 58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,</w:t>
      </w:r>
      <w:r>
        <w:rPr>
          <w:spacing w:val="3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2022, deverá ser devidamente justificada no próprio documento, consoante art. 9º, § 1º, da IN SEGES nº 58, de 2022.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5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  <w:u w:val="single" w:color="000000"/>
        </w:rPr>
        <w:t>Em</w:t>
      </w:r>
      <w:r>
        <w:rPr>
          <w:color w:val="FF0000"/>
          <w:w w:val="105"/>
          <w:sz w:val="17"/>
          <w:u w:val="single" w:color="000000"/>
        </w:rPr>
        <w:t> se</w:t>
      </w:r>
      <w:r>
        <w:rPr>
          <w:color w:val="FF0000"/>
          <w:w w:val="105"/>
          <w:sz w:val="17"/>
          <w:u w:val="single" w:color="000000"/>
        </w:rPr>
        <w:t> tratando</w:t>
      </w:r>
      <w:r>
        <w:rPr>
          <w:color w:val="FF0000"/>
          <w:w w:val="105"/>
          <w:sz w:val="17"/>
          <w:u w:val="single" w:color="000000"/>
        </w:rPr>
        <w:t> de</w:t>
      </w:r>
      <w:r>
        <w:rPr>
          <w:color w:val="FF0000"/>
          <w:w w:val="105"/>
          <w:sz w:val="17"/>
          <w:u w:val="single" w:color="000000"/>
        </w:rPr>
        <w:t> serviços</w:t>
      </w:r>
      <w:r>
        <w:rPr>
          <w:color w:val="FF0000"/>
          <w:w w:val="105"/>
          <w:sz w:val="17"/>
          <w:u w:val="single" w:color="000000"/>
        </w:rPr>
        <w:t> de</w:t>
      </w:r>
      <w:r>
        <w:rPr>
          <w:color w:val="FF0000"/>
          <w:w w:val="105"/>
          <w:sz w:val="17"/>
          <w:u w:val="single" w:color="000000"/>
        </w:rPr>
        <w:t> manutenção</w:t>
      </w:r>
      <w:r>
        <w:rPr>
          <w:color w:val="FF0000"/>
          <w:w w:val="105"/>
          <w:sz w:val="17"/>
          <w:u w:val="single" w:color="000000"/>
        </w:rPr>
        <w:t> e</w:t>
      </w:r>
      <w:r>
        <w:rPr>
          <w:color w:val="FF0000"/>
          <w:w w:val="105"/>
          <w:sz w:val="17"/>
          <w:u w:val="single" w:color="000000"/>
        </w:rPr>
        <w:t> assistência</w:t>
      </w:r>
      <w:r>
        <w:rPr>
          <w:color w:val="FF0000"/>
          <w:w w:val="105"/>
          <w:sz w:val="17"/>
          <w:u w:val="single" w:color="000000"/>
        </w:rPr>
        <w:t> técnica</w:t>
      </w:r>
      <w:r>
        <w:rPr>
          <w:color w:val="FF0000"/>
          <w:w w:val="105"/>
          <w:sz w:val="17"/>
        </w:rPr>
        <w:t>,</w:t>
      </w:r>
      <w:r>
        <w:rPr>
          <w:color w:val="FF0000"/>
          <w:w w:val="105"/>
          <w:sz w:val="17"/>
        </w:rPr>
        <w:t> durante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elaboração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ETP,</w:t>
      </w:r>
      <w:r>
        <w:rPr>
          <w:color w:val="FF0000"/>
          <w:w w:val="105"/>
          <w:sz w:val="17"/>
        </w:rPr>
        <w:t> deverá</w:t>
      </w:r>
      <w:r>
        <w:rPr>
          <w:color w:val="FF0000"/>
          <w:w w:val="105"/>
          <w:sz w:val="17"/>
        </w:rPr>
        <w:t> ser avaliada a necessidade de ser exigido que tais serviços sejam prestados mediante deslocamento de técnico ou disponibilizados em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unidade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prestação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serviços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localizada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em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distância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compatível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com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suas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necessidades,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conforme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dispõe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§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4º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art. 40 da Lei nº 14.133, de 2021 (art. 10, inc. II, da IN SEGES nº 58, de 2022).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5" w:after="0"/>
        <w:ind w:left="136" w:right="140" w:firstLine="0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No caso, verifica-se que a</w:t>
      </w:r>
      <w:r>
        <w:rPr>
          <w:color w:val="000000"/>
          <w:w w:val="105"/>
          <w:sz w:val="17"/>
          <w:highlight w:val="cyan"/>
        </w:rPr>
        <w:t> Administração juntou o estudo técnico preliminar às</w:t>
      </w:r>
      <w:r>
        <w:rPr>
          <w:color w:val="00000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fls.</w:t>
      </w:r>
      <w:r>
        <w:rPr>
          <w:color w:val="FF0000"/>
          <w:w w:val="105"/>
          <w:sz w:val="17"/>
          <w:highlight w:val="cyan"/>
        </w:rPr>
        <w:t> XXX/ao</w:t>
      </w:r>
      <w:r>
        <w:rPr>
          <w:color w:val="FF0000"/>
          <w:w w:val="105"/>
          <w:sz w:val="17"/>
          <w:highlight w:val="cyan"/>
        </w:rPr>
        <w:t> doc.</w:t>
      </w:r>
      <w:r>
        <w:rPr>
          <w:color w:val="FF0000"/>
          <w:w w:val="105"/>
          <w:sz w:val="17"/>
          <w:highlight w:val="cyan"/>
        </w:rPr>
        <w:t> SEI</w:t>
      </w:r>
      <w:r>
        <w:rPr>
          <w:color w:val="FF0000"/>
          <w:w w:val="105"/>
          <w:sz w:val="17"/>
          <w:highlight w:val="cyan"/>
        </w:rPr>
        <w:t> n.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spacing w:val="-4"/>
          <w:w w:val="105"/>
          <w:sz w:val="17"/>
          <w:highlight w:val="cyan"/>
        </w:rPr>
        <w:t>XXXX.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40" w:lineRule="auto" w:before="35" w:after="0"/>
        <w:ind w:left="1269" w:right="0" w:hanging="1133"/>
        <w:jc w:val="both"/>
        <w:rPr>
          <w:sz w:val="17"/>
        </w:rPr>
      </w:pPr>
      <w:r>
        <w:rPr>
          <w:color w:val="000000"/>
          <w:spacing w:val="-2"/>
          <w:w w:val="105"/>
          <w:sz w:val="17"/>
          <w:highlight w:val="cyan"/>
        </w:rPr>
        <w:t>Percebe-se que referido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documento contém, em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geral, os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elementos exigidos pela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IN SEGES nº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spacing w:val="-2"/>
          <w:w w:val="105"/>
          <w:sz w:val="17"/>
          <w:highlight w:val="cyan"/>
        </w:rPr>
        <w:t>58/2022.</w:t>
      </w:r>
      <w:r>
        <w:rPr>
          <w:color w:val="000000"/>
          <w:spacing w:val="80"/>
          <w:w w:val="105"/>
          <w:sz w:val="17"/>
          <w:highlight w:val="cyan"/>
        </w:rPr>
        <w:t> </w:t>
      </w:r>
    </w:p>
    <w:p>
      <w:pPr>
        <w:pStyle w:val="Heading1"/>
        <w:spacing w:before="50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pStyle w:val="BodyText"/>
        <w:spacing w:line="259" w:lineRule="auto" w:before="51"/>
        <w:ind w:left="136" w:right="137" w:firstLine="1133"/>
        <w:jc w:val="both"/>
      </w:pPr>
      <w:r>
        <w:rPr>
          <w:color w:val="000000"/>
          <w:w w:val="105"/>
          <w:highlight w:val="cyan"/>
        </w:rPr>
        <w:t>Percebe-se, entretanto, que referido documento não contempla todos os elementos exigidos pelo art. 9º, da IN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SEGES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nº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58,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de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2022.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Dessa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forma, </w:t>
      </w:r>
      <w:r>
        <w:rPr>
          <w:b/>
          <w:color w:val="000000"/>
          <w:w w:val="105"/>
          <w:highlight w:val="cyan"/>
          <w:u w:val="single"/>
        </w:rPr>
        <w:t>o</w:t>
      </w:r>
      <w:r>
        <w:rPr>
          <w:b/>
          <w:color w:val="000000"/>
          <w:spacing w:val="-6"/>
          <w:w w:val="105"/>
          <w:highlight w:val="cyan"/>
          <w:u w:val="single"/>
        </w:rPr>
        <w:t> </w:t>
      </w:r>
      <w:r>
        <w:rPr>
          <w:b/>
          <w:color w:val="000000"/>
          <w:w w:val="105"/>
          <w:highlight w:val="cyan"/>
          <w:u w:val="single"/>
        </w:rPr>
        <w:t>documento</w:t>
      </w:r>
      <w:r>
        <w:rPr>
          <w:b/>
          <w:color w:val="000000"/>
          <w:spacing w:val="-6"/>
          <w:w w:val="105"/>
          <w:highlight w:val="cyan"/>
          <w:u w:val="single"/>
        </w:rPr>
        <w:t> </w:t>
      </w:r>
      <w:r>
        <w:rPr>
          <w:b/>
          <w:color w:val="000000"/>
          <w:w w:val="105"/>
          <w:highlight w:val="cyan"/>
          <w:u w:val="single"/>
        </w:rPr>
        <w:t>deverá</w:t>
      </w:r>
      <w:r>
        <w:rPr>
          <w:b/>
          <w:color w:val="000000"/>
          <w:spacing w:val="-6"/>
          <w:w w:val="105"/>
          <w:highlight w:val="cyan"/>
          <w:u w:val="single"/>
        </w:rPr>
        <w:t> </w:t>
      </w:r>
      <w:r>
        <w:rPr>
          <w:b/>
          <w:color w:val="000000"/>
          <w:w w:val="105"/>
          <w:highlight w:val="cyan"/>
          <w:u w:val="single"/>
        </w:rPr>
        <w:t>ser</w:t>
      </w:r>
      <w:r>
        <w:rPr>
          <w:b/>
          <w:color w:val="000000"/>
          <w:spacing w:val="-6"/>
          <w:w w:val="105"/>
          <w:highlight w:val="cyan"/>
          <w:u w:val="single"/>
        </w:rPr>
        <w:t> </w:t>
      </w:r>
      <w:r>
        <w:rPr>
          <w:b/>
          <w:color w:val="000000"/>
          <w:w w:val="105"/>
          <w:highlight w:val="cyan"/>
          <w:u w:val="single"/>
        </w:rPr>
        <w:t>ajustado,</w:t>
      </w:r>
      <w:r>
        <w:rPr>
          <w:b/>
          <w:color w:val="000000"/>
          <w:spacing w:val="-4"/>
          <w:w w:val="105"/>
          <w:highlight w:val="cyan"/>
          <w:u w:val="single"/>
        </w:rPr>
        <w:t> </w:t>
      </w:r>
      <w:r>
        <w:rPr>
          <w:color w:val="000000"/>
          <w:w w:val="105"/>
          <w:highlight w:val="cyan"/>
        </w:rPr>
        <w:t>para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que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passe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tratar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dos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conteúdos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exigíveis,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sendo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que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os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elementos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obrigatórios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devem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ser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necessariamente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contemplados,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ao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passo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que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eventual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ausência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dos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demais</w:t>
      </w:r>
      <w:r>
        <w:rPr>
          <w:color w:val="000000"/>
          <w:spacing w:val="-7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elementos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deve ser devidamente justificada (art. 9º, § 1º, da IN SEGES nº 58</w:t>
      </w:r>
      <w:r>
        <w:rPr>
          <w:color w:val="000000"/>
          <w:spacing w:val="-18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, de 2022).</w:t>
      </w:r>
    </w:p>
    <w:p>
      <w:pPr>
        <w:pStyle w:val="BodyText"/>
        <w:spacing w:before="8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899914</wp:posOffset>
                </wp:positionH>
                <wp:positionV relativeFrom="paragraph">
                  <wp:posOffset>155936</wp:posOffset>
                </wp:positionV>
                <wp:extent cx="4603115" cy="193040"/>
                <wp:effectExtent l="0" t="0" r="0" b="0"/>
                <wp:wrapTopAndBottom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4603115" cy="193040"/>
                        </a:xfrm>
                        <a:prstGeom prst="rect">
                          <a:avLst/>
                        </a:prstGeom>
                        <a:ln w="73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9"/>
                              <w:ind w:left="23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17"/>
                                <w:shd w:fill="FFFF99" w:color="auto" w:val="clear"/>
                              </w:rPr>
                              <w:t>Nota Explicativa: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w w:val="105"/>
                                <w:sz w:val="17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sz w:val="17"/>
                                <w:shd w:fill="FFFF99" w:color="auto" w:val="clear"/>
                              </w:rPr>
                              <w:t>Caso não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  <w:sz w:val="17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sz w:val="17"/>
                                <w:shd w:fill="FFFF99" w:color="auto" w:val="clear"/>
                              </w:rPr>
                              <w:t>conste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  <w:sz w:val="17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sz w:val="17"/>
                                <w:shd w:fill="FFFF99" w:color="auto" w:val="clear"/>
                              </w:rPr>
                              <w:t>ETP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  <w:sz w:val="17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sz w:val="17"/>
                                <w:shd w:fill="FFFF99" w:color="auto" w:val="clear"/>
                              </w:rPr>
                              <w:t>dos autos,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  <w:sz w:val="17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sz w:val="17"/>
                                <w:shd w:fill="FFFF99" w:color="auto" w:val="clear"/>
                              </w:rPr>
                              <w:t>deve-se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  <w:sz w:val="17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sz w:val="17"/>
                                <w:shd w:fill="FFFF99" w:color="auto" w:val="clear"/>
                              </w:rPr>
                              <w:t>utilizar o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  <w:sz w:val="17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sz w:val="17"/>
                                <w:shd w:fill="FFFF99" w:color="auto" w:val="clear"/>
                              </w:rPr>
                              <w:t>item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  <w:sz w:val="17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sz w:val="17"/>
                                <w:shd w:fill="FFFF99" w:color="auto" w:val="clear"/>
                              </w:rPr>
                              <w:t>abaixo: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59375pt;margin-top:12.27847pt;width:362.45pt;height:15.2pt;mso-position-horizontal-relative:page;mso-position-vertical-relative:paragraph;z-index:-15724544;mso-wrap-distance-left:0;mso-wrap-distance-right:0" type="#_x0000_t202" id="docshape9" filled="false" stroked="true" strokeweight=".576154pt" strokecolor="#000000">
                <v:textbox inset="0,0,0,0">
                  <w:txbxContent>
                    <w:p>
                      <w:pPr>
                        <w:spacing w:before="29"/>
                        <w:ind w:left="23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w w:val="105"/>
                          <w:sz w:val="17"/>
                          <w:shd w:fill="FFFF99" w:color="auto" w:val="clear"/>
                        </w:rPr>
                        <w:t>Nota Explicativa:</w:t>
                      </w:r>
                      <w:r>
                        <w:rPr>
                          <w:b/>
                          <w:color w:val="000000"/>
                          <w:spacing w:val="3"/>
                          <w:w w:val="105"/>
                          <w:sz w:val="17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  <w:sz w:val="17"/>
                          <w:shd w:fill="FFFF99" w:color="auto" w:val="clear"/>
                        </w:rPr>
                        <w:t>Caso não</w:t>
                      </w:r>
                      <w:r>
                        <w:rPr>
                          <w:color w:val="000000"/>
                          <w:spacing w:val="-1"/>
                          <w:w w:val="105"/>
                          <w:sz w:val="17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  <w:sz w:val="17"/>
                          <w:shd w:fill="FFFF99" w:color="auto" w:val="clear"/>
                        </w:rPr>
                        <w:t>conste</w:t>
                      </w:r>
                      <w:r>
                        <w:rPr>
                          <w:color w:val="000000"/>
                          <w:spacing w:val="-1"/>
                          <w:w w:val="105"/>
                          <w:sz w:val="17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  <w:sz w:val="17"/>
                          <w:shd w:fill="FFFF99" w:color="auto" w:val="clear"/>
                        </w:rPr>
                        <w:t>ETP</w:t>
                      </w:r>
                      <w:r>
                        <w:rPr>
                          <w:color w:val="000000"/>
                          <w:spacing w:val="-1"/>
                          <w:w w:val="105"/>
                          <w:sz w:val="17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  <w:sz w:val="17"/>
                          <w:shd w:fill="FFFF99" w:color="auto" w:val="clear"/>
                        </w:rPr>
                        <w:t>dos autos,</w:t>
                      </w:r>
                      <w:r>
                        <w:rPr>
                          <w:color w:val="000000"/>
                          <w:spacing w:val="-1"/>
                          <w:w w:val="105"/>
                          <w:sz w:val="17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  <w:sz w:val="17"/>
                          <w:shd w:fill="FFFF99" w:color="auto" w:val="clear"/>
                        </w:rPr>
                        <w:t>deve-se</w:t>
                      </w:r>
                      <w:r>
                        <w:rPr>
                          <w:color w:val="000000"/>
                          <w:spacing w:val="-1"/>
                          <w:w w:val="105"/>
                          <w:sz w:val="17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  <w:sz w:val="17"/>
                          <w:shd w:fill="FFFF99" w:color="auto" w:val="clear"/>
                        </w:rPr>
                        <w:t>utilizar o</w:t>
                      </w:r>
                      <w:r>
                        <w:rPr>
                          <w:color w:val="000000"/>
                          <w:spacing w:val="-1"/>
                          <w:w w:val="105"/>
                          <w:sz w:val="17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  <w:sz w:val="17"/>
                          <w:shd w:fill="FFFF99" w:color="auto" w:val="clear"/>
                        </w:rPr>
                        <w:t>item</w:t>
                      </w:r>
                      <w:r>
                        <w:rPr>
                          <w:color w:val="000000"/>
                          <w:spacing w:val="-1"/>
                          <w:w w:val="105"/>
                          <w:sz w:val="17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  <w:sz w:val="17"/>
                          <w:shd w:fill="FFFF99" w:color="auto" w:val="clear"/>
                        </w:rPr>
                        <w:t>abaixo: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2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40" w:firstLine="0"/>
        <w:jc w:val="both"/>
        <w:rPr>
          <w:sz w:val="17"/>
        </w:rPr>
      </w:pPr>
      <w:r>
        <w:rPr>
          <w:color w:val="FF0000"/>
          <w:w w:val="105"/>
          <w:sz w:val="17"/>
        </w:rPr>
        <w:t>Verifica-se que a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Administração não apresentou o estudo técnico preliminar e a hipótese não se enquadra nas exceções do art. 14, da IN SEGES nº 58, de 2022. Deverá, portanto,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  <w:u w:val="single" w:color="000000"/>
        </w:rPr>
        <w:t>sanar a irregularidade, elaborando o documento conforme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u w:val="single" w:color="000000"/>
        </w:rPr>
        <w:t>as orientações traçadas acima</w:t>
      </w:r>
      <w:r>
        <w:rPr>
          <w:color w:val="FF0000"/>
          <w:w w:val="105"/>
          <w:sz w:val="17"/>
        </w:rPr>
        <w:t>, nos termos da art. 18, I, e § 1º da Lei nº 14.133/2021 e da IN SEGES nº 58, de 2022.</w:t>
      </w:r>
    </w:p>
    <w:p>
      <w:pPr>
        <w:pStyle w:val="BodyText"/>
        <w:spacing w:before="51"/>
      </w:pPr>
    </w:p>
    <w:p>
      <w:pPr>
        <w:pStyle w:val="Heading2"/>
        <w:ind w:left="1357"/>
      </w:pPr>
      <w:r>
        <w:rPr/>
        <w:t>Gerenciamento</w:t>
      </w:r>
      <w:r>
        <w:rPr>
          <w:spacing w:val="14"/>
        </w:rPr>
        <w:t> </w:t>
      </w:r>
      <w:r>
        <w:rPr/>
        <w:t>de</w:t>
      </w:r>
      <w:r>
        <w:rPr>
          <w:spacing w:val="14"/>
        </w:rPr>
        <w:t> </w:t>
      </w:r>
      <w:r>
        <w:rPr>
          <w:spacing w:val="-2"/>
        </w:rPr>
        <w:t>riscos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</w:rPr>
        <w:t>Cabe</w:t>
      </w:r>
      <w:r>
        <w:rPr>
          <w:color w:val="FF0000"/>
          <w:w w:val="105"/>
          <w:sz w:val="17"/>
        </w:rPr>
        <w:t> pontuar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“Mapa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Riscos”</w:t>
      </w:r>
      <w:r>
        <w:rPr>
          <w:color w:val="FF0000"/>
          <w:w w:val="105"/>
          <w:sz w:val="17"/>
        </w:rPr>
        <w:t> não</w:t>
      </w:r>
      <w:r>
        <w:rPr>
          <w:color w:val="FF0000"/>
          <w:w w:val="105"/>
          <w:sz w:val="17"/>
        </w:rPr>
        <w:t> se</w:t>
      </w:r>
      <w:r>
        <w:rPr>
          <w:color w:val="FF0000"/>
          <w:w w:val="105"/>
          <w:sz w:val="17"/>
        </w:rPr>
        <w:t> confunde</w:t>
      </w:r>
      <w:r>
        <w:rPr>
          <w:color w:val="FF0000"/>
          <w:w w:val="105"/>
          <w:sz w:val="17"/>
        </w:rPr>
        <w:t> com</w:t>
      </w:r>
      <w:r>
        <w:rPr>
          <w:color w:val="FF0000"/>
          <w:w w:val="105"/>
          <w:sz w:val="17"/>
        </w:rPr>
        <w:t> cláusula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matriz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risco,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qual</w:t>
      </w:r>
      <w:r>
        <w:rPr>
          <w:color w:val="FF0000"/>
          <w:w w:val="105"/>
          <w:sz w:val="17"/>
        </w:rPr>
        <w:t> será</w:t>
      </w:r>
      <w:r>
        <w:rPr>
          <w:color w:val="FF0000"/>
          <w:w w:val="105"/>
          <w:sz w:val="17"/>
        </w:rPr>
        <w:t> tratada quando da minuta de contrato e é considerada como a caracterizadora do equilíbrio econômico-financeiro inicial do contrato, em que se aloca, de forma prévia e acertada, a responsabilidade das partes por possível ônus financeiro decorrente de eventos supervenientes</w:t>
      </w:r>
      <w:r>
        <w:rPr>
          <w:color w:val="FF0000"/>
          <w:w w:val="105"/>
          <w:sz w:val="17"/>
        </w:rPr>
        <w:t> à</w:t>
      </w:r>
      <w:r>
        <w:rPr>
          <w:color w:val="FF0000"/>
          <w:w w:val="105"/>
          <w:sz w:val="17"/>
        </w:rPr>
        <w:t> contratação.</w:t>
      </w:r>
      <w:r>
        <w:rPr>
          <w:color w:val="FF0000"/>
          <w:w w:val="105"/>
          <w:sz w:val="17"/>
        </w:rPr>
        <w:t> Assim,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idealização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elaboração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“Mapa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Riscos”</w:t>
      </w:r>
      <w:r>
        <w:rPr>
          <w:color w:val="FF0000"/>
          <w:w w:val="105"/>
          <w:sz w:val="17"/>
        </w:rPr>
        <w:t> não</w:t>
      </w:r>
      <w:r>
        <w:rPr>
          <w:color w:val="FF0000"/>
          <w:w w:val="105"/>
          <w:sz w:val="17"/>
        </w:rPr>
        <w:t> supre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necessidade</w:t>
      </w:r>
      <w:r>
        <w:rPr>
          <w:color w:val="FF0000"/>
          <w:w w:val="105"/>
          <w:sz w:val="17"/>
        </w:rPr>
        <w:t> da Administração Pública, em momento oportuno, discutir a matriz de riscos a ser estabelecida no instrumento contratual (item</w:t>
      </w:r>
    </w:p>
    <w:p>
      <w:pPr>
        <w:pStyle w:val="BodyText"/>
        <w:spacing w:line="259" w:lineRule="auto"/>
        <w:ind w:left="136" w:right="150"/>
        <w:jc w:val="both"/>
      </w:pPr>
      <w:r>
        <w:rPr>
          <w:color w:val="FF0000"/>
          <w:w w:val="105"/>
        </w:rPr>
        <w:t>5.2.</w:t>
      </w:r>
      <w:r>
        <w:rPr>
          <w:color w:val="FF0000"/>
          <w:w w:val="105"/>
        </w:rPr>
        <w:t> do</w:t>
      </w:r>
      <w:r>
        <w:rPr>
          <w:color w:val="FF0000"/>
          <w:w w:val="105"/>
        </w:rPr>
        <w:t> Instrumento</w:t>
      </w:r>
      <w:r>
        <w:rPr>
          <w:color w:val="FF0000"/>
          <w:w w:val="105"/>
        </w:rPr>
        <w:t> de</w:t>
      </w:r>
      <w:r>
        <w:rPr>
          <w:color w:val="FF0000"/>
          <w:w w:val="105"/>
        </w:rPr>
        <w:t> Padronização</w:t>
      </w:r>
      <w:r>
        <w:rPr>
          <w:color w:val="FF0000"/>
          <w:w w:val="105"/>
        </w:rPr>
        <w:t> dos</w:t>
      </w:r>
      <w:r>
        <w:rPr>
          <w:color w:val="FF0000"/>
          <w:w w:val="105"/>
        </w:rPr>
        <w:t> Procedimentos</w:t>
      </w:r>
      <w:r>
        <w:rPr>
          <w:color w:val="FF0000"/>
          <w:w w:val="105"/>
        </w:rPr>
        <w:t> de</w:t>
      </w:r>
      <w:r>
        <w:rPr>
          <w:color w:val="FF0000"/>
          <w:w w:val="105"/>
        </w:rPr>
        <w:t> Contratação: Advocacia-Geral</w:t>
      </w:r>
      <w:r>
        <w:rPr>
          <w:color w:val="FF0000"/>
          <w:w w:val="105"/>
        </w:rPr>
        <w:t> da</w:t>
      </w:r>
      <w:r>
        <w:rPr>
          <w:color w:val="FF0000"/>
          <w:w w:val="105"/>
        </w:rPr>
        <w:t> União:</w:t>
      </w:r>
      <w:r>
        <w:rPr>
          <w:color w:val="FF0000"/>
          <w:w w:val="105"/>
        </w:rPr>
        <w:t> Ministério</w:t>
      </w:r>
      <w:r>
        <w:rPr>
          <w:color w:val="FF0000"/>
          <w:w w:val="105"/>
        </w:rPr>
        <w:t> da</w:t>
      </w:r>
      <w:r>
        <w:rPr>
          <w:color w:val="FF0000"/>
          <w:w w:val="105"/>
        </w:rPr>
        <w:t> Gestão</w:t>
      </w:r>
      <w:r>
        <w:rPr>
          <w:color w:val="FF0000"/>
          <w:w w:val="105"/>
        </w:rPr>
        <w:t> e Inovação em Serviços Públicos, 2023).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5" w:after="0"/>
        <w:ind w:left="136" w:right="139" w:firstLine="0"/>
        <w:jc w:val="both"/>
        <w:rPr>
          <w:sz w:val="17"/>
        </w:rPr>
      </w:pPr>
      <w:r>
        <w:rPr>
          <w:w w:val="105"/>
          <w:sz w:val="17"/>
        </w:rPr>
        <w:t>O Gerenciamento de Risco se materializa pelo denominado “Mapa de Riscos” e deverá ser confeccionado no módulo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Gestão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Riscos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Digital,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consoante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item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5.2.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Instrumento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Padronização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dos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Procedimentos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Contratação: Advocacia-Geral</w:t>
      </w:r>
      <w:r>
        <w:rPr>
          <w:w w:val="105"/>
          <w:sz w:val="17"/>
        </w:rPr>
        <w:t> da</w:t>
      </w:r>
      <w:r>
        <w:rPr>
          <w:w w:val="105"/>
          <w:sz w:val="17"/>
        </w:rPr>
        <w:t> União:</w:t>
      </w:r>
      <w:r>
        <w:rPr>
          <w:w w:val="105"/>
          <w:sz w:val="17"/>
        </w:rPr>
        <w:t> Ministério</w:t>
      </w:r>
      <w:r>
        <w:rPr>
          <w:w w:val="105"/>
          <w:sz w:val="17"/>
        </w:rPr>
        <w:t> da</w:t>
      </w:r>
      <w:r>
        <w:rPr>
          <w:w w:val="105"/>
          <w:sz w:val="17"/>
        </w:rPr>
        <w:t> Gestão</w:t>
      </w:r>
      <w:r>
        <w:rPr>
          <w:w w:val="105"/>
          <w:sz w:val="17"/>
        </w:rPr>
        <w:t> e</w:t>
      </w:r>
      <w:r>
        <w:rPr>
          <w:w w:val="105"/>
          <w:sz w:val="17"/>
        </w:rPr>
        <w:t> Inovação</w:t>
      </w:r>
      <w:r>
        <w:rPr>
          <w:w w:val="105"/>
          <w:sz w:val="17"/>
        </w:rPr>
        <w:t> em</w:t>
      </w:r>
      <w:r>
        <w:rPr>
          <w:w w:val="105"/>
          <w:sz w:val="17"/>
        </w:rPr>
        <w:t> Serviços</w:t>
      </w:r>
      <w:r>
        <w:rPr>
          <w:w w:val="105"/>
          <w:sz w:val="17"/>
        </w:rPr>
        <w:t> Públicos,</w:t>
      </w:r>
      <w:r>
        <w:rPr>
          <w:w w:val="105"/>
          <w:sz w:val="17"/>
        </w:rPr>
        <w:t> 2023,</w:t>
      </w:r>
      <w:r>
        <w:rPr>
          <w:w w:val="105"/>
          <w:sz w:val="17"/>
        </w:rPr>
        <w:t> disponível</w:t>
      </w:r>
      <w:r>
        <w:rPr>
          <w:w w:val="105"/>
          <w:sz w:val="17"/>
        </w:rPr>
        <w:t> em </w:t>
      </w:r>
      <w:hyperlink r:id="rId9">
        <w:r>
          <w:rPr>
            <w:color w:val="457785"/>
            <w:spacing w:val="-2"/>
            <w:w w:val="105"/>
            <w:sz w:val="17"/>
          </w:rPr>
          <w:t>https://www.gov.br/agu/pt-br/comunicacao/noticias/saiba-como-guia-elaborado-pela-agu-e-pelo-ministerio-da-gestao-facilitara-</w:t>
        </w:r>
      </w:hyperlink>
      <w:r>
        <w:rPr>
          <w:color w:val="457785"/>
          <w:spacing w:val="-2"/>
          <w:w w:val="105"/>
          <w:sz w:val="17"/>
        </w:rPr>
        <w:t>contratacoes-publicas-em-todo-o-pais</w:t>
      </w:r>
      <w:r>
        <w:rPr>
          <w:spacing w:val="-2"/>
          <w:w w:val="105"/>
          <w:sz w:val="17"/>
        </w:rPr>
        <w:t>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5" w:after="0"/>
        <w:ind w:left="136" w:right="137" w:firstLine="0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Quanto ao mapa de riscos (art. 72, inciso I, da Lei nº 14.133, de 2021), percebe-se que foi confeccionado no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módulo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Gestão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Riscos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Digital,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consoante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o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item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5.2.</w:t>
      </w:r>
      <w:r>
        <w:rPr>
          <w:color w:val="000000"/>
          <w:spacing w:val="-3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</w:t>
      </w:r>
      <w:r>
        <w:rPr>
          <w:color w:val="000000"/>
          <w:spacing w:val="-3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Instrumento</w:t>
      </w:r>
      <w:r>
        <w:rPr>
          <w:color w:val="000000"/>
          <w:spacing w:val="-3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Padronização</w:t>
      </w:r>
      <w:r>
        <w:rPr>
          <w:color w:val="000000"/>
          <w:spacing w:val="-3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dos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Procedimentos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Contratação,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com indicação do risco, da probabilidade, do impacto, do responsável e das ações preventiva e de contingência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(fls. XXX/doc.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SEI n. XXX).</w:t>
      </w:r>
    </w:p>
    <w:p>
      <w:pPr>
        <w:pStyle w:val="Heading1"/>
        <w:spacing w:before="36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spacing w:line="259" w:lineRule="auto" w:before="50"/>
        <w:ind w:left="136" w:right="140" w:firstLine="1133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Quanto ao mapa de riscos (art. 72, inciso I, da Lei nº 14.133, de 2021), percebe-se que foi juntado aos autos,</w:t>
      </w:r>
      <w:r>
        <w:rPr>
          <w:color w:val="000000"/>
          <w:w w:val="105"/>
          <w:sz w:val="17"/>
        </w:rPr>
        <w:t> </w:t>
      </w:r>
      <w:r>
        <w:rPr>
          <w:b/>
          <w:color w:val="000000"/>
          <w:w w:val="105"/>
          <w:sz w:val="17"/>
          <w:highlight w:val="cyan"/>
          <w:u w:val="single"/>
        </w:rPr>
        <w:t>mas</w:t>
      </w:r>
      <w:r>
        <w:rPr>
          <w:b/>
          <w:color w:val="000000"/>
          <w:w w:val="105"/>
          <w:sz w:val="17"/>
          <w:highlight w:val="cyan"/>
          <w:u w:val="single"/>
        </w:rPr>
        <w:t> não</w:t>
      </w:r>
      <w:r>
        <w:rPr>
          <w:b/>
          <w:color w:val="000000"/>
          <w:w w:val="105"/>
          <w:sz w:val="17"/>
          <w:highlight w:val="cyan"/>
          <w:u w:val="single"/>
        </w:rPr>
        <w:t> está</w:t>
      </w:r>
      <w:r>
        <w:rPr>
          <w:b/>
          <w:color w:val="000000"/>
          <w:w w:val="105"/>
          <w:sz w:val="17"/>
          <w:highlight w:val="cyan"/>
          <w:u w:val="single"/>
        </w:rPr>
        <w:t> de</w:t>
      </w:r>
      <w:r>
        <w:rPr>
          <w:b/>
          <w:color w:val="000000"/>
          <w:w w:val="105"/>
          <w:sz w:val="17"/>
          <w:highlight w:val="cyan"/>
          <w:u w:val="single"/>
        </w:rPr>
        <w:t> acordo</w:t>
      </w:r>
      <w:r>
        <w:rPr>
          <w:b/>
          <w:color w:val="000000"/>
          <w:w w:val="105"/>
          <w:sz w:val="17"/>
          <w:highlight w:val="cyan"/>
          <w:u w:val="single"/>
        </w:rPr>
        <w:t> com</w:t>
      </w:r>
      <w:r>
        <w:rPr>
          <w:b/>
          <w:color w:val="000000"/>
          <w:w w:val="105"/>
          <w:sz w:val="17"/>
          <w:highlight w:val="cyan"/>
          <w:u w:val="single"/>
        </w:rPr>
        <w:t> o</w:t>
      </w:r>
      <w:r>
        <w:rPr>
          <w:b/>
          <w:color w:val="000000"/>
          <w:w w:val="105"/>
          <w:sz w:val="17"/>
          <w:highlight w:val="cyan"/>
          <w:u w:val="single"/>
        </w:rPr>
        <w:t> modelo</w:t>
      </w:r>
      <w:r>
        <w:rPr>
          <w:b/>
          <w:color w:val="000000"/>
          <w:w w:val="105"/>
          <w:sz w:val="17"/>
          <w:highlight w:val="cyan"/>
          <w:u w:val="single"/>
        </w:rPr>
        <w:t> disponível</w:t>
      </w:r>
      <w:r>
        <w:rPr>
          <w:b/>
          <w:color w:val="000000"/>
          <w:w w:val="105"/>
          <w:sz w:val="17"/>
          <w:highlight w:val="cyan"/>
          <w:u w:val="single"/>
        </w:rPr>
        <w:t> no</w:t>
      </w:r>
      <w:r>
        <w:rPr>
          <w:b/>
          <w:color w:val="000000"/>
          <w:w w:val="105"/>
          <w:sz w:val="17"/>
          <w:highlight w:val="cyan"/>
          <w:u w:val="single"/>
        </w:rPr>
        <w:t> módulo</w:t>
      </w:r>
      <w:r>
        <w:rPr>
          <w:b/>
          <w:color w:val="000000"/>
          <w:w w:val="105"/>
          <w:sz w:val="17"/>
          <w:highlight w:val="cyan"/>
          <w:u w:val="single"/>
        </w:rPr>
        <w:t> de</w:t>
      </w:r>
      <w:r>
        <w:rPr>
          <w:b/>
          <w:color w:val="000000"/>
          <w:w w:val="105"/>
          <w:sz w:val="17"/>
          <w:highlight w:val="cyan"/>
          <w:u w:val="single"/>
        </w:rPr>
        <w:t> Gestão</w:t>
      </w:r>
      <w:r>
        <w:rPr>
          <w:b/>
          <w:color w:val="000000"/>
          <w:w w:val="105"/>
          <w:sz w:val="17"/>
          <w:highlight w:val="cyan"/>
          <w:u w:val="single"/>
        </w:rPr>
        <w:t> de</w:t>
      </w:r>
      <w:r>
        <w:rPr>
          <w:b/>
          <w:color w:val="000000"/>
          <w:w w:val="105"/>
          <w:sz w:val="17"/>
          <w:highlight w:val="cyan"/>
          <w:u w:val="single"/>
        </w:rPr>
        <w:t> Riscos</w:t>
      </w:r>
      <w:r>
        <w:rPr>
          <w:b/>
          <w:color w:val="000000"/>
          <w:w w:val="105"/>
          <w:sz w:val="17"/>
          <w:highlight w:val="cyan"/>
          <w:u w:val="single"/>
        </w:rPr>
        <w:t> Digital</w:t>
      </w:r>
      <w:r>
        <w:rPr>
          <w:b/>
          <w:color w:val="000000"/>
          <w:w w:val="105"/>
          <w:sz w:val="17"/>
          <w:highlight w:val="cyan"/>
        </w:rPr>
        <w:t>,</w:t>
      </w:r>
      <w:r>
        <w:rPr>
          <w:b/>
          <w:color w:val="00000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consoante</w:t>
      </w:r>
      <w:r>
        <w:rPr>
          <w:color w:val="000000"/>
          <w:w w:val="105"/>
          <w:sz w:val="17"/>
          <w:highlight w:val="cyan"/>
        </w:rPr>
        <w:t> o</w:t>
      </w:r>
      <w:r>
        <w:rPr>
          <w:color w:val="000000"/>
          <w:w w:val="105"/>
          <w:sz w:val="17"/>
          <w:highlight w:val="cyan"/>
        </w:rPr>
        <w:t> item</w:t>
      </w:r>
      <w:r>
        <w:rPr>
          <w:color w:val="000000"/>
          <w:w w:val="105"/>
          <w:sz w:val="17"/>
          <w:highlight w:val="cyan"/>
        </w:rPr>
        <w:t> 5.2.</w:t>
      </w:r>
      <w:r>
        <w:rPr>
          <w:color w:val="000000"/>
          <w:w w:val="105"/>
          <w:sz w:val="17"/>
          <w:highlight w:val="cyan"/>
        </w:rPr>
        <w:t> do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Instrumento de Padronização dos Procedimentos de Contratação,</w:t>
      </w:r>
      <w:r>
        <w:rPr>
          <w:color w:val="000000"/>
          <w:w w:val="105"/>
          <w:sz w:val="17"/>
          <w:highlight w:val="cyan"/>
        </w:rPr>
        <w:t> pois</w:t>
      </w:r>
      <w:r>
        <w:rPr>
          <w:color w:val="000000"/>
          <w:w w:val="105"/>
          <w:sz w:val="17"/>
          <w:highlight w:val="cyan"/>
        </w:rPr>
        <w:t> falta </w:t>
      </w:r>
      <w:r>
        <w:rPr>
          <w:color w:val="FF0000"/>
          <w:w w:val="105"/>
          <w:sz w:val="17"/>
          <w:highlight w:val="cyan"/>
        </w:rPr>
        <w:t>a indicação, para cada risco, da probabilidade, do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impacto, do responsável e das ações preventiva e de contingência</w:t>
      </w:r>
      <w:r>
        <w:rPr>
          <w:color w:val="000000"/>
          <w:w w:val="105"/>
          <w:sz w:val="17"/>
          <w:highlight w:val="cyan"/>
        </w:rPr>
        <w:t>, </w:t>
      </w:r>
      <w:r>
        <w:rPr>
          <w:b/>
          <w:color w:val="000000"/>
          <w:w w:val="105"/>
          <w:sz w:val="17"/>
          <w:highlight w:val="cyan"/>
          <w:u w:val="single"/>
        </w:rPr>
        <w:t>devendo tal vício ser sanado</w:t>
      </w:r>
      <w:r>
        <w:rPr>
          <w:color w:val="000000"/>
          <w:w w:val="105"/>
          <w:sz w:val="17"/>
          <w:highlight w:val="cyan"/>
        </w:rPr>
        <w:t>.</w:t>
      </w:r>
    </w:p>
    <w:p>
      <w:pPr>
        <w:pStyle w:val="Heading1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pStyle w:val="BodyText"/>
        <w:spacing w:line="259" w:lineRule="auto" w:before="50"/>
        <w:ind w:left="136" w:right="140" w:firstLine="1133"/>
        <w:jc w:val="both"/>
      </w:pPr>
      <w:r>
        <w:rPr>
          <w:color w:val="000000"/>
          <w:w w:val="105"/>
          <w:highlight w:val="cyan"/>
        </w:rPr>
        <w:t>Quanto</w:t>
      </w:r>
      <w:r>
        <w:rPr>
          <w:color w:val="000000"/>
          <w:w w:val="105"/>
          <w:highlight w:val="cyan"/>
        </w:rPr>
        <w:t> ao</w:t>
      </w:r>
      <w:r>
        <w:rPr>
          <w:color w:val="000000"/>
          <w:w w:val="105"/>
          <w:highlight w:val="cyan"/>
        </w:rPr>
        <w:t> mapa</w:t>
      </w:r>
      <w:r>
        <w:rPr>
          <w:color w:val="000000"/>
          <w:w w:val="105"/>
          <w:highlight w:val="cyan"/>
        </w:rPr>
        <w:t> de</w:t>
      </w:r>
      <w:r>
        <w:rPr>
          <w:color w:val="000000"/>
          <w:w w:val="105"/>
          <w:highlight w:val="cyan"/>
        </w:rPr>
        <w:t> riscos,</w:t>
      </w:r>
      <w:r>
        <w:rPr>
          <w:color w:val="000000"/>
          <w:w w:val="105"/>
          <w:highlight w:val="cyan"/>
        </w:rPr>
        <w:t> percebe-se</w:t>
      </w:r>
      <w:r>
        <w:rPr>
          <w:color w:val="000000"/>
          <w:w w:val="105"/>
          <w:highlight w:val="cyan"/>
        </w:rPr>
        <w:t> que </w:t>
      </w:r>
      <w:r>
        <w:rPr>
          <w:color w:val="000000"/>
          <w:w w:val="105"/>
          <w:highlight w:val="cyan"/>
          <w:u w:val="single"/>
        </w:rPr>
        <w:t>não</w:t>
      </w:r>
      <w:r>
        <w:rPr>
          <w:color w:val="000000"/>
          <w:w w:val="105"/>
          <w:highlight w:val="cyan"/>
          <w:u w:val="single"/>
        </w:rPr>
        <w:t> foi</w:t>
      </w:r>
      <w:r>
        <w:rPr>
          <w:color w:val="000000"/>
          <w:w w:val="105"/>
          <w:highlight w:val="cyan"/>
          <w:u w:val="single"/>
        </w:rPr>
        <w:t> juntado</w:t>
      </w:r>
      <w:r>
        <w:rPr>
          <w:color w:val="000000"/>
          <w:w w:val="105"/>
          <w:highlight w:val="cyan"/>
          <w:u w:val="single"/>
        </w:rPr>
        <w:t> aos</w:t>
      </w:r>
      <w:r>
        <w:rPr>
          <w:color w:val="000000"/>
          <w:w w:val="105"/>
          <w:highlight w:val="cyan"/>
          <w:u w:val="single"/>
        </w:rPr>
        <w:t> autos</w:t>
      </w:r>
      <w:r>
        <w:rPr>
          <w:color w:val="000000"/>
          <w:w w:val="105"/>
          <w:highlight w:val="cyan"/>
        </w:rPr>
        <w:t>.</w:t>
      </w:r>
      <w:r>
        <w:rPr>
          <w:color w:val="000000"/>
          <w:w w:val="105"/>
          <w:highlight w:val="cyan"/>
        </w:rPr>
        <w:t> Cabe</w:t>
      </w:r>
      <w:r>
        <w:rPr>
          <w:color w:val="000000"/>
          <w:w w:val="105"/>
          <w:highlight w:val="cyan"/>
        </w:rPr>
        <w:t> pontuar</w:t>
      </w:r>
      <w:r>
        <w:rPr>
          <w:color w:val="000000"/>
          <w:w w:val="105"/>
          <w:highlight w:val="cyan"/>
        </w:rPr>
        <w:t> que</w:t>
      </w:r>
      <w:r>
        <w:rPr>
          <w:color w:val="000000"/>
          <w:w w:val="105"/>
          <w:highlight w:val="cyan"/>
        </w:rPr>
        <w:t> a</w:t>
      </w:r>
      <w:r>
        <w:rPr>
          <w:color w:val="000000"/>
          <w:w w:val="105"/>
          <w:highlight w:val="cyan"/>
        </w:rPr>
        <w:t> etapa</w:t>
      </w:r>
      <w:r>
        <w:rPr>
          <w:color w:val="000000"/>
          <w:w w:val="105"/>
          <w:highlight w:val="cyan"/>
        </w:rPr>
        <w:t> de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Gerenciamento</w:t>
      </w:r>
      <w:r>
        <w:rPr>
          <w:color w:val="000000"/>
          <w:w w:val="105"/>
          <w:highlight w:val="cyan"/>
        </w:rPr>
        <w:t> de</w:t>
      </w:r>
      <w:r>
        <w:rPr>
          <w:color w:val="000000"/>
          <w:w w:val="105"/>
          <w:highlight w:val="cyan"/>
        </w:rPr>
        <w:t> Riscos,</w:t>
      </w:r>
      <w:r>
        <w:rPr>
          <w:color w:val="000000"/>
          <w:w w:val="105"/>
          <w:highlight w:val="cyan"/>
        </w:rPr>
        <w:t> exceto</w:t>
      </w:r>
      <w:r>
        <w:rPr>
          <w:color w:val="000000"/>
          <w:w w:val="105"/>
          <w:highlight w:val="cyan"/>
        </w:rPr>
        <w:t> quanto</w:t>
      </w:r>
      <w:r>
        <w:rPr>
          <w:color w:val="000000"/>
          <w:w w:val="105"/>
          <w:highlight w:val="cyan"/>
        </w:rPr>
        <w:t> àquela</w:t>
      </w:r>
      <w:r>
        <w:rPr>
          <w:color w:val="000000"/>
          <w:w w:val="105"/>
          <w:highlight w:val="cyan"/>
        </w:rPr>
        <w:t> relacionada</w:t>
      </w:r>
      <w:r>
        <w:rPr>
          <w:color w:val="000000"/>
          <w:w w:val="105"/>
          <w:highlight w:val="cyan"/>
        </w:rPr>
        <w:t> à</w:t>
      </w:r>
      <w:r>
        <w:rPr>
          <w:color w:val="000000"/>
          <w:w w:val="105"/>
          <w:highlight w:val="cyan"/>
        </w:rPr>
        <w:t> fase</w:t>
      </w:r>
      <w:r>
        <w:rPr>
          <w:color w:val="000000"/>
          <w:w w:val="105"/>
          <w:highlight w:val="cyan"/>
        </w:rPr>
        <w:t> de</w:t>
      </w:r>
      <w:r>
        <w:rPr>
          <w:color w:val="000000"/>
          <w:w w:val="105"/>
          <w:highlight w:val="cyan"/>
        </w:rPr>
        <w:t> gestão</w:t>
      </w:r>
      <w:r>
        <w:rPr>
          <w:color w:val="000000"/>
          <w:w w:val="105"/>
          <w:highlight w:val="cyan"/>
        </w:rPr>
        <w:t> do</w:t>
      </w:r>
      <w:r>
        <w:rPr>
          <w:color w:val="000000"/>
          <w:w w:val="105"/>
          <w:highlight w:val="cyan"/>
        </w:rPr>
        <w:t> contrato,</w:t>
      </w:r>
      <w:r>
        <w:rPr>
          <w:color w:val="000000"/>
          <w:w w:val="105"/>
          <w:highlight w:val="cyan"/>
        </w:rPr>
        <w:t> pode</w:t>
      </w:r>
      <w:r>
        <w:rPr>
          <w:color w:val="000000"/>
          <w:w w:val="105"/>
          <w:highlight w:val="cyan"/>
        </w:rPr>
        <w:t> ser</w:t>
      </w:r>
      <w:r>
        <w:rPr>
          <w:color w:val="000000"/>
          <w:w w:val="105"/>
          <w:highlight w:val="cyan"/>
        </w:rPr>
        <w:t> dispensada</w:t>
      </w:r>
      <w:r>
        <w:rPr>
          <w:color w:val="000000"/>
          <w:w w:val="105"/>
          <w:highlight w:val="cyan"/>
        </w:rPr>
        <w:t> no</w:t>
      </w:r>
      <w:r>
        <w:rPr>
          <w:color w:val="000000"/>
          <w:w w:val="105"/>
          <w:highlight w:val="cyan"/>
        </w:rPr>
        <w:t> caso</w:t>
      </w:r>
      <w:r>
        <w:rPr>
          <w:color w:val="000000"/>
          <w:w w:val="105"/>
          <w:highlight w:val="cyan"/>
        </w:rPr>
        <w:t> das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contratações diretas (artigo 72, inciso I, da Lei nº 14.133/2021), </w:t>
      </w:r>
      <w:r>
        <w:rPr>
          <w:b/>
          <w:color w:val="000000"/>
          <w:w w:val="105"/>
          <w:highlight w:val="cyan"/>
          <w:u w:val="single"/>
        </w:rPr>
        <w:t>devendo tal vício ser sanado</w:t>
      </w:r>
      <w:r>
        <w:rPr>
          <w:color w:val="000000"/>
          <w:w w:val="105"/>
          <w:highlight w:val="cyan"/>
        </w:rPr>
        <w:t>.</w:t>
      </w:r>
    </w:p>
    <w:p>
      <w:pPr>
        <w:pStyle w:val="BodyText"/>
        <w:spacing w:before="85"/>
      </w:pPr>
    </w:p>
    <w:p>
      <w:pPr>
        <w:pStyle w:val="Heading2"/>
        <w:spacing w:before="1"/>
      </w:pPr>
      <w:r>
        <w:rPr>
          <w:w w:val="105"/>
        </w:rPr>
        <w:t>Termo</w:t>
      </w:r>
      <w:r>
        <w:rPr>
          <w:spacing w:val="-11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referência</w:t>
      </w:r>
    </w:p>
    <w:p>
      <w:pPr>
        <w:pStyle w:val="Heading2"/>
        <w:spacing w:after="0"/>
        <w:sectPr>
          <w:pgSz w:w="11900" w:h="16840"/>
          <w:pgMar w:top="500" w:bottom="280" w:left="1275" w:right="1275"/>
        </w:sect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78" w:after="0"/>
        <w:ind w:left="136" w:right="138" w:firstLine="0"/>
        <w:jc w:val="both"/>
        <w:rPr>
          <w:sz w:val="17"/>
        </w:rPr>
      </w:pPr>
      <w:r>
        <w:rPr>
          <w:w w:val="105"/>
          <w:sz w:val="17"/>
        </w:rPr>
        <w:t>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Termo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Referência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deverá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trazer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conteúdos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23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6º,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inciso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XXIII,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da Lei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nº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14.133,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2021.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Cumpre lembrar</w:t>
      </w:r>
      <w:r>
        <w:rPr>
          <w:w w:val="105"/>
          <w:sz w:val="17"/>
        </w:rPr>
        <w:t> que</w:t>
      </w:r>
      <w:r>
        <w:rPr>
          <w:spacing w:val="-7"/>
          <w:w w:val="105"/>
          <w:sz w:val="17"/>
        </w:rPr>
        <w:t> </w:t>
      </w:r>
      <w:r>
        <w:rPr>
          <w:b/>
          <w:w w:val="105"/>
          <w:sz w:val="17"/>
        </w:rPr>
        <w:t>é</w:t>
      </w:r>
      <w:r>
        <w:rPr>
          <w:b/>
          <w:w w:val="105"/>
          <w:sz w:val="17"/>
        </w:rPr>
        <w:t> recomendável</w:t>
      </w:r>
      <w:r>
        <w:rPr>
          <w:b/>
          <w:w w:val="105"/>
          <w:sz w:val="17"/>
        </w:rPr>
        <w:t> a</w:t>
      </w:r>
      <w:r>
        <w:rPr>
          <w:b/>
          <w:w w:val="105"/>
          <w:sz w:val="17"/>
        </w:rPr>
        <w:t> utilização</w:t>
      </w:r>
      <w:r>
        <w:rPr>
          <w:b/>
          <w:w w:val="105"/>
          <w:sz w:val="17"/>
        </w:rPr>
        <w:t> do</w:t>
      </w:r>
      <w:r>
        <w:rPr>
          <w:b/>
          <w:w w:val="105"/>
          <w:sz w:val="17"/>
        </w:rPr>
        <w:t> modelo</w:t>
      </w:r>
      <w:r>
        <w:rPr>
          <w:b/>
          <w:w w:val="105"/>
          <w:sz w:val="17"/>
        </w:rPr>
        <w:t> de</w:t>
      </w:r>
      <w:r>
        <w:rPr>
          <w:b/>
          <w:w w:val="105"/>
          <w:sz w:val="17"/>
        </w:rPr>
        <w:t> termo</w:t>
      </w:r>
      <w:r>
        <w:rPr>
          <w:b/>
          <w:w w:val="105"/>
          <w:sz w:val="17"/>
        </w:rPr>
        <w:t> de</w:t>
      </w:r>
      <w:r>
        <w:rPr>
          <w:b/>
          <w:w w:val="105"/>
          <w:sz w:val="17"/>
        </w:rPr>
        <w:t> referência</w:t>
      </w:r>
      <w:r>
        <w:rPr>
          <w:b/>
          <w:w w:val="105"/>
          <w:sz w:val="17"/>
        </w:rPr>
        <w:t> de</w:t>
      </w:r>
      <w:r>
        <w:rPr>
          <w:b/>
          <w:w w:val="105"/>
          <w:sz w:val="17"/>
        </w:rPr>
        <w:t> contratação</w:t>
      </w:r>
      <w:r>
        <w:rPr>
          <w:b/>
          <w:w w:val="105"/>
          <w:sz w:val="17"/>
        </w:rPr>
        <w:t> direta</w:t>
      </w:r>
      <w:r>
        <w:rPr>
          <w:b/>
          <w:w w:val="105"/>
          <w:sz w:val="17"/>
        </w:rPr>
        <w:t> disponibilizado</w:t>
      </w:r>
      <w:r>
        <w:rPr>
          <w:b/>
          <w:w w:val="105"/>
          <w:sz w:val="17"/>
        </w:rPr>
        <w:t> pela Advocacia-Geral</w:t>
      </w:r>
      <w:r>
        <w:rPr>
          <w:b/>
          <w:w w:val="105"/>
          <w:sz w:val="17"/>
        </w:rPr>
        <w:t> da</w:t>
      </w:r>
      <w:r>
        <w:rPr>
          <w:b/>
          <w:w w:val="105"/>
          <w:sz w:val="17"/>
        </w:rPr>
        <w:t> União</w:t>
      </w:r>
      <w:r>
        <w:rPr>
          <w:w w:val="105"/>
          <w:sz w:val="17"/>
        </w:rPr>
        <w:t>,</w:t>
      </w:r>
      <w:r>
        <w:rPr>
          <w:w w:val="105"/>
          <w:sz w:val="17"/>
        </w:rPr>
        <w:t> a</w:t>
      </w:r>
      <w:r>
        <w:rPr>
          <w:w w:val="105"/>
          <w:sz w:val="17"/>
        </w:rPr>
        <w:t> fim</w:t>
      </w:r>
      <w:r>
        <w:rPr>
          <w:w w:val="105"/>
          <w:sz w:val="17"/>
        </w:rPr>
        <w:t> de</w:t>
      </w:r>
      <w:r>
        <w:rPr>
          <w:w w:val="105"/>
          <w:sz w:val="17"/>
        </w:rPr>
        <w:t> garantir</w:t>
      </w:r>
      <w:r>
        <w:rPr>
          <w:w w:val="105"/>
          <w:sz w:val="17"/>
        </w:rPr>
        <w:t> o</w:t>
      </w:r>
      <w:r>
        <w:rPr>
          <w:w w:val="105"/>
          <w:sz w:val="17"/>
        </w:rPr>
        <w:t> conteúdo</w:t>
      </w:r>
      <w:r>
        <w:rPr>
          <w:w w:val="105"/>
          <w:sz w:val="17"/>
        </w:rPr>
        <w:t> mínimo</w:t>
      </w:r>
      <w:r>
        <w:rPr>
          <w:w w:val="105"/>
          <w:sz w:val="17"/>
        </w:rPr>
        <w:t> necessário,</w:t>
      </w:r>
      <w:r>
        <w:rPr>
          <w:w w:val="105"/>
          <w:sz w:val="17"/>
        </w:rPr>
        <w:t> bem</w:t>
      </w:r>
      <w:r>
        <w:rPr>
          <w:w w:val="105"/>
          <w:sz w:val="17"/>
        </w:rPr>
        <w:t> como</w:t>
      </w:r>
      <w:r>
        <w:rPr>
          <w:w w:val="105"/>
          <w:sz w:val="17"/>
        </w:rPr>
        <w:t> a</w:t>
      </w:r>
      <w:r>
        <w:rPr>
          <w:w w:val="105"/>
          <w:sz w:val="17"/>
        </w:rPr>
        <w:t> padronização</w:t>
      </w:r>
      <w:r>
        <w:rPr>
          <w:w w:val="105"/>
          <w:sz w:val="17"/>
        </w:rPr>
        <w:t> e</w:t>
      </w:r>
      <w:r>
        <w:rPr>
          <w:w w:val="105"/>
          <w:sz w:val="17"/>
        </w:rPr>
        <w:t> a</w:t>
      </w:r>
      <w:r>
        <w:rPr>
          <w:w w:val="105"/>
          <w:sz w:val="17"/>
        </w:rPr>
        <w:t> celeridade</w:t>
      </w:r>
      <w:r>
        <w:rPr>
          <w:w w:val="105"/>
          <w:sz w:val="17"/>
        </w:rPr>
        <w:t> na análise (art. 19, inciso IV, da Lei nº 14.133, de 2021).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5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No</w:t>
      </w:r>
      <w:r>
        <w:rPr>
          <w:w w:val="105"/>
          <w:sz w:val="17"/>
        </w:rPr>
        <w:t> caso,</w:t>
      </w:r>
      <w:r>
        <w:rPr>
          <w:w w:val="105"/>
          <w:sz w:val="17"/>
        </w:rPr>
        <w:t> consta</w:t>
      </w:r>
      <w:r>
        <w:rPr>
          <w:w w:val="105"/>
          <w:sz w:val="17"/>
        </w:rPr>
        <w:t> dos</w:t>
      </w:r>
      <w:r>
        <w:rPr>
          <w:w w:val="105"/>
          <w:sz w:val="17"/>
        </w:rPr>
        <w:t> autos</w:t>
      </w:r>
      <w:r>
        <w:rPr>
          <w:w w:val="105"/>
          <w:sz w:val="17"/>
        </w:rPr>
        <w:t> o</w:t>
      </w:r>
      <w:r>
        <w:rPr>
          <w:w w:val="105"/>
          <w:sz w:val="17"/>
        </w:rPr>
        <w:t> Termo</w:t>
      </w:r>
      <w:r>
        <w:rPr>
          <w:w w:val="105"/>
          <w:sz w:val="17"/>
        </w:rPr>
        <w:t> de</w:t>
      </w:r>
      <w:r>
        <w:rPr>
          <w:w w:val="105"/>
          <w:sz w:val="17"/>
        </w:rPr>
        <w:t> Referência,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elaborado</w:t>
      </w:r>
      <w:r>
        <w:rPr>
          <w:w w:val="105"/>
          <w:sz w:val="17"/>
        </w:rPr>
        <w:t> pela</w:t>
      </w:r>
      <w:r>
        <w:rPr>
          <w:w w:val="105"/>
          <w:sz w:val="17"/>
        </w:rPr>
        <w:t> área</w:t>
      </w:r>
      <w:r>
        <w:rPr>
          <w:w w:val="105"/>
          <w:sz w:val="17"/>
        </w:rPr>
        <w:t> requisitante,</w:t>
      </w:r>
      <w:r>
        <w:rPr>
          <w:w w:val="105"/>
          <w:sz w:val="17"/>
        </w:rPr>
        <w:t> datado</w:t>
      </w:r>
      <w:r>
        <w:rPr>
          <w:w w:val="105"/>
          <w:sz w:val="17"/>
        </w:rPr>
        <w:t> e</w:t>
      </w:r>
      <w:r>
        <w:rPr>
          <w:w w:val="105"/>
          <w:sz w:val="17"/>
        </w:rPr>
        <w:t> assinado </w:t>
      </w:r>
      <w:r>
        <w:rPr>
          <w:color w:val="FF0000"/>
          <w:w w:val="105"/>
          <w:sz w:val="17"/>
        </w:rPr>
        <w:t>(fls. XXX/doc.</w:t>
      </w:r>
      <w:r>
        <w:rPr>
          <w:color w:val="FF0000"/>
          <w:w w:val="105"/>
          <w:sz w:val="17"/>
        </w:rPr>
        <w:t> SEI</w:t>
      </w:r>
      <w:r>
        <w:rPr>
          <w:color w:val="FF0000"/>
          <w:w w:val="105"/>
          <w:sz w:val="17"/>
        </w:rPr>
        <w:t> n.</w:t>
      </w:r>
      <w:r>
        <w:rPr>
          <w:color w:val="FF0000"/>
          <w:w w:val="105"/>
          <w:sz w:val="17"/>
        </w:rPr>
        <w:t> XXX),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tendo</w:t>
      </w:r>
      <w:r>
        <w:rPr>
          <w:color w:val="000000"/>
          <w:w w:val="105"/>
          <w:sz w:val="17"/>
          <w:highlight w:val="cyan"/>
        </w:rPr>
        <w:t> sido</w:t>
      </w:r>
      <w:r>
        <w:rPr>
          <w:color w:val="000000"/>
          <w:w w:val="105"/>
          <w:sz w:val="17"/>
          <w:highlight w:val="cyan"/>
        </w:rPr>
        <w:t> informado</w:t>
      </w:r>
      <w:r>
        <w:rPr>
          <w:color w:val="000000"/>
          <w:w w:val="105"/>
          <w:sz w:val="17"/>
          <w:highlight w:val="cyan"/>
        </w:rPr>
        <w:t> sobre a</w:t>
      </w:r>
      <w:r>
        <w:rPr>
          <w:color w:val="000000"/>
          <w:w w:val="105"/>
          <w:sz w:val="17"/>
          <w:highlight w:val="cyan"/>
        </w:rPr>
        <w:t> adoção</w:t>
      </w:r>
      <w:r>
        <w:rPr>
          <w:color w:val="000000"/>
          <w:w w:val="105"/>
          <w:sz w:val="17"/>
          <w:highlight w:val="cyan"/>
        </w:rPr>
        <w:t> do</w:t>
      </w:r>
      <w:r>
        <w:rPr>
          <w:color w:val="000000"/>
          <w:w w:val="105"/>
          <w:sz w:val="17"/>
          <w:highlight w:val="cyan"/>
        </w:rPr>
        <w:t> modelo</w:t>
      </w:r>
      <w:r>
        <w:rPr>
          <w:color w:val="000000"/>
          <w:w w:val="105"/>
          <w:sz w:val="17"/>
          <w:highlight w:val="cyan"/>
        </w:rPr>
        <w:t> de</w:t>
      </w:r>
      <w:r>
        <w:rPr>
          <w:color w:val="000000"/>
          <w:w w:val="105"/>
          <w:sz w:val="17"/>
          <w:highlight w:val="cyan"/>
        </w:rPr>
        <w:t> minuta</w:t>
      </w:r>
      <w:r>
        <w:rPr>
          <w:color w:val="000000"/>
          <w:w w:val="105"/>
          <w:sz w:val="17"/>
          <w:highlight w:val="cyan"/>
        </w:rPr>
        <w:t> padronizada</w:t>
      </w:r>
      <w:r>
        <w:rPr>
          <w:color w:val="000000"/>
          <w:w w:val="105"/>
          <w:sz w:val="17"/>
          <w:highlight w:val="cyan"/>
        </w:rPr>
        <w:t> de</w:t>
      </w:r>
      <w:r>
        <w:rPr>
          <w:color w:val="000000"/>
          <w:w w:val="105"/>
          <w:sz w:val="17"/>
          <w:highlight w:val="cyan"/>
        </w:rPr>
        <w:t> Termo</w:t>
      </w:r>
      <w:r>
        <w:rPr>
          <w:color w:val="000000"/>
          <w:w w:val="105"/>
          <w:sz w:val="17"/>
          <w:highlight w:val="cyan"/>
        </w:rPr>
        <w:t> de</w:t>
      </w:r>
      <w:r>
        <w:rPr>
          <w:color w:val="000000"/>
          <w:w w:val="105"/>
          <w:sz w:val="17"/>
          <w:highlight w:val="cyan"/>
        </w:rPr>
        <w:t> Referência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disponibilizado pela AGU (</w:t>
      </w:r>
      <w:r>
        <w:rPr>
          <w:color w:val="FF0000"/>
          <w:w w:val="105"/>
          <w:sz w:val="17"/>
          <w:highlight w:val="cyan"/>
        </w:rPr>
        <w:t>fls. XXX/doc. SEI n. XXX)</w:t>
      </w:r>
      <w:r>
        <w:rPr>
          <w:color w:val="000000"/>
          <w:w w:val="105"/>
          <w:sz w:val="17"/>
          <w:highlight w:val="cyan"/>
        </w:rPr>
        <w:t>.</w:t>
      </w:r>
      <w:r>
        <w:rPr>
          <w:color w:val="000000"/>
          <w:spacing w:val="80"/>
          <w:w w:val="105"/>
          <w:sz w:val="17"/>
        </w:rPr>
        <w:t> </w:t>
      </w:r>
      <w:r>
        <w:rPr>
          <w:b/>
          <w:color w:val="000000"/>
          <w:w w:val="105"/>
          <w:sz w:val="17"/>
          <w:highlight w:val="cyan"/>
        </w:rPr>
        <w:t>OU</w:t>
      </w:r>
      <w:r>
        <w:rPr>
          <w:b/>
          <w:color w:val="000000"/>
          <w:spacing w:val="8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Muito embora não tenha sido juntada ao feito declaração da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área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técnica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sobre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o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assunto,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verifica-se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que,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aparentemente,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o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Termo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Referência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se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baseou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no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respectivo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modelo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minuta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padronizada disponibilizado pela AGU.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6" w:after="0"/>
        <w:ind w:left="136" w:right="139" w:firstLine="0"/>
        <w:jc w:val="both"/>
        <w:rPr>
          <w:sz w:val="17"/>
        </w:rPr>
      </w:pPr>
      <w:r>
        <w:rPr>
          <w:color w:val="FF0000"/>
          <w:w w:val="105"/>
          <w:sz w:val="17"/>
        </w:rPr>
        <w:t>A não</w:t>
      </w:r>
      <w:r>
        <w:rPr>
          <w:color w:val="FF0000"/>
          <w:w w:val="105"/>
          <w:sz w:val="17"/>
        </w:rPr>
        <w:t> utilização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catálogo</w:t>
      </w:r>
      <w:r>
        <w:rPr>
          <w:color w:val="FF0000"/>
          <w:w w:val="105"/>
          <w:sz w:val="17"/>
        </w:rPr>
        <w:t> eletrônico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padronização</w:t>
      </w:r>
      <w:r>
        <w:rPr>
          <w:color w:val="FF0000"/>
          <w:w w:val="105"/>
          <w:sz w:val="17"/>
        </w:rPr>
        <w:t> é</w:t>
      </w:r>
      <w:r>
        <w:rPr>
          <w:color w:val="FF0000"/>
          <w:w w:val="105"/>
          <w:sz w:val="17"/>
        </w:rPr>
        <w:t> situação</w:t>
      </w:r>
      <w:r>
        <w:rPr>
          <w:color w:val="FF0000"/>
          <w:w w:val="105"/>
          <w:sz w:val="17"/>
        </w:rPr>
        <w:t> excepcional,</w:t>
      </w:r>
      <w:r>
        <w:rPr>
          <w:color w:val="FF0000"/>
          <w:w w:val="105"/>
          <w:sz w:val="17"/>
        </w:rPr>
        <w:t> devendo</w:t>
      </w:r>
      <w:r>
        <w:rPr>
          <w:color w:val="FF0000"/>
          <w:w w:val="105"/>
          <w:sz w:val="17"/>
        </w:rPr>
        <w:t> ser</w:t>
      </w:r>
      <w:r>
        <w:rPr>
          <w:color w:val="FF0000"/>
          <w:w w:val="105"/>
          <w:sz w:val="17"/>
        </w:rPr>
        <w:t> justificada</w:t>
      </w:r>
      <w:r>
        <w:rPr>
          <w:color w:val="FF0000"/>
          <w:w w:val="105"/>
          <w:sz w:val="17"/>
        </w:rPr>
        <w:t> por escrito e anexada ao respectivo processo de contratação (art. 6º, inciso LI, c/c art. 19, inciso II, § 2º, da Lei nº 14.133, de 2021 c/c art. 10, parágrafo único, da Portaria SEGES/ME nº 938, de 2 de fevereiro de 2022).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5" w:after="0"/>
        <w:ind w:left="136" w:right="139" w:firstLine="0"/>
        <w:jc w:val="both"/>
        <w:rPr>
          <w:sz w:val="17"/>
        </w:rPr>
      </w:pPr>
      <w:r>
        <w:rPr>
          <w:w w:val="105"/>
          <w:sz w:val="17"/>
        </w:rPr>
        <w:t>Ademais, a Administração deve cuidar para que as exigências da</w:t>
      </w:r>
      <w:r>
        <w:rPr>
          <w:w w:val="105"/>
          <w:sz w:val="17"/>
        </w:rPr>
        <w:t> IN SEGES/ME nº 81, de 2022, que dispõe sobre a elaboração do Termo de Referência – TR e sobre o Sistema TR digital, sejam atendidas.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5" w:after="0"/>
        <w:ind w:left="136" w:right="140" w:firstLine="0"/>
        <w:jc w:val="both"/>
        <w:rPr>
          <w:sz w:val="17"/>
        </w:rPr>
      </w:pPr>
      <w:r>
        <w:rPr>
          <w:w w:val="105"/>
          <w:sz w:val="17"/>
        </w:rPr>
        <w:t>Nesse contexto, em análise eminentemente formal, verifica-se que o termo de referência contemplou todas as exigências contidas nos normativos acima citados.</w:t>
      </w:r>
    </w:p>
    <w:p>
      <w:pPr>
        <w:pStyle w:val="BodyText"/>
        <w:spacing w:before="44"/>
        <w:rPr>
          <w:sz w:val="20"/>
        </w:rPr>
      </w:pPr>
    </w:p>
    <w:tbl>
      <w:tblPr>
        <w:tblW w:w="0" w:type="auto"/>
        <w:jc w:val="left"/>
        <w:tblInd w:w="16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7"/>
        <w:gridCol w:w="3518"/>
        <w:gridCol w:w="1092"/>
      </w:tblGrid>
      <w:tr>
        <w:trPr>
          <w:trHeight w:val="222" w:hRule="atLeast"/>
        </w:trPr>
        <w:tc>
          <w:tcPr>
            <w:tcW w:w="1377" w:type="dxa"/>
            <w:tcBorders>
              <w:bottom w:val="single" w:sz="8" w:space="0" w:color="FFFFFF"/>
              <w:right w:val="single" w:sz="24" w:space="0" w:color="FFFFFF"/>
            </w:tcBorders>
          </w:tcPr>
          <w:p>
            <w:pPr>
              <w:pStyle w:val="TableParagraph"/>
              <w:spacing w:line="175" w:lineRule="exact"/>
              <w:ind w:right="-15"/>
              <w:rPr>
                <w:b/>
                <w:sz w:val="17"/>
              </w:rPr>
            </w:pPr>
            <w:r>
              <w:rPr>
                <w:b/>
                <w:color w:val="000000"/>
                <w:w w:val="105"/>
                <w:sz w:val="17"/>
                <w:shd w:fill="FFFF99" w:color="auto" w:val="clear"/>
              </w:rPr>
              <w:t>Nota</w:t>
            </w:r>
            <w:r>
              <w:rPr>
                <w:b/>
                <w:color w:val="000000"/>
                <w:spacing w:val="-10"/>
                <w:w w:val="105"/>
                <w:sz w:val="17"/>
                <w:shd w:fill="FFFF99" w:color="auto" w:val="clear"/>
              </w:rPr>
              <w:t> </w:t>
            </w:r>
            <w:r>
              <w:rPr>
                <w:b/>
                <w:color w:val="000000"/>
                <w:spacing w:val="-2"/>
                <w:w w:val="105"/>
                <w:sz w:val="17"/>
                <w:shd w:fill="FFFF99" w:color="auto" w:val="clear"/>
              </w:rPr>
              <w:t>Explicativa:</w:t>
            </w:r>
          </w:p>
        </w:tc>
        <w:tc>
          <w:tcPr>
            <w:tcW w:w="3518" w:type="dxa"/>
            <w:tcBorders>
              <w:left w:val="single" w:sz="24" w:space="0" w:color="FFFFFF"/>
              <w:bottom w:val="single" w:sz="8" w:space="0" w:color="FFFFFF"/>
              <w:right w:val="nil"/>
            </w:tcBorders>
          </w:tcPr>
          <w:p>
            <w:pPr>
              <w:pStyle w:val="TableParagraph"/>
              <w:spacing w:line="175" w:lineRule="exact"/>
              <w:ind w:left="-2" w:right="-15"/>
              <w:rPr>
                <w:sz w:val="17"/>
              </w:rPr>
            </w:pPr>
            <w:r>
              <w:rPr>
                <w:color w:val="000000"/>
                <w:sz w:val="17"/>
                <w:shd w:fill="FFFF99" w:color="auto" w:val="clear"/>
              </w:rPr>
              <w:t>O</w:t>
            </w:r>
            <w:r>
              <w:rPr>
                <w:color w:val="000000"/>
                <w:spacing w:val="11"/>
                <w:sz w:val="17"/>
                <w:shd w:fill="FFFF99" w:color="auto" w:val="clear"/>
              </w:rPr>
              <w:t> </w:t>
            </w:r>
            <w:r>
              <w:rPr>
                <w:color w:val="000000"/>
                <w:sz w:val="17"/>
                <w:shd w:fill="FFFF99" w:color="auto" w:val="clear"/>
              </w:rPr>
              <w:t>apontamento</w:t>
            </w:r>
            <w:r>
              <w:rPr>
                <w:color w:val="000000"/>
                <w:spacing w:val="12"/>
                <w:sz w:val="17"/>
                <w:shd w:fill="FFFF99" w:color="auto" w:val="clear"/>
              </w:rPr>
              <w:t> </w:t>
            </w:r>
            <w:r>
              <w:rPr>
                <w:color w:val="000000"/>
                <w:sz w:val="17"/>
                <w:shd w:fill="FFFF99" w:color="auto" w:val="clear"/>
              </w:rPr>
              <w:t>de</w:t>
            </w:r>
            <w:r>
              <w:rPr>
                <w:color w:val="000000"/>
                <w:spacing w:val="12"/>
                <w:sz w:val="17"/>
                <w:shd w:fill="FFFF99" w:color="auto" w:val="clear"/>
              </w:rPr>
              <w:t> </w:t>
            </w:r>
            <w:r>
              <w:rPr>
                <w:color w:val="000000"/>
                <w:sz w:val="17"/>
                <w:shd w:fill="FFFF99" w:color="auto" w:val="clear"/>
              </w:rPr>
              <w:t>eventuais</w:t>
            </w:r>
            <w:r>
              <w:rPr>
                <w:color w:val="000000"/>
                <w:spacing w:val="12"/>
                <w:sz w:val="17"/>
                <w:shd w:fill="FFFF99" w:color="auto" w:val="clear"/>
              </w:rPr>
              <w:t> </w:t>
            </w:r>
            <w:r>
              <w:rPr>
                <w:color w:val="000000"/>
                <w:sz w:val="17"/>
                <w:shd w:fill="FFFF99" w:color="auto" w:val="clear"/>
              </w:rPr>
              <w:t>falhas,</w:t>
            </w:r>
            <w:r>
              <w:rPr>
                <w:color w:val="000000"/>
                <w:spacing w:val="12"/>
                <w:sz w:val="17"/>
                <w:shd w:fill="FFFF99" w:color="auto" w:val="clear"/>
              </w:rPr>
              <w:t> </w:t>
            </w:r>
            <w:r>
              <w:rPr>
                <w:color w:val="000000"/>
                <w:sz w:val="17"/>
                <w:shd w:fill="FFFF99" w:color="auto" w:val="clear"/>
              </w:rPr>
              <w:t>retificações</w:t>
            </w:r>
            <w:r>
              <w:rPr>
                <w:color w:val="000000"/>
                <w:spacing w:val="12"/>
                <w:sz w:val="17"/>
                <w:shd w:fill="FFFF99" w:color="auto" w:val="clear"/>
              </w:rPr>
              <w:t> </w:t>
            </w:r>
            <w:r>
              <w:rPr>
                <w:color w:val="000000"/>
                <w:spacing w:val="-10"/>
                <w:sz w:val="17"/>
                <w:shd w:fill="FFFF99" w:color="auto" w:val="clear"/>
              </w:rPr>
              <w:t>e</w:t>
            </w:r>
          </w:p>
        </w:tc>
        <w:tc>
          <w:tcPr>
            <w:tcW w:w="1092" w:type="dxa"/>
            <w:tcBorders>
              <w:left w:val="nil"/>
              <w:bottom w:val="single" w:sz="8" w:space="0" w:color="FFFFFF"/>
            </w:tcBorders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1490" w:hRule="atLeast"/>
        </w:trPr>
        <w:tc>
          <w:tcPr>
            <w:tcW w:w="5987" w:type="dxa"/>
            <w:gridSpan w:val="3"/>
            <w:tcBorders>
              <w:top w:val="single" w:sz="8" w:space="0" w:color="FFFFFF"/>
            </w:tcBorders>
          </w:tcPr>
          <w:p>
            <w:pPr>
              <w:pStyle w:val="TableParagraph"/>
              <w:spacing w:line="259" w:lineRule="auto" w:before="0"/>
              <w:rPr>
                <w:sz w:val="17"/>
              </w:rPr>
            </w:pPr>
            <w:r>
              <w:rPr>
                <w:color w:val="000000"/>
                <w:w w:val="105"/>
                <w:sz w:val="17"/>
                <w:shd w:fill="FFFF99" w:color="auto" w:val="clear"/>
              </w:rPr>
              <w:t>esclarecimentos no conteúdo do Termo de Referência, se for o caso, deverá ser</w:t>
            </w:r>
            <w:r>
              <w:rPr>
                <w:color w:val="000000"/>
                <w:w w:val="105"/>
                <w:sz w:val="17"/>
              </w:rPr>
              <w:t> </w:t>
            </w:r>
            <w:r>
              <w:rPr>
                <w:color w:val="000000"/>
                <w:w w:val="105"/>
                <w:sz w:val="17"/>
                <w:shd w:fill="FFFF99" w:color="auto" w:val="clear"/>
              </w:rPr>
              <w:t>feito de acordo com a situação concreta a ser analisada, tomando-se por base,</w:t>
            </w:r>
            <w:r>
              <w:rPr>
                <w:color w:val="000000"/>
                <w:w w:val="105"/>
                <w:sz w:val="17"/>
              </w:rPr>
              <w:t> </w:t>
            </w:r>
            <w:r>
              <w:rPr>
                <w:color w:val="000000"/>
                <w:w w:val="105"/>
                <w:sz w:val="17"/>
                <w:shd w:fill="FFFF99" w:color="auto" w:val="clear"/>
              </w:rPr>
              <w:t>inclusive,</w:t>
            </w:r>
            <w:r>
              <w:rPr>
                <w:color w:val="000000"/>
                <w:spacing w:val="-9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w w:val="105"/>
                <w:sz w:val="17"/>
                <w:shd w:fill="FFFF99" w:color="auto" w:val="clear"/>
              </w:rPr>
              <w:t>as</w:t>
            </w:r>
            <w:r>
              <w:rPr>
                <w:color w:val="000000"/>
                <w:spacing w:val="-9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w w:val="105"/>
                <w:sz w:val="17"/>
                <w:shd w:fill="FFFF99" w:color="auto" w:val="clear"/>
              </w:rPr>
              <w:t>orientações</w:t>
            </w:r>
            <w:r>
              <w:rPr>
                <w:color w:val="000000"/>
                <w:spacing w:val="-9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w w:val="105"/>
                <w:sz w:val="17"/>
                <w:shd w:fill="FFFF99" w:color="auto" w:val="clear"/>
              </w:rPr>
              <w:t>constantes</w:t>
            </w:r>
            <w:r>
              <w:rPr>
                <w:color w:val="000000"/>
                <w:spacing w:val="-9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w w:val="105"/>
                <w:sz w:val="17"/>
                <w:shd w:fill="FFFF99" w:color="auto" w:val="clear"/>
              </w:rPr>
              <w:t>no</w:t>
            </w:r>
            <w:r>
              <w:rPr>
                <w:color w:val="000000"/>
                <w:spacing w:val="-9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w w:val="105"/>
                <w:sz w:val="17"/>
                <w:shd w:fill="FFFF99" w:color="auto" w:val="clear"/>
              </w:rPr>
              <w:t>modelo</w:t>
            </w:r>
            <w:r>
              <w:rPr>
                <w:color w:val="000000"/>
                <w:spacing w:val="-9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w w:val="105"/>
                <w:sz w:val="17"/>
                <w:shd w:fill="FFFF99" w:color="auto" w:val="clear"/>
              </w:rPr>
              <w:t>de</w:t>
            </w:r>
            <w:r>
              <w:rPr>
                <w:color w:val="000000"/>
                <w:spacing w:val="-9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w w:val="105"/>
                <w:sz w:val="17"/>
                <w:shd w:fill="FFFF99" w:color="auto" w:val="clear"/>
              </w:rPr>
              <w:t>minuta</w:t>
            </w:r>
            <w:r>
              <w:rPr>
                <w:color w:val="000000"/>
                <w:spacing w:val="-9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w w:val="105"/>
                <w:sz w:val="17"/>
                <w:shd w:fill="FFFF99" w:color="auto" w:val="clear"/>
              </w:rPr>
              <w:t>de</w:t>
            </w:r>
            <w:r>
              <w:rPr>
                <w:color w:val="000000"/>
                <w:spacing w:val="-9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w w:val="105"/>
                <w:sz w:val="17"/>
                <w:shd w:fill="FFFF99" w:color="auto" w:val="clear"/>
              </w:rPr>
              <w:t>Termo</w:t>
            </w:r>
            <w:r>
              <w:rPr>
                <w:color w:val="000000"/>
                <w:spacing w:val="-9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w w:val="105"/>
                <w:sz w:val="17"/>
                <w:shd w:fill="FFFF99" w:color="auto" w:val="clear"/>
              </w:rPr>
              <w:t>de</w:t>
            </w:r>
            <w:r>
              <w:rPr>
                <w:color w:val="000000"/>
                <w:spacing w:val="-9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w w:val="105"/>
                <w:sz w:val="17"/>
                <w:shd w:fill="FFFF99" w:color="auto" w:val="clear"/>
              </w:rPr>
              <w:t>Referência</w:t>
            </w:r>
            <w:r>
              <w:rPr>
                <w:color w:val="000000"/>
                <w:w w:val="105"/>
                <w:sz w:val="17"/>
              </w:rPr>
              <w:t> </w:t>
            </w:r>
            <w:r>
              <w:rPr>
                <w:color w:val="000000"/>
                <w:w w:val="105"/>
                <w:sz w:val="17"/>
                <w:shd w:fill="FFFF99" w:color="auto" w:val="clear"/>
              </w:rPr>
              <w:t>elaborado</w:t>
            </w:r>
            <w:r>
              <w:rPr>
                <w:color w:val="000000"/>
                <w:spacing w:val="-1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w w:val="105"/>
                <w:sz w:val="17"/>
                <w:shd w:fill="FFFF99" w:color="auto" w:val="clear"/>
              </w:rPr>
              <w:t>pela</w:t>
            </w:r>
            <w:r>
              <w:rPr>
                <w:color w:val="000000"/>
                <w:spacing w:val="-1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w w:val="105"/>
                <w:sz w:val="17"/>
                <w:shd w:fill="FFFF99" w:color="auto" w:val="clear"/>
              </w:rPr>
              <w:t>Câmara</w:t>
            </w:r>
            <w:r>
              <w:rPr>
                <w:color w:val="000000"/>
                <w:spacing w:val="-1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w w:val="105"/>
                <w:sz w:val="17"/>
                <w:shd w:fill="FFFF99" w:color="auto" w:val="clear"/>
              </w:rPr>
              <w:t>Nacional</w:t>
            </w:r>
            <w:r>
              <w:rPr>
                <w:color w:val="000000"/>
                <w:spacing w:val="-1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w w:val="105"/>
                <w:sz w:val="17"/>
                <w:shd w:fill="FFFF99" w:color="auto" w:val="clear"/>
              </w:rPr>
              <w:t>de</w:t>
            </w:r>
            <w:r>
              <w:rPr>
                <w:color w:val="000000"/>
                <w:spacing w:val="-1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w w:val="105"/>
                <w:sz w:val="17"/>
                <w:shd w:fill="FFFF99" w:color="auto" w:val="clear"/>
              </w:rPr>
              <w:t>Modelos</w:t>
            </w:r>
            <w:r>
              <w:rPr>
                <w:color w:val="000000"/>
                <w:spacing w:val="-1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w w:val="105"/>
                <w:sz w:val="17"/>
                <w:shd w:fill="FFFF99" w:color="auto" w:val="clear"/>
              </w:rPr>
              <w:t>de</w:t>
            </w:r>
            <w:r>
              <w:rPr>
                <w:color w:val="000000"/>
                <w:spacing w:val="-1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w w:val="105"/>
                <w:sz w:val="17"/>
                <w:shd w:fill="FFFF99" w:color="auto" w:val="clear"/>
              </w:rPr>
              <w:t>Licitações</w:t>
            </w:r>
            <w:r>
              <w:rPr>
                <w:color w:val="000000"/>
                <w:spacing w:val="-1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w w:val="105"/>
                <w:sz w:val="17"/>
                <w:shd w:fill="FFFF99" w:color="auto" w:val="clear"/>
              </w:rPr>
              <w:t>e</w:t>
            </w:r>
            <w:r>
              <w:rPr>
                <w:color w:val="000000"/>
                <w:spacing w:val="-1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w w:val="105"/>
                <w:sz w:val="17"/>
                <w:shd w:fill="FFFF99" w:color="auto" w:val="clear"/>
              </w:rPr>
              <w:t>Contratos</w:t>
            </w:r>
            <w:r>
              <w:rPr>
                <w:color w:val="000000"/>
                <w:spacing w:val="-1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w w:val="105"/>
                <w:sz w:val="17"/>
                <w:shd w:fill="FFFF99" w:color="auto" w:val="clear"/>
              </w:rPr>
              <w:t>da</w:t>
            </w:r>
            <w:r>
              <w:rPr>
                <w:color w:val="000000"/>
                <w:spacing w:val="-1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w w:val="105"/>
                <w:sz w:val="17"/>
                <w:shd w:fill="FFFF99" w:color="auto" w:val="clear"/>
              </w:rPr>
              <w:t>AGU.</w:t>
            </w:r>
            <w:r>
              <w:rPr>
                <w:color w:val="000000"/>
                <w:w w:val="105"/>
                <w:sz w:val="17"/>
              </w:rPr>
              <w:t> </w:t>
            </w:r>
            <w:r>
              <w:rPr>
                <w:color w:val="000000"/>
                <w:w w:val="105"/>
                <w:sz w:val="17"/>
                <w:shd w:fill="FFFF99" w:color="auto" w:val="clear"/>
              </w:rPr>
              <w:t>Nesse caso, deverá ser utilizado o texto abaixo colacionado, com indicação das</w:t>
            </w:r>
            <w:r>
              <w:rPr>
                <w:color w:val="000000"/>
                <w:w w:val="105"/>
                <w:sz w:val="17"/>
              </w:rPr>
              <w:t> </w:t>
            </w:r>
            <w:r>
              <w:rPr>
                <w:color w:val="000000"/>
                <w:w w:val="105"/>
                <w:sz w:val="17"/>
                <w:shd w:fill="FFFF99" w:color="auto" w:val="clear"/>
              </w:rPr>
              <w:t>recomendações</w:t>
            </w:r>
            <w:r>
              <w:rPr>
                <w:color w:val="000000"/>
                <w:spacing w:val="-10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w w:val="105"/>
                <w:sz w:val="17"/>
                <w:shd w:fill="FFFF99" w:color="auto" w:val="clear"/>
              </w:rPr>
              <w:t>consideradas</w:t>
            </w:r>
            <w:r>
              <w:rPr>
                <w:color w:val="000000"/>
                <w:spacing w:val="-10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w w:val="105"/>
                <w:sz w:val="17"/>
                <w:shd w:fill="FFFF99" w:color="auto" w:val="clear"/>
              </w:rPr>
              <w:t>necessárias</w:t>
            </w:r>
            <w:r>
              <w:rPr>
                <w:color w:val="000000"/>
                <w:spacing w:val="-10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w w:val="105"/>
                <w:sz w:val="17"/>
                <w:shd w:fill="FFFF99" w:color="auto" w:val="clear"/>
              </w:rPr>
              <w:t>pelo</w:t>
            </w:r>
            <w:r>
              <w:rPr>
                <w:color w:val="000000"/>
                <w:spacing w:val="-10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w w:val="105"/>
                <w:sz w:val="17"/>
                <w:shd w:fill="FFFF99" w:color="auto" w:val="clear"/>
              </w:rPr>
              <w:t>órgão</w:t>
            </w:r>
            <w:r>
              <w:rPr>
                <w:color w:val="000000"/>
                <w:spacing w:val="-10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w w:val="105"/>
                <w:sz w:val="17"/>
                <w:shd w:fill="FFFF99" w:color="auto" w:val="clear"/>
              </w:rPr>
              <w:t>consultivo,</w:t>
            </w:r>
            <w:r>
              <w:rPr>
                <w:color w:val="000000"/>
                <w:spacing w:val="-10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w w:val="105"/>
                <w:sz w:val="17"/>
                <w:shd w:fill="FFFF99" w:color="auto" w:val="clear"/>
              </w:rPr>
              <w:t>de</w:t>
            </w:r>
            <w:r>
              <w:rPr>
                <w:color w:val="000000"/>
                <w:spacing w:val="-10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w w:val="105"/>
                <w:sz w:val="17"/>
                <w:shd w:fill="FFFF99" w:color="auto" w:val="clear"/>
              </w:rPr>
              <w:t>acordo</w:t>
            </w:r>
            <w:r>
              <w:rPr>
                <w:color w:val="000000"/>
                <w:spacing w:val="-10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w w:val="105"/>
                <w:sz w:val="17"/>
                <w:shd w:fill="FFFF99" w:color="auto" w:val="clear"/>
              </w:rPr>
              <w:t>com</w:t>
            </w:r>
            <w:r>
              <w:rPr>
                <w:color w:val="000000"/>
                <w:spacing w:val="-10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w w:val="105"/>
                <w:sz w:val="17"/>
                <w:shd w:fill="FFFF99" w:color="auto" w:val="clear"/>
              </w:rPr>
              <w:t>as</w:t>
            </w:r>
          </w:p>
          <w:p>
            <w:pPr>
              <w:pStyle w:val="TableParagraph"/>
              <w:spacing w:before="0"/>
              <w:rPr>
                <w:sz w:val="17"/>
              </w:rPr>
            </w:pPr>
            <w:r>
              <w:rPr>
                <w:color w:val="000000"/>
                <w:spacing w:val="-2"/>
                <w:w w:val="105"/>
                <w:sz w:val="17"/>
                <w:shd w:fill="FFFF99" w:color="auto" w:val="clear"/>
              </w:rPr>
              <w:t>peculiaridades de</w:t>
            </w:r>
            <w:r>
              <w:rPr>
                <w:color w:val="000000"/>
                <w:spacing w:val="-1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spacing w:val="-2"/>
                <w:w w:val="105"/>
                <w:sz w:val="17"/>
                <w:shd w:fill="FFFF99" w:color="auto" w:val="clear"/>
              </w:rPr>
              <w:t>cada caso</w:t>
            </w:r>
            <w:r>
              <w:rPr>
                <w:color w:val="000000"/>
                <w:spacing w:val="-1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spacing w:val="-2"/>
                <w:w w:val="105"/>
                <w:sz w:val="17"/>
                <w:shd w:fill="FFFF99" w:color="auto" w:val="clear"/>
              </w:rPr>
              <w:t>concreto.</w:t>
            </w:r>
          </w:p>
        </w:tc>
      </w:tr>
    </w:tbl>
    <w:p>
      <w:pPr>
        <w:pStyle w:val="BodyText"/>
        <w:spacing w:before="53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1" w:after="0"/>
        <w:ind w:left="136" w:right="139" w:firstLine="0"/>
        <w:jc w:val="both"/>
        <w:rPr>
          <w:b/>
          <w:sz w:val="17"/>
        </w:rPr>
      </w:pPr>
      <w:r>
        <w:rPr>
          <w:color w:val="FF0000"/>
          <w:w w:val="105"/>
          <w:sz w:val="17"/>
        </w:rPr>
        <w:t>Sem embargo disso, e apesar de se tratar de documento extremamente técnico, cuja avaliação cabe, em última instância,</w:t>
      </w:r>
      <w:r>
        <w:rPr>
          <w:color w:val="FF0000"/>
          <w:w w:val="105"/>
          <w:sz w:val="17"/>
        </w:rPr>
        <w:t> à</w:t>
      </w:r>
      <w:r>
        <w:rPr>
          <w:color w:val="FF0000"/>
          <w:w w:val="105"/>
          <w:sz w:val="17"/>
        </w:rPr>
        <w:t> própria</w:t>
      </w:r>
      <w:r>
        <w:rPr>
          <w:color w:val="FF0000"/>
          <w:w w:val="105"/>
          <w:sz w:val="17"/>
        </w:rPr>
        <w:t> Administração,</w:t>
      </w:r>
      <w:r>
        <w:rPr>
          <w:b/>
          <w:color w:val="FF0000"/>
          <w:w w:val="105"/>
          <w:sz w:val="17"/>
          <w:u w:val="single" w:color="FF0000"/>
        </w:rPr>
        <w:t>constata-se</w:t>
      </w:r>
      <w:r>
        <w:rPr>
          <w:b/>
          <w:color w:val="FF0000"/>
          <w:w w:val="105"/>
          <w:sz w:val="17"/>
          <w:u w:val="single" w:color="FF0000"/>
        </w:rPr>
        <w:t> a</w:t>
      </w:r>
      <w:r>
        <w:rPr>
          <w:b/>
          <w:color w:val="FF0000"/>
          <w:w w:val="105"/>
          <w:sz w:val="17"/>
          <w:u w:val="single" w:color="FF0000"/>
        </w:rPr>
        <w:t> necessidade</w:t>
      </w:r>
      <w:r>
        <w:rPr>
          <w:b/>
          <w:color w:val="FF0000"/>
          <w:w w:val="105"/>
          <w:sz w:val="17"/>
          <w:u w:val="single" w:color="FF0000"/>
        </w:rPr>
        <w:t> de</w:t>
      </w:r>
      <w:r>
        <w:rPr>
          <w:b/>
          <w:color w:val="FF0000"/>
          <w:w w:val="105"/>
          <w:sz w:val="17"/>
          <w:u w:val="single" w:color="FF0000"/>
        </w:rPr>
        <w:t> atendimento</w:t>
      </w:r>
      <w:r>
        <w:rPr>
          <w:b/>
          <w:color w:val="FF0000"/>
          <w:w w:val="105"/>
          <w:sz w:val="17"/>
          <w:u w:val="single" w:color="FF0000"/>
        </w:rPr>
        <w:t> adicional</w:t>
      </w:r>
      <w:r>
        <w:rPr>
          <w:b/>
          <w:color w:val="FF0000"/>
          <w:w w:val="105"/>
          <w:sz w:val="17"/>
          <w:u w:val="single" w:color="FF0000"/>
        </w:rPr>
        <w:t> às</w:t>
      </w:r>
      <w:r>
        <w:rPr>
          <w:b/>
          <w:color w:val="FF0000"/>
          <w:w w:val="105"/>
          <w:sz w:val="17"/>
          <w:u w:val="single" w:color="FF0000"/>
        </w:rPr>
        <w:t> recomendações</w:t>
      </w:r>
      <w:r>
        <w:rPr>
          <w:b/>
          <w:color w:val="FF0000"/>
          <w:w w:val="105"/>
          <w:sz w:val="17"/>
          <w:u w:val="single" w:color="FF0000"/>
        </w:rPr>
        <w:t> abaixo,</w:t>
      </w:r>
      <w:r>
        <w:rPr>
          <w:b/>
          <w:color w:val="FF0000"/>
          <w:w w:val="105"/>
          <w:sz w:val="17"/>
          <w:u w:val="single" w:color="FF0000"/>
        </w:rPr>
        <w:t> a</w:t>
      </w:r>
      <w:r>
        <w:rPr>
          <w:b/>
          <w:color w:val="FF0000"/>
          <w:spacing w:val="40"/>
          <w:w w:val="105"/>
          <w:sz w:val="17"/>
          <w:u w:val="single" w:color="FF0000"/>
        </w:rPr>
        <w:t> </w:t>
      </w:r>
      <w:r>
        <w:rPr>
          <w:b/>
          <w:color w:val="FF0000"/>
          <w:spacing w:val="40"/>
          <w:w w:val="105"/>
          <w:sz w:val="17"/>
        </w:rPr>
        <w:t> </w:t>
      </w:r>
      <w:r>
        <w:rPr>
          <w:b/>
          <w:color w:val="FF0000"/>
          <w:spacing w:val="-2"/>
          <w:w w:val="105"/>
          <w:sz w:val="17"/>
          <w:u w:val="single" w:color="FF0000"/>
        </w:rPr>
        <w:t>saber:</w:t>
      </w:r>
    </w:p>
    <w:p>
      <w:pPr>
        <w:pStyle w:val="BodyText"/>
        <w:spacing w:before="98"/>
        <w:rPr>
          <w:b/>
          <w:sz w:val="16"/>
        </w:rPr>
      </w:pPr>
    </w:p>
    <w:p>
      <w:pPr>
        <w:spacing w:line="276" w:lineRule="auto" w:before="0"/>
        <w:ind w:left="1949" w:right="140" w:firstLine="0"/>
        <w:jc w:val="both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196160">
                <wp:simplePos x="0" y="0"/>
                <wp:positionH relativeFrom="page">
                  <wp:posOffset>6630467</wp:posOffset>
                </wp:positionH>
                <wp:positionV relativeFrom="paragraph">
                  <wp:posOffset>136605</wp:posOffset>
                </wp:positionV>
                <wp:extent cx="27305" cy="11747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7305" cy="117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" h="117475">
                              <a:moveTo>
                                <a:pt x="26829" y="117074"/>
                              </a:moveTo>
                              <a:lnTo>
                                <a:pt x="0" y="117074"/>
                              </a:lnTo>
                              <a:lnTo>
                                <a:pt x="0" y="0"/>
                              </a:lnTo>
                              <a:lnTo>
                                <a:pt x="26829" y="0"/>
                              </a:lnTo>
                              <a:lnTo>
                                <a:pt x="26829" y="1170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F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22.084045pt;margin-top:10.756318pt;width:2.112565pt;height:9.218466pt;mso-position-horizontal-relative:page;mso-position-vertical-relative:paragraph;z-index:-16120320" id="docshape10" filled="true" fillcolor="#00ff00" stroked="false">
                <v:fill type="solid"/>
                <w10:wrap type="none"/>
              </v:rect>
            </w:pict>
          </mc:Fallback>
        </mc:AlternateContent>
      </w:r>
      <w:r>
        <w:rPr>
          <w:color w:val="FF0000"/>
          <w:sz w:val="16"/>
        </w:rPr>
        <w:t>) recomenda-se a utilização do modelo </w:t>
      </w:r>
      <w:r>
        <w:rPr>
          <w:color w:val="FF0000"/>
          <w:sz w:val="16"/>
          <w:highlight w:val="cyan"/>
        </w:rPr>
        <w:t>Termo de Referência Contratação Direta Compras Lei 14.133</w:t>
      </w:r>
      <w:r>
        <w:rPr>
          <w:color w:val="FF0000"/>
          <w:spacing w:val="40"/>
          <w:sz w:val="16"/>
        </w:rPr>
        <w:t> </w:t>
      </w:r>
      <w:r>
        <w:rPr>
          <w:b/>
          <w:color w:val="FF0000"/>
          <w:sz w:val="16"/>
          <w:highlight w:val="cyan"/>
        </w:rPr>
        <w:t>OU </w:t>
      </w:r>
      <w:r>
        <w:rPr>
          <w:color w:val="FF0000"/>
          <w:sz w:val="16"/>
          <w:highlight w:val="cyan"/>
        </w:rPr>
        <w:t>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highlight w:val="cyan"/>
        </w:rPr>
        <w:t>modelo Termo</w:t>
      </w:r>
      <w:r>
        <w:rPr>
          <w:color w:val="FF0000"/>
          <w:spacing w:val="40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de Referência Contratação Direta Serviços sem Dedicação de Mao de Obra Lei 14.133</w:t>
      </w:r>
      <w:r>
        <w:rPr>
          <w:color w:val="FF0000"/>
          <w:spacing w:val="-10"/>
          <w:sz w:val="16"/>
        </w:rPr>
        <w:t> </w:t>
      </w:r>
      <w:r>
        <w:rPr>
          <w:color w:val="FF0000"/>
          <w:sz w:val="16"/>
        </w:rPr>
        <w:t>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conforme</w:t>
      </w:r>
      <w:r>
        <w:rPr>
          <w:color w:val="FF0000"/>
          <w:spacing w:val="16"/>
          <w:sz w:val="16"/>
        </w:rPr>
        <w:t> </w:t>
      </w:r>
      <w:r>
        <w:rPr>
          <w:color w:val="FF0000"/>
          <w:sz w:val="16"/>
        </w:rPr>
        <w:t>o</w:t>
      </w:r>
      <w:r>
        <w:rPr>
          <w:color w:val="FF0000"/>
          <w:spacing w:val="16"/>
          <w:sz w:val="16"/>
        </w:rPr>
        <w:t> </w:t>
      </w:r>
      <w:r>
        <w:rPr>
          <w:color w:val="FF0000"/>
          <w:sz w:val="16"/>
        </w:rPr>
        <w:t>objeto</w:t>
      </w:r>
      <w:r>
        <w:rPr>
          <w:color w:val="FF0000"/>
          <w:spacing w:val="16"/>
          <w:sz w:val="16"/>
        </w:rPr>
        <w:t> </w:t>
      </w:r>
      <w:r>
        <w:rPr>
          <w:color w:val="FF0000"/>
          <w:sz w:val="16"/>
        </w:rPr>
        <w:t>pretendido, com as adaptações necessárias ao procedimento previsto no Decreto nº 11.878,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2024.</w:t>
      </w:r>
    </w:p>
    <w:p>
      <w:pPr>
        <w:pStyle w:val="BodyText"/>
        <w:spacing w:before="87"/>
        <w:rPr>
          <w:sz w:val="16"/>
        </w:rPr>
      </w:pPr>
    </w:p>
    <w:p>
      <w:pPr>
        <w:spacing w:line="276" w:lineRule="auto" w:before="1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) de acordo com o art. 20 do Decreto nº 11.878, de 2024, a vigência das contratações decorrentes 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credenciamento deverá observar o disposto no art. 105 da Lei nº 14.133, de 2021. Desse modo,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  <w:u w:val="single" w:color="FF0000"/>
        </w:rPr>
        <w:t>deverá ser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u w:val="single" w:color="FF0000"/>
        </w:rPr>
        <w:t>adotada a redação padronizada da AGU para contratos por escopo</w:t>
      </w:r>
      <w:r>
        <w:rPr>
          <w:color w:val="FF0000"/>
          <w:sz w:val="16"/>
        </w:rPr>
        <w:t>.</w:t>
      </w:r>
    </w:p>
    <w:p>
      <w:pPr>
        <w:pStyle w:val="BodyText"/>
        <w:spacing w:before="87"/>
        <w:rPr>
          <w:sz w:val="16"/>
        </w:rPr>
      </w:pPr>
    </w:p>
    <w:p>
      <w:pPr>
        <w:spacing w:line="276" w:lineRule="auto" w:before="0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) observar o disposto no art. 92, § 2º, da Lei nº 14.133</w:t>
      </w:r>
      <w:r>
        <w:rPr>
          <w:color w:val="FF0000"/>
          <w:spacing w:val="-8"/>
          <w:sz w:val="16"/>
        </w:rPr>
        <w:t> </w:t>
      </w:r>
      <w:r>
        <w:rPr>
          <w:color w:val="FF0000"/>
          <w:sz w:val="16"/>
        </w:rPr>
        <w:t>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 2021, ao estabelecer que, de acordo com as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peculiaridades de seu objeto e de seu regime de execução, o contrato conterá cláusula que preveja período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antecedente à expedição da ordem de serviço para verificação de pendências, liberação de áreas ou adoção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outras providências cabíveis para a regularidade do início de sua execução.</w:t>
      </w:r>
    </w:p>
    <w:p>
      <w:pPr>
        <w:pStyle w:val="BodyText"/>
        <w:spacing w:before="88"/>
        <w:rPr>
          <w:sz w:val="16"/>
        </w:rPr>
      </w:pPr>
    </w:p>
    <w:p>
      <w:pPr>
        <w:spacing w:line="276" w:lineRule="auto" w:before="0"/>
        <w:ind w:left="1949" w:right="145" w:firstLine="0"/>
        <w:jc w:val="both"/>
        <w:rPr>
          <w:sz w:val="16"/>
        </w:rPr>
      </w:pPr>
      <w:r>
        <w:rPr>
          <w:color w:val="FF0000"/>
          <w:sz w:val="16"/>
        </w:rPr>
        <w:t>)</w:t>
      </w:r>
      <w:r>
        <w:rPr>
          <w:color w:val="FF0000"/>
          <w:spacing w:val="22"/>
          <w:sz w:val="16"/>
        </w:rPr>
        <w:t> </w:t>
      </w:r>
      <w:r>
        <w:rPr>
          <w:color w:val="FF0000"/>
          <w:sz w:val="16"/>
        </w:rPr>
        <w:t>nos</w:t>
      </w:r>
      <w:r>
        <w:rPr>
          <w:color w:val="FF0000"/>
          <w:spacing w:val="22"/>
          <w:sz w:val="16"/>
        </w:rPr>
        <w:t> </w:t>
      </w:r>
      <w:r>
        <w:rPr>
          <w:color w:val="FF0000"/>
          <w:sz w:val="16"/>
        </w:rPr>
        <w:t>termos</w:t>
      </w:r>
      <w:r>
        <w:rPr>
          <w:color w:val="FF0000"/>
          <w:spacing w:val="22"/>
          <w:sz w:val="16"/>
        </w:rPr>
        <w:t> </w:t>
      </w:r>
      <w:r>
        <w:rPr>
          <w:color w:val="FF0000"/>
          <w:sz w:val="16"/>
        </w:rPr>
        <w:t>do</w:t>
      </w:r>
      <w:r>
        <w:rPr>
          <w:color w:val="FF0000"/>
          <w:spacing w:val="22"/>
          <w:sz w:val="16"/>
        </w:rPr>
        <w:t> </w:t>
      </w:r>
      <w:r>
        <w:rPr>
          <w:color w:val="FF0000"/>
          <w:sz w:val="16"/>
        </w:rPr>
        <w:t>7º,</w:t>
      </w:r>
      <w:r>
        <w:rPr>
          <w:color w:val="FF0000"/>
          <w:spacing w:val="22"/>
          <w:sz w:val="16"/>
        </w:rPr>
        <w:t> </w:t>
      </w:r>
      <w:r>
        <w:rPr>
          <w:color w:val="FF0000"/>
          <w:sz w:val="16"/>
        </w:rPr>
        <w:t>§1º</w:t>
      </w:r>
      <w:r>
        <w:rPr>
          <w:color w:val="FF0000"/>
          <w:spacing w:val="22"/>
          <w:sz w:val="16"/>
        </w:rPr>
        <w:t> </w:t>
      </w:r>
      <w:r>
        <w:rPr>
          <w:color w:val="FF0000"/>
          <w:sz w:val="16"/>
        </w:rPr>
        <w:t>do</w:t>
      </w:r>
      <w:r>
        <w:rPr>
          <w:color w:val="FF0000"/>
          <w:spacing w:val="22"/>
          <w:sz w:val="16"/>
        </w:rPr>
        <w:t> </w:t>
      </w:r>
      <w:r>
        <w:rPr>
          <w:color w:val="FF0000"/>
          <w:sz w:val="16"/>
        </w:rPr>
        <w:t>Decreto</w:t>
      </w:r>
      <w:r>
        <w:rPr>
          <w:color w:val="FF0000"/>
          <w:spacing w:val="22"/>
          <w:sz w:val="16"/>
        </w:rPr>
        <w:t> </w:t>
      </w:r>
      <w:r>
        <w:rPr>
          <w:color w:val="FF0000"/>
          <w:sz w:val="16"/>
        </w:rPr>
        <w:t>nº</w:t>
      </w:r>
      <w:r>
        <w:rPr>
          <w:color w:val="FF0000"/>
          <w:spacing w:val="22"/>
          <w:sz w:val="16"/>
        </w:rPr>
        <w:t> </w:t>
      </w:r>
      <w:r>
        <w:rPr>
          <w:color w:val="FF0000"/>
          <w:sz w:val="16"/>
        </w:rPr>
        <w:t>11.878,</w:t>
      </w:r>
      <w:r>
        <w:rPr>
          <w:color w:val="FF0000"/>
          <w:spacing w:val="22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22"/>
          <w:sz w:val="16"/>
        </w:rPr>
        <w:t> </w:t>
      </w:r>
      <w:r>
        <w:rPr>
          <w:color w:val="FF0000"/>
          <w:sz w:val="16"/>
        </w:rPr>
        <w:t>2024,</w:t>
      </w:r>
      <w:r>
        <w:rPr>
          <w:color w:val="FF0000"/>
          <w:spacing w:val="22"/>
          <w:sz w:val="16"/>
        </w:rPr>
        <w:t> </w:t>
      </w:r>
      <w:r>
        <w:rPr>
          <w:color w:val="FF0000"/>
          <w:sz w:val="16"/>
        </w:rPr>
        <w:t>o</w:t>
      </w:r>
      <w:r>
        <w:rPr>
          <w:color w:val="FF0000"/>
          <w:spacing w:val="22"/>
          <w:sz w:val="16"/>
        </w:rPr>
        <w:t> </w:t>
      </w:r>
      <w:r>
        <w:rPr>
          <w:color w:val="FF0000"/>
          <w:sz w:val="16"/>
        </w:rPr>
        <w:t>edital</w:t>
      </w:r>
      <w:r>
        <w:rPr>
          <w:color w:val="FF0000"/>
          <w:spacing w:val="22"/>
          <w:sz w:val="16"/>
        </w:rPr>
        <w:t> </w:t>
      </w:r>
      <w:r>
        <w:rPr>
          <w:color w:val="FF0000"/>
          <w:sz w:val="16"/>
        </w:rPr>
        <w:t>definirá</w:t>
      </w:r>
      <w:r>
        <w:rPr>
          <w:color w:val="FF0000"/>
          <w:spacing w:val="22"/>
          <w:sz w:val="16"/>
        </w:rPr>
        <w:t> </w:t>
      </w:r>
      <w:r>
        <w:rPr>
          <w:color w:val="FF0000"/>
          <w:sz w:val="16"/>
        </w:rPr>
        <w:t>os</w:t>
      </w:r>
      <w:r>
        <w:rPr>
          <w:color w:val="FF0000"/>
          <w:spacing w:val="22"/>
          <w:sz w:val="16"/>
        </w:rPr>
        <w:t> </w:t>
      </w:r>
      <w:r>
        <w:rPr>
          <w:color w:val="FF0000"/>
          <w:sz w:val="16"/>
        </w:rPr>
        <w:t>valores</w:t>
      </w:r>
      <w:r>
        <w:rPr>
          <w:color w:val="FF0000"/>
          <w:spacing w:val="22"/>
          <w:sz w:val="16"/>
        </w:rPr>
        <w:t> </w:t>
      </w:r>
      <w:r>
        <w:rPr>
          <w:color w:val="FF0000"/>
          <w:sz w:val="16"/>
        </w:rPr>
        <w:t>fixados</w:t>
      </w:r>
      <w:r>
        <w:rPr>
          <w:color w:val="FF0000"/>
          <w:spacing w:val="22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22"/>
          <w:sz w:val="16"/>
        </w:rPr>
        <w:t> </w:t>
      </w:r>
      <w:r>
        <w:rPr>
          <w:color w:val="FF0000"/>
          <w:sz w:val="16"/>
        </w:rPr>
        <w:t>poderá</w:t>
      </w:r>
      <w:r>
        <w:rPr>
          <w:color w:val="FF0000"/>
          <w:spacing w:val="22"/>
          <w:sz w:val="16"/>
        </w:rPr>
        <w:t> </w:t>
      </w:r>
      <w:r>
        <w:rPr>
          <w:color w:val="FF0000"/>
          <w:sz w:val="16"/>
        </w:rPr>
        <w:t>prever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índice de reajustamento dos preços, quando couber, para as hipóteses de contratação paralela e não excludente 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 contratação com seleção a critério de terceiros. Para tanto, devem ser adotadas as orientações abaixo:</w:t>
      </w:r>
    </w:p>
    <w:p>
      <w:pPr>
        <w:pStyle w:val="ListParagraph"/>
        <w:numPr>
          <w:ilvl w:val="0"/>
          <w:numId w:val="8"/>
        </w:numPr>
        <w:tabs>
          <w:tab w:pos="2127" w:val="left" w:leader="none"/>
        </w:tabs>
        <w:spacing w:line="276" w:lineRule="auto" w:before="30" w:after="0"/>
        <w:ind w:left="1949" w:right="140" w:firstLine="0"/>
        <w:jc w:val="both"/>
        <w:rPr>
          <w:sz w:val="16"/>
        </w:rPr>
      </w:pPr>
      <w:r>
        <w:rPr>
          <w:color w:val="FF0000"/>
          <w:sz w:val="16"/>
        </w:rPr>
        <w:t>adotar o índice específico ou setorial que guarde a maior correlação possível com o segmento econômico em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que estejam inseridos tais insumos diversos;</w:t>
      </w:r>
    </w:p>
    <w:p>
      <w:pPr>
        <w:pStyle w:val="ListParagraph"/>
        <w:numPr>
          <w:ilvl w:val="0"/>
          <w:numId w:val="8"/>
        </w:numPr>
        <w:tabs>
          <w:tab w:pos="2155" w:val="left" w:leader="none"/>
        </w:tabs>
        <w:spacing w:line="276" w:lineRule="auto" w:before="30" w:after="0"/>
        <w:ind w:left="1949" w:right="138" w:firstLine="0"/>
        <w:jc w:val="both"/>
        <w:rPr>
          <w:sz w:val="16"/>
        </w:rPr>
      </w:pPr>
      <w:r>
        <w:rPr>
          <w:color w:val="FF0000"/>
          <w:sz w:val="16"/>
        </w:rPr>
        <w:t>na falta de qualquer índice específico ou setorial, escolher o índice geral melhor correlacionado com 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variação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inflacionária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custos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contratação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ou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ainda,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caráter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subsidiário,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verificar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existe,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no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mercado, algum índice geral de adoção consagrada para o objeto contratado;</w:t>
      </w:r>
    </w:p>
    <w:p>
      <w:pPr>
        <w:pStyle w:val="ListParagraph"/>
        <w:numPr>
          <w:ilvl w:val="0"/>
          <w:numId w:val="8"/>
        </w:numPr>
        <w:tabs>
          <w:tab w:pos="2128" w:val="left" w:leader="none"/>
        </w:tabs>
        <w:spacing w:line="276" w:lineRule="auto" w:before="29" w:after="0"/>
        <w:ind w:left="1949" w:right="145" w:firstLine="0"/>
        <w:jc w:val="both"/>
        <w:rPr>
          <w:sz w:val="16"/>
        </w:rPr>
      </w:pPr>
      <w:r>
        <w:rPr>
          <w:color w:val="FF0000"/>
          <w:sz w:val="16"/>
        </w:rPr>
        <w:t>na falta de qualquer índice geral com a característica do item anterior, adotar o Índice Nacional de Preços ao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Consumidor Amplo - IPCA/IBGE.</w:t>
      </w:r>
    </w:p>
    <w:p>
      <w:pPr>
        <w:spacing w:line="276" w:lineRule="auto" w:before="30"/>
        <w:ind w:left="1949" w:right="138" w:firstLine="0"/>
        <w:jc w:val="both"/>
        <w:rPr>
          <w:sz w:val="16"/>
        </w:rPr>
      </w:pPr>
      <w:r>
        <w:rPr>
          <w:color w:val="FF0000"/>
          <w:sz w:val="16"/>
        </w:rPr>
        <w:t>Qualquer que seja o índice utilizado, deverá haver a justificativa técnica de sua escolha</w:t>
      </w:r>
      <w:r>
        <w:rPr>
          <w:color w:val="FF0000"/>
          <w:spacing w:val="32"/>
          <w:sz w:val="16"/>
        </w:rPr>
        <w:t> </w:t>
      </w:r>
      <w:r>
        <w:rPr>
          <w:color w:val="FF0000"/>
          <w:sz w:val="16"/>
        </w:rPr>
        <w:t>(item 7, b, do anexo IX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da IN SEGES/MP nº 05/2017 c/c item III da Conclusão DEPCONSU/PGF/AGU Nº 38/2013).</w:t>
      </w:r>
    </w:p>
    <w:p>
      <w:pPr>
        <w:pStyle w:val="BodyText"/>
        <w:spacing w:before="88"/>
        <w:rPr>
          <w:sz w:val="16"/>
        </w:rPr>
      </w:pPr>
    </w:p>
    <w:p>
      <w:pPr>
        <w:spacing w:line="276" w:lineRule="auto" w:before="0"/>
        <w:ind w:left="1949" w:right="138" w:firstLine="0"/>
        <w:jc w:val="both"/>
        <w:rPr>
          <w:sz w:val="16"/>
        </w:rPr>
      </w:pPr>
      <w:r>
        <w:rPr>
          <w:color w:val="FF0000"/>
          <w:sz w:val="16"/>
        </w:rPr>
        <w:t>) nos termos do 7º, §4º do Decreto nº 11.878, de 2024, na hipótese de credenciamento para fornecimento de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bens, a administração poderá, excepcionalmente, exigir amostra ou prova de conceito do bem na fase de análise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da documentação ou no período de vigência do contrato, desde que justificada a necessidade de sua</w:t>
      </w:r>
      <w:r>
        <w:rPr>
          <w:color w:val="FF0000"/>
          <w:spacing w:val="80"/>
          <w:sz w:val="16"/>
        </w:rPr>
        <w:t> </w:t>
      </w:r>
      <w:r>
        <w:rPr>
          <w:color w:val="FF0000"/>
          <w:spacing w:val="-2"/>
          <w:sz w:val="16"/>
        </w:rPr>
        <w:t>apresentação.</w:t>
      </w:r>
    </w:p>
    <w:p>
      <w:pPr>
        <w:pStyle w:val="BodyText"/>
        <w:spacing w:before="88"/>
        <w:rPr>
          <w:sz w:val="16"/>
        </w:rPr>
      </w:pPr>
    </w:p>
    <w:p>
      <w:pPr>
        <w:spacing w:line="276" w:lineRule="auto" w:before="0"/>
        <w:ind w:left="1949" w:right="138" w:firstLine="0"/>
        <w:jc w:val="both"/>
        <w:rPr>
          <w:sz w:val="16"/>
        </w:rPr>
      </w:pPr>
      <w:r>
        <w:rPr>
          <w:color w:val="FF0000"/>
          <w:sz w:val="16"/>
        </w:rPr>
        <w:t>) a documentação exigida para fins de habilitação jurídica, fiscal, social, trabalhista e econômico-financeira,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desde que previsto no edital, poderá ser substituída por registro no SICAF (art. 11,</w:t>
      </w:r>
      <w:r>
        <w:rPr>
          <w:color w:val="FF0000"/>
          <w:spacing w:val="15"/>
          <w:sz w:val="16"/>
        </w:rPr>
        <w:t> </w:t>
      </w:r>
      <w:r>
        <w:rPr>
          <w:color w:val="FF0000"/>
          <w:sz w:val="16"/>
        </w:rPr>
        <w:t>parágrafo único, do Decreto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nº 11.878, de 2024). Assim, </w:t>
      </w:r>
      <w:r>
        <w:rPr>
          <w:color w:val="FF0000"/>
          <w:sz w:val="16"/>
          <w:u w:val="single" w:color="FF0000"/>
        </w:rPr>
        <w:t>cabe ao gestor avaliar a compatibilidade e eventual risco, bem como justificar 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u w:val="single" w:color="FF0000"/>
        </w:rPr>
        <w:t>adoção ou não desta faculdade em relação à presente contratação em concreto</w:t>
      </w:r>
      <w:r>
        <w:rPr>
          <w:color w:val="FF0000"/>
          <w:sz w:val="16"/>
        </w:rPr>
        <w:t>.</w:t>
      </w:r>
    </w:p>
    <w:p>
      <w:pPr>
        <w:pStyle w:val="BodyText"/>
        <w:spacing w:before="87"/>
        <w:rPr>
          <w:sz w:val="16"/>
        </w:rPr>
      </w:pPr>
    </w:p>
    <w:p>
      <w:pPr>
        <w:spacing w:line="276" w:lineRule="auto" w:before="0"/>
        <w:ind w:left="1949" w:right="138" w:firstLine="0"/>
        <w:jc w:val="both"/>
        <w:rPr>
          <w:sz w:val="16"/>
        </w:rPr>
      </w:pPr>
      <w:r>
        <w:rPr>
          <w:color w:val="FF0000"/>
          <w:sz w:val="16"/>
        </w:rPr>
        <w:t>) recomenda-se que a Administração analise se as exigências de qualificação técnica/econômico-financeira dos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itens</w:t>
      </w:r>
      <w:r>
        <w:rPr>
          <w:color w:val="FF0000"/>
          <w:spacing w:val="25"/>
          <w:sz w:val="16"/>
        </w:rPr>
        <w:t> </w:t>
      </w:r>
      <w:r>
        <w:rPr>
          <w:color w:val="FF0000"/>
          <w:sz w:val="16"/>
        </w:rPr>
        <w:t>XXX,</w:t>
      </w:r>
      <w:r>
        <w:rPr>
          <w:color w:val="FF0000"/>
          <w:spacing w:val="27"/>
          <w:sz w:val="16"/>
        </w:rPr>
        <w:t> </w:t>
      </w:r>
      <w:r>
        <w:rPr>
          <w:color w:val="FF0000"/>
          <w:sz w:val="16"/>
        </w:rPr>
        <w:t>guardam</w:t>
      </w:r>
      <w:r>
        <w:rPr>
          <w:color w:val="FF0000"/>
          <w:spacing w:val="28"/>
          <w:sz w:val="16"/>
        </w:rPr>
        <w:t> </w:t>
      </w:r>
      <w:r>
        <w:rPr>
          <w:color w:val="FF0000"/>
          <w:sz w:val="16"/>
        </w:rPr>
        <w:t>compatibilidade</w:t>
      </w:r>
      <w:r>
        <w:rPr>
          <w:color w:val="FF0000"/>
          <w:spacing w:val="27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27"/>
          <w:sz w:val="16"/>
        </w:rPr>
        <w:t> </w:t>
      </w:r>
      <w:r>
        <w:rPr>
          <w:color w:val="FF0000"/>
          <w:sz w:val="16"/>
        </w:rPr>
        <w:t>proporcionalidade</w:t>
      </w:r>
      <w:r>
        <w:rPr>
          <w:color w:val="FF0000"/>
          <w:spacing w:val="28"/>
          <w:sz w:val="16"/>
        </w:rPr>
        <w:t> </w:t>
      </w:r>
      <w:r>
        <w:rPr>
          <w:color w:val="FF0000"/>
          <w:sz w:val="16"/>
        </w:rPr>
        <w:t>com</w:t>
      </w:r>
      <w:r>
        <w:rPr>
          <w:color w:val="FF0000"/>
          <w:spacing w:val="27"/>
          <w:sz w:val="16"/>
        </w:rPr>
        <w:t> </w:t>
      </w:r>
      <w:r>
        <w:rPr>
          <w:color w:val="FF0000"/>
          <w:sz w:val="16"/>
        </w:rPr>
        <w:t>as</w:t>
      </w:r>
      <w:r>
        <w:rPr>
          <w:color w:val="FF0000"/>
          <w:spacing w:val="28"/>
          <w:sz w:val="16"/>
        </w:rPr>
        <w:t> </w:t>
      </w:r>
      <w:r>
        <w:rPr>
          <w:color w:val="FF0000"/>
          <w:sz w:val="16"/>
        </w:rPr>
        <w:t>peculiaridades</w:t>
      </w:r>
      <w:r>
        <w:rPr>
          <w:color w:val="FF0000"/>
          <w:spacing w:val="27"/>
          <w:sz w:val="16"/>
        </w:rPr>
        <w:t> </w:t>
      </w:r>
      <w:r>
        <w:rPr>
          <w:color w:val="FF0000"/>
          <w:sz w:val="16"/>
        </w:rPr>
        <w:t>do</w:t>
      </w:r>
      <w:r>
        <w:rPr>
          <w:color w:val="FF0000"/>
          <w:spacing w:val="27"/>
          <w:sz w:val="16"/>
        </w:rPr>
        <w:t> </w:t>
      </w:r>
      <w:r>
        <w:rPr>
          <w:color w:val="FF0000"/>
          <w:sz w:val="16"/>
        </w:rPr>
        <w:t>objeto</w:t>
      </w:r>
      <w:r>
        <w:rPr>
          <w:color w:val="FF0000"/>
          <w:spacing w:val="28"/>
          <w:sz w:val="16"/>
        </w:rPr>
        <w:t> </w:t>
      </w:r>
      <w:r>
        <w:rPr>
          <w:color w:val="FF0000"/>
          <w:sz w:val="16"/>
        </w:rPr>
        <w:t>contratual</w:t>
      </w:r>
      <w:r>
        <w:rPr>
          <w:color w:val="FF0000"/>
          <w:spacing w:val="27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28"/>
          <w:sz w:val="16"/>
        </w:rPr>
        <w:t> </w:t>
      </w:r>
      <w:r>
        <w:rPr>
          <w:color w:val="FF0000"/>
          <w:spacing w:val="-5"/>
          <w:sz w:val="16"/>
        </w:rPr>
        <w:t>ser</w:t>
      </w:r>
    </w:p>
    <w:p>
      <w:pPr>
        <w:spacing w:after="0" w:line="276" w:lineRule="auto"/>
        <w:jc w:val="both"/>
        <w:rPr>
          <w:sz w:val="16"/>
        </w:rPr>
        <w:sectPr>
          <w:pgSz w:w="11900" w:h="16840"/>
          <w:pgMar w:top="740" w:bottom="280" w:left="1275" w:right="1275"/>
        </w:sectPr>
      </w:pPr>
    </w:p>
    <w:p>
      <w:pPr>
        <w:spacing w:line="276" w:lineRule="auto" w:before="83"/>
        <w:ind w:left="1949" w:right="139" w:firstLine="0"/>
        <w:jc w:val="both"/>
        <w:rPr>
          <w:sz w:val="16"/>
        </w:rPr>
      </w:pPr>
      <w:r>
        <w:rPr>
          <w:color w:val="FF0000"/>
          <w:sz w:val="16"/>
        </w:rPr>
        <w:t>executado, aferidas por meio da análise da complexidade do objeto, da essencialidade do serviço e dos riscos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decorrentes de sua paralisação em função da eventual incapacidade econômica/técnica da contratada em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suportar as obrigações contratuais (art. 37, inc. XXI, da Constituição Federal e art. 70, inciso III, da Lei nº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14.133, de 2021). Alerta-se que exigências de qualificação técnica/econômico-financeira excessivas vêm sendo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reputadas como ilícitas pelos órgãos de controle, pois tendem a restringir a competitividade. Desse modo,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sugere-se que seja detidamente avaliada e motivada essa exigência.</w:t>
      </w:r>
    </w:p>
    <w:p>
      <w:pPr>
        <w:pStyle w:val="BodyText"/>
        <w:spacing w:before="86"/>
        <w:rPr>
          <w:sz w:val="16"/>
        </w:rPr>
      </w:pPr>
    </w:p>
    <w:p>
      <w:pPr>
        <w:spacing w:line="276" w:lineRule="auto" w:before="0"/>
        <w:ind w:left="1949" w:right="138" w:firstLine="0"/>
        <w:jc w:val="both"/>
        <w:rPr>
          <w:sz w:val="16"/>
        </w:rPr>
      </w:pPr>
      <w:r>
        <w:rPr>
          <w:color w:val="FF0000"/>
          <w:sz w:val="16"/>
        </w:rPr>
        <w:t>) a exigência de atestados deve ser restrita às parcelas de maior relevância ou valor significativo do objeto da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contratação, assim consideradas as que tenham valor individual igual ou superior a 4% (quatro por cento)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valor total estimado da contratação (art. 67, § 1º, da Lei nº 14.133, de 2021).</w:t>
      </w:r>
    </w:p>
    <w:p>
      <w:pPr>
        <w:pStyle w:val="BodyText"/>
        <w:spacing w:before="88"/>
        <w:rPr>
          <w:sz w:val="16"/>
        </w:rPr>
      </w:pPr>
    </w:p>
    <w:p>
      <w:pPr>
        <w:spacing w:line="276" w:lineRule="auto" w:before="0"/>
        <w:ind w:left="1949" w:right="140" w:firstLine="0"/>
        <w:jc w:val="both"/>
        <w:rPr>
          <w:sz w:val="16"/>
        </w:rPr>
      </w:pPr>
      <w:r>
        <w:rPr>
          <w:color w:val="FF0000"/>
          <w:sz w:val="16"/>
        </w:rPr>
        <w:t>)</w:t>
      </w:r>
      <w:r>
        <w:rPr>
          <w:color w:val="FF0000"/>
          <w:spacing w:val="35"/>
          <w:sz w:val="16"/>
        </w:rPr>
        <w:t> </w:t>
      </w:r>
      <w:r>
        <w:rPr>
          <w:color w:val="FF0000"/>
          <w:sz w:val="16"/>
        </w:rPr>
        <w:t>será</w:t>
      </w:r>
      <w:r>
        <w:rPr>
          <w:color w:val="FF0000"/>
          <w:spacing w:val="35"/>
          <w:sz w:val="16"/>
        </w:rPr>
        <w:t> </w:t>
      </w:r>
      <w:r>
        <w:rPr>
          <w:color w:val="FF0000"/>
          <w:sz w:val="16"/>
        </w:rPr>
        <w:t>admitida</w:t>
      </w:r>
      <w:r>
        <w:rPr>
          <w:color w:val="FF0000"/>
          <w:spacing w:val="35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35"/>
          <w:sz w:val="16"/>
        </w:rPr>
        <w:t> </w:t>
      </w:r>
      <w:r>
        <w:rPr>
          <w:color w:val="FF0000"/>
          <w:sz w:val="16"/>
        </w:rPr>
        <w:t>exigência</w:t>
      </w:r>
      <w:r>
        <w:rPr>
          <w:color w:val="FF0000"/>
          <w:spacing w:val="35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35"/>
          <w:sz w:val="16"/>
        </w:rPr>
        <w:t> </w:t>
      </w:r>
      <w:r>
        <w:rPr>
          <w:color w:val="FF0000"/>
          <w:sz w:val="16"/>
        </w:rPr>
        <w:t>atestados</w:t>
      </w:r>
      <w:r>
        <w:rPr>
          <w:color w:val="FF0000"/>
          <w:spacing w:val="35"/>
          <w:sz w:val="16"/>
        </w:rPr>
        <w:t> </w:t>
      </w:r>
      <w:r>
        <w:rPr>
          <w:color w:val="FF0000"/>
          <w:sz w:val="16"/>
        </w:rPr>
        <w:t>com</w:t>
      </w:r>
      <w:r>
        <w:rPr>
          <w:color w:val="FF0000"/>
          <w:spacing w:val="35"/>
          <w:sz w:val="16"/>
        </w:rPr>
        <w:t> </w:t>
      </w:r>
      <w:r>
        <w:rPr>
          <w:color w:val="FF0000"/>
          <w:sz w:val="16"/>
        </w:rPr>
        <w:t>quantidades</w:t>
      </w:r>
      <w:r>
        <w:rPr>
          <w:color w:val="FF0000"/>
          <w:spacing w:val="35"/>
          <w:sz w:val="16"/>
        </w:rPr>
        <w:t> </w:t>
      </w:r>
      <w:r>
        <w:rPr>
          <w:color w:val="FF0000"/>
          <w:sz w:val="16"/>
        </w:rPr>
        <w:t>mínimas</w:t>
      </w:r>
      <w:r>
        <w:rPr>
          <w:color w:val="FF0000"/>
          <w:spacing w:val="35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35"/>
          <w:sz w:val="16"/>
        </w:rPr>
        <w:t> </w:t>
      </w:r>
      <w:r>
        <w:rPr>
          <w:color w:val="FF0000"/>
          <w:sz w:val="16"/>
        </w:rPr>
        <w:t>até</w:t>
      </w:r>
      <w:r>
        <w:rPr>
          <w:color w:val="FF0000"/>
          <w:spacing w:val="35"/>
          <w:sz w:val="16"/>
        </w:rPr>
        <w:t> </w:t>
      </w:r>
      <w:r>
        <w:rPr>
          <w:color w:val="FF0000"/>
          <w:sz w:val="16"/>
        </w:rPr>
        <w:t>50%</w:t>
      </w:r>
      <w:r>
        <w:rPr>
          <w:color w:val="FF0000"/>
          <w:spacing w:val="35"/>
          <w:sz w:val="16"/>
        </w:rPr>
        <w:t> </w:t>
      </w:r>
      <w:r>
        <w:rPr>
          <w:color w:val="FF0000"/>
          <w:sz w:val="16"/>
        </w:rPr>
        <w:t>(cinquenta</w:t>
      </w:r>
      <w:r>
        <w:rPr>
          <w:color w:val="FF0000"/>
          <w:spacing w:val="35"/>
          <w:sz w:val="16"/>
        </w:rPr>
        <w:t> </w:t>
      </w:r>
      <w:r>
        <w:rPr>
          <w:color w:val="FF0000"/>
          <w:sz w:val="16"/>
        </w:rPr>
        <w:t>por</w:t>
      </w:r>
      <w:r>
        <w:rPr>
          <w:color w:val="FF0000"/>
          <w:spacing w:val="35"/>
          <w:sz w:val="16"/>
        </w:rPr>
        <w:t> </w:t>
      </w:r>
      <w:r>
        <w:rPr>
          <w:color w:val="FF0000"/>
          <w:sz w:val="16"/>
        </w:rPr>
        <w:t>cento)</w:t>
      </w:r>
      <w:r>
        <w:rPr>
          <w:color w:val="FF0000"/>
          <w:spacing w:val="35"/>
          <w:sz w:val="16"/>
        </w:rPr>
        <w:t> </w:t>
      </w:r>
      <w:r>
        <w:rPr>
          <w:color w:val="FF0000"/>
          <w:sz w:val="16"/>
        </w:rPr>
        <w:t>das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parcelas de maior relevância ou valor significativo do objeto da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contratação, vedadas limitações de tempo e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locais específicos relativas aos atestados (art. 67, § 2º, da Lei nº 14.133, de 2021).</w:t>
      </w:r>
    </w:p>
    <w:p>
      <w:pPr>
        <w:pStyle w:val="BodyText"/>
        <w:spacing w:before="88"/>
        <w:rPr>
          <w:sz w:val="16"/>
        </w:rPr>
      </w:pPr>
    </w:p>
    <w:p>
      <w:pPr>
        <w:spacing w:line="276" w:lineRule="auto" w:before="0"/>
        <w:ind w:left="1949" w:right="140" w:firstLine="0"/>
        <w:jc w:val="both"/>
        <w:rPr>
          <w:sz w:val="16"/>
        </w:rPr>
      </w:pPr>
      <w:r>
        <w:rPr>
          <w:color w:val="FF0000"/>
          <w:sz w:val="16"/>
        </w:rPr>
        <w:t>) a exigência de habilitação do subitem XXX deve ser considerada indevida, pois esse documento não está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contemplado como documento de habilitação nos artigos 62 a 69 da Lei nº 14.133, de 2021.</w:t>
      </w:r>
    </w:p>
    <w:p>
      <w:pPr>
        <w:pStyle w:val="BodyText"/>
        <w:spacing w:before="88"/>
        <w:rPr>
          <w:sz w:val="16"/>
        </w:rPr>
      </w:pPr>
    </w:p>
    <w:p>
      <w:pPr>
        <w:spacing w:line="276" w:lineRule="auto" w:before="0"/>
        <w:ind w:left="1949" w:right="140" w:firstLine="0"/>
        <w:jc w:val="both"/>
        <w:rPr>
          <w:sz w:val="16"/>
        </w:rPr>
      </w:pPr>
      <w:r>
        <w:rPr>
          <w:color w:val="FF0000"/>
          <w:sz w:val="16"/>
        </w:rPr>
        <w:t>) com relação à capacidade técnico-profissional (item XXX do TR), esclareça que a jurisprudência do TCU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entende ser indevida a exigência de vínculo empregatício, para fins de comprovação da responsabilidade técnica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pelo acompanhamento do serviço (capacidade técnico-profissional).</w:t>
      </w:r>
    </w:p>
    <w:p>
      <w:pPr>
        <w:pStyle w:val="BodyText"/>
        <w:spacing w:before="88"/>
        <w:rPr>
          <w:sz w:val="16"/>
        </w:rPr>
      </w:pPr>
    </w:p>
    <w:p>
      <w:pPr>
        <w:spacing w:line="276" w:lineRule="auto" w:before="0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) de acordo com o TCU, a exigência de comprovação de capacidade técnico-profissional deve estar associada à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experiência na execução prévia de quantitativos dos itens de maior relevância e valor significativo do objeto da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contratação</w:t>
      </w:r>
      <w:r>
        <w:rPr>
          <w:color w:val="FF0000"/>
          <w:spacing w:val="14"/>
          <w:sz w:val="16"/>
        </w:rPr>
        <w:t> </w:t>
      </w:r>
      <w:r>
        <w:rPr>
          <w:color w:val="FF0000"/>
          <w:sz w:val="16"/>
        </w:rPr>
        <w:t>(Acórdão</w:t>
      </w:r>
      <w:r>
        <w:rPr>
          <w:color w:val="FF0000"/>
          <w:spacing w:val="10"/>
          <w:sz w:val="16"/>
        </w:rPr>
        <w:t> </w:t>
      </w:r>
      <w:r>
        <w:rPr>
          <w:color w:val="FF0000"/>
          <w:sz w:val="16"/>
        </w:rPr>
        <w:t>nº</w:t>
      </w:r>
      <w:r>
        <w:rPr>
          <w:color w:val="FF0000"/>
          <w:spacing w:val="10"/>
          <w:sz w:val="16"/>
        </w:rPr>
        <w:t> </w:t>
      </w:r>
      <w:r>
        <w:rPr>
          <w:color w:val="FF0000"/>
          <w:sz w:val="16"/>
        </w:rPr>
        <w:t>1.229/2008-Plenário, Acórdão</w:t>
      </w:r>
      <w:r>
        <w:rPr>
          <w:color w:val="FF0000"/>
          <w:spacing w:val="10"/>
          <w:sz w:val="16"/>
        </w:rPr>
        <w:t> </w:t>
      </w:r>
      <w:r>
        <w:rPr>
          <w:color w:val="FF0000"/>
          <w:sz w:val="16"/>
        </w:rPr>
        <w:t>nº</w:t>
      </w:r>
      <w:r>
        <w:rPr>
          <w:color w:val="FF0000"/>
          <w:spacing w:val="10"/>
          <w:sz w:val="16"/>
        </w:rPr>
        <w:t> </w:t>
      </w:r>
      <w:r>
        <w:rPr>
          <w:color w:val="FF0000"/>
          <w:sz w:val="16"/>
        </w:rPr>
        <w:t>2.303/2015</w:t>
      </w:r>
      <w:r>
        <w:rPr>
          <w:color w:val="FF0000"/>
          <w:spacing w:val="10"/>
          <w:sz w:val="16"/>
        </w:rPr>
        <w:t> </w:t>
      </w:r>
      <w:r>
        <w:rPr>
          <w:color w:val="FF0000"/>
          <w:sz w:val="16"/>
        </w:rPr>
        <w:t>-</w:t>
      </w:r>
      <w:r>
        <w:rPr>
          <w:color w:val="FF0000"/>
          <w:spacing w:val="10"/>
          <w:sz w:val="16"/>
        </w:rPr>
        <w:t> </w:t>
      </w:r>
      <w:r>
        <w:rPr>
          <w:color w:val="FF0000"/>
          <w:sz w:val="16"/>
        </w:rPr>
        <w:t>Plenário).</w:t>
      </w:r>
      <w:r>
        <w:rPr>
          <w:color w:val="FF0000"/>
          <w:spacing w:val="10"/>
          <w:sz w:val="16"/>
        </w:rPr>
        <w:t> </w:t>
      </w:r>
      <w:r>
        <w:rPr>
          <w:color w:val="FF0000"/>
          <w:sz w:val="16"/>
        </w:rPr>
        <w:t>Pelo</w:t>
      </w:r>
      <w:r>
        <w:rPr>
          <w:color w:val="FF0000"/>
          <w:spacing w:val="10"/>
          <w:sz w:val="16"/>
        </w:rPr>
        <w:t> </w:t>
      </w:r>
      <w:r>
        <w:rPr>
          <w:color w:val="FF0000"/>
          <w:sz w:val="16"/>
        </w:rPr>
        <w:t>exposto,</w:t>
      </w:r>
      <w:r>
        <w:rPr>
          <w:color w:val="FF0000"/>
          <w:spacing w:val="10"/>
          <w:sz w:val="16"/>
        </w:rPr>
        <w:t> </w:t>
      </w:r>
      <w:r>
        <w:rPr>
          <w:color w:val="FF0000"/>
          <w:sz w:val="16"/>
        </w:rPr>
        <w:t>adverte-se</w:t>
      </w:r>
      <w:r>
        <w:rPr>
          <w:color w:val="FF0000"/>
          <w:spacing w:val="10"/>
          <w:sz w:val="16"/>
        </w:rPr>
        <w:t> </w:t>
      </w:r>
      <w:r>
        <w:rPr>
          <w:color w:val="FF0000"/>
          <w:sz w:val="16"/>
        </w:rPr>
        <w:t>que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Administração deverá limitar as exigências de capacidade técnico-profissional aos itens de maior relevância 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valor significativo da planilha (art. 67, §§ 1º e 2º, da Lei nº 14.133, de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2021) (</w:t>
      </w:r>
      <w:r>
        <w:rPr>
          <w:color w:val="FF0000"/>
          <w:sz w:val="16"/>
          <w:highlight w:val="cyan"/>
        </w:rPr>
        <w:t>E/OU justificar as parcelas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highlight w:val="cyan"/>
        </w:rPr>
        <w:t>maior relevância e valor significativo definidas no termo de referência, para os fins do art. 67, §§ 1º e 2º, da Lei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highlight w:val="cyan"/>
        </w:rPr>
        <w:t>nº 14.133, de 2021)</w:t>
      </w:r>
      <w:r>
        <w:rPr>
          <w:color w:val="FF0000"/>
          <w:sz w:val="16"/>
        </w:rPr>
        <w:t>.</w:t>
      </w:r>
    </w:p>
    <w:p>
      <w:pPr>
        <w:pStyle w:val="BodyText"/>
        <w:spacing w:before="86"/>
        <w:rPr>
          <w:sz w:val="16"/>
        </w:rPr>
      </w:pPr>
    </w:p>
    <w:p>
      <w:pPr>
        <w:spacing w:line="276" w:lineRule="auto" w:before="0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) suprimir o tempo mínimo de experiência exigido no subitem XXX, para fins de comprovação da capacidade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técnico-profissional, pois, de acordo com o TCU, "É ilegal a exigência de comprovação, para fim de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qualificação técnico-profissional, de tempo de experiência ou de exercício em função dos profissionais a serem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disponibilizados pela licitante para a execução do objeto, porquanto o rol de exigências de habilitação previsto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na Lei 8.666/1993 é taxativo"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(Enunciado da Jurisprudência Selecionada, cf. Acórdão nº 134/2017 - Plenário).</w:t>
      </w:r>
    </w:p>
    <w:p>
      <w:pPr>
        <w:pStyle w:val="BodyText"/>
        <w:spacing w:before="1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899914</wp:posOffset>
                </wp:positionH>
                <wp:positionV relativeFrom="paragraph">
                  <wp:posOffset>173431</wp:posOffset>
                </wp:positionV>
                <wp:extent cx="4603115" cy="1153795"/>
                <wp:effectExtent l="0" t="0" r="0" b="0"/>
                <wp:wrapTopAndBottom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4603115" cy="1153795"/>
                        </a:xfrm>
                        <a:prstGeom prst="rect">
                          <a:avLst/>
                        </a:prstGeom>
                        <a:ln w="73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9" w:lineRule="auto" w:before="29"/>
                              <w:ind w:left="23" w:right="20"/>
                              <w:jc w:val="both"/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w w:val="105"/>
                                <w:shd w:fill="FFFF99" w:color="auto" w:val="clear"/>
                              </w:rPr>
                              <w:t>Nota Explicativa: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7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Procurador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deverá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atentar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para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formulação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exigências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abusivas,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tais</w:t>
                            </w:r>
                            <w:r>
                              <w:rPr>
                                <w:color w:val="000000"/>
                                <w:spacing w:val="-3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como: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certificações não obrigatórias por lei; certificação de qualidade de café (serviço com fornecimento);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certificações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ABNT;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registro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ou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inscrição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em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entidades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fiscalização,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sem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previsão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legal;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apresentação de nota fiscal de prestação de serviços, por ausência de amparo legal e por restringir 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competitividade da licitação.</w:t>
                            </w:r>
                          </w:p>
                          <w:p>
                            <w:pPr>
                              <w:pStyle w:val="BodyText"/>
                              <w:spacing w:line="259" w:lineRule="auto" w:before="35"/>
                              <w:ind w:left="23" w:right="21"/>
                              <w:jc w:val="both"/>
                            </w:pP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Acerca</w:t>
                            </w:r>
                            <w:r>
                              <w:rPr>
                                <w:color w:val="000000"/>
                                <w:spacing w:val="-9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das</w:t>
                            </w:r>
                            <w:r>
                              <w:rPr>
                                <w:color w:val="000000"/>
                                <w:spacing w:val="-9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exigências</w:t>
                            </w:r>
                            <w:r>
                              <w:rPr>
                                <w:color w:val="000000"/>
                                <w:spacing w:val="-9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9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qualificação</w:t>
                            </w:r>
                            <w:r>
                              <w:rPr>
                                <w:color w:val="000000"/>
                                <w:spacing w:val="-9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técnica,</w:t>
                            </w:r>
                            <w:r>
                              <w:rPr>
                                <w:color w:val="000000"/>
                                <w:spacing w:val="-9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sugere-se</w:t>
                            </w:r>
                            <w:r>
                              <w:rPr>
                                <w:color w:val="000000"/>
                                <w:spacing w:val="-9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9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consulta</w:t>
                            </w:r>
                            <w:r>
                              <w:rPr>
                                <w:color w:val="000000"/>
                                <w:spacing w:val="-9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aos</w:t>
                            </w:r>
                            <w:r>
                              <w:rPr>
                                <w:color w:val="000000"/>
                                <w:spacing w:val="-9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seguintes</w:t>
                            </w:r>
                            <w:r>
                              <w:rPr>
                                <w:color w:val="000000"/>
                                <w:spacing w:val="-9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acórdãos</w:t>
                            </w:r>
                            <w:r>
                              <w:rPr>
                                <w:color w:val="000000"/>
                                <w:spacing w:val="-9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prolatados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pelo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Plenário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Tribunal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Contas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da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União,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saber: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Acórdão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1095/2018,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Acórdão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891/2018,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Acórdão 134/2017,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Acórdão 2066/2016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,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Acórdão 2769/2014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e Acórdão 2914/2013.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59375pt;margin-top:13.655991pt;width:362.45pt;height:90.85pt;mso-position-horizontal-relative:page;mso-position-vertical-relative:paragraph;z-index:-15723008;mso-wrap-distance-left:0;mso-wrap-distance-right:0" type="#_x0000_t202" id="docshape11" filled="false" stroked="true" strokeweight=".576154pt" strokecolor="#000000">
                <v:textbox inset="0,0,0,0">
                  <w:txbxContent>
                    <w:p>
                      <w:pPr>
                        <w:pStyle w:val="BodyText"/>
                        <w:spacing w:line="259" w:lineRule="auto" w:before="29"/>
                        <w:ind w:left="23" w:right="20"/>
                        <w:jc w:val="both"/>
                      </w:pPr>
                      <w:r>
                        <w:rPr>
                          <w:b/>
                          <w:i/>
                          <w:color w:val="000000"/>
                          <w:w w:val="105"/>
                          <w:shd w:fill="FFFF99" w:color="auto" w:val="clear"/>
                        </w:rPr>
                        <w:t>Nota Explicativa:</w:t>
                      </w:r>
                      <w:r>
                        <w:rPr>
                          <w:b/>
                          <w:i/>
                          <w:color w:val="000000"/>
                          <w:spacing w:val="-7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O</w:t>
                      </w:r>
                      <w:r>
                        <w:rPr>
                          <w:color w:val="000000"/>
                          <w:spacing w:val="-3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Procurador</w:t>
                      </w:r>
                      <w:r>
                        <w:rPr>
                          <w:color w:val="000000"/>
                          <w:spacing w:val="-3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deverá</w:t>
                      </w:r>
                      <w:r>
                        <w:rPr>
                          <w:color w:val="000000"/>
                          <w:spacing w:val="-3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atentar</w:t>
                      </w:r>
                      <w:r>
                        <w:rPr>
                          <w:color w:val="000000"/>
                          <w:spacing w:val="-3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para</w:t>
                      </w:r>
                      <w:r>
                        <w:rPr>
                          <w:color w:val="000000"/>
                          <w:spacing w:val="-3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a</w:t>
                      </w:r>
                      <w:r>
                        <w:rPr>
                          <w:color w:val="000000"/>
                          <w:spacing w:val="-3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formulação</w:t>
                      </w:r>
                      <w:r>
                        <w:rPr>
                          <w:color w:val="000000"/>
                          <w:spacing w:val="-3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de</w:t>
                      </w:r>
                      <w:r>
                        <w:rPr>
                          <w:color w:val="000000"/>
                          <w:spacing w:val="-3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exigências</w:t>
                      </w:r>
                      <w:r>
                        <w:rPr>
                          <w:color w:val="000000"/>
                          <w:spacing w:val="-3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abusivas,</w:t>
                      </w:r>
                      <w:r>
                        <w:rPr>
                          <w:color w:val="000000"/>
                          <w:spacing w:val="-3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tais</w:t>
                      </w:r>
                      <w:r>
                        <w:rPr>
                          <w:color w:val="000000"/>
                          <w:spacing w:val="-3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como: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certificações não obrigatórias por lei; certificação de qualidade de café (serviço com fornecimento);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certificações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ABNT;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registro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ou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inscrição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em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entidades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fiscalização,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sem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previsão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legal;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apresentação de nota fiscal de prestação de serviços, por ausência de amparo legal e por restringir a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competitividade da licitação.</w:t>
                      </w:r>
                    </w:p>
                    <w:p>
                      <w:pPr>
                        <w:pStyle w:val="BodyText"/>
                        <w:spacing w:line="259" w:lineRule="auto" w:before="35"/>
                        <w:ind w:left="23" w:right="21"/>
                        <w:jc w:val="both"/>
                      </w:pP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Acerca</w:t>
                      </w:r>
                      <w:r>
                        <w:rPr>
                          <w:color w:val="000000"/>
                          <w:spacing w:val="-9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das</w:t>
                      </w:r>
                      <w:r>
                        <w:rPr>
                          <w:color w:val="000000"/>
                          <w:spacing w:val="-9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exigências</w:t>
                      </w:r>
                      <w:r>
                        <w:rPr>
                          <w:color w:val="000000"/>
                          <w:spacing w:val="-9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de</w:t>
                      </w:r>
                      <w:r>
                        <w:rPr>
                          <w:color w:val="000000"/>
                          <w:spacing w:val="-9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qualificação</w:t>
                      </w:r>
                      <w:r>
                        <w:rPr>
                          <w:color w:val="000000"/>
                          <w:spacing w:val="-9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técnica,</w:t>
                      </w:r>
                      <w:r>
                        <w:rPr>
                          <w:color w:val="000000"/>
                          <w:spacing w:val="-9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sugere-se</w:t>
                      </w:r>
                      <w:r>
                        <w:rPr>
                          <w:color w:val="000000"/>
                          <w:spacing w:val="-9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a</w:t>
                      </w:r>
                      <w:r>
                        <w:rPr>
                          <w:color w:val="000000"/>
                          <w:spacing w:val="-9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consulta</w:t>
                      </w:r>
                      <w:r>
                        <w:rPr>
                          <w:color w:val="000000"/>
                          <w:spacing w:val="-9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aos</w:t>
                      </w:r>
                      <w:r>
                        <w:rPr>
                          <w:color w:val="000000"/>
                          <w:spacing w:val="-9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seguintes</w:t>
                      </w:r>
                      <w:r>
                        <w:rPr>
                          <w:color w:val="000000"/>
                          <w:spacing w:val="-9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acórdãos</w:t>
                      </w:r>
                      <w:r>
                        <w:rPr>
                          <w:color w:val="000000"/>
                          <w:spacing w:val="-9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prolatados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pelo</w:t>
                      </w:r>
                      <w:r>
                        <w:rPr>
                          <w:color w:val="000000"/>
                          <w:spacing w:val="40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Plenário</w:t>
                      </w:r>
                      <w:r>
                        <w:rPr>
                          <w:color w:val="000000"/>
                          <w:spacing w:val="40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do</w:t>
                      </w:r>
                      <w:r>
                        <w:rPr>
                          <w:color w:val="000000"/>
                          <w:spacing w:val="40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Tribunal</w:t>
                      </w:r>
                      <w:r>
                        <w:rPr>
                          <w:color w:val="000000"/>
                          <w:spacing w:val="40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de</w:t>
                      </w:r>
                      <w:r>
                        <w:rPr>
                          <w:color w:val="000000"/>
                          <w:spacing w:val="40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Contas</w:t>
                      </w:r>
                      <w:r>
                        <w:rPr>
                          <w:color w:val="000000"/>
                          <w:spacing w:val="40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da</w:t>
                      </w:r>
                      <w:r>
                        <w:rPr>
                          <w:color w:val="000000"/>
                          <w:spacing w:val="40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União,</w:t>
                      </w:r>
                      <w:r>
                        <w:rPr>
                          <w:color w:val="000000"/>
                          <w:spacing w:val="40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a</w:t>
                      </w:r>
                      <w:r>
                        <w:rPr>
                          <w:color w:val="000000"/>
                          <w:spacing w:val="40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saber:</w:t>
                      </w:r>
                      <w:r>
                        <w:rPr>
                          <w:color w:val="000000"/>
                          <w:spacing w:val="40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Acórdão</w:t>
                      </w:r>
                      <w:r>
                        <w:rPr>
                          <w:color w:val="000000"/>
                          <w:spacing w:val="40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1095/2018,</w:t>
                      </w:r>
                      <w:r>
                        <w:rPr>
                          <w:color w:val="000000"/>
                          <w:spacing w:val="40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Acórdão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891/2018,</w:t>
                      </w:r>
                      <w:r>
                        <w:rPr>
                          <w:color w:val="000000"/>
                          <w:spacing w:val="40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Acórdão 134/2017,</w:t>
                      </w:r>
                      <w:r>
                        <w:rPr>
                          <w:color w:val="000000"/>
                          <w:spacing w:val="40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Acórdão 2066/2016</w:t>
                      </w:r>
                      <w:r>
                        <w:rPr>
                          <w:color w:val="000000"/>
                          <w:spacing w:val="40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,</w:t>
                      </w:r>
                      <w:r>
                        <w:rPr>
                          <w:color w:val="000000"/>
                          <w:spacing w:val="40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Acórdão 2769/2014</w:t>
                      </w:r>
                      <w:r>
                        <w:rPr>
                          <w:color w:val="000000"/>
                          <w:spacing w:val="40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e Acórdão 2914/2013.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5"/>
        <w:rPr>
          <w:sz w:val="16"/>
        </w:rPr>
      </w:pPr>
    </w:p>
    <w:p>
      <w:pPr>
        <w:spacing w:line="276" w:lineRule="auto" w:before="0"/>
        <w:ind w:left="1949" w:right="0" w:firstLine="0"/>
        <w:jc w:val="left"/>
        <w:rPr>
          <w:sz w:val="16"/>
        </w:rPr>
      </w:pPr>
      <w:r>
        <w:rPr>
          <w:color w:val="FF0000"/>
          <w:sz w:val="16"/>
        </w:rPr>
        <w:t>)</w:t>
      </w:r>
      <w:r>
        <w:rPr>
          <w:color w:val="FF0000"/>
          <w:spacing w:val="27"/>
          <w:sz w:val="16"/>
        </w:rPr>
        <w:t> </w:t>
      </w:r>
      <w:r>
        <w:rPr>
          <w:color w:val="FF0000"/>
          <w:sz w:val="16"/>
        </w:rPr>
        <w:t>juntar,</w:t>
      </w:r>
      <w:r>
        <w:rPr>
          <w:color w:val="FF0000"/>
          <w:spacing w:val="27"/>
          <w:sz w:val="16"/>
        </w:rPr>
        <w:t> </w:t>
      </w:r>
      <w:r>
        <w:rPr>
          <w:color w:val="FF0000"/>
          <w:sz w:val="16"/>
        </w:rPr>
        <w:t>como</w:t>
      </w:r>
      <w:r>
        <w:rPr>
          <w:color w:val="FF0000"/>
          <w:spacing w:val="27"/>
          <w:sz w:val="16"/>
        </w:rPr>
        <w:t> </w:t>
      </w:r>
      <w:r>
        <w:rPr>
          <w:color w:val="FF0000"/>
          <w:sz w:val="16"/>
        </w:rPr>
        <w:t>anexo</w:t>
      </w:r>
      <w:r>
        <w:rPr>
          <w:color w:val="FF0000"/>
          <w:spacing w:val="27"/>
          <w:sz w:val="16"/>
        </w:rPr>
        <w:t> </w:t>
      </w:r>
      <w:r>
        <w:rPr>
          <w:color w:val="FF0000"/>
          <w:sz w:val="16"/>
        </w:rPr>
        <w:t>ao</w:t>
      </w:r>
      <w:r>
        <w:rPr>
          <w:color w:val="FF0000"/>
          <w:spacing w:val="27"/>
          <w:sz w:val="16"/>
        </w:rPr>
        <w:t> </w:t>
      </w:r>
      <w:r>
        <w:rPr>
          <w:color w:val="FF0000"/>
          <w:sz w:val="16"/>
        </w:rPr>
        <w:t>termo</w:t>
      </w:r>
      <w:r>
        <w:rPr>
          <w:color w:val="FF0000"/>
          <w:spacing w:val="27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27"/>
          <w:sz w:val="16"/>
        </w:rPr>
        <w:t> </w:t>
      </w:r>
      <w:r>
        <w:rPr>
          <w:color w:val="FF0000"/>
          <w:sz w:val="16"/>
        </w:rPr>
        <w:t>referência,</w:t>
      </w:r>
      <w:r>
        <w:rPr>
          <w:color w:val="FF0000"/>
          <w:spacing w:val="27"/>
          <w:sz w:val="16"/>
        </w:rPr>
        <w:t> </w:t>
      </w:r>
      <w:r>
        <w:rPr>
          <w:color w:val="FF0000"/>
          <w:sz w:val="16"/>
        </w:rPr>
        <w:t>os</w:t>
      </w:r>
      <w:r>
        <w:rPr>
          <w:color w:val="FF0000"/>
          <w:spacing w:val="27"/>
          <w:sz w:val="16"/>
        </w:rPr>
        <w:t> </w:t>
      </w:r>
      <w:r>
        <w:rPr>
          <w:color w:val="FF0000"/>
          <w:sz w:val="16"/>
        </w:rPr>
        <w:t>"estudos</w:t>
      </w:r>
      <w:r>
        <w:rPr>
          <w:color w:val="FF0000"/>
          <w:spacing w:val="27"/>
          <w:sz w:val="16"/>
        </w:rPr>
        <w:t> </w:t>
      </w:r>
      <w:r>
        <w:rPr>
          <w:color w:val="FF0000"/>
          <w:sz w:val="16"/>
        </w:rPr>
        <w:t>preliminares"</w:t>
      </w:r>
      <w:r>
        <w:rPr>
          <w:color w:val="FF0000"/>
          <w:spacing w:val="27"/>
          <w:sz w:val="16"/>
        </w:rPr>
        <w:t> </w:t>
      </w:r>
      <w:r>
        <w:rPr>
          <w:color w:val="FF0000"/>
          <w:sz w:val="16"/>
        </w:rPr>
        <w:t>(subitem</w:t>
      </w:r>
      <w:r>
        <w:rPr>
          <w:color w:val="FF0000"/>
          <w:spacing w:val="27"/>
          <w:sz w:val="16"/>
        </w:rPr>
        <w:t> </w:t>
      </w:r>
      <w:r>
        <w:rPr>
          <w:color w:val="FF0000"/>
          <w:sz w:val="16"/>
        </w:rPr>
        <w:t>2.2,</w:t>
      </w:r>
      <w:r>
        <w:rPr>
          <w:color w:val="FF0000"/>
          <w:spacing w:val="27"/>
          <w:sz w:val="16"/>
        </w:rPr>
        <w:t> </w:t>
      </w:r>
      <w:r>
        <w:rPr>
          <w:color w:val="FF0000"/>
          <w:sz w:val="16"/>
        </w:rPr>
        <w:t>a,</w:t>
      </w:r>
      <w:r>
        <w:rPr>
          <w:color w:val="FF0000"/>
          <w:spacing w:val="27"/>
          <w:sz w:val="16"/>
        </w:rPr>
        <w:t> </w:t>
      </w:r>
      <w:r>
        <w:rPr>
          <w:color w:val="FF0000"/>
          <w:sz w:val="16"/>
        </w:rPr>
        <w:t>do</w:t>
      </w:r>
      <w:r>
        <w:rPr>
          <w:color w:val="FF0000"/>
          <w:spacing w:val="27"/>
          <w:sz w:val="16"/>
        </w:rPr>
        <w:t> </w:t>
      </w:r>
      <w:r>
        <w:rPr>
          <w:color w:val="FF0000"/>
          <w:sz w:val="16"/>
        </w:rPr>
        <w:t>anexo</w:t>
      </w:r>
      <w:r>
        <w:rPr>
          <w:color w:val="FF0000"/>
          <w:spacing w:val="23"/>
          <w:sz w:val="16"/>
        </w:rPr>
        <w:t> </w:t>
      </w:r>
      <w:r>
        <w:rPr>
          <w:color w:val="FF0000"/>
          <w:sz w:val="16"/>
        </w:rPr>
        <w:t>V</w:t>
      </w:r>
      <w:r>
        <w:rPr>
          <w:color w:val="FF0000"/>
          <w:spacing w:val="23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27"/>
          <w:sz w:val="16"/>
        </w:rPr>
        <w:t> </w:t>
      </w:r>
      <w:r>
        <w:rPr>
          <w:color w:val="FF0000"/>
          <w:sz w:val="16"/>
        </w:rPr>
        <w:t>IN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SEGES/MP nº 05/2017). </w:t>
      </w:r>
      <w:r>
        <w:rPr>
          <w:color w:val="FF0000"/>
          <w:sz w:val="16"/>
          <w:highlight w:val="cyan"/>
        </w:rPr>
        <w:t>- no caso de serviços</w:t>
      </w:r>
    </w:p>
    <w:p>
      <w:pPr>
        <w:pStyle w:val="BodyText"/>
        <w:spacing w:before="88"/>
        <w:rPr>
          <w:sz w:val="16"/>
        </w:rPr>
      </w:pPr>
    </w:p>
    <w:p>
      <w:pPr>
        <w:spacing w:line="276" w:lineRule="auto" w:before="0"/>
        <w:ind w:left="1949" w:right="0" w:firstLine="0"/>
        <w:jc w:val="left"/>
        <w:rPr>
          <w:sz w:val="16"/>
        </w:rPr>
      </w:pPr>
      <w:r>
        <w:rPr>
          <w:color w:val="FF0000"/>
          <w:sz w:val="16"/>
        </w:rPr>
        <w:t>)</w:t>
      </w:r>
      <w:r>
        <w:rPr>
          <w:color w:val="FF0000"/>
          <w:spacing w:val="17"/>
          <w:sz w:val="16"/>
        </w:rPr>
        <w:t> </w:t>
      </w:r>
      <w:r>
        <w:rPr>
          <w:color w:val="FF0000"/>
          <w:sz w:val="16"/>
        </w:rPr>
        <w:t>compatibilizar</w:t>
      </w:r>
      <w:r>
        <w:rPr>
          <w:color w:val="FF0000"/>
          <w:spacing w:val="17"/>
          <w:sz w:val="16"/>
        </w:rPr>
        <w:t> </w:t>
      </w:r>
      <w:r>
        <w:rPr>
          <w:color w:val="FF0000"/>
          <w:sz w:val="16"/>
        </w:rPr>
        <w:t>o</w:t>
      </w:r>
      <w:r>
        <w:rPr>
          <w:color w:val="FF0000"/>
          <w:spacing w:val="17"/>
          <w:sz w:val="16"/>
        </w:rPr>
        <w:t> </w:t>
      </w:r>
      <w:r>
        <w:rPr>
          <w:color w:val="FF0000"/>
          <w:sz w:val="16"/>
        </w:rPr>
        <w:t>conteúdo</w:t>
      </w:r>
      <w:r>
        <w:rPr>
          <w:color w:val="FF0000"/>
          <w:spacing w:val="17"/>
          <w:sz w:val="16"/>
        </w:rPr>
        <w:t> </w:t>
      </w:r>
      <w:r>
        <w:rPr>
          <w:color w:val="FF0000"/>
          <w:sz w:val="16"/>
        </w:rPr>
        <w:t>do ETP</w:t>
      </w:r>
      <w:r>
        <w:rPr>
          <w:color w:val="FF0000"/>
          <w:spacing w:val="16"/>
          <w:sz w:val="16"/>
        </w:rPr>
        <w:t> </w:t>
      </w:r>
      <w:r>
        <w:rPr>
          <w:color w:val="FF0000"/>
          <w:sz w:val="16"/>
        </w:rPr>
        <w:t>com</w:t>
      </w:r>
      <w:r>
        <w:rPr>
          <w:color w:val="FF0000"/>
          <w:spacing w:val="15"/>
          <w:sz w:val="16"/>
        </w:rPr>
        <w:t> </w:t>
      </w:r>
      <w:r>
        <w:rPr>
          <w:color w:val="FF0000"/>
          <w:sz w:val="16"/>
        </w:rPr>
        <w:t>o</w:t>
      </w:r>
      <w:r>
        <w:rPr>
          <w:color w:val="FF0000"/>
          <w:spacing w:val="15"/>
          <w:sz w:val="16"/>
        </w:rPr>
        <w:t> </w:t>
      </w:r>
      <w:r>
        <w:rPr>
          <w:color w:val="FF0000"/>
          <w:sz w:val="16"/>
        </w:rPr>
        <w:t>termo</w:t>
      </w:r>
      <w:r>
        <w:rPr>
          <w:color w:val="FF0000"/>
          <w:spacing w:val="15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15"/>
          <w:sz w:val="16"/>
        </w:rPr>
        <w:t> </w:t>
      </w:r>
      <w:r>
        <w:rPr>
          <w:color w:val="FF0000"/>
          <w:sz w:val="16"/>
        </w:rPr>
        <w:t>referência</w:t>
      </w:r>
      <w:r>
        <w:rPr>
          <w:color w:val="FF0000"/>
          <w:spacing w:val="15"/>
          <w:sz w:val="16"/>
        </w:rPr>
        <w:t> </w:t>
      </w:r>
      <w:r>
        <w:rPr>
          <w:color w:val="FF0000"/>
          <w:sz w:val="16"/>
        </w:rPr>
        <w:t>revisado</w:t>
      </w:r>
      <w:r>
        <w:rPr>
          <w:color w:val="FF0000"/>
          <w:spacing w:val="15"/>
          <w:sz w:val="16"/>
        </w:rPr>
        <w:t> </w:t>
      </w:r>
      <w:r>
        <w:rPr>
          <w:color w:val="FF0000"/>
          <w:sz w:val="16"/>
        </w:rPr>
        <w:t>à</w:t>
      </w:r>
      <w:r>
        <w:rPr>
          <w:color w:val="FF0000"/>
          <w:spacing w:val="15"/>
          <w:sz w:val="16"/>
        </w:rPr>
        <w:t> </w:t>
      </w:r>
      <w:r>
        <w:rPr>
          <w:color w:val="FF0000"/>
          <w:sz w:val="16"/>
        </w:rPr>
        <w:t>luz</w:t>
      </w:r>
      <w:r>
        <w:rPr>
          <w:color w:val="FF0000"/>
          <w:spacing w:val="15"/>
          <w:sz w:val="16"/>
        </w:rPr>
        <w:t> </w:t>
      </w:r>
      <w:r>
        <w:rPr>
          <w:color w:val="FF0000"/>
          <w:sz w:val="16"/>
        </w:rPr>
        <w:t>das</w:t>
      </w:r>
      <w:r>
        <w:rPr>
          <w:color w:val="FF0000"/>
          <w:spacing w:val="15"/>
          <w:sz w:val="16"/>
        </w:rPr>
        <w:t> </w:t>
      </w:r>
      <w:r>
        <w:rPr>
          <w:color w:val="FF0000"/>
          <w:sz w:val="16"/>
        </w:rPr>
        <w:t>orientações</w:t>
      </w:r>
      <w:r>
        <w:rPr>
          <w:color w:val="FF0000"/>
          <w:spacing w:val="15"/>
          <w:sz w:val="16"/>
        </w:rPr>
        <w:t> </w:t>
      </w:r>
      <w:r>
        <w:rPr>
          <w:color w:val="FF0000"/>
          <w:sz w:val="16"/>
        </w:rPr>
        <w:t>dos</w:t>
      </w:r>
      <w:r>
        <w:rPr>
          <w:color w:val="FF0000"/>
          <w:spacing w:val="15"/>
          <w:sz w:val="16"/>
        </w:rPr>
        <w:t> </w:t>
      </w:r>
      <w:r>
        <w:rPr>
          <w:color w:val="FF0000"/>
          <w:sz w:val="16"/>
        </w:rPr>
        <w:t>itens</w:t>
      </w:r>
      <w:r>
        <w:rPr>
          <w:color w:val="FF0000"/>
          <w:spacing w:val="15"/>
          <w:sz w:val="16"/>
        </w:rPr>
        <w:t> </w:t>
      </w:r>
      <w:r>
        <w:rPr>
          <w:color w:val="FF0000"/>
          <w:sz w:val="16"/>
        </w:rPr>
        <w:t>XXX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deste parecer, de modo que não existam contradições entre os documentos, tais quais XXX.</w:t>
      </w:r>
    </w:p>
    <w:p>
      <w:pPr>
        <w:pStyle w:val="BodyText"/>
        <w:spacing w:before="1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899914</wp:posOffset>
                </wp:positionH>
                <wp:positionV relativeFrom="paragraph">
                  <wp:posOffset>171769</wp:posOffset>
                </wp:positionV>
                <wp:extent cx="4603115" cy="1288415"/>
                <wp:effectExtent l="0" t="0" r="0" b="0"/>
                <wp:wrapTopAndBottom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4603115" cy="1288415"/>
                        </a:xfrm>
                        <a:prstGeom prst="rect">
                          <a:avLst/>
                        </a:prstGeom>
                        <a:ln w="73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9" w:lineRule="auto" w:before="29"/>
                              <w:ind w:left="23" w:right="19"/>
                              <w:jc w:val="both"/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highlight w:val="yellow"/>
                              </w:rPr>
                              <w:t>Nota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highlight w:val="yellow"/>
                              </w:rPr>
                              <w:t> Explicativa: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highlight w:val="yellow"/>
                              </w:rPr>
                              <w:t>Nos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highlight w:val="yellow"/>
                              </w:rPr>
                              <w:t> casos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highlight w:val="yellow"/>
                              </w:rPr>
                              <w:t> em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highlight w:val="yellow"/>
                              </w:rPr>
                              <w:t> que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highlight w:val="yellow"/>
                              </w:rPr>
                              <w:t> não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highlight w:val="yellow"/>
                              </w:rPr>
                              <w:t> houver nos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highlight w:val="yellow"/>
                              </w:rPr>
                              <w:t> autos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highlight w:val="yellow"/>
                              </w:rPr>
                              <w:t> a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highlight w:val="yellow"/>
                              </w:rPr>
                              <w:t> minuta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highlight w:val="yellow"/>
                              </w:rPr>
                              <w:t> de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highlight w:val="yellow"/>
                              </w:rPr>
                              <w:t> contrato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padronizada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(conforme faculdade prevista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na Orientação Normativa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AGU n. 84, de 17 de maio de 2024 e/ou</w:t>
                            </w:r>
                            <w:r>
                              <w:rPr>
                                <w:color w:val="000000"/>
                                <w:spacing w:val="23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no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art. 95, inciso II, da NLLC, para compras com entrega imediata e integral dos bens adquiridos e dos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quais não resultem obrigações futuras, inclusive quanto à assistência técnica, independentemente 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seu valor),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  <w:u w:val="single"/>
                              </w:rPr>
                              <w:t>o parecerista deverá inserir a recomendação abaixo e indicar, logo em seguida, os títulos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  <w:u w:val="single"/>
                              </w:rPr>
                              <w:t>ou a redação das cláusulas, a serem extraídas do modelo padronizado de contrato de compras, para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  <w:u w:val="single"/>
                              </w:rPr>
                              <w:t>fins de inclusão no Termo de Referência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.</w:t>
                            </w:r>
                          </w:p>
                          <w:p>
                            <w:pPr>
                              <w:pStyle w:val="BodyText"/>
                              <w:spacing w:line="259" w:lineRule="auto" w:before="36"/>
                              <w:ind w:left="23" w:right="26"/>
                              <w:jc w:val="both"/>
                            </w:pP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Deverá ser observado, no que couber, o rol de cláusulas necessárias indicado no art. 92 e parágrafos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da NLLC.</w:t>
                            </w:r>
                            <w:r>
                              <w:rPr>
                                <w:color w:val="000000"/>
                                <w:spacing w:val="80"/>
                                <w:w w:val="105"/>
                                <w:highlight w:val="yellow"/>
                              </w:rPr>
                              <w:t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59375pt;margin-top:13.525192pt;width:362.45pt;height:101.45pt;mso-position-horizontal-relative:page;mso-position-vertical-relative:paragraph;z-index:-15722496;mso-wrap-distance-left:0;mso-wrap-distance-right:0" type="#_x0000_t202" id="docshape12" filled="false" stroked="true" strokeweight=".576154pt" strokecolor="#000000">
                <v:textbox inset="0,0,0,0">
                  <w:txbxContent>
                    <w:p>
                      <w:pPr>
                        <w:pStyle w:val="BodyText"/>
                        <w:spacing w:line="259" w:lineRule="auto" w:before="29"/>
                        <w:ind w:left="23" w:right="19"/>
                        <w:jc w:val="both"/>
                      </w:pPr>
                      <w:r>
                        <w:rPr>
                          <w:b/>
                          <w:color w:val="000000"/>
                          <w:w w:val="105"/>
                          <w:highlight w:val="yellow"/>
                        </w:rPr>
                        <w:t>Nota</w:t>
                      </w:r>
                      <w:r>
                        <w:rPr>
                          <w:b/>
                          <w:color w:val="000000"/>
                          <w:w w:val="105"/>
                          <w:highlight w:val="yellow"/>
                        </w:rPr>
                        <w:t> Explicativa:</w:t>
                      </w:r>
                      <w:r>
                        <w:rPr>
                          <w:b/>
                          <w:color w:val="000000"/>
                          <w:spacing w:val="-2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05"/>
                          <w:highlight w:val="yellow"/>
                        </w:rPr>
                        <w:t>Nos</w:t>
                      </w:r>
                      <w:r>
                        <w:rPr>
                          <w:b/>
                          <w:color w:val="000000"/>
                          <w:w w:val="105"/>
                          <w:highlight w:val="yellow"/>
                        </w:rPr>
                        <w:t> casos</w:t>
                      </w:r>
                      <w:r>
                        <w:rPr>
                          <w:b/>
                          <w:color w:val="000000"/>
                          <w:w w:val="105"/>
                          <w:highlight w:val="yellow"/>
                        </w:rPr>
                        <w:t> em</w:t>
                      </w:r>
                      <w:r>
                        <w:rPr>
                          <w:b/>
                          <w:color w:val="000000"/>
                          <w:w w:val="105"/>
                          <w:highlight w:val="yellow"/>
                        </w:rPr>
                        <w:t> que</w:t>
                      </w:r>
                      <w:r>
                        <w:rPr>
                          <w:b/>
                          <w:color w:val="000000"/>
                          <w:w w:val="105"/>
                          <w:highlight w:val="yellow"/>
                        </w:rPr>
                        <w:t> não</w:t>
                      </w:r>
                      <w:r>
                        <w:rPr>
                          <w:b/>
                          <w:color w:val="000000"/>
                          <w:w w:val="105"/>
                          <w:highlight w:val="yellow"/>
                        </w:rPr>
                        <w:t> houver nos</w:t>
                      </w:r>
                      <w:r>
                        <w:rPr>
                          <w:b/>
                          <w:color w:val="000000"/>
                          <w:w w:val="105"/>
                          <w:highlight w:val="yellow"/>
                        </w:rPr>
                        <w:t> autos</w:t>
                      </w:r>
                      <w:r>
                        <w:rPr>
                          <w:b/>
                          <w:color w:val="000000"/>
                          <w:w w:val="105"/>
                          <w:highlight w:val="yellow"/>
                        </w:rPr>
                        <w:t> a</w:t>
                      </w:r>
                      <w:r>
                        <w:rPr>
                          <w:b/>
                          <w:color w:val="000000"/>
                          <w:w w:val="105"/>
                          <w:highlight w:val="yellow"/>
                        </w:rPr>
                        <w:t> minuta</w:t>
                      </w:r>
                      <w:r>
                        <w:rPr>
                          <w:b/>
                          <w:color w:val="000000"/>
                          <w:w w:val="105"/>
                          <w:highlight w:val="yellow"/>
                        </w:rPr>
                        <w:t> de</w:t>
                      </w:r>
                      <w:r>
                        <w:rPr>
                          <w:b/>
                          <w:color w:val="000000"/>
                          <w:w w:val="105"/>
                          <w:highlight w:val="yellow"/>
                        </w:rPr>
                        <w:t> contrato</w:t>
                      </w:r>
                      <w:r>
                        <w:rPr>
                          <w:b/>
                          <w:color w:val="000000"/>
                          <w:spacing w:val="40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padronizada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(conforme faculdade prevista</w:t>
                      </w:r>
                      <w:r>
                        <w:rPr>
                          <w:color w:val="000000"/>
                          <w:spacing w:val="-7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na Orientação Normativa</w:t>
                      </w:r>
                      <w:r>
                        <w:rPr>
                          <w:color w:val="000000"/>
                          <w:spacing w:val="-5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AGU n. 84, de 17 de maio de 2024 e/ou</w:t>
                      </w:r>
                      <w:r>
                        <w:rPr>
                          <w:color w:val="000000"/>
                          <w:spacing w:val="23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no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art. 95, inciso II, da NLLC, para compras com entrega imediata e integral dos bens adquiridos e dos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quais não resultem obrigações futuras, inclusive quanto à assistência técnica, independentemente de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seu valor),</w:t>
                      </w:r>
                      <w:r>
                        <w:rPr>
                          <w:color w:val="000000"/>
                          <w:spacing w:val="-5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  <w:u w:val="single"/>
                        </w:rPr>
                        <w:t>o parecerista deverá inserir a recomendação abaixo e indicar, logo em seguida, os títulos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  <w:u w:val="single"/>
                        </w:rPr>
                        <w:t>ou a redação das cláusulas, a serem extraídas do modelo padronizado de contrato de compras, para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  <w:u w:val="single"/>
                        </w:rPr>
                        <w:t>fins de inclusão no Termo de Referência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.</w:t>
                      </w:r>
                    </w:p>
                    <w:p>
                      <w:pPr>
                        <w:pStyle w:val="BodyText"/>
                        <w:spacing w:line="259" w:lineRule="auto" w:before="36"/>
                        <w:ind w:left="23" w:right="26"/>
                        <w:jc w:val="both"/>
                      </w:pPr>
                      <w:r>
                        <w:rPr>
                          <w:color w:val="000000"/>
                          <w:w w:val="105"/>
                          <w:highlight w:val="yellow"/>
                        </w:rPr>
                        <w:t>Deverá ser observado, no que couber, o rol de cláusulas necessárias indicado no art. 92 e parágrafos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da NLLC.</w:t>
                      </w:r>
                      <w:r>
                        <w:rPr>
                          <w:color w:val="000000"/>
                          <w:spacing w:val="80"/>
                          <w:w w:val="105"/>
                          <w:highlight w:val="yellow"/>
                        </w:rPr>
                        <w:t> 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16"/>
        </w:rPr>
      </w:pPr>
    </w:p>
    <w:p>
      <w:pPr>
        <w:pStyle w:val="BodyText"/>
        <w:spacing w:before="102"/>
        <w:rPr>
          <w:sz w:val="16"/>
        </w:rPr>
      </w:pPr>
    </w:p>
    <w:p>
      <w:pPr>
        <w:tabs>
          <w:tab w:pos="7683" w:val="left" w:leader="none"/>
        </w:tabs>
        <w:spacing w:line="276" w:lineRule="auto" w:before="1"/>
        <w:ind w:left="1949" w:right="136" w:firstLine="0"/>
        <w:jc w:val="left"/>
        <w:rPr>
          <w:sz w:val="16"/>
        </w:rPr>
      </w:pPr>
      <w:r>
        <w:rPr>
          <w:color w:val="FF0000"/>
          <w:sz w:val="16"/>
        </w:rPr>
        <w:t>)</w:t>
      </w:r>
      <w:r>
        <w:rPr>
          <w:color w:val="FF0000"/>
          <w:spacing w:val="22"/>
          <w:sz w:val="16"/>
        </w:rPr>
        <w:t> </w:t>
      </w:r>
      <w:r>
        <w:rPr>
          <w:color w:val="FF0000"/>
          <w:sz w:val="16"/>
        </w:rPr>
        <w:t>tendo</w:t>
      </w:r>
      <w:r>
        <w:rPr>
          <w:color w:val="FF0000"/>
          <w:spacing w:val="22"/>
          <w:sz w:val="16"/>
        </w:rPr>
        <w:t> </w:t>
      </w:r>
      <w:r>
        <w:rPr>
          <w:color w:val="FF0000"/>
          <w:sz w:val="16"/>
        </w:rPr>
        <w:t>em</w:t>
      </w:r>
      <w:r>
        <w:rPr>
          <w:color w:val="FF0000"/>
          <w:spacing w:val="22"/>
          <w:sz w:val="16"/>
        </w:rPr>
        <w:t> </w:t>
      </w:r>
      <w:r>
        <w:rPr>
          <w:color w:val="FF0000"/>
          <w:sz w:val="16"/>
        </w:rPr>
        <w:t>vista</w:t>
      </w:r>
      <w:r>
        <w:rPr>
          <w:color w:val="FF0000"/>
          <w:spacing w:val="22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22"/>
          <w:sz w:val="16"/>
        </w:rPr>
        <w:t> </w:t>
      </w:r>
      <w:r>
        <w:rPr>
          <w:color w:val="FF0000"/>
          <w:sz w:val="16"/>
        </w:rPr>
        <w:t>opção</w:t>
      </w:r>
      <w:r>
        <w:rPr>
          <w:color w:val="FF0000"/>
          <w:spacing w:val="22"/>
          <w:sz w:val="16"/>
        </w:rPr>
        <w:t> </w:t>
      </w:r>
      <w:r>
        <w:rPr>
          <w:color w:val="FF0000"/>
          <w:sz w:val="16"/>
        </w:rPr>
        <w:t>dogestor</w:t>
      </w:r>
      <w:r>
        <w:rPr>
          <w:color w:val="FF0000"/>
          <w:spacing w:val="22"/>
          <w:sz w:val="16"/>
        </w:rPr>
        <w:t> </w:t>
      </w:r>
      <w:r>
        <w:rPr>
          <w:color w:val="FF0000"/>
          <w:sz w:val="16"/>
        </w:rPr>
        <w:t>denão</w:t>
      </w:r>
      <w:r>
        <w:rPr>
          <w:color w:val="FF0000"/>
          <w:spacing w:val="22"/>
          <w:sz w:val="16"/>
        </w:rPr>
        <w:t> </w:t>
      </w:r>
      <w:r>
        <w:rPr>
          <w:color w:val="FF0000"/>
          <w:sz w:val="16"/>
        </w:rPr>
        <w:t>utilizaçãode</w:t>
      </w:r>
      <w:r>
        <w:rPr>
          <w:color w:val="FF0000"/>
          <w:spacing w:val="22"/>
          <w:sz w:val="16"/>
        </w:rPr>
        <w:t> </w:t>
      </w:r>
      <w:r>
        <w:rPr>
          <w:color w:val="FF0000"/>
          <w:sz w:val="16"/>
        </w:rPr>
        <w:t>minuta</w:t>
      </w:r>
      <w:r>
        <w:rPr>
          <w:color w:val="FF0000"/>
          <w:spacing w:val="22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22"/>
          <w:sz w:val="16"/>
        </w:rPr>
        <w:t> </w:t>
      </w:r>
      <w:r>
        <w:rPr>
          <w:color w:val="FF0000"/>
          <w:sz w:val="16"/>
        </w:rPr>
        <w:t>contrato,</w:t>
      </w:r>
      <w:r>
        <w:rPr>
          <w:color w:val="FF0000"/>
          <w:spacing w:val="22"/>
          <w:sz w:val="16"/>
        </w:rPr>
        <w:t> </w:t>
      </w:r>
      <w:r>
        <w:rPr>
          <w:color w:val="FF0000"/>
          <w:sz w:val="16"/>
        </w:rPr>
        <w:t>no</w:t>
      </w:r>
      <w:r>
        <w:rPr>
          <w:color w:val="FF0000"/>
          <w:spacing w:val="22"/>
          <w:sz w:val="16"/>
        </w:rPr>
        <w:t> </w:t>
      </w:r>
      <w:r>
        <w:rPr>
          <w:color w:val="FF0000"/>
          <w:sz w:val="16"/>
        </w:rPr>
        <w:t>caso</w:t>
      </w:r>
      <w:r>
        <w:rPr>
          <w:color w:val="FF0000"/>
          <w:spacing w:val="22"/>
          <w:sz w:val="16"/>
        </w:rPr>
        <w:t> </w:t>
      </w:r>
      <w:r>
        <w:rPr>
          <w:color w:val="FF0000"/>
          <w:sz w:val="16"/>
        </w:rPr>
        <w:t>concreto,</w:t>
      </w:r>
      <w:r>
        <w:rPr>
          <w:color w:val="FF0000"/>
          <w:spacing w:val="22"/>
          <w:sz w:val="16"/>
        </w:rPr>
        <w:t> </w:t>
      </w:r>
      <w:r>
        <w:rPr>
          <w:color w:val="FF0000"/>
          <w:sz w:val="16"/>
        </w:rPr>
        <w:t>conforme</w:t>
      </w:r>
      <w:r>
        <w:rPr>
          <w:color w:val="FF0000"/>
          <w:spacing w:val="22"/>
          <w:sz w:val="16"/>
        </w:rPr>
        <w:t> </w:t>
      </w:r>
      <w:r>
        <w:rPr>
          <w:color w:val="FF0000"/>
          <w:sz w:val="16"/>
        </w:rPr>
        <w:t>lhe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faculta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Orientação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Normativa</w:t>
      </w:r>
      <w:r>
        <w:rPr>
          <w:color w:val="FF0000"/>
          <w:spacing w:val="29"/>
          <w:sz w:val="16"/>
        </w:rPr>
        <w:t> </w:t>
      </w:r>
      <w:r>
        <w:rPr>
          <w:color w:val="FF0000"/>
          <w:sz w:val="16"/>
        </w:rPr>
        <w:t>AGU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n.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84,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17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maio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2024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e/ou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o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art.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95,</w:t>
      </w:r>
      <w:r>
        <w:rPr>
          <w:color w:val="FF0000"/>
          <w:spacing w:val="9"/>
          <w:sz w:val="16"/>
        </w:rPr>
        <w:t> </w:t>
      </w:r>
      <w:r>
        <w:rPr>
          <w:color w:val="FF0000"/>
          <w:sz w:val="16"/>
        </w:rPr>
        <w:t>inciso</w:t>
      </w:r>
      <w:r>
        <w:rPr>
          <w:color w:val="FF0000"/>
          <w:spacing w:val="34"/>
          <w:sz w:val="16"/>
        </w:rPr>
        <w:t> </w:t>
      </w:r>
      <w:r>
        <w:rPr>
          <w:color w:val="FF0000"/>
          <w:sz w:val="16"/>
        </w:rPr>
        <w:t>II,</w:t>
      </w:r>
      <w:r>
        <w:rPr>
          <w:color w:val="FF0000"/>
          <w:spacing w:val="34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34"/>
          <w:sz w:val="16"/>
        </w:rPr>
        <w:t> </w:t>
      </w:r>
      <w:r>
        <w:rPr>
          <w:color w:val="FF0000"/>
          <w:sz w:val="16"/>
        </w:rPr>
        <w:t>NLLC,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deverãoser incluídas as redaçõesdas seguintes cláusulas padronizadas, extraídas do</w:t>
        <w:tab/>
        <w:t>s</w:t>
      </w:r>
      <w:r>
        <w:rPr>
          <w:color w:val="FF0000"/>
          <w:spacing w:val="16"/>
          <w:sz w:val="16"/>
        </w:rPr>
        <w:t> </w:t>
      </w:r>
      <w:r>
        <w:rPr>
          <w:color w:val="FF0000"/>
          <w:sz w:val="16"/>
        </w:rPr>
        <w:t>modelos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de </w:t>
      </w:r>
      <w:r>
        <w:rPr>
          <w:color w:val="FF0000"/>
          <w:sz w:val="16"/>
          <w:highlight w:val="cyan"/>
        </w:rPr>
        <w:t>Contrato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highlight w:val="cyan"/>
        </w:rPr>
        <w:t>Contratação Direta Compras Lei 14.133 OU de Contrato Contratação Direta Serviços sem Dedicação de Mão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highlight w:val="cyan"/>
        </w:rPr>
        <w:t>Obra Lei 14.133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com a observância das respectivas notas explicativas ali existentes:</w:t>
      </w:r>
    </w:p>
    <w:p>
      <w:pPr>
        <w:pStyle w:val="BodyText"/>
        <w:spacing w:before="87"/>
        <w:rPr>
          <w:sz w:val="16"/>
        </w:rPr>
      </w:pPr>
    </w:p>
    <w:p>
      <w:pPr>
        <w:spacing w:before="0"/>
        <w:ind w:left="1949" w:right="0" w:firstLine="0"/>
        <w:jc w:val="left"/>
        <w:rPr>
          <w:sz w:val="16"/>
        </w:rPr>
      </w:pPr>
      <w:r>
        <w:rPr>
          <w:color w:val="FF0000"/>
          <w:sz w:val="16"/>
        </w:rPr>
        <w:t>CLÁUSULA</w:t>
      </w:r>
      <w:r>
        <w:rPr>
          <w:color w:val="FF0000"/>
          <w:spacing w:val="-4"/>
          <w:sz w:val="16"/>
        </w:rPr>
        <w:t> </w:t>
      </w:r>
      <w:r>
        <w:rPr>
          <w:color w:val="FF0000"/>
          <w:sz w:val="16"/>
        </w:rPr>
        <w:t>SEGUNDA</w:t>
      </w:r>
      <w:r>
        <w:rPr>
          <w:color w:val="FF0000"/>
          <w:spacing w:val="-4"/>
          <w:sz w:val="16"/>
        </w:rPr>
        <w:t> </w:t>
      </w:r>
      <w:r>
        <w:rPr>
          <w:color w:val="FF0000"/>
          <w:sz w:val="16"/>
        </w:rPr>
        <w:t>–</w:t>
      </w:r>
      <w:r>
        <w:rPr>
          <w:color w:val="FF0000"/>
          <w:spacing w:val="-3"/>
          <w:sz w:val="16"/>
        </w:rPr>
        <w:t> </w:t>
      </w:r>
      <w:r>
        <w:rPr>
          <w:color w:val="FF0000"/>
          <w:sz w:val="16"/>
        </w:rPr>
        <w:t>VIGÊNCIA</w:t>
      </w:r>
      <w:r>
        <w:rPr>
          <w:color w:val="FF0000"/>
          <w:spacing w:val="-4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-3"/>
          <w:sz w:val="16"/>
        </w:rPr>
        <w:t> </w:t>
      </w:r>
      <w:r>
        <w:rPr>
          <w:color w:val="FF0000"/>
          <w:spacing w:val="-2"/>
          <w:sz w:val="16"/>
        </w:rPr>
        <w:t>PRORROGAÇÃO</w:t>
      </w:r>
    </w:p>
    <w:p>
      <w:pPr>
        <w:spacing w:after="0"/>
        <w:jc w:val="left"/>
        <w:rPr>
          <w:sz w:val="16"/>
        </w:rPr>
        <w:sectPr>
          <w:pgSz w:w="11900" w:h="16840"/>
          <w:pgMar w:top="480" w:bottom="280" w:left="1275" w:right="1275"/>
        </w:sectPr>
      </w:pPr>
    </w:p>
    <w:p>
      <w:pPr>
        <w:spacing w:before="74"/>
        <w:ind w:left="1949" w:right="0" w:firstLine="0"/>
        <w:jc w:val="left"/>
        <w:rPr>
          <w:sz w:val="16"/>
        </w:rPr>
      </w:pPr>
      <w:r>
        <w:rPr>
          <w:color w:val="FF0000"/>
          <w:sz w:val="16"/>
        </w:rPr>
        <w:t>CLÁUSULA</w:t>
      </w:r>
      <w:r>
        <w:rPr>
          <w:color w:val="FF0000"/>
          <w:spacing w:val="-3"/>
          <w:sz w:val="16"/>
        </w:rPr>
        <w:t> </w:t>
      </w:r>
      <w:r>
        <w:rPr>
          <w:color w:val="FF0000"/>
          <w:sz w:val="16"/>
        </w:rPr>
        <w:t>SÉTIMA</w:t>
      </w:r>
      <w:r>
        <w:rPr>
          <w:color w:val="FF0000"/>
          <w:spacing w:val="-3"/>
          <w:sz w:val="16"/>
        </w:rPr>
        <w:t> </w:t>
      </w:r>
      <w:r>
        <w:rPr>
          <w:color w:val="FF0000"/>
          <w:sz w:val="16"/>
        </w:rPr>
        <w:t>-</w:t>
      </w:r>
      <w:r>
        <w:rPr>
          <w:color w:val="FF0000"/>
          <w:spacing w:val="-3"/>
          <w:sz w:val="16"/>
        </w:rPr>
        <w:t> </w:t>
      </w:r>
      <w:r>
        <w:rPr>
          <w:color w:val="FF0000"/>
          <w:sz w:val="16"/>
        </w:rPr>
        <w:t>REAJUSTE</w:t>
      </w:r>
      <w:r>
        <w:rPr>
          <w:color w:val="FF0000"/>
          <w:spacing w:val="-3"/>
          <w:sz w:val="16"/>
        </w:rPr>
        <w:t> </w:t>
      </w:r>
      <w:r>
        <w:rPr>
          <w:color w:val="FF0000"/>
          <w:sz w:val="16"/>
        </w:rPr>
        <w:t>(art.</w:t>
      </w:r>
      <w:r>
        <w:rPr>
          <w:color w:val="FF0000"/>
          <w:spacing w:val="-3"/>
          <w:sz w:val="16"/>
        </w:rPr>
        <w:t> </w:t>
      </w:r>
      <w:r>
        <w:rPr>
          <w:color w:val="FF0000"/>
          <w:sz w:val="16"/>
        </w:rPr>
        <w:t>92,</w:t>
      </w:r>
      <w:r>
        <w:rPr>
          <w:color w:val="FF0000"/>
          <w:spacing w:val="-2"/>
          <w:sz w:val="16"/>
        </w:rPr>
        <w:t> </w:t>
      </w:r>
      <w:r>
        <w:rPr>
          <w:color w:val="FF0000"/>
          <w:spacing w:val="-5"/>
          <w:sz w:val="16"/>
        </w:rPr>
        <w:t>V)</w:t>
      </w:r>
    </w:p>
    <w:p>
      <w:pPr>
        <w:spacing w:line="316" w:lineRule="auto" w:before="58"/>
        <w:ind w:left="1949" w:right="1278" w:firstLine="0"/>
        <w:jc w:val="left"/>
        <w:rPr>
          <w:sz w:val="16"/>
        </w:rPr>
      </w:pPr>
      <w:r>
        <w:rPr>
          <w:color w:val="FF0000"/>
          <w:sz w:val="16"/>
        </w:rPr>
        <w:t>CLÁUSULA OITAVA - OBRIGAÇÕES DO CONTRATANTE (art. 92, X, XI e XIV)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CLÁUSULA NONA - OBRIGAÇÕES DO CONTRATADO (art. 92, XIV, XVI e XVII)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CLÁUSULA DÉCIMA– GARANTIA DE EXECUÇÃO (art. 92, XII)</w:t>
      </w:r>
    </w:p>
    <w:p>
      <w:pPr>
        <w:spacing w:line="316" w:lineRule="auto" w:before="0"/>
        <w:ind w:left="1949" w:right="0" w:firstLine="0"/>
        <w:jc w:val="left"/>
        <w:rPr>
          <w:sz w:val="16"/>
        </w:rPr>
      </w:pPr>
      <w:r>
        <w:rPr>
          <w:color w:val="FF0000"/>
          <w:sz w:val="16"/>
        </w:rPr>
        <w:t>CLÁUSULA DÉCIMA PRIMEIRA – INFRAÇÕES E SANÇÕES ADMINISTRATIVAS (art. 92, XIV)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CLÁUSULA DÉCIMA SEGUNDA– DA EXTINÇÃO CONTRATUAL (art. 92, XIX)</w:t>
      </w:r>
    </w:p>
    <w:p>
      <w:pPr>
        <w:spacing w:line="316" w:lineRule="auto" w:before="0"/>
        <w:ind w:left="1949" w:right="1771" w:firstLine="0"/>
        <w:jc w:val="left"/>
        <w:rPr>
          <w:sz w:val="16"/>
        </w:rPr>
      </w:pPr>
      <w:r>
        <w:rPr>
          <w:color w:val="FF0000"/>
          <w:sz w:val="16"/>
        </w:rPr>
        <w:t>CLÁUSULA DÉCIMA QUARTA – DOS CASOS OMISSOS (art. 92, III)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CLÁUSULA DÉCIMA QUINTA – ALTERAÇÕES</w:t>
      </w:r>
    </w:p>
    <w:p>
      <w:pPr>
        <w:spacing w:line="182" w:lineRule="exact" w:before="0"/>
        <w:ind w:left="1949" w:right="0" w:firstLine="0"/>
        <w:jc w:val="left"/>
        <w:rPr>
          <w:sz w:val="16"/>
        </w:rPr>
      </w:pPr>
      <w:r>
        <w:rPr>
          <w:color w:val="FF0000"/>
          <w:sz w:val="16"/>
        </w:rPr>
        <w:t>CLÁUSULA</w:t>
      </w:r>
      <w:r>
        <w:rPr>
          <w:color w:val="FF0000"/>
          <w:spacing w:val="-3"/>
          <w:sz w:val="16"/>
        </w:rPr>
        <w:t> </w:t>
      </w:r>
      <w:r>
        <w:rPr>
          <w:color w:val="FF0000"/>
          <w:sz w:val="16"/>
        </w:rPr>
        <w:t>DÉCIMA</w:t>
      </w:r>
      <w:r>
        <w:rPr>
          <w:color w:val="FF0000"/>
          <w:spacing w:val="-3"/>
          <w:sz w:val="16"/>
        </w:rPr>
        <w:t> </w:t>
      </w:r>
      <w:r>
        <w:rPr>
          <w:color w:val="FF0000"/>
          <w:sz w:val="16"/>
        </w:rPr>
        <w:t>SÉTIMA–</w:t>
      </w:r>
      <w:r>
        <w:rPr>
          <w:color w:val="FF0000"/>
          <w:spacing w:val="-3"/>
          <w:sz w:val="16"/>
        </w:rPr>
        <w:t> </w:t>
      </w:r>
      <w:r>
        <w:rPr>
          <w:color w:val="FF0000"/>
          <w:sz w:val="16"/>
        </w:rPr>
        <w:t>FORO</w:t>
      </w:r>
      <w:r>
        <w:rPr>
          <w:color w:val="FF0000"/>
          <w:spacing w:val="-3"/>
          <w:sz w:val="16"/>
        </w:rPr>
        <w:t> </w:t>
      </w:r>
      <w:r>
        <w:rPr>
          <w:color w:val="FF0000"/>
          <w:sz w:val="16"/>
        </w:rPr>
        <w:t>(art.</w:t>
      </w:r>
      <w:r>
        <w:rPr>
          <w:color w:val="FF0000"/>
          <w:spacing w:val="-3"/>
          <w:sz w:val="16"/>
        </w:rPr>
        <w:t> </w:t>
      </w:r>
      <w:r>
        <w:rPr>
          <w:color w:val="FF0000"/>
          <w:sz w:val="16"/>
        </w:rPr>
        <w:t>92,</w:t>
      </w:r>
      <w:r>
        <w:rPr>
          <w:color w:val="FF0000"/>
          <w:spacing w:val="-3"/>
          <w:sz w:val="16"/>
        </w:rPr>
        <w:t> </w:t>
      </w:r>
      <w:r>
        <w:rPr>
          <w:color w:val="FF0000"/>
          <w:spacing w:val="-4"/>
          <w:sz w:val="16"/>
        </w:rPr>
        <w:t>§1º)</w:t>
      </w:r>
    </w:p>
    <w:p>
      <w:pPr>
        <w:pStyle w:val="BodyText"/>
        <w:spacing w:before="115"/>
        <w:rPr>
          <w:sz w:val="16"/>
        </w:rPr>
      </w:pPr>
    </w:p>
    <w:p>
      <w:pPr>
        <w:spacing w:before="1"/>
        <w:ind w:left="1949" w:right="0" w:firstLine="0"/>
        <w:jc w:val="both"/>
        <w:rPr>
          <w:sz w:val="16"/>
        </w:rPr>
      </w:pPr>
      <w:r>
        <w:rPr>
          <w:color w:val="FF0000"/>
          <w:sz w:val="16"/>
        </w:rPr>
        <w:t>)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nesse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caso,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recomenda-se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ainda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incluir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seguinte </w:t>
      </w:r>
      <w:r>
        <w:rPr>
          <w:color w:val="FF0000"/>
          <w:spacing w:val="-2"/>
          <w:sz w:val="16"/>
        </w:rPr>
        <w:t>redação:</w:t>
      </w:r>
    </w:p>
    <w:p>
      <w:pPr>
        <w:pStyle w:val="BodyText"/>
        <w:spacing w:before="115"/>
        <w:rPr>
          <w:sz w:val="16"/>
        </w:rPr>
      </w:pPr>
    </w:p>
    <w:p>
      <w:pPr>
        <w:spacing w:before="1"/>
        <w:ind w:left="1991" w:right="0" w:firstLine="0"/>
        <w:jc w:val="left"/>
        <w:rPr>
          <w:sz w:val="16"/>
        </w:rPr>
      </w:pPr>
      <w:r>
        <w:rPr>
          <w:color w:val="FF0000"/>
          <w:sz w:val="16"/>
        </w:rPr>
        <w:t>"DA</w:t>
      </w:r>
      <w:r>
        <w:rPr>
          <w:color w:val="FF0000"/>
          <w:spacing w:val="-4"/>
          <w:sz w:val="16"/>
        </w:rPr>
        <w:t> </w:t>
      </w:r>
      <w:r>
        <w:rPr>
          <w:color w:val="FF0000"/>
          <w:sz w:val="16"/>
        </w:rPr>
        <w:t>FORMALIZAÇÃO</w:t>
      </w:r>
      <w:r>
        <w:rPr>
          <w:color w:val="FF0000"/>
          <w:spacing w:val="-4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-4"/>
          <w:sz w:val="16"/>
        </w:rPr>
        <w:t> </w:t>
      </w:r>
      <w:r>
        <w:rPr>
          <w:color w:val="FF0000"/>
          <w:spacing w:val="-2"/>
          <w:sz w:val="16"/>
        </w:rPr>
        <w:t>CONTRATAÇÃO</w:t>
      </w:r>
    </w:p>
    <w:p>
      <w:pPr>
        <w:spacing w:line="276" w:lineRule="auto" w:before="58"/>
        <w:ind w:left="1949" w:right="140" w:firstLine="0"/>
        <w:jc w:val="both"/>
        <w:rPr>
          <w:sz w:val="16"/>
        </w:rPr>
      </w:pPr>
      <w:r>
        <w:rPr>
          <w:color w:val="FF0000"/>
          <w:sz w:val="16"/>
        </w:rPr>
        <w:t>O adjudicatário terá um prazo estabelecido pela Administração, contados a partir da data de sua convocação,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para aceitar o instrumento equivalente, conforme o caso (Nota de Empenho/Carta Contrato/Autorização), sob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pena de decair do direito à contratação, sem prejuízo das sanções previstas.</w:t>
      </w:r>
    </w:p>
    <w:p>
      <w:pPr>
        <w:spacing w:line="276" w:lineRule="auto" w:before="29"/>
        <w:ind w:left="1949" w:right="138" w:firstLine="0"/>
        <w:jc w:val="both"/>
        <w:rPr>
          <w:sz w:val="16"/>
        </w:rPr>
      </w:pPr>
      <w:r>
        <w:rPr>
          <w:color w:val="FF0000"/>
          <w:sz w:val="16"/>
        </w:rPr>
        <w:t>O prazo poderá ser prorrogado, por igual período, por solicitação justificada do adjudicatário e aceita pela</w:t>
      </w:r>
      <w:r>
        <w:rPr>
          <w:color w:val="FF0000"/>
          <w:spacing w:val="40"/>
          <w:sz w:val="16"/>
        </w:rPr>
        <w:t> </w:t>
      </w:r>
      <w:r>
        <w:rPr>
          <w:color w:val="FF0000"/>
          <w:spacing w:val="-2"/>
          <w:sz w:val="16"/>
        </w:rPr>
        <w:t>Administração.</w:t>
      </w:r>
    </w:p>
    <w:p>
      <w:pPr>
        <w:spacing w:line="276" w:lineRule="auto" w:before="31"/>
        <w:ind w:left="1949" w:right="148" w:firstLine="0"/>
        <w:jc w:val="both"/>
        <w:rPr>
          <w:sz w:val="16"/>
        </w:rPr>
      </w:pPr>
      <w:r>
        <w:rPr>
          <w:color w:val="FF0000"/>
          <w:sz w:val="16"/>
        </w:rPr>
        <w:t>O Aceite da Nota de Empenho ou do instrumento equivalente, emitida à empresa adjudicada, implica no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reconhecimento de que:</w:t>
      </w:r>
    </w:p>
    <w:p>
      <w:pPr>
        <w:pStyle w:val="ListParagraph"/>
        <w:numPr>
          <w:ilvl w:val="0"/>
          <w:numId w:val="9"/>
        </w:numPr>
        <w:tabs>
          <w:tab w:pos="2122" w:val="left" w:leader="none"/>
        </w:tabs>
        <w:spacing w:line="276" w:lineRule="auto" w:before="30" w:after="0"/>
        <w:ind w:left="1949" w:right="140" w:firstLine="0"/>
        <w:jc w:val="left"/>
        <w:rPr>
          <w:sz w:val="16"/>
        </w:rPr>
      </w:pPr>
      <w:r>
        <w:rPr>
          <w:color w:val="FF0000"/>
          <w:sz w:val="16"/>
        </w:rPr>
        <w:t>referida Nota está substituindo o contrato, aplicando-se à relação de negócios ali estabelecida as disposições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da Lei nº 14.133, de 2021;</w:t>
      </w:r>
    </w:p>
    <w:p>
      <w:pPr>
        <w:pStyle w:val="ListParagraph"/>
        <w:numPr>
          <w:ilvl w:val="0"/>
          <w:numId w:val="9"/>
        </w:numPr>
        <w:tabs>
          <w:tab w:pos="2123" w:val="left" w:leader="none"/>
        </w:tabs>
        <w:spacing w:line="240" w:lineRule="auto" w:before="30" w:after="0"/>
        <w:ind w:left="2123" w:right="0" w:hanging="174"/>
        <w:jc w:val="left"/>
        <w:rPr>
          <w:sz w:val="16"/>
        </w:rPr>
      </w:pPr>
      <w:r>
        <w:rPr>
          <w:color w:val="FF0000"/>
          <w:sz w:val="16"/>
        </w:rPr>
        <w:t>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contratada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se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vincula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à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sua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proposta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às previsões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contidas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no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edital/termo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referência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seus </w:t>
      </w:r>
      <w:r>
        <w:rPr>
          <w:color w:val="FF0000"/>
          <w:spacing w:val="-2"/>
          <w:sz w:val="16"/>
        </w:rPr>
        <w:t>anexos;</w:t>
      </w:r>
    </w:p>
    <w:p>
      <w:pPr>
        <w:pStyle w:val="ListParagraph"/>
        <w:numPr>
          <w:ilvl w:val="0"/>
          <w:numId w:val="9"/>
        </w:numPr>
        <w:tabs>
          <w:tab w:pos="2117" w:val="left" w:leader="none"/>
        </w:tabs>
        <w:spacing w:line="276" w:lineRule="auto" w:before="58" w:after="0"/>
        <w:ind w:left="1949" w:right="138" w:firstLine="0"/>
        <w:jc w:val="left"/>
        <w:rPr>
          <w:sz w:val="16"/>
        </w:rPr>
      </w:pPr>
      <w:r>
        <w:rPr>
          <w:color w:val="FF0000"/>
          <w:sz w:val="16"/>
        </w:rPr>
        <w:t>a contratada reconhece que as hipóteses de extinção contratual são aquelas previstas nos artigos 137 e 138 da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Lei nº 14.133, de 2021 e reconhece os direitos da Administração previstos no artigo 139 da mesma Lei."</w:t>
      </w:r>
    </w:p>
    <w:p>
      <w:pPr>
        <w:pStyle w:val="BodyText"/>
        <w:spacing w:before="1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899914</wp:posOffset>
                </wp:positionH>
                <wp:positionV relativeFrom="paragraph">
                  <wp:posOffset>173681</wp:posOffset>
                </wp:positionV>
                <wp:extent cx="4603115" cy="595630"/>
                <wp:effectExtent l="0" t="0" r="0" b="0"/>
                <wp:wrapTopAndBottom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4603115" cy="595630"/>
                        </a:xfrm>
                        <a:prstGeom prst="rect">
                          <a:avLst/>
                        </a:prstGeom>
                        <a:ln w="73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9" w:lineRule="auto" w:before="29"/>
                              <w:ind w:left="23" w:right="20"/>
                              <w:jc w:val="both"/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highlight w:val="yellow"/>
                              </w:rPr>
                              <w:t>Nota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highlight w:val="yellow"/>
                              </w:rPr>
                              <w:t>Explicativa: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índice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reajuste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é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previsto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na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minuta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contrato.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Por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sua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vez,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na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hipótese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dispensa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instrumento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contrato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(na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Orientação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Normativa</w:t>
                            </w:r>
                            <w:r>
                              <w:rPr>
                                <w:color w:val="000000"/>
                                <w:spacing w:val="-12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AGU n.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84,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2024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e/ou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no</w:t>
                            </w:r>
                            <w:r>
                              <w:rPr>
                                <w:color w:val="000000"/>
                                <w:spacing w:val="22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art. 95,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inc. II, da Lei n. 14.133/21), recomenda-se indicar ao gestor o uso da redação da minuta padrão da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AGU, acrescida das orientações a seguir: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59375pt;margin-top:13.675681pt;width:362.45pt;height:46.9pt;mso-position-horizontal-relative:page;mso-position-vertical-relative:paragraph;z-index:-15721984;mso-wrap-distance-left:0;mso-wrap-distance-right:0" type="#_x0000_t202" id="docshape13" filled="false" stroked="true" strokeweight=".576154pt" strokecolor="#000000">
                <v:textbox inset="0,0,0,0">
                  <w:txbxContent>
                    <w:p>
                      <w:pPr>
                        <w:pStyle w:val="BodyText"/>
                        <w:spacing w:line="259" w:lineRule="auto" w:before="29"/>
                        <w:ind w:left="23" w:right="20"/>
                        <w:jc w:val="both"/>
                      </w:pPr>
                      <w:r>
                        <w:rPr>
                          <w:b/>
                          <w:color w:val="000000"/>
                          <w:w w:val="105"/>
                          <w:highlight w:val="yellow"/>
                        </w:rPr>
                        <w:t>Nota</w:t>
                      </w:r>
                      <w:r>
                        <w:rPr>
                          <w:b/>
                          <w:color w:val="000000"/>
                          <w:spacing w:val="-3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05"/>
                          <w:highlight w:val="yellow"/>
                        </w:rPr>
                        <w:t>Explicativa: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O</w:t>
                      </w:r>
                      <w:r>
                        <w:rPr>
                          <w:color w:val="000000"/>
                          <w:spacing w:val="-1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índice</w:t>
                      </w:r>
                      <w:r>
                        <w:rPr>
                          <w:color w:val="000000"/>
                          <w:spacing w:val="-1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de</w:t>
                      </w:r>
                      <w:r>
                        <w:rPr>
                          <w:color w:val="000000"/>
                          <w:spacing w:val="-1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reajuste</w:t>
                      </w:r>
                      <w:r>
                        <w:rPr>
                          <w:color w:val="000000"/>
                          <w:spacing w:val="-1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é</w:t>
                      </w:r>
                      <w:r>
                        <w:rPr>
                          <w:color w:val="000000"/>
                          <w:spacing w:val="-1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previsto</w:t>
                      </w:r>
                      <w:r>
                        <w:rPr>
                          <w:color w:val="000000"/>
                          <w:spacing w:val="-1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na</w:t>
                      </w:r>
                      <w:r>
                        <w:rPr>
                          <w:color w:val="000000"/>
                          <w:spacing w:val="-1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minuta</w:t>
                      </w:r>
                      <w:r>
                        <w:rPr>
                          <w:color w:val="000000"/>
                          <w:spacing w:val="-1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de</w:t>
                      </w:r>
                      <w:r>
                        <w:rPr>
                          <w:color w:val="000000"/>
                          <w:spacing w:val="-1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contrato.</w:t>
                      </w:r>
                      <w:r>
                        <w:rPr>
                          <w:color w:val="000000"/>
                          <w:spacing w:val="-1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Por</w:t>
                      </w:r>
                      <w:r>
                        <w:rPr>
                          <w:color w:val="000000"/>
                          <w:spacing w:val="-1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sua</w:t>
                      </w:r>
                      <w:r>
                        <w:rPr>
                          <w:color w:val="000000"/>
                          <w:spacing w:val="-1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vez,</w:t>
                      </w:r>
                      <w:r>
                        <w:rPr>
                          <w:color w:val="000000"/>
                          <w:spacing w:val="-1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na</w:t>
                      </w:r>
                      <w:r>
                        <w:rPr>
                          <w:color w:val="000000"/>
                          <w:spacing w:val="-1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hipótese</w:t>
                      </w:r>
                      <w:r>
                        <w:rPr>
                          <w:color w:val="000000"/>
                          <w:spacing w:val="-1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de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dispensa</w:t>
                      </w:r>
                      <w:r>
                        <w:rPr>
                          <w:color w:val="000000"/>
                          <w:spacing w:val="-2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do</w:t>
                      </w:r>
                      <w:r>
                        <w:rPr>
                          <w:color w:val="000000"/>
                          <w:spacing w:val="-2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instrumento</w:t>
                      </w:r>
                      <w:r>
                        <w:rPr>
                          <w:color w:val="000000"/>
                          <w:spacing w:val="-2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do</w:t>
                      </w:r>
                      <w:r>
                        <w:rPr>
                          <w:color w:val="000000"/>
                          <w:spacing w:val="-2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contrato</w:t>
                      </w:r>
                      <w:r>
                        <w:rPr>
                          <w:color w:val="000000"/>
                          <w:spacing w:val="-2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(na</w:t>
                      </w:r>
                      <w:r>
                        <w:rPr>
                          <w:color w:val="000000"/>
                          <w:spacing w:val="-1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Orientação</w:t>
                      </w:r>
                      <w:r>
                        <w:rPr>
                          <w:color w:val="000000"/>
                          <w:spacing w:val="-1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Normativa</w:t>
                      </w:r>
                      <w:r>
                        <w:rPr>
                          <w:color w:val="000000"/>
                          <w:spacing w:val="-12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AGU n.</w:t>
                      </w:r>
                      <w:r>
                        <w:rPr>
                          <w:color w:val="000000"/>
                          <w:spacing w:val="-1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84,</w:t>
                      </w:r>
                      <w:r>
                        <w:rPr>
                          <w:color w:val="000000"/>
                          <w:spacing w:val="-1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de</w:t>
                      </w:r>
                      <w:r>
                        <w:rPr>
                          <w:color w:val="000000"/>
                          <w:spacing w:val="-1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2024</w:t>
                      </w:r>
                      <w:r>
                        <w:rPr>
                          <w:color w:val="000000"/>
                          <w:spacing w:val="-1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e/ou</w:t>
                      </w:r>
                      <w:r>
                        <w:rPr>
                          <w:color w:val="000000"/>
                          <w:spacing w:val="40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no</w:t>
                      </w:r>
                      <w:r>
                        <w:rPr>
                          <w:color w:val="000000"/>
                          <w:spacing w:val="22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art. 95,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inc. II, da Lei n. 14.133/21), recomenda-se indicar ao gestor o uso da redação da minuta padrão da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AGU, acrescida das orientações a seguir: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5"/>
        <w:rPr>
          <w:sz w:val="16"/>
        </w:rPr>
      </w:pPr>
    </w:p>
    <w:p>
      <w:pPr>
        <w:spacing w:line="276" w:lineRule="auto" w:before="0"/>
        <w:ind w:left="1949" w:right="138" w:firstLine="0"/>
        <w:jc w:val="both"/>
        <w:rPr>
          <w:sz w:val="16"/>
        </w:rPr>
      </w:pPr>
      <w:r>
        <w:rPr>
          <w:color w:val="FF0000"/>
          <w:sz w:val="16"/>
        </w:rPr>
        <w:t>) adotar a redação constante na cláusula de reajuste objeto da minuta padrão disponibilizada pela AGU para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pregão de compra, bem como indicar o índice adequado para o reajustamento dos custos decorrentes 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mercado, preenchendo o subitem XXX. Para tanto, devem ser adotadas as orientações abaixo:</w:t>
      </w:r>
    </w:p>
    <w:p>
      <w:pPr>
        <w:pStyle w:val="ListParagraph"/>
        <w:numPr>
          <w:ilvl w:val="0"/>
          <w:numId w:val="10"/>
        </w:numPr>
        <w:tabs>
          <w:tab w:pos="2127" w:val="left" w:leader="none"/>
        </w:tabs>
        <w:spacing w:line="276" w:lineRule="auto" w:before="30" w:after="0"/>
        <w:ind w:left="1949" w:right="140" w:firstLine="0"/>
        <w:jc w:val="both"/>
        <w:rPr>
          <w:sz w:val="16"/>
        </w:rPr>
      </w:pPr>
      <w:r>
        <w:rPr>
          <w:color w:val="FF0000"/>
          <w:sz w:val="16"/>
        </w:rPr>
        <w:t>adotar o índice específico ou setorial que guarde a maior correlação possível com o segmento econômico em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que estejam inseridos tais insumos diversos;</w:t>
      </w:r>
    </w:p>
    <w:p>
      <w:pPr>
        <w:pStyle w:val="ListParagraph"/>
        <w:numPr>
          <w:ilvl w:val="0"/>
          <w:numId w:val="10"/>
        </w:numPr>
        <w:tabs>
          <w:tab w:pos="2155" w:val="left" w:leader="none"/>
        </w:tabs>
        <w:spacing w:line="276" w:lineRule="auto" w:before="30" w:after="0"/>
        <w:ind w:left="1949" w:right="138" w:firstLine="0"/>
        <w:jc w:val="both"/>
        <w:rPr>
          <w:sz w:val="16"/>
        </w:rPr>
      </w:pPr>
      <w:r>
        <w:rPr>
          <w:color w:val="FF0000"/>
          <w:sz w:val="16"/>
        </w:rPr>
        <w:t>na falta de qualquer índice específico ou setorial, escolher o índice geral melhor correlacionado com 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variação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inflacionária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custos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contratação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ou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ainda,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caráter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subsidiário,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verificar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existe,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no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mercado, algum índice geral de adoção consagrada para o objeto contratado;</w:t>
      </w:r>
    </w:p>
    <w:p>
      <w:pPr>
        <w:pStyle w:val="ListParagraph"/>
        <w:numPr>
          <w:ilvl w:val="0"/>
          <w:numId w:val="10"/>
        </w:numPr>
        <w:tabs>
          <w:tab w:pos="2128" w:val="left" w:leader="none"/>
        </w:tabs>
        <w:spacing w:line="276" w:lineRule="auto" w:before="30" w:after="0"/>
        <w:ind w:left="1949" w:right="145" w:firstLine="0"/>
        <w:jc w:val="both"/>
        <w:rPr>
          <w:sz w:val="16"/>
        </w:rPr>
      </w:pPr>
      <w:r>
        <w:rPr>
          <w:color w:val="FF0000"/>
          <w:sz w:val="16"/>
        </w:rPr>
        <w:t>na falta de qualquer índice geral com a característica do item anterior, adotar o Índice Nacional de Preços ao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Consumidor Amplo - IPCA/IBGE.</w:t>
      </w:r>
    </w:p>
    <w:p>
      <w:pPr>
        <w:spacing w:line="276" w:lineRule="auto" w:before="30"/>
        <w:ind w:left="1949" w:right="138" w:firstLine="0"/>
        <w:jc w:val="both"/>
        <w:rPr>
          <w:sz w:val="16"/>
        </w:rPr>
      </w:pPr>
      <w:r>
        <w:rPr>
          <w:color w:val="FF0000"/>
          <w:sz w:val="16"/>
        </w:rPr>
        <w:t>Qualquer que seja o índice utilizado, deverá haver a justificativa técnica de sua escolha</w:t>
      </w:r>
      <w:r>
        <w:rPr>
          <w:color w:val="FF0000"/>
          <w:spacing w:val="32"/>
          <w:sz w:val="16"/>
        </w:rPr>
        <w:t> </w:t>
      </w:r>
      <w:r>
        <w:rPr>
          <w:color w:val="FF0000"/>
          <w:sz w:val="16"/>
        </w:rPr>
        <w:t>(item 7, b, do anexo IX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da IN SEGES/MP nº 05/2017 c/c item III da Conclusão DEPCONSU/PGF/AGU Nº 38/2013);</w:t>
      </w:r>
    </w:p>
    <w:p>
      <w:pPr>
        <w:spacing w:before="30"/>
        <w:ind w:left="1991" w:right="0" w:firstLine="0"/>
        <w:jc w:val="left"/>
        <w:rPr>
          <w:sz w:val="16"/>
        </w:rPr>
      </w:pPr>
      <w:r>
        <w:rPr>
          <w:color w:val="FF0000"/>
          <w:spacing w:val="-2"/>
          <w:sz w:val="16"/>
        </w:rPr>
        <w:t>(...)</w:t>
      </w:r>
    </w:p>
    <w:p>
      <w:pPr>
        <w:pStyle w:val="BodyText"/>
        <w:spacing w:before="118"/>
        <w:rPr>
          <w:sz w:val="16"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Apenas para registro formal, destacamos que foram fixados preços unitários máximos para cada item do termo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w w:val="105"/>
          <w:sz w:val="17"/>
          <w:highlight w:val="cyan"/>
        </w:rPr>
        <w:t> referência</w:t>
      </w:r>
      <w:r>
        <w:rPr>
          <w:color w:val="000000"/>
          <w:w w:val="105"/>
          <w:sz w:val="17"/>
          <w:highlight w:val="cyan"/>
        </w:rPr>
        <w:t> (art.</w:t>
      </w:r>
      <w:r>
        <w:rPr>
          <w:color w:val="000000"/>
          <w:w w:val="105"/>
          <w:sz w:val="17"/>
          <w:highlight w:val="cyan"/>
        </w:rPr>
        <w:t> 6º,</w:t>
      </w:r>
      <w:r>
        <w:rPr>
          <w:color w:val="000000"/>
          <w:w w:val="105"/>
          <w:sz w:val="17"/>
          <w:highlight w:val="cyan"/>
        </w:rPr>
        <w:t> inciso</w:t>
      </w:r>
      <w:r>
        <w:rPr>
          <w:color w:val="000000"/>
          <w:w w:val="105"/>
          <w:sz w:val="17"/>
          <w:highlight w:val="cyan"/>
        </w:rPr>
        <w:t> XXIII,</w:t>
      </w:r>
      <w:r>
        <w:rPr>
          <w:color w:val="000000"/>
          <w:w w:val="105"/>
          <w:sz w:val="17"/>
          <w:highlight w:val="cyan"/>
        </w:rPr>
        <w:t> alínea</w:t>
      </w:r>
      <w:r>
        <w:rPr>
          <w:color w:val="000000"/>
          <w:w w:val="105"/>
          <w:sz w:val="17"/>
          <w:highlight w:val="cyan"/>
        </w:rPr>
        <w:t> "i",</w:t>
      </w:r>
      <w:r>
        <w:rPr>
          <w:color w:val="000000"/>
          <w:w w:val="105"/>
          <w:sz w:val="17"/>
          <w:highlight w:val="cyan"/>
        </w:rPr>
        <w:t> art.</w:t>
      </w:r>
      <w:r>
        <w:rPr>
          <w:color w:val="000000"/>
          <w:w w:val="105"/>
          <w:sz w:val="17"/>
          <w:highlight w:val="cyan"/>
        </w:rPr>
        <w:t> 23,</w:t>
      </w:r>
      <w:r>
        <w:rPr>
          <w:color w:val="000000"/>
          <w:w w:val="105"/>
          <w:sz w:val="17"/>
          <w:highlight w:val="cyan"/>
        </w:rPr>
        <w:t> §</w:t>
      </w:r>
      <w:r>
        <w:rPr>
          <w:color w:val="000000"/>
          <w:w w:val="105"/>
          <w:sz w:val="17"/>
          <w:highlight w:val="cyan"/>
        </w:rPr>
        <w:t> 1º,</w:t>
      </w:r>
      <w:r>
        <w:rPr>
          <w:color w:val="000000"/>
          <w:w w:val="105"/>
          <w:sz w:val="17"/>
          <w:highlight w:val="cyan"/>
        </w:rPr>
        <w:t> inciso</w:t>
      </w:r>
      <w:r>
        <w:rPr>
          <w:color w:val="000000"/>
          <w:w w:val="105"/>
          <w:sz w:val="17"/>
          <w:highlight w:val="cyan"/>
        </w:rPr>
        <w:t> I,</w:t>
      </w:r>
      <w:r>
        <w:rPr>
          <w:color w:val="000000"/>
          <w:w w:val="105"/>
          <w:sz w:val="17"/>
          <w:highlight w:val="cyan"/>
        </w:rPr>
        <w:t> da</w:t>
      </w:r>
      <w:r>
        <w:rPr>
          <w:color w:val="000000"/>
          <w:w w:val="105"/>
          <w:sz w:val="17"/>
          <w:highlight w:val="cyan"/>
        </w:rPr>
        <w:t> Lei</w:t>
      </w:r>
      <w:r>
        <w:rPr>
          <w:color w:val="000000"/>
          <w:w w:val="105"/>
          <w:sz w:val="17"/>
          <w:highlight w:val="cyan"/>
        </w:rPr>
        <w:t> nº</w:t>
      </w:r>
      <w:r>
        <w:rPr>
          <w:color w:val="000000"/>
          <w:w w:val="105"/>
          <w:sz w:val="17"/>
          <w:highlight w:val="cyan"/>
        </w:rPr>
        <w:t> 14.133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,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 2021,</w:t>
      </w:r>
      <w:r>
        <w:rPr>
          <w:color w:val="000000"/>
          <w:w w:val="105"/>
          <w:sz w:val="17"/>
          <w:highlight w:val="cyan"/>
        </w:rPr>
        <w:t> c/c</w:t>
      </w:r>
      <w:r>
        <w:rPr>
          <w:color w:val="000000"/>
          <w:w w:val="105"/>
          <w:sz w:val="17"/>
          <w:highlight w:val="cyan"/>
        </w:rPr>
        <w:t> art.</w:t>
      </w:r>
      <w:r>
        <w:rPr>
          <w:color w:val="000000"/>
          <w:w w:val="105"/>
          <w:sz w:val="17"/>
          <w:highlight w:val="cyan"/>
        </w:rPr>
        <w:t> 5º,</w:t>
      </w:r>
      <w:r>
        <w:rPr>
          <w:color w:val="000000"/>
          <w:w w:val="105"/>
          <w:sz w:val="17"/>
          <w:highlight w:val="cyan"/>
        </w:rPr>
        <w:t> inc.</w:t>
      </w:r>
      <w:r>
        <w:rPr>
          <w:color w:val="000000"/>
          <w:w w:val="105"/>
          <w:sz w:val="17"/>
          <w:highlight w:val="cyan"/>
        </w:rPr>
        <w:t> I</w:t>
      </w:r>
      <w:r>
        <w:rPr>
          <w:color w:val="000000"/>
          <w:w w:val="105"/>
          <w:sz w:val="17"/>
          <w:highlight w:val="cyan"/>
        </w:rPr>
        <w:t> da</w:t>
      </w:r>
      <w:r>
        <w:rPr>
          <w:color w:val="000000"/>
          <w:w w:val="105"/>
          <w:sz w:val="17"/>
          <w:highlight w:val="cyan"/>
        </w:rPr>
        <w:t> IN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SEGES/ME Nº 65, de 7 de julho de 2021, Súmula TCU nº 259, por analogia).</w:t>
      </w:r>
    </w:p>
    <w:p>
      <w:pPr>
        <w:pStyle w:val="Heading1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pStyle w:val="BodyText"/>
        <w:spacing w:line="259" w:lineRule="auto" w:before="51"/>
        <w:ind w:left="136" w:right="138" w:firstLine="1133"/>
        <w:jc w:val="both"/>
      </w:pPr>
      <w:r>
        <w:rPr>
          <w:color w:val="000000"/>
          <w:w w:val="105"/>
          <w:highlight w:val="cyan"/>
        </w:rPr>
        <w:t>Destaca-se</w:t>
      </w:r>
      <w:r>
        <w:rPr>
          <w:color w:val="000000"/>
          <w:w w:val="105"/>
          <w:highlight w:val="cyan"/>
        </w:rPr>
        <w:t> que</w:t>
      </w:r>
      <w:r>
        <w:rPr>
          <w:color w:val="000000"/>
          <w:w w:val="105"/>
          <w:highlight w:val="cyan"/>
        </w:rPr>
        <w:t> não</w:t>
      </w:r>
      <w:r>
        <w:rPr>
          <w:color w:val="000000"/>
          <w:w w:val="105"/>
          <w:highlight w:val="cyan"/>
        </w:rPr>
        <w:t> foram</w:t>
      </w:r>
      <w:r>
        <w:rPr>
          <w:color w:val="000000"/>
          <w:w w:val="105"/>
          <w:highlight w:val="cyan"/>
        </w:rPr>
        <w:t> fixados</w:t>
      </w:r>
      <w:r>
        <w:rPr>
          <w:color w:val="000000"/>
          <w:w w:val="105"/>
          <w:highlight w:val="cyan"/>
        </w:rPr>
        <w:t> preços</w:t>
      </w:r>
      <w:r>
        <w:rPr>
          <w:color w:val="000000"/>
          <w:w w:val="105"/>
          <w:highlight w:val="cyan"/>
        </w:rPr>
        <w:t> unitários</w:t>
      </w:r>
      <w:r>
        <w:rPr>
          <w:color w:val="000000"/>
          <w:w w:val="105"/>
          <w:highlight w:val="cyan"/>
        </w:rPr>
        <w:t> máximos</w:t>
      </w:r>
      <w:r>
        <w:rPr>
          <w:color w:val="000000"/>
          <w:w w:val="105"/>
          <w:highlight w:val="cyan"/>
        </w:rPr>
        <w:t> para</w:t>
      </w:r>
      <w:r>
        <w:rPr>
          <w:color w:val="000000"/>
          <w:w w:val="105"/>
          <w:highlight w:val="cyan"/>
        </w:rPr>
        <w:t> cada</w:t>
      </w:r>
      <w:r>
        <w:rPr>
          <w:color w:val="000000"/>
          <w:w w:val="105"/>
          <w:highlight w:val="cyan"/>
        </w:rPr>
        <w:t> item</w:t>
      </w:r>
      <w:r>
        <w:rPr>
          <w:color w:val="000000"/>
          <w:w w:val="105"/>
          <w:highlight w:val="cyan"/>
        </w:rPr>
        <w:t> do</w:t>
      </w:r>
      <w:r>
        <w:rPr>
          <w:color w:val="000000"/>
          <w:w w:val="105"/>
          <w:highlight w:val="cyan"/>
        </w:rPr>
        <w:t> termo</w:t>
      </w:r>
      <w:r>
        <w:rPr>
          <w:color w:val="000000"/>
          <w:w w:val="105"/>
          <w:highlight w:val="cyan"/>
        </w:rPr>
        <w:t> de</w:t>
      </w:r>
      <w:r>
        <w:rPr>
          <w:color w:val="000000"/>
          <w:w w:val="105"/>
          <w:highlight w:val="cyan"/>
        </w:rPr>
        <w:t> referência</w:t>
      </w:r>
      <w:r>
        <w:rPr>
          <w:color w:val="000000"/>
          <w:w w:val="105"/>
          <w:highlight w:val="cyan"/>
        </w:rPr>
        <w:t> (</w:t>
      </w:r>
      <w:r>
        <w:rPr>
          <w:color w:val="000000"/>
          <w:spacing w:val="-1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art.</w:t>
      </w:r>
      <w:r>
        <w:rPr>
          <w:color w:val="000000"/>
          <w:w w:val="105"/>
          <w:highlight w:val="cyan"/>
        </w:rPr>
        <w:t> 6º,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inciso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XXIII,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alínea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"i",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art.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23,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§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1º,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inciso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I,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da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Lei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nº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14.133,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de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2021,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c/c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art.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5º,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inc.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I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da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IN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SEGES/ME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Nº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65,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de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7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de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julho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de</w:t>
      </w:r>
      <w:r>
        <w:rPr>
          <w:color w:val="000000"/>
          <w:w w:val="105"/>
          <w:highlight w:val="cyan"/>
        </w:rPr>
        <w:t> 2021,</w:t>
      </w:r>
      <w:r>
        <w:rPr>
          <w:color w:val="000000"/>
          <w:w w:val="105"/>
          <w:highlight w:val="cyan"/>
        </w:rPr>
        <w:t> Súmula</w:t>
      </w:r>
      <w:r>
        <w:rPr>
          <w:color w:val="000000"/>
          <w:w w:val="105"/>
          <w:highlight w:val="cyan"/>
        </w:rPr>
        <w:t> TCU</w:t>
      </w:r>
      <w:r>
        <w:rPr>
          <w:color w:val="000000"/>
          <w:w w:val="105"/>
          <w:highlight w:val="cyan"/>
        </w:rPr>
        <w:t> nº</w:t>
      </w:r>
      <w:r>
        <w:rPr>
          <w:color w:val="000000"/>
          <w:w w:val="105"/>
          <w:highlight w:val="cyan"/>
        </w:rPr>
        <w:t> 259,</w:t>
      </w:r>
      <w:r>
        <w:rPr>
          <w:color w:val="000000"/>
          <w:w w:val="105"/>
          <w:highlight w:val="cyan"/>
        </w:rPr>
        <w:t> por</w:t>
      </w:r>
      <w:r>
        <w:rPr>
          <w:color w:val="000000"/>
          <w:w w:val="105"/>
          <w:highlight w:val="cyan"/>
        </w:rPr>
        <w:t> analogia,</w:t>
      </w:r>
      <w:r>
        <w:rPr>
          <w:color w:val="000000"/>
          <w:w w:val="105"/>
          <w:highlight w:val="cyan"/>
        </w:rPr>
        <w:t> e</w:t>
      </w:r>
      <w:r>
        <w:rPr>
          <w:color w:val="000000"/>
          <w:w w:val="105"/>
          <w:highlight w:val="cyan"/>
        </w:rPr>
        <w:t> item</w:t>
      </w:r>
      <w:r>
        <w:rPr>
          <w:color w:val="000000"/>
          <w:w w:val="105"/>
          <w:highlight w:val="cyan"/>
        </w:rPr>
        <w:t> 9.2.3.</w:t>
      </w:r>
      <w:r>
        <w:rPr>
          <w:color w:val="000000"/>
          <w:w w:val="105"/>
          <w:highlight w:val="cyan"/>
        </w:rPr>
        <w:t> do</w:t>
      </w:r>
      <w:r>
        <w:rPr>
          <w:color w:val="000000"/>
          <w:w w:val="105"/>
          <w:highlight w:val="cyan"/>
        </w:rPr>
        <w:t> Acórdão</w:t>
      </w:r>
      <w:r>
        <w:rPr>
          <w:color w:val="000000"/>
          <w:w w:val="105"/>
          <w:highlight w:val="cyan"/>
        </w:rPr>
        <w:t> nº</w:t>
      </w:r>
      <w:r>
        <w:rPr>
          <w:color w:val="000000"/>
          <w:w w:val="105"/>
          <w:highlight w:val="cyan"/>
        </w:rPr>
        <w:t> 7.021/2012-</w:t>
      </w:r>
      <w:r>
        <w:rPr>
          <w:color w:val="000000"/>
          <w:w w:val="105"/>
          <w:highlight w:val="cyan"/>
        </w:rPr>
        <w:t> 2</w:t>
      </w:r>
      <w:r>
        <w:rPr>
          <w:color w:val="000000"/>
          <w:w w:val="105"/>
          <w:highlight w:val="cyan"/>
        </w:rPr>
        <w:t> Câmara), </w:t>
      </w:r>
      <w:r>
        <w:rPr>
          <w:b/>
          <w:color w:val="000000"/>
          <w:w w:val="105"/>
          <w:highlight w:val="cyan"/>
        </w:rPr>
        <w:t>o</w:t>
      </w:r>
      <w:r>
        <w:rPr>
          <w:b/>
          <w:color w:val="000000"/>
          <w:w w:val="105"/>
          <w:highlight w:val="cyan"/>
        </w:rPr>
        <w:t> que</w:t>
      </w:r>
      <w:r>
        <w:rPr>
          <w:b/>
          <w:color w:val="000000"/>
          <w:w w:val="105"/>
          <w:highlight w:val="cyan"/>
        </w:rPr>
        <w:t> deve</w:t>
      </w:r>
      <w:r>
        <w:rPr>
          <w:b/>
          <w:color w:val="000000"/>
          <w:w w:val="105"/>
          <w:highlight w:val="cyan"/>
        </w:rPr>
        <w:t> ser</w:t>
      </w:r>
      <w:r>
        <w:rPr>
          <w:b/>
          <w:color w:val="000000"/>
          <w:w w:val="105"/>
        </w:rPr>
        <w:t> </w:t>
      </w:r>
      <w:r>
        <w:rPr>
          <w:b/>
          <w:color w:val="000000"/>
          <w:spacing w:val="-2"/>
          <w:w w:val="105"/>
          <w:highlight w:val="cyan"/>
        </w:rPr>
        <w:t>providenciado</w:t>
      </w:r>
      <w:r>
        <w:rPr>
          <w:color w:val="000000"/>
          <w:spacing w:val="-2"/>
          <w:w w:val="105"/>
          <w:highlight w:val="cyan"/>
        </w:rPr>
        <w:t>.</w:t>
      </w:r>
    </w:p>
    <w:p>
      <w:pPr>
        <w:pStyle w:val="Heading1"/>
        <w:ind w:left="1357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pStyle w:val="BodyText"/>
        <w:spacing w:line="259" w:lineRule="auto" w:before="50"/>
        <w:ind w:left="136" w:right="149" w:firstLine="1133"/>
        <w:jc w:val="both"/>
      </w:pPr>
      <w:r>
        <w:rPr>
          <w:color w:val="000000"/>
          <w:w w:val="105"/>
          <w:highlight w:val="cyan"/>
        </w:rPr>
        <w:t>Destaca-se</w:t>
      </w:r>
      <w:r>
        <w:rPr>
          <w:color w:val="000000"/>
          <w:w w:val="105"/>
          <w:highlight w:val="cyan"/>
        </w:rPr>
        <w:t> que</w:t>
      </w:r>
      <w:r>
        <w:rPr>
          <w:color w:val="000000"/>
          <w:w w:val="105"/>
          <w:highlight w:val="cyan"/>
        </w:rPr>
        <w:t> a</w:t>
      </w:r>
      <w:r>
        <w:rPr>
          <w:color w:val="000000"/>
          <w:w w:val="105"/>
          <w:highlight w:val="cyan"/>
        </w:rPr>
        <w:t> Administração</w:t>
      </w:r>
      <w:r>
        <w:rPr>
          <w:color w:val="000000"/>
          <w:w w:val="105"/>
          <w:highlight w:val="cyan"/>
        </w:rPr>
        <w:t> optou</w:t>
      </w:r>
      <w:r>
        <w:rPr>
          <w:color w:val="000000"/>
          <w:w w:val="105"/>
          <w:highlight w:val="cyan"/>
        </w:rPr>
        <w:t> pela</w:t>
      </w:r>
      <w:r>
        <w:rPr>
          <w:color w:val="000000"/>
          <w:w w:val="105"/>
          <w:highlight w:val="cyan"/>
        </w:rPr>
        <w:t> não</w:t>
      </w:r>
      <w:r>
        <w:rPr>
          <w:color w:val="000000"/>
          <w:w w:val="105"/>
          <w:highlight w:val="cyan"/>
        </w:rPr>
        <w:t> divulgação</w:t>
      </w:r>
      <w:r>
        <w:rPr>
          <w:color w:val="000000"/>
          <w:w w:val="105"/>
          <w:highlight w:val="cyan"/>
        </w:rPr>
        <w:t> do</w:t>
      </w:r>
      <w:r>
        <w:rPr>
          <w:color w:val="000000"/>
          <w:w w:val="105"/>
          <w:highlight w:val="cyan"/>
        </w:rPr>
        <w:t> orçamento,</w:t>
      </w:r>
      <w:r>
        <w:rPr>
          <w:color w:val="000000"/>
          <w:w w:val="105"/>
          <w:highlight w:val="cyan"/>
        </w:rPr>
        <w:t> tornando-o</w:t>
      </w:r>
      <w:r>
        <w:rPr>
          <w:color w:val="000000"/>
          <w:w w:val="105"/>
          <w:highlight w:val="cyan"/>
        </w:rPr>
        <w:t> sigiloso,</w:t>
      </w:r>
      <w:r>
        <w:rPr>
          <w:color w:val="000000"/>
          <w:w w:val="105"/>
          <w:highlight w:val="cyan"/>
        </w:rPr>
        <w:t> conforme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permissão</w:t>
      </w:r>
      <w:r>
        <w:rPr>
          <w:color w:val="000000"/>
          <w:w w:val="105"/>
          <w:highlight w:val="cyan"/>
        </w:rPr>
        <w:t> do</w:t>
      </w:r>
      <w:r>
        <w:rPr>
          <w:color w:val="000000"/>
          <w:w w:val="105"/>
          <w:highlight w:val="cyan"/>
        </w:rPr>
        <w:t> art.</w:t>
      </w:r>
      <w:r>
        <w:rPr>
          <w:color w:val="000000"/>
          <w:w w:val="105"/>
          <w:highlight w:val="cyan"/>
        </w:rPr>
        <w:t> 24</w:t>
      </w:r>
      <w:r>
        <w:rPr>
          <w:color w:val="000000"/>
          <w:w w:val="105"/>
          <w:highlight w:val="cyan"/>
        </w:rPr>
        <w:t> da</w:t>
      </w:r>
      <w:r>
        <w:rPr>
          <w:color w:val="000000"/>
          <w:w w:val="105"/>
          <w:highlight w:val="cyan"/>
        </w:rPr>
        <w:t> Lei</w:t>
      </w:r>
      <w:r>
        <w:rPr>
          <w:color w:val="000000"/>
          <w:w w:val="105"/>
          <w:highlight w:val="cyan"/>
        </w:rPr>
        <w:t> nº</w:t>
      </w:r>
      <w:r>
        <w:rPr>
          <w:color w:val="000000"/>
          <w:w w:val="105"/>
          <w:highlight w:val="cyan"/>
        </w:rPr>
        <w:t> 14.133,</w:t>
      </w:r>
      <w:r>
        <w:rPr>
          <w:color w:val="000000"/>
          <w:spacing w:val="40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de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2021.</w:t>
      </w:r>
      <w:r>
        <w:rPr>
          <w:color w:val="000000"/>
          <w:w w:val="105"/>
          <w:highlight w:val="cyan"/>
        </w:rPr>
        <w:t> </w:t>
      </w:r>
      <w:r>
        <w:rPr>
          <w:color w:val="000000"/>
          <w:w w:val="105"/>
          <w:highlight w:val="cyan"/>
          <w:u w:val="single"/>
        </w:rPr>
        <w:t>Vale</w:t>
      </w:r>
      <w:r>
        <w:rPr>
          <w:color w:val="000000"/>
          <w:w w:val="105"/>
          <w:highlight w:val="cyan"/>
          <w:u w:val="single"/>
        </w:rPr>
        <w:t> observar</w:t>
      </w:r>
      <w:r>
        <w:rPr>
          <w:color w:val="000000"/>
          <w:w w:val="105"/>
          <w:highlight w:val="cyan"/>
          <w:u w:val="single"/>
        </w:rPr>
        <w:t> que,</w:t>
      </w:r>
      <w:r>
        <w:rPr>
          <w:color w:val="000000"/>
          <w:w w:val="105"/>
          <w:highlight w:val="cyan"/>
          <w:u w:val="single"/>
        </w:rPr>
        <w:t> ainda</w:t>
      </w:r>
      <w:r>
        <w:rPr>
          <w:color w:val="000000"/>
          <w:w w:val="105"/>
          <w:highlight w:val="cyan"/>
          <w:u w:val="single"/>
        </w:rPr>
        <w:t> assim,</w:t>
      </w:r>
      <w:r>
        <w:rPr>
          <w:color w:val="000000"/>
          <w:w w:val="105"/>
          <w:highlight w:val="cyan"/>
          <w:u w:val="single"/>
        </w:rPr>
        <w:t> o</w:t>
      </w:r>
      <w:r>
        <w:rPr>
          <w:color w:val="000000"/>
          <w:w w:val="105"/>
          <w:highlight w:val="cyan"/>
          <w:u w:val="single"/>
        </w:rPr>
        <w:t> orçamento</w:t>
      </w:r>
      <w:r>
        <w:rPr>
          <w:color w:val="000000"/>
          <w:w w:val="105"/>
          <w:highlight w:val="cyan"/>
          <w:u w:val="single"/>
        </w:rPr>
        <w:t> deverá</w:t>
      </w:r>
      <w:r>
        <w:rPr>
          <w:color w:val="000000"/>
          <w:w w:val="105"/>
          <w:highlight w:val="cyan"/>
          <w:u w:val="single"/>
        </w:rPr>
        <w:t> ser</w:t>
      </w:r>
      <w:r>
        <w:rPr>
          <w:color w:val="000000"/>
          <w:w w:val="105"/>
          <w:highlight w:val="cyan"/>
          <w:u w:val="single"/>
        </w:rPr>
        <w:t> disponibilizado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  <w:u w:val="single"/>
        </w:rPr>
        <w:t>exclusiva e permanentemente aos órgãos de controle externo e interno.</w:t>
      </w:r>
    </w:p>
    <w:p>
      <w:pPr>
        <w:pStyle w:val="Heading1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pStyle w:val="BodyText"/>
        <w:spacing w:line="259" w:lineRule="auto" w:before="50"/>
        <w:ind w:left="136" w:right="137" w:firstLine="1133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98208">
                <wp:simplePos x="0" y="0"/>
                <wp:positionH relativeFrom="page">
                  <wp:posOffset>5171914</wp:posOffset>
                </wp:positionH>
                <wp:positionV relativeFrom="paragraph">
                  <wp:posOffset>404937</wp:posOffset>
                </wp:positionV>
                <wp:extent cx="1485900" cy="127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1485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85900" h="0">
                              <a:moveTo>
                                <a:pt x="0" y="0"/>
                              </a:moveTo>
                              <a:lnTo>
                                <a:pt x="1485382" y="0"/>
                              </a:lnTo>
                            </a:path>
                          </a:pathLst>
                        </a:custGeom>
                        <a:ln w="24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118272" from="407.237335pt,31.884861pt" to="524.196617pt,31.884861pt" stroked="true" strokeweight=".192051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000000"/>
          <w:w w:val="105"/>
          <w:highlight w:val="cyan"/>
        </w:rPr>
        <w:t>Considerando que a presente licitação tem como critério de julgamento o maior desconto, o preço estimado ou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o máximo aceitável para a aplicação do desconto devem constar obrigatoriamente do instrumento convocatório, nos termos do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art. 24, parágrafo único, da Lei nº 14.133, de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2021, </w:t>
      </w:r>
      <w:r>
        <w:rPr>
          <w:color w:val="FF0000"/>
          <w:w w:val="105"/>
          <w:highlight w:val="cyan"/>
        </w:rPr>
        <w:t>o que foi observado no presente caso </w:t>
      </w:r>
      <w:r>
        <w:rPr>
          <w:b/>
          <w:color w:val="FF0000"/>
          <w:w w:val="105"/>
          <w:highlight w:val="cyan"/>
        </w:rPr>
        <w:t>OU</w:t>
      </w:r>
      <w:r>
        <w:rPr>
          <w:b/>
          <w:color w:val="FF0000"/>
          <w:w w:val="105"/>
        </w:rPr>
        <w:t> </w:t>
      </w:r>
      <w:r>
        <w:rPr>
          <w:b/>
          <w:color w:val="FF0000"/>
          <w:w w:val="105"/>
          <w:highlight w:val="cyan"/>
        </w:rPr>
        <w:t>o que deve ser</w:t>
      </w:r>
      <w:r>
        <w:rPr>
          <w:b/>
          <w:color w:val="FF0000"/>
          <w:spacing w:val="-2"/>
          <w:w w:val="105"/>
          <w:highlight w:val="cyan"/>
        </w:rPr>
        <w:t> </w:t>
      </w:r>
      <w:r>
        <w:rPr>
          <w:b/>
          <w:color w:val="FF0000"/>
          <w:w w:val="105"/>
          <w:highlight w:val="cyan"/>
        </w:rPr>
        <w:t>regularizado no</w:t>
      </w:r>
      <w:r>
        <w:rPr>
          <w:b/>
          <w:color w:val="FF0000"/>
          <w:w w:val="105"/>
        </w:rPr>
        <w:t> </w:t>
      </w:r>
      <w:r>
        <w:rPr>
          <w:b/>
          <w:color w:val="FF0000"/>
          <w:w w:val="105"/>
          <w:highlight w:val="cyan"/>
          <w:u w:val="single" w:color="000000"/>
        </w:rPr>
        <w:t>presente caso</w:t>
      </w:r>
      <w:r>
        <w:rPr>
          <w:color w:val="FF0000"/>
          <w:w w:val="105"/>
          <w:highlight w:val="cyan"/>
        </w:rPr>
        <w:t>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6" w:after="0"/>
        <w:ind w:left="136" w:right="145" w:firstLine="0"/>
        <w:jc w:val="both"/>
        <w:rPr>
          <w:sz w:val="17"/>
        </w:rPr>
      </w:pPr>
      <w:r>
        <w:rPr>
          <w:w w:val="105"/>
          <w:sz w:val="17"/>
        </w:rPr>
        <w:t>Dito</w:t>
      </w:r>
      <w:r>
        <w:rPr>
          <w:w w:val="105"/>
          <w:sz w:val="17"/>
        </w:rPr>
        <w:t> isto,</w:t>
      </w:r>
      <w:r>
        <w:rPr>
          <w:w w:val="105"/>
          <w:sz w:val="17"/>
        </w:rPr>
        <w:t> passaremos</w:t>
      </w:r>
      <w:r>
        <w:rPr>
          <w:w w:val="105"/>
          <w:sz w:val="17"/>
        </w:rPr>
        <w:t> a</w:t>
      </w:r>
      <w:r>
        <w:rPr>
          <w:w w:val="105"/>
          <w:sz w:val="17"/>
        </w:rPr>
        <w:t> destacar,</w:t>
      </w:r>
      <w:r>
        <w:rPr>
          <w:w w:val="105"/>
          <w:sz w:val="17"/>
        </w:rPr>
        <w:t> nos</w:t>
      </w:r>
      <w:r>
        <w:rPr>
          <w:w w:val="105"/>
          <w:sz w:val="17"/>
        </w:rPr>
        <w:t> tópicos</w:t>
      </w:r>
      <w:r>
        <w:rPr>
          <w:w w:val="105"/>
          <w:sz w:val="17"/>
        </w:rPr>
        <w:t> seguintes,</w:t>
      </w:r>
      <w:r>
        <w:rPr>
          <w:w w:val="105"/>
          <w:sz w:val="17"/>
        </w:rPr>
        <w:t> pontos</w:t>
      </w:r>
      <w:r>
        <w:rPr>
          <w:w w:val="105"/>
          <w:sz w:val="17"/>
        </w:rPr>
        <w:t> específicos</w:t>
      </w:r>
      <w:r>
        <w:rPr>
          <w:w w:val="105"/>
          <w:sz w:val="17"/>
        </w:rPr>
        <w:t> do</w:t>
      </w:r>
      <w:r>
        <w:rPr>
          <w:w w:val="105"/>
          <w:sz w:val="17"/>
        </w:rPr>
        <w:t> planejamento</w:t>
      </w:r>
      <w:r>
        <w:rPr>
          <w:w w:val="105"/>
          <w:sz w:val="17"/>
        </w:rPr>
        <w:t> da</w:t>
      </w:r>
      <w:r>
        <w:rPr>
          <w:w w:val="105"/>
          <w:sz w:val="17"/>
        </w:rPr>
        <w:t> contratação, considerados essenciais à avaliação da regularidade geral do presente procedimento.</w:t>
      </w:r>
    </w:p>
    <w:p>
      <w:pPr>
        <w:pStyle w:val="BodyText"/>
        <w:spacing w:before="85"/>
      </w:pPr>
    </w:p>
    <w:p>
      <w:pPr>
        <w:pStyle w:val="Heading2"/>
      </w:pPr>
      <w:r>
        <w:rPr/>
        <w:t>Necessidade</w:t>
      </w:r>
      <w:r>
        <w:rPr>
          <w:spacing w:val="12"/>
        </w:rPr>
        <w:t> </w:t>
      </w:r>
      <w:r>
        <w:rPr/>
        <w:t>da</w:t>
      </w:r>
      <w:r>
        <w:rPr>
          <w:spacing w:val="13"/>
        </w:rPr>
        <w:t> </w:t>
      </w:r>
      <w:r>
        <w:rPr/>
        <w:t>contratação</w:t>
      </w:r>
      <w:r>
        <w:rPr>
          <w:spacing w:val="13"/>
        </w:rPr>
        <w:t> </w:t>
      </w:r>
      <w:r>
        <w:rPr/>
        <w:t>e</w:t>
      </w:r>
      <w:r>
        <w:rPr>
          <w:spacing w:val="13"/>
        </w:rPr>
        <w:t> </w:t>
      </w:r>
      <w:r>
        <w:rPr/>
        <w:t>vedações</w:t>
      </w:r>
      <w:r>
        <w:rPr>
          <w:spacing w:val="13"/>
        </w:rPr>
        <w:t> </w:t>
      </w:r>
      <w:r>
        <w:rPr/>
        <w:t>às</w:t>
      </w:r>
      <w:r>
        <w:rPr>
          <w:spacing w:val="13"/>
        </w:rPr>
        <w:t> </w:t>
      </w:r>
      <w:r>
        <w:rPr/>
        <w:t>especificações</w:t>
      </w:r>
      <w:r>
        <w:rPr>
          <w:spacing w:val="13"/>
        </w:rPr>
        <w:t> </w:t>
      </w:r>
      <w:r>
        <w:rPr>
          <w:spacing w:val="-2"/>
        </w:rPr>
        <w:t>restritivas</w:t>
      </w:r>
    </w:p>
    <w:p>
      <w:pPr>
        <w:pStyle w:val="Heading2"/>
        <w:spacing w:after="0"/>
        <w:sectPr>
          <w:pgSz w:w="11900" w:h="16840"/>
          <w:pgMar w:top="500" w:bottom="280" w:left="1275" w:right="1275"/>
        </w:sect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73" w:after="0"/>
        <w:ind w:left="136" w:right="152" w:firstLine="0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A</w:t>
      </w:r>
      <w:r>
        <w:rPr>
          <w:color w:val="000000"/>
          <w:spacing w:val="-1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necessidade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da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contratação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foi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justificada,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tendo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sido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estimados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os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quantitativos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objeto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partir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método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amparado por documentos juntados aos autos </w:t>
      </w:r>
      <w:r>
        <w:rPr>
          <w:color w:val="FF0000"/>
          <w:w w:val="105"/>
          <w:sz w:val="17"/>
          <w:highlight w:val="cyan"/>
        </w:rPr>
        <w:t>(fls. XXX/doc. SEI XXX</w:t>
      </w:r>
      <w:r>
        <w:rPr>
          <w:color w:val="000000"/>
          <w:w w:val="105"/>
          <w:sz w:val="17"/>
          <w:highlight w:val="cyan"/>
        </w:rPr>
        <w:t>).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4" w:after="0"/>
        <w:ind w:left="136" w:right="138" w:firstLine="0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Como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se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sabe,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justificativa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da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necessidade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da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contratação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constitui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questão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ordem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técnica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administrativa,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razão</w:t>
      </w:r>
      <w:r>
        <w:rPr>
          <w:color w:val="000000"/>
          <w:spacing w:val="-8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pela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qual,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teor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Enunciado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nº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07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Manual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Boas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Práticas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Consultivas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da</w:t>
      </w:r>
      <w:r>
        <w:rPr>
          <w:color w:val="000000"/>
          <w:spacing w:val="-1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Advocacia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Geral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da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União,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não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deve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esta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Procuradoria se pronunciar conclusivamente acerca do mérito (oportunidade e conveniência) da motivação apresentada e das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opções feitas pelo administrador, exceto na hipótese de afronta a preceitos legais, o que não nos parece ser o caso.</w:t>
      </w:r>
    </w:p>
    <w:p>
      <w:pPr>
        <w:pStyle w:val="Heading1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pStyle w:val="BodyText"/>
        <w:spacing w:line="259" w:lineRule="auto" w:before="51"/>
        <w:ind w:left="136" w:right="138" w:firstLine="1133"/>
        <w:jc w:val="both"/>
      </w:pPr>
      <w:r>
        <w:rPr>
          <w:color w:val="000000"/>
          <w:w w:val="105"/>
          <w:highlight w:val="cyan"/>
        </w:rPr>
        <w:t>No</w:t>
      </w:r>
      <w:r>
        <w:rPr>
          <w:color w:val="000000"/>
          <w:w w:val="105"/>
          <w:highlight w:val="cyan"/>
        </w:rPr>
        <w:t> caso,</w:t>
      </w:r>
      <w:r>
        <w:rPr>
          <w:color w:val="000000"/>
          <w:w w:val="105"/>
          <w:highlight w:val="cyan"/>
        </w:rPr>
        <w:t> </w:t>
      </w:r>
      <w:r>
        <w:rPr>
          <w:b/>
          <w:color w:val="000000"/>
          <w:w w:val="105"/>
          <w:highlight w:val="cyan"/>
          <w:u w:val="single"/>
        </w:rPr>
        <w:t>não</w:t>
      </w:r>
      <w:r>
        <w:rPr>
          <w:b/>
          <w:color w:val="000000"/>
          <w:w w:val="105"/>
          <w:highlight w:val="cyan"/>
          <w:u w:val="single"/>
        </w:rPr>
        <w:t> consta</w:t>
      </w:r>
      <w:r>
        <w:rPr>
          <w:b/>
          <w:color w:val="000000"/>
          <w:w w:val="105"/>
          <w:highlight w:val="cyan"/>
          <w:u w:val="single"/>
        </w:rPr>
        <w:t> a</w:t>
      </w:r>
      <w:r>
        <w:rPr>
          <w:b/>
          <w:color w:val="000000"/>
          <w:w w:val="105"/>
          <w:highlight w:val="cyan"/>
          <w:u w:val="single"/>
        </w:rPr>
        <w:t> justificativa</w:t>
      </w:r>
      <w:r>
        <w:rPr>
          <w:b/>
          <w:color w:val="000000"/>
          <w:w w:val="105"/>
          <w:highlight w:val="cyan"/>
          <w:u w:val="single"/>
        </w:rPr>
        <w:t> da</w:t>
      </w:r>
      <w:r>
        <w:rPr>
          <w:b/>
          <w:color w:val="000000"/>
          <w:w w:val="105"/>
          <w:highlight w:val="cyan"/>
          <w:u w:val="single"/>
        </w:rPr>
        <w:t> contratação</w:t>
      </w:r>
      <w:r>
        <w:rPr>
          <w:b/>
          <w:color w:val="000000"/>
          <w:w w:val="105"/>
          <w:highlight w:val="cyan"/>
          <w:u w:val="single"/>
        </w:rPr>
        <w:t> nos</w:t>
      </w:r>
      <w:r>
        <w:rPr>
          <w:b/>
          <w:color w:val="000000"/>
          <w:w w:val="105"/>
          <w:highlight w:val="cyan"/>
          <w:u w:val="single"/>
        </w:rPr>
        <w:t> autos</w:t>
      </w:r>
      <w:r>
        <w:rPr>
          <w:color w:val="000000"/>
          <w:w w:val="105"/>
          <w:highlight w:val="cyan"/>
        </w:rPr>
        <w:t>,</w:t>
      </w:r>
      <w:r>
        <w:rPr>
          <w:color w:val="000000"/>
          <w:w w:val="105"/>
          <w:highlight w:val="cyan"/>
        </w:rPr>
        <w:t> sendo</w:t>
      </w:r>
      <w:r>
        <w:rPr>
          <w:color w:val="000000"/>
          <w:w w:val="105"/>
          <w:highlight w:val="cyan"/>
        </w:rPr>
        <w:t> indispensável</w:t>
      </w:r>
      <w:r>
        <w:rPr>
          <w:color w:val="000000"/>
          <w:w w:val="105"/>
          <w:highlight w:val="cyan"/>
        </w:rPr>
        <w:t> que</w:t>
      </w:r>
      <w:r>
        <w:rPr>
          <w:color w:val="000000"/>
          <w:w w:val="105"/>
          <w:highlight w:val="cyan"/>
        </w:rPr>
        <w:t> a Administração</w:t>
      </w:r>
      <w:r>
        <w:rPr>
          <w:color w:val="000000"/>
          <w:w w:val="105"/>
          <w:highlight w:val="cyan"/>
        </w:rPr>
        <w:t> a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providencie</w:t>
      </w:r>
      <w:r>
        <w:rPr>
          <w:color w:val="000000"/>
          <w:w w:val="105"/>
          <w:highlight w:val="cyan"/>
        </w:rPr>
        <w:t> em</w:t>
      </w:r>
      <w:r>
        <w:rPr>
          <w:color w:val="000000"/>
          <w:w w:val="105"/>
          <w:highlight w:val="cyan"/>
        </w:rPr>
        <w:t> conformidade</w:t>
      </w:r>
      <w:r>
        <w:rPr>
          <w:color w:val="000000"/>
          <w:w w:val="105"/>
          <w:highlight w:val="cyan"/>
        </w:rPr>
        <w:t> com</w:t>
      </w:r>
      <w:r>
        <w:rPr>
          <w:color w:val="000000"/>
          <w:w w:val="105"/>
          <w:highlight w:val="cyan"/>
        </w:rPr>
        <w:t> as</w:t>
      </w:r>
      <w:r>
        <w:rPr>
          <w:color w:val="000000"/>
          <w:w w:val="105"/>
          <w:highlight w:val="cyan"/>
        </w:rPr>
        <w:t> diretrizes</w:t>
      </w:r>
      <w:r>
        <w:rPr>
          <w:color w:val="000000"/>
          <w:w w:val="105"/>
          <w:highlight w:val="cyan"/>
        </w:rPr>
        <w:t> da</w:t>
      </w:r>
      <w:r>
        <w:rPr>
          <w:color w:val="000000"/>
          <w:w w:val="105"/>
          <w:highlight w:val="cyan"/>
        </w:rPr>
        <w:t> IN</w:t>
      </w:r>
      <w:r>
        <w:rPr>
          <w:color w:val="000000"/>
          <w:w w:val="105"/>
          <w:highlight w:val="cyan"/>
        </w:rPr>
        <w:t> SEGES</w:t>
      </w:r>
      <w:r>
        <w:rPr>
          <w:color w:val="000000"/>
          <w:w w:val="105"/>
          <w:highlight w:val="cyan"/>
        </w:rPr>
        <w:t> nº</w:t>
      </w:r>
      <w:r>
        <w:rPr>
          <w:color w:val="000000"/>
          <w:w w:val="105"/>
          <w:highlight w:val="cyan"/>
        </w:rPr>
        <w:t> 58,</w:t>
      </w:r>
      <w:r>
        <w:rPr>
          <w:color w:val="000000"/>
          <w:w w:val="105"/>
          <w:highlight w:val="cyan"/>
        </w:rPr>
        <w:t> de</w:t>
      </w:r>
      <w:r>
        <w:rPr>
          <w:color w:val="000000"/>
          <w:w w:val="105"/>
          <w:highlight w:val="cyan"/>
        </w:rPr>
        <w:t> 2022.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  <w:u w:val="single"/>
        </w:rPr>
        <w:t>Recomenda-se</w:t>
      </w:r>
      <w:r>
        <w:rPr>
          <w:color w:val="000000"/>
          <w:w w:val="105"/>
          <w:highlight w:val="cyan"/>
        </w:rPr>
        <w:t>,</w:t>
      </w:r>
      <w:r>
        <w:rPr>
          <w:color w:val="000000"/>
          <w:w w:val="105"/>
          <w:highlight w:val="cyan"/>
        </w:rPr>
        <w:t> ainda,</w:t>
      </w:r>
      <w:r>
        <w:rPr>
          <w:color w:val="000000"/>
          <w:w w:val="105"/>
          <w:highlight w:val="cyan"/>
        </w:rPr>
        <w:t> que</w:t>
      </w:r>
      <w:r>
        <w:rPr>
          <w:color w:val="000000"/>
          <w:w w:val="105"/>
          <w:highlight w:val="cyan"/>
        </w:rPr>
        <w:t> o</w:t>
      </w:r>
      <w:r>
        <w:rPr>
          <w:color w:val="000000"/>
          <w:w w:val="105"/>
          <w:highlight w:val="cyan"/>
        </w:rPr>
        <w:t> esclarecimento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técnico</w:t>
      </w:r>
      <w:r>
        <w:rPr>
          <w:color w:val="000000"/>
          <w:w w:val="105"/>
          <w:highlight w:val="cyan"/>
        </w:rPr>
        <w:t> contenha</w:t>
      </w:r>
      <w:r>
        <w:rPr>
          <w:color w:val="000000"/>
          <w:w w:val="105"/>
          <w:highlight w:val="cyan"/>
        </w:rPr>
        <w:t> menção</w:t>
      </w:r>
      <w:r>
        <w:rPr>
          <w:color w:val="000000"/>
          <w:w w:val="105"/>
          <w:highlight w:val="cyan"/>
        </w:rPr>
        <w:t> expressa</w:t>
      </w:r>
      <w:r>
        <w:rPr>
          <w:color w:val="000000"/>
          <w:w w:val="105"/>
          <w:highlight w:val="cyan"/>
        </w:rPr>
        <w:t> aos</w:t>
      </w:r>
      <w:r>
        <w:rPr>
          <w:color w:val="000000"/>
          <w:w w:val="105"/>
          <w:highlight w:val="cyan"/>
        </w:rPr>
        <w:t> documentos</w:t>
      </w:r>
      <w:r>
        <w:rPr>
          <w:color w:val="000000"/>
          <w:w w:val="105"/>
          <w:highlight w:val="cyan"/>
        </w:rPr>
        <w:t> do</w:t>
      </w:r>
      <w:r>
        <w:rPr>
          <w:color w:val="000000"/>
          <w:w w:val="105"/>
          <w:highlight w:val="cyan"/>
        </w:rPr>
        <w:t> processo</w:t>
      </w:r>
      <w:r>
        <w:rPr>
          <w:color w:val="000000"/>
          <w:w w:val="105"/>
          <w:highlight w:val="cyan"/>
        </w:rPr>
        <w:t> que</w:t>
      </w:r>
      <w:r>
        <w:rPr>
          <w:color w:val="000000"/>
          <w:w w:val="105"/>
          <w:highlight w:val="cyan"/>
        </w:rPr>
        <w:t> foram</w:t>
      </w:r>
      <w:r>
        <w:rPr>
          <w:color w:val="000000"/>
          <w:w w:val="105"/>
          <w:highlight w:val="cyan"/>
        </w:rPr>
        <w:t> utilizados</w:t>
      </w:r>
      <w:r>
        <w:rPr>
          <w:color w:val="000000"/>
          <w:w w:val="105"/>
          <w:highlight w:val="cyan"/>
        </w:rPr>
        <w:t> para</w:t>
      </w:r>
      <w:r>
        <w:rPr>
          <w:color w:val="000000"/>
          <w:w w:val="105"/>
          <w:highlight w:val="cyan"/>
        </w:rPr>
        <w:t> o</w:t>
      </w:r>
      <w:r>
        <w:rPr>
          <w:color w:val="000000"/>
          <w:w w:val="105"/>
          <w:highlight w:val="cyan"/>
        </w:rPr>
        <w:t> cálculo</w:t>
      </w:r>
      <w:r>
        <w:rPr>
          <w:color w:val="000000"/>
          <w:w w:val="105"/>
          <w:highlight w:val="cyan"/>
        </w:rPr>
        <w:t> da</w:t>
      </w:r>
      <w:r>
        <w:rPr>
          <w:color w:val="000000"/>
          <w:w w:val="105"/>
          <w:highlight w:val="cyan"/>
        </w:rPr>
        <w:t> estimativa</w:t>
      </w:r>
      <w:r>
        <w:rPr>
          <w:color w:val="000000"/>
          <w:w w:val="105"/>
          <w:highlight w:val="cyan"/>
        </w:rPr>
        <w:t> dos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quantitativos a serem contratados.</w:t>
      </w:r>
    </w:p>
    <w:p>
      <w:pPr>
        <w:pStyle w:val="Heading1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pStyle w:val="BodyText"/>
        <w:spacing w:line="259" w:lineRule="auto" w:before="50"/>
        <w:ind w:left="136" w:right="138" w:firstLine="1133"/>
        <w:jc w:val="both"/>
      </w:pPr>
      <w:r>
        <w:rPr>
          <w:color w:val="000000"/>
          <w:w w:val="105"/>
          <w:highlight w:val="cyan"/>
        </w:rPr>
        <w:t>No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caso,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justificativa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da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necessidade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da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contratação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lançada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no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processo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merece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ser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aperfeiçoada,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sendo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certo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que</w:t>
      </w:r>
      <w:r>
        <w:rPr>
          <w:color w:val="000000"/>
          <w:w w:val="105"/>
          <w:highlight w:val="cyan"/>
        </w:rPr>
        <w:t> a</w:t>
      </w:r>
      <w:r>
        <w:rPr>
          <w:color w:val="000000"/>
          <w:w w:val="105"/>
          <w:highlight w:val="cyan"/>
        </w:rPr>
        <w:t> Administração</w:t>
      </w:r>
      <w:r>
        <w:rPr>
          <w:color w:val="000000"/>
          <w:w w:val="105"/>
          <w:highlight w:val="cyan"/>
        </w:rPr>
        <w:t> deverá</w:t>
      </w:r>
      <w:r>
        <w:rPr>
          <w:color w:val="000000"/>
          <w:w w:val="105"/>
          <w:highlight w:val="cyan"/>
        </w:rPr>
        <w:t> juntar </w:t>
      </w:r>
      <w:r>
        <w:rPr>
          <w:b/>
          <w:color w:val="000000"/>
          <w:w w:val="105"/>
          <w:highlight w:val="cyan"/>
          <w:u w:val="single"/>
        </w:rPr>
        <w:t>manifestação</w:t>
      </w:r>
      <w:r>
        <w:rPr>
          <w:b/>
          <w:color w:val="000000"/>
          <w:w w:val="105"/>
          <w:highlight w:val="cyan"/>
          <w:u w:val="single"/>
        </w:rPr>
        <w:t> técnica</w:t>
      </w:r>
      <w:r>
        <w:rPr>
          <w:b/>
          <w:color w:val="000000"/>
          <w:w w:val="105"/>
          <w:highlight w:val="cyan"/>
          <w:u w:val="single"/>
        </w:rPr>
        <w:t> que</w:t>
      </w:r>
      <w:r>
        <w:rPr>
          <w:b/>
          <w:color w:val="000000"/>
          <w:w w:val="105"/>
          <w:highlight w:val="cyan"/>
          <w:u w:val="single"/>
        </w:rPr>
        <w:t> esclareça</w:t>
      </w:r>
      <w:r>
        <w:rPr>
          <w:b/>
          <w:color w:val="000000"/>
          <w:w w:val="105"/>
          <w:highlight w:val="cyan"/>
          <w:u w:val="single"/>
        </w:rPr>
        <w:t> a</w:t>
      </w:r>
      <w:r>
        <w:rPr>
          <w:b/>
          <w:color w:val="000000"/>
          <w:w w:val="105"/>
          <w:highlight w:val="cyan"/>
          <w:u w:val="single"/>
        </w:rPr>
        <w:t> metodologia</w:t>
      </w:r>
      <w:r>
        <w:rPr>
          <w:b/>
          <w:color w:val="000000"/>
          <w:w w:val="105"/>
          <w:highlight w:val="cyan"/>
          <w:u w:val="single"/>
        </w:rPr>
        <w:t> utilizada</w:t>
      </w:r>
      <w:r>
        <w:rPr>
          <w:b/>
          <w:color w:val="000000"/>
          <w:w w:val="105"/>
          <w:highlight w:val="cyan"/>
          <w:u w:val="single"/>
        </w:rPr>
        <w:t> para</w:t>
      </w:r>
      <w:r>
        <w:rPr>
          <w:b/>
          <w:color w:val="000000"/>
          <w:w w:val="105"/>
          <w:highlight w:val="cyan"/>
          <w:u w:val="single"/>
        </w:rPr>
        <w:t> estimativa</w:t>
      </w:r>
      <w:r>
        <w:rPr>
          <w:b/>
          <w:color w:val="000000"/>
          <w:w w:val="105"/>
          <w:highlight w:val="cyan"/>
          <w:u w:val="single"/>
        </w:rPr>
        <w:t> dos</w:t>
      </w:r>
      <w:r>
        <w:rPr>
          <w:b/>
          <w:color w:val="000000"/>
          <w:w w:val="105"/>
        </w:rPr>
        <w:t> </w:t>
      </w:r>
      <w:r>
        <w:rPr>
          <w:b/>
          <w:color w:val="000000"/>
          <w:w w:val="105"/>
          <w:highlight w:val="cyan"/>
          <w:u w:val="single"/>
        </w:rPr>
        <w:t>quantitativos</w:t>
      </w:r>
      <w:r>
        <w:rPr>
          <w:b/>
          <w:color w:val="000000"/>
          <w:spacing w:val="-4"/>
          <w:w w:val="105"/>
          <w:highlight w:val="cyan"/>
          <w:u w:val="single"/>
        </w:rPr>
        <w:t> </w:t>
      </w:r>
      <w:r>
        <w:rPr>
          <w:b/>
          <w:color w:val="000000"/>
          <w:w w:val="105"/>
          <w:highlight w:val="cyan"/>
          <w:u w:val="single"/>
        </w:rPr>
        <w:t>a</w:t>
      </w:r>
      <w:r>
        <w:rPr>
          <w:b/>
          <w:color w:val="000000"/>
          <w:spacing w:val="-4"/>
          <w:w w:val="105"/>
          <w:highlight w:val="cyan"/>
          <w:u w:val="single"/>
        </w:rPr>
        <w:t> </w:t>
      </w:r>
      <w:r>
        <w:rPr>
          <w:b/>
          <w:color w:val="000000"/>
          <w:w w:val="105"/>
          <w:highlight w:val="cyan"/>
          <w:u w:val="single"/>
        </w:rPr>
        <w:t>serem</w:t>
      </w:r>
      <w:r>
        <w:rPr>
          <w:b/>
          <w:color w:val="000000"/>
          <w:spacing w:val="-4"/>
          <w:w w:val="105"/>
          <w:highlight w:val="cyan"/>
          <w:u w:val="single"/>
        </w:rPr>
        <w:t> </w:t>
      </w:r>
      <w:r>
        <w:rPr>
          <w:b/>
          <w:color w:val="000000"/>
          <w:w w:val="105"/>
          <w:highlight w:val="cyan"/>
          <w:u w:val="single"/>
        </w:rPr>
        <w:t>contratados</w:t>
      </w:r>
      <w:r>
        <w:rPr>
          <w:color w:val="000000"/>
          <w:w w:val="105"/>
          <w:highlight w:val="cyan"/>
        </w:rPr>
        <w:t>,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com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respectiva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memória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de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cálculo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e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documentos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(ex.: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histórico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de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outras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contratações,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relatórios,</w:t>
      </w:r>
      <w:r>
        <w:rPr>
          <w:color w:val="000000"/>
          <w:w w:val="105"/>
          <w:highlight w:val="cyan"/>
        </w:rPr>
        <w:t> dados</w:t>
      </w:r>
      <w:r>
        <w:rPr>
          <w:color w:val="000000"/>
          <w:w w:val="105"/>
          <w:highlight w:val="cyan"/>
        </w:rPr>
        <w:t> sobre</w:t>
      </w:r>
      <w:r>
        <w:rPr>
          <w:color w:val="000000"/>
          <w:w w:val="105"/>
          <w:highlight w:val="cyan"/>
        </w:rPr>
        <w:t> a</w:t>
      </w:r>
      <w:r>
        <w:rPr>
          <w:color w:val="000000"/>
          <w:w w:val="105"/>
          <w:highlight w:val="cyan"/>
        </w:rPr>
        <w:t> demanda</w:t>
      </w:r>
      <w:r>
        <w:rPr>
          <w:color w:val="000000"/>
          <w:w w:val="105"/>
          <w:highlight w:val="cyan"/>
        </w:rPr>
        <w:t> interna,</w:t>
      </w:r>
      <w:r>
        <w:rPr>
          <w:color w:val="000000"/>
          <w:w w:val="105"/>
          <w:highlight w:val="cyan"/>
        </w:rPr>
        <w:t> gráficos,</w:t>
      </w:r>
      <w:r>
        <w:rPr>
          <w:color w:val="000000"/>
          <w:w w:val="105"/>
          <w:highlight w:val="cyan"/>
        </w:rPr>
        <w:t> séries</w:t>
      </w:r>
      <w:r>
        <w:rPr>
          <w:color w:val="000000"/>
          <w:w w:val="105"/>
          <w:highlight w:val="cyan"/>
        </w:rPr>
        <w:t> históricas),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  <w:u w:val="single"/>
        </w:rPr>
        <w:t>pois</w:t>
      </w:r>
      <w:r>
        <w:rPr>
          <w:color w:val="000000"/>
          <w:w w:val="105"/>
          <w:highlight w:val="cyan"/>
          <w:u w:val="single"/>
        </w:rPr>
        <w:t> as</w:t>
      </w:r>
      <w:r>
        <w:rPr>
          <w:color w:val="000000"/>
          <w:w w:val="105"/>
          <w:highlight w:val="cyan"/>
          <w:u w:val="single"/>
        </w:rPr>
        <w:t> informações</w:t>
      </w:r>
      <w:r>
        <w:rPr>
          <w:color w:val="000000"/>
          <w:w w:val="105"/>
          <w:highlight w:val="cyan"/>
          <w:u w:val="single"/>
        </w:rPr>
        <w:t> trazidas</w:t>
      </w:r>
      <w:r>
        <w:rPr>
          <w:color w:val="000000"/>
          <w:w w:val="105"/>
          <w:highlight w:val="cyan"/>
          <w:u w:val="single"/>
        </w:rPr>
        <w:t> aos</w:t>
      </w:r>
      <w:r>
        <w:rPr>
          <w:color w:val="000000"/>
          <w:w w:val="105"/>
          <w:highlight w:val="cyan"/>
          <w:u w:val="single"/>
        </w:rPr>
        <w:t> autos</w:t>
      </w:r>
      <w:r>
        <w:rPr>
          <w:color w:val="000000"/>
          <w:w w:val="105"/>
          <w:highlight w:val="cyan"/>
          <w:u w:val="single"/>
        </w:rPr>
        <w:t> estão</w:t>
      </w:r>
      <w:r>
        <w:rPr>
          <w:color w:val="000000"/>
          <w:w w:val="105"/>
          <w:highlight w:val="cyan"/>
          <w:u w:val="single"/>
        </w:rPr>
        <w:t> pouco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  <w:u w:val="single"/>
        </w:rPr>
        <w:t>detalhadas. </w:t>
      </w:r>
      <w:r>
        <w:rPr>
          <w:b/>
          <w:color w:val="000000"/>
          <w:w w:val="105"/>
          <w:highlight w:val="cyan"/>
          <w:u w:val="single"/>
        </w:rPr>
        <w:t>Recomenda-se</w:t>
      </w:r>
      <w:r>
        <w:rPr>
          <w:color w:val="000000"/>
          <w:w w:val="105"/>
          <w:highlight w:val="cyan"/>
          <w:u w:val="single"/>
        </w:rPr>
        <w:t>,</w:t>
      </w:r>
      <w:r>
        <w:rPr>
          <w:color w:val="000000"/>
          <w:w w:val="105"/>
          <w:highlight w:val="cyan"/>
          <w:u w:val="single"/>
        </w:rPr>
        <w:t> </w:t>
      </w:r>
      <w:r>
        <w:rPr>
          <w:color w:val="000000"/>
          <w:w w:val="105"/>
          <w:highlight w:val="cyan"/>
        </w:rPr>
        <w:t>ainda, que o esclarecimento técnico contenha menção expressa aos documentos do processo que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foram utilizados para o cálculo da estimativa de quantidades.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6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Observe-se,</w:t>
      </w:r>
      <w:r>
        <w:rPr>
          <w:w w:val="105"/>
          <w:sz w:val="17"/>
        </w:rPr>
        <w:t> ainda,</w:t>
      </w:r>
      <w:r>
        <w:rPr>
          <w:w w:val="105"/>
          <w:sz w:val="17"/>
        </w:rPr>
        <w:t> que</w:t>
      </w:r>
      <w:r>
        <w:rPr>
          <w:w w:val="105"/>
          <w:sz w:val="17"/>
        </w:rPr>
        <w:t> são</w:t>
      </w:r>
      <w:r>
        <w:rPr>
          <w:w w:val="105"/>
          <w:sz w:val="17"/>
        </w:rPr>
        <w:t> vedadas</w:t>
      </w:r>
      <w:r>
        <w:rPr>
          <w:w w:val="105"/>
          <w:sz w:val="17"/>
        </w:rPr>
        <w:t> especificações</w:t>
      </w:r>
      <w:r>
        <w:rPr>
          <w:w w:val="105"/>
          <w:sz w:val="17"/>
        </w:rPr>
        <w:t> do</w:t>
      </w:r>
      <w:r>
        <w:rPr>
          <w:w w:val="105"/>
          <w:sz w:val="17"/>
        </w:rPr>
        <w:t> objeto</w:t>
      </w:r>
      <w:r>
        <w:rPr>
          <w:w w:val="105"/>
          <w:sz w:val="17"/>
        </w:rPr>
        <w:t> que,</w:t>
      </w:r>
      <w:r>
        <w:rPr>
          <w:w w:val="105"/>
          <w:sz w:val="17"/>
        </w:rPr>
        <w:t> por</w:t>
      </w:r>
      <w:r>
        <w:rPr>
          <w:w w:val="105"/>
          <w:sz w:val="17"/>
        </w:rPr>
        <w:t> excessivas,</w:t>
      </w:r>
      <w:r>
        <w:rPr>
          <w:w w:val="105"/>
          <w:sz w:val="17"/>
        </w:rPr>
        <w:t> irrelevantes</w:t>
      </w:r>
      <w:r>
        <w:rPr>
          <w:w w:val="105"/>
          <w:sz w:val="17"/>
        </w:rPr>
        <w:t> ou desnecessárias,</w:t>
      </w:r>
      <w:r>
        <w:rPr>
          <w:w w:val="105"/>
          <w:sz w:val="17"/>
        </w:rPr>
        <w:t> limitem</w:t>
      </w:r>
      <w:r>
        <w:rPr>
          <w:w w:val="105"/>
          <w:sz w:val="17"/>
        </w:rPr>
        <w:t> ou</w:t>
      </w:r>
      <w:r>
        <w:rPr>
          <w:w w:val="105"/>
          <w:sz w:val="17"/>
        </w:rPr>
        <w:t> frustrem</w:t>
      </w:r>
      <w:r>
        <w:rPr>
          <w:w w:val="105"/>
          <w:sz w:val="17"/>
        </w:rPr>
        <w:t> a</w:t>
      </w:r>
      <w:r>
        <w:rPr>
          <w:w w:val="105"/>
          <w:sz w:val="17"/>
        </w:rPr>
        <w:t> competição</w:t>
      </w:r>
      <w:r>
        <w:rPr>
          <w:w w:val="105"/>
          <w:sz w:val="17"/>
        </w:rPr>
        <w:t> ou</w:t>
      </w:r>
      <w:r>
        <w:rPr>
          <w:w w:val="105"/>
          <w:sz w:val="17"/>
        </w:rPr>
        <w:t> sua</w:t>
      </w:r>
      <w:r>
        <w:rPr>
          <w:w w:val="105"/>
          <w:sz w:val="17"/>
        </w:rPr>
        <w:t> realização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ou</w:t>
      </w:r>
      <w:r>
        <w:rPr>
          <w:w w:val="105"/>
          <w:sz w:val="17"/>
        </w:rPr>
        <w:t> direcionem</w:t>
      </w:r>
      <w:r>
        <w:rPr>
          <w:w w:val="105"/>
          <w:sz w:val="17"/>
        </w:rPr>
        <w:t> ou</w:t>
      </w:r>
      <w:r>
        <w:rPr>
          <w:w w:val="105"/>
          <w:sz w:val="17"/>
        </w:rPr>
        <w:t> favoreçam</w:t>
      </w:r>
      <w:r>
        <w:rPr>
          <w:w w:val="105"/>
          <w:sz w:val="17"/>
        </w:rPr>
        <w:t> à</w:t>
      </w:r>
      <w:r>
        <w:rPr>
          <w:w w:val="105"/>
          <w:sz w:val="17"/>
        </w:rPr>
        <w:t> contratação</w:t>
      </w:r>
      <w:r>
        <w:rPr>
          <w:w w:val="105"/>
          <w:sz w:val="17"/>
        </w:rPr>
        <w:t> de</w:t>
      </w:r>
      <w:r>
        <w:rPr>
          <w:w w:val="105"/>
          <w:sz w:val="17"/>
        </w:rPr>
        <w:t> prestador específico</w:t>
      </w:r>
      <w:r>
        <w:rPr>
          <w:w w:val="105"/>
          <w:sz w:val="17"/>
        </w:rPr>
        <w:t> (art.</w:t>
      </w:r>
      <w:r>
        <w:rPr>
          <w:w w:val="105"/>
          <w:sz w:val="17"/>
        </w:rPr>
        <w:t> 9º,</w:t>
      </w:r>
      <w:r>
        <w:rPr>
          <w:w w:val="105"/>
          <w:sz w:val="17"/>
        </w:rPr>
        <w:t> da</w:t>
      </w:r>
      <w:r>
        <w:rPr>
          <w:w w:val="105"/>
          <w:sz w:val="17"/>
        </w:rPr>
        <w:t> Lei</w:t>
      </w:r>
      <w:r>
        <w:rPr>
          <w:w w:val="105"/>
          <w:sz w:val="17"/>
        </w:rPr>
        <w:t> nº</w:t>
      </w:r>
      <w:r>
        <w:rPr>
          <w:w w:val="105"/>
          <w:sz w:val="17"/>
        </w:rPr>
        <w:t> 14.133,</w:t>
      </w:r>
      <w:r>
        <w:rPr>
          <w:w w:val="105"/>
          <w:sz w:val="17"/>
        </w:rPr>
        <w:t> de</w:t>
      </w:r>
      <w:r>
        <w:rPr>
          <w:w w:val="105"/>
          <w:sz w:val="17"/>
        </w:rPr>
        <w:t> 2021).</w:t>
      </w:r>
      <w:r>
        <w:rPr>
          <w:w w:val="105"/>
          <w:sz w:val="17"/>
        </w:rPr>
        <w:t> Portanto,</w:t>
      </w:r>
      <w:r>
        <w:rPr>
          <w:w w:val="105"/>
          <w:sz w:val="17"/>
        </w:rPr>
        <w:t> o</w:t>
      </w:r>
      <w:r>
        <w:rPr>
          <w:w w:val="105"/>
          <w:sz w:val="17"/>
        </w:rPr>
        <w:t> gestor</w:t>
      </w:r>
      <w:r>
        <w:rPr>
          <w:w w:val="105"/>
          <w:sz w:val="17"/>
        </w:rPr>
        <w:t> deverá </w:t>
      </w:r>
      <w:r>
        <w:rPr>
          <w:w w:val="105"/>
          <w:sz w:val="17"/>
          <w:u w:val="single"/>
        </w:rPr>
        <w:t>tomar</w:t>
      </w:r>
      <w:r>
        <w:rPr>
          <w:w w:val="105"/>
          <w:sz w:val="17"/>
          <w:u w:val="single"/>
        </w:rPr>
        <w:t> as</w:t>
      </w:r>
      <w:r>
        <w:rPr>
          <w:w w:val="105"/>
          <w:sz w:val="17"/>
          <w:u w:val="single"/>
        </w:rPr>
        <w:t> devidas</w:t>
      </w:r>
      <w:r>
        <w:rPr>
          <w:w w:val="105"/>
          <w:sz w:val="17"/>
          <w:u w:val="single"/>
        </w:rPr>
        <w:t> cautelas</w:t>
      </w:r>
      <w:r>
        <w:rPr>
          <w:w w:val="105"/>
          <w:sz w:val="17"/>
          <w:u w:val="single"/>
        </w:rPr>
        <w:t> para</w:t>
      </w:r>
      <w:r>
        <w:rPr>
          <w:w w:val="105"/>
          <w:sz w:val="17"/>
          <w:u w:val="single"/>
        </w:rPr>
        <w:t> assegurar</w:t>
      </w:r>
      <w:r>
        <w:rPr>
          <w:w w:val="105"/>
          <w:sz w:val="17"/>
          <w:u w:val="single"/>
        </w:rPr>
        <w:t> que</w:t>
      </w:r>
      <w:r>
        <w:rPr>
          <w:w w:val="105"/>
          <w:sz w:val="17"/>
          <w:u w:val="single"/>
        </w:rPr>
        <w:t> as</w:t>
      </w:r>
      <w:r>
        <w:rPr>
          <w:w w:val="105"/>
          <w:sz w:val="17"/>
        </w:rPr>
        <w:t> </w:t>
      </w:r>
      <w:r>
        <w:rPr>
          <w:w w:val="105"/>
          <w:sz w:val="17"/>
          <w:u w:val="single"/>
        </w:rPr>
        <w:t>especificações</w:t>
      </w:r>
      <w:r>
        <w:rPr>
          <w:w w:val="105"/>
          <w:sz w:val="17"/>
          <w:u w:val="single"/>
        </w:rPr>
        <w:t> correspondam</w:t>
      </w:r>
      <w:r>
        <w:rPr>
          <w:w w:val="105"/>
          <w:sz w:val="17"/>
          <w:u w:val="single"/>
        </w:rPr>
        <w:t> àquelas</w:t>
      </w:r>
      <w:r>
        <w:rPr>
          <w:w w:val="105"/>
          <w:sz w:val="17"/>
          <w:u w:val="single"/>
        </w:rPr>
        <w:t> essenciais</w:t>
      </w:r>
      <w:r>
        <w:rPr>
          <w:w w:val="105"/>
          <w:sz w:val="17"/>
          <w:u w:val="single"/>
        </w:rPr>
        <w:t> à</w:t>
      </w:r>
      <w:r>
        <w:rPr>
          <w:w w:val="105"/>
          <w:sz w:val="17"/>
          <w:u w:val="single"/>
        </w:rPr>
        <w:t> contratação,</w:t>
      </w:r>
      <w:r>
        <w:rPr>
          <w:w w:val="105"/>
          <w:sz w:val="17"/>
        </w:rPr>
        <w:t> sem</w:t>
      </w:r>
      <w:r>
        <w:rPr>
          <w:w w:val="105"/>
          <w:sz w:val="17"/>
        </w:rPr>
        <w:t> as</w:t>
      </w:r>
      <w:r>
        <w:rPr>
          <w:w w:val="105"/>
          <w:sz w:val="17"/>
        </w:rPr>
        <w:t> quais</w:t>
      </w:r>
      <w:r>
        <w:rPr>
          <w:w w:val="105"/>
          <w:sz w:val="17"/>
        </w:rPr>
        <w:t> não</w:t>
      </w:r>
      <w:r>
        <w:rPr>
          <w:w w:val="105"/>
          <w:sz w:val="17"/>
        </w:rPr>
        <w:t> poderão</w:t>
      </w:r>
      <w:r>
        <w:rPr>
          <w:w w:val="105"/>
          <w:sz w:val="17"/>
        </w:rPr>
        <w:t> ser</w:t>
      </w:r>
      <w:r>
        <w:rPr>
          <w:w w:val="105"/>
          <w:sz w:val="17"/>
        </w:rPr>
        <w:t> atendidas</w:t>
      </w:r>
      <w:r>
        <w:rPr>
          <w:w w:val="105"/>
          <w:sz w:val="17"/>
        </w:rPr>
        <w:t> as</w:t>
      </w:r>
      <w:r>
        <w:rPr>
          <w:w w:val="105"/>
          <w:sz w:val="17"/>
        </w:rPr>
        <w:t> necessidades</w:t>
      </w:r>
      <w:r>
        <w:rPr>
          <w:w w:val="105"/>
          <w:sz w:val="17"/>
        </w:rPr>
        <w:t> da </w:t>
      </w:r>
      <w:r>
        <w:rPr>
          <w:spacing w:val="-2"/>
          <w:w w:val="105"/>
          <w:sz w:val="17"/>
        </w:rPr>
        <w:t>Administração.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5" w:after="0"/>
        <w:ind w:left="136" w:right="142" w:firstLine="0"/>
        <w:jc w:val="both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199744">
                <wp:simplePos x="0" y="0"/>
                <wp:positionH relativeFrom="page">
                  <wp:posOffset>896255</wp:posOffset>
                </wp:positionH>
                <wp:positionV relativeFrom="paragraph">
                  <wp:posOffset>125574</wp:posOffset>
                </wp:positionV>
                <wp:extent cx="4610100" cy="2407920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4610100" cy="2407920"/>
                          <a:chExt cx="4610100" cy="240792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4602489" y="2207358"/>
                            <a:ext cx="762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200025">
                                <a:moveTo>
                                  <a:pt x="7315" y="0"/>
                                </a:moveTo>
                                <a:lnTo>
                                  <a:pt x="48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9999"/>
                                </a:lnTo>
                                <a:lnTo>
                                  <a:pt x="4876" y="199999"/>
                                </a:lnTo>
                                <a:lnTo>
                                  <a:pt x="7315" y="199999"/>
                                </a:lnTo>
                                <a:lnTo>
                                  <a:pt x="7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626847" y="1219"/>
                            <a:ext cx="298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" h="0">
                                <a:moveTo>
                                  <a:pt x="0" y="0"/>
                                </a:moveTo>
                                <a:lnTo>
                                  <a:pt x="29268" y="0"/>
                                </a:lnTo>
                              </a:path>
                            </a:pathLst>
                          </a:custGeom>
                          <a:ln w="2439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658" y="2211000"/>
                            <a:ext cx="4603115" cy="193040"/>
                          </a:xfrm>
                          <a:prstGeom prst="rect">
                            <a:avLst/>
                          </a:prstGeom>
                          <a:ln w="73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9"/>
                                <w:ind w:left="23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7"/>
                                  <w:shd w:fill="FFFF99" w:color="auto" w:val="clear"/>
                                </w:rPr>
                                <w:t>Nota Explicativa:</w:t>
                              </w:r>
                              <w:r>
                                <w:rPr>
                                  <w:b/>
                                  <w:color w:val="000000"/>
                                  <w:spacing w:val="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05"/>
                                  <w:sz w:val="17"/>
                                  <w:shd w:fill="FFFF99" w:color="auto" w:val="clear"/>
                                </w:rPr>
                                <w:t>Se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05"/>
                                  <w:sz w:val="17"/>
                                  <w:shd w:fill="FFFF99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05"/>
                                  <w:sz w:val="17"/>
                                  <w:shd w:fill="FFFF99" w:color="auto" w:val="clear"/>
                                </w:rPr>
                                <w:t>houver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05"/>
                                  <w:sz w:val="17"/>
                                  <w:shd w:fill="FFFF99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05"/>
                                  <w:sz w:val="17"/>
                                  <w:shd w:fill="FFFF99" w:color="auto" w:val="clear"/>
                                </w:rPr>
                                <w:t>indícios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05"/>
                                  <w:sz w:val="17"/>
                                  <w:shd w:fill="FFFF99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05"/>
                                  <w:sz w:val="17"/>
                                  <w:shd w:fill="FFFF99" w:color="auto" w:val="clear"/>
                                </w:rPr>
                                <w:t>de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05"/>
                                  <w:sz w:val="17"/>
                                  <w:shd w:fill="FFFF99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05"/>
                                  <w:sz w:val="17"/>
                                  <w:shd w:fill="FFFF99" w:color="auto" w:val="clear"/>
                                </w:rPr>
                                <w:t>que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05"/>
                                  <w:sz w:val="17"/>
                                  <w:shd w:fill="FFFF99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05"/>
                                  <w:sz w:val="17"/>
                                  <w:shd w:fill="FFFF99" w:color="auto" w:val="clear"/>
                                </w:rPr>
                                <w:t>há especificação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05"/>
                                  <w:sz w:val="17"/>
                                  <w:shd w:fill="FFFF99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05"/>
                                  <w:sz w:val="17"/>
                                  <w:shd w:fill="FFFF99" w:color="auto" w:val="clear"/>
                                </w:rPr>
                                <w:t>restritiva,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05"/>
                                  <w:sz w:val="17"/>
                                  <w:shd w:fill="FFFF99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05"/>
                                  <w:sz w:val="17"/>
                                  <w:shd w:fill="FFFF99" w:color="auto" w:val="clear"/>
                                </w:rPr>
                                <w:t>acrescentar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05"/>
                                  <w:sz w:val="17"/>
                                  <w:shd w:fill="FFFF99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05"/>
                                  <w:sz w:val="17"/>
                                  <w:shd w:fill="FFFF99" w:color="auto" w:val="clear"/>
                                </w:rPr>
                                <w:t>o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05"/>
                                  <w:sz w:val="17"/>
                                  <w:shd w:fill="FFFF99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05"/>
                                  <w:sz w:val="17"/>
                                  <w:shd w:fill="FFFF99" w:color="auto" w:val="clear"/>
                                </w:rPr>
                                <w:t>tópico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05"/>
                                  <w:sz w:val="17"/>
                                  <w:shd w:fill="FFFF99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05"/>
                                  <w:sz w:val="17"/>
                                  <w:shd w:fill="FFFF99" w:color="auto" w:val="clear"/>
                                </w:rPr>
                                <w:t>abaixo: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571304pt;margin-top:9.887734pt;width:363pt;height:189.6pt;mso-position-horizontal-relative:page;mso-position-vertical-relative:paragraph;z-index:-16116736" id="docshapegroup14" coordorigin="1411,198" coordsize="7260,3792">
                <v:shape style="position:absolute;left:8659;top:3673;width:12;height:315" id="docshape15" coordorigin="8659,3674" coordsize="12,315" path="m8671,3674l8667,3674,8659,3674,8659,3989,8667,3989,8671,3989,8671,3674xe" filled="true" fillcolor="#000000" stroked="false">
                  <v:path arrowok="t"/>
                  <v:fill type="solid"/>
                </v:shape>
                <v:line style="position:absolute" from="3973,200" to="4019,200" stroked="true" strokeweight=".192051pt" strokecolor="#ff0000">
                  <v:stroke dashstyle="solid"/>
                </v:line>
                <v:shape style="position:absolute;left:1417;top:3679;width:7249;height:304" type="#_x0000_t202" id="docshape16" filled="false" stroked="true" strokeweight=".576154pt" strokecolor="#000000">
                  <v:textbox inset="0,0,0,0">
                    <w:txbxContent>
                      <w:p>
                        <w:pPr>
                          <w:spacing w:before="29"/>
                          <w:ind w:left="23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7"/>
                            <w:shd w:fill="FFFF99" w:color="auto" w:val="clear"/>
                          </w:rPr>
                          <w:t>Nota Explicativa:</w:t>
                        </w:r>
                        <w:r>
                          <w:rPr>
                            <w:b/>
                            <w:color w:val="000000"/>
                            <w:spacing w:val="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w w:val="105"/>
                            <w:sz w:val="17"/>
                            <w:shd w:fill="FFFF99" w:color="auto" w:val="clear"/>
                          </w:rPr>
                          <w:t>Se</w:t>
                        </w:r>
                        <w:r>
                          <w:rPr>
                            <w:color w:val="000000"/>
                            <w:spacing w:val="-1"/>
                            <w:w w:val="105"/>
                            <w:sz w:val="17"/>
                            <w:shd w:fill="FFFF99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w w:val="105"/>
                            <w:sz w:val="17"/>
                            <w:shd w:fill="FFFF99" w:color="auto" w:val="clear"/>
                          </w:rPr>
                          <w:t>houver</w:t>
                        </w:r>
                        <w:r>
                          <w:rPr>
                            <w:color w:val="000000"/>
                            <w:spacing w:val="-1"/>
                            <w:w w:val="105"/>
                            <w:sz w:val="17"/>
                            <w:shd w:fill="FFFF99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w w:val="105"/>
                            <w:sz w:val="17"/>
                            <w:shd w:fill="FFFF99" w:color="auto" w:val="clear"/>
                          </w:rPr>
                          <w:t>indícios</w:t>
                        </w:r>
                        <w:r>
                          <w:rPr>
                            <w:color w:val="000000"/>
                            <w:spacing w:val="-1"/>
                            <w:w w:val="105"/>
                            <w:sz w:val="17"/>
                            <w:shd w:fill="FFFF99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w w:val="105"/>
                            <w:sz w:val="17"/>
                            <w:shd w:fill="FFFF99" w:color="auto" w:val="clear"/>
                          </w:rPr>
                          <w:t>de</w:t>
                        </w:r>
                        <w:r>
                          <w:rPr>
                            <w:color w:val="000000"/>
                            <w:spacing w:val="-1"/>
                            <w:w w:val="105"/>
                            <w:sz w:val="17"/>
                            <w:shd w:fill="FFFF99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w w:val="105"/>
                            <w:sz w:val="17"/>
                            <w:shd w:fill="FFFF99" w:color="auto" w:val="clear"/>
                          </w:rPr>
                          <w:t>que</w:t>
                        </w:r>
                        <w:r>
                          <w:rPr>
                            <w:color w:val="000000"/>
                            <w:spacing w:val="-1"/>
                            <w:w w:val="105"/>
                            <w:sz w:val="17"/>
                            <w:shd w:fill="FFFF99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w w:val="105"/>
                            <w:sz w:val="17"/>
                            <w:shd w:fill="FFFF99" w:color="auto" w:val="clear"/>
                          </w:rPr>
                          <w:t>há especificação</w:t>
                        </w:r>
                        <w:r>
                          <w:rPr>
                            <w:color w:val="000000"/>
                            <w:spacing w:val="-1"/>
                            <w:w w:val="105"/>
                            <w:sz w:val="17"/>
                            <w:shd w:fill="FFFF99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w w:val="105"/>
                            <w:sz w:val="17"/>
                            <w:shd w:fill="FFFF99" w:color="auto" w:val="clear"/>
                          </w:rPr>
                          <w:t>restritiva,</w:t>
                        </w:r>
                        <w:r>
                          <w:rPr>
                            <w:color w:val="000000"/>
                            <w:spacing w:val="-1"/>
                            <w:w w:val="105"/>
                            <w:sz w:val="17"/>
                            <w:shd w:fill="FFFF99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w w:val="105"/>
                            <w:sz w:val="17"/>
                            <w:shd w:fill="FFFF99" w:color="auto" w:val="clear"/>
                          </w:rPr>
                          <w:t>acrescentar</w:t>
                        </w:r>
                        <w:r>
                          <w:rPr>
                            <w:color w:val="000000"/>
                            <w:spacing w:val="-1"/>
                            <w:w w:val="105"/>
                            <w:sz w:val="17"/>
                            <w:shd w:fill="FFFF99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w w:val="105"/>
                            <w:sz w:val="17"/>
                            <w:shd w:fill="FFFF99" w:color="auto" w:val="clear"/>
                          </w:rPr>
                          <w:t>o</w:t>
                        </w:r>
                        <w:r>
                          <w:rPr>
                            <w:color w:val="000000"/>
                            <w:spacing w:val="-1"/>
                            <w:w w:val="105"/>
                            <w:sz w:val="17"/>
                            <w:shd w:fill="FFFF99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w w:val="105"/>
                            <w:sz w:val="17"/>
                            <w:shd w:fill="FFFF99" w:color="auto" w:val="clear"/>
                          </w:rPr>
                          <w:t>tópico</w:t>
                        </w:r>
                        <w:r>
                          <w:rPr>
                            <w:color w:val="000000"/>
                            <w:spacing w:val="-1"/>
                            <w:w w:val="105"/>
                            <w:sz w:val="17"/>
                            <w:shd w:fill="FFFF99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w w:val="105"/>
                            <w:sz w:val="17"/>
                            <w:shd w:fill="FFFF99" w:color="auto" w:val="clear"/>
                          </w:rPr>
                          <w:t>abaixo: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0000"/>
          <w:w w:val="105"/>
          <w:sz w:val="17"/>
          <w:u w:val="single" w:color="000000"/>
        </w:rPr>
        <w:t>No</w:t>
      </w:r>
      <w:r>
        <w:rPr>
          <w:color w:val="FF0000"/>
          <w:spacing w:val="-2"/>
          <w:w w:val="105"/>
          <w:sz w:val="17"/>
          <w:u w:val="single" w:color="000000"/>
        </w:rPr>
        <w:t> </w:t>
      </w:r>
      <w:r>
        <w:rPr>
          <w:color w:val="FF0000"/>
          <w:w w:val="105"/>
          <w:sz w:val="17"/>
          <w:u w:val="single" w:color="000000"/>
        </w:rPr>
        <w:t>caso</w:t>
      </w:r>
      <w:r>
        <w:rPr>
          <w:color w:val="FF0000"/>
          <w:spacing w:val="-2"/>
          <w:w w:val="105"/>
          <w:sz w:val="17"/>
          <w:u w:val="single" w:color="000000"/>
        </w:rPr>
        <w:t> </w:t>
      </w:r>
      <w:r>
        <w:rPr>
          <w:color w:val="FF0000"/>
          <w:w w:val="105"/>
          <w:sz w:val="17"/>
          <w:u w:val="single" w:color="000000"/>
        </w:rPr>
        <w:t>de</w:t>
      </w:r>
      <w:r>
        <w:rPr>
          <w:color w:val="FF0000"/>
          <w:spacing w:val="-2"/>
          <w:w w:val="105"/>
          <w:sz w:val="17"/>
          <w:u w:val="single" w:color="000000"/>
        </w:rPr>
        <w:t> </w:t>
      </w:r>
      <w:r>
        <w:rPr>
          <w:color w:val="FF0000"/>
          <w:w w:val="105"/>
          <w:sz w:val="17"/>
          <w:u w:val="single" w:color="000000"/>
        </w:rPr>
        <w:t>serviços</w:t>
      </w:r>
      <w:r>
        <w:rPr>
          <w:color w:val="FF0000"/>
          <w:w w:val="105"/>
          <w:sz w:val="17"/>
        </w:rPr>
        <w:t>, registre-se que o gestor deverá estar atento às diretrizes gerais do subitem 1.1 do anexo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V da IN SEGES/MP nº 05, de 2017, quais sejam:</w:t>
      </w:r>
    </w:p>
    <w:p>
      <w:pPr>
        <w:pStyle w:val="ListParagraph"/>
        <w:numPr>
          <w:ilvl w:val="0"/>
          <w:numId w:val="11"/>
        </w:numPr>
        <w:tabs>
          <w:tab w:pos="2203" w:val="left" w:leader="none"/>
        </w:tabs>
        <w:spacing w:line="276" w:lineRule="auto" w:before="36" w:after="0"/>
        <w:ind w:left="1949" w:right="140" w:firstLine="65"/>
        <w:jc w:val="both"/>
        <w:rPr>
          <w:sz w:val="16"/>
        </w:rPr>
      </w:pPr>
      <w:r>
        <w:rPr>
          <w:color w:val="FF0000"/>
          <w:sz w:val="16"/>
        </w:rPr>
        <w:t>prever especificações que representem a real demanda de desempenho do órgão ou entidade, não sendo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admissíveis especificações que deixem de agregar valor ao resultado da contratação ou sejam superiores às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necessidades do órgão ou entidade;</w:t>
      </w:r>
    </w:p>
    <w:p>
      <w:pPr>
        <w:pStyle w:val="ListParagraph"/>
        <w:numPr>
          <w:ilvl w:val="0"/>
          <w:numId w:val="11"/>
        </w:numPr>
        <w:tabs>
          <w:tab w:pos="2141" w:val="left" w:leader="none"/>
        </w:tabs>
        <w:spacing w:line="276" w:lineRule="auto" w:before="30" w:after="0"/>
        <w:ind w:left="1949" w:right="139" w:firstLine="0"/>
        <w:jc w:val="both"/>
        <w:rPr>
          <w:sz w:val="16"/>
        </w:rPr>
      </w:pPr>
      <w:r>
        <w:rPr>
          <w:color w:val="FF0000"/>
          <w:sz w:val="16"/>
        </w:rPr>
        <w:t>não fixar especificações que, por excessivas, irrelevantes ou desnecessárias, limitam, injustificadamente, 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competitividade ou direcionam ou favoreçam a contratação de prestador específico;</w:t>
      </w:r>
    </w:p>
    <w:p>
      <w:pPr>
        <w:pStyle w:val="ListParagraph"/>
        <w:numPr>
          <w:ilvl w:val="0"/>
          <w:numId w:val="11"/>
        </w:numPr>
        <w:tabs>
          <w:tab w:pos="2162" w:val="left" w:leader="none"/>
        </w:tabs>
        <w:spacing w:line="276" w:lineRule="auto" w:before="30" w:after="0"/>
        <w:ind w:left="1949" w:right="140" w:firstLine="0"/>
        <w:jc w:val="both"/>
        <w:rPr>
          <w:sz w:val="16"/>
        </w:rPr>
      </w:pPr>
      <w:r>
        <w:rPr>
          <w:color w:val="FF0000"/>
          <w:sz w:val="16"/>
        </w:rPr>
        <w:t>não adotar especificações que estejam defasadas tecnológica e/ou metodologicamente ou com preços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superiores aos de serviços com melhor desempenho.</w:t>
      </w:r>
    </w:p>
    <w:p>
      <w:pPr>
        <w:pStyle w:val="BodyText"/>
        <w:spacing w:before="90"/>
        <w:rPr>
          <w:sz w:val="16"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67" w:firstLine="0"/>
        <w:jc w:val="both"/>
        <w:rPr>
          <w:sz w:val="17"/>
        </w:rPr>
      </w:pPr>
      <w:r>
        <w:rPr>
          <w:w w:val="105"/>
          <w:sz w:val="17"/>
        </w:rPr>
        <w:t>Recomenda-se</w:t>
      </w:r>
      <w:r>
        <w:rPr>
          <w:w w:val="105"/>
          <w:sz w:val="17"/>
        </w:rPr>
        <w:t> que</w:t>
      </w:r>
      <w:r>
        <w:rPr>
          <w:w w:val="105"/>
          <w:sz w:val="17"/>
        </w:rPr>
        <w:t> a</w:t>
      </w:r>
      <w:r>
        <w:rPr>
          <w:w w:val="105"/>
          <w:sz w:val="17"/>
        </w:rPr>
        <w:t> Administração</w:t>
      </w:r>
      <w:r>
        <w:rPr>
          <w:w w:val="105"/>
          <w:sz w:val="17"/>
        </w:rPr>
        <w:t> se</w:t>
      </w:r>
      <w:r>
        <w:rPr>
          <w:w w:val="105"/>
          <w:sz w:val="17"/>
        </w:rPr>
        <w:t> certifique</w:t>
      </w:r>
      <w:r>
        <w:rPr>
          <w:w w:val="105"/>
          <w:sz w:val="17"/>
        </w:rPr>
        <w:t> de</w:t>
      </w:r>
      <w:r>
        <w:rPr>
          <w:w w:val="105"/>
          <w:sz w:val="17"/>
        </w:rPr>
        <w:t> que</w:t>
      </w:r>
      <w:r>
        <w:rPr>
          <w:w w:val="105"/>
          <w:sz w:val="17"/>
        </w:rPr>
        <w:t> as</w:t>
      </w:r>
      <w:r>
        <w:rPr>
          <w:w w:val="105"/>
          <w:sz w:val="17"/>
        </w:rPr>
        <w:t> especificações</w:t>
      </w:r>
      <w:r>
        <w:rPr>
          <w:w w:val="105"/>
          <w:sz w:val="17"/>
        </w:rPr>
        <w:t> técnicas</w:t>
      </w:r>
      <w:r>
        <w:rPr>
          <w:w w:val="105"/>
          <w:sz w:val="17"/>
        </w:rPr>
        <w:t> previstas</w:t>
      </w:r>
      <w:r>
        <w:rPr>
          <w:w w:val="105"/>
          <w:sz w:val="17"/>
        </w:rPr>
        <w:t> no</w:t>
      </w:r>
      <w:r>
        <w:rPr>
          <w:w w:val="105"/>
          <w:sz w:val="17"/>
        </w:rPr>
        <w:t> Termo</w:t>
      </w:r>
      <w:r>
        <w:rPr>
          <w:w w:val="105"/>
          <w:sz w:val="17"/>
        </w:rPr>
        <w:t> de Referência atendem às premissas acima citadas.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5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Ainda</w:t>
      </w:r>
      <w:r>
        <w:rPr>
          <w:w w:val="105"/>
          <w:sz w:val="17"/>
        </w:rPr>
        <w:t> sobre</w:t>
      </w:r>
      <w:r>
        <w:rPr>
          <w:w w:val="105"/>
          <w:sz w:val="17"/>
        </w:rPr>
        <w:t> esse</w:t>
      </w:r>
      <w:r>
        <w:rPr>
          <w:w w:val="105"/>
          <w:sz w:val="17"/>
        </w:rPr>
        <w:t> tema,</w:t>
      </w:r>
      <w:r>
        <w:rPr>
          <w:w w:val="105"/>
          <w:sz w:val="17"/>
        </w:rPr>
        <w:t> vale</w:t>
      </w:r>
      <w:r>
        <w:rPr>
          <w:w w:val="105"/>
          <w:sz w:val="17"/>
        </w:rPr>
        <w:t> destacar</w:t>
      </w:r>
      <w:r>
        <w:rPr>
          <w:w w:val="105"/>
          <w:sz w:val="17"/>
        </w:rPr>
        <w:t> que,</w:t>
      </w:r>
      <w:r>
        <w:rPr>
          <w:w w:val="105"/>
          <w:sz w:val="17"/>
        </w:rPr>
        <w:t> caso</w:t>
      </w:r>
      <w:r>
        <w:rPr>
          <w:w w:val="105"/>
          <w:sz w:val="17"/>
        </w:rPr>
        <w:t> as</w:t>
      </w:r>
      <w:r>
        <w:rPr>
          <w:w w:val="105"/>
          <w:sz w:val="17"/>
        </w:rPr>
        <w:t> especificações</w:t>
      </w:r>
      <w:r>
        <w:rPr>
          <w:w w:val="105"/>
          <w:sz w:val="17"/>
        </w:rPr>
        <w:t> somente</w:t>
      </w:r>
      <w:r>
        <w:rPr>
          <w:w w:val="105"/>
          <w:sz w:val="17"/>
        </w:rPr>
        <w:t> possam</w:t>
      </w:r>
      <w:r>
        <w:rPr>
          <w:w w:val="105"/>
          <w:sz w:val="17"/>
        </w:rPr>
        <w:t> ser</w:t>
      </w:r>
      <w:r>
        <w:rPr>
          <w:w w:val="105"/>
          <w:sz w:val="17"/>
        </w:rPr>
        <w:t> atendidas</w:t>
      </w:r>
      <w:r>
        <w:rPr>
          <w:w w:val="105"/>
          <w:sz w:val="17"/>
        </w:rPr>
        <w:t> por</w:t>
      </w:r>
      <w:r>
        <w:rPr>
          <w:w w:val="105"/>
          <w:sz w:val="17"/>
        </w:rPr>
        <w:t> uma quantidade de fornecedores considerada restrita, deverá ser avaliada a pertinência de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  <w:u w:val="single"/>
        </w:rPr>
        <w:t>retirar ou flexibilizar requisitos</w:t>
      </w:r>
      <w:r>
        <w:rPr>
          <w:w w:val="105"/>
          <w:sz w:val="17"/>
        </w:rPr>
        <w:t>, de modo que se possa manter apenas aqueles considerados indispensáveis (art. 9º, inc. I, §2º, da IN SEGES Nº 58, de 2022).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0"/>
      </w:pPr>
    </w:p>
    <w:p>
      <w:pPr>
        <w:pStyle w:val="ListParagraph"/>
        <w:numPr>
          <w:ilvl w:val="0"/>
          <w:numId w:val="3"/>
        </w:numPr>
        <w:tabs>
          <w:tab w:pos="1315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color w:val="FF0000"/>
          <w:w w:val="105"/>
          <w:sz w:val="17"/>
        </w:rPr>
        <w:t>Diante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dessa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exigência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legal,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percebe-se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que,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aparentemente,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houve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inclusão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especificação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potencialmente restritiva</w:t>
      </w:r>
      <w:r>
        <w:rPr>
          <w:color w:val="FF0000"/>
          <w:w w:val="105"/>
          <w:sz w:val="17"/>
        </w:rPr>
        <w:t> à</w:t>
      </w:r>
      <w:r>
        <w:rPr>
          <w:color w:val="FF0000"/>
          <w:w w:val="105"/>
          <w:sz w:val="17"/>
        </w:rPr>
        <w:t> competição,</w:t>
      </w:r>
      <w:r>
        <w:rPr>
          <w:color w:val="FF0000"/>
          <w:w w:val="105"/>
          <w:sz w:val="17"/>
        </w:rPr>
        <w:t> uma</w:t>
      </w:r>
      <w:r>
        <w:rPr>
          <w:color w:val="FF0000"/>
          <w:w w:val="105"/>
          <w:sz w:val="17"/>
        </w:rPr>
        <w:t> vez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foi</w:t>
      </w:r>
      <w:r>
        <w:rPr>
          <w:color w:val="FF0000"/>
          <w:w w:val="105"/>
          <w:sz w:val="17"/>
        </w:rPr>
        <w:t> exigido</w:t>
      </w:r>
      <w:r>
        <w:rPr>
          <w:color w:val="FF0000"/>
          <w:w w:val="105"/>
          <w:sz w:val="17"/>
        </w:rPr>
        <w:t> XXX.</w:t>
      </w:r>
      <w:r>
        <w:rPr>
          <w:color w:val="FF0000"/>
          <w:w w:val="105"/>
          <w:sz w:val="17"/>
        </w:rPr>
        <w:t> Desse</w:t>
      </w:r>
      <w:r>
        <w:rPr>
          <w:color w:val="FF0000"/>
          <w:w w:val="105"/>
          <w:sz w:val="17"/>
        </w:rPr>
        <w:t> modo,</w:t>
      </w:r>
      <w:r>
        <w:rPr>
          <w:color w:val="FF0000"/>
          <w:spacing w:val="-6"/>
          <w:w w:val="105"/>
          <w:sz w:val="17"/>
        </w:rPr>
        <w:t> </w:t>
      </w:r>
      <w:r>
        <w:rPr>
          <w:b/>
          <w:color w:val="FF0000"/>
          <w:w w:val="105"/>
          <w:sz w:val="17"/>
          <w:u w:val="single" w:color="000000"/>
        </w:rPr>
        <w:t>deve haver justificativa da razão pela qual se torna</w:t>
      </w:r>
      <w:r>
        <w:rPr>
          <w:b/>
          <w:color w:val="FF0000"/>
          <w:w w:val="105"/>
          <w:sz w:val="17"/>
        </w:rPr>
        <w:t> </w:t>
      </w:r>
      <w:r>
        <w:rPr>
          <w:b/>
          <w:color w:val="FF0000"/>
          <w:w w:val="105"/>
          <w:sz w:val="17"/>
          <w:u w:val="single" w:color="000000"/>
        </w:rPr>
        <w:t>necessária a contratação com essas características</w:t>
      </w:r>
      <w:r>
        <w:rPr>
          <w:b/>
          <w:color w:val="FF0000"/>
          <w:w w:val="105"/>
          <w:sz w:val="17"/>
        </w:rPr>
        <w:t>, </w:t>
      </w:r>
      <w:r>
        <w:rPr>
          <w:color w:val="FF0000"/>
          <w:w w:val="105"/>
          <w:sz w:val="17"/>
        </w:rPr>
        <w:t>sob pena de inviabilizar o regular prosseguimento da contratação.</w:t>
      </w:r>
    </w:p>
    <w:p>
      <w:pPr>
        <w:pStyle w:val="BodyText"/>
        <w:spacing w:before="2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899914</wp:posOffset>
                </wp:positionH>
                <wp:positionV relativeFrom="paragraph">
                  <wp:posOffset>178046</wp:posOffset>
                </wp:positionV>
                <wp:extent cx="4603115" cy="461009"/>
                <wp:effectExtent l="0" t="0" r="0" b="0"/>
                <wp:wrapTopAndBottom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4603115" cy="461009"/>
                        </a:xfrm>
                        <a:prstGeom prst="rect">
                          <a:avLst/>
                        </a:prstGeom>
                        <a:ln w="73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9" w:lineRule="auto" w:before="29"/>
                              <w:ind w:left="23" w:right="19"/>
                              <w:jc w:val="both"/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hd w:fill="FFFF99" w:color="auto" w:val="clear"/>
                              </w:rPr>
                              <w:t>Nota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hd w:fill="FFFF99" w:color="auto" w:val="clear"/>
                              </w:rPr>
                              <w:t>Explicativa: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Procurador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deverá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avaliar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incidência,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no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caso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concreto,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da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previsão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constante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dos artigos 31 e 42 da Instrução Normativa SEGES/MP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n. 05/2017, que estabelecem requisitos para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a contratação de empresa para desempenhar a </w:t>
                            </w:r>
                            <w:r>
                              <w:rPr>
                                <w:color w:val="000000"/>
                                <w:w w:val="105"/>
                                <w:u w:val="single"/>
                                <w:shd w:fill="FFFF99" w:color="auto" w:val="clear"/>
                              </w:rPr>
                              <w:t>atividade de fiscalização contratual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59375pt;margin-top:14.019378pt;width:362.45pt;height:36.3pt;mso-position-horizontal-relative:page;mso-position-vertical-relative:paragraph;z-index:-15720960;mso-wrap-distance-left:0;mso-wrap-distance-right:0" type="#_x0000_t202" id="docshape17" filled="false" stroked="true" strokeweight=".576154pt" strokecolor="#000000">
                <v:textbox inset="0,0,0,0">
                  <w:txbxContent>
                    <w:p>
                      <w:pPr>
                        <w:pStyle w:val="BodyText"/>
                        <w:spacing w:line="259" w:lineRule="auto" w:before="29"/>
                        <w:ind w:left="23" w:right="19"/>
                        <w:jc w:val="both"/>
                      </w:pPr>
                      <w:r>
                        <w:rPr>
                          <w:b/>
                          <w:color w:val="000000"/>
                          <w:w w:val="105"/>
                          <w:shd w:fill="FFFF99" w:color="auto" w:val="clear"/>
                        </w:rPr>
                        <w:t>Nota</w:t>
                      </w:r>
                      <w:r>
                        <w:rPr>
                          <w:b/>
                          <w:color w:val="000000"/>
                          <w:spacing w:val="-5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05"/>
                          <w:shd w:fill="FFFF99" w:color="auto" w:val="clear"/>
                        </w:rPr>
                        <w:t>Explicativa:</w:t>
                      </w:r>
                      <w:r>
                        <w:rPr>
                          <w:b/>
                          <w:color w:val="000000"/>
                          <w:spacing w:val="-1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O</w:t>
                      </w:r>
                      <w:r>
                        <w:rPr>
                          <w:color w:val="000000"/>
                          <w:spacing w:val="-5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Procurador</w:t>
                      </w:r>
                      <w:r>
                        <w:rPr>
                          <w:color w:val="000000"/>
                          <w:spacing w:val="-5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deverá</w:t>
                      </w:r>
                      <w:r>
                        <w:rPr>
                          <w:color w:val="000000"/>
                          <w:spacing w:val="-5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avaliar</w:t>
                      </w:r>
                      <w:r>
                        <w:rPr>
                          <w:color w:val="000000"/>
                          <w:spacing w:val="-5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a</w:t>
                      </w:r>
                      <w:r>
                        <w:rPr>
                          <w:color w:val="000000"/>
                          <w:spacing w:val="-5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incidência,</w:t>
                      </w:r>
                      <w:r>
                        <w:rPr>
                          <w:color w:val="000000"/>
                          <w:spacing w:val="-5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no</w:t>
                      </w:r>
                      <w:r>
                        <w:rPr>
                          <w:color w:val="000000"/>
                          <w:spacing w:val="-5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caso</w:t>
                      </w:r>
                      <w:r>
                        <w:rPr>
                          <w:color w:val="000000"/>
                          <w:spacing w:val="-5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concreto,</w:t>
                      </w:r>
                      <w:r>
                        <w:rPr>
                          <w:color w:val="000000"/>
                          <w:spacing w:val="-5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da</w:t>
                      </w:r>
                      <w:r>
                        <w:rPr>
                          <w:color w:val="000000"/>
                          <w:spacing w:val="-5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previsão</w:t>
                      </w:r>
                      <w:r>
                        <w:rPr>
                          <w:color w:val="000000"/>
                          <w:spacing w:val="-5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constante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dos artigos 31 e 42 da Instrução Normativa SEGES/MP</w:t>
                      </w:r>
                      <w:r>
                        <w:rPr>
                          <w:color w:val="000000"/>
                          <w:spacing w:val="-5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n. 05/2017, que estabelecem requisitos para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a contratação de empresa para desempenhar a </w:t>
                      </w:r>
                      <w:r>
                        <w:rPr>
                          <w:color w:val="000000"/>
                          <w:w w:val="105"/>
                          <w:u w:val="single"/>
                          <w:shd w:fill="FFFF99" w:color="auto" w:val="clear"/>
                        </w:rPr>
                        <w:t>atividade de fiscalização contratual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78"/>
      </w:pPr>
    </w:p>
    <w:p>
      <w:pPr>
        <w:pStyle w:val="Heading2"/>
        <w:ind w:left="1361"/>
      </w:pPr>
      <w:r>
        <w:rPr>
          <w:color w:val="FF0000"/>
          <w:spacing w:val="-2"/>
          <w:w w:val="105"/>
        </w:rPr>
        <w:t>Da</w:t>
      </w:r>
      <w:r>
        <w:rPr>
          <w:color w:val="FF0000"/>
          <w:spacing w:val="-3"/>
          <w:w w:val="105"/>
        </w:rPr>
        <w:t> </w:t>
      </w:r>
      <w:r>
        <w:rPr>
          <w:color w:val="FF0000"/>
          <w:spacing w:val="-2"/>
          <w:w w:val="105"/>
        </w:rPr>
        <w:t>viabilidade jurídica da terceirização</w:t>
      </w:r>
    </w:p>
    <w:p>
      <w:pPr>
        <w:pStyle w:val="BodyText"/>
        <w:spacing w:before="35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1875534</wp:posOffset>
                </wp:positionH>
                <wp:positionV relativeFrom="paragraph">
                  <wp:posOffset>187837</wp:posOffset>
                </wp:positionV>
                <wp:extent cx="3803015" cy="305435"/>
                <wp:effectExtent l="0" t="0" r="0" b="0"/>
                <wp:wrapTopAndBottom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3803015" cy="305435"/>
                        </a:xfrm>
                        <a:prstGeom prst="rect">
                          <a:avLst/>
                        </a:prstGeom>
                        <a:ln w="73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9" w:lineRule="auto" w:before="29"/>
                              <w:ind w:left="23" w:right="88"/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highlight w:val="yellow"/>
                              </w:rPr>
                              <w:t>Nota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highlight w:val="yellow"/>
                              </w:rPr>
                              <w:t>explicativa: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10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presente</w:t>
                            </w:r>
                            <w:r>
                              <w:rPr>
                                <w:color w:val="000000"/>
                                <w:spacing w:val="-10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tópico</w:t>
                            </w:r>
                            <w:r>
                              <w:rPr>
                                <w:color w:val="000000"/>
                                <w:spacing w:val="-10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é</w:t>
                            </w:r>
                            <w:r>
                              <w:rPr>
                                <w:color w:val="000000"/>
                                <w:spacing w:val="-10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aplicável</w:t>
                            </w:r>
                            <w:r>
                              <w:rPr>
                                <w:color w:val="000000"/>
                                <w:spacing w:val="-10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apenas</w:t>
                            </w:r>
                            <w:r>
                              <w:rPr>
                                <w:color w:val="000000"/>
                                <w:spacing w:val="-10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em</w:t>
                            </w:r>
                            <w:r>
                              <w:rPr>
                                <w:color w:val="000000"/>
                                <w:spacing w:val="-10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contratações</w:t>
                            </w:r>
                            <w:r>
                              <w:rPr>
                                <w:color w:val="000000"/>
                                <w:spacing w:val="-10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serviços. Logo, no caso de compra, deverá ser suprimido.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7.679916pt;margin-top:14.790332pt;width:299.45pt;height:24.05pt;mso-position-horizontal-relative:page;mso-position-vertical-relative:paragraph;z-index:-15720448;mso-wrap-distance-left:0;mso-wrap-distance-right:0" type="#_x0000_t202" id="docshape18" filled="false" stroked="true" strokeweight=".576154pt" strokecolor="#000000">
                <v:textbox inset="0,0,0,0">
                  <w:txbxContent>
                    <w:p>
                      <w:pPr>
                        <w:pStyle w:val="BodyText"/>
                        <w:spacing w:line="259" w:lineRule="auto" w:before="29"/>
                        <w:ind w:left="23" w:right="88"/>
                      </w:pPr>
                      <w:r>
                        <w:rPr>
                          <w:b/>
                          <w:color w:val="000000"/>
                          <w:w w:val="105"/>
                          <w:highlight w:val="yellow"/>
                        </w:rPr>
                        <w:t>Nota</w:t>
                      </w:r>
                      <w:r>
                        <w:rPr>
                          <w:b/>
                          <w:color w:val="000000"/>
                          <w:spacing w:val="-10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05"/>
                          <w:highlight w:val="yellow"/>
                        </w:rPr>
                        <w:t>explicativa:</w:t>
                      </w:r>
                      <w:r>
                        <w:rPr>
                          <w:b/>
                          <w:color w:val="000000"/>
                          <w:spacing w:val="-6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O</w:t>
                      </w:r>
                      <w:r>
                        <w:rPr>
                          <w:color w:val="000000"/>
                          <w:spacing w:val="-10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presente</w:t>
                      </w:r>
                      <w:r>
                        <w:rPr>
                          <w:color w:val="000000"/>
                          <w:spacing w:val="-10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tópico</w:t>
                      </w:r>
                      <w:r>
                        <w:rPr>
                          <w:color w:val="000000"/>
                          <w:spacing w:val="-10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é</w:t>
                      </w:r>
                      <w:r>
                        <w:rPr>
                          <w:color w:val="000000"/>
                          <w:spacing w:val="-10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aplicável</w:t>
                      </w:r>
                      <w:r>
                        <w:rPr>
                          <w:color w:val="000000"/>
                          <w:spacing w:val="-10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apenas</w:t>
                      </w:r>
                      <w:r>
                        <w:rPr>
                          <w:color w:val="000000"/>
                          <w:spacing w:val="-10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em</w:t>
                      </w:r>
                      <w:r>
                        <w:rPr>
                          <w:color w:val="000000"/>
                          <w:spacing w:val="-10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contratações</w:t>
                      </w:r>
                      <w:r>
                        <w:rPr>
                          <w:color w:val="000000"/>
                          <w:spacing w:val="-10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de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serviços. Logo, no caso de compra, deverá ser suprimido.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2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</w:rPr>
        <w:t>O</w:t>
      </w:r>
      <w:r>
        <w:rPr>
          <w:color w:val="FF0000"/>
          <w:w w:val="105"/>
          <w:sz w:val="17"/>
        </w:rPr>
        <w:t> art.</w:t>
      </w:r>
      <w:r>
        <w:rPr>
          <w:color w:val="FF0000"/>
          <w:w w:val="105"/>
          <w:sz w:val="17"/>
        </w:rPr>
        <w:t> 48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Lei</w:t>
      </w:r>
      <w:r>
        <w:rPr>
          <w:color w:val="FF0000"/>
          <w:w w:val="105"/>
          <w:sz w:val="17"/>
        </w:rPr>
        <w:t> n.</w:t>
      </w:r>
      <w:r>
        <w:rPr>
          <w:color w:val="FF0000"/>
          <w:w w:val="105"/>
          <w:sz w:val="17"/>
        </w:rPr>
        <w:t> 14.133,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2021,</w:t>
      </w:r>
      <w:r>
        <w:rPr>
          <w:color w:val="FF0000"/>
          <w:w w:val="105"/>
          <w:sz w:val="17"/>
        </w:rPr>
        <w:t> permite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terceirização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atividades</w:t>
      </w:r>
      <w:r>
        <w:rPr>
          <w:color w:val="FF0000"/>
          <w:w w:val="105"/>
          <w:sz w:val="17"/>
        </w:rPr>
        <w:t> acessórias,</w:t>
      </w:r>
      <w:r>
        <w:rPr>
          <w:color w:val="FF0000"/>
          <w:w w:val="105"/>
          <w:sz w:val="17"/>
        </w:rPr>
        <w:t> instrumentais</w:t>
      </w:r>
      <w:r>
        <w:rPr>
          <w:color w:val="FF0000"/>
          <w:w w:val="105"/>
          <w:sz w:val="17"/>
        </w:rPr>
        <w:t> ou complementares, observadas as vedações a seguir:</w:t>
      </w:r>
    </w:p>
    <w:p>
      <w:pPr>
        <w:spacing w:line="276" w:lineRule="auto" w:before="37"/>
        <w:ind w:left="1949" w:right="138" w:firstLine="0"/>
        <w:jc w:val="both"/>
        <w:rPr>
          <w:b/>
          <w:i/>
          <w:sz w:val="16"/>
        </w:rPr>
      </w:pPr>
      <w:r>
        <w:rPr>
          <w:i/>
          <w:color w:val="FF0000"/>
          <w:sz w:val="16"/>
        </w:rPr>
        <w:t>Art. 48. </w:t>
      </w:r>
      <w:r>
        <w:rPr>
          <w:b/>
          <w:i/>
          <w:color w:val="FF0000"/>
          <w:sz w:val="16"/>
          <w:u w:val="single" w:color="FF0000"/>
        </w:rPr>
        <w:t>Poderão ser objeto de execução por terceiros</w:t>
      </w:r>
      <w:r>
        <w:rPr>
          <w:b/>
          <w:i/>
          <w:color w:val="FF0000"/>
          <w:sz w:val="16"/>
        </w:rPr>
        <w:t> as atividades materiais acessórias, instrumentais ou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complementares aos assuntos que constituam área de competência legal do órgão ou da entidade, </w:t>
      </w:r>
      <w:r>
        <w:rPr>
          <w:b/>
          <w:i/>
          <w:color w:val="FF0000"/>
          <w:sz w:val="16"/>
          <w:u w:val="single" w:color="FF0000"/>
        </w:rPr>
        <w:t>vedado</w:t>
      </w:r>
      <w:r>
        <w:rPr>
          <w:b/>
          <w:i/>
          <w:color w:val="FF0000"/>
          <w:sz w:val="16"/>
        </w:rPr>
        <w:t> à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Administração ou a seus agentes, na contratação do serviço terceirizado:</w:t>
      </w:r>
    </w:p>
    <w:p>
      <w:pPr>
        <w:pStyle w:val="ListParagraph"/>
        <w:numPr>
          <w:ilvl w:val="0"/>
          <w:numId w:val="12"/>
        </w:numPr>
        <w:tabs>
          <w:tab w:pos="2042" w:val="left" w:leader="none"/>
        </w:tabs>
        <w:spacing w:line="240" w:lineRule="auto" w:before="30" w:after="0"/>
        <w:ind w:left="2042" w:right="0" w:hanging="93"/>
        <w:jc w:val="left"/>
        <w:rPr>
          <w:i/>
          <w:sz w:val="16"/>
        </w:rPr>
      </w:pPr>
      <w:r>
        <w:rPr>
          <w:i/>
          <w:color w:val="FF0000"/>
          <w:sz w:val="16"/>
        </w:rPr>
        <w:t>-</w:t>
      </w:r>
      <w:r>
        <w:rPr>
          <w:i/>
          <w:color w:val="FF0000"/>
          <w:spacing w:val="-4"/>
          <w:sz w:val="16"/>
        </w:rPr>
        <w:t> </w:t>
      </w:r>
      <w:r>
        <w:rPr>
          <w:i/>
          <w:color w:val="FF0000"/>
          <w:sz w:val="16"/>
        </w:rPr>
        <w:t>indicar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pessoas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expressamente</w:t>
      </w:r>
      <w:r>
        <w:rPr>
          <w:i/>
          <w:color w:val="FF0000"/>
          <w:spacing w:val="-2"/>
          <w:sz w:val="16"/>
        </w:rPr>
        <w:t> </w:t>
      </w:r>
      <w:r>
        <w:rPr>
          <w:i/>
          <w:color w:val="FF0000"/>
          <w:sz w:val="16"/>
        </w:rPr>
        <w:t>nominadas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para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executar</w:t>
      </w:r>
      <w:r>
        <w:rPr>
          <w:i/>
          <w:color w:val="FF0000"/>
          <w:spacing w:val="-2"/>
          <w:sz w:val="16"/>
        </w:rPr>
        <w:t> </w:t>
      </w:r>
      <w:r>
        <w:rPr>
          <w:i/>
          <w:color w:val="FF0000"/>
          <w:sz w:val="16"/>
        </w:rPr>
        <w:t>direta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ou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indiretamente</w:t>
      </w:r>
      <w:r>
        <w:rPr>
          <w:i/>
          <w:color w:val="FF0000"/>
          <w:spacing w:val="-2"/>
          <w:sz w:val="16"/>
        </w:rPr>
        <w:t> </w:t>
      </w:r>
      <w:r>
        <w:rPr>
          <w:i/>
          <w:color w:val="FF0000"/>
          <w:sz w:val="16"/>
        </w:rPr>
        <w:t>o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objeto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pacing w:val="-2"/>
          <w:sz w:val="16"/>
        </w:rPr>
        <w:t>contratado;</w:t>
      </w:r>
    </w:p>
    <w:p>
      <w:pPr>
        <w:pStyle w:val="ListParagraph"/>
        <w:numPr>
          <w:ilvl w:val="0"/>
          <w:numId w:val="12"/>
        </w:numPr>
        <w:tabs>
          <w:tab w:pos="2096" w:val="left" w:leader="none"/>
        </w:tabs>
        <w:spacing w:line="240" w:lineRule="auto" w:before="58" w:after="0"/>
        <w:ind w:left="2096" w:right="0" w:hanging="147"/>
        <w:jc w:val="left"/>
        <w:rPr>
          <w:i/>
          <w:sz w:val="16"/>
        </w:rPr>
      </w:pPr>
      <w:r>
        <w:rPr>
          <w:i/>
          <w:color w:val="FF0000"/>
          <w:sz w:val="16"/>
        </w:rPr>
        <w:t>-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fixar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salário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inferior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ao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definido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em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lei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ou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em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ato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normativo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a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ser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pago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pelo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pacing w:val="-2"/>
          <w:sz w:val="16"/>
        </w:rPr>
        <w:t>contratado;</w:t>
      </w:r>
    </w:p>
    <w:p>
      <w:pPr>
        <w:pStyle w:val="ListParagraph"/>
        <w:numPr>
          <w:ilvl w:val="0"/>
          <w:numId w:val="12"/>
        </w:numPr>
        <w:tabs>
          <w:tab w:pos="2150" w:val="left" w:leader="none"/>
        </w:tabs>
        <w:spacing w:line="240" w:lineRule="auto" w:before="58" w:after="0"/>
        <w:ind w:left="2150" w:right="0" w:hanging="201"/>
        <w:jc w:val="left"/>
        <w:rPr>
          <w:i/>
          <w:sz w:val="16"/>
        </w:rPr>
      </w:pPr>
      <w:r>
        <w:rPr>
          <w:i/>
          <w:color w:val="FF0000"/>
          <w:sz w:val="16"/>
        </w:rPr>
        <w:t>-</w:t>
      </w:r>
      <w:r>
        <w:rPr>
          <w:i/>
          <w:color w:val="FF0000"/>
          <w:spacing w:val="-3"/>
          <w:sz w:val="16"/>
        </w:rPr>
        <w:t> </w:t>
      </w:r>
      <w:r>
        <w:rPr>
          <w:i/>
          <w:color w:val="FF0000"/>
          <w:sz w:val="16"/>
        </w:rPr>
        <w:t>estabelecer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vínculo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de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subordinação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com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funcionário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de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empresa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prestadora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de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serviço </w:t>
      </w:r>
      <w:r>
        <w:rPr>
          <w:i/>
          <w:color w:val="FF0000"/>
          <w:spacing w:val="-2"/>
          <w:sz w:val="16"/>
        </w:rPr>
        <w:t>terceirizado;</w:t>
      </w:r>
    </w:p>
    <w:p>
      <w:pPr>
        <w:pStyle w:val="ListParagraph"/>
        <w:numPr>
          <w:ilvl w:val="0"/>
          <w:numId w:val="12"/>
        </w:numPr>
        <w:tabs>
          <w:tab w:pos="2141" w:val="left" w:leader="none"/>
        </w:tabs>
        <w:spacing w:line="240" w:lineRule="auto" w:before="58" w:after="0"/>
        <w:ind w:left="2141" w:right="0" w:hanging="192"/>
        <w:jc w:val="left"/>
        <w:rPr>
          <w:i/>
          <w:sz w:val="16"/>
        </w:rPr>
      </w:pPr>
      <w:r>
        <w:rPr>
          <w:i/>
          <w:color w:val="FF0000"/>
          <w:sz w:val="16"/>
        </w:rPr>
        <w:t>-</w:t>
      </w:r>
      <w:r>
        <w:rPr>
          <w:i/>
          <w:color w:val="FF0000"/>
          <w:spacing w:val="-4"/>
          <w:sz w:val="16"/>
        </w:rPr>
        <w:t> </w:t>
      </w:r>
      <w:r>
        <w:rPr>
          <w:i/>
          <w:color w:val="FF0000"/>
          <w:sz w:val="16"/>
        </w:rPr>
        <w:t>definir</w:t>
      </w:r>
      <w:r>
        <w:rPr>
          <w:i/>
          <w:color w:val="FF0000"/>
          <w:spacing w:val="-2"/>
          <w:sz w:val="16"/>
        </w:rPr>
        <w:t> </w:t>
      </w:r>
      <w:r>
        <w:rPr>
          <w:i/>
          <w:color w:val="FF0000"/>
          <w:sz w:val="16"/>
        </w:rPr>
        <w:t>forma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de</w:t>
      </w:r>
      <w:r>
        <w:rPr>
          <w:i/>
          <w:color w:val="FF0000"/>
          <w:spacing w:val="-2"/>
          <w:sz w:val="16"/>
        </w:rPr>
        <w:t> </w:t>
      </w:r>
      <w:r>
        <w:rPr>
          <w:i/>
          <w:color w:val="FF0000"/>
          <w:sz w:val="16"/>
        </w:rPr>
        <w:t>pagamento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mediante</w:t>
      </w:r>
      <w:r>
        <w:rPr>
          <w:i/>
          <w:color w:val="FF0000"/>
          <w:spacing w:val="-2"/>
          <w:sz w:val="16"/>
        </w:rPr>
        <w:t> </w:t>
      </w:r>
      <w:r>
        <w:rPr>
          <w:i/>
          <w:color w:val="FF0000"/>
          <w:sz w:val="16"/>
        </w:rPr>
        <w:t>exclusivo</w:t>
      </w:r>
      <w:r>
        <w:rPr>
          <w:i/>
          <w:color w:val="FF0000"/>
          <w:spacing w:val="-2"/>
          <w:sz w:val="16"/>
        </w:rPr>
        <w:t> </w:t>
      </w:r>
      <w:r>
        <w:rPr>
          <w:i/>
          <w:color w:val="FF0000"/>
          <w:sz w:val="16"/>
        </w:rPr>
        <w:t>reembolso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dos</w:t>
      </w:r>
      <w:r>
        <w:rPr>
          <w:i/>
          <w:color w:val="FF0000"/>
          <w:spacing w:val="-2"/>
          <w:sz w:val="16"/>
        </w:rPr>
        <w:t> </w:t>
      </w:r>
      <w:r>
        <w:rPr>
          <w:i/>
          <w:color w:val="FF0000"/>
          <w:sz w:val="16"/>
        </w:rPr>
        <w:t>salários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pacing w:val="-2"/>
          <w:sz w:val="16"/>
        </w:rPr>
        <w:t>pagos;</w:t>
      </w:r>
    </w:p>
    <w:p>
      <w:pPr>
        <w:pStyle w:val="ListParagraph"/>
        <w:numPr>
          <w:ilvl w:val="0"/>
          <w:numId w:val="12"/>
        </w:numPr>
        <w:tabs>
          <w:tab w:pos="2112" w:val="left" w:leader="none"/>
        </w:tabs>
        <w:spacing w:line="276" w:lineRule="auto" w:before="58" w:after="0"/>
        <w:ind w:left="1949" w:right="171" w:firstLine="0"/>
        <w:jc w:val="left"/>
        <w:rPr>
          <w:i/>
          <w:sz w:val="16"/>
        </w:rPr>
      </w:pPr>
      <w:r>
        <w:rPr>
          <w:i/>
          <w:color w:val="FF0000"/>
          <w:sz w:val="16"/>
        </w:rPr>
        <w:t>-</w:t>
      </w:r>
      <w:r>
        <w:rPr>
          <w:i/>
          <w:color w:val="FF0000"/>
          <w:spacing w:val="27"/>
          <w:sz w:val="16"/>
        </w:rPr>
        <w:t> </w:t>
      </w:r>
      <w:r>
        <w:rPr>
          <w:i/>
          <w:color w:val="FF0000"/>
          <w:sz w:val="16"/>
        </w:rPr>
        <w:t>demandar</w:t>
      </w:r>
      <w:r>
        <w:rPr>
          <w:i/>
          <w:color w:val="FF0000"/>
          <w:spacing w:val="27"/>
          <w:sz w:val="16"/>
        </w:rPr>
        <w:t> </w:t>
      </w:r>
      <w:r>
        <w:rPr>
          <w:i/>
          <w:color w:val="FF0000"/>
          <w:sz w:val="16"/>
        </w:rPr>
        <w:t>a</w:t>
      </w:r>
      <w:r>
        <w:rPr>
          <w:i/>
          <w:color w:val="FF0000"/>
          <w:spacing w:val="27"/>
          <w:sz w:val="16"/>
        </w:rPr>
        <w:t> </w:t>
      </w:r>
      <w:r>
        <w:rPr>
          <w:i/>
          <w:color w:val="FF0000"/>
          <w:sz w:val="16"/>
        </w:rPr>
        <w:t>funcionário</w:t>
      </w:r>
      <w:r>
        <w:rPr>
          <w:i/>
          <w:color w:val="FF0000"/>
          <w:spacing w:val="27"/>
          <w:sz w:val="16"/>
        </w:rPr>
        <w:t> </w:t>
      </w:r>
      <w:r>
        <w:rPr>
          <w:i/>
          <w:color w:val="FF0000"/>
          <w:sz w:val="16"/>
        </w:rPr>
        <w:t>de</w:t>
      </w:r>
      <w:r>
        <w:rPr>
          <w:i/>
          <w:color w:val="FF0000"/>
          <w:spacing w:val="27"/>
          <w:sz w:val="16"/>
        </w:rPr>
        <w:t> </w:t>
      </w:r>
      <w:r>
        <w:rPr>
          <w:i/>
          <w:color w:val="FF0000"/>
          <w:sz w:val="16"/>
        </w:rPr>
        <w:t>empresa</w:t>
      </w:r>
      <w:r>
        <w:rPr>
          <w:i/>
          <w:color w:val="FF0000"/>
          <w:spacing w:val="27"/>
          <w:sz w:val="16"/>
        </w:rPr>
        <w:t> </w:t>
      </w:r>
      <w:r>
        <w:rPr>
          <w:i/>
          <w:color w:val="FF0000"/>
          <w:sz w:val="16"/>
        </w:rPr>
        <w:t>prestadora</w:t>
      </w:r>
      <w:r>
        <w:rPr>
          <w:i/>
          <w:color w:val="FF0000"/>
          <w:spacing w:val="27"/>
          <w:sz w:val="16"/>
        </w:rPr>
        <w:t> </w:t>
      </w:r>
      <w:r>
        <w:rPr>
          <w:i/>
          <w:color w:val="FF0000"/>
          <w:sz w:val="16"/>
        </w:rPr>
        <w:t>de</w:t>
      </w:r>
      <w:r>
        <w:rPr>
          <w:i/>
          <w:color w:val="FF0000"/>
          <w:spacing w:val="27"/>
          <w:sz w:val="16"/>
        </w:rPr>
        <w:t> </w:t>
      </w:r>
      <w:r>
        <w:rPr>
          <w:i/>
          <w:color w:val="FF0000"/>
          <w:sz w:val="16"/>
        </w:rPr>
        <w:t>serviço</w:t>
      </w:r>
      <w:r>
        <w:rPr>
          <w:i/>
          <w:color w:val="FF0000"/>
          <w:spacing w:val="27"/>
          <w:sz w:val="16"/>
        </w:rPr>
        <w:t> </w:t>
      </w:r>
      <w:r>
        <w:rPr>
          <w:i/>
          <w:color w:val="FF0000"/>
          <w:sz w:val="16"/>
        </w:rPr>
        <w:t>terceirizado</w:t>
      </w:r>
      <w:r>
        <w:rPr>
          <w:i/>
          <w:color w:val="FF0000"/>
          <w:spacing w:val="27"/>
          <w:sz w:val="16"/>
        </w:rPr>
        <w:t> </w:t>
      </w:r>
      <w:r>
        <w:rPr>
          <w:i/>
          <w:color w:val="FF0000"/>
          <w:sz w:val="16"/>
        </w:rPr>
        <w:t>a</w:t>
      </w:r>
      <w:r>
        <w:rPr>
          <w:i/>
          <w:color w:val="FF0000"/>
          <w:spacing w:val="27"/>
          <w:sz w:val="16"/>
        </w:rPr>
        <w:t> </w:t>
      </w:r>
      <w:r>
        <w:rPr>
          <w:i/>
          <w:color w:val="FF0000"/>
          <w:sz w:val="16"/>
        </w:rPr>
        <w:t>execução</w:t>
      </w:r>
      <w:r>
        <w:rPr>
          <w:i/>
          <w:color w:val="FF0000"/>
          <w:spacing w:val="27"/>
          <w:sz w:val="16"/>
        </w:rPr>
        <w:t> </w:t>
      </w:r>
      <w:r>
        <w:rPr>
          <w:i/>
          <w:color w:val="FF0000"/>
          <w:sz w:val="16"/>
        </w:rPr>
        <w:t>de</w:t>
      </w:r>
      <w:r>
        <w:rPr>
          <w:i/>
          <w:color w:val="FF0000"/>
          <w:spacing w:val="27"/>
          <w:sz w:val="16"/>
        </w:rPr>
        <w:t> </w:t>
      </w:r>
      <w:r>
        <w:rPr>
          <w:i/>
          <w:color w:val="FF0000"/>
          <w:sz w:val="16"/>
        </w:rPr>
        <w:t>tarefas</w:t>
      </w:r>
      <w:r>
        <w:rPr>
          <w:i/>
          <w:color w:val="FF0000"/>
          <w:spacing w:val="27"/>
          <w:sz w:val="16"/>
        </w:rPr>
        <w:t> </w:t>
      </w:r>
      <w:r>
        <w:rPr>
          <w:i/>
          <w:color w:val="FF0000"/>
          <w:sz w:val="16"/>
        </w:rPr>
        <w:t>fora</w:t>
      </w:r>
      <w:r>
        <w:rPr>
          <w:i/>
          <w:color w:val="FF0000"/>
          <w:spacing w:val="27"/>
          <w:sz w:val="16"/>
        </w:rPr>
        <w:t> </w:t>
      </w:r>
      <w:r>
        <w:rPr>
          <w:i/>
          <w:color w:val="FF0000"/>
          <w:sz w:val="16"/>
        </w:rPr>
        <w:t>do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escopo do objeto da contratação;</w:t>
      </w:r>
    </w:p>
    <w:p>
      <w:pPr>
        <w:pStyle w:val="ListParagraph"/>
        <w:numPr>
          <w:ilvl w:val="0"/>
          <w:numId w:val="12"/>
        </w:numPr>
        <w:tabs>
          <w:tab w:pos="2154" w:val="left" w:leader="none"/>
        </w:tabs>
        <w:spacing w:line="276" w:lineRule="auto" w:before="30" w:after="0"/>
        <w:ind w:left="1949" w:right="148" w:firstLine="0"/>
        <w:jc w:val="left"/>
        <w:rPr>
          <w:i/>
          <w:sz w:val="16"/>
        </w:rPr>
      </w:pPr>
      <w:r>
        <w:rPr>
          <w:i/>
          <w:color w:val="FF0000"/>
          <w:sz w:val="16"/>
        </w:rPr>
        <w:t>- prever em edital exigências que constituam intervenção indevida da Administração na gestão interna do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pacing w:val="-2"/>
          <w:sz w:val="16"/>
        </w:rPr>
        <w:t>contratado.</w:t>
      </w:r>
    </w:p>
    <w:p>
      <w:pPr>
        <w:pStyle w:val="ListParagraph"/>
        <w:spacing w:after="0" w:line="276" w:lineRule="auto"/>
        <w:jc w:val="left"/>
        <w:rPr>
          <w:i/>
          <w:sz w:val="16"/>
        </w:rPr>
        <w:sectPr>
          <w:pgSz w:w="11900" w:h="16840"/>
          <w:pgMar w:top="500" w:bottom="280" w:left="1275" w:right="1275"/>
        </w:sectPr>
      </w:pPr>
    </w:p>
    <w:p>
      <w:pPr>
        <w:spacing w:line="276" w:lineRule="auto" w:before="74"/>
        <w:ind w:left="1949" w:right="138" w:firstLine="0"/>
        <w:jc w:val="both"/>
        <w:rPr>
          <w:i/>
          <w:sz w:val="16"/>
        </w:rPr>
      </w:pPr>
      <w:r>
        <w:rPr>
          <w:i/>
          <w:color w:val="FF0000"/>
          <w:sz w:val="16"/>
        </w:rPr>
        <w:t>Parágrafo único. Durante a vigência do contrato, é vedado ao contratado contratar cônjuge, companheiro ou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parente em linha reta, colateral ou por afinidade, até o terceiro grau, de dirigente do órgão ou entidade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contratante ou de agente público que desempenhe função na licitação ou atue na fiscalização ou na gestão do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contrato, devendo essa proibição constar expressamente do edital de licitação.</w:t>
      </w:r>
    </w:p>
    <w:p>
      <w:pPr>
        <w:pStyle w:val="BodyText"/>
        <w:spacing w:before="90"/>
        <w:rPr>
          <w:i/>
          <w:sz w:val="16"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45" w:firstLine="0"/>
        <w:jc w:val="both"/>
        <w:rPr>
          <w:sz w:val="17"/>
        </w:rPr>
      </w:pPr>
      <w:r>
        <w:rPr>
          <w:color w:val="FF0000"/>
          <w:w w:val="105"/>
          <w:sz w:val="17"/>
        </w:rPr>
        <w:t>Além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disso,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IN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SEGES/MP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nº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05,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26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maio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2017,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aplicável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por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força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IN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SEGES/ME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nº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98,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26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 dezembro de 2022, dispõe que 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Administração poderá contratar, mediante terceirização, as atividades dos cargos extintos ou em extinção (art. 7º, § 1º), mas não poderá ser objeto de execução indireta as seguintes atividades:</w:t>
      </w:r>
    </w:p>
    <w:p>
      <w:pPr>
        <w:spacing w:line="276" w:lineRule="auto" w:before="36"/>
        <w:ind w:left="1949" w:right="158" w:firstLine="0"/>
        <w:jc w:val="both"/>
        <w:rPr>
          <w:b/>
          <w:sz w:val="16"/>
        </w:rPr>
      </w:pPr>
      <w:r>
        <w:rPr>
          <w:color w:val="FF0000"/>
          <w:sz w:val="16"/>
        </w:rPr>
        <w:t>Art.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9º </w:t>
      </w:r>
      <w:r>
        <w:rPr>
          <w:b/>
          <w:color w:val="FF0000"/>
          <w:sz w:val="16"/>
        </w:rPr>
        <w:t>Não serão objeto de execução indireta na Administração Pública federal direta, autárquica e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pacing w:val="-2"/>
          <w:sz w:val="16"/>
        </w:rPr>
        <w:t>fundacional:</w:t>
      </w:r>
    </w:p>
    <w:p>
      <w:pPr>
        <w:pStyle w:val="ListParagraph"/>
        <w:numPr>
          <w:ilvl w:val="0"/>
          <w:numId w:val="13"/>
        </w:numPr>
        <w:tabs>
          <w:tab w:pos="2059" w:val="left" w:leader="none"/>
        </w:tabs>
        <w:spacing w:line="276" w:lineRule="auto" w:before="31" w:after="0"/>
        <w:ind w:left="1949" w:right="140" w:firstLine="0"/>
        <w:jc w:val="both"/>
        <w:rPr>
          <w:sz w:val="16"/>
        </w:rPr>
      </w:pPr>
      <w:r>
        <w:rPr>
          <w:color w:val="FF0000"/>
          <w:sz w:val="16"/>
        </w:rPr>
        <w:t>- atividades que envolvam a tomada de decisão ou posicionamento institucional nas áreas de planejamento,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coordenação, supervisão e controle;</w:t>
      </w:r>
    </w:p>
    <w:p>
      <w:pPr>
        <w:pStyle w:val="ListParagraph"/>
        <w:numPr>
          <w:ilvl w:val="0"/>
          <w:numId w:val="13"/>
        </w:numPr>
        <w:tabs>
          <w:tab w:pos="2099" w:val="left" w:leader="none"/>
        </w:tabs>
        <w:spacing w:line="276" w:lineRule="auto" w:before="30" w:after="0"/>
        <w:ind w:left="1949" w:right="142" w:firstLine="0"/>
        <w:jc w:val="both"/>
        <w:rPr>
          <w:sz w:val="16"/>
        </w:rPr>
      </w:pPr>
      <w:r>
        <w:rPr>
          <w:color w:val="FF0000"/>
          <w:sz w:val="16"/>
        </w:rPr>
        <w:t>- as atividades consideradas estratégicas para o órgão ou entidade, cuja terceirização possa colocar em risco 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controle de processos e de conhecimentos e tecnologias;</w:t>
      </w:r>
    </w:p>
    <w:p>
      <w:pPr>
        <w:pStyle w:val="ListParagraph"/>
        <w:numPr>
          <w:ilvl w:val="0"/>
          <w:numId w:val="13"/>
        </w:numPr>
        <w:tabs>
          <w:tab w:pos="2150" w:val="left" w:leader="none"/>
        </w:tabs>
        <w:spacing w:line="276" w:lineRule="auto" w:before="30" w:after="0"/>
        <w:ind w:left="1949" w:right="143" w:firstLine="0"/>
        <w:jc w:val="both"/>
        <w:rPr>
          <w:sz w:val="16"/>
        </w:rPr>
      </w:pPr>
      <w:r>
        <w:rPr>
          <w:color w:val="FF0000"/>
          <w:sz w:val="16"/>
        </w:rPr>
        <w:t>- as funções relacionadas ao poder de polícia, de regulação, de outorga de serviços públicos e de aplicação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sanção;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e</w:t>
      </w:r>
    </w:p>
    <w:p>
      <w:pPr>
        <w:pStyle w:val="ListParagraph"/>
        <w:numPr>
          <w:ilvl w:val="0"/>
          <w:numId w:val="13"/>
        </w:numPr>
        <w:tabs>
          <w:tab w:pos="2159" w:val="left" w:leader="none"/>
        </w:tabs>
        <w:spacing w:line="276" w:lineRule="auto" w:before="30" w:after="0"/>
        <w:ind w:left="1949" w:right="133" w:firstLine="0"/>
        <w:jc w:val="both"/>
        <w:rPr>
          <w:sz w:val="16"/>
        </w:rPr>
      </w:pPr>
      <w:r>
        <w:rPr>
          <w:color w:val="FF0000"/>
          <w:sz w:val="16"/>
        </w:rPr>
        <w:t>- as atividades inerentes às categorias funcionais abrangidas pelo plano de cargos do órgão ou entidade, salvo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expressa disposição legal em contrário ou quando se tratar de cargo extinto, total ou parcialmente, no âmbito 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quadro geral de pessoal.</w:t>
      </w:r>
    </w:p>
    <w:p>
      <w:pPr>
        <w:spacing w:line="276" w:lineRule="auto" w:before="30"/>
        <w:ind w:left="1949" w:right="140" w:firstLine="0"/>
        <w:jc w:val="both"/>
        <w:rPr>
          <w:sz w:val="16"/>
        </w:rPr>
      </w:pPr>
      <w:r>
        <w:rPr>
          <w:color w:val="FF0000"/>
          <w:sz w:val="16"/>
        </w:rPr>
        <w:t>Parágrafo único. As atividades auxiliares, instrumentais ou acessórias às funções e atividades definidas nos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incisos do caput podem ser executadas de forma indireta, sendo vedada a transferência de responsabilidade para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realização de atos administrativos ou a tomada de decisão para o contratado.</w:t>
      </w:r>
    </w:p>
    <w:p>
      <w:pPr>
        <w:pStyle w:val="BodyText"/>
        <w:spacing w:before="85"/>
        <w:rPr>
          <w:sz w:val="16"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1" w:after="0"/>
        <w:ind w:left="136" w:right="151" w:firstLine="0"/>
        <w:jc w:val="both"/>
        <w:rPr>
          <w:sz w:val="17"/>
        </w:rPr>
      </w:pPr>
      <w:r>
        <w:rPr>
          <w:color w:val="FF0000"/>
          <w:w w:val="105"/>
          <w:sz w:val="17"/>
        </w:rPr>
        <w:t>Diante disso, como condição preliminar à realização da licitação, cabe à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Administração atestar nos autos, à luz dos dispositivos acima citados,</w:t>
      </w:r>
      <w:r>
        <w:rPr>
          <w:color w:val="FF0000"/>
          <w:w w:val="105"/>
          <w:sz w:val="17"/>
          <w:u w:val="single" w:color="FF0000"/>
        </w:rPr>
        <w:t> a viabilidade jurídica de terceirização das atividades a serem licitadas e contratadas</w:t>
      </w:r>
      <w:r>
        <w:rPr>
          <w:color w:val="FF0000"/>
          <w:w w:val="105"/>
          <w:sz w:val="17"/>
        </w:rPr>
        <w:t>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4" w:after="0"/>
        <w:ind w:left="136" w:right="149" w:firstLine="0"/>
        <w:jc w:val="both"/>
        <w:rPr>
          <w:sz w:val="17"/>
        </w:rPr>
      </w:pPr>
      <w:r>
        <w:rPr>
          <w:color w:val="FF0000"/>
          <w:w w:val="105"/>
          <w:sz w:val="17"/>
        </w:rPr>
        <w:t>Em</w:t>
      </w:r>
      <w:r>
        <w:rPr>
          <w:color w:val="FF0000"/>
          <w:w w:val="105"/>
          <w:sz w:val="17"/>
        </w:rPr>
        <w:t> sendo</w:t>
      </w:r>
      <w:r>
        <w:rPr>
          <w:color w:val="FF0000"/>
          <w:w w:val="105"/>
          <w:sz w:val="17"/>
        </w:rPr>
        <w:t> assim,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u w:val="single" w:color="FF0000"/>
        </w:rPr>
        <w:t>compete</w:t>
      </w:r>
      <w:r>
        <w:rPr>
          <w:color w:val="FF0000"/>
          <w:w w:val="105"/>
          <w:sz w:val="17"/>
          <w:u w:val="single" w:color="FF0000"/>
        </w:rPr>
        <w:t> à</w:t>
      </w:r>
      <w:r>
        <w:rPr>
          <w:color w:val="FF0000"/>
          <w:w w:val="105"/>
          <w:sz w:val="17"/>
          <w:u w:val="single" w:color="FF0000"/>
        </w:rPr>
        <w:t> Administração</w:t>
      </w:r>
      <w:r>
        <w:rPr>
          <w:color w:val="FF0000"/>
          <w:w w:val="105"/>
          <w:sz w:val="17"/>
          <w:u w:val="single" w:color="FF0000"/>
        </w:rPr>
        <w:t> demonstrar</w:t>
      </w:r>
      <w:r>
        <w:rPr>
          <w:color w:val="FF0000"/>
          <w:w w:val="105"/>
          <w:sz w:val="17"/>
          <w:u w:val="single" w:color="FF0000"/>
        </w:rPr>
        <w:t> que</w:t>
      </w:r>
      <w:r>
        <w:rPr>
          <w:color w:val="FF0000"/>
          <w:w w:val="105"/>
          <w:sz w:val="17"/>
          <w:u w:val="single" w:color="FF0000"/>
        </w:rPr>
        <w:t> a</w:t>
      </w:r>
      <w:r>
        <w:rPr>
          <w:color w:val="FF0000"/>
          <w:w w:val="105"/>
          <w:sz w:val="17"/>
          <w:u w:val="single" w:color="FF0000"/>
        </w:rPr>
        <w:t> contratação</w:t>
      </w:r>
      <w:r>
        <w:rPr>
          <w:color w:val="FF0000"/>
          <w:w w:val="105"/>
          <w:sz w:val="17"/>
          <w:u w:val="single" w:color="FF0000"/>
        </w:rPr>
        <w:t> pretendida</w:t>
      </w:r>
      <w:r>
        <w:rPr>
          <w:color w:val="FF0000"/>
          <w:w w:val="105"/>
          <w:sz w:val="17"/>
          <w:u w:val="single" w:color="FF0000"/>
        </w:rPr>
        <w:t> se</w:t>
      </w:r>
      <w:r>
        <w:rPr>
          <w:color w:val="FF0000"/>
          <w:w w:val="105"/>
          <w:sz w:val="17"/>
          <w:u w:val="single" w:color="FF0000"/>
        </w:rPr>
        <w:t> encontra</w:t>
      </w:r>
      <w:r>
        <w:rPr>
          <w:color w:val="FF0000"/>
          <w:w w:val="105"/>
          <w:sz w:val="17"/>
          <w:u w:val="single" w:color="FF0000"/>
        </w:rPr>
        <w:t> em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u w:val="single" w:color="FF0000"/>
        </w:rPr>
        <w:t>consonância com o disposto na Lei n. 14.133, de 2021.</w:t>
      </w:r>
    </w:p>
    <w:p>
      <w:pPr>
        <w:pStyle w:val="BodyText"/>
        <w:spacing w:before="1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899914</wp:posOffset>
                </wp:positionH>
                <wp:positionV relativeFrom="paragraph">
                  <wp:posOffset>175812</wp:posOffset>
                </wp:positionV>
                <wp:extent cx="4603115" cy="327025"/>
                <wp:effectExtent l="0" t="0" r="0" b="0"/>
                <wp:wrapTopAndBottom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4603115" cy="327025"/>
                        </a:xfrm>
                        <a:prstGeom prst="rect">
                          <a:avLst/>
                        </a:prstGeom>
                        <a:ln w="73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9" w:lineRule="auto" w:before="29"/>
                              <w:ind w:left="23"/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w w:val="105"/>
                                <w:shd w:fill="FFFF99" w:color="auto" w:val="clear"/>
                              </w:rPr>
                              <w:t>Nota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38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w w:val="105"/>
                                <w:shd w:fill="FFFF99" w:color="auto" w:val="clear"/>
                              </w:rPr>
                              <w:t>Explicativa: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40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Caso</w:t>
                            </w:r>
                            <w:r>
                              <w:rPr>
                                <w:color w:val="000000"/>
                                <w:spacing w:val="39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conste</w:t>
                            </w:r>
                            <w:r>
                              <w:rPr>
                                <w:color w:val="000000"/>
                                <w:spacing w:val="39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dos</w:t>
                            </w:r>
                            <w:r>
                              <w:rPr>
                                <w:color w:val="000000"/>
                                <w:spacing w:val="39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autos</w:t>
                            </w:r>
                            <w:r>
                              <w:rPr>
                                <w:color w:val="000000"/>
                                <w:spacing w:val="39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declaração</w:t>
                            </w:r>
                            <w:r>
                              <w:rPr>
                                <w:color w:val="000000"/>
                                <w:spacing w:val="39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expressa</w:t>
                            </w:r>
                            <w:r>
                              <w:rPr>
                                <w:color w:val="000000"/>
                                <w:spacing w:val="39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39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que</w:t>
                            </w:r>
                            <w:r>
                              <w:rPr>
                                <w:color w:val="000000"/>
                                <w:spacing w:val="39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as</w:t>
                            </w:r>
                            <w:r>
                              <w:rPr>
                                <w:color w:val="000000"/>
                                <w:spacing w:val="39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atividades</w:t>
                            </w:r>
                            <w:r>
                              <w:rPr>
                                <w:color w:val="000000"/>
                                <w:spacing w:val="39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podem</w:t>
                            </w:r>
                            <w:r>
                              <w:rPr>
                                <w:color w:val="000000"/>
                                <w:spacing w:val="39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ser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terceirizadas, deverá ser acrescentado o trecho abaixo: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59375pt;margin-top:13.843479pt;width:362.45pt;height:25.75pt;mso-position-horizontal-relative:page;mso-position-vertical-relative:paragraph;z-index:-15719424;mso-wrap-distance-left:0;mso-wrap-distance-right:0" type="#_x0000_t202" id="docshape19" filled="false" stroked="true" strokeweight=".576154pt" strokecolor="#000000">
                <v:textbox inset="0,0,0,0">
                  <w:txbxContent>
                    <w:p>
                      <w:pPr>
                        <w:pStyle w:val="BodyText"/>
                        <w:spacing w:line="259" w:lineRule="auto" w:before="29"/>
                        <w:ind w:left="23"/>
                      </w:pPr>
                      <w:r>
                        <w:rPr>
                          <w:b/>
                          <w:i/>
                          <w:color w:val="000000"/>
                          <w:w w:val="105"/>
                          <w:shd w:fill="FFFF99" w:color="auto" w:val="clear"/>
                        </w:rPr>
                        <w:t>Nota</w:t>
                      </w:r>
                      <w:r>
                        <w:rPr>
                          <w:b/>
                          <w:i/>
                          <w:color w:val="000000"/>
                          <w:spacing w:val="38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w w:val="105"/>
                          <w:shd w:fill="FFFF99" w:color="auto" w:val="clear"/>
                        </w:rPr>
                        <w:t>Explicativa:</w:t>
                      </w:r>
                      <w:r>
                        <w:rPr>
                          <w:b/>
                          <w:i/>
                          <w:color w:val="000000"/>
                          <w:spacing w:val="40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Caso</w:t>
                      </w:r>
                      <w:r>
                        <w:rPr>
                          <w:color w:val="000000"/>
                          <w:spacing w:val="39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conste</w:t>
                      </w:r>
                      <w:r>
                        <w:rPr>
                          <w:color w:val="000000"/>
                          <w:spacing w:val="39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dos</w:t>
                      </w:r>
                      <w:r>
                        <w:rPr>
                          <w:color w:val="000000"/>
                          <w:spacing w:val="39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autos</w:t>
                      </w:r>
                      <w:r>
                        <w:rPr>
                          <w:color w:val="000000"/>
                          <w:spacing w:val="39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declaração</w:t>
                      </w:r>
                      <w:r>
                        <w:rPr>
                          <w:color w:val="000000"/>
                          <w:spacing w:val="39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expressa</w:t>
                      </w:r>
                      <w:r>
                        <w:rPr>
                          <w:color w:val="000000"/>
                          <w:spacing w:val="39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de</w:t>
                      </w:r>
                      <w:r>
                        <w:rPr>
                          <w:color w:val="000000"/>
                          <w:spacing w:val="39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que</w:t>
                      </w:r>
                      <w:r>
                        <w:rPr>
                          <w:color w:val="000000"/>
                          <w:spacing w:val="39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as</w:t>
                      </w:r>
                      <w:r>
                        <w:rPr>
                          <w:color w:val="000000"/>
                          <w:spacing w:val="39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atividades</w:t>
                      </w:r>
                      <w:r>
                        <w:rPr>
                          <w:color w:val="000000"/>
                          <w:spacing w:val="39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podem</w:t>
                      </w:r>
                      <w:r>
                        <w:rPr>
                          <w:color w:val="000000"/>
                          <w:spacing w:val="39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ser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terceirizadas, deverá ser acrescentado o trecho abaixo: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2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color w:val="FF0000"/>
          <w:w w:val="105"/>
          <w:sz w:val="17"/>
          <w:highlight w:val="cyan"/>
        </w:rPr>
        <w:t>Percebe-se,</w:t>
      </w:r>
      <w:r>
        <w:rPr>
          <w:color w:val="FF0000"/>
          <w:spacing w:val="-1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nesse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sentido,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que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</w:t>
      </w:r>
      <w:r>
        <w:rPr>
          <w:color w:val="FF0000"/>
          <w:spacing w:val="-1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Administração</w:t>
      </w:r>
      <w:r>
        <w:rPr>
          <w:color w:val="FF0000"/>
          <w:spacing w:val="-6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declarou,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à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fl.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XXX/doc.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SEI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XXX,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que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as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atividades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podem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ser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terceirizadas</w:t>
      </w:r>
      <w:r>
        <w:rPr>
          <w:color w:val="FF0000"/>
          <w:w w:val="105"/>
          <w:sz w:val="17"/>
          <w:highlight w:val="cyan"/>
        </w:rPr>
        <w:t> em</w:t>
      </w:r>
      <w:r>
        <w:rPr>
          <w:color w:val="FF0000"/>
          <w:w w:val="105"/>
          <w:sz w:val="17"/>
          <w:highlight w:val="cyan"/>
        </w:rPr>
        <w:t> razão</w:t>
      </w:r>
      <w:r>
        <w:rPr>
          <w:color w:val="FF0000"/>
          <w:w w:val="105"/>
          <w:sz w:val="17"/>
          <w:highlight w:val="cyan"/>
        </w:rPr>
        <w:t> de</w:t>
      </w:r>
      <w:r>
        <w:rPr>
          <w:color w:val="FF0000"/>
          <w:w w:val="105"/>
          <w:sz w:val="17"/>
          <w:highlight w:val="cyan"/>
        </w:rPr>
        <w:t> XXX.</w:t>
      </w:r>
      <w:r>
        <w:rPr>
          <w:color w:val="FF0000"/>
          <w:w w:val="105"/>
          <w:sz w:val="17"/>
          <w:highlight w:val="cyan"/>
        </w:rPr>
        <w:t> Não</w:t>
      </w:r>
      <w:r>
        <w:rPr>
          <w:color w:val="FF0000"/>
          <w:w w:val="105"/>
          <w:sz w:val="17"/>
          <w:highlight w:val="cyan"/>
        </w:rPr>
        <w:t> certificou,</w:t>
      </w:r>
      <w:r>
        <w:rPr>
          <w:color w:val="FF0000"/>
          <w:w w:val="105"/>
          <w:sz w:val="17"/>
          <w:highlight w:val="cyan"/>
        </w:rPr>
        <w:t> contudo,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  <w:u w:val="single" w:color="FF0000"/>
        </w:rPr>
        <w:t>se</w:t>
      </w:r>
      <w:r>
        <w:rPr>
          <w:color w:val="FF0000"/>
          <w:w w:val="105"/>
          <w:sz w:val="17"/>
          <w:highlight w:val="cyan"/>
          <w:u w:val="single" w:color="FF0000"/>
        </w:rPr>
        <w:t> estariam</w:t>
      </w:r>
      <w:r>
        <w:rPr>
          <w:color w:val="FF0000"/>
          <w:w w:val="105"/>
          <w:sz w:val="17"/>
          <w:highlight w:val="cyan"/>
          <w:u w:val="single" w:color="FF0000"/>
        </w:rPr>
        <w:t> ou</w:t>
      </w:r>
      <w:r>
        <w:rPr>
          <w:color w:val="FF0000"/>
          <w:w w:val="105"/>
          <w:sz w:val="17"/>
          <w:highlight w:val="cyan"/>
          <w:u w:val="single" w:color="FF0000"/>
        </w:rPr>
        <w:t> não</w:t>
      </w:r>
      <w:r>
        <w:rPr>
          <w:color w:val="FF0000"/>
          <w:w w:val="105"/>
          <w:sz w:val="17"/>
          <w:highlight w:val="cyan"/>
          <w:u w:val="single" w:color="FF0000"/>
        </w:rPr>
        <w:t> compreendidas</w:t>
      </w:r>
      <w:r>
        <w:rPr>
          <w:color w:val="FF0000"/>
          <w:w w:val="105"/>
          <w:sz w:val="17"/>
          <w:highlight w:val="cyan"/>
          <w:u w:val="single" w:color="FF0000"/>
        </w:rPr>
        <w:t> entre</w:t>
      </w:r>
      <w:r>
        <w:rPr>
          <w:color w:val="FF0000"/>
          <w:w w:val="105"/>
          <w:sz w:val="17"/>
          <w:highlight w:val="cyan"/>
          <w:u w:val="single" w:color="FF0000"/>
        </w:rPr>
        <w:t> as</w:t>
      </w:r>
      <w:r>
        <w:rPr>
          <w:color w:val="FF0000"/>
          <w:w w:val="105"/>
          <w:sz w:val="17"/>
          <w:highlight w:val="cyan"/>
          <w:u w:val="single" w:color="FF0000"/>
        </w:rPr>
        <w:t> desempenhadas</w:t>
      </w:r>
      <w:r>
        <w:rPr>
          <w:color w:val="FF0000"/>
          <w:w w:val="105"/>
          <w:sz w:val="17"/>
          <w:highlight w:val="cyan"/>
          <w:u w:val="single" w:color="FF0000"/>
        </w:rPr>
        <w:t> por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  <w:u w:val="single" w:color="FF0000"/>
        </w:rPr>
        <w:t>categorias funcionais </w:t>
      </w:r>
      <w:r>
        <w:rPr>
          <w:color w:val="FF0000"/>
          <w:w w:val="105"/>
          <w:sz w:val="17"/>
          <w:highlight w:val="cyan"/>
        </w:rPr>
        <w:t>abrangidas pelo plano de cargos do ente.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5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  <w:highlight w:val="cyan"/>
        </w:rPr>
        <w:t>Nesse</w:t>
      </w:r>
      <w:r>
        <w:rPr>
          <w:color w:val="FF0000"/>
          <w:w w:val="105"/>
          <w:sz w:val="17"/>
          <w:highlight w:val="cyan"/>
        </w:rPr>
        <w:t> sentido,</w:t>
      </w:r>
      <w:r>
        <w:rPr>
          <w:color w:val="FF0000"/>
          <w:w w:val="105"/>
          <w:sz w:val="17"/>
          <w:highlight w:val="cyan"/>
        </w:rPr>
        <w:t> como</w:t>
      </w:r>
      <w:r>
        <w:rPr>
          <w:color w:val="FF0000"/>
          <w:w w:val="105"/>
          <w:sz w:val="17"/>
          <w:highlight w:val="cyan"/>
        </w:rPr>
        <w:t> condição</w:t>
      </w:r>
      <w:r>
        <w:rPr>
          <w:color w:val="FF0000"/>
          <w:w w:val="105"/>
          <w:sz w:val="17"/>
          <w:highlight w:val="cyan"/>
        </w:rPr>
        <w:t> para</w:t>
      </w:r>
      <w:r>
        <w:rPr>
          <w:color w:val="FF0000"/>
          <w:w w:val="105"/>
          <w:sz w:val="17"/>
          <w:highlight w:val="cyan"/>
        </w:rPr>
        <w:t> o</w:t>
      </w:r>
      <w:r>
        <w:rPr>
          <w:color w:val="FF0000"/>
          <w:w w:val="105"/>
          <w:sz w:val="17"/>
          <w:highlight w:val="cyan"/>
        </w:rPr>
        <w:t> prosseguimento</w:t>
      </w:r>
      <w:r>
        <w:rPr>
          <w:color w:val="FF0000"/>
          <w:w w:val="105"/>
          <w:sz w:val="17"/>
          <w:highlight w:val="cyan"/>
        </w:rPr>
        <w:t> da</w:t>
      </w:r>
      <w:r>
        <w:rPr>
          <w:color w:val="FF0000"/>
          <w:w w:val="105"/>
          <w:sz w:val="17"/>
          <w:highlight w:val="cyan"/>
        </w:rPr>
        <w:t> licitação,</w:t>
      </w:r>
      <w:r>
        <w:rPr>
          <w:color w:val="FF0000"/>
          <w:w w:val="105"/>
          <w:sz w:val="17"/>
          <w:highlight w:val="cyan"/>
        </w:rPr>
        <w:t> deverá</w:t>
      </w:r>
      <w:r>
        <w:rPr>
          <w:color w:val="FF0000"/>
          <w:w w:val="105"/>
          <w:sz w:val="17"/>
          <w:highlight w:val="cyan"/>
        </w:rPr>
        <w:t> haver </w:t>
      </w:r>
      <w:r>
        <w:rPr>
          <w:color w:val="FF0000"/>
          <w:w w:val="105"/>
          <w:sz w:val="17"/>
          <w:highlight w:val="cyan"/>
          <w:u w:val="single" w:color="FF0000"/>
        </w:rPr>
        <w:t>a</w:t>
      </w:r>
      <w:r>
        <w:rPr>
          <w:color w:val="FF0000"/>
          <w:w w:val="105"/>
          <w:sz w:val="17"/>
          <w:highlight w:val="cyan"/>
          <w:u w:val="single" w:color="FF0000"/>
        </w:rPr>
        <w:t> manifestação</w:t>
      </w:r>
      <w:r>
        <w:rPr>
          <w:color w:val="FF0000"/>
          <w:w w:val="105"/>
          <w:sz w:val="17"/>
          <w:highlight w:val="cyan"/>
          <w:u w:val="single" w:color="FF0000"/>
        </w:rPr>
        <w:t> sobre</w:t>
      </w:r>
      <w:r>
        <w:rPr>
          <w:color w:val="FF0000"/>
          <w:w w:val="105"/>
          <w:sz w:val="17"/>
          <w:highlight w:val="cyan"/>
          <w:u w:val="single" w:color="FF0000"/>
        </w:rPr>
        <w:t> a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  <w:u w:val="single" w:color="FF0000"/>
        </w:rPr>
        <w:t>incidência</w:t>
      </w:r>
      <w:r>
        <w:rPr>
          <w:color w:val="FF0000"/>
          <w:w w:val="105"/>
          <w:sz w:val="17"/>
          <w:highlight w:val="cyan"/>
          <w:u w:val="single" w:color="FF0000"/>
        </w:rPr>
        <w:t> ou</w:t>
      </w:r>
      <w:r>
        <w:rPr>
          <w:color w:val="FF0000"/>
          <w:w w:val="105"/>
          <w:sz w:val="17"/>
          <w:highlight w:val="cyan"/>
          <w:u w:val="single" w:color="FF0000"/>
        </w:rPr>
        <w:t> não</w:t>
      </w:r>
      <w:r>
        <w:rPr>
          <w:color w:val="FF0000"/>
          <w:w w:val="105"/>
          <w:sz w:val="17"/>
          <w:highlight w:val="cyan"/>
          <w:u w:val="single" w:color="FF0000"/>
        </w:rPr>
        <w:t> da</w:t>
      </w:r>
      <w:r>
        <w:rPr>
          <w:color w:val="FF0000"/>
          <w:w w:val="105"/>
          <w:sz w:val="17"/>
          <w:highlight w:val="cyan"/>
          <w:u w:val="single" w:color="FF0000"/>
        </w:rPr>
        <w:t> vedação</w:t>
      </w:r>
      <w:r>
        <w:rPr>
          <w:color w:val="FF0000"/>
          <w:w w:val="105"/>
          <w:sz w:val="17"/>
          <w:highlight w:val="cyan"/>
          <w:u w:val="single" w:color="FF0000"/>
        </w:rPr>
        <w:t> disposta</w:t>
      </w:r>
      <w:r>
        <w:rPr>
          <w:color w:val="FF0000"/>
          <w:w w:val="105"/>
          <w:sz w:val="17"/>
          <w:highlight w:val="cyan"/>
          <w:u w:val="single" w:color="FF0000"/>
        </w:rPr>
        <w:t> no</w:t>
      </w:r>
      <w:r>
        <w:rPr>
          <w:color w:val="FF0000"/>
          <w:w w:val="105"/>
          <w:sz w:val="17"/>
          <w:highlight w:val="cyan"/>
          <w:u w:val="single" w:color="FF0000"/>
        </w:rPr>
        <w:t> inc.</w:t>
      </w:r>
      <w:r>
        <w:rPr>
          <w:color w:val="FF0000"/>
          <w:w w:val="105"/>
          <w:sz w:val="17"/>
          <w:highlight w:val="cyan"/>
          <w:u w:val="single" w:color="FF0000"/>
        </w:rPr>
        <w:t> XXX</w:t>
      </w:r>
      <w:r>
        <w:rPr>
          <w:color w:val="FF0000"/>
          <w:w w:val="105"/>
          <w:sz w:val="17"/>
          <w:highlight w:val="cyan"/>
          <w:u w:val="single" w:color="FF0000"/>
        </w:rPr>
        <w:t> do</w:t>
      </w:r>
      <w:r>
        <w:rPr>
          <w:color w:val="FF0000"/>
          <w:w w:val="105"/>
          <w:sz w:val="17"/>
          <w:highlight w:val="cyan"/>
          <w:u w:val="single" w:color="FF0000"/>
        </w:rPr>
        <w:t> art.</w:t>
      </w:r>
      <w:r>
        <w:rPr>
          <w:color w:val="FF0000"/>
          <w:w w:val="105"/>
          <w:sz w:val="17"/>
          <w:highlight w:val="cyan"/>
          <w:u w:val="single" w:color="FF0000"/>
        </w:rPr>
        <w:t> 48</w:t>
      </w:r>
      <w:r>
        <w:rPr>
          <w:color w:val="FF0000"/>
          <w:w w:val="105"/>
          <w:sz w:val="17"/>
          <w:highlight w:val="cyan"/>
          <w:u w:val="single" w:color="FF0000"/>
        </w:rPr>
        <w:t> da</w:t>
      </w:r>
      <w:r>
        <w:rPr>
          <w:color w:val="FF0000"/>
          <w:w w:val="105"/>
          <w:sz w:val="17"/>
          <w:highlight w:val="cyan"/>
          <w:u w:val="single" w:color="FF0000"/>
        </w:rPr>
        <w:t> Lei</w:t>
      </w:r>
      <w:r>
        <w:rPr>
          <w:color w:val="FF0000"/>
          <w:w w:val="105"/>
          <w:sz w:val="17"/>
          <w:highlight w:val="cyan"/>
          <w:u w:val="single" w:color="FF0000"/>
        </w:rPr>
        <w:t> n.</w:t>
      </w:r>
      <w:r>
        <w:rPr>
          <w:color w:val="FF0000"/>
          <w:w w:val="105"/>
          <w:sz w:val="17"/>
          <w:highlight w:val="cyan"/>
          <w:u w:val="single" w:color="FF0000"/>
        </w:rPr>
        <w:t> 14.133,</w:t>
      </w:r>
      <w:r>
        <w:rPr>
          <w:color w:val="FF0000"/>
          <w:w w:val="105"/>
          <w:sz w:val="17"/>
          <w:highlight w:val="cyan"/>
          <w:u w:val="single" w:color="FF0000"/>
        </w:rPr>
        <w:t> de</w:t>
      </w:r>
      <w:r>
        <w:rPr>
          <w:color w:val="FF0000"/>
          <w:w w:val="105"/>
          <w:sz w:val="17"/>
          <w:highlight w:val="cyan"/>
          <w:u w:val="single" w:color="FF0000"/>
        </w:rPr>
        <w:t> 2021</w:t>
      </w:r>
      <w:r>
        <w:rPr>
          <w:color w:val="FF0000"/>
          <w:w w:val="105"/>
          <w:sz w:val="17"/>
          <w:highlight w:val="cyan"/>
        </w:rPr>
        <w:t>.</w:t>
      </w:r>
      <w:r>
        <w:rPr>
          <w:color w:val="FF0000"/>
          <w:w w:val="105"/>
          <w:sz w:val="17"/>
          <w:highlight w:val="cyan"/>
        </w:rPr>
        <w:t> Se</w:t>
      </w:r>
      <w:r>
        <w:rPr>
          <w:color w:val="FF0000"/>
          <w:w w:val="105"/>
          <w:sz w:val="17"/>
          <w:highlight w:val="cyan"/>
        </w:rPr>
        <w:t> necessário,</w:t>
      </w:r>
      <w:r>
        <w:rPr>
          <w:color w:val="FF0000"/>
          <w:w w:val="105"/>
          <w:sz w:val="17"/>
          <w:highlight w:val="cyan"/>
        </w:rPr>
        <w:t> deve</w:t>
      </w:r>
      <w:r>
        <w:rPr>
          <w:color w:val="FF0000"/>
          <w:w w:val="105"/>
          <w:sz w:val="17"/>
          <w:highlight w:val="cyan"/>
        </w:rPr>
        <w:t> demonstrar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quehá autorização legal para a terceirização, isto é, que (i) o cargo foraextintototal ou parcialmente, (ii) está em extinção ou</w:t>
      </w:r>
      <w:r>
        <w:rPr>
          <w:color w:val="FF0000"/>
          <w:spacing w:val="80"/>
          <w:w w:val="150"/>
          <w:sz w:val="17"/>
          <w:highlight w:val="cyan"/>
        </w:rPr>
        <w:t>  </w:t>
      </w:r>
    </w:p>
    <w:p>
      <w:pPr>
        <w:pStyle w:val="BodyText"/>
        <w:spacing w:line="259" w:lineRule="auto" w:before="1"/>
        <w:ind w:left="136" w:right="138"/>
        <w:jc w:val="both"/>
      </w:pPr>
      <w:r>
        <w:rPr>
          <w:color w:val="FF0000"/>
          <w:w w:val="105"/>
          <w:highlight w:val="cyan"/>
        </w:rPr>
        <w:t>(iii)</w:t>
      </w:r>
      <w:r>
        <w:rPr>
          <w:color w:val="FF0000"/>
          <w:spacing w:val="-3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ao</w:t>
      </w:r>
      <w:r>
        <w:rPr>
          <w:color w:val="FF0000"/>
          <w:spacing w:val="-3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menos</w:t>
      </w:r>
      <w:r>
        <w:rPr>
          <w:color w:val="FF0000"/>
          <w:spacing w:val="-3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o</w:t>
      </w:r>
      <w:r>
        <w:rPr>
          <w:color w:val="FF0000"/>
          <w:spacing w:val="-3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objetose</w:t>
      </w:r>
      <w:r>
        <w:rPr>
          <w:color w:val="FF0000"/>
          <w:spacing w:val="-3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referea</w:t>
      </w:r>
      <w:r>
        <w:rPr>
          <w:color w:val="FF0000"/>
          <w:spacing w:val="-3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atividades</w:t>
      </w:r>
      <w:r>
        <w:rPr>
          <w:color w:val="FF0000"/>
          <w:spacing w:val="-3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auxiliares,</w:t>
      </w:r>
      <w:r>
        <w:rPr>
          <w:color w:val="FF0000"/>
          <w:spacing w:val="-3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instrumentais,acessórias</w:t>
      </w:r>
      <w:r>
        <w:rPr>
          <w:color w:val="FF0000"/>
          <w:spacing w:val="-3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ou</w:t>
      </w:r>
      <w:r>
        <w:rPr>
          <w:color w:val="FF0000"/>
          <w:spacing w:val="-3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de</w:t>
      </w:r>
      <w:r>
        <w:rPr>
          <w:color w:val="FF0000"/>
          <w:spacing w:val="-3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apoio</w:t>
      </w:r>
      <w:r>
        <w:rPr>
          <w:color w:val="FF0000"/>
          <w:spacing w:val="-3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administrativo(arts.</w:t>
      </w:r>
      <w:r>
        <w:rPr>
          <w:color w:val="FF0000"/>
          <w:spacing w:val="-3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7º,</w:t>
      </w:r>
      <w:r>
        <w:rPr>
          <w:color w:val="FF0000"/>
          <w:spacing w:val="-3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§1º,</w:t>
      </w:r>
      <w:r>
        <w:rPr>
          <w:color w:val="FF0000"/>
          <w:spacing w:val="-3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8º</w:t>
      </w:r>
      <w:r>
        <w:rPr>
          <w:color w:val="FF0000"/>
          <w:spacing w:val="80"/>
          <w:w w:val="105"/>
          <w:highlight w:val="cyan"/>
        </w:rPr>
        <w:t>   </w:t>
      </w:r>
      <w:r>
        <w:rPr>
          <w:color w:val="FF0000"/>
          <w:spacing w:val="80"/>
          <w:w w:val="105"/>
        </w:rPr>
        <w:t> </w:t>
      </w:r>
      <w:r>
        <w:rPr>
          <w:color w:val="FF0000"/>
          <w:w w:val="105"/>
          <w:highlight w:val="cyan"/>
        </w:rPr>
        <w:t>e</w:t>
      </w:r>
      <w:r>
        <w:rPr>
          <w:color w:val="FF0000"/>
          <w:spacing w:val="40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9º, da IN SEGES/MP nº 05, de 26 de maio de 2017,</w:t>
      </w:r>
      <w:r>
        <w:rPr>
          <w:color w:val="FF0000"/>
          <w:w w:val="105"/>
          <w:highlight w:val="cyan"/>
        </w:rPr>
        <w:t> aplicável</w:t>
      </w:r>
      <w:r>
        <w:rPr>
          <w:color w:val="FF0000"/>
          <w:w w:val="105"/>
          <w:highlight w:val="cyan"/>
        </w:rPr>
        <w:t> por</w:t>
      </w:r>
      <w:r>
        <w:rPr>
          <w:color w:val="FF0000"/>
          <w:w w:val="105"/>
          <w:highlight w:val="cyan"/>
        </w:rPr>
        <w:t> força</w:t>
      </w:r>
      <w:r>
        <w:rPr>
          <w:color w:val="FF0000"/>
          <w:w w:val="105"/>
          <w:highlight w:val="cyan"/>
        </w:rPr>
        <w:t> da IN SEGES/ME nº 98, de 26 de dezembro de</w:t>
      </w:r>
      <w:r>
        <w:rPr>
          <w:color w:val="FF0000"/>
          <w:w w:val="105"/>
        </w:rPr>
        <w:t> </w:t>
      </w:r>
      <w:r>
        <w:rPr>
          <w:color w:val="FF0000"/>
          <w:spacing w:val="-2"/>
          <w:w w:val="105"/>
          <w:highlight w:val="cyan"/>
        </w:rPr>
        <w:t>2022).</w:t>
      </w:r>
      <w:r>
        <w:rPr>
          <w:color w:val="FF0000"/>
          <w:spacing w:val="80"/>
          <w:w w:val="105"/>
          <w:highlight w:val="cyan"/>
        </w:rPr>
        <w:t> </w:t>
      </w:r>
    </w:p>
    <w:p>
      <w:pPr>
        <w:spacing w:before="35"/>
        <w:ind w:left="1269" w:right="0" w:firstLine="0"/>
        <w:jc w:val="left"/>
        <w:rPr>
          <w:b/>
          <w:sz w:val="17"/>
        </w:rPr>
      </w:pP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899914</wp:posOffset>
                </wp:positionH>
                <wp:positionV relativeFrom="paragraph">
                  <wp:posOffset>177825</wp:posOffset>
                </wp:positionV>
                <wp:extent cx="4603115" cy="327025"/>
                <wp:effectExtent l="0" t="0" r="0" b="0"/>
                <wp:wrapTopAndBottom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4603115" cy="327025"/>
                        </a:xfrm>
                        <a:prstGeom prst="rect">
                          <a:avLst/>
                        </a:prstGeom>
                        <a:ln w="73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9" w:lineRule="auto" w:before="29"/>
                              <w:ind w:left="23" w:right="21"/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w w:val="105"/>
                                <w:shd w:fill="FFFF99" w:color="auto" w:val="clear"/>
                              </w:rPr>
                              <w:t>Nota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8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w w:val="105"/>
                                <w:shd w:fill="FFFF99" w:color="auto" w:val="clear"/>
                              </w:rPr>
                              <w:t>Explicativa: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5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Caso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existam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indícios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que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terceirização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das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atividades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é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vedada,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poderá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haver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a substituição dos dois parágrafos acima transcritos pelo parágrafo abaixo: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59375pt;margin-top:14.001978pt;width:362.45pt;height:25.75pt;mso-position-horizontal-relative:page;mso-position-vertical-relative:paragraph;z-index:-15718912;mso-wrap-distance-left:0;mso-wrap-distance-right:0" type="#_x0000_t202" id="docshape20" filled="false" stroked="true" strokeweight=".576154pt" strokecolor="#000000">
                <v:textbox inset="0,0,0,0">
                  <w:txbxContent>
                    <w:p>
                      <w:pPr>
                        <w:pStyle w:val="BodyText"/>
                        <w:spacing w:line="259" w:lineRule="auto" w:before="29"/>
                        <w:ind w:left="23" w:right="21"/>
                      </w:pPr>
                      <w:r>
                        <w:rPr>
                          <w:b/>
                          <w:i/>
                          <w:color w:val="000000"/>
                          <w:w w:val="105"/>
                          <w:shd w:fill="FFFF99" w:color="auto" w:val="clear"/>
                        </w:rPr>
                        <w:t>Nota</w:t>
                      </w:r>
                      <w:r>
                        <w:rPr>
                          <w:b/>
                          <w:i/>
                          <w:color w:val="000000"/>
                          <w:spacing w:val="-8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w w:val="105"/>
                          <w:shd w:fill="FFFF99" w:color="auto" w:val="clear"/>
                        </w:rPr>
                        <w:t>Explicativa:</w:t>
                      </w:r>
                      <w:r>
                        <w:rPr>
                          <w:b/>
                          <w:i/>
                          <w:color w:val="000000"/>
                          <w:spacing w:val="-5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Caso</w:t>
                      </w:r>
                      <w:r>
                        <w:rPr>
                          <w:color w:val="000000"/>
                          <w:spacing w:val="-7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existam</w:t>
                      </w:r>
                      <w:r>
                        <w:rPr>
                          <w:color w:val="000000"/>
                          <w:spacing w:val="-7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indícios</w:t>
                      </w:r>
                      <w:r>
                        <w:rPr>
                          <w:color w:val="000000"/>
                          <w:spacing w:val="-7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de</w:t>
                      </w:r>
                      <w:r>
                        <w:rPr>
                          <w:color w:val="000000"/>
                          <w:spacing w:val="-7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que</w:t>
                      </w:r>
                      <w:r>
                        <w:rPr>
                          <w:color w:val="000000"/>
                          <w:spacing w:val="-7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a</w:t>
                      </w:r>
                      <w:r>
                        <w:rPr>
                          <w:color w:val="000000"/>
                          <w:spacing w:val="-7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terceirização</w:t>
                      </w:r>
                      <w:r>
                        <w:rPr>
                          <w:color w:val="000000"/>
                          <w:spacing w:val="-7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das</w:t>
                      </w:r>
                      <w:r>
                        <w:rPr>
                          <w:color w:val="000000"/>
                          <w:spacing w:val="-7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atividades</w:t>
                      </w:r>
                      <w:r>
                        <w:rPr>
                          <w:color w:val="000000"/>
                          <w:spacing w:val="-7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é</w:t>
                      </w:r>
                      <w:r>
                        <w:rPr>
                          <w:color w:val="000000"/>
                          <w:spacing w:val="-7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vedada,</w:t>
                      </w:r>
                      <w:r>
                        <w:rPr>
                          <w:color w:val="000000"/>
                          <w:spacing w:val="-7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poderá</w:t>
                      </w:r>
                      <w:r>
                        <w:rPr>
                          <w:color w:val="000000"/>
                          <w:spacing w:val="-7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haver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a substituição dos dois parágrafos acima transcritos pelo parágrafo abaixo: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color w:val="FF0000"/>
          <w:spacing w:val="-5"/>
          <w:w w:val="105"/>
          <w:sz w:val="17"/>
          <w:highlight w:val="cyan"/>
          <w:u w:val="single" w:color="FF0000"/>
        </w:rPr>
        <w:t>OU</w:t>
      </w:r>
    </w:p>
    <w:p>
      <w:pPr>
        <w:pStyle w:val="BodyText"/>
        <w:spacing w:before="62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896255</wp:posOffset>
                </wp:positionH>
                <wp:positionV relativeFrom="paragraph">
                  <wp:posOffset>238941</wp:posOffset>
                </wp:positionV>
                <wp:extent cx="2417445" cy="127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417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7445" h="0">
                              <a:moveTo>
                                <a:pt x="0" y="0"/>
                              </a:moveTo>
                              <a:lnTo>
                                <a:pt x="490249" y="0"/>
                              </a:lnTo>
                            </a:path>
                            <a:path w="2417445" h="0">
                              <a:moveTo>
                                <a:pt x="519518" y="0"/>
                              </a:moveTo>
                              <a:lnTo>
                                <a:pt x="2417100" y="0"/>
                              </a:lnTo>
                            </a:path>
                          </a:pathLst>
                        </a:custGeom>
                        <a:ln w="2439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571304pt;margin-top:18.814306pt;width:190.35pt;height:.1pt;mso-position-horizontal-relative:page;mso-position-vertical-relative:paragraph;z-index:15738880" id="docshape21" coordorigin="1411,376" coordsize="3807,0" path="m1411,376l2183,376m2230,376l5218,376e" filled="false" stroked="true" strokeweight=".192051pt" strokecolor="#ff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FF0000"/>
          <w:w w:val="105"/>
          <w:sz w:val="17"/>
          <w:highlight w:val="cyan"/>
        </w:rPr>
        <w:t>Diante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desse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quadro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normativo,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percebe-se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que, </w:t>
      </w:r>
      <w:r>
        <w:rPr>
          <w:color w:val="FF0000"/>
          <w:w w:val="105"/>
          <w:sz w:val="17"/>
          <w:highlight w:val="cyan"/>
          <w:u w:val="single" w:color="FF0000"/>
        </w:rPr>
        <w:t>aparentemente,</w:t>
      </w:r>
      <w:r>
        <w:rPr>
          <w:color w:val="FF0000"/>
          <w:spacing w:val="-7"/>
          <w:w w:val="105"/>
          <w:sz w:val="17"/>
          <w:highlight w:val="cyan"/>
          <w:u w:val="single" w:color="FF0000"/>
        </w:rPr>
        <w:t> </w:t>
      </w:r>
      <w:r>
        <w:rPr>
          <w:color w:val="FF0000"/>
          <w:w w:val="105"/>
          <w:sz w:val="17"/>
          <w:highlight w:val="cyan"/>
          <w:u w:val="single" w:color="FF0000"/>
        </w:rPr>
        <w:t>as</w:t>
      </w:r>
      <w:r>
        <w:rPr>
          <w:color w:val="FF0000"/>
          <w:spacing w:val="-7"/>
          <w:w w:val="105"/>
          <w:sz w:val="17"/>
          <w:highlight w:val="cyan"/>
          <w:u w:val="single" w:color="FF0000"/>
        </w:rPr>
        <w:t> </w:t>
      </w:r>
      <w:r>
        <w:rPr>
          <w:color w:val="FF0000"/>
          <w:w w:val="105"/>
          <w:sz w:val="17"/>
          <w:highlight w:val="cyan"/>
          <w:u w:val="single" w:color="FF0000"/>
        </w:rPr>
        <w:t>atividades</w:t>
      </w:r>
      <w:r>
        <w:rPr>
          <w:color w:val="FF0000"/>
          <w:spacing w:val="-7"/>
          <w:w w:val="105"/>
          <w:sz w:val="17"/>
          <w:highlight w:val="cyan"/>
          <w:u w:val="single" w:color="FF0000"/>
        </w:rPr>
        <w:t> </w:t>
      </w:r>
      <w:r>
        <w:rPr>
          <w:color w:val="FF0000"/>
          <w:w w:val="105"/>
          <w:sz w:val="17"/>
          <w:highlight w:val="cyan"/>
          <w:u w:val="single" w:color="FF0000"/>
        </w:rPr>
        <w:t>indicadas</w:t>
      </w:r>
      <w:r>
        <w:rPr>
          <w:color w:val="FF0000"/>
          <w:spacing w:val="-7"/>
          <w:w w:val="105"/>
          <w:sz w:val="17"/>
          <w:highlight w:val="cyan"/>
          <w:u w:val="single" w:color="FF0000"/>
        </w:rPr>
        <w:t> </w:t>
      </w:r>
      <w:r>
        <w:rPr>
          <w:color w:val="FF0000"/>
          <w:w w:val="105"/>
          <w:sz w:val="17"/>
          <w:highlight w:val="cyan"/>
          <w:u w:val="single" w:color="FF0000"/>
        </w:rPr>
        <w:t>no</w:t>
      </w:r>
      <w:r>
        <w:rPr>
          <w:color w:val="FF0000"/>
          <w:spacing w:val="-7"/>
          <w:w w:val="105"/>
          <w:sz w:val="17"/>
          <w:highlight w:val="cyan"/>
          <w:u w:val="single" w:color="FF0000"/>
        </w:rPr>
        <w:t> </w:t>
      </w:r>
      <w:r>
        <w:rPr>
          <w:color w:val="FF0000"/>
          <w:w w:val="105"/>
          <w:sz w:val="17"/>
          <w:highlight w:val="cyan"/>
          <w:u w:val="single" w:color="FF0000"/>
        </w:rPr>
        <w:t>objeto</w:t>
      </w:r>
      <w:r>
        <w:rPr>
          <w:color w:val="FF0000"/>
          <w:spacing w:val="-7"/>
          <w:w w:val="105"/>
          <w:sz w:val="17"/>
          <w:highlight w:val="cyan"/>
          <w:u w:val="single" w:color="FF0000"/>
        </w:rPr>
        <w:t> </w:t>
      </w:r>
      <w:r>
        <w:rPr>
          <w:color w:val="FF0000"/>
          <w:w w:val="105"/>
          <w:sz w:val="17"/>
          <w:highlight w:val="cyan"/>
          <w:u w:val="single" w:color="FF0000"/>
        </w:rPr>
        <w:t>estão</w:t>
      </w:r>
      <w:r>
        <w:rPr>
          <w:color w:val="FF0000"/>
          <w:spacing w:val="-7"/>
          <w:w w:val="105"/>
          <w:sz w:val="17"/>
          <w:highlight w:val="cyan"/>
          <w:u w:val="single" w:color="FF0000"/>
        </w:rPr>
        <w:t> </w:t>
      </w:r>
      <w:r>
        <w:rPr>
          <w:color w:val="FF0000"/>
          <w:w w:val="105"/>
          <w:sz w:val="17"/>
          <w:highlight w:val="cyan"/>
          <w:u w:val="single" w:color="FF0000"/>
        </w:rPr>
        <w:t>vedadas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pelo</w:t>
      </w:r>
      <w:r>
        <w:rPr>
          <w:color w:val="FF0000"/>
          <w:spacing w:val="-6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inciso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XXX</w:t>
      </w:r>
      <w:r>
        <w:rPr>
          <w:color w:val="FF0000"/>
          <w:spacing w:val="-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do</w:t>
      </w:r>
      <w:r>
        <w:rPr>
          <w:color w:val="FF0000"/>
          <w:spacing w:val="-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art.</w:t>
      </w:r>
      <w:r>
        <w:rPr>
          <w:color w:val="FF0000"/>
          <w:spacing w:val="-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48</w:t>
      </w:r>
      <w:r>
        <w:rPr>
          <w:color w:val="FF0000"/>
          <w:spacing w:val="-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da</w:t>
      </w:r>
      <w:r>
        <w:rPr>
          <w:color w:val="FF0000"/>
          <w:spacing w:val="-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Lei</w:t>
      </w:r>
      <w:r>
        <w:rPr>
          <w:color w:val="FF0000"/>
          <w:spacing w:val="-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n.</w:t>
      </w:r>
      <w:r>
        <w:rPr>
          <w:color w:val="FF0000"/>
          <w:spacing w:val="-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14.133,</w:t>
      </w:r>
      <w:r>
        <w:rPr>
          <w:color w:val="FF0000"/>
          <w:spacing w:val="-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</w:t>
      </w:r>
      <w:r>
        <w:rPr>
          <w:color w:val="FF0000"/>
          <w:spacing w:val="-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2021.</w:t>
      </w:r>
      <w:r>
        <w:rPr>
          <w:color w:val="FF0000"/>
          <w:spacing w:val="-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Pelo</w:t>
      </w:r>
      <w:r>
        <w:rPr>
          <w:color w:val="FF0000"/>
          <w:spacing w:val="-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exposto,</w:t>
      </w:r>
      <w:r>
        <w:rPr>
          <w:color w:val="FF0000"/>
          <w:spacing w:val="-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como</w:t>
      </w:r>
      <w:r>
        <w:rPr>
          <w:color w:val="FF0000"/>
          <w:spacing w:val="-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condição</w:t>
      </w:r>
      <w:r>
        <w:rPr>
          <w:color w:val="FF0000"/>
          <w:spacing w:val="-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preliminar</w:t>
      </w:r>
      <w:r>
        <w:rPr>
          <w:color w:val="FF0000"/>
          <w:spacing w:val="-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à</w:t>
      </w:r>
      <w:r>
        <w:rPr>
          <w:color w:val="FF0000"/>
          <w:spacing w:val="-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realização</w:t>
      </w:r>
      <w:r>
        <w:rPr>
          <w:color w:val="FF0000"/>
          <w:spacing w:val="-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da</w:t>
      </w:r>
      <w:r>
        <w:rPr>
          <w:color w:val="FF0000"/>
          <w:spacing w:val="-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licitação,</w:t>
      </w:r>
      <w:r>
        <w:rPr>
          <w:color w:val="FF0000"/>
          <w:spacing w:val="-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deverá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haver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  <w:u w:val="single" w:color="FF0000"/>
        </w:rPr>
        <w:t>a</w:t>
      </w:r>
      <w:r>
        <w:rPr>
          <w:color w:val="FF0000"/>
          <w:spacing w:val="-5"/>
          <w:w w:val="105"/>
          <w:sz w:val="17"/>
          <w:highlight w:val="cyan"/>
          <w:u w:val="single" w:color="FF0000"/>
        </w:rPr>
        <w:t> </w:t>
      </w:r>
      <w:r>
        <w:rPr>
          <w:color w:val="FF0000"/>
          <w:w w:val="105"/>
          <w:sz w:val="17"/>
          <w:highlight w:val="cyan"/>
          <w:u w:val="single" w:color="FF0000"/>
        </w:rPr>
        <w:t>demonstração,</w:t>
      </w:r>
      <w:r>
        <w:rPr>
          <w:color w:val="FF0000"/>
          <w:spacing w:val="-5"/>
          <w:w w:val="105"/>
          <w:sz w:val="17"/>
          <w:highlight w:val="cyan"/>
          <w:u w:val="single" w:color="FF0000"/>
        </w:rPr>
        <w:t> </w:t>
      </w:r>
      <w:r>
        <w:rPr>
          <w:color w:val="FF0000"/>
          <w:w w:val="105"/>
          <w:sz w:val="17"/>
          <w:highlight w:val="cyan"/>
          <w:u w:val="single" w:color="FF0000"/>
        </w:rPr>
        <w:t>nos</w:t>
      </w:r>
      <w:r>
        <w:rPr>
          <w:color w:val="FF0000"/>
          <w:spacing w:val="-5"/>
          <w:w w:val="105"/>
          <w:sz w:val="17"/>
          <w:highlight w:val="cyan"/>
          <w:u w:val="single" w:color="FF0000"/>
        </w:rPr>
        <w:t> </w:t>
      </w:r>
      <w:r>
        <w:rPr>
          <w:color w:val="FF0000"/>
          <w:w w:val="105"/>
          <w:sz w:val="17"/>
          <w:highlight w:val="cyan"/>
          <w:u w:val="single" w:color="FF0000"/>
        </w:rPr>
        <w:t>autos,</w:t>
      </w:r>
      <w:r>
        <w:rPr>
          <w:color w:val="FF0000"/>
          <w:spacing w:val="-5"/>
          <w:w w:val="105"/>
          <w:sz w:val="17"/>
          <w:highlight w:val="cyan"/>
          <w:u w:val="single" w:color="FF0000"/>
        </w:rPr>
        <w:t> </w:t>
      </w:r>
      <w:r>
        <w:rPr>
          <w:color w:val="FF0000"/>
          <w:w w:val="105"/>
          <w:sz w:val="17"/>
          <w:highlight w:val="cyan"/>
          <w:u w:val="single" w:color="FF0000"/>
        </w:rPr>
        <w:t>de</w:t>
      </w:r>
      <w:r>
        <w:rPr>
          <w:color w:val="FF0000"/>
          <w:spacing w:val="-5"/>
          <w:w w:val="105"/>
          <w:sz w:val="17"/>
          <w:highlight w:val="cyan"/>
          <w:u w:val="single" w:color="FF0000"/>
        </w:rPr>
        <w:t> </w:t>
      </w:r>
      <w:r>
        <w:rPr>
          <w:color w:val="FF0000"/>
          <w:w w:val="105"/>
          <w:sz w:val="17"/>
          <w:highlight w:val="cyan"/>
          <w:u w:val="single" w:color="FF0000"/>
        </w:rPr>
        <w:t>que</w:t>
      </w:r>
      <w:r>
        <w:rPr>
          <w:color w:val="FF0000"/>
          <w:spacing w:val="-5"/>
          <w:w w:val="105"/>
          <w:sz w:val="17"/>
          <w:highlight w:val="cyan"/>
          <w:u w:val="single" w:color="FF0000"/>
        </w:rPr>
        <w:t> </w:t>
      </w:r>
      <w:r>
        <w:rPr>
          <w:color w:val="FF0000"/>
          <w:w w:val="105"/>
          <w:sz w:val="17"/>
          <w:highlight w:val="cyan"/>
          <w:u w:val="single" w:color="FF0000"/>
        </w:rPr>
        <w:t>há</w:t>
      </w:r>
      <w:r>
        <w:rPr>
          <w:color w:val="FF0000"/>
          <w:spacing w:val="-5"/>
          <w:w w:val="105"/>
          <w:sz w:val="17"/>
          <w:highlight w:val="cyan"/>
          <w:u w:val="single" w:color="FF0000"/>
        </w:rPr>
        <w:t> </w:t>
      </w:r>
      <w:r>
        <w:rPr>
          <w:color w:val="FF0000"/>
          <w:w w:val="105"/>
          <w:sz w:val="17"/>
          <w:highlight w:val="cyan"/>
          <w:u w:val="single" w:color="FF0000"/>
        </w:rPr>
        <w:t>autorização</w:t>
      </w:r>
      <w:r>
        <w:rPr>
          <w:color w:val="FF0000"/>
          <w:spacing w:val="-5"/>
          <w:w w:val="105"/>
          <w:sz w:val="17"/>
          <w:highlight w:val="cyan"/>
          <w:u w:val="single" w:color="FF0000"/>
        </w:rPr>
        <w:t> </w:t>
      </w:r>
      <w:r>
        <w:rPr>
          <w:color w:val="FF0000"/>
          <w:w w:val="105"/>
          <w:sz w:val="17"/>
          <w:highlight w:val="cyan"/>
          <w:u w:val="single" w:color="FF0000"/>
        </w:rPr>
        <w:t>legal</w:t>
      </w:r>
      <w:r>
        <w:rPr>
          <w:color w:val="FF0000"/>
          <w:spacing w:val="-5"/>
          <w:w w:val="105"/>
          <w:sz w:val="17"/>
          <w:highlight w:val="cyan"/>
          <w:u w:val="single" w:color="FF0000"/>
        </w:rPr>
        <w:t> </w:t>
      </w:r>
      <w:r>
        <w:rPr>
          <w:color w:val="FF0000"/>
          <w:w w:val="105"/>
          <w:sz w:val="17"/>
          <w:highlight w:val="cyan"/>
          <w:u w:val="single" w:color="FF0000"/>
        </w:rPr>
        <w:t>para</w:t>
      </w:r>
      <w:r>
        <w:rPr>
          <w:color w:val="FF0000"/>
          <w:spacing w:val="-5"/>
          <w:w w:val="105"/>
          <w:sz w:val="17"/>
          <w:highlight w:val="cyan"/>
          <w:u w:val="single" w:color="FF0000"/>
        </w:rPr>
        <w:t> </w:t>
      </w:r>
      <w:r>
        <w:rPr>
          <w:color w:val="FF0000"/>
          <w:w w:val="105"/>
          <w:sz w:val="17"/>
          <w:highlight w:val="cyan"/>
          <w:u w:val="single" w:color="FF0000"/>
        </w:rPr>
        <w:t>tanto</w:t>
      </w:r>
      <w:r>
        <w:rPr>
          <w:color w:val="FF0000"/>
          <w:w w:val="105"/>
          <w:sz w:val="17"/>
          <w:highlight w:val="cyan"/>
        </w:rPr>
        <w:t>,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isto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é,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(i)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o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cargo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fora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extinto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total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ou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parcialmente,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(ii)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está</w:t>
      </w:r>
      <w:r>
        <w:rPr>
          <w:color w:val="FF0000"/>
          <w:w w:val="105"/>
          <w:sz w:val="17"/>
          <w:highlight w:val="cyan"/>
        </w:rPr>
        <w:t> em</w:t>
      </w:r>
      <w:r>
        <w:rPr>
          <w:color w:val="FF0000"/>
          <w:w w:val="105"/>
          <w:sz w:val="17"/>
          <w:highlight w:val="cyan"/>
        </w:rPr>
        <w:t> extinção</w:t>
      </w:r>
      <w:r>
        <w:rPr>
          <w:color w:val="FF0000"/>
          <w:w w:val="105"/>
          <w:sz w:val="17"/>
          <w:highlight w:val="cyan"/>
        </w:rPr>
        <w:t> ou</w:t>
      </w:r>
      <w:r>
        <w:rPr>
          <w:color w:val="FF0000"/>
          <w:w w:val="105"/>
          <w:sz w:val="17"/>
          <w:highlight w:val="cyan"/>
        </w:rPr>
        <w:t> (iii)</w:t>
      </w:r>
      <w:r>
        <w:rPr>
          <w:color w:val="FF0000"/>
          <w:w w:val="105"/>
          <w:sz w:val="17"/>
          <w:highlight w:val="cyan"/>
        </w:rPr>
        <w:t> ao</w:t>
      </w:r>
      <w:r>
        <w:rPr>
          <w:color w:val="FF0000"/>
          <w:w w:val="105"/>
          <w:sz w:val="17"/>
          <w:highlight w:val="cyan"/>
        </w:rPr>
        <w:t> menos</w:t>
      </w:r>
      <w:r>
        <w:rPr>
          <w:color w:val="FF0000"/>
          <w:w w:val="105"/>
          <w:sz w:val="17"/>
          <w:highlight w:val="cyan"/>
        </w:rPr>
        <w:t> o</w:t>
      </w:r>
      <w:r>
        <w:rPr>
          <w:color w:val="FF0000"/>
          <w:w w:val="105"/>
          <w:sz w:val="17"/>
          <w:highlight w:val="cyan"/>
        </w:rPr>
        <w:t> objeto</w:t>
      </w:r>
      <w:r>
        <w:rPr>
          <w:color w:val="FF0000"/>
          <w:w w:val="105"/>
          <w:sz w:val="17"/>
          <w:highlight w:val="cyan"/>
        </w:rPr>
        <w:t> se</w:t>
      </w:r>
      <w:r>
        <w:rPr>
          <w:color w:val="FF0000"/>
          <w:w w:val="105"/>
          <w:sz w:val="17"/>
          <w:highlight w:val="cyan"/>
        </w:rPr>
        <w:t> refere</w:t>
      </w:r>
      <w:r>
        <w:rPr>
          <w:color w:val="FF0000"/>
          <w:w w:val="105"/>
          <w:sz w:val="17"/>
          <w:highlight w:val="cyan"/>
        </w:rPr>
        <w:t> a</w:t>
      </w:r>
      <w:r>
        <w:rPr>
          <w:color w:val="FF0000"/>
          <w:w w:val="105"/>
          <w:sz w:val="17"/>
          <w:highlight w:val="cyan"/>
        </w:rPr>
        <w:t> atividades</w:t>
      </w:r>
      <w:r>
        <w:rPr>
          <w:color w:val="FF0000"/>
          <w:w w:val="105"/>
          <w:sz w:val="17"/>
          <w:highlight w:val="cyan"/>
        </w:rPr>
        <w:t> auxiliares,</w:t>
      </w:r>
      <w:r>
        <w:rPr>
          <w:color w:val="FF0000"/>
          <w:w w:val="105"/>
          <w:sz w:val="17"/>
          <w:highlight w:val="cyan"/>
        </w:rPr>
        <w:t> instrumentais,</w:t>
      </w:r>
      <w:r>
        <w:rPr>
          <w:color w:val="FF0000"/>
          <w:w w:val="105"/>
          <w:sz w:val="17"/>
          <w:highlight w:val="cyan"/>
        </w:rPr>
        <w:t> acessórias</w:t>
      </w:r>
      <w:r>
        <w:rPr>
          <w:color w:val="FF0000"/>
          <w:w w:val="105"/>
          <w:sz w:val="17"/>
          <w:highlight w:val="cyan"/>
        </w:rPr>
        <w:t> ou</w:t>
      </w:r>
      <w:r>
        <w:rPr>
          <w:color w:val="FF0000"/>
          <w:w w:val="105"/>
          <w:sz w:val="17"/>
          <w:highlight w:val="cyan"/>
        </w:rPr>
        <w:t> de</w:t>
      </w:r>
      <w:r>
        <w:rPr>
          <w:color w:val="FF0000"/>
          <w:w w:val="105"/>
          <w:sz w:val="17"/>
          <w:highlight w:val="cyan"/>
        </w:rPr>
        <w:t> apoio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administrativo, sob pena de ilicitude da contratação (arts. 7º, §1º, 8º e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9º, da IN SEGES/MP nº 05, de 26 de maio de 2017,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aplicável por força da IN SEGES/ME nº 98, de 26 de dezembro de 2022).</w:t>
      </w:r>
    </w:p>
    <w:p>
      <w:pPr>
        <w:pStyle w:val="BodyText"/>
        <w:spacing w:before="51"/>
      </w:pPr>
    </w:p>
    <w:p>
      <w:pPr>
        <w:pStyle w:val="Heading2"/>
      </w:pPr>
      <w:r>
        <w:rPr/>
        <w:t>Critérios</w:t>
      </w:r>
      <w:r>
        <w:rPr>
          <w:spacing w:val="11"/>
        </w:rPr>
        <w:t> </w:t>
      </w:r>
      <w:r>
        <w:rPr/>
        <w:t>e</w:t>
      </w:r>
      <w:r>
        <w:rPr>
          <w:spacing w:val="11"/>
        </w:rPr>
        <w:t> </w:t>
      </w:r>
      <w:r>
        <w:rPr/>
        <w:t>práticas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sustentabilidade</w:t>
      </w:r>
      <w:r>
        <w:rPr>
          <w:spacing w:val="12"/>
        </w:rPr>
        <w:t> </w:t>
      </w:r>
      <w:r>
        <w:rPr/>
        <w:t>nas</w:t>
      </w:r>
      <w:r>
        <w:rPr>
          <w:spacing w:val="11"/>
        </w:rPr>
        <w:t> </w:t>
      </w:r>
      <w:r>
        <w:rPr>
          <w:spacing w:val="-2"/>
        </w:rPr>
        <w:t>contratações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68" w:firstLine="0"/>
        <w:jc w:val="left"/>
        <w:rPr>
          <w:sz w:val="17"/>
        </w:rPr>
      </w:pPr>
      <w:r>
        <w:rPr>
          <w:w w:val="105"/>
          <w:sz w:val="17"/>
        </w:rPr>
        <w:t>Segundo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5º,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11,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IV,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18,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§1º,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XII,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§2º,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Lei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nº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14.133,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2021,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7º,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XI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Lei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nº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12.305,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 2 de agosto de 2010 e art. 9º, II e XII, da IN SEGES nº 58, de 2022, deverão ser tomados os seguintes cuidados gerais:</w:t>
      </w:r>
    </w:p>
    <w:p>
      <w:pPr>
        <w:pStyle w:val="ListParagraph"/>
        <w:numPr>
          <w:ilvl w:val="0"/>
          <w:numId w:val="14"/>
        </w:numPr>
        <w:tabs>
          <w:tab w:pos="2135" w:val="left" w:leader="none"/>
        </w:tabs>
        <w:spacing w:line="276" w:lineRule="auto" w:before="37" w:after="0"/>
        <w:ind w:left="1949" w:right="138" w:firstLine="0"/>
        <w:jc w:val="left"/>
        <w:rPr>
          <w:sz w:val="16"/>
        </w:rPr>
      </w:pPr>
      <w:r>
        <w:rPr>
          <w:sz w:val="16"/>
        </w:rPr>
        <w:t>definir</w:t>
      </w:r>
      <w:r>
        <w:rPr>
          <w:spacing w:val="22"/>
          <w:sz w:val="16"/>
        </w:rPr>
        <w:t> </w:t>
      </w:r>
      <w:r>
        <w:rPr>
          <w:sz w:val="16"/>
        </w:rPr>
        <w:t>os</w:t>
      </w:r>
      <w:r>
        <w:rPr>
          <w:spacing w:val="22"/>
          <w:sz w:val="16"/>
        </w:rPr>
        <w:t> </w:t>
      </w:r>
      <w:r>
        <w:rPr>
          <w:sz w:val="16"/>
        </w:rPr>
        <w:t>critérios</w:t>
      </w:r>
      <w:r>
        <w:rPr>
          <w:spacing w:val="22"/>
          <w:sz w:val="16"/>
        </w:rPr>
        <w:t> </w:t>
      </w:r>
      <w:r>
        <w:rPr>
          <w:sz w:val="16"/>
        </w:rPr>
        <w:t>e</w:t>
      </w:r>
      <w:r>
        <w:rPr>
          <w:spacing w:val="22"/>
          <w:sz w:val="16"/>
        </w:rPr>
        <w:t> </w:t>
      </w:r>
      <w:r>
        <w:rPr>
          <w:sz w:val="16"/>
        </w:rPr>
        <w:t>práticas</w:t>
      </w:r>
      <w:r>
        <w:rPr>
          <w:spacing w:val="22"/>
          <w:sz w:val="16"/>
        </w:rPr>
        <w:t> </w:t>
      </w:r>
      <w:r>
        <w:rPr>
          <w:sz w:val="16"/>
        </w:rPr>
        <w:t>objetivamente</w:t>
      </w:r>
      <w:r>
        <w:rPr>
          <w:spacing w:val="22"/>
          <w:sz w:val="16"/>
        </w:rPr>
        <w:t> </w:t>
      </w:r>
      <w:r>
        <w:rPr>
          <w:sz w:val="16"/>
        </w:rPr>
        <w:t>no</w:t>
      </w:r>
      <w:r>
        <w:rPr>
          <w:spacing w:val="22"/>
          <w:sz w:val="16"/>
        </w:rPr>
        <w:t> </w:t>
      </w:r>
      <w:r>
        <w:rPr>
          <w:sz w:val="16"/>
        </w:rPr>
        <w:t>termo</w:t>
      </w:r>
      <w:r>
        <w:rPr>
          <w:spacing w:val="22"/>
          <w:sz w:val="16"/>
        </w:rPr>
        <w:t> </w:t>
      </w:r>
      <w:r>
        <w:rPr>
          <w:sz w:val="16"/>
        </w:rPr>
        <w:t>de</w:t>
      </w:r>
      <w:r>
        <w:rPr>
          <w:spacing w:val="22"/>
          <w:sz w:val="16"/>
        </w:rPr>
        <w:t> </w:t>
      </w:r>
      <w:r>
        <w:rPr>
          <w:sz w:val="16"/>
        </w:rPr>
        <w:t>referência</w:t>
      </w:r>
      <w:r>
        <w:rPr>
          <w:spacing w:val="22"/>
          <w:sz w:val="16"/>
        </w:rPr>
        <w:t> </w:t>
      </w:r>
      <w:r>
        <w:rPr>
          <w:sz w:val="16"/>
        </w:rPr>
        <w:t>como</w:t>
      </w:r>
      <w:r>
        <w:rPr>
          <w:spacing w:val="22"/>
          <w:sz w:val="16"/>
        </w:rPr>
        <w:t> </w:t>
      </w:r>
      <w:r>
        <w:rPr>
          <w:sz w:val="16"/>
        </w:rPr>
        <w:t>especificação</w:t>
      </w:r>
      <w:r>
        <w:rPr>
          <w:spacing w:val="22"/>
          <w:sz w:val="16"/>
        </w:rPr>
        <w:t> </w:t>
      </w:r>
      <w:r>
        <w:rPr>
          <w:sz w:val="16"/>
        </w:rPr>
        <w:t>técnica</w:t>
      </w:r>
      <w:r>
        <w:rPr>
          <w:spacing w:val="22"/>
          <w:sz w:val="16"/>
        </w:rPr>
        <w:t> </w:t>
      </w:r>
      <w:r>
        <w:rPr>
          <w:sz w:val="16"/>
        </w:rPr>
        <w:t>do</w:t>
      </w:r>
      <w:r>
        <w:rPr>
          <w:spacing w:val="22"/>
          <w:sz w:val="16"/>
        </w:rPr>
        <w:t> </w:t>
      </w:r>
      <w:r>
        <w:rPr>
          <w:sz w:val="16"/>
        </w:rPr>
        <w:t>objeto,</w:t>
      </w:r>
      <w:r>
        <w:rPr>
          <w:spacing w:val="40"/>
          <w:sz w:val="16"/>
        </w:rPr>
        <w:t> </w:t>
      </w:r>
      <w:r>
        <w:rPr>
          <w:sz w:val="16"/>
        </w:rPr>
        <w:t>obrigação da contratada ou requisito previsto em lei especial;</w:t>
      </w:r>
    </w:p>
    <w:p>
      <w:pPr>
        <w:pStyle w:val="ListParagraph"/>
        <w:numPr>
          <w:ilvl w:val="0"/>
          <w:numId w:val="14"/>
        </w:numPr>
        <w:tabs>
          <w:tab w:pos="2123" w:val="left" w:leader="none"/>
        </w:tabs>
        <w:spacing w:line="240" w:lineRule="auto" w:before="30" w:after="0"/>
        <w:ind w:left="2123" w:right="0" w:hanging="174"/>
        <w:jc w:val="left"/>
        <w:rPr>
          <w:sz w:val="16"/>
        </w:rPr>
      </w:pPr>
      <w:r>
        <w:rPr>
          <w:sz w:val="16"/>
        </w:rPr>
        <w:t>justificar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exigência</w:t>
      </w:r>
      <w:r>
        <w:rPr>
          <w:spacing w:val="-2"/>
          <w:sz w:val="16"/>
        </w:rPr>
        <w:t> </w:t>
      </w:r>
      <w:r>
        <w:rPr>
          <w:sz w:val="16"/>
        </w:rPr>
        <w:t>nos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autos;</w:t>
      </w:r>
    </w:p>
    <w:p>
      <w:pPr>
        <w:pStyle w:val="ListParagraph"/>
        <w:numPr>
          <w:ilvl w:val="0"/>
          <w:numId w:val="14"/>
        </w:numPr>
        <w:tabs>
          <w:tab w:pos="2114" w:val="left" w:leader="none"/>
        </w:tabs>
        <w:spacing w:line="240" w:lineRule="auto" w:before="58" w:after="0"/>
        <w:ind w:left="2114" w:right="0" w:hanging="165"/>
        <w:jc w:val="left"/>
        <w:rPr>
          <w:sz w:val="16"/>
        </w:rPr>
      </w:pPr>
      <w:r>
        <w:rPr>
          <w:sz w:val="16"/>
        </w:rPr>
        <w:t>verificar</w:t>
      </w:r>
      <w:r>
        <w:rPr>
          <w:spacing w:val="-2"/>
          <w:sz w:val="16"/>
        </w:rPr>
        <w:t> </w:t>
      </w:r>
      <w:r>
        <w:rPr>
          <w:sz w:val="16"/>
        </w:rPr>
        <w:t>se</w:t>
      </w:r>
      <w:r>
        <w:rPr>
          <w:spacing w:val="-1"/>
          <w:sz w:val="16"/>
        </w:rPr>
        <w:t> </w:t>
      </w:r>
      <w:r>
        <w:rPr>
          <w:sz w:val="16"/>
        </w:rPr>
        <w:t>os</w:t>
      </w:r>
      <w:r>
        <w:rPr>
          <w:spacing w:val="-1"/>
          <w:sz w:val="16"/>
        </w:rPr>
        <w:t> </w:t>
      </w:r>
      <w:r>
        <w:rPr>
          <w:sz w:val="16"/>
        </w:rPr>
        <w:t>critérios</w:t>
      </w:r>
      <w:r>
        <w:rPr>
          <w:spacing w:val="-1"/>
          <w:sz w:val="16"/>
        </w:rPr>
        <w:t> </w:t>
      </w:r>
      <w:r>
        <w:rPr>
          <w:sz w:val="16"/>
        </w:rPr>
        <w:t>e</w:t>
      </w:r>
      <w:r>
        <w:rPr>
          <w:spacing w:val="-1"/>
          <w:sz w:val="16"/>
        </w:rPr>
        <w:t> </w:t>
      </w:r>
      <w:r>
        <w:rPr>
          <w:sz w:val="16"/>
        </w:rPr>
        <w:t>práticas</w:t>
      </w:r>
      <w:r>
        <w:rPr>
          <w:spacing w:val="-2"/>
          <w:sz w:val="16"/>
        </w:rPr>
        <w:t> </w:t>
      </w:r>
      <w:r>
        <w:rPr>
          <w:sz w:val="16"/>
        </w:rPr>
        <w:t>preservam</w:t>
      </w:r>
      <w:r>
        <w:rPr>
          <w:spacing w:val="-1"/>
          <w:sz w:val="16"/>
        </w:rPr>
        <w:t> </w:t>
      </w:r>
      <w:r>
        <w:rPr>
          <w:sz w:val="16"/>
        </w:rPr>
        <w:t>o</w:t>
      </w:r>
      <w:r>
        <w:rPr>
          <w:spacing w:val="-1"/>
          <w:sz w:val="16"/>
        </w:rPr>
        <w:t> </w:t>
      </w:r>
      <w:r>
        <w:rPr>
          <w:sz w:val="16"/>
        </w:rPr>
        <w:t>caráter</w:t>
      </w:r>
      <w:r>
        <w:rPr>
          <w:spacing w:val="-1"/>
          <w:sz w:val="16"/>
        </w:rPr>
        <w:t> </w:t>
      </w:r>
      <w:r>
        <w:rPr>
          <w:sz w:val="16"/>
        </w:rPr>
        <w:t>competitivo</w:t>
      </w:r>
      <w:r>
        <w:rPr>
          <w:spacing w:val="-1"/>
          <w:sz w:val="16"/>
        </w:rPr>
        <w:t> </w:t>
      </w:r>
      <w:r>
        <w:rPr>
          <w:sz w:val="16"/>
        </w:rPr>
        <w:t>da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contratação.</w:t>
      </w:r>
    </w:p>
    <w:p>
      <w:pPr>
        <w:pStyle w:val="ListParagraph"/>
        <w:numPr>
          <w:ilvl w:val="0"/>
          <w:numId w:val="14"/>
        </w:numPr>
        <w:tabs>
          <w:tab w:pos="2125" w:val="left" w:leader="none"/>
        </w:tabs>
        <w:spacing w:line="240" w:lineRule="auto" w:before="58" w:after="0"/>
        <w:ind w:left="2125" w:right="0" w:hanging="176"/>
        <w:jc w:val="left"/>
        <w:rPr>
          <w:sz w:val="16"/>
        </w:rPr>
      </w:pPr>
      <w:r>
        <w:rPr>
          <w:sz w:val="16"/>
        </w:rPr>
        <w:t>verificar</w:t>
      </w:r>
      <w:r>
        <w:rPr>
          <w:spacing w:val="-2"/>
          <w:sz w:val="16"/>
        </w:rPr>
        <w:t> </w:t>
      </w:r>
      <w:r>
        <w:rPr>
          <w:sz w:val="16"/>
        </w:rPr>
        <w:t>o</w:t>
      </w:r>
      <w:r>
        <w:rPr>
          <w:spacing w:val="-1"/>
          <w:sz w:val="16"/>
        </w:rPr>
        <w:t> </w:t>
      </w:r>
      <w:r>
        <w:rPr>
          <w:sz w:val="16"/>
        </w:rPr>
        <w:t>alinhamento</w:t>
      </w:r>
      <w:r>
        <w:rPr>
          <w:spacing w:val="-1"/>
          <w:sz w:val="16"/>
        </w:rPr>
        <w:t> </w:t>
      </w:r>
      <w:r>
        <w:rPr>
          <w:sz w:val="16"/>
        </w:rPr>
        <w:t>da</w:t>
      </w:r>
      <w:r>
        <w:rPr>
          <w:spacing w:val="-2"/>
          <w:sz w:val="16"/>
        </w:rPr>
        <w:t> </w:t>
      </w:r>
      <w:r>
        <w:rPr>
          <w:sz w:val="16"/>
        </w:rPr>
        <w:t>contratação</w:t>
      </w:r>
      <w:r>
        <w:rPr>
          <w:spacing w:val="-1"/>
          <w:sz w:val="16"/>
        </w:rPr>
        <w:t> </w:t>
      </w:r>
      <w:r>
        <w:rPr>
          <w:sz w:val="16"/>
        </w:rPr>
        <w:t>com</w:t>
      </w:r>
      <w:r>
        <w:rPr>
          <w:spacing w:val="-1"/>
          <w:sz w:val="16"/>
        </w:rPr>
        <w:t> </w:t>
      </w:r>
      <w:r>
        <w:rPr>
          <w:sz w:val="16"/>
        </w:rPr>
        <w:t>o</w:t>
      </w:r>
      <w:r>
        <w:rPr>
          <w:spacing w:val="-2"/>
          <w:sz w:val="16"/>
        </w:rPr>
        <w:t> </w:t>
      </w:r>
      <w:r>
        <w:rPr>
          <w:sz w:val="16"/>
        </w:rPr>
        <w:t>Plano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Gestão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Logística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Sustentável.</w:t>
      </w:r>
    </w:p>
    <w:p>
      <w:pPr>
        <w:pStyle w:val="BodyText"/>
        <w:spacing w:before="118"/>
        <w:rPr>
          <w:sz w:val="16"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9" w:firstLine="0"/>
        <w:jc w:val="left"/>
        <w:rPr>
          <w:sz w:val="17"/>
        </w:rPr>
      </w:pPr>
      <w:r>
        <w:rPr>
          <w:w w:val="105"/>
          <w:sz w:val="17"/>
        </w:rPr>
        <w:t>Posto isso, para definição dos critérios e práticas de sustentabilidade, </w:t>
      </w:r>
      <w:r>
        <w:rPr>
          <w:w w:val="105"/>
          <w:sz w:val="17"/>
          <w:u w:val="single"/>
        </w:rPr>
        <w:t>recomenda-se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consulta ao Guia Nacional de Contratações Sustentáveis, disponibilizado pela Advocacia-Geral da União em seu sítio eletrônico.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5" w:after="0"/>
        <w:ind w:left="136" w:right="139" w:firstLine="0"/>
        <w:jc w:val="left"/>
        <w:rPr>
          <w:sz w:val="17"/>
        </w:rPr>
      </w:pPr>
      <w:r>
        <w:rPr>
          <w:w w:val="105"/>
          <w:sz w:val="17"/>
        </w:rPr>
        <w:t>Se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Administração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entender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os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serviços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não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se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sujeitam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critérios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sustentabilidade,</w:t>
      </w:r>
      <w:r>
        <w:rPr>
          <w:spacing w:val="22"/>
          <w:w w:val="105"/>
          <w:sz w:val="17"/>
        </w:rPr>
        <w:t> </w:t>
      </w:r>
      <w:r>
        <w:rPr>
          <w:w w:val="105"/>
          <w:sz w:val="17"/>
          <w:u w:val="single"/>
        </w:rPr>
        <w:t>deverá</w:t>
      </w:r>
      <w:r>
        <w:rPr>
          <w:spacing w:val="-4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apresentar</w:t>
      </w:r>
      <w:r>
        <w:rPr>
          <w:spacing w:val="-4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a</w:t>
      </w:r>
      <w:r>
        <w:rPr>
          <w:w w:val="105"/>
          <w:sz w:val="17"/>
        </w:rPr>
        <w:t> </w:t>
      </w:r>
      <w:r>
        <w:rPr>
          <w:w w:val="105"/>
          <w:sz w:val="17"/>
          <w:u w:val="single"/>
        </w:rPr>
        <w:t>devida justificativa.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5" w:after="0"/>
        <w:ind w:left="136" w:right="138" w:firstLine="0"/>
        <w:jc w:val="left"/>
        <w:rPr>
          <w:sz w:val="17"/>
        </w:rPr>
      </w:pPr>
      <w:r>
        <w:rPr>
          <w:color w:val="000000"/>
          <w:w w:val="105"/>
          <w:sz w:val="17"/>
          <w:highlight w:val="cyan"/>
        </w:rPr>
        <w:t>Feitas</w:t>
      </w:r>
      <w:r>
        <w:rPr>
          <w:color w:val="000000"/>
          <w:spacing w:val="-7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essas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considerações,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verifica-se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que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</w:t>
      </w:r>
      <w:r>
        <w:rPr>
          <w:color w:val="000000"/>
          <w:spacing w:val="-1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Administração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incluiu,</w:t>
      </w:r>
      <w:r>
        <w:rPr>
          <w:color w:val="000000"/>
          <w:spacing w:val="9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no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item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XX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do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termo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referência/estudos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preliminares</w:t>
      </w:r>
      <w:r>
        <w:rPr>
          <w:color w:val="000000"/>
          <w:w w:val="105"/>
          <w:sz w:val="17"/>
          <w:highlight w:val="cyan"/>
        </w:rPr>
        <w:t>, critérios e práticas de sustentabilidade.</w:t>
      </w:r>
    </w:p>
    <w:p>
      <w:pPr>
        <w:pStyle w:val="BodyText"/>
        <w:spacing w:before="34"/>
        <w:ind w:left="1269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pStyle w:val="BodyText"/>
        <w:spacing w:after="0"/>
        <w:sectPr>
          <w:pgSz w:w="11900" w:h="16840"/>
          <w:pgMar w:top="500" w:bottom="280" w:left="1275" w:right="1275"/>
        </w:sectPr>
      </w:pPr>
    </w:p>
    <w:p>
      <w:pPr>
        <w:pStyle w:val="BodyText"/>
        <w:spacing w:line="259" w:lineRule="auto" w:before="73"/>
        <w:ind w:left="136" w:right="137" w:firstLine="1133"/>
        <w:jc w:val="both"/>
      </w:pPr>
      <w:r>
        <w:rPr>
          <w:color w:val="000000"/>
          <w:w w:val="105"/>
          <w:highlight w:val="cyan"/>
        </w:rPr>
        <w:t>Feitas</w:t>
      </w:r>
      <w:r>
        <w:rPr>
          <w:color w:val="000000"/>
          <w:w w:val="105"/>
          <w:highlight w:val="cyan"/>
        </w:rPr>
        <w:t> essas</w:t>
      </w:r>
      <w:r>
        <w:rPr>
          <w:color w:val="000000"/>
          <w:w w:val="105"/>
          <w:highlight w:val="cyan"/>
        </w:rPr>
        <w:t> considerações,</w:t>
      </w:r>
      <w:r>
        <w:rPr>
          <w:color w:val="000000"/>
          <w:w w:val="105"/>
          <w:highlight w:val="cyan"/>
        </w:rPr>
        <w:t> verifica-se</w:t>
      </w:r>
      <w:r>
        <w:rPr>
          <w:color w:val="000000"/>
          <w:w w:val="105"/>
          <w:highlight w:val="cyan"/>
        </w:rPr>
        <w:t> que</w:t>
      </w:r>
      <w:r>
        <w:rPr>
          <w:color w:val="000000"/>
          <w:w w:val="105"/>
          <w:highlight w:val="cyan"/>
        </w:rPr>
        <w:t> a</w:t>
      </w:r>
      <w:r>
        <w:rPr>
          <w:color w:val="000000"/>
          <w:w w:val="105"/>
          <w:highlight w:val="cyan"/>
        </w:rPr>
        <w:t> Administração</w:t>
      </w:r>
      <w:r>
        <w:rPr>
          <w:color w:val="000000"/>
          <w:w w:val="105"/>
          <w:highlight w:val="cyan"/>
        </w:rPr>
        <w:t> justificou,</w:t>
      </w:r>
      <w:r>
        <w:rPr>
          <w:color w:val="000000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às</w:t>
      </w:r>
      <w:r>
        <w:rPr>
          <w:color w:val="FF0000"/>
          <w:w w:val="105"/>
          <w:highlight w:val="cyan"/>
        </w:rPr>
        <w:t> fls.</w:t>
      </w:r>
      <w:r>
        <w:rPr>
          <w:color w:val="FF0000"/>
          <w:w w:val="105"/>
          <w:highlight w:val="cyan"/>
        </w:rPr>
        <w:t> XXX, </w:t>
      </w:r>
      <w:r>
        <w:rPr>
          <w:color w:val="000000"/>
          <w:w w:val="105"/>
          <w:highlight w:val="cyan"/>
        </w:rPr>
        <w:t>a</w:t>
      </w:r>
      <w:r>
        <w:rPr>
          <w:color w:val="000000"/>
          <w:w w:val="105"/>
          <w:highlight w:val="cyan"/>
        </w:rPr>
        <w:t> não</w:t>
      </w:r>
      <w:r>
        <w:rPr>
          <w:color w:val="000000"/>
          <w:w w:val="105"/>
          <w:highlight w:val="cyan"/>
        </w:rPr>
        <w:t> exigência</w:t>
      </w:r>
      <w:r>
        <w:rPr>
          <w:color w:val="000000"/>
          <w:w w:val="105"/>
          <w:highlight w:val="cyan"/>
        </w:rPr>
        <w:t> dos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critérios e práticas de sustentabilidade.</w:t>
      </w:r>
    </w:p>
    <w:p>
      <w:pPr>
        <w:pStyle w:val="BodyText"/>
        <w:spacing w:before="34"/>
        <w:ind w:left="1269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spacing w:line="259" w:lineRule="auto" w:before="51"/>
        <w:ind w:left="136" w:right="158" w:firstLine="1133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Feitas</w:t>
      </w:r>
      <w:r>
        <w:rPr>
          <w:color w:val="000000"/>
          <w:w w:val="105"/>
          <w:sz w:val="17"/>
          <w:highlight w:val="cyan"/>
        </w:rPr>
        <w:t> essas</w:t>
      </w:r>
      <w:r>
        <w:rPr>
          <w:color w:val="000000"/>
          <w:w w:val="105"/>
          <w:sz w:val="17"/>
          <w:highlight w:val="cyan"/>
        </w:rPr>
        <w:t> considerações,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b/>
          <w:color w:val="000000"/>
          <w:w w:val="105"/>
          <w:sz w:val="17"/>
          <w:highlight w:val="cyan"/>
          <w:u w:val="single"/>
        </w:rPr>
        <w:t>verifica-se</w:t>
      </w:r>
      <w:r>
        <w:rPr>
          <w:b/>
          <w:color w:val="000000"/>
          <w:w w:val="105"/>
          <w:sz w:val="17"/>
          <w:highlight w:val="cyan"/>
          <w:u w:val="single"/>
        </w:rPr>
        <w:t> que</w:t>
      </w:r>
      <w:r>
        <w:rPr>
          <w:b/>
          <w:color w:val="000000"/>
          <w:w w:val="105"/>
          <w:sz w:val="17"/>
          <w:highlight w:val="cyan"/>
          <w:u w:val="single"/>
        </w:rPr>
        <w:t> a</w:t>
      </w:r>
      <w:r>
        <w:rPr>
          <w:b/>
          <w:color w:val="000000"/>
          <w:w w:val="105"/>
          <w:sz w:val="17"/>
          <w:highlight w:val="cyan"/>
          <w:u w:val="single"/>
        </w:rPr>
        <w:t> Administração</w:t>
      </w:r>
      <w:r>
        <w:rPr>
          <w:b/>
          <w:color w:val="000000"/>
          <w:w w:val="105"/>
          <w:sz w:val="17"/>
          <w:highlight w:val="cyan"/>
          <w:u w:val="single"/>
        </w:rPr>
        <w:t> precisa</w:t>
      </w:r>
      <w:r>
        <w:rPr>
          <w:b/>
          <w:color w:val="000000"/>
          <w:w w:val="105"/>
          <w:sz w:val="17"/>
          <w:highlight w:val="cyan"/>
          <w:u w:val="single"/>
        </w:rPr>
        <w:t> atender às</w:t>
      </w:r>
      <w:r>
        <w:rPr>
          <w:b/>
          <w:color w:val="000000"/>
          <w:w w:val="105"/>
          <w:sz w:val="17"/>
          <w:highlight w:val="cyan"/>
          <w:u w:val="single"/>
        </w:rPr>
        <w:t> exigências</w:t>
      </w:r>
      <w:r>
        <w:rPr>
          <w:b/>
          <w:color w:val="000000"/>
          <w:w w:val="105"/>
          <w:sz w:val="17"/>
          <w:highlight w:val="cyan"/>
          <w:u w:val="single"/>
        </w:rPr>
        <w:t> salientadas</w:t>
      </w:r>
      <w:r>
        <w:rPr>
          <w:b/>
          <w:color w:val="000000"/>
          <w:w w:val="105"/>
          <w:sz w:val="17"/>
        </w:rPr>
        <w:t> </w:t>
      </w:r>
      <w:r>
        <w:rPr>
          <w:b/>
          <w:color w:val="000000"/>
          <w:w w:val="105"/>
          <w:sz w:val="17"/>
          <w:highlight w:val="cyan"/>
          <w:u w:val="single"/>
        </w:rPr>
        <w:t>acima</w:t>
      </w:r>
      <w:r>
        <w:rPr>
          <w:color w:val="000000"/>
          <w:w w:val="105"/>
          <w:sz w:val="17"/>
          <w:highlight w:val="cyan"/>
        </w:rPr>
        <w:t>,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pois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nem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teceu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considerações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sobre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os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requisitos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sustentabilidade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ambiental,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nem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justificou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sua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não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incidência.</w:t>
      </w:r>
    </w:p>
    <w:p>
      <w:pPr>
        <w:pStyle w:val="BodyText"/>
        <w:spacing w:before="85"/>
      </w:pPr>
    </w:p>
    <w:p>
      <w:pPr>
        <w:pStyle w:val="Heading2"/>
      </w:pPr>
      <w:r>
        <w:rPr/>
        <w:t>Do</w:t>
      </w:r>
      <w:r>
        <w:rPr>
          <w:spacing w:val="12"/>
        </w:rPr>
        <w:t> </w:t>
      </w:r>
      <w:r>
        <w:rPr/>
        <w:t>orçamento</w:t>
      </w:r>
      <w:r>
        <w:rPr>
          <w:spacing w:val="13"/>
        </w:rPr>
        <w:t> </w:t>
      </w:r>
      <w:r>
        <w:rPr/>
        <w:t>da</w:t>
      </w:r>
      <w:r>
        <w:rPr>
          <w:spacing w:val="13"/>
        </w:rPr>
        <w:t> </w:t>
      </w:r>
      <w:r>
        <w:rPr/>
        <w:t>contratação,</w:t>
      </w:r>
      <w:r>
        <w:rPr>
          <w:spacing w:val="13"/>
        </w:rPr>
        <w:t> </w:t>
      </w:r>
      <w:r>
        <w:rPr/>
        <w:t>da</w:t>
      </w:r>
      <w:r>
        <w:rPr>
          <w:spacing w:val="12"/>
        </w:rPr>
        <w:t> </w:t>
      </w:r>
      <w:r>
        <w:rPr/>
        <w:t>obrigatoriedade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elaboração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>
          <w:spacing w:val="-2"/>
        </w:rPr>
        <w:t>planilhas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1" w:after="0"/>
        <w:ind w:left="136" w:right="158" w:firstLine="0"/>
        <w:jc w:val="both"/>
        <w:rPr>
          <w:sz w:val="17"/>
        </w:rPr>
      </w:pPr>
      <w:r>
        <w:rPr>
          <w:w w:val="105"/>
          <w:sz w:val="17"/>
        </w:rPr>
        <w:t>Quanto</w:t>
      </w:r>
      <w:r>
        <w:rPr>
          <w:w w:val="105"/>
          <w:sz w:val="17"/>
        </w:rPr>
        <w:t> ao</w:t>
      </w:r>
      <w:r>
        <w:rPr>
          <w:w w:val="105"/>
          <w:sz w:val="17"/>
        </w:rPr>
        <w:t> orçamento,</w:t>
      </w:r>
      <w:r>
        <w:rPr>
          <w:spacing w:val="-2"/>
          <w:w w:val="105"/>
          <w:sz w:val="17"/>
        </w:rPr>
        <w:t> </w:t>
      </w:r>
      <w:r>
        <w:rPr>
          <w:b/>
          <w:w w:val="105"/>
          <w:sz w:val="17"/>
        </w:rPr>
        <w:t>é</w:t>
      </w:r>
      <w:r>
        <w:rPr>
          <w:b/>
          <w:w w:val="105"/>
          <w:sz w:val="17"/>
        </w:rPr>
        <w:t> dever</w:t>
      </w:r>
      <w:r>
        <w:rPr>
          <w:b/>
          <w:w w:val="105"/>
          <w:sz w:val="17"/>
        </w:rPr>
        <w:t> da Administração,</w:t>
      </w:r>
      <w:r>
        <w:rPr>
          <w:b/>
          <w:w w:val="105"/>
          <w:sz w:val="17"/>
        </w:rPr>
        <w:t> elaborar</w:t>
      </w:r>
      <w:r>
        <w:rPr>
          <w:b/>
          <w:w w:val="105"/>
          <w:sz w:val="17"/>
        </w:rPr>
        <w:t> planilha</w:t>
      </w:r>
      <w:r>
        <w:rPr>
          <w:b/>
          <w:w w:val="105"/>
          <w:sz w:val="17"/>
        </w:rPr>
        <w:t> detalhada</w:t>
      </w:r>
      <w:r>
        <w:rPr>
          <w:b/>
          <w:w w:val="105"/>
          <w:sz w:val="17"/>
        </w:rPr>
        <w:t> com</w:t>
      </w:r>
      <w:r>
        <w:rPr>
          <w:b/>
          <w:w w:val="105"/>
          <w:sz w:val="17"/>
        </w:rPr>
        <w:t> a</w:t>
      </w:r>
      <w:r>
        <w:rPr>
          <w:b/>
          <w:w w:val="105"/>
          <w:sz w:val="17"/>
        </w:rPr>
        <w:t> consolidação</w:t>
      </w:r>
      <w:r>
        <w:rPr>
          <w:b/>
          <w:w w:val="105"/>
          <w:sz w:val="17"/>
        </w:rPr>
        <w:t> dos quantitativos e preços unitários e total da contratação </w:t>
      </w:r>
      <w:r>
        <w:rPr>
          <w:w w:val="105"/>
          <w:sz w:val="17"/>
        </w:rPr>
        <w:t>(art. 6º, XXIII, alínea "i", art. 18, IV, e § 1º,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VI, art. 72, inciso II, da Lei nº 14.133, de 2021).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5" w:after="0"/>
        <w:ind w:left="136" w:right="138" w:firstLine="0"/>
        <w:jc w:val="both"/>
        <w:rPr>
          <w:sz w:val="17"/>
        </w:rPr>
      </w:pPr>
      <w:r>
        <w:rPr>
          <w:color w:val="FF0000"/>
          <w:w w:val="105"/>
          <w:sz w:val="17"/>
          <w:highlight w:val="cyan"/>
        </w:rPr>
        <w:t>Compulsando</w:t>
      </w:r>
      <w:r>
        <w:rPr>
          <w:color w:val="FF0000"/>
          <w:w w:val="105"/>
          <w:sz w:val="17"/>
          <w:highlight w:val="cyan"/>
        </w:rPr>
        <w:t> os</w:t>
      </w:r>
      <w:r>
        <w:rPr>
          <w:color w:val="FF0000"/>
          <w:w w:val="105"/>
          <w:sz w:val="17"/>
          <w:highlight w:val="cyan"/>
        </w:rPr>
        <w:t> autos,</w:t>
      </w:r>
      <w:r>
        <w:rPr>
          <w:color w:val="FF0000"/>
          <w:w w:val="105"/>
          <w:sz w:val="17"/>
          <w:highlight w:val="cyan"/>
        </w:rPr>
        <w:t> verifica-se</w:t>
      </w:r>
      <w:r>
        <w:rPr>
          <w:color w:val="FF0000"/>
          <w:w w:val="105"/>
          <w:sz w:val="17"/>
          <w:highlight w:val="cyan"/>
        </w:rPr>
        <w:t> que</w:t>
      </w:r>
      <w:r>
        <w:rPr>
          <w:color w:val="FF0000"/>
          <w:w w:val="105"/>
          <w:sz w:val="17"/>
          <w:highlight w:val="cyan"/>
        </w:rPr>
        <w:t> foi</w:t>
      </w:r>
      <w:r>
        <w:rPr>
          <w:color w:val="FF0000"/>
          <w:w w:val="105"/>
          <w:sz w:val="17"/>
          <w:highlight w:val="cyan"/>
        </w:rPr>
        <w:t> juntada</w:t>
      </w:r>
      <w:r>
        <w:rPr>
          <w:color w:val="FF0000"/>
          <w:w w:val="105"/>
          <w:sz w:val="17"/>
          <w:highlight w:val="cyan"/>
        </w:rPr>
        <w:t> planilha</w:t>
      </w:r>
      <w:r>
        <w:rPr>
          <w:color w:val="FF0000"/>
          <w:w w:val="105"/>
          <w:sz w:val="17"/>
          <w:highlight w:val="cyan"/>
        </w:rPr>
        <w:t> de</w:t>
      </w:r>
      <w:r>
        <w:rPr>
          <w:color w:val="FF0000"/>
          <w:w w:val="105"/>
          <w:sz w:val="17"/>
          <w:highlight w:val="cyan"/>
        </w:rPr>
        <w:t> custos</w:t>
      </w:r>
      <w:r>
        <w:rPr>
          <w:color w:val="FF0000"/>
          <w:w w:val="105"/>
          <w:sz w:val="17"/>
          <w:highlight w:val="cyan"/>
        </w:rPr>
        <w:t> e</w:t>
      </w:r>
      <w:r>
        <w:rPr>
          <w:color w:val="FF0000"/>
          <w:w w:val="105"/>
          <w:sz w:val="17"/>
          <w:highlight w:val="cyan"/>
        </w:rPr>
        <w:t> formação</w:t>
      </w:r>
      <w:r>
        <w:rPr>
          <w:color w:val="FF0000"/>
          <w:w w:val="105"/>
          <w:sz w:val="17"/>
          <w:highlight w:val="cyan"/>
        </w:rPr>
        <w:t> de</w:t>
      </w:r>
      <w:r>
        <w:rPr>
          <w:color w:val="FF0000"/>
          <w:w w:val="105"/>
          <w:sz w:val="17"/>
          <w:highlight w:val="cyan"/>
        </w:rPr>
        <w:t> preços</w:t>
      </w:r>
      <w:r>
        <w:rPr>
          <w:color w:val="FF0000"/>
          <w:w w:val="105"/>
          <w:sz w:val="17"/>
          <w:highlight w:val="cyan"/>
        </w:rPr>
        <w:t> elaborada</w:t>
      </w:r>
      <w:r>
        <w:rPr>
          <w:color w:val="FF0000"/>
          <w:w w:val="105"/>
          <w:sz w:val="17"/>
          <w:highlight w:val="cyan"/>
        </w:rPr>
        <w:t> por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servidor devidamente identificado nos autos às fls. XXX/no doc. SEI XXX.</w:t>
      </w:r>
      <w:r>
        <w:rPr>
          <w:color w:val="FF0000"/>
          <w:spacing w:val="80"/>
          <w:w w:val="150"/>
          <w:sz w:val="17"/>
          <w:highlight w:val="cyan"/>
        </w:rPr>
        <w:t> </w:t>
      </w:r>
    </w:p>
    <w:p>
      <w:pPr>
        <w:pStyle w:val="Heading1"/>
        <w:spacing w:before="34"/>
      </w:pPr>
      <w:r>
        <w:rPr>
          <w:color w:val="FF0000"/>
          <w:spacing w:val="-5"/>
          <w:w w:val="105"/>
          <w:highlight w:val="cyan"/>
        </w:rPr>
        <w:t>OU</w:t>
      </w:r>
    </w:p>
    <w:p>
      <w:pPr>
        <w:pStyle w:val="BodyText"/>
        <w:spacing w:line="259" w:lineRule="auto" w:before="51"/>
        <w:ind w:left="136" w:right="137" w:firstLine="1133"/>
        <w:jc w:val="both"/>
      </w:pPr>
      <w:r>
        <w:rPr>
          <w:color w:val="FF0000"/>
          <w:w w:val="105"/>
          <w:highlight w:val="cyan"/>
        </w:rPr>
        <w:t>Compulsando os autos, verifica-se que não foi juntada planilha de custos e formação de preços elaborada pela</w:t>
      </w:r>
      <w:r>
        <w:rPr>
          <w:color w:val="FF0000"/>
          <w:w w:val="105"/>
        </w:rPr>
        <w:t> </w:t>
      </w:r>
      <w:r>
        <w:rPr>
          <w:color w:val="FF0000"/>
          <w:w w:val="105"/>
          <w:highlight w:val="cyan"/>
        </w:rPr>
        <w:t>Administração</w:t>
      </w:r>
      <w:r>
        <w:rPr>
          <w:color w:val="FF0000"/>
          <w:w w:val="105"/>
          <w:highlight w:val="cyan"/>
        </w:rPr>
        <w:t> por</w:t>
      </w:r>
      <w:r>
        <w:rPr>
          <w:color w:val="FF0000"/>
          <w:w w:val="105"/>
          <w:highlight w:val="cyan"/>
        </w:rPr>
        <w:t> meio</w:t>
      </w:r>
      <w:r>
        <w:rPr>
          <w:color w:val="FF0000"/>
          <w:w w:val="105"/>
          <w:highlight w:val="cyan"/>
        </w:rPr>
        <w:t> de</w:t>
      </w:r>
      <w:r>
        <w:rPr>
          <w:color w:val="FF0000"/>
          <w:w w:val="105"/>
          <w:highlight w:val="cyan"/>
        </w:rPr>
        <w:t> servidor</w:t>
      </w:r>
      <w:r>
        <w:rPr>
          <w:color w:val="FF0000"/>
          <w:w w:val="105"/>
          <w:highlight w:val="cyan"/>
        </w:rPr>
        <w:t> devidamente</w:t>
      </w:r>
      <w:r>
        <w:rPr>
          <w:color w:val="FF0000"/>
          <w:w w:val="105"/>
          <w:highlight w:val="cyan"/>
        </w:rPr>
        <w:t> identificado</w:t>
      </w:r>
      <w:r>
        <w:rPr>
          <w:color w:val="FF0000"/>
          <w:w w:val="105"/>
          <w:highlight w:val="cyan"/>
        </w:rPr>
        <w:t> nos</w:t>
      </w:r>
      <w:r>
        <w:rPr>
          <w:color w:val="FF0000"/>
          <w:w w:val="105"/>
          <w:highlight w:val="cyan"/>
        </w:rPr>
        <w:t> autos.</w:t>
      </w:r>
      <w:r>
        <w:rPr>
          <w:color w:val="FF0000"/>
          <w:w w:val="105"/>
          <w:highlight w:val="cyan"/>
        </w:rPr>
        <w:t> Desse</w:t>
      </w:r>
      <w:r>
        <w:rPr>
          <w:color w:val="FF0000"/>
          <w:w w:val="105"/>
          <w:highlight w:val="cyan"/>
        </w:rPr>
        <w:t> modo,</w:t>
      </w:r>
      <w:r>
        <w:rPr>
          <w:color w:val="FF0000"/>
          <w:spacing w:val="-5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deverá</w:t>
      </w:r>
      <w:r>
        <w:rPr>
          <w:color w:val="FF0000"/>
          <w:w w:val="105"/>
          <w:highlight w:val="cyan"/>
        </w:rPr>
        <w:t> a</w:t>
      </w:r>
      <w:r>
        <w:rPr>
          <w:color w:val="FF0000"/>
          <w:w w:val="105"/>
          <w:highlight w:val="cyan"/>
        </w:rPr>
        <w:t> planilha</w:t>
      </w:r>
      <w:r>
        <w:rPr>
          <w:color w:val="FF0000"/>
          <w:w w:val="105"/>
          <w:highlight w:val="cyan"/>
        </w:rPr>
        <w:t> ser</w:t>
      </w:r>
      <w:r>
        <w:rPr>
          <w:color w:val="FF0000"/>
          <w:w w:val="105"/>
          <w:highlight w:val="cyan"/>
        </w:rPr>
        <w:t> preenchida</w:t>
      </w:r>
      <w:r>
        <w:rPr>
          <w:color w:val="FF0000"/>
          <w:w w:val="105"/>
          <w:highlight w:val="cyan"/>
        </w:rPr>
        <w:t> pela</w:t>
      </w:r>
      <w:r>
        <w:rPr>
          <w:color w:val="FF0000"/>
          <w:w w:val="105"/>
        </w:rPr>
        <w:t> </w:t>
      </w:r>
      <w:r>
        <w:rPr>
          <w:color w:val="FF0000"/>
          <w:w w:val="105"/>
          <w:highlight w:val="cyan"/>
        </w:rPr>
        <w:t>Administração com a indicação de todos os custos unitários dos itens referentes ao serviço ou justificada sua dispensa.</w:t>
      </w:r>
    </w:p>
    <w:p>
      <w:pPr>
        <w:pStyle w:val="BodyText"/>
        <w:spacing w:line="259" w:lineRule="auto" w:before="35"/>
        <w:ind w:left="136" w:right="138" w:firstLine="1133"/>
        <w:jc w:val="both"/>
      </w:pPr>
      <w:r>
        <w:rPr>
          <w:color w:val="FF0000"/>
          <w:w w:val="105"/>
          <w:highlight w:val="cyan"/>
        </w:rPr>
        <w:t>Atenta-se</w:t>
      </w:r>
      <w:r>
        <w:rPr>
          <w:color w:val="FF0000"/>
          <w:w w:val="105"/>
          <w:highlight w:val="cyan"/>
        </w:rPr>
        <w:t> que</w:t>
      </w:r>
      <w:r>
        <w:rPr>
          <w:color w:val="FF0000"/>
          <w:w w:val="105"/>
          <w:highlight w:val="cyan"/>
        </w:rPr>
        <w:t> somente</w:t>
      </w:r>
      <w:r>
        <w:rPr>
          <w:color w:val="FF0000"/>
          <w:w w:val="105"/>
          <w:highlight w:val="cyan"/>
        </w:rPr>
        <w:t> se</w:t>
      </w:r>
      <w:r>
        <w:rPr>
          <w:color w:val="FF0000"/>
          <w:w w:val="105"/>
          <w:highlight w:val="cyan"/>
        </w:rPr>
        <w:t> admite</w:t>
      </w:r>
      <w:r>
        <w:rPr>
          <w:color w:val="FF0000"/>
          <w:w w:val="105"/>
          <w:highlight w:val="cyan"/>
        </w:rPr>
        <w:t> a</w:t>
      </w:r>
      <w:r>
        <w:rPr>
          <w:color w:val="FF0000"/>
          <w:w w:val="105"/>
          <w:highlight w:val="cyan"/>
        </w:rPr>
        <w:t> dispensa</w:t>
      </w:r>
      <w:r>
        <w:rPr>
          <w:color w:val="FF0000"/>
          <w:w w:val="105"/>
          <w:highlight w:val="cyan"/>
        </w:rPr>
        <w:t> de</w:t>
      </w:r>
      <w:r>
        <w:rPr>
          <w:color w:val="FF0000"/>
          <w:w w:val="105"/>
          <w:highlight w:val="cyan"/>
        </w:rPr>
        <w:t> seu</w:t>
      </w:r>
      <w:r>
        <w:rPr>
          <w:color w:val="FF0000"/>
          <w:w w:val="105"/>
          <w:highlight w:val="cyan"/>
        </w:rPr>
        <w:t> preenchimento</w:t>
      </w:r>
      <w:r>
        <w:rPr>
          <w:color w:val="FF0000"/>
          <w:w w:val="105"/>
          <w:highlight w:val="cyan"/>
        </w:rPr>
        <w:t> nas</w:t>
      </w:r>
      <w:r>
        <w:rPr>
          <w:color w:val="FF0000"/>
          <w:w w:val="105"/>
          <w:highlight w:val="cyan"/>
        </w:rPr>
        <w:t> contratações</w:t>
      </w:r>
      <w:r>
        <w:rPr>
          <w:color w:val="FF0000"/>
          <w:w w:val="105"/>
          <w:highlight w:val="cyan"/>
        </w:rPr>
        <w:t> em</w:t>
      </w:r>
      <w:r>
        <w:rPr>
          <w:color w:val="FF0000"/>
          <w:w w:val="105"/>
          <w:highlight w:val="cyan"/>
        </w:rPr>
        <w:t> que,</w:t>
      </w:r>
      <w:r>
        <w:rPr>
          <w:color w:val="FF0000"/>
          <w:w w:val="105"/>
          <w:highlight w:val="cyan"/>
        </w:rPr>
        <w:t> pela</w:t>
      </w:r>
      <w:r>
        <w:rPr>
          <w:color w:val="FF0000"/>
          <w:w w:val="105"/>
          <w:highlight w:val="cyan"/>
        </w:rPr>
        <w:t> própria</w:t>
      </w:r>
      <w:r>
        <w:rPr>
          <w:color w:val="FF0000"/>
          <w:w w:val="105"/>
        </w:rPr>
        <w:t> </w:t>
      </w:r>
      <w:r>
        <w:rPr>
          <w:color w:val="FF0000"/>
          <w:w w:val="105"/>
          <w:highlight w:val="cyan"/>
        </w:rPr>
        <w:t>natureza</w:t>
      </w:r>
      <w:r>
        <w:rPr>
          <w:color w:val="FF0000"/>
          <w:w w:val="105"/>
          <w:highlight w:val="cyan"/>
        </w:rPr>
        <w:t> do</w:t>
      </w:r>
      <w:r>
        <w:rPr>
          <w:color w:val="FF0000"/>
          <w:w w:val="105"/>
          <w:highlight w:val="cyan"/>
        </w:rPr>
        <w:t> objeto,</w:t>
      </w:r>
      <w:r>
        <w:rPr>
          <w:color w:val="FF0000"/>
          <w:w w:val="105"/>
          <w:highlight w:val="cyan"/>
        </w:rPr>
        <w:t> torne-se</w:t>
      </w:r>
      <w:r>
        <w:rPr>
          <w:color w:val="FF0000"/>
          <w:w w:val="105"/>
          <w:highlight w:val="cyan"/>
        </w:rPr>
        <w:t> desnecessário</w:t>
      </w:r>
      <w:r>
        <w:rPr>
          <w:color w:val="FF0000"/>
          <w:w w:val="105"/>
          <w:highlight w:val="cyan"/>
        </w:rPr>
        <w:t> ou</w:t>
      </w:r>
      <w:r>
        <w:rPr>
          <w:color w:val="FF0000"/>
          <w:w w:val="105"/>
          <w:highlight w:val="cyan"/>
        </w:rPr>
        <w:t> inviável</w:t>
      </w:r>
      <w:r>
        <w:rPr>
          <w:color w:val="FF0000"/>
          <w:w w:val="105"/>
          <w:highlight w:val="cyan"/>
        </w:rPr>
        <w:t> o</w:t>
      </w:r>
      <w:r>
        <w:rPr>
          <w:color w:val="FF0000"/>
          <w:w w:val="105"/>
          <w:highlight w:val="cyan"/>
        </w:rPr>
        <w:t> detalhamento</w:t>
      </w:r>
      <w:r>
        <w:rPr>
          <w:color w:val="FF0000"/>
          <w:w w:val="105"/>
          <w:highlight w:val="cyan"/>
        </w:rPr>
        <w:t> dos</w:t>
      </w:r>
      <w:r>
        <w:rPr>
          <w:color w:val="FF0000"/>
          <w:w w:val="105"/>
          <w:highlight w:val="cyan"/>
        </w:rPr>
        <w:t> custos</w:t>
      </w:r>
      <w:r>
        <w:rPr>
          <w:color w:val="FF0000"/>
          <w:w w:val="105"/>
          <w:highlight w:val="cyan"/>
        </w:rPr>
        <w:t> para</w:t>
      </w:r>
      <w:r>
        <w:rPr>
          <w:color w:val="FF0000"/>
          <w:w w:val="105"/>
          <w:highlight w:val="cyan"/>
        </w:rPr>
        <w:t> fins</w:t>
      </w:r>
      <w:r>
        <w:rPr>
          <w:color w:val="FF0000"/>
          <w:w w:val="105"/>
          <w:highlight w:val="cyan"/>
        </w:rPr>
        <w:t> de</w:t>
      </w:r>
      <w:r>
        <w:rPr>
          <w:color w:val="FF0000"/>
          <w:w w:val="105"/>
          <w:highlight w:val="cyan"/>
        </w:rPr>
        <w:t> aferição</w:t>
      </w:r>
      <w:r>
        <w:rPr>
          <w:color w:val="FF0000"/>
          <w:w w:val="105"/>
          <w:highlight w:val="cyan"/>
        </w:rPr>
        <w:t> de</w:t>
      </w:r>
      <w:r>
        <w:rPr>
          <w:color w:val="FF0000"/>
          <w:w w:val="105"/>
          <w:highlight w:val="cyan"/>
        </w:rPr>
        <w:t> exequibilidade</w:t>
      </w:r>
      <w:r>
        <w:rPr>
          <w:color w:val="FF0000"/>
          <w:w w:val="105"/>
        </w:rPr>
        <w:t> </w:t>
      </w:r>
      <w:r>
        <w:rPr>
          <w:color w:val="FF0000"/>
          <w:w w:val="105"/>
          <w:highlight w:val="cyan"/>
        </w:rPr>
        <w:t>(subitem 2.9, b.1, do anexo V da IN SEGES/MP nº 05/2017).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5" w:after="0"/>
        <w:ind w:left="136" w:right="144" w:firstLine="0"/>
        <w:jc w:val="both"/>
        <w:rPr>
          <w:sz w:val="17"/>
        </w:rPr>
      </w:pPr>
      <w:r>
        <w:rPr>
          <w:w w:val="105"/>
          <w:sz w:val="17"/>
        </w:rPr>
        <w:t>Tendo</w:t>
      </w:r>
      <w:r>
        <w:rPr>
          <w:w w:val="105"/>
          <w:sz w:val="17"/>
        </w:rPr>
        <w:t> em</w:t>
      </w:r>
      <w:r>
        <w:rPr>
          <w:w w:val="105"/>
          <w:sz w:val="17"/>
        </w:rPr>
        <w:t> conta</w:t>
      </w:r>
      <w:r>
        <w:rPr>
          <w:w w:val="105"/>
          <w:sz w:val="17"/>
        </w:rPr>
        <w:t> a</w:t>
      </w:r>
      <w:r>
        <w:rPr>
          <w:w w:val="105"/>
          <w:sz w:val="17"/>
        </w:rPr>
        <w:t> natureza</w:t>
      </w:r>
      <w:r>
        <w:rPr>
          <w:w w:val="105"/>
          <w:sz w:val="17"/>
        </w:rPr>
        <w:t> estritamente</w:t>
      </w:r>
      <w:r>
        <w:rPr>
          <w:w w:val="105"/>
          <w:sz w:val="17"/>
        </w:rPr>
        <w:t> técnica</w:t>
      </w:r>
      <w:r>
        <w:rPr>
          <w:w w:val="105"/>
          <w:sz w:val="17"/>
        </w:rPr>
        <w:t> do</w:t>
      </w:r>
      <w:r>
        <w:rPr>
          <w:w w:val="105"/>
          <w:sz w:val="17"/>
        </w:rPr>
        <w:t> orçamento,</w:t>
      </w:r>
      <w:r>
        <w:rPr>
          <w:w w:val="105"/>
          <w:sz w:val="17"/>
        </w:rPr>
        <w:t> a</w:t>
      </w:r>
      <w:r>
        <w:rPr>
          <w:w w:val="105"/>
          <w:sz w:val="17"/>
        </w:rPr>
        <w:t> adequação</w:t>
      </w:r>
      <w:r>
        <w:rPr>
          <w:w w:val="105"/>
          <w:sz w:val="17"/>
        </w:rPr>
        <w:t> da</w:t>
      </w:r>
      <w:r>
        <w:rPr>
          <w:w w:val="105"/>
          <w:sz w:val="17"/>
        </w:rPr>
        <w:t> metodologia</w:t>
      </w:r>
      <w:r>
        <w:rPr>
          <w:w w:val="105"/>
          <w:sz w:val="17"/>
        </w:rPr>
        <w:t> empregada</w:t>
      </w:r>
      <w:r>
        <w:rPr>
          <w:w w:val="105"/>
          <w:sz w:val="17"/>
        </w:rPr>
        <w:t> para estimar</w:t>
      </w:r>
      <w:r>
        <w:rPr>
          <w:w w:val="105"/>
          <w:sz w:val="17"/>
        </w:rPr>
        <w:t> os</w:t>
      </w:r>
      <w:r>
        <w:rPr>
          <w:w w:val="105"/>
          <w:sz w:val="17"/>
        </w:rPr>
        <w:t> custos</w:t>
      </w:r>
      <w:r>
        <w:rPr>
          <w:w w:val="105"/>
          <w:sz w:val="17"/>
        </w:rPr>
        <w:t> unitários</w:t>
      </w:r>
      <w:r>
        <w:rPr>
          <w:w w:val="105"/>
          <w:sz w:val="17"/>
        </w:rPr>
        <w:t> da</w:t>
      </w:r>
      <w:r>
        <w:rPr>
          <w:w w:val="105"/>
          <w:sz w:val="17"/>
        </w:rPr>
        <w:t> contratação</w:t>
      </w:r>
      <w:r>
        <w:rPr>
          <w:w w:val="105"/>
          <w:sz w:val="17"/>
        </w:rPr>
        <w:t> deixará</w:t>
      </w:r>
      <w:r>
        <w:rPr>
          <w:w w:val="105"/>
          <w:sz w:val="17"/>
        </w:rPr>
        <w:t> de</w:t>
      </w:r>
      <w:r>
        <w:rPr>
          <w:w w:val="105"/>
          <w:sz w:val="17"/>
        </w:rPr>
        <w:t> ser</w:t>
      </w:r>
      <w:r>
        <w:rPr>
          <w:w w:val="105"/>
          <w:sz w:val="17"/>
        </w:rPr>
        <w:t> examinada</w:t>
      </w:r>
      <w:r>
        <w:rPr>
          <w:w w:val="105"/>
          <w:sz w:val="17"/>
        </w:rPr>
        <w:t> por</w:t>
      </w:r>
      <w:r>
        <w:rPr>
          <w:w w:val="105"/>
          <w:sz w:val="17"/>
        </w:rPr>
        <w:t> este</w:t>
      </w:r>
      <w:r>
        <w:rPr>
          <w:w w:val="105"/>
          <w:sz w:val="17"/>
        </w:rPr>
        <w:t> órgão</w:t>
      </w:r>
      <w:r>
        <w:rPr>
          <w:w w:val="105"/>
          <w:sz w:val="17"/>
        </w:rPr>
        <w:t> jurídico,</w:t>
      </w:r>
      <w:r>
        <w:rPr>
          <w:w w:val="105"/>
          <w:sz w:val="17"/>
        </w:rPr>
        <w:t> posto</w:t>
      </w:r>
      <w:r>
        <w:rPr>
          <w:w w:val="105"/>
          <w:sz w:val="17"/>
        </w:rPr>
        <w:t> ser</w:t>
      </w:r>
      <w:r>
        <w:rPr>
          <w:w w:val="105"/>
          <w:sz w:val="17"/>
        </w:rPr>
        <w:t> atribuição</w:t>
      </w:r>
      <w:r>
        <w:rPr>
          <w:w w:val="105"/>
          <w:sz w:val="17"/>
        </w:rPr>
        <w:t> não</w:t>
      </w:r>
      <w:r>
        <w:rPr>
          <w:w w:val="105"/>
          <w:sz w:val="17"/>
        </w:rPr>
        <w:t> afeta</w:t>
      </w:r>
      <w:r>
        <w:rPr>
          <w:w w:val="105"/>
          <w:sz w:val="17"/>
        </w:rPr>
        <w:t> à formação jurídica e ao prisma do exame da estrita legalidade.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5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Ressalta-se,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contudo, que </w:t>
      </w:r>
      <w:r>
        <w:rPr>
          <w:w w:val="105"/>
          <w:sz w:val="17"/>
          <w:u w:val="single"/>
        </w:rPr>
        <w:t>a</w:t>
      </w:r>
      <w:r>
        <w:rPr>
          <w:spacing w:val="-1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pesquisa</w:t>
      </w:r>
      <w:r>
        <w:rPr>
          <w:spacing w:val="-1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de</w:t>
      </w:r>
      <w:r>
        <w:rPr>
          <w:spacing w:val="-1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preços</w:t>
      </w:r>
      <w:r>
        <w:rPr>
          <w:spacing w:val="-1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deverá</w:t>
      </w:r>
      <w:r>
        <w:rPr>
          <w:spacing w:val="-1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ser</w:t>
      </w:r>
      <w:r>
        <w:rPr>
          <w:spacing w:val="-1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executada</w:t>
      </w:r>
      <w:r>
        <w:rPr>
          <w:spacing w:val="-1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de</w:t>
      </w:r>
      <w:r>
        <w:rPr>
          <w:spacing w:val="-1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acordo</w:t>
      </w:r>
      <w:r>
        <w:rPr>
          <w:spacing w:val="-1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com</w:t>
      </w:r>
      <w:r>
        <w:rPr>
          <w:spacing w:val="-1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a</w:t>
      </w:r>
      <w:r>
        <w:rPr>
          <w:spacing w:val="-1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IN</w:t>
      </w:r>
      <w:r>
        <w:rPr>
          <w:spacing w:val="-1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SEGES/ME nº</w:t>
      </w:r>
      <w:r>
        <w:rPr>
          <w:spacing w:val="-1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65</w:t>
      </w:r>
      <w:r>
        <w:rPr>
          <w:spacing w:val="-12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, de</w:t>
      </w:r>
      <w:r>
        <w:rPr>
          <w:w w:val="105"/>
          <w:sz w:val="17"/>
        </w:rPr>
        <w:t> </w:t>
      </w:r>
      <w:r>
        <w:rPr>
          <w:w w:val="105"/>
          <w:sz w:val="17"/>
          <w:u w:val="single"/>
        </w:rPr>
        <w:t>2021</w:t>
      </w:r>
      <w:r>
        <w:rPr>
          <w:w w:val="105"/>
          <w:sz w:val="17"/>
        </w:rPr>
        <w:t>. </w:t>
      </w:r>
      <w:r>
        <w:rPr>
          <w:color w:val="FF0000"/>
          <w:w w:val="105"/>
          <w:sz w:val="17"/>
        </w:rPr>
        <w:t>Em especial, deverão ser cumpridas as orientações abaixo:</w:t>
      </w:r>
    </w:p>
    <w:p>
      <w:pPr>
        <w:pStyle w:val="ListParagraph"/>
        <w:numPr>
          <w:ilvl w:val="0"/>
          <w:numId w:val="15"/>
        </w:numPr>
        <w:tabs>
          <w:tab w:pos="2086" w:val="left" w:leader="none"/>
        </w:tabs>
        <w:spacing w:line="276" w:lineRule="auto" w:before="36" w:after="0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a pesquisa de preços deve contemplar bens cujas especificações guardam identidade com as daqueles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efetivamente desejados, evitando a comparação entre bens que não sejam equivalentes;</w:t>
      </w:r>
    </w:p>
    <w:p>
      <w:pPr>
        <w:pStyle w:val="ListParagraph"/>
        <w:numPr>
          <w:ilvl w:val="0"/>
          <w:numId w:val="15"/>
        </w:numPr>
        <w:tabs>
          <w:tab w:pos="2052" w:val="left" w:leader="none"/>
        </w:tabs>
        <w:spacing w:line="276" w:lineRule="auto" w:before="30" w:after="0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a pesquisa de preços será materializada em documento que conterá, no mínimo: identificação do(s) agente(s)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responsável(is) pela pesquisa ou, se for o caso, da equipe de planejamento; caracterização das fontes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consultadas; série de preços coletados; método estatístico aplicado para a definição do valor estimado;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justificativas para a metodologia utilizada, em especial para a desconsideração de valores inconsistentes,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inexequíveis</w:t>
      </w:r>
      <w:r>
        <w:rPr>
          <w:color w:val="FF0000"/>
          <w:spacing w:val="21"/>
          <w:sz w:val="16"/>
        </w:rPr>
        <w:t> </w:t>
      </w:r>
      <w:r>
        <w:rPr>
          <w:color w:val="FF0000"/>
          <w:sz w:val="16"/>
        </w:rPr>
        <w:t>ou</w:t>
      </w:r>
      <w:r>
        <w:rPr>
          <w:color w:val="FF0000"/>
          <w:spacing w:val="21"/>
          <w:sz w:val="16"/>
        </w:rPr>
        <w:t> </w:t>
      </w:r>
      <w:r>
        <w:rPr>
          <w:color w:val="FF0000"/>
          <w:sz w:val="16"/>
        </w:rPr>
        <w:t>excessivamente</w:t>
      </w:r>
      <w:r>
        <w:rPr>
          <w:color w:val="FF0000"/>
          <w:spacing w:val="21"/>
          <w:sz w:val="16"/>
        </w:rPr>
        <w:t> </w:t>
      </w:r>
      <w:r>
        <w:rPr>
          <w:color w:val="FF0000"/>
          <w:sz w:val="16"/>
        </w:rPr>
        <w:t>elevados,</w:t>
      </w:r>
      <w:r>
        <w:rPr>
          <w:color w:val="FF0000"/>
          <w:spacing w:val="21"/>
          <w:sz w:val="16"/>
        </w:rPr>
        <w:t> </w:t>
      </w:r>
      <w:r>
        <w:rPr>
          <w:color w:val="FF0000"/>
          <w:sz w:val="16"/>
        </w:rPr>
        <w:t>se</w:t>
      </w:r>
      <w:r>
        <w:rPr>
          <w:color w:val="FF0000"/>
          <w:spacing w:val="21"/>
          <w:sz w:val="16"/>
        </w:rPr>
        <w:t> </w:t>
      </w:r>
      <w:r>
        <w:rPr>
          <w:color w:val="FF0000"/>
          <w:sz w:val="16"/>
        </w:rPr>
        <w:t>aplicável;</w:t>
      </w:r>
      <w:r>
        <w:rPr>
          <w:color w:val="FF0000"/>
          <w:spacing w:val="21"/>
          <w:sz w:val="16"/>
        </w:rPr>
        <w:t> </w:t>
      </w:r>
      <w:r>
        <w:rPr>
          <w:color w:val="FF0000"/>
          <w:sz w:val="16"/>
        </w:rPr>
        <w:t>memória</w:t>
      </w:r>
      <w:r>
        <w:rPr>
          <w:color w:val="FF0000"/>
          <w:spacing w:val="21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21"/>
          <w:sz w:val="16"/>
        </w:rPr>
        <w:t> </w:t>
      </w:r>
      <w:r>
        <w:rPr>
          <w:color w:val="FF0000"/>
          <w:sz w:val="16"/>
        </w:rPr>
        <w:t>cálculo</w:t>
      </w:r>
      <w:r>
        <w:rPr>
          <w:color w:val="FF0000"/>
          <w:spacing w:val="21"/>
          <w:sz w:val="16"/>
        </w:rPr>
        <w:t> </w:t>
      </w:r>
      <w:r>
        <w:rPr>
          <w:color w:val="FF0000"/>
          <w:sz w:val="16"/>
        </w:rPr>
        <w:t>do</w:t>
      </w:r>
      <w:r>
        <w:rPr>
          <w:color w:val="FF0000"/>
          <w:spacing w:val="21"/>
          <w:sz w:val="16"/>
        </w:rPr>
        <w:t> </w:t>
      </w:r>
      <w:r>
        <w:rPr>
          <w:color w:val="FF0000"/>
          <w:sz w:val="16"/>
        </w:rPr>
        <w:t>valor</w:t>
      </w:r>
      <w:r>
        <w:rPr>
          <w:color w:val="FF0000"/>
          <w:spacing w:val="21"/>
          <w:sz w:val="16"/>
        </w:rPr>
        <w:t> </w:t>
      </w:r>
      <w:r>
        <w:rPr>
          <w:color w:val="FF0000"/>
          <w:sz w:val="16"/>
        </w:rPr>
        <w:t>estimado</w:t>
      </w:r>
      <w:r>
        <w:rPr>
          <w:color w:val="FF0000"/>
          <w:spacing w:val="21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21"/>
          <w:sz w:val="16"/>
        </w:rPr>
        <w:t> </w:t>
      </w:r>
      <w:r>
        <w:rPr>
          <w:color w:val="FF0000"/>
          <w:sz w:val="16"/>
        </w:rPr>
        <w:t>documentos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que lhe dão suporte, justificativa da escolha dos fornecedores, no caso da pesquisa direta (art. 3º).</w:t>
      </w:r>
    </w:p>
    <w:p>
      <w:pPr>
        <w:pStyle w:val="ListParagraph"/>
        <w:numPr>
          <w:ilvl w:val="0"/>
          <w:numId w:val="15"/>
        </w:numPr>
        <w:tabs>
          <w:tab w:pos="2055" w:val="left" w:leader="none"/>
        </w:tabs>
        <w:spacing w:line="276" w:lineRule="auto" w:before="29" w:after="0"/>
        <w:ind w:left="1949" w:right="138" w:firstLine="0"/>
        <w:jc w:val="both"/>
        <w:rPr>
          <w:sz w:val="16"/>
        </w:rPr>
      </w:pPr>
      <w:r>
        <w:rPr>
          <w:color w:val="FF0000"/>
          <w:sz w:val="16"/>
        </w:rPr>
        <w:t>na</w:t>
      </w:r>
      <w:r>
        <w:rPr>
          <w:color w:val="FF0000"/>
          <w:spacing w:val="14"/>
          <w:sz w:val="16"/>
        </w:rPr>
        <w:t> </w:t>
      </w:r>
      <w:r>
        <w:rPr>
          <w:color w:val="FF0000"/>
          <w:sz w:val="16"/>
        </w:rPr>
        <w:t>pesquisa de preços será realizada mediante a utilização dos parâmetros, empregados de forma combinada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ou não (art. 5º).</w:t>
      </w:r>
    </w:p>
    <w:p>
      <w:pPr>
        <w:pStyle w:val="ListParagraph"/>
        <w:numPr>
          <w:ilvl w:val="0"/>
          <w:numId w:val="15"/>
        </w:numPr>
        <w:tabs>
          <w:tab w:pos="2064" w:val="left" w:leader="none"/>
        </w:tabs>
        <w:spacing w:line="276" w:lineRule="auto" w:before="30" w:after="0"/>
        <w:ind w:left="1949" w:right="138" w:firstLine="0"/>
        <w:jc w:val="both"/>
        <w:rPr>
          <w:sz w:val="16"/>
        </w:rPr>
      </w:pPr>
      <w:r>
        <w:rPr>
          <w:color w:val="FF0000"/>
          <w:sz w:val="16"/>
        </w:rPr>
        <w:t>quando a pesquisa de preços for realizada com os fornecedores, deverá ser observado o prazo de resposta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conferido ao fornecedor compatível com a complexidade do objeto a ser licitado e obtenção de propostas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formais, contendo, no mínimo: descrição do objeto, valor unitário e total; número do Cadastro de Pessoa Física</w:t>
      </w:r>
    </w:p>
    <w:p>
      <w:pPr>
        <w:pStyle w:val="ListParagraph"/>
        <w:numPr>
          <w:ilvl w:val="0"/>
          <w:numId w:val="15"/>
        </w:numPr>
        <w:tabs>
          <w:tab w:pos="2042" w:val="left" w:leader="none"/>
        </w:tabs>
        <w:spacing w:line="276" w:lineRule="auto" w:before="0" w:after="0"/>
        <w:ind w:left="1949" w:right="138" w:firstLine="0"/>
        <w:jc w:val="both"/>
        <w:rPr>
          <w:sz w:val="16"/>
        </w:rPr>
      </w:pPr>
      <w:r>
        <w:rPr>
          <w:color w:val="FF0000"/>
          <w:sz w:val="16"/>
        </w:rPr>
        <w:t>CPF ou do Cadastro Nacional de Pessoa Jurídica - CNPJ do proponente; endereço físico e eletrônico e telefone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 contato; data de emissão e nome completo e identificação do responsável, bem como registro nos autos da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relação de fornecedores que foram consultados e não enviaram propostas como resposta à solicitação (art. 5º, §</w:t>
      </w:r>
      <w:r>
        <w:rPr>
          <w:color w:val="FF0000"/>
          <w:spacing w:val="40"/>
          <w:sz w:val="16"/>
        </w:rPr>
        <w:t> </w:t>
      </w:r>
      <w:r>
        <w:rPr>
          <w:color w:val="FF0000"/>
          <w:spacing w:val="-4"/>
          <w:sz w:val="16"/>
        </w:rPr>
        <w:t>2º);</w:t>
      </w:r>
    </w:p>
    <w:p>
      <w:pPr>
        <w:pStyle w:val="ListParagraph"/>
        <w:numPr>
          <w:ilvl w:val="0"/>
          <w:numId w:val="15"/>
        </w:numPr>
        <w:tabs>
          <w:tab w:pos="2055" w:val="left" w:leader="none"/>
        </w:tabs>
        <w:spacing w:line="276" w:lineRule="auto" w:before="29" w:after="0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os preços pesquisados devem ser examinados de forma crítica, em especial, quando houver grande variação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entre os valores apresentados, por meio de manifestação técnica fundamentada, cumprindo à Administração 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discernimento sobre os efetivamente aptos a comporem a planilha de preços, podendo até serem excluídos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aqueles demasiadamente discrepantes dos demais (art. 6º, §§ 3º e 4º);</w:t>
      </w:r>
    </w:p>
    <w:p>
      <w:pPr>
        <w:pStyle w:val="ListParagraph"/>
        <w:numPr>
          <w:ilvl w:val="0"/>
          <w:numId w:val="15"/>
        </w:numPr>
        <w:tabs>
          <w:tab w:pos="2058" w:val="left" w:leader="none"/>
        </w:tabs>
        <w:spacing w:line="276" w:lineRule="auto" w:before="29" w:after="0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entre as fontes da pesquisa de preços, devem ser priorizadas a “composição de custos unitários menores ou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iguais à mediana do item correspondente nos sistemas oficiais de governo, como Painel de Preços ou banco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preços em saúde, observado o índice de atualização de preços correspondente” e as “contratações similares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feitas pela Administração Pública, em execução ou concluídas no período de 1 (um) ano anterior à data da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pesquisa de preços, inclusive mediante sistema de registro de preços, observado o índice de atualização de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preços correspondente”, em detrimento da “pesquisa publicada em mídia especializada, de tabela de referência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formalmente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aprovada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pelo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Poder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Executivo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federal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sítios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eletrônicos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especializados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ou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domínio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amplo” (desde que atualizados no momento da pesquisa e compreendidos no intervalo de até 6 (seis) meses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antecedência da data de divulgação do edital, contendo a data e a hora de acesso), de “pesquisa direta” com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fornecedores (desde que seja apresentada justificativa da escolha desses fornecedores e que não tenham sido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obtidos os orçamentos com mais de 6 (seis) meses de antecedência da data de divulgação do edital) e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“pesquisa na base nacional de notas fiscais eletrônicas (desde que a data das notas fiscais esteja compreendida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no período de até 1 (um) ano anterior à data de divulgação do edital), cuja adoção deve ser vista como prática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subsidiária, suplementar, conforme art. 5º, § 1º;</w:t>
      </w:r>
    </w:p>
    <w:p>
      <w:pPr>
        <w:pStyle w:val="ListParagraph"/>
        <w:numPr>
          <w:ilvl w:val="0"/>
          <w:numId w:val="15"/>
        </w:numPr>
        <w:tabs>
          <w:tab w:pos="2136" w:val="left" w:leader="none"/>
        </w:tabs>
        <w:spacing w:line="276" w:lineRule="auto" w:before="26" w:after="0"/>
        <w:ind w:left="1949" w:right="138" w:firstLine="0"/>
        <w:jc w:val="both"/>
        <w:rPr>
          <w:sz w:val="16"/>
        </w:rPr>
      </w:pPr>
      <w:r>
        <w:rPr>
          <w:color w:val="FF0000"/>
          <w:sz w:val="16"/>
        </w:rPr>
        <w:t>na pesquisa de preços, sempre que possível, deverão ser observadas as condições comerciais praticadas,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incluindo prazos e locais de entrega, instalação e montagem do bem ou execução do serviço, quantidade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contratada, formas e prazos de pagamento, fretes, garantias exigidas e marcas e modelos, quando for o caso,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observadas a potencial economia de escala e as peculiaridades do local de execução do objeto (art. 4º).</w:t>
      </w:r>
    </w:p>
    <w:p>
      <w:pPr>
        <w:pStyle w:val="ListParagraph"/>
        <w:numPr>
          <w:ilvl w:val="0"/>
          <w:numId w:val="15"/>
        </w:numPr>
        <w:tabs>
          <w:tab w:pos="2051" w:val="left" w:leader="none"/>
        </w:tabs>
        <w:spacing w:line="276" w:lineRule="auto" w:before="30" w:after="0"/>
        <w:ind w:left="1949" w:right="138" w:firstLine="0"/>
        <w:jc w:val="both"/>
        <w:rPr>
          <w:sz w:val="16"/>
        </w:rPr>
      </w:pPr>
      <w:r>
        <w:rPr>
          <w:color w:val="FF0000"/>
          <w:sz w:val="16"/>
        </w:rPr>
        <w:t>somente em casos excepcionais, será admitida a determinação de preço estimado com base em menos de três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preços, desde que devidamente justificada nos autos pelo gestor responsável e aprovada pela autoridade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competente (art. 6º, § 5º);</w:t>
      </w:r>
    </w:p>
    <w:p>
      <w:pPr>
        <w:pStyle w:val="ListParagraph"/>
        <w:numPr>
          <w:ilvl w:val="0"/>
          <w:numId w:val="15"/>
        </w:numPr>
        <w:tabs>
          <w:tab w:pos="2044" w:val="left" w:leader="none"/>
        </w:tabs>
        <w:spacing w:line="240" w:lineRule="auto" w:before="29" w:after="0"/>
        <w:ind w:left="2044" w:right="0" w:hanging="95"/>
        <w:jc w:val="both"/>
        <w:rPr>
          <w:sz w:val="16"/>
        </w:rPr>
      </w:pPr>
      <w:r>
        <w:rPr>
          <w:color w:val="FF0000"/>
          <w:sz w:val="16"/>
        </w:rPr>
        <w:t>justificar</w:t>
      </w:r>
      <w:r>
        <w:rPr>
          <w:color w:val="FF0000"/>
          <w:spacing w:val="-3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metodologia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empregada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para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estimativa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dos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custos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contratação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(art.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6º,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§§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1º,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2º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-1"/>
          <w:sz w:val="16"/>
        </w:rPr>
        <w:t> </w:t>
      </w:r>
      <w:r>
        <w:rPr>
          <w:color w:val="FF0000"/>
          <w:spacing w:val="-4"/>
          <w:sz w:val="16"/>
        </w:rPr>
        <w:t>3º).</w:t>
      </w:r>
    </w:p>
    <w:p>
      <w:pPr>
        <w:pStyle w:val="ListParagraph"/>
        <w:numPr>
          <w:ilvl w:val="0"/>
          <w:numId w:val="15"/>
        </w:numPr>
        <w:tabs>
          <w:tab w:pos="2178" w:val="left" w:leader="none"/>
        </w:tabs>
        <w:spacing w:line="276" w:lineRule="auto" w:before="58" w:after="0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o preço estimado da contratação poderá ser obtido, ainda, acrescentando ou subtraindo determinado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percentual, de forma a aliar a atratividade do mercado e mitigar o risco de sobrepreço (art. 6º, §2).</w:t>
      </w:r>
    </w:p>
    <w:p>
      <w:pPr>
        <w:pStyle w:val="ListParagraph"/>
        <w:spacing w:after="0" w:line="276" w:lineRule="auto"/>
        <w:jc w:val="both"/>
        <w:rPr>
          <w:sz w:val="16"/>
        </w:rPr>
        <w:sectPr>
          <w:pgSz w:w="11900" w:h="16840"/>
          <w:pgMar w:top="500" w:bottom="280" w:left="1275" w:right="1275"/>
        </w:sect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78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Adicionalmente,</w:t>
      </w:r>
      <w:r>
        <w:rPr>
          <w:w w:val="105"/>
          <w:sz w:val="17"/>
        </w:rPr>
        <w:t> é</w:t>
      </w:r>
      <w:r>
        <w:rPr>
          <w:w w:val="105"/>
          <w:sz w:val="17"/>
        </w:rPr>
        <w:t> recomendável</w:t>
      </w:r>
      <w:r>
        <w:rPr>
          <w:w w:val="105"/>
          <w:sz w:val="17"/>
        </w:rPr>
        <w:t> que</w:t>
      </w:r>
      <w:r>
        <w:rPr>
          <w:w w:val="105"/>
          <w:sz w:val="17"/>
        </w:rPr>
        <w:t> a</w:t>
      </w:r>
      <w:r>
        <w:rPr>
          <w:w w:val="105"/>
          <w:sz w:val="17"/>
        </w:rPr>
        <w:t> pesquisa</w:t>
      </w:r>
      <w:r>
        <w:rPr>
          <w:w w:val="105"/>
          <w:sz w:val="17"/>
        </w:rPr>
        <w:t> de</w:t>
      </w:r>
      <w:r>
        <w:rPr>
          <w:w w:val="105"/>
          <w:sz w:val="17"/>
        </w:rPr>
        <w:t> preços</w:t>
      </w:r>
      <w:r>
        <w:rPr>
          <w:w w:val="105"/>
          <w:sz w:val="17"/>
        </w:rPr>
        <w:t> reflita</w:t>
      </w:r>
      <w:r>
        <w:rPr>
          <w:w w:val="105"/>
          <w:sz w:val="17"/>
        </w:rPr>
        <w:t> o</w:t>
      </w:r>
      <w:r>
        <w:rPr>
          <w:w w:val="105"/>
          <w:sz w:val="17"/>
        </w:rPr>
        <w:t> valor</w:t>
      </w:r>
      <w:r>
        <w:rPr>
          <w:w w:val="105"/>
          <w:sz w:val="17"/>
        </w:rPr>
        <w:t> praticado</w:t>
      </w:r>
      <w:r>
        <w:rPr>
          <w:w w:val="105"/>
          <w:sz w:val="17"/>
        </w:rPr>
        <w:t> na</w:t>
      </w:r>
      <w:r>
        <w:rPr>
          <w:w w:val="105"/>
          <w:sz w:val="17"/>
        </w:rPr>
        <w:t> praça</w:t>
      </w:r>
      <w:r>
        <w:rPr>
          <w:w w:val="105"/>
          <w:sz w:val="17"/>
        </w:rPr>
        <w:t> em</w:t>
      </w:r>
      <w:r>
        <w:rPr>
          <w:w w:val="105"/>
          <w:sz w:val="17"/>
        </w:rPr>
        <w:t> que</w:t>
      </w:r>
      <w:r>
        <w:rPr>
          <w:w w:val="105"/>
          <w:sz w:val="17"/>
        </w:rPr>
        <w:t> será prestado</w:t>
      </w:r>
      <w:r>
        <w:rPr>
          <w:w w:val="105"/>
          <w:sz w:val="17"/>
        </w:rPr>
        <w:t> o</w:t>
      </w:r>
      <w:r>
        <w:rPr>
          <w:w w:val="105"/>
          <w:sz w:val="17"/>
        </w:rPr>
        <w:t> serviço</w:t>
      </w:r>
      <w:r>
        <w:rPr>
          <w:w w:val="105"/>
          <w:sz w:val="17"/>
        </w:rPr>
        <w:t> ou</w:t>
      </w:r>
      <w:r>
        <w:rPr>
          <w:w w:val="105"/>
          <w:sz w:val="17"/>
        </w:rPr>
        <w:t> fornecido</w:t>
      </w:r>
      <w:r>
        <w:rPr>
          <w:w w:val="105"/>
          <w:sz w:val="17"/>
        </w:rPr>
        <w:t> o</w:t>
      </w:r>
      <w:r>
        <w:rPr>
          <w:w w:val="105"/>
          <w:sz w:val="17"/>
        </w:rPr>
        <w:t> produto,</w:t>
      </w:r>
      <w:r>
        <w:rPr>
          <w:w w:val="105"/>
          <w:sz w:val="17"/>
        </w:rPr>
        <w:t> refletindo,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sempre</w:t>
      </w:r>
      <w:r>
        <w:rPr>
          <w:w w:val="105"/>
          <w:sz w:val="17"/>
        </w:rPr>
        <w:t> que</w:t>
      </w:r>
      <w:r>
        <w:rPr>
          <w:w w:val="105"/>
          <w:sz w:val="17"/>
        </w:rPr>
        <w:t> possível,</w:t>
      </w:r>
      <w:r>
        <w:rPr>
          <w:w w:val="105"/>
          <w:sz w:val="17"/>
        </w:rPr>
        <w:t> o</w:t>
      </w:r>
      <w:r>
        <w:rPr>
          <w:w w:val="105"/>
          <w:sz w:val="17"/>
        </w:rPr>
        <w:t> valor</w:t>
      </w:r>
      <w:r>
        <w:rPr>
          <w:w w:val="105"/>
          <w:sz w:val="17"/>
        </w:rPr>
        <w:t> de</w:t>
      </w:r>
      <w:r>
        <w:rPr>
          <w:w w:val="105"/>
          <w:sz w:val="17"/>
        </w:rPr>
        <w:t> mercado</w:t>
      </w:r>
      <w:r>
        <w:rPr>
          <w:w w:val="105"/>
          <w:sz w:val="17"/>
        </w:rPr>
        <w:t> da</w:t>
      </w:r>
      <w:r>
        <w:rPr>
          <w:w w:val="105"/>
          <w:sz w:val="17"/>
        </w:rPr>
        <w:t> localidade</w:t>
      </w:r>
      <w:r>
        <w:rPr>
          <w:w w:val="105"/>
          <w:sz w:val="17"/>
        </w:rPr>
        <w:t> onde</w:t>
      </w:r>
      <w:r>
        <w:rPr>
          <w:w w:val="105"/>
          <w:sz w:val="17"/>
        </w:rPr>
        <w:t> será realizada a contratação.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5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Todas</w:t>
      </w:r>
      <w:r>
        <w:rPr>
          <w:w w:val="105"/>
          <w:sz w:val="17"/>
        </w:rPr>
        <w:t> estas</w:t>
      </w:r>
      <w:r>
        <w:rPr>
          <w:w w:val="105"/>
          <w:sz w:val="17"/>
        </w:rPr>
        <w:t> informações</w:t>
      </w:r>
      <w:r>
        <w:rPr>
          <w:w w:val="105"/>
          <w:sz w:val="17"/>
        </w:rPr>
        <w:t> devem</w:t>
      </w:r>
      <w:r>
        <w:rPr>
          <w:w w:val="105"/>
          <w:sz w:val="17"/>
        </w:rPr>
        <w:t> constar</w:t>
      </w:r>
      <w:r>
        <w:rPr>
          <w:w w:val="105"/>
          <w:sz w:val="17"/>
        </w:rPr>
        <w:t> de</w:t>
      </w:r>
      <w:r>
        <w:rPr>
          <w:w w:val="105"/>
          <w:sz w:val="17"/>
        </w:rPr>
        <w:t> despacho</w:t>
      </w:r>
      <w:r>
        <w:rPr>
          <w:w w:val="105"/>
          <w:sz w:val="17"/>
        </w:rPr>
        <w:t> expedido</w:t>
      </w:r>
      <w:r>
        <w:rPr>
          <w:w w:val="105"/>
          <w:sz w:val="17"/>
        </w:rPr>
        <w:t> pelo</w:t>
      </w:r>
      <w:r>
        <w:rPr>
          <w:w w:val="105"/>
          <w:sz w:val="17"/>
        </w:rPr>
        <w:t> servidor</w:t>
      </w:r>
      <w:r>
        <w:rPr>
          <w:w w:val="105"/>
          <w:sz w:val="17"/>
        </w:rPr>
        <w:t> responsável</w:t>
      </w:r>
      <w:r>
        <w:rPr>
          <w:w w:val="105"/>
          <w:sz w:val="17"/>
        </w:rPr>
        <w:t> pela</w:t>
      </w:r>
      <w:r>
        <w:rPr>
          <w:w w:val="105"/>
          <w:sz w:val="17"/>
        </w:rPr>
        <w:t> realização</w:t>
      </w:r>
      <w:r>
        <w:rPr>
          <w:w w:val="105"/>
          <w:sz w:val="17"/>
        </w:rPr>
        <w:t> da pesquisa,</w:t>
      </w:r>
      <w:r>
        <w:rPr>
          <w:w w:val="105"/>
          <w:sz w:val="17"/>
        </w:rPr>
        <w:t> no</w:t>
      </w:r>
      <w:r>
        <w:rPr>
          <w:w w:val="105"/>
          <w:sz w:val="17"/>
        </w:rPr>
        <w:t> qual,</w:t>
      </w:r>
      <w:r>
        <w:rPr>
          <w:w w:val="105"/>
          <w:sz w:val="17"/>
        </w:rPr>
        <w:t> além</w:t>
      </w:r>
      <w:r>
        <w:rPr>
          <w:w w:val="105"/>
          <w:sz w:val="17"/>
        </w:rPr>
        <w:t> de</w:t>
      </w:r>
      <w:r>
        <w:rPr>
          <w:w w:val="105"/>
          <w:sz w:val="17"/>
        </w:rPr>
        <w:t> expor</w:t>
      </w:r>
      <w:r>
        <w:rPr>
          <w:w w:val="105"/>
          <w:sz w:val="17"/>
        </w:rPr>
        <w:t> o</w:t>
      </w:r>
      <w:r>
        <w:rPr>
          <w:w w:val="105"/>
          <w:sz w:val="17"/>
        </w:rPr>
        <w:t> atendimento</w:t>
      </w:r>
      <w:r>
        <w:rPr>
          <w:w w:val="105"/>
          <w:sz w:val="17"/>
        </w:rPr>
        <w:t> das</w:t>
      </w:r>
      <w:r>
        <w:rPr>
          <w:w w:val="105"/>
          <w:sz w:val="17"/>
        </w:rPr>
        <w:t> exigências</w:t>
      </w:r>
      <w:r>
        <w:rPr>
          <w:w w:val="105"/>
          <w:sz w:val="17"/>
        </w:rPr>
        <w:t> acima,</w:t>
      </w:r>
      <w:r>
        <w:rPr>
          <w:w w:val="105"/>
          <w:sz w:val="17"/>
        </w:rPr>
        <w:t> irá</w:t>
      </w:r>
      <w:r>
        <w:rPr>
          <w:w w:val="105"/>
          <w:sz w:val="17"/>
        </w:rPr>
        <w:t> realizar</w:t>
      </w:r>
      <w:r>
        <w:rPr>
          <w:w w:val="105"/>
          <w:sz w:val="17"/>
        </w:rPr>
        <w:t> uma</w:t>
      </w:r>
      <w:r>
        <w:rPr>
          <w:w w:val="105"/>
          <w:sz w:val="17"/>
        </w:rPr>
        <w:t> análise</w:t>
      </w:r>
      <w:r>
        <w:rPr>
          <w:w w:val="105"/>
          <w:sz w:val="17"/>
        </w:rPr>
        <w:t> fundamentada</w:t>
      </w:r>
      <w:r>
        <w:rPr>
          <w:w w:val="105"/>
          <w:sz w:val="17"/>
        </w:rPr>
        <w:t> dos</w:t>
      </w:r>
      <w:r>
        <w:rPr>
          <w:w w:val="105"/>
          <w:sz w:val="17"/>
        </w:rPr>
        <w:t> valores ofertados</w:t>
      </w:r>
      <w:r>
        <w:rPr>
          <w:w w:val="105"/>
          <w:sz w:val="17"/>
        </w:rPr>
        <w:t> pelas</w:t>
      </w:r>
      <w:r>
        <w:rPr>
          <w:w w:val="105"/>
          <w:sz w:val="17"/>
        </w:rPr>
        <w:t> empresas,</w:t>
      </w:r>
      <w:r>
        <w:rPr>
          <w:w w:val="105"/>
          <w:sz w:val="17"/>
        </w:rPr>
        <w:t> inclusive</w:t>
      </w:r>
      <w:r>
        <w:rPr>
          <w:w w:val="105"/>
          <w:sz w:val="17"/>
        </w:rPr>
        <w:t> cotejando-os</w:t>
      </w:r>
      <w:r>
        <w:rPr>
          <w:w w:val="105"/>
          <w:sz w:val="17"/>
        </w:rPr>
        <w:t> com</w:t>
      </w:r>
      <w:r>
        <w:rPr>
          <w:w w:val="105"/>
          <w:sz w:val="17"/>
        </w:rPr>
        <w:t> os</w:t>
      </w:r>
      <w:r>
        <w:rPr>
          <w:w w:val="105"/>
          <w:sz w:val="17"/>
        </w:rPr>
        <w:t> valores</w:t>
      </w:r>
      <w:r>
        <w:rPr>
          <w:w w:val="105"/>
          <w:sz w:val="17"/>
        </w:rPr>
        <w:t> obtidos</w:t>
      </w:r>
      <w:r>
        <w:rPr>
          <w:w w:val="105"/>
          <w:sz w:val="17"/>
        </w:rPr>
        <w:t> junto</w:t>
      </w:r>
      <w:r>
        <w:rPr>
          <w:w w:val="105"/>
          <w:sz w:val="17"/>
        </w:rPr>
        <w:t> às</w:t>
      </w:r>
      <w:r>
        <w:rPr>
          <w:w w:val="105"/>
          <w:sz w:val="17"/>
        </w:rPr>
        <w:t> outras</w:t>
      </w:r>
      <w:r>
        <w:rPr>
          <w:w w:val="105"/>
          <w:sz w:val="17"/>
        </w:rPr>
        <w:t> fontes</w:t>
      </w:r>
      <w:r>
        <w:rPr>
          <w:w w:val="105"/>
          <w:sz w:val="17"/>
        </w:rPr>
        <w:t> de</w:t>
      </w:r>
      <w:r>
        <w:rPr>
          <w:w w:val="105"/>
          <w:sz w:val="17"/>
        </w:rPr>
        <w:t> consulta.</w:t>
      </w:r>
      <w:r>
        <w:rPr>
          <w:w w:val="105"/>
          <w:sz w:val="17"/>
        </w:rPr>
        <w:t> É</w:t>
      </w:r>
      <w:r>
        <w:rPr>
          <w:w w:val="105"/>
          <w:sz w:val="17"/>
        </w:rPr>
        <w:t> através</w:t>
      </w:r>
      <w:r>
        <w:rPr>
          <w:w w:val="105"/>
          <w:sz w:val="17"/>
        </w:rPr>
        <w:t> desta análise fundamentada, que a Administração irá estabelecer o valor estimado da contratação.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5" w:after="0"/>
        <w:ind w:left="136" w:right="138" w:firstLine="0"/>
        <w:jc w:val="both"/>
        <w:rPr>
          <w:sz w:val="17"/>
        </w:rPr>
      </w:pPr>
      <w:r>
        <w:rPr>
          <w:w w:val="105"/>
          <w:sz w:val="17"/>
        </w:rPr>
        <w:t>Considerando</w:t>
      </w:r>
      <w:r>
        <w:rPr>
          <w:w w:val="105"/>
          <w:sz w:val="17"/>
        </w:rPr>
        <w:t> que</w:t>
      </w:r>
      <w:r>
        <w:rPr>
          <w:w w:val="105"/>
          <w:sz w:val="17"/>
        </w:rPr>
        <w:t> se</w:t>
      </w:r>
      <w:r>
        <w:rPr>
          <w:w w:val="105"/>
          <w:sz w:val="17"/>
        </w:rPr>
        <w:t> trata</w:t>
      </w:r>
      <w:r>
        <w:rPr>
          <w:w w:val="105"/>
          <w:sz w:val="17"/>
        </w:rPr>
        <w:t> de</w:t>
      </w:r>
      <w:r>
        <w:rPr>
          <w:w w:val="105"/>
          <w:sz w:val="17"/>
        </w:rPr>
        <w:t> matéria</w:t>
      </w:r>
      <w:r>
        <w:rPr>
          <w:w w:val="105"/>
          <w:sz w:val="17"/>
        </w:rPr>
        <w:t> técnica,</w:t>
      </w:r>
      <w:r>
        <w:rPr>
          <w:w w:val="105"/>
          <w:sz w:val="17"/>
        </w:rPr>
        <w:t> cabe</w:t>
      </w:r>
      <w:r>
        <w:rPr>
          <w:w w:val="105"/>
          <w:sz w:val="17"/>
        </w:rPr>
        <w:t> à</w:t>
      </w:r>
      <w:r>
        <w:rPr>
          <w:w w:val="105"/>
          <w:sz w:val="17"/>
        </w:rPr>
        <w:t> Procuradoria</w:t>
      </w:r>
      <w:r>
        <w:rPr>
          <w:w w:val="105"/>
          <w:sz w:val="17"/>
        </w:rPr>
        <w:t> orientar</w:t>
      </w:r>
      <w:r>
        <w:rPr>
          <w:w w:val="105"/>
          <w:sz w:val="17"/>
        </w:rPr>
        <w:t> a</w:t>
      </w:r>
      <w:r>
        <w:rPr>
          <w:w w:val="105"/>
          <w:sz w:val="17"/>
        </w:rPr>
        <w:t> respeito</w:t>
      </w:r>
      <w:r>
        <w:rPr>
          <w:w w:val="105"/>
          <w:sz w:val="17"/>
        </w:rPr>
        <w:t> do</w:t>
      </w:r>
      <w:r>
        <w:rPr>
          <w:w w:val="105"/>
          <w:sz w:val="17"/>
        </w:rPr>
        <w:t> tema,</w:t>
      </w:r>
      <w:r>
        <w:rPr>
          <w:w w:val="105"/>
          <w:sz w:val="17"/>
        </w:rPr>
        <w:t> sem necessariamente fazer juízo de valor a respeito do resultado da pesquisa.</w:t>
      </w:r>
    </w:p>
    <w:p>
      <w:pPr>
        <w:pStyle w:val="BodyText"/>
        <w:spacing w:before="2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899914</wp:posOffset>
                </wp:positionH>
                <wp:positionV relativeFrom="paragraph">
                  <wp:posOffset>178260</wp:posOffset>
                </wp:positionV>
                <wp:extent cx="4603115" cy="1132205"/>
                <wp:effectExtent l="0" t="0" r="0" b="0"/>
                <wp:wrapTopAndBottom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4603115" cy="1132205"/>
                        </a:xfrm>
                        <a:prstGeom prst="rect">
                          <a:avLst/>
                        </a:prstGeom>
                        <a:ln w="73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9" w:lineRule="auto" w:before="29"/>
                              <w:ind w:left="23" w:right="19"/>
                              <w:jc w:val="both"/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hd w:fill="FFFF99" w:color="auto" w:val="clear"/>
                              </w:rPr>
                              <w:t>Nota</w:t>
                            </w:r>
                            <w:r>
                              <w:rPr>
                                <w:b/>
                                <w:color w:val="000000"/>
                                <w:spacing w:val="67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hd w:fill="FFFF99" w:color="auto" w:val="clear"/>
                              </w:rPr>
                              <w:t>Explicativa:</w:t>
                            </w:r>
                            <w:r>
                              <w:rPr>
                                <w:b/>
                                <w:color w:val="000000"/>
                                <w:spacing w:val="70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Tendo</w:t>
                            </w:r>
                            <w:r>
                              <w:rPr>
                                <w:color w:val="000000"/>
                                <w:spacing w:val="69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em</w:t>
                            </w:r>
                            <w:r>
                              <w:rPr>
                                <w:color w:val="000000"/>
                                <w:spacing w:val="69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vista</w:t>
                            </w:r>
                            <w:r>
                              <w:rPr>
                                <w:color w:val="000000"/>
                                <w:spacing w:val="69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69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variedade</w:t>
                            </w:r>
                            <w:r>
                              <w:rPr>
                                <w:color w:val="000000"/>
                                <w:spacing w:val="69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69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situações</w:t>
                            </w:r>
                            <w:r>
                              <w:rPr>
                                <w:color w:val="000000"/>
                                <w:spacing w:val="69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69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especificidades</w:t>
                            </w:r>
                            <w:r>
                              <w:rPr>
                                <w:color w:val="000000"/>
                                <w:spacing w:val="69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envolvendo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os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procedimentos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pesquisa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preços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realizados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nas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diversas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autarquias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e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fundações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federais,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optou-se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por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apresentar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as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sugestões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abaixo,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relativas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a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hipóteses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corriqueiras,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identificadas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na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análise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processos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licitação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pelos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órgãos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consultoria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jurídica,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sem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qualquer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pretensão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esgotar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o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tema.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Sendo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assim,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o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Procurador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oficiante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deverá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avaliar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se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os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itens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abaixo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guardam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correlação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com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o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caso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concreto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por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ele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analisado,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adotando,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em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caso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positivo,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tais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sugestões,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sem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prejuízo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recomendações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adicionais,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fundadas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em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peculiaridades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cada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situação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submetida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 ao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seu exame.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59375pt;margin-top:14.036232pt;width:362.45pt;height:89.15pt;mso-position-horizontal-relative:page;mso-position-vertical-relative:paragraph;z-index:-15717888;mso-wrap-distance-left:0;mso-wrap-distance-right:0" type="#_x0000_t202" id="docshape22" filled="false" stroked="true" strokeweight=".576154pt" strokecolor="#000000">
                <v:textbox inset="0,0,0,0">
                  <w:txbxContent>
                    <w:p>
                      <w:pPr>
                        <w:pStyle w:val="BodyText"/>
                        <w:spacing w:line="259" w:lineRule="auto" w:before="29"/>
                        <w:ind w:left="23" w:right="19"/>
                        <w:jc w:val="both"/>
                      </w:pPr>
                      <w:r>
                        <w:rPr>
                          <w:b/>
                          <w:color w:val="000000"/>
                          <w:w w:val="105"/>
                          <w:shd w:fill="FFFF99" w:color="auto" w:val="clear"/>
                        </w:rPr>
                        <w:t>Nota</w:t>
                      </w:r>
                      <w:r>
                        <w:rPr>
                          <w:b/>
                          <w:color w:val="000000"/>
                          <w:spacing w:val="67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05"/>
                          <w:shd w:fill="FFFF99" w:color="auto" w:val="clear"/>
                        </w:rPr>
                        <w:t>Explicativa:</w:t>
                      </w:r>
                      <w:r>
                        <w:rPr>
                          <w:b/>
                          <w:color w:val="000000"/>
                          <w:spacing w:val="70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Tendo</w:t>
                      </w:r>
                      <w:r>
                        <w:rPr>
                          <w:color w:val="000000"/>
                          <w:spacing w:val="69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em</w:t>
                      </w:r>
                      <w:r>
                        <w:rPr>
                          <w:color w:val="000000"/>
                          <w:spacing w:val="69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vista</w:t>
                      </w:r>
                      <w:r>
                        <w:rPr>
                          <w:color w:val="000000"/>
                          <w:spacing w:val="69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a</w:t>
                      </w:r>
                      <w:r>
                        <w:rPr>
                          <w:color w:val="000000"/>
                          <w:spacing w:val="69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variedade</w:t>
                      </w:r>
                      <w:r>
                        <w:rPr>
                          <w:color w:val="000000"/>
                          <w:spacing w:val="69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de</w:t>
                      </w:r>
                      <w:r>
                        <w:rPr>
                          <w:color w:val="000000"/>
                          <w:spacing w:val="69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situações</w:t>
                      </w:r>
                      <w:r>
                        <w:rPr>
                          <w:color w:val="000000"/>
                          <w:spacing w:val="69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e</w:t>
                      </w:r>
                      <w:r>
                        <w:rPr>
                          <w:color w:val="000000"/>
                          <w:spacing w:val="69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especificidades</w:t>
                      </w:r>
                      <w:r>
                        <w:rPr>
                          <w:color w:val="000000"/>
                          <w:spacing w:val="69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envolvendo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os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procedimentos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pesquisa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preços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realizados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nas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diversas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autarquias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e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fundações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federais,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optou-se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por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apresentar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as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sugestões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abaixo,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relativas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a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hipóteses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corriqueiras,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identificadas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na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análise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processos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licitação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pelos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órgãos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consultoria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jurídica,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sem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qualquer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pretensão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esgotar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o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tema.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Sendo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assim,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o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Procurador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oficiante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deverá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avaliar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se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os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itens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abaixo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guardam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correlação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com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o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caso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concreto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por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ele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analisado,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adotando,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em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caso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positivo,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tais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sugestões,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sem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prejuízo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recomendações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adicionais,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fundadas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em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peculiaridades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cada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situação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submetida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 ao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seu exame.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899914</wp:posOffset>
                </wp:positionH>
                <wp:positionV relativeFrom="paragraph">
                  <wp:posOffset>1473396</wp:posOffset>
                </wp:positionV>
                <wp:extent cx="4603115" cy="461009"/>
                <wp:effectExtent l="0" t="0" r="0" b="0"/>
                <wp:wrapTopAndBottom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4603115" cy="461009"/>
                        </a:xfrm>
                        <a:prstGeom prst="rect">
                          <a:avLst/>
                        </a:prstGeom>
                        <a:ln w="73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9" w:lineRule="auto" w:before="29"/>
                              <w:ind w:left="23" w:right="19"/>
                              <w:jc w:val="both"/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highlight w:val="yellow"/>
                              </w:rPr>
                              <w:t>Nota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highlight w:val="yellow"/>
                              </w:rPr>
                              <w:t>Explicativa: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Caso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pesquisa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tenha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sido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realizada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por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meio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consultas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ao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Painel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Preços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ou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 contratações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 similares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 outros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 entes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 públicos,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 parâmetros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 prioritários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 de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 pesquisa,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 deverão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 ser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utilizados os itens abaixo: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59375pt;margin-top:116.015511pt;width:362.45pt;height:36.3pt;mso-position-horizontal-relative:page;mso-position-vertical-relative:paragraph;z-index:-15717376;mso-wrap-distance-left:0;mso-wrap-distance-right:0" type="#_x0000_t202" id="docshape23" filled="false" stroked="true" strokeweight=".576154pt" strokecolor="#000000">
                <v:textbox inset="0,0,0,0">
                  <w:txbxContent>
                    <w:p>
                      <w:pPr>
                        <w:pStyle w:val="BodyText"/>
                        <w:spacing w:line="259" w:lineRule="auto" w:before="29"/>
                        <w:ind w:left="23" w:right="19"/>
                        <w:jc w:val="both"/>
                      </w:pPr>
                      <w:r>
                        <w:rPr>
                          <w:b/>
                          <w:color w:val="000000"/>
                          <w:w w:val="105"/>
                          <w:highlight w:val="yellow"/>
                        </w:rPr>
                        <w:t>Nota</w:t>
                      </w:r>
                      <w:r>
                        <w:rPr>
                          <w:b/>
                          <w:color w:val="000000"/>
                          <w:spacing w:val="-7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05"/>
                          <w:highlight w:val="yellow"/>
                        </w:rPr>
                        <w:t>Explicativa:</w:t>
                      </w:r>
                      <w:r>
                        <w:rPr>
                          <w:b/>
                          <w:color w:val="000000"/>
                          <w:spacing w:val="-1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Caso</w:t>
                      </w:r>
                      <w:r>
                        <w:rPr>
                          <w:color w:val="000000"/>
                          <w:spacing w:val="-7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a</w:t>
                      </w:r>
                      <w:r>
                        <w:rPr>
                          <w:color w:val="000000"/>
                          <w:spacing w:val="-7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pesquisa</w:t>
                      </w:r>
                      <w:r>
                        <w:rPr>
                          <w:color w:val="000000"/>
                          <w:spacing w:val="-7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tenha</w:t>
                      </w:r>
                      <w:r>
                        <w:rPr>
                          <w:color w:val="000000"/>
                          <w:spacing w:val="-7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sido</w:t>
                      </w:r>
                      <w:r>
                        <w:rPr>
                          <w:color w:val="000000"/>
                          <w:spacing w:val="-7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realizada</w:t>
                      </w:r>
                      <w:r>
                        <w:rPr>
                          <w:color w:val="000000"/>
                          <w:spacing w:val="-7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por</w:t>
                      </w:r>
                      <w:r>
                        <w:rPr>
                          <w:color w:val="000000"/>
                          <w:spacing w:val="-7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meio</w:t>
                      </w:r>
                      <w:r>
                        <w:rPr>
                          <w:color w:val="000000"/>
                          <w:spacing w:val="-7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de</w:t>
                      </w:r>
                      <w:r>
                        <w:rPr>
                          <w:color w:val="000000"/>
                          <w:spacing w:val="-7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consultas</w:t>
                      </w:r>
                      <w:r>
                        <w:rPr>
                          <w:color w:val="000000"/>
                          <w:spacing w:val="-7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ao</w:t>
                      </w:r>
                      <w:r>
                        <w:rPr>
                          <w:color w:val="000000"/>
                          <w:spacing w:val="-7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Painel</w:t>
                      </w:r>
                      <w:r>
                        <w:rPr>
                          <w:color w:val="000000"/>
                          <w:spacing w:val="-7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de</w:t>
                      </w:r>
                      <w:r>
                        <w:rPr>
                          <w:color w:val="000000"/>
                          <w:spacing w:val="-7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Preços</w:t>
                      </w:r>
                      <w:r>
                        <w:rPr>
                          <w:color w:val="000000"/>
                          <w:spacing w:val="-7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ou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a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 contratações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 similares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 outros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 entes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 públicos,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 parâmetros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 prioritários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 de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 pesquisa,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 deverão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 ser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utilizados os itens abaixo: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before="62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3" w:firstLine="0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No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caso,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foram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estimados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os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custos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unitário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total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da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contratação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às</w:t>
      </w:r>
      <w:r>
        <w:rPr>
          <w:color w:val="000000"/>
          <w:spacing w:val="1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fls.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XXX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(OU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no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doc.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SEI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n.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XX)</w:t>
      </w:r>
      <w:r>
        <w:rPr>
          <w:color w:val="000000"/>
          <w:w w:val="105"/>
          <w:sz w:val="17"/>
          <w:highlight w:val="cyan"/>
        </w:rPr>
        <w:t>,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partir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dos dados coletados por meio de pesquisa de preços realizada mediante consulta a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XX, XX e XX</w:t>
      </w:r>
      <w:r>
        <w:rPr>
          <w:color w:val="000000"/>
          <w:w w:val="105"/>
          <w:sz w:val="17"/>
          <w:highlight w:val="cyan"/>
        </w:rPr>
        <w:t>, havendo a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Administração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emitido manifestação técnica conclusiva, contendo a análise crítica dos preços obtidos.</w:t>
      </w:r>
    </w:p>
    <w:p>
      <w:pPr>
        <w:pStyle w:val="BodyText"/>
        <w:spacing w:before="85"/>
      </w:pPr>
    </w:p>
    <w:p>
      <w:pPr>
        <w:pStyle w:val="Heading1"/>
        <w:spacing w:before="1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pStyle w:val="BodyText"/>
        <w:spacing w:before="35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899914</wp:posOffset>
                </wp:positionH>
                <wp:positionV relativeFrom="paragraph">
                  <wp:posOffset>187546</wp:posOffset>
                </wp:positionV>
                <wp:extent cx="4603115" cy="327025"/>
                <wp:effectExtent l="0" t="0" r="0" b="0"/>
                <wp:wrapTopAndBottom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4603115" cy="327025"/>
                        </a:xfrm>
                        <a:prstGeom prst="rect">
                          <a:avLst/>
                        </a:prstGeom>
                        <a:ln w="73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9" w:lineRule="auto" w:before="29"/>
                              <w:ind w:left="23"/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highlight w:val="yellow"/>
                              </w:rPr>
                              <w:t>Nota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highlight w:val="yellow"/>
                              </w:rPr>
                              <w:t>Explicativa: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Caso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não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exista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manifestação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técnica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conclusiva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sobre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pesquisa,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deve-se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utilizar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o item abaixo: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59375pt;margin-top:14.767421pt;width:362.45pt;height:25.75pt;mso-position-horizontal-relative:page;mso-position-vertical-relative:paragraph;z-index:-15716864;mso-wrap-distance-left:0;mso-wrap-distance-right:0" type="#_x0000_t202" id="docshape24" filled="false" stroked="true" strokeweight=".576154pt" strokecolor="#000000">
                <v:textbox inset="0,0,0,0">
                  <w:txbxContent>
                    <w:p>
                      <w:pPr>
                        <w:pStyle w:val="BodyText"/>
                        <w:spacing w:line="259" w:lineRule="auto" w:before="29"/>
                        <w:ind w:left="23"/>
                      </w:pPr>
                      <w:r>
                        <w:rPr>
                          <w:b/>
                          <w:color w:val="000000"/>
                          <w:w w:val="105"/>
                          <w:highlight w:val="yellow"/>
                        </w:rPr>
                        <w:t>Nota</w:t>
                      </w:r>
                      <w:r>
                        <w:rPr>
                          <w:b/>
                          <w:color w:val="000000"/>
                          <w:spacing w:val="-10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05"/>
                          <w:highlight w:val="yellow"/>
                        </w:rPr>
                        <w:t>Explicativa:</w:t>
                      </w:r>
                      <w:r>
                        <w:rPr>
                          <w:b/>
                          <w:color w:val="000000"/>
                          <w:spacing w:val="-4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Caso</w:t>
                      </w:r>
                      <w:r>
                        <w:rPr>
                          <w:color w:val="000000"/>
                          <w:spacing w:val="-8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não</w:t>
                      </w:r>
                      <w:r>
                        <w:rPr>
                          <w:color w:val="000000"/>
                          <w:spacing w:val="-8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exista</w:t>
                      </w:r>
                      <w:r>
                        <w:rPr>
                          <w:color w:val="000000"/>
                          <w:spacing w:val="-8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manifestação</w:t>
                      </w:r>
                      <w:r>
                        <w:rPr>
                          <w:color w:val="000000"/>
                          <w:spacing w:val="-8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técnica</w:t>
                      </w:r>
                      <w:r>
                        <w:rPr>
                          <w:color w:val="000000"/>
                          <w:spacing w:val="-8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conclusiva</w:t>
                      </w:r>
                      <w:r>
                        <w:rPr>
                          <w:color w:val="000000"/>
                          <w:spacing w:val="-8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sobre</w:t>
                      </w:r>
                      <w:r>
                        <w:rPr>
                          <w:color w:val="000000"/>
                          <w:spacing w:val="-8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a</w:t>
                      </w:r>
                      <w:r>
                        <w:rPr>
                          <w:color w:val="000000"/>
                          <w:spacing w:val="-8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pesquisa,</w:t>
                      </w:r>
                      <w:r>
                        <w:rPr>
                          <w:color w:val="000000"/>
                          <w:spacing w:val="-8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deve-se</w:t>
                      </w:r>
                      <w:r>
                        <w:rPr>
                          <w:color w:val="000000"/>
                          <w:spacing w:val="-8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utilizar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o item abaixo: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2"/>
        <w:rPr>
          <w:b/>
        </w:rPr>
      </w:pPr>
    </w:p>
    <w:p>
      <w:pPr>
        <w:spacing w:line="259" w:lineRule="auto" w:before="0"/>
        <w:ind w:left="136" w:right="137" w:firstLine="1133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No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caso,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foram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estimados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os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custos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unitário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total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da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contratação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às</w:t>
      </w:r>
      <w:r>
        <w:rPr>
          <w:color w:val="000000"/>
          <w:spacing w:val="1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fls.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XXX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(OU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no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doc.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SEI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n.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XX)</w:t>
      </w:r>
      <w:r>
        <w:rPr>
          <w:color w:val="000000"/>
          <w:w w:val="105"/>
          <w:sz w:val="17"/>
          <w:highlight w:val="cyan"/>
        </w:rPr>
        <w:t>,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</w:t>
      </w:r>
      <w:r>
        <w:rPr>
          <w:color w:val="00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partir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dos</w:t>
      </w:r>
      <w:r>
        <w:rPr>
          <w:color w:val="000000"/>
          <w:w w:val="105"/>
          <w:sz w:val="17"/>
          <w:highlight w:val="cyan"/>
        </w:rPr>
        <w:t> dados</w:t>
      </w:r>
      <w:r>
        <w:rPr>
          <w:color w:val="000000"/>
          <w:w w:val="105"/>
          <w:sz w:val="17"/>
          <w:highlight w:val="cyan"/>
        </w:rPr>
        <w:t> coletados</w:t>
      </w:r>
      <w:r>
        <w:rPr>
          <w:color w:val="000000"/>
          <w:w w:val="105"/>
          <w:sz w:val="17"/>
          <w:highlight w:val="cyan"/>
        </w:rPr>
        <w:t> por</w:t>
      </w:r>
      <w:r>
        <w:rPr>
          <w:color w:val="000000"/>
          <w:w w:val="105"/>
          <w:sz w:val="17"/>
          <w:highlight w:val="cyan"/>
        </w:rPr>
        <w:t> meio</w:t>
      </w:r>
      <w:r>
        <w:rPr>
          <w:color w:val="000000"/>
          <w:w w:val="105"/>
          <w:sz w:val="17"/>
          <w:highlight w:val="cyan"/>
        </w:rPr>
        <w:t> de</w:t>
      </w:r>
      <w:r>
        <w:rPr>
          <w:color w:val="000000"/>
          <w:w w:val="105"/>
          <w:sz w:val="17"/>
          <w:highlight w:val="cyan"/>
        </w:rPr>
        <w:t> pesquisa</w:t>
      </w:r>
      <w:r>
        <w:rPr>
          <w:color w:val="000000"/>
          <w:w w:val="105"/>
          <w:sz w:val="17"/>
          <w:highlight w:val="cyan"/>
        </w:rPr>
        <w:t> de</w:t>
      </w:r>
      <w:r>
        <w:rPr>
          <w:color w:val="000000"/>
          <w:w w:val="105"/>
          <w:sz w:val="17"/>
          <w:highlight w:val="cyan"/>
        </w:rPr>
        <w:t> preços</w:t>
      </w:r>
      <w:r>
        <w:rPr>
          <w:color w:val="000000"/>
          <w:w w:val="105"/>
          <w:sz w:val="17"/>
          <w:highlight w:val="cyan"/>
        </w:rPr>
        <w:t> realizada</w:t>
      </w:r>
      <w:r>
        <w:rPr>
          <w:color w:val="000000"/>
          <w:w w:val="105"/>
          <w:sz w:val="17"/>
          <w:highlight w:val="cyan"/>
        </w:rPr>
        <w:t> mediante</w:t>
      </w:r>
      <w:r>
        <w:rPr>
          <w:color w:val="000000"/>
          <w:w w:val="105"/>
          <w:sz w:val="17"/>
          <w:highlight w:val="cyan"/>
        </w:rPr>
        <w:t> consulta</w:t>
      </w:r>
      <w:r>
        <w:rPr>
          <w:color w:val="000000"/>
          <w:w w:val="105"/>
          <w:sz w:val="17"/>
          <w:highlight w:val="cyan"/>
        </w:rPr>
        <w:t> a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XX,</w:t>
      </w:r>
      <w:r>
        <w:rPr>
          <w:color w:val="FF0000"/>
          <w:w w:val="105"/>
          <w:sz w:val="17"/>
          <w:highlight w:val="cyan"/>
        </w:rPr>
        <w:t> XX</w:t>
      </w:r>
      <w:r>
        <w:rPr>
          <w:color w:val="FF0000"/>
          <w:w w:val="105"/>
          <w:sz w:val="17"/>
          <w:highlight w:val="cyan"/>
        </w:rPr>
        <w:t> e</w:t>
      </w:r>
      <w:r>
        <w:rPr>
          <w:color w:val="FF0000"/>
          <w:w w:val="105"/>
          <w:sz w:val="17"/>
          <w:highlight w:val="cyan"/>
        </w:rPr>
        <w:t> XX</w:t>
      </w:r>
      <w:r>
        <w:rPr>
          <w:color w:val="000000"/>
          <w:w w:val="105"/>
          <w:sz w:val="17"/>
          <w:highlight w:val="cyan"/>
        </w:rPr>
        <w:t>.</w:t>
      </w:r>
      <w:r>
        <w:rPr>
          <w:color w:val="000000"/>
          <w:w w:val="105"/>
          <w:sz w:val="17"/>
          <w:highlight w:val="cyan"/>
        </w:rPr>
        <w:t> Todavia,</w:t>
      </w:r>
      <w:r>
        <w:rPr>
          <w:color w:val="000000"/>
          <w:w w:val="105"/>
          <w:sz w:val="17"/>
          <w:highlight w:val="cyan"/>
        </w:rPr>
        <w:t> </w:t>
      </w:r>
      <w:r>
        <w:rPr>
          <w:b/>
          <w:color w:val="000000"/>
          <w:w w:val="105"/>
          <w:sz w:val="17"/>
          <w:highlight w:val="cyan"/>
          <w:u w:val="single"/>
        </w:rPr>
        <w:t>constata-se</w:t>
      </w:r>
      <w:r>
        <w:rPr>
          <w:b/>
          <w:color w:val="000000"/>
          <w:w w:val="105"/>
          <w:sz w:val="17"/>
          <w:highlight w:val="cyan"/>
          <w:u w:val="single"/>
        </w:rPr>
        <w:t> a</w:t>
      </w:r>
      <w:r>
        <w:rPr>
          <w:b/>
          <w:color w:val="000000"/>
          <w:w w:val="105"/>
          <w:sz w:val="17"/>
        </w:rPr>
        <w:t> </w:t>
      </w:r>
      <w:r>
        <w:rPr>
          <w:b/>
          <w:color w:val="000000"/>
          <w:w w:val="105"/>
          <w:sz w:val="17"/>
          <w:highlight w:val="cyan"/>
          <w:u w:val="single"/>
        </w:rPr>
        <w:t>necessidade</w:t>
      </w:r>
      <w:r>
        <w:rPr>
          <w:b/>
          <w:color w:val="000000"/>
          <w:spacing w:val="-12"/>
          <w:w w:val="105"/>
          <w:sz w:val="17"/>
          <w:highlight w:val="cyan"/>
          <w:u w:val="single"/>
        </w:rPr>
        <w:t> </w:t>
      </w:r>
      <w:r>
        <w:rPr>
          <w:b/>
          <w:color w:val="000000"/>
          <w:w w:val="105"/>
          <w:sz w:val="17"/>
          <w:highlight w:val="cyan"/>
          <w:u w:val="single"/>
        </w:rPr>
        <w:t>de</w:t>
      </w:r>
      <w:r>
        <w:rPr>
          <w:b/>
          <w:color w:val="000000"/>
          <w:spacing w:val="-5"/>
          <w:w w:val="105"/>
          <w:sz w:val="17"/>
          <w:highlight w:val="cyan"/>
          <w:u w:val="single"/>
        </w:rPr>
        <w:t> </w:t>
      </w:r>
      <w:r>
        <w:rPr>
          <w:b/>
          <w:color w:val="000000"/>
          <w:w w:val="105"/>
          <w:sz w:val="17"/>
          <w:highlight w:val="cyan"/>
          <w:u w:val="single"/>
        </w:rPr>
        <w:t>manifestação</w:t>
      </w:r>
      <w:r>
        <w:rPr>
          <w:b/>
          <w:color w:val="000000"/>
          <w:spacing w:val="-2"/>
          <w:w w:val="105"/>
          <w:sz w:val="17"/>
          <w:highlight w:val="cyan"/>
          <w:u w:val="single"/>
        </w:rPr>
        <w:t> </w:t>
      </w:r>
      <w:r>
        <w:rPr>
          <w:b/>
          <w:color w:val="000000"/>
          <w:w w:val="105"/>
          <w:sz w:val="17"/>
          <w:highlight w:val="cyan"/>
          <w:u w:val="single"/>
        </w:rPr>
        <w:t>técnica</w:t>
      </w:r>
      <w:r>
        <w:rPr>
          <w:b/>
          <w:color w:val="000000"/>
          <w:spacing w:val="-2"/>
          <w:w w:val="105"/>
          <w:sz w:val="17"/>
          <w:highlight w:val="cyan"/>
          <w:u w:val="single"/>
        </w:rPr>
        <w:t> </w:t>
      </w:r>
      <w:r>
        <w:rPr>
          <w:b/>
          <w:color w:val="000000"/>
          <w:w w:val="105"/>
          <w:sz w:val="17"/>
          <w:highlight w:val="cyan"/>
          <w:u w:val="single"/>
        </w:rPr>
        <w:t>conclusiva,</w:t>
      </w:r>
      <w:r>
        <w:rPr>
          <w:b/>
          <w:color w:val="000000"/>
          <w:spacing w:val="-2"/>
          <w:w w:val="105"/>
          <w:sz w:val="17"/>
          <w:highlight w:val="cyan"/>
          <w:u w:val="single"/>
        </w:rPr>
        <w:t> </w:t>
      </w:r>
      <w:r>
        <w:rPr>
          <w:b/>
          <w:color w:val="000000"/>
          <w:w w:val="105"/>
          <w:sz w:val="17"/>
          <w:highlight w:val="cyan"/>
          <w:u w:val="single"/>
        </w:rPr>
        <w:t>que</w:t>
      </w:r>
      <w:r>
        <w:rPr>
          <w:b/>
          <w:color w:val="000000"/>
          <w:spacing w:val="-2"/>
          <w:w w:val="105"/>
          <w:sz w:val="17"/>
          <w:highlight w:val="cyan"/>
          <w:u w:val="single"/>
        </w:rPr>
        <w:t> </w:t>
      </w:r>
      <w:r>
        <w:rPr>
          <w:b/>
          <w:color w:val="000000"/>
          <w:w w:val="105"/>
          <w:sz w:val="17"/>
          <w:highlight w:val="cyan"/>
          <w:u w:val="single"/>
        </w:rPr>
        <w:t>analise</w:t>
      </w:r>
      <w:r>
        <w:rPr>
          <w:b/>
          <w:color w:val="000000"/>
          <w:spacing w:val="-2"/>
          <w:w w:val="105"/>
          <w:sz w:val="17"/>
          <w:highlight w:val="cyan"/>
          <w:u w:val="single"/>
        </w:rPr>
        <w:t> </w:t>
      </w:r>
      <w:r>
        <w:rPr>
          <w:b/>
          <w:color w:val="000000"/>
          <w:w w:val="105"/>
          <w:sz w:val="17"/>
          <w:highlight w:val="cyan"/>
          <w:u w:val="single"/>
        </w:rPr>
        <w:t>criticamente</w:t>
      </w:r>
      <w:r>
        <w:rPr>
          <w:b/>
          <w:color w:val="000000"/>
          <w:spacing w:val="-2"/>
          <w:w w:val="105"/>
          <w:sz w:val="17"/>
          <w:highlight w:val="cyan"/>
          <w:u w:val="single"/>
        </w:rPr>
        <w:t> </w:t>
      </w:r>
      <w:r>
        <w:rPr>
          <w:b/>
          <w:color w:val="000000"/>
          <w:w w:val="105"/>
          <w:sz w:val="17"/>
          <w:highlight w:val="cyan"/>
          <w:u w:val="single"/>
        </w:rPr>
        <w:t>os</w:t>
      </w:r>
      <w:r>
        <w:rPr>
          <w:b/>
          <w:color w:val="000000"/>
          <w:spacing w:val="-2"/>
          <w:w w:val="105"/>
          <w:sz w:val="17"/>
          <w:highlight w:val="cyan"/>
          <w:u w:val="single"/>
        </w:rPr>
        <w:t> </w:t>
      </w:r>
      <w:r>
        <w:rPr>
          <w:b/>
          <w:color w:val="000000"/>
          <w:w w:val="105"/>
          <w:sz w:val="17"/>
          <w:highlight w:val="cyan"/>
          <w:u w:val="single"/>
        </w:rPr>
        <w:t>preços</w:t>
      </w:r>
      <w:r>
        <w:rPr>
          <w:b/>
          <w:color w:val="000000"/>
          <w:spacing w:val="-2"/>
          <w:w w:val="105"/>
          <w:sz w:val="17"/>
          <w:highlight w:val="cyan"/>
          <w:u w:val="single"/>
        </w:rPr>
        <w:t> </w:t>
      </w:r>
      <w:r>
        <w:rPr>
          <w:b/>
          <w:color w:val="000000"/>
          <w:w w:val="105"/>
          <w:sz w:val="17"/>
          <w:highlight w:val="cyan"/>
          <w:u w:val="single"/>
        </w:rPr>
        <w:t>coletados</w:t>
      </w:r>
      <w:r>
        <w:rPr>
          <w:b/>
          <w:color w:val="000000"/>
          <w:spacing w:val="-12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</w:rPr>
        <w:t>, com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desconsideração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dos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preços inexequíveis ou excessivamente elevados (art. 6º, caput, §§ 3º e 4º, da IN SEGES/ME nº 65, de 2021).</w:t>
      </w:r>
    </w:p>
    <w:p>
      <w:pPr>
        <w:pStyle w:val="BodyText"/>
        <w:spacing w:before="2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899914</wp:posOffset>
                </wp:positionH>
                <wp:positionV relativeFrom="paragraph">
                  <wp:posOffset>178306</wp:posOffset>
                </wp:positionV>
                <wp:extent cx="4603115" cy="327025"/>
                <wp:effectExtent l="0" t="0" r="0" b="0"/>
                <wp:wrapTopAndBottom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4603115" cy="327025"/>
                        </a:xfrm>
                        <a:prstGeom prst="rect">
                          <a:avLst/>
                        </a:prstGeom>
                        <a:ln w="73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9" w:lineRule="auto" w:before="29"/>
                              <w:ind w:left="23" w:right="21"/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highlight w:val="yellow"/>
                              </w:rPr>
                              <w:t>Nota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highlight w:val="yellow"/>
                              </w:rPr>
                              <w:t>Explicativa: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Caso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tenham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sido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consultados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apenas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fornecedores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mercado,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sem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justificativa,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highlight w:val="yellow"/>
                              </w:rPr>
                              <w:t>deve-se utilizar o item abaixo:</w:t>
                            </w:r>
                            <w:r>
                              <w:rPr>
                                <w:color w:val="000000"/>
                                <w:spacing w:val="80"/>
                                <w:w w:val="105"/>
                                <w:highlight w:val="yellow"/>
                              </w:rPr>
                              <w:t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59375pt;margin-top:14.039907pt;width:362.45pt;height:25.75pt;mso-position-horizontal-relative:page;mso-position-vertical-relative:paragraph;z-index:-15716352;mso-wrap-distance-left:0;mso-wrap-distance-right:0" type="#_x0000_t202" id="docshape25" filled="false" stroked="true" strokeweight=".576154pt" strokecolor="#000000">
                <v:textbox inset="0,0,0,0">
                  <w:txbxContent>
                    <w:p>
                      <w:pPr>
                        <w:pStyle w:val="BodyText"/>
                        <w:spacing w:line="259" w:lineRule="auto" w:before="29"/>
                        <w:ind w:left="23" w:right="21"/>
                      </w:pPr>
                      <w:r>
                        <w:rPr>
                          <w:b/>
                          <w:color w:val="000000"/>
                          <w:w w:val="105"/>
                          <w:highlight w:val="yellow"/>
                        </w:rPr>
                        <w:t>Nota</w:t>
                      </w:r>
                      <w:r>
                        <w:rPr>
                          <w:b/>
                          <w:color w:val="000000"/>
                          <w:spacing w:val="-6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05"/>
                          <w:highlight w:val="yellow"/>
                        </w:rPr>
                        <w:t>Explicativa:</w:t>
                      </w:r>
                      <w:r>
                        <w:rPr>
                          <w:b/>
                          <w:color w:val="000000"/>
                          <w:spacing w:val="-1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Caso</w:t>
                      </w:r>
                      <w:r>
                        <w:rPr>
                          <w:color w:val="000000"/>
                          <w:spacing w:val="-6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tenham</w:t>
                      </w:r>
                      <w:r>
                        <w:rPr>
                          <w:color w:val="000000"/>
                          <w:spacing w:val="-6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sido</w:t>
                      </w:r>
                      <w:r>
                        <w:rPr>
                          <w:color w:val="000000"/>
                          <w:spacing w:val="-6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consultados</w:t>
                      </w:r>
                      <w:r>
                        <w:rPr>
                          <w:color w:val="000000"/>
                          <w:spacing w:val="-6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apenas</w:t>
                      </w:r>
                      <w:r>
                        <w:rPr>
                          <w:color w:val="000000"/>
                          <w:spacing w:val="-6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fornecedores</w:t>
                      </w:r>
                      <w:r>
                        <w:rPr>
                          <w:color w:val="000000"/>
                          <w:spacing w:val="-6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de</w:t>
                      </w:r>
                      <w:r>
                        <w:rPr>
                          <w:color w:val="000000"/>
                          <w:spacing w:val="-6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mercado,</w:t>
                      </w:r>
                      <w:r>
                        <w:rPr>
                          <w:color w:val="000000"/>
                          <w:spacing w:val="-6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sem</w:t>
                      </w:r>
                      <w:r>
                        <w:rPr>
                          <w:color w:val="000000"/>
                          <w:spacing w:val="-6"/>
                          <w:w w:val="10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justificativa,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highlight w:val="yellow"/>
                        </w:rPr>
                        <w:t>deve-se utilizar o item abaixo:</w:t>
                      </w:r>
                      <w:r>
                        <w:rPr>
                          <w:color w:val="000000"/>
                          <w:spacing w:val="80"/>
                          <w:w w:val="105"/>
                          <w:highlight w:val="yellow"/>
                        </w:rPr>
                        <w:t> 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78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</w:rPr>
        <w:t>Tendo</w:t>
      </w:r>
      <w:r>
        <w:rPr>
          <w:color w:val="FF0000"/>
          <w:w w:val="105"/>
          <w:sz w:val="17"/>
        </w:rPr>
        <w:t> em</w:t>
      </w:r>
      <w:r>
        <w:rPr>
          <w:color w:val="FF0000"/>
          <w:w w:val="105"/>
          <w:sz w:val="17"/>
        </w:rPr>
        <w:t> vista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pesquisa</w:t>
      </w:r>
      <w:r>
        <w:rPr>
          <w:color w:val="FF0000"/>
          <w:w w:val="105"/>
          <w:sz w:val="17"/>
        </w:rPr>
        <w:t> foi</w:t>
      </w:r>
      <w:r>
        <w:rPr>
          <w:color w:val="FF0000"/>
          <w:w w:val="105"/>
          <w:sz w:val="17"/>
        </w:rPr>
        <w:t> realizada</w:t>
      </w:r>
      <w:r>
        <w:rPr>
          <w:color w:val="FF0000"/>
          <w:w w:val="105"/>
          <w:sz w:val="17"/>
        </w:rPr>
        <w:t> apenas</w:t>
      </w:r>
      <w:r>
        <w:rPr>
          <w:color w:val="FF0000"/>
          <w:w w:val="105"/>
          <w:sz w:val="17"/>
        </w:rPr>
        <w:t> por</w:t>
      </w:r>
      <w:r>
        <w:rPr>
          <w:color w:val="FF0000"/>
          <w:w w:val="105"/>
          <w:sz w:val="17"/>
        </w:rPr>
        <w:t> meio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consulta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fornecedores,</w:t>
      </w:r>
      <w:r>
        <w:rPr>
          <w:color w:val="FF0000"/>
          <w:w w:val="105"/>
          <w:sz w:val="17"/>
        </w:rPr>
        <w:t> </w:t>
      </w:r>
      <w:r>
        <w:rPr>
          <w:b/>
          <w:color w:val="FF0000"/>
          <w:w w:val="105"/>
          <w:sz w:val="17"/>
          <w:u w:val="single" w:color="000000"/>
        </w:rPr>
        <w:t>deverá</w:t>
      </w:r>
      <w:r>
        <w:rPr>
          <w:b/>
          <w:color w:val="FF0000"/>
          <w:w w:val="105"/>
          <w:sz w:val="17"/>
          <w:u w:val="single" w:color="000000"/>
        </w:rPr>
        <w:t> a</w:t>
      </w:r>
      <w:r>
        <w:rPr>
          <w:b/>
          <w:color w:val="FF0000"/>
          <w:w w:val="105"/>
          <w:sz w:val="17"/>
        </w:rPr>
        <w:t> </w:t>
      </w:r>
      <w:r>
        <w:rPr>
          <w:b/>
          <w:color w:val="FF0000"/>
          <w:w w:val="105"/>
          <w:sz w:val="17"/>
          <w:u w:val="single" w:color="000000"/>
        </w:rPr>
        <w:t>Administração</w:t>
      </w:r>
      <w:r>
        <w:rPr>
          <w:b/>
          <w:color w:val="FF0000"/>
          <w:spacing w:val="-8"/>
          <w:w w:val="105"/>
          <w:sz w:val="17"/>
          <w:u w:val="single" w:color="000000"/>
        </w:rPr>
        <w:t> </w:t>
      </w:r>
      <w:r>
        <w:rPr>
          <w:b/>
          <w:color w:val="FF0000"/>
          <w:w w:val="105"/>
          <w:sz w:val="17"/>
          <w:u w:val="single" w:color="000000"/>
        </w:rPr>
        <w:t>demonstrar</w:t>
      </w:r>
      <w:r>
        <w:rPr>
          <w:b/>
          <w:color w:val="FF0000"/>
          <w:spacing w:val="-11"/>
          <w:w w:val="105"/>
          <w:sz w:val="17"/>
          <w:u w:val="single" w:color="000000"/>
        </w:rPr>
        <w:t> </w:t>
      </w:r>
      <w:r>
        <w:rPr>
          <w:b/>
          <w:color w:val="FF0000"/>
          <w:w w:val="105"/>
          <w:sz w:val="17"/>
          <w:u w:val="single" w:color="000000"/>
        </w:rPr>
        <w:t>que</w:t>
      </w:r>
      <w:r>
        <w:rPr>
          <w:b/>
          <w:color w:val="FF0000"/>
          <w:spacing w:val="-8"/>
          <w:w w:val="105"/>
          <w:sz w:val="17"/>
          <w:u w:val="single" w:color="000000"/>
        </w:rPr>
        <w:t> </w:t>
      </w:r>
      <w:r>
        <w:rPr>
          <w:b/>
          <w:color w:val="FF0000"/>
          <w:w w:val="105"/>
          <w:sz w:val="17"/>
          <w:u w:val="single" w:color="000000"/>
        </w:rPr>
        <w:t>tentou</w:t>
      </w:r>
      <w:r>
        <w:rPr>
          <w:b/>
          <w:color w:val="FF0000"/>
          <w:spacing w:val="-8"/>
          <w:w w:val="105"/>
          <w:sz w:val="17"/>
          <w:u w:val="single" w:color="000000"/>
        </w:rPr>
        <w:t> </w:t>
      </w:r>
      <w:r>
        <w:rPr>
          <w:b/>
          <w:color w:val="FF0000"/>
          <w:w w:val="105"/>
          <w:sz w:val="17"/>
          <w:u w:val="single" w:color="000000"/>
        </w:rPr>
        <w:t>obter</w:t>
      </w:r>
      <w:r>
        <w:rPr>
          <w:b/>
          <w:color w:val="FF0000"/>
          <w:spacing w:val="-11"/>
          <w:w w:val="105"/>
          <w:sz w:val="17"/>
          <w:u w:val="single" w:color="000000"/>
        </w:rPr>
        <w:t> </w:t>
      </w:r>
      <w:r>
        <w:rPr>
          <w:b/>
          <w:color w:val="FF0000"/>
          <w:w w:val="105"/>
          <w:sz w:val="17"/>
          <w:u w:val="single" w:color="000000"/>
        </w:rPr>
        <w:t>preços</w:t>
      </w:r>
      <w:r>
        <w:rPr>
          <w:b/>
          <w:color w:val="FF0000"/>
          <w:spacing w:val="-8"/>
          <w:w w:val="105"/>
          <w:sz w:val="17"/>
          <w:u w:val="single" w:color="000000"/>
        </w:rPr>
        <w:t> </w:t>
      </w:r>
      <w:r>
        <w:rPr>
          <w:b/>
          <w:color w:val="FF0000"/>
          <w:w w:val="105"/>
          <w:sz w:val="17"/>
          <w:u w:val="single" w:color="000000"/>
        </w:rPr>
        <w:t>de</w:t>
      </w:r>
      <w:r>
        <w:rPr>
          <w:b/>
          <w:color w:val="FF0000"/>
          <w:spacing w:val="-8"/>
          <w:w w:val="105"/>
          <w:sz w:val="17"/>
          <w:u w:val="single" w:color="000000"/>
        </w:rPr>
        <w:t> </w:t>
      </w:r>
      <w:r>
        <w:rPr>
          <w:b/>
          <w:color w:val="FF0000"/>
          <w:w w:val="105"/>
          <w:sz w:val="17"/>
          <w:u w:val="single" w:color="000000"/>
        </w:rPr>
        <w:t>referência</w:t>
      </w:r>
      <w:r>
        <w:rPr>
          <w:b/>
          <w:color w:val="FF0000"/>
          <w:spacing w:val="-8"/>
          <w:w w:val="105"/>
          <w:sz w:val="17"/>
          <w:u w:val="single" w:color="000000"/>
        </w:rPr>
        <w:t> </w:t>
      </w:r>
      <w:r>
        <w:rPr>
          <w:b/>
          <w:color w:val="FF0000"/>
          <w:w w:val="105"/>
          <w:sz w:val="17"/>
          <w:u w:val="single" w:color="000000"/>
        </w:rPr>
        <w:t>em</w:t>
      </w:r>
      <w:r>
        <w:rPr>
          <w:b/>
          <w:color w:val="FF0000"/>
          <w:spacing w:val="-8"/>
          <w:w w:val="105"/>
          <w:sz w:val="17"/>
          <w:u w:val="single" w:color="000000"/>
        </w:rPr>
        <w:t> </w:t>
      </w:r>
      <w:r>
        <w:rPr>
          <w:b/>
          <w:color w:val="FF0000"/>
          <w:w w:val="105"/>
          <w:sz w:val="17"/>
          <w:u w:val="single" w:color="000000"/>
        </w:rPr>
        <w:t>sistemas</w:t>
      </w:r>
      <w:r>
        <w:rPr>
          <w:b/>
          <w:color w:val="FF0000"/>
          <w:spacing w:val="-8"/>
          <w:w w:val="105"/>
          <w:sz w:val="17"/>
          <w:u w:val="single" w:color="000000"/>
        </w:rPr>
        <w:t> </w:t>
      </w:r>
      <w:r>
        <w:rPr>
          <w:b/>
          <w:color w:val="FF0000"/>
          <w:w w:val="105"/>
          <w:sz w:val="17"/>
          <w:u w:val="single" w:color="000000"/>
        </w:rPr>
        <w:t>oficiais</w:t>
      </w:r>
      <w:r>
        <w:rPr>
          <w:b/>
          <w:color w:val="FF0000"/>
          <w:spacing w:val="-8"/>
          <w:w w:val="105"/>
          <w:sz w:val="17"/>
          <w:u w:val="single" w:color="000000"/>
        </w:rPr>
        <w:t> </w:t>
      </w:r>
      <w:r>
        <w:rPr>
          <w:b/>
          <w:color w:val="FF0000"/>
          <w:w w:val="105"/>
          <w:sz w:val="17"/>
          <w:u w:val="single" w:color="000000"/>
        </w:rPr>
        <w:t>de</w:t>
      </w:r>
      <w:r>
        <w:rPr>
          <w:b/>
          <w:color w:val="FF0000"/>
          <w:spacing w:val="-8"/>
          <w:w w:val="105"/>
          <w:sz w:val="17"/>
          <w:u w:val="single" w:color="000000"/>
        </w:rPr>
        <w:t> </w:t>
      </w:r>
      <w:r>
        <w:rPr>
          <w:b/>
          <w:color w:val="FF0000"/>
          <w:w w:val="105"/>
          <w:sz w:val="17"/>
          <w:u w:val="single" w:color="000000"/>
        </w:rPr>
        <w:t>governo,</w:t>
      </w:r>
      <w:r>
        <w:rPr>
          <w:b/>
          <w:color w:val="FF0000"/>
          <w:spacing w:val="-8"/>
          <w:w w:val="105"/>
          <w:sz w:val="17"/>
          <w:u w:val="single" w:color="000000"/>
        </w:rPr>
        <w:t> </w:t>
      </w:r>
      <w:r>
        <w:rPr>
          <w:b/>
          <w:color w:val="FF0000"/>
          <w:w w:val="105"/>
          <w:sz w:val="17"/>
          <w:u w:val="single" w:color="000000"/>
        </w:rPr>
        <w:t>como</w:t>
      </w:r>
      <w:r>
        <w:rPr>
          <w:b/>
          <w:color w:val="FF0000"/>
          <w:spacing w:val="-8"/>
          <w:w w:val="105"/>
          <w:sz w:val="17"/>
          <w:u w:val="single" w:color="000000"/>
        </w:rPr>
        <w:t> </w:t>
      </w:r>
      <w:r>
        <w:rPr>
          <w:b/>
          <w:color w:val="FF0000"/>
          <w:w w:val="105"/>
          <w:sz w:val="17"/>
          <w:u w:val="single" w:color="000000"/>
        </w:rPr>
        <w:t>Painel</w:t>
      </w:r>
      <w:r>
        <w:rPr>
          <w:b/>
          <w:color w:val="FF0000"/>
          <w:spacing w:val="-8"/>
          <w:w w:val="105"/>
          <w:sz w:val="17"/>
          <w:u w:val="single" w:color="000000"/>
        </w:rPr>
        <w:t> </w:t>
      </w:r>
      <w:r>
        <w:rPr>
          <w:b/>
          <w:color w:val="FF0000"/>
          <w:w w:val="105"/>
          <w:sz w:val="17"/>
          <w:u w:val="single" w:color="000000"/>
        </w:rPr>
        <w:t>de</w:t>
      </w:r>
      <w:r>
        <w:rPr>
          <w:b/>
          <w:color w:val="FF0000"/>
          <w:spacing w:val="-8"/>
          <w:w w:val="105"/>
          <w:sz w:val="17"/>
          <w:u w:val="single" w:color="000000"/>
        </w:rPr>
        <w:t> </w:t>
      </w:r>
      <w:r>
        <w:rPr>
          <w:b/>
          <w:color w:val="FF0000"/>
          <w:w w:val="105"/>
          <w:sz w:val="17"/>
          <w:u w:val="single" w:color="000000"/>
        </w:rPr>
        <w:t>Preços</w:t>
      </w:r>
      <w:r>
        <w:rPr>
          <w:b/>
          <w:color w:val="FF0000"/>
          <w:w w:val="105"/>
          <w:sz w:val="17"/>
        </w:rPr>
        <w:t> </w:t>
      </w:r>
      <w:r>
        <w:rPr>
          <w:b/>
          <w:color w:val="FF0000"/>
          <w:w w:val="105"/>
          <w:sz w:val="17"/>
          <w:u w:val="single" w:color="000000"/>
        </w:rPr>
        <w:t>ou banco de preços em saúde, e em contratações públicas similares</w:t>
      </w:r>
      <w:r>
        <w:rPr>
          <w:b/>
          <w:color w:val="FF0000"/>
          <w:w w:val="105"/>
          <w:sz w:val="17"/>
        </w:rPr>
        <w:t> </w:t>
      </w:r>
      <w:r>
        <w:rPr>
          <w:color w:val="FF0000"/>
          <w:w w:val="105"/>
          <w:sz w:val="17"/>
        </w:rPr>
        <w:t>(art. 5º, § 1º, da IN SEGES/ME nº 65</w:t>
      </w:r>
      <w:r>
        <w:rPr>
          <w:color w:val="FF0000"/>
          <w:spacing w:val="-29"/>
          <w:w w:val="105"/>
          <w:sz w:val="17"/>
        </w:rPr>
        <w:t> </w:t>
      </w:r>
      <w:r>
        <w:rPr>
          <w:color w:val="FF0000"/>
          <w:w w:val="105"/>
          <w:sz w:val="17"/>
        </w:rPr>
        <w:t>, de 2021).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5" w:after="0"/>
        <w:ind w:left="136" w:right="138" w:firstLine="0"/>
        <w:jc w:val="both"/>
        <w:rPr>
          <w:sz w:val="17"/>
        </w:rPr>
      </w:pPr>
      <w:r>
        <w:rPr>
          <w:color w:val="FF0000"/>
          <w:w w:val="105"/>
          <w:sz w:val="17"/>
        </w:rPr>
        <w:t>Nesses</w:t>
      </w:r>
      <w:r>
        <w:rPr>
          <w:color w:val="FF0000"/>
          <w:w w:val="105"/>
          <w:sz w:val="17"/>
        </w:rPr>
        <w:t> termos,</w:t>
      </w:r>
      <w:r>
        <w:rPr>
          <w:color w:val="FF0000"/>
          <w:w w:val="105"/>
          <w:sz w:val="17"/>
        </w:rPr>
        <w:t> a Administração</w:t>
      </w:r>
      <w:r>
        <w:rPr>
          <w:color w:val="FF0000"/>
          <w:w w:val="105"/>
          <w:sz w:val="17"/>
        </w:rPr>
        <w:t> Pública</w:t>
      </w:r>
      <w:r>
        <w:rPr>
          <w:color w:val="FF0000"/>
          <w:w w:val="105"/>
          <w:sz w:val="17"/>
        </w:rPr>
        <w:t> </w:t>
      </w:r>
      <w:r>
        <w:rPr>
          <w:b/>
          <w:color w:val="FF0000"/>
          <w:w w:val="105"/>
          <w:sz w:val="17"/>
          <w:u w:val="single" w:color="000000"/>
        </w:rPr>
        <w:t>deverá rever a pesquisa de preços</w:t>
      </w:r>
      <w:r>
        <w:rPr>
          <w:b/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,</w:t>
      </w:r>
      <w:r>
        <w:rPr>
          <w:color w:val="FF0000"/>
          <w:w w:val="105"/>
          <w:sz w:val="17"/>
        </w:rPr>
        <w:t> para</w:t>
      </w:r>
      <w:r>
        <w:rPr>
          <w:color w:val="FF0000"/>
          <w:w w:val="105"/>
          <w:sz w:val="17"/>
        </w:rPr>
        <w:t> corrigir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falha</w:t>
      </w:r>
      <w:r>
        <w:rPr>
          <w:color w:val="FF0000"/>
          <w:w w:val="105"/>
          <w:sz w:val="17"/>
        </w:rPr>
        <w:t> aventada, pois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pesquisa</w:t>
      </w:r>
      <w:r>
        <w:rPr>
          <w:color w:val="FF0000"/>
          <w:w w:val="105"/>
          <w:sz w:val="17"/>
        </w:rPr>
        <w:t> com</w:t>
      </w:r>
      <w:r>
        <w:rPr>
          <w:color w:val="FF0000"/>
          <w:w w:val="105"/>
          <w:sz w:val="17"/>
        </w:rPr>
        <w:t> fornecedores</w:t>
      </w:r>
      <w:r>
        <w:rPr>
          <w:color w:val="FF0000"/>
          <w:w w:val="105"/>
          <w:sz w:val="17"/>
        </w:rPr>
        <w:t> somente</w:t>
      </w:r>
      <w:r>
        <w:rPr>
          <w:color w:val="FF0000"/>
          <w:w w:val="105"/>
          <w:sz w:val="17"/>
        </w:rPr>
        <w:t> deverá</w:t>
      </w:r>
      <w:r>
        <w:rPr>
          <w:color w:val="FF0000"/>
          <w:w w:val="105"/>
          <w:sz w:val="17"/>
        </w:rPr>
        <w:t> ser</w:t>
      </w:r>
      <w:r>
        <w:rPr>
          <w:color w:val="FF0000"/>
          <w:w w:val="105"/>
          <w:sz w:val="17"/>
        </w:rPr>
        <w:t> utilizada</w:t>
      </w:r>
      <w:r>
        <w:rPr>
          <w:color w:val="FF0000"/>
          <w:w w:val="105"/>
          <w:sz w:val="17"/>
        </w:rPr>
        <w:t> quando</w:t>
      </w:r>
      <w:r>
        <w:rPr>
          <w:color w:val="FF0000"/>
          <w:w w:val="105"/>
          <w:sz w:val="17"/>
        </w:rPr>
        <w:t> não</w:t>
      </w:r>
      <w:r>
        <w:rPr>
          <w:color w:val="FF0000"/>
          <w:w w:val="105"/>
          <w:sz w:val="17"/>
        </w:rPr>
        <w:t> for</w:t>
      </w:r>
      <w:r>
        <w:rPr>
          <w:color w:val="FF0000"/>
          <w:w w:val="105"/>
          <w:sz w:val="17"/>
        </w:rPr>
        <w:t> viável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obtenção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informações</w:t>
      </w:r>
      <w:r>
        <w:rPr>
          <w:color w:val="FF0000"/>
          <w:w w:val="105"/>
          <w:sz w:val="17"/>
        </w:rPr>
        <w:t> sobre</w:t>
      </w:r>
      <w:r>
        <w:rPr>
          <w:color w:val="FF0000"/>
          <w:w w:val="105"/>
          <w:sz w:val="17"/>
        </w:rPr>
        <w:t> os preços nos dois parâmetros indicados acima.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5" w:after="0"/>
        <w:ind w:left="136" w:right="140" w:firstLine="0"/>
        <w:jc w:val="both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203840">
                <wp:simplePos x="0" y="0"/>
                <wp:positionH relativeFrom="page">
                  <wp:posOffset>4037755</wp:posOffset>
                </wp:positionH>
                <wp:positionV relativeFrom="paragraph">
                  <wp:posOffset>260987</wp:posOffset>
                </wp:positionV>
                <wp:extent cx="41910" cy="1270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41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10" h="0">
                              <a:moveTo>
                                <a:pt x="0" y="0"/>
                              </a:moveTo>
                              <a:lnTo>
                                <a:pt x="41463" y="0"/>
                              </a:lnTo>
                            </a:path>
                          </a:pathLst>
                        </a:custGeom>
                        <a:ln w="2439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112640" from="317.933472pt,20.550215pt" to="321.198345pt,20.550215pt" stroked="true" strokeweight=".192051pt" strokecolor="#ff0000">
                <v:stroke dashstyle="solid"/>
                <w10:wrap type="none"/>
              </v:line>
            </w:pict>
          </mc:Fallback>
        </mc:AlternateContent>
      </w:r>
      <w:r>
        <w:rPr>
          <w:color w:val="FF0000"/>
          <w:w w:val="105"/>
          <w:sz w:val="17"/>
        </w:rPr>
        <w:t>Se,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por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alguma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razão,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for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tecnicamente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inviável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adoção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dos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parâmetros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preferenciais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(Painel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Preços,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banco de</w:t>
      </w:r>
      <w:r>
        <w:rPr>
          <w:color w:val="FF0000"/>
          <w:w w:val="105"/>
          <w:sz w:val="17"/>
        </w:rPr>
        <w:t> preços</w:t>
      </w:r>
      <w:r>
        <w:rPr>
          <w:color w:val="FF0000"/>
          <w:w w:val="105"/>
          <w:sz w:val="17"/>
        </w:rPr>
        <w:t> em</w:t>
      </w:r>
      <w:r>
        <w:rPr>
          <w:color w:val="FF0000"/>
          <w:w w:val="105"/>
          <w:sz w:val="17"/>
        </w:rPr>
        <w:t> saúde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pesquisa</w:t>
      </w:r>
      <w:r>
        <w:rPr>
          <w:color w:val="FF0000"/>
          <w:w w:val="105"/>
          <w:sz w:val="17"/>
        </w:rPr>
        <w:t> em</w:t>
      </w:r>
      <w:r>
        <w:rPr>
          <w:color w:val="FF0000"/>
          <w:w w:val="105"/>
          <w:sz w:val="17"/>
        </w:rPr>
        <w:t> contratações</w:t>
      </w:r>
      <w:r>
        <w:rPr>
          <w:color w:val="FF0000"/>
          <w:w w:val="105"/>
          <w:sz w:val="17"/>
        </w:rPr>
        <w:t> públicas</w:t>
      </w:r>
      <w:r>
        <w:rPr>
          <w:color w:val="FF0000"/>
          <w:w w:val="105"/>
          <w:sz w:val="17"/>
        </w:rPr>
        <w:t> similares),</w:t>
      </w:r>
      <w:r>
        <w:rPr>
          <w:color w:val="FF0000"/>
          <w:w w:val="105"/>
          <w:sz w:val="17"/>
        </w:rPr>
        <w:t> </w:t>
      </w:r>
      <w:r>
        <w:rPr>
          <w:b/>
          <w:color w:val="FF0000"/>
          <w:w w:val="105"/>
          <w:sz w:val="17"/>
          <w:u w:val="single" w:color="000000"/>
        </w:rPr>
        <w:t>deverá</w:t>
      </w:r>
      <w:r>
        <w:rPr>
          <w:b/>
          <w:color w:val="FF0000"/>
          <w:w w:val="105"/>
          <w:sz w:val="17"/>
          <w:u w:val="single" w:color="000000"/>
        </w:rPr>
        <w:t> ser trazida</w:t>
      </w:r>
      <w:r>
        <w:rPr>
          <w:b/>
          <w:color w:val="FF0000"/>
          <w:w w:val="105"/>
          <w:sz w:val="17"/>
          <w:u w:val="single" w:color="000000"/>
        </w:rPr>
        <w:t> aos</w:t>
      </w:r>
      <w:r>
        <w:rPr>
          <w:b/>
          <w:color w:val="FF0000"/>
          <w:w w:val="105"/>
          <w:sz w:val="17"/>
          <w:u w:val="single" w:color="000000"/>
        </w:rPr>
        <w:t> autos</w:t>
      </w:r>
      <w:r>
        <w:rPr>
          <w:b/>
          <w:color w:val="FF0000"/>
          <w:w w:val="105"/>
          <w:sz w:val="17"/>
          <w:u w:val="single" w:color="000000"/>
        </w:rPr>
        <w:t> justificativa</w:t>
      </w:r>
      <w:r>
        <w:rPr>
          <w:b/>
          <w:color w:val="FF0000"/>
          <w:w w:val="105"/>
          <w:sz w:val="17"/>
          <w:u w:val="single" w:color="000000"/>
        </w:rPr>
        <w:t> para</w:t>
      </w:r>
      <w:r>
        <w:rPr>
          <w:b/>
          <w:color w:val="FF0000"/>
          <w:w w:val="105"/>
          <w:sz w:val="17"/>
          <w:u w:val="single" w:color="000000"/>
        </w:rPr>
        <w:t> o</w:t>
      </w:r>
      <w:r>
        <w:rPr>
          <w:b/>
          <w:color w:val="FF0000"/>
          <w:w w:val="105"/>
          <w:sz w:val="17"/>
          <w:u w:val="single" w:color="000000"/>
        </w:rPr>
        <w:t> não</w:t>
      </w:r>
      <w:r>
        <w:rPr>
          <w:b/>
          <w:color w:val="FF0000"/>
          <w:w w:val="105"/>
          <w:sz w:val="17"/>
        </w:rPr>
        <w:t> </w:t>
      </w:r>
      <w:r>
        <w:rPr>
          <w:b/>
          <w:color w:val="FF0000"/>
          <w:w w:val="105"/>
          <w:sz w:val="17"/>
          <w:u w:val="single" w:color="000000"/>
        </w:rPr>
        <w:t>atendimento da orientação</w:t>
      </w:r>
      <w:r>
        <w:rPr>
          <w:b/>
          <w:color w:val="FF0000"/>
          <w:w w:val="105"/>
          <w:sz w:val="17"/>
        </w:rPr>
        <w:t> </w:t>
      </w:r>
      <w:r>
        <w:rPr>
          <w:color w:val="FF0000"/>
          <w:w w:val="105"/>
          <w:sz w:val="17"/>
        </w:rPr>
        <w:t>(§1º do art. 5º da IN SEGES/ME nº 65</w:t>
      </w:r>
      <w:r>
        <w:rPr>
          <w:color w:val="FF0000"/>
          <w:spacing w:val="-28"/>
          <w:w w:val="105"/>
          <w:sz w:val="17"/>
        </w:rPr>
        <w:t> </w:t>
      </w:r>
      <w:r>
        <w:rPr>
          <w:color w:val="FF0000"/>
          <w:w w:val="105"/>
          <w:sz w:val="17"/>
        </w:rPr>
        <w:t>, de 2021).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5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</w:rPr>
        <w:t>Observa-se,</w:t>
      </w:r>
      <w:r>
        <w:rPr>
          <w:color w:val="FF0000"/>
          <w:w w:val="105"/>
          <w:sz w:val="17"/>
        </w:rPr>
        <w:t> ademais,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não</w:t>
      </w:r>
      <w:r>
        <w:rPr>
          <w:color w:val="FF0000"/>
          <w:w w:val="105"/>
          <w:sz w:val="17"/>
        </w:rPr>
        <w:t> consta</w:t>
      </w:r>
      <w:r>
        <w:rPr>
          <w:color w:val="FF0000"/>
          <w:w w:val="105"/>
          <w:sz w:val="17"/>
        </w:rPr>
        <w:t> dos</w:t>
      </w:r>
      <w:r>
        <w:rPr>
          <w:color w:val="FF0000"/>
          <w:w w:val="105"/>
          <w:sz w:val="17"/>
        </w:rPr>
        <w:t> autos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solicitação</w:t>
      </w:r>
      <w:r>
        <w:rPr>
          <w:color w:val="FF0000"/>
          <w:w w:val="105"/>
          <w:sz w:val="17"/>
        </w:rPr>
        <w:t> formal,</w:t>
      </w:r>
      <w:r>
        <w:rPr>
          <w:color w:val="FF0000"/>
          <w:w w:val="105"/>
          <w:sz w:val="17"/>
        </w:rPr>
        <w:t> por</w:t>
      </w:r>
      <w:r>
        <w:rPr>
          <w:color w:val="FF0000"/>
          <w:w w:val="105"/>
          <w:sz w:val="17"/>
        </w:rPr>
        <w:t> meio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ofício</w:t>
      </w:r>
      <w:r>
        <w:rPr>
          <w:color w:val="FF0000"/>
          <w:w w:val="105"/>
          <w:sz w:val="17"/>
        </w:rPr>
        <w:t> ou</w:t>
      </w:r>
      <w:r>
        <w:rPr>
          <w:color w:val="FF0000"/>
          <w:w w:val="105"/>
          <w:sz w:val="17"/>
        </w:rPr>
        <w:t> e-mail,</w:t>
      </w:r>
      <w:r>
        <w:rPr>
          <w:color w:val="FF0000"/>
          <w:w w:val="105"/>
          <w:sz w:val="17"/>
        </w:rPr>
        <w:t> para apresentação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cotação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encaminhada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pela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Administração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aos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fornecedores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ramo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mercado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contratação,</w:t>
      </w:r>
      <w:r>
        <w:rPr>
          <w:color w:val="FF0000"/>
          <w:w w:val="105"/>
          <w:sz w:val="17"/>
        </w:rPr>
        <w:t> </w:t>
      </w:r>
      <w:r>
        <w:rPr>
          <w:b/>
          <w:color w:val="FF0000"/>
          <w:w w:val="105"/>
          <w:sz w:val="17"/>
          <w:u w:val="single" w:color="000000"/>
        </w:rPr>
        <w:t>o</w:t>
      </w:r>
      <w:r>
        <w:rPr>
          <w:b/>
          <w:color w:val="FF0000"/>
          <w:spacing w:val="-1"/>
          <w:w w:val="105"/>
          <w:sz w:val="17"/>
          <w:u w:val="single" w:color="000000"/>
        </w:rPr>
        <w:t> </w:t>
      </w:r>
      <w:r>
        <w:rPr>
          <w:b/>
          <w:color w:val="FF0000"/>
          <w:w w:val="105"/>
          <w:sz w:val="17"/>
          <w:u w:val="single" w:color="000000"/>
        </w:rPr>
        <w:t>que</w:t>
      </w:r>
      <w:r>
        <w:rPr>
          <w:b/>
          <w:color w:val="FF0000"/>
          <w:spacing w:val="-1"/>
          <w:w w:val="105"/>
          <w:sz w:val="17"/>
          <w:u w:val="single" w:color="000000"/>
        </w:rPr>
        <w:t> </w:t>
      </w:r>
      <w:r>
        <w:rPr>
          <w:b/>
          <w:color w:val="FF0000"/>
          <w:w w:val="105"/>
          <w:sz w:val="17"/>
          <w:u w:val="single" w:color="000000"/>
        </w:rPr>
        <w:t>deverá</w:t>
      </w:r>
      <w:r>
        <w:rPr>
          <w:b/>
          <w:color w:val="FF0000"/>
          <w:w w:val="105"/>
          <w:sz w:val="17"/>
        </w:rPr>
        <w:t> </w:t>
      </w:r>
      <w:r>
        <w:rPr>
          <w:b/>
          <w:color w:val="FF0000"/>
          <w:w w:val="105"/>
          <w:sz w:val="17"/>
          <w:u w:val="single" w:color="000000"/>
        </w:rPr>
        <w:t>ser</w:t>
      </w:r>
      <w:r>
        <w:rPr>
          <w:b/>
          <w:color w:val="FF0000"/>
          <w:spacing w:val="-9"/>
          <w:w w:val="105"/>
          <w:sz w:val="17"/>
          <w:u w:val="single" w:color="000000"/>
        </w:rPr>
        <w:t> </w:t>
      </w:r>
      <w:r>
        <w:rPr>
          <w:b/>
          <w:color w:val="FF0000"/>
          <w:w w:val="105"/>
          <w:sz w:val="17"/>
          <w:u w:val="single" w:color="000000"/>
        </w:rPr>
        <w:t>juntado</w:t>
      </w:r>
      <w:r>
        <w:rPr>
          <w:color w:val="FF0000"/>
          <w:w w:val="105"/>
          <w:sz w:val="17"/>
        </w:rPr>
        <w:t>,</w:t>
      </w:r>
      <w:r>
        <w:rPr>
          <w:color w:val="FF0000"/>
          <w:w w:val="105"/>
          <w:sz w:val="17"/>
        </w:rPr>
        <w:t> em</w:t>
      </w:r>
      <w:r>
        <w:rPr>
          <w:color w:val="FF0000"/>
          <w:w w:val="105"/>
          <w:sz w:val="17"/>
        </w:rPr>
        <w:t> atenção</w:t>
      </w:r>
      <w:r>
        <w:rPr>
          <w:color w:val="FF0000"/>
          <w:w w:val="105"/>
          <w:sz w:val="17"/>
        </w:rPr>
        <w:t> ao</w:t>
      </w:r>
      <w:r>
        <w:rPr>
          <w:color w:val="FF0000"/>
          <w:w w:val="105"/>
          <w:sz w:val="17"/>
        </w:rPr>
        <w:t> art.</w:t>
      </w:r>
      <w:r>
        <w:rPr>
          <w:color w:val="FF0000"/>
          <w:w w:val="105"/>
          <w:sz w:val="17"/>
        </w:rPr>
        <w:t> 5º,</w:t>
      </w:r>
      <w:r>
        <w:rPr>
          <w:color w:val="FF0000"/>
          <w:w w:val="105"/>
          <w:sz w:val="17"/>
        </w:rPr>
        <w:t> IV,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IN</w:t>
      </w:r>
      <w:r>
        <w:rPr>
          <w:color w:val="FF0000"/>
          <w:w w:val="105"/>
          <w:sz w:val="17"/>
        </w:rPr>
        <w:t> SEGES/ME</w:t>
      </w:r>
      <w:r>
        <w:rPr>
          <w:color w:val="FF0000"/>
          <w:w w:val="105"/>
          <w:sz w:val="17"/>
        </w:rPr>
        <w:t> nº</w:t>
      </w:r>
      <w:r>
        <w:rPr>
          <w:color w:val="FF0000"/>
          <w:w w:val="105"/>
          <w:sz w:val="17"/>
        </w:rPr>
        <w:t> 65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,</w:t>
      </w:r>
      <w:r>
        <w:rPr>
          <w:color w:val="FF0000"/>
          <w:spacing w:val="38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2021.</w:t>
      </w:r>
      <w:r>
        <w:rPr>
          <w:color w:val="FF0000"/>
          <w:spacing w:val="-1"/>
          <w:w w:val="105"/>
          <w:sz w:val="17"/>
        </w:rPr>
        <w:t> </w:t>
      </w:r>
      <w:r>
        <w:rPr>
          <w:b/>
          <w:color w:val="FF0000"/>
          <w:w w:val="105"/>
          <w:sz w:val="17"/>
          <w:u w:val="single" w:color="FF0000"/>
        </w:rPr>
        <w:t>Deverá</w:t>
      </w:r>
      <w:r>
        <w:rPr>
          <w:b/>
          <w:color w:val="FF0000"/>
          <w:w w:val="105"/>
          <w:sz w:val="17"/>
          <w:u w:val="single" w:color="FF0000"/>
        </w:rPr>
        <w:t> a Administração</w:t>
      </w:r>
      <w:r>
        <w:rPr>
          <w:b/>
          <w:color w:val="FF0000"/>
          <w:w w:val="105"/>
          <w:sz w:val="17"/>
          <w:u w:val="single" w:color="FF0000"/>
        </w:rPr>
        <w:t> certifica</w:t>
      </w:r>
      <w:r>
        <w:rPr>
          <w:b/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r,</w:t>
      </w:r>
      <w:r>
        <w:rPr>
          <w:color w:val="FF0000"/>
          <w:w w:val="105"/>
          <w:sz w:val="17"/>
        </w:rPr>
        <w:t> outrossim, conforme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disposto</w:t>
      </w:r>
      <w:r>
        <w:rPr>
          <w:color w:val="FF0000"/>
          <w:w w:val="105"/>
          <w:sz w:val="17"/>
        </w:rPr>
        <w:t> no</w:t>
      </w:r>
      <w:r>
        <w:rPr>
          <w:color w:val="FF0000"/>
          <w:w w:val="105"/>
          <w:sz w:val="17"/>
        </w:rPr>
        <w:t> art.</w:t>
      </w:r>
      <w:r>
        <w:rPr>
          <w:color w:val="FF0000"/>
          <w:w w:val="105"/>
          <w:sz w:val="17"/>
        </w:rPr>
        <w:t> 5º,</w:t>
      </w:r>
      <w:r>
        <w:rPr>
          <w:color w:val="FF0000"/>
          <w:w w:val="105"/>
          <w:sz w:val="17"/>
        </w:rPr>
        <w:t> inciso</w:t>
      </w:r>
      <w:r>
        <w:rPr>
          <w:color w:val="FF0000"/>
          <w:w w:val="105"/>
          <w:sz w:val="17"/>
        </w:rPr>
        <w:t> IV,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IN</w:t>
      </w:r>
      <w:r>
        <w:rPr>
          <w:color w:val="FF0000"/>
          <w:w w:val="105"/>
          <w:sz w:val="17"/>
        </w:rPr>
        <w:t> SEGES/ME</w:t>
      </w:r>
      <w:r>
        <w:rPr>
          <w:color w:val="FF0000"/>
          <w:w w:val="105"/>
          <w:sz w:val="17"/>
        </w:rPr>
        <w:t> nº</w:t>
      </w:r>
      <w:r>
        <w:rPr>
          <w:color w:val="FF0000"/>
          <w:w w:val="105"/>
          <w:sz w:val="17"/>
        </w:rPr>
        <w:t> 65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,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2021,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as</w:t>
      </w:r>
      <w:r>
        <w:rPr>
          <w:color w:val="FF0000"/>
          <w:w w:val="105"/>
          <w:sz w:val="17"/>
        </w:rPr>
        <w:t> datas</w:t>
      </w:r>
      <w:r>
        <w:rPr>
          <w:color w:val="FF0000"/>
          <w:w w:val="105"/>
          <w:sz w:val="17"/>
        </w:rPr>
        <w:t> das</w:t>
      </w:r>
      <w:r>
        <w:rPr>
          <w:color w:val="FF0000"/>
          <w:w w:val="105"/>
          <w:sz w:val="17"/>
        </w:rPr>
        <w:t> pesquisas</w:t>
      </w:r>
      <w:r>
        <w:rPr>
          <w:color w:val="FF0000"/>
          <w:w w:val="105"/>
          <w:sz w:val="17"/>
        </w:rPr>
        <w:t> feitas</w:t>
      </w:r>
      <w:r>
        <w:rPr>
          <w:color w:val="FF0000"/>
          <w:w w:val="105"/>
          <w:sz w:val="17"/>
        </w:rPr>
        <w:t> junto</w:t>
      </w:r>
      <w:r>
        <w:rPr>
          <w:color w:val="FF0000"/>
          <w:w w:val="105"/>
          <w:sz w:val="17"/>
        </w:rPr>
        <w:t> aos fornecedores não sejam com mais de 6 (seis) meses de antecedência da data de divulgação do edital.</w:t>
      </w:r>
    </w:p>
    <w:p>
      <w:pPr>
        <w:pStyle w:val="BodyText"/>
        <w:spacing w:before="85"/>
      </w:pPr>
    </w:p>
    <w:p>
      <w:pPr>
        <w:pStyle w:val="Heading2"/>
        <w:spacing w:before="1"/>
      </w:pPr>
      <w:r>
        <w:rPr>
          <w:spacing w:val="-2"/>
          <w:w w:val="105"/>
        </w:rPr>
        <w:t>Designação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formal da comissão de contratação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Houve</w:t>
      </w:r>
      <w:r>
        <w:rPr>
          <w:color w:val="000000"/>
          <w:w w:val="105"/>
          <w:sz w:val="17"/>
          <w:highlight w:val="cyan"/>
        </w:rPr>
        <w:t> a</w:t>
      </w:r>
      <w:r>
        <w:rPr>
          <w:color w:val="000000"/>
          <w:w w:val="105"/>
          <w:sz w:val="17"/>
          <w:highlight w:val="cyan"/>
        </w:rPr>
        <w:t> juntada </w:t>
      </w:r>
      <w:r>
        <w:rPr>
          <w:color w:val="FF0000"/>
          <w:w w:val="105"/>
          <w:sz w:val="17"/>
          <w:highlight w:val="cyan"/>
        </w:rPr>
        <w:t>(fl.</w:t>
      </w:r>
      <w:r>
        <w:rPr>
          <w:color w:val="FF0000"/>
          <w:w w:val="105"/>
          <w:sz w:val="17"/>
          <w:highlight w:val="cyan"/>
        </w:rPr>
        <w:t> XXX/doc.</w:t>
      </w:r>
      <w:r>
        <w:rPr>
          <w:color w:val="FF0000"/>
          <w:w w:val="105"/>
          <w:sz w:val="17"/>
          <w:highlight w:val="cyan"/>
        </w:rPr>
        <w:t> SEI</w:t>
      </w:r>
      <w:r>
        <w:rPr>
          <w:color w:val="FF0000"/>
          <w:w w:val="105"/>
          <w:sz w:val="17"/>
          <w:highlight w:val="cyan"/>
        </w:rPr>
        <w:t> XXX</w:t>
      </w:r>
      <w:r>
        <w:rPr>
          <w:color w:val="000000"/>
          <w:w w:val="105"/>
          <w:sz w:val="17"/>
          <w:highlight w:val="cyan"/>
        </w:rPr>
        <w:t>)</w:t>
      </w:r>
      <w:r>
        <w:rPr>
          <w:color w:val="000000"/>
          <w:w w:val="105"/>
          <w:sz w:val="17"/>
          <w:highlight w:val="cyan"/>
        </w:rPr>
        <w:t> de</w:t>
      </w:r>
      <w:r>
        <w:rPr>
          <w:color w:val="000000"/>
          <w:w w:val="105"/>
          <w:sz w:val="17"/>
          <w:highlight w:val="cyan"/>
        </w:rPr>
        <w:t> documento</w:t>
      </w:r>
      <w:r>
        <w:rPr>
          <w:color w:val="000000"/>
          <w:w w:val="105"/>
          <w:sz w:val="17"/>
          <w:highlight w:val="cyan"/>
        </w:rPr>
        <w:t> que</w:t>
      </w:r>
      <w:r>
        <w:rPr>
          <w:color w:val="000000"/>
          <w:w w:val="105"/>
          <w:sz w:val="17"/>
          <w:highlight w:val="cyan"/>
        </w:rPr>
        <w:t> comprova</w:t>
      </w:r>
      <w:r>
        <w:rPr>
          <w:color w:val="000000"/>
          <w:w w:val="105"/>
          <w:sz w:val="17"/>
          <w:highlight w:val="cyan"/>
        </w:rPr>
        <w:t> a</w:t>
      </w:r>
      <w:r>
        <w:rPr>
          <w:color w:val="000000"/>
          <w:w w:val="105"/>
          <w:sz w:val="17"/>
          <w:highlight w:val="cyan"/>
        </w:rPr>
        <w:t> designação</w:t>
      </w:r>
      <w:r>
        <w:rPr>
          <w:color w:val="000000"/>
          <w:w w:val="105"/>
          <w:sz w:val="17"/>
          <w:highlight w:val="cyan"/>
        </w:rPr>
        <w:t> da</w:t>
      </w:r>
      <w:r>
        <w:rPr>
          <w:color w:val="000000"/>
          <w:w w:val="105"/>
          <w:sz w:val="17"/>
          <w:highlight w:val="cyan"/>
        </w:rPr>
        <w:t> comissão</w:t>
      </w:r>
      <w:r>
        <w:rPr>
          <w:color w:val="000000"/>
          <w:w w:val="105"/>
          <w:sz w:val="17"/>
          <w:highlight w:val="cyan"/>
        </w:rPr>
        <w:t> de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contratação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(arts.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6º,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L,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8º,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§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3º,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da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Lei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nº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14.133,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2021,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art.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6º,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II,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Decreto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nº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11.878,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2024</w:t>
      </w:r>
      <w:r>
        <w:rPr>
          <w:color w:val="00007F"/>
          <w:w w:val="105"/>
          <w:sz w:val="17"/>
          <w:highlight w:val="cyan"/>
        </w:rPr>
        <w:t>,</w:t>
      </w:r>
      <w:r>
        <w:rPr>
          <w:color w:val="00007F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art.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5º,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§1º,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Decreto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nº 11.246, de 2022), estando o feito regularmente instruído quanto ao ponto.</w:t>
      </w:r>
    </w:p>
    <w:p>
      <w:pPr>
        <w:pStyle w:val="Heading1"/>
      </w:pPr>
      <w:r>
        <w:rPr>
          <w:color w:val="000000"/>
          <w:spacing w:val="-5"/>
          <w:w w:val="105"/>
          <w:highlight w:val="cyan"/>
        </w:rPr>
        <w:t>OU</w:t>
      </w:r>
      <w:r>
        <w:rPr>
          <w:color w:val="000000"/>
          <w:spacing w:val="40"/>
          <w:w w:val="105"/>
          <w:highlight w:val="cyan"/>
        </w:rPr>
        <w:t> </w:t>
      </w:r>
    </w:p>
    <w:p>
      <w:pPr>
        <w:pStyle w:val="BodyText"/>
        <w:spacing w:line="259" w:lineRule="auto" w:before="51"/>
        <w:ind w:left="136" w:right="137" w:firstLine="1133"/>
        <w:jc w:val="both"/>
        <w:rPr>
          <w:b/>
        </w:rPr>
      </w:pPr>
      <w:r>
        <w:rPr>
          <w:color w:val="000000"/>
          <w:w w:val="105"/>
          <w:highlight w:val="cyan"/>
        </w:rPr>
        <w:t>A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exigência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de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designação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da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comissão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de</w:t>
      </w:r>
      <w:r>
        <w:rPr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contratação </w:t>
      </w:r>
      <w:r>
        <w:rPr>
          <w:color w:val="000000"/>
          <w:w w:val="105"/>
          <w:highlight w:val="cyan"/>
          <w:u w:val="single"/>
        </w:rPr>
        <w:t>não</w:t>
      </w:r>
      <w:r>
        <w:rPr>
          <w:color w:val="000000"/>
          <w:spacing w:val="-6"/>
          <w:w w:val="105"/>
          <w:highlight w:val="cyan"/>
          <w:u w:val="single"/>
        </w:rPr>
        <w:t> </w:t>
      </w:r>
      <w:r>
        <w:rPr>
          <w:color w:val="000000"/>
          <w:w w:val="105"/>
          <w:highlight w:val="cyan"/>
          <w:u w:val="single"/>
        </w:rPr>
        <w:t>foi</w:t>
      </w:r>
      <w:r>
        <w:rPr>
          <w:color w:val="000000"/>
          <w:spacing w:val="-6"/>
          <w:w w:val="105"/>
          <w:highlight w:val="cyan"/>
          <w:u w:val="single"/>
        </w:rPr>
        <w:t> </w:t>
      </w:r>
      <w:r>
        <w:rPr>
          <w:color w:val="000000"/>
          <w:w w:val="105"/>
          <w:highlight w:val="cyan"/>
          <w:u w:val="single"/>
        </w:rPr>
        <w:t>cumprida</w:t>
      </w:r>
      <w:r>
        <w:rPr>
          <w:color w:val="000000"/>
          <w:spacing w:val="-2"/>
          <w:w w:val="105"/>
          <w:highlight w:val="cyan"/>
          <w:u w:val="single"/>
        </w:rPr>
        <w:t> </w:t>
      </w:r>
      <w:r>
        <w:rPr>
          <w:color w:val="000000"/>
          <w:w w:val="105"/>
          <w:highlight w:val="cyan"/>
        </w:rPr>
        <w:t>(arts.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6º,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L,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e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8º,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§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3º,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da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Lei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nº</w:t>
      </w:r>
      <w:r>
        <w:rPr>
          <w:color w:val="000000"/>
          <w:spacing w:val="-5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14.133,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de</w:t>
      </w:r>
      <w:r>
        <w:rPr>
          <w:color w:val="000000"/>
          <w:w w:val="105"/>
          <w:highlight w:val="cyan"/>
        </w:rPr>
        <w:t> 2021,</w:t>
      </w:r>
      <w:r>
        <w:rPr>
          <w:color w:val="000000"/>
          <w:w w:val="105"/>
          <w:highlight w:val="cyan"/>
        </w:rPr>
        <w:t> art.</w:t>
      </w:r>
      <w:r>
        <w:rPr>
          <w:color w:val="000000"/>
          <w:w w:val="105"/>
          <w:highlight w:val="cyan"/>
        </w:rPr>
        <w:t> 6º,</w:t>
      </w:r>
      <w:r>
        <w:rPr>
          <w:color w:val="000000"/>
          <w:w w:val="105"/>
          <w:highlight w:val="cyan"/>
        </w:rPr>
        <w:t> II,</w:t>
      </w:r>
      <w:r>
        <w:rPr>
          <w:color w:val="000000"/>
          <w:w w:val="105"/>
          <w:highlight w:val="cyan"/>
        </w:rPr>
        <w:t> do</w:t>
      </w:r>
      <w:r>
        <w:rPr>
          <w:color w:val="000000"/>
          <w:w w:val="105"/>
          <w:highlight w:val="cyan"/>
        </w:rPr>
        <w:t> Decreto</w:t>
      </w:r>
      <w:r>
        <w:rPr>
          <w:color w:val="000000"/>
          <w:w w:val="105"/>
          <w:highlight w:val="cyan"/>
        </w:rPr>
        <w:t> nº</w:t>
      </w:r>
      <w:r>
        <w:rPr>
          <w:color w:val="000000"/>
          <w:w w:val="105"/>
          <w:highlight w:val="cyan"/>
        </w:rPr>
        <w:t> 11.878,</w:t>
      </w:r>
      <w:r>
        <w:rPr>
          <w:color w:val="000000"/>
          <w:w w:val="105"/>
          <w:highlight w:val="cyan"/>
        </w:rPr>
        <w:t> de</w:t>
      </w:r>
      <w:r>
        <w:rPr>
          <w:color w:val="000000"/>
          <w:w w:val="105"/>
          <w:highlight w:val="cyan"/>
        </w:rPr>
        <w:t> 2024,</w:t>
      </w:r>
      <w:r>
        <w:rPr>
          <w:color w:val="000000"/>
          <w:w w:val="105"/>
          <w:highlight w:val="cyan"/>
        </w:rPr>
        <w:t> e</w:t>
      </w:r>
      <w:r>
        <w:rPr>
          <w:color w:val="000000"/>
          <w:w w:val="105"/>
          <w:highlight w:val="cyan"/>
        </w:rPr>
        <w:t> art.</w:t>
      </w:r>
      <w:r>
        <w:rPr>
          <w:color w:val="000000"/>
          <w:w w:val="105"/>
          <w:highlight w:val="cyan"/>
        </w:rPr>
        <w:t> 5º,</w:t>
      </w:r>
      <w:r>
        <w:rPr>
          <w:color w:val="000000"/>
          <w:w w:val="105"/>
          <w:highlight w:val="cyan"/>
        </w:rPr>
        <w:t> §1º,</w:t>
      </w:r>
      <w:r>
        <w:rPr>
          <w:color w:val="000000"/>
          <w:w w:val="105"/>
          <w:highlight w:val="cyan"/>
        </w:rPr>
        <w:t> do</w:t>
      </w:r>
      <w:r>
        <w:rPr>
          <w:color w:val="000000"/>
          <w:w w:val="105"/>
          <w:highlight w:val="cyan"/>
        </w:rPr>
        <w:t> Decreto</w:t>
      </w:r>
      <w:r>
        <w:rPr>
          <w:color w:val="000000"/>
          <w:w w:val="105"/>
          <w:highlight w:val="cyan"/>
        </w:rPr>
        <w:t> nº</w:t>
      </w:r>
      <w:r>
        <w:rPr>
          <w:color w:val="000000"/>
          <w:w w:val="105"/>
          <w:highlight w:val="cyan"/>
        </w:rPr>
        <w:t> 11.246,</w:t>
      </w:r>
      <w:r>
        <w:rPr>
          <w:color w:val="000000"/>
          <w:w w:val="105"/>
          <w:highlight w:val="cyan"/>
        </w:rPr>
        <w:t> de</w:t>
      </w:r>
      <w:r>
        <w:rPr>
          <w:color w:val="000000"/>
          <w:w w:val="105"/>
          <w:highlight w:val="cyan"/>
        </w:rPr>
        <w:t> 2022), </w:t>
      </w:r>
      <w:r>
        <w:rPr>
          <w:b/>
          <w:color w:val="000000"/>
          <w:w w:val="105"/>
          <w:highlight w:val="cyan"/>
          <w:u w:val="single"/>
        </w:rPr>
        <w:t>razão</w:t>
      </w:r>
      <w:r>
        <w:rPr>
          <w:b/>
          <w:color w:val="000000"/>
          <w:w w:val="105"/>
          <w:highlight w:val="cyan"/>
          <w:u w:val="single"/>
        </w:rPr>
        <w:t> pela</w:t>
      </w:r>
      <w:r>
        <w:rPr>
          <w:b/>
          <w:color w:val="000000"/>
          <w:w w:val="105"/>
          <w:highlight w:val="cyan"/>
          <w:u w:val="single"/>
        </w:rPr>
        <w:t> qual</w:t>
      </w:r>
      <w:r>
        <w:rPr>
          <w:b/>
          <w:color w:val="000000"/>
          <w:w w:val="105"/>
          <w:highlight w:val="cyan"/>
          <w:u w:val="single"/>
        </w:rPr>
        <w:t> se</w:t>
      </w:r>
      <w:r>
        <w:rPr>
          <w:b/>
          <w:color w:val="000000"/>
          <w:w w:val="105"/>
        </w:rPr>
        <w:t> </w:t>
      </w:r>
      <w:r>
        <w:rPr>
          <w:b/>
          <w:color w:val="000000"/>
          <w:w w:val="105"/>
          <w:highlight w:val="cyan"/>
          <w:u w:val="single"/>
        </w:rPr>
        <w:t>recomenda a correção do vício.</w:t>
      </w:r>
      <w:r>
        <w:rPr>
          <w:b/>
          <w:color w:val="000000"/>
          <w:spacing w:val="40"/>
          <w:w w:val="105"/>
          <w:highlight w:val="cyan"/>
          <w:u w:val="single"/>
        </w:rPr>
        <w:t> </w:t>
      </w:r>
    </w:p>
    <w:p>
      <w:pPr>
        <w:pStyle w:val="BodyText"/>
        <w:spacing w:before="85"/>
        <w:rPr>
          <w:b/>
        </w:rPr>
      </w:pPr>
    </w:p>
    <w:p>
      <w:pPr>
        <w:pStyle w:val="Heading2"/>
      </w:pPr>
      <w:r>
        <w:rPr>
          <w:color w:val="FF0000"/>
          <w:w w:val="105"/>
        </w:rPr>
        <w:t>Do</w:t>
      </w:r>
      <w:r>
        <w:rPr>
          <w:color w:val="FF0000"/>
          <w:spacing w:val="-9"/>
          <w:w w:val="105"/>
        </w:rPr>
        <w:t> </w:t>
      </w:r>
      <w:r>
        <w:rPr>
          <w:color w:val="FF0000"/>
          <w:w w:val="105"/>
        </w:rPr>
        <w:t>Regime</w:t>
      </w:r>
      <w:r>
        <w:rPr>
          <w:color w:val="FF0000"/>
          <w:spacing w:val="-9"/>
          <w:w w:val="105"/>
        </w:rPr>
        <w:t> </w:t>
      </w:r>
      <w:r>
        <w:rPr>
          <w:color w:val="FF0000"/>
          <w:w w:val="105"/>
        </w:rPr>
        <w:t>de</w:t>
      </w:r>
      <w:r>
        <w:rPr>
          <w:color w:val="FF0000"/>
          <w:spacing w:val="-8"/>
          <w:w w:val="105"/>
        </w:rPr>
        <w:t> </w:t>
      </w:r>
      <w:r>
        <w:rPr>
          <w:color w:val="FF0000"/>
          <w:spacing w:val="-2"/>
          <w:w w:val="105"/>
        </w:rPr>
        <w:t>Execução</w:t>
      </w:r>
    </w:p>
    <w:p>
      <w:pPr>
        <w:pStyle w:val="Heading2"/>
        <w:spacing w:after="0"/>
        <w:sectPr>
          <w:pgSz w:w="11900" w:h="16840"/>
          <w:pgMar w:top="740" w:bottom="280" w:left="1275" w:right="1275"/>
        </w:sectPr>
      </w:pPr>
    </w:p>
    <w:p>
      <w:pPr>
        <w:spacing w:line="240" w:lineRule="auto"/>
        <w:ind w:left="136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603115" cy="595630"/>
                <wp:effectExtent l="9525" t="0" r="0" b="4445"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4603115" cy="595630"/>
                        </a:xfrm>
                        <a:prstGeom prst="rect">
                          <a:avLst/>
                        </a:prstGeom>
                        <a:ln w="73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9" w:lineRule="auto" w:before="29"/>
                              <w:ind w:left="23" w:right="20"/>
                              <w:jc w:val="both"/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hd w:fill="FFFF99" w:color="auto" w:val="clear"/>
                              </w:rPr>
                              <w:t>Nota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hd w:fill="FFFF99" w:color="auto" w:val="clear"/>
                              </w:rPr>
                              <w:t>Explicativa: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A fundamentação constante do presente tópico destina-se às situações de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contratações de serviços em que não conste dos autos a apresentação da devida justificativa para 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escolha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regime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execução.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Caso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área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técnica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tenha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motivado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escolha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regime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execução,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deverá ser suprimido o presente item do parecer.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62.45pt;height:46.9pt;mso-position-horizontal-relative:char;mso-position-vertical-relative:line" type="#_x0000_t202" id="docshape26" filled="false" stroked="true" strokeweight=".576154pt" strokecolor="#000000">
                <w10:anchorlock/>
                <v:textbox inset="0,0,0,0">
                  <w:txbxContent>
                    <w:p>
                      <w:pPr>
                        <w:pStyle w:val="BodyText"/>
                        <w:spacing w:line="259" w:lineRule="auto" w:before="29"/>
                        <w:ind w:left="23" w:right="20"/>
                        <w:jc w:val="both"/>
                      </w:pPr>
                      <w:r>
                        <w:rPr>
                          <w:b/>
                          <w:color w:val="000000"/>
                          <w:w w:val="105"/>
                          <w:shd w:fill="FFFF99" w:color="auto" w:val="clear"/>
                        </w:rPr>
                        <w:t>Nota</w:t>
                      </w:r>
                      <w:r>
                        <w:rPr>
                          <w:b/>
                          <w:color w:val="000000"/>
                          <w:spacing w:val="40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05"/>
                          <w:shd w:fill="FFFF99" w:color="auto" w:val="clear"/>
                        </w:rPr>
                        <w:t>Explicativa: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A fundamentação constante do presente tópico destina-se às situações de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contratações de serviços em que não conste dos autos a apresentação da devida justificativa para a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escolha</w:t>
                      </w:r>
                      <w:r>
                        <w:rPr>
                          <w:color w:val="000000"/>
                          <w:spacing w:val="-7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do</w:t>
                      </w:r>
                      <w:r>
                        <w:rPr>
                          <w:color w:val="000000"/>
                          <w:spacing w:val="-7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regime</w:t>
                      </w:r>
                      <w:r>
                        <w:rPr>
                          <w:color w:val="000000"/>
                          <w:spacing w:val="-7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de</w:t>
                      </w:r>
                      <w:r>
                        <w:rPr>
                          <w:color w:val="000000"/>
                          <w:spacing w:val="-7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execução.</w:t>
                      </w:r>
                      <w:r>
                        <w:rPr>
                          <w:color w:val="000000"/>
                          <w:spacing w:val="-7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Caso</w:t>
                      </w:r>
                      <w:r>
                        <w:rPr>
                          <w:color w:val="000000"/>
                          <w:spacing w:val="-7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a</w:t>
                      </w:r>
                      <w:r>
                        <w:rPr>
                          <w:color w:val="000000"/>
                          <w:spacing w:val="-7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área</w:t>
                      </w:r>
                      <w:r>
                        <w:rPr>
                          <w:color w:val="000000"/>
                          <w:spacing w:val="-7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técnica</w:t>
                      </w:r>
                      <w:r>
                        <w:rPr>
                          <w:color w:val="000000"/>
                          <w:spacing w:val="-7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tenha</w:t>
                      </w:r>
                      <w:r>
                        <w:rPr>
                          <w:color w:val="000000"/>
                          <w:spacing w:val="-7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motivado</w:t>
                      </w:r>
                      <w:r>
                        <w:rPr>
                          <w:color w:val="000000"/>
                          <w:spacing w:val="-7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a</w:t>
                      </w:r>
                      <w:r>
                        <w:rPr>
                          <w:color w:val="000000"/>
                          <w:spacing w:val="-7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escolha</w:t>
                      </w:r>
                      <w:r>
                        <w:rPr>
                          <w:color w:val="000000"/>
                          <w:spacing w:val="-7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do</w:t>
                      </w:r>
                      <w:r>
                        <w:rPr>
                          <w:color w:val="000000"/>
                          <w:spacing w:val="-7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regime</w:t>
                      </w:r>
                      <w:r>
                        <w:rPr>
                          <w:color w:val="000000"/>
                          <w:spacing w:val="-7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de</w:t>
                      </w:r>
                      <w:r>
                        <w:rPr>
                          <w:color w:val="000000"/>
                          <w:spacing w:val="-7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execução,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deverá ser suprimido o presente item do parecer.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4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51" w:firstLine="0"/>
        <w:jc w:val="both"/>
        <w:rPr>
          <w:sz w:val="17"/>
        </w:rPr>
      </w:pPr>
      <w:r>
        <w:rPr>
          <w:color w:val="FF0000"/>
          <w:w w:val="105"/>
          <w:sz w:val="17"/>
        </w:rPr>
        <w:t>O regime de execução deve ser sopesado pela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Administração, em particular em termos de eficiência na gestão </w:t>
      </w:r>
      <w:r>
        <w:rPr>
          <w:color w:val="FF0000"/>
          <w:spacing w:val="-2"/>
          <w:w w:val="105"/>
          <w:sz w:val="17"/>
        </w:rPr>
        <w:t>contratual.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5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</w:rPr>
        <w:t>Como regra, exige-se que as características qualitativas e quantitativas do objeto sejam previamente definidas no edital, permitindo-se aos licitantes a elaboração de proposta fundada em dados objetivos e seguros.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5" w:after="0"/>
        <w:ind w:left="136" w:right="139" w:firstLine="0"/>
        <w:jc w:val="both"/>
        <w:rPr>
          <w:sz w:val="17"/>
        </w:rPr>
      </w:pPr>
      <w:r>
        <w:rPr>
          <w:color w:val="FF0000"/>
          <w:w w:val="105"/>
          <w:sz w:val="17"/>
        </w:rPr>
        <w:t>Quando isso não é possível, ou seja, quando não se sabe ao certo a estimativa precisa dos itens e quantitativos que compõem o objeto a ser contratado, o gestor deve avaliar a melhor forma de execução contratual.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4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</w:rPr>
        <w:t>Na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empreitada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por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preço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global,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cada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parte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assume,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em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tese,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risco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eventuais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distorções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nos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quantitativos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a serem</w:t>
      </w:r>
      <w:r>
        <w:rPr>
          <w:color w:val="FF0000"/>
          <w:w w:val="105"/>
          <w:sz w:val="17"/>
        </w:rPr>
        <w:t> executados,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podem</w:t>
      </w:r>
      <w:r>
        <w:rPr>
          <w:color w:val="FF0000"/>
          <w:w w:val="105"/>
          <w:sz w:val="17"/>
        </w:rPr>
        <w:t> ser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superiores</w:t>
      </w:r>
      <w:r>
        <w:rPr>
          <w:color w:val="FF0000"/>
          <w:w w:val="105"/>
          <w:sz w:val="17"/>
        </w:rPr>
        <w:t> ou</w:t>
      </w:r>
      <w:r>
        <w:rPr>
          <w:color w:val="FF0000"/>
          <w:w w:val="105"/>
          <w:sz w:val="17"/>
        </w:rPr>
        <w:t> inferiores</w:t>
      </w:r>
      <w:r>
        <w:rPr>
          <w:color w:val="FF0000"/>
          <w:w w:val="105"/>
          <w:sz w:val="17"/>
        </w:rPr>
        <w:t> àqueles</w:t>
      </w:r>
      <w:r>
        <w:rPr>
          <w:color w:val="FF0000"/>
          <w:w w:val="105"/>
          <w:sz w:val="17"/>
        </w:rPr>
        <w:t> originalmente</w:t>
      </w:r>
      <w:r>
        <w:rPr>
          <w:color w:val="FF0000"/>
          <w:w w:val="105"/>
          <w:sz w:val="17"/>
        </w:rPr>
        <w:t> previstos</w:t>
      </w:r>
      <w:r>
        <w:rPr>
          <w:color w:val="FF0000"/>
          <w:w w:val="105"/>
          <w:sz w:val="17"/>
        </w:rPr>
        <w:t> na</w:t>
      </w:r>
      <w:r>
        <w:rPr>
          <w:color w:val="FF0000"/>
          <w:w w:val="105"/>
          <w:sz w:val="17"/>
        </w:rPr>
        <w:t> planilha</w:t>
      </w:r>
      <w:r>
        <w:rPr>
          <w:color w:val="FF0000"/>
          <w:w w:val="105"/>
          <w:sz w:val="17"/>
        </w:rPr>
        <w:t> orçamentária</w:t>
      </w:r>
      <w:r>
        <w:rPr>
          <w:color w:val="FF0000"/>
          <w:w w:val="105"/>
          <w:sz w:val="17"/>
        </w:rPr>
        <w:t> da contratação. Justamente por isso, a adoção de tal regime pressupõe um termo de referência de boa qualidade, que estime com adequado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nível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precisão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as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especificações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quantitativos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obra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ou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serviço,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fornecendo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aos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licitantes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todos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os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elementos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e informações necessários para o total e completo conhecimento do objeto e a elaboração de proposta fidedigna (art. 6º, inciso XXIX,</w:t>
      </w:r>
      <w:r>
        <w:rPr>
          <w:color w:val="FF0000"/>
          <w:w w:val="105"/>
          <w:sz w:val="17"/>
        </w:rPr>
        <w:t> Lei</w:t>
      </w:r>
      <w:r>
        <w:rPr>
          <w:color w:val="FF0000"/>
          <w:w w:val="105"/>
          <w:sz w:val="17"/>
        </w:rPr>
        <w:t> nº</w:t>
      </w:r>
      <w:r>
        <w:rPr>
          <w:color w:val="FF0000"/>
          <w:w w:val="105"/>
          <w:sz w:val="17"/>
        </w:rPr>
        <w:t> 14.133,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de 2021),</w:t>
      </w:r>
      <w:r>
        <w:rPr>
          <w:color w:val="FF0000"/>
          <w:w w:val="105"/>
          <w:sz w:val="17"/>
        </w:rPr>
        <w:t> para</w:t>
      </w:r>
      <w:r>
        <w:rPr>
          <w:color w:val="FF0000"/>
          <w:w w:val="105"/>
          <w:sz w:val="17"/>
        </w:rPr>
        <w:t> evitar</w:t>
      </w:r>
      <w:r>
        <w:rPr>
          <w:color w:val="FF0000"/>
          <w:w w:val="105"/>
          <w:sz w:val="17"/>
        </w:rPr>
        <w:t> distorções</w:t>
      </w:r>
      <w:r>
        <w:rPr>
          <w:color w:val="FF0000"/>
          <w:w w:val="105"/>
          <w:sz w:val="17"/>
        </w:rPr>
        <w:t> relevantes</w:t>
      </w:r>
      <w:r>
        <w:rPr>
          <w:color w:val="FF0000"/>
          <w:w w:val="105"/>
          <w:sz w:val="17"/>
        </w:rPr>
        <w:t> no</w:t>
      </w:r>
      <w:r>
        <w:rPr>
          <w:color w:val="FF0000"/>
          <w:w w:val="105"/>
          <w:sz w:val="17"/>
        </w:rPr>
        <w:t> decorrer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execução</w:t>
      </w:r>
      <w:r>
        <w:rPr>
          <w:color w:val="FF0000"/>
          <w:w w:val="105"/>
          <w:sz w:val="17"/>
        </w:rPr>
        <w:t> contratual</w:t>
      </w:r>
      <w:r>
        <w:rPr>
          <w:color w:val="FF0000"/>
          <w:w w:val="105"/>
          <w:sz w:val="17"/>
        </w:rPr>
        <w:t> (TCU.</w:t>
      </w:r>
      <w:r>
        <w:rPr>
          <w:color w:val="FF0000"/>
          <w:w w:val="105"/>
          <w:sz w:val="17"/>
        </w:rPr>
        <w:t> Acórdão 1978/2013-Plenário, TC 007.109/2013-0, relator Ministro Valmir Campelo, 31.7.2013).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6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</w:rPr>
        <w:t>Já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na empreitada por preço unitário (art. 6º, inciso XXVIII, Lei nº 14.133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,</w:t>
      </w:r>
      <w:r>
        <w:rPr>
          <w:color w:val="FF0000"/>
          <w:spacing w:val="17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2021), em que o preço é fixado por preço certo de unidades determinadas, os pagamentos correspondem à medição dos serviços efetivamente executados, de modo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os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riscos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dos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contratantes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em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relação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diferenças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quantitativos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são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menores.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Tal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regime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é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mais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apropriado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para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os casos</w:t>
      </w:r>
      <w:r>
        <w:rPr>
          <w:color w:val="FF0000"/>
          <w:w w:val="105"/>
          <w:sz w:val="17"/>
        </w:rPr>
        <w:t> em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não</w:t>
      </w:r>
      <w:r>
        <w:rPr>
          <w:color w:val="FF0000"/>
          <w:w w:val="105"/>
          <w:sz w:val="17"/>
        </w:rPr>
        <w:t> se</w:t>
      </w:r>
      <w:r>
        <w:rPr>
          <w:color w:val="FF0000"/>
          <w:w w:val="105"/>
          <w:sz w:val="17"/>
        </w:rPr>
        <w:t> conhecem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antemão,</w:t>
      </w:r>
      <w:r>
        <w:rPr>
          <w:color w:val="FF0000"/>
          <w:w w:val="105"/>
          <w:sz w:val="17"/>
        </w:rPr>
        <w:t> com</w:t>
      </w:r>
      <w:r>
        <w:rPr>
          <w:color w:val="FF0000"/>
          <w:w w:val="105"/>
          <w:sz w:val="17"/>
        </w:rPr>
        <w:t> adequado</w:t>
      </w:r>
      <w:r>
        <w:rPr>
          <w:color w:val="FF0000"/>
          <w:w w:val="105"/>
          <w:sz w:val="17"/>
        </w:rPr>
        <w:t> nível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precisão,</w:t>
      </w:r>
      <w:r>
        <w:rPr>
          <w:color w:val="FF0000"/>
          <w:w w:val="105"/>
          <w:sz w:val="17"/>
        </w:rPr>
        <w:t> os</w:t>
      </w:r>
      <w:r>
        <w:rPr>
          <w:color w:val="FF0000"/>
          <w:w w:val="105"/>
          <w:sz w:val="17"/>
        </w:rPr>
        <w:t> quantitativos</w:t>
      </w:r>
      <w:r>
        <w:rPr>
          <w:color w:val="FF0000"/>
          <w:w w:val="105"/>
          <w:sz w:val="17"/>
        </w:rPr>
        <w:t> totais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obra</w:t>
      </w:r>
      <w:r>
        <w:rPr>
          <w:color w:val="FF0000"/>
          <w:w w:val="105"/>
          <w:sz w:val="17"/>
        </w:rPr>
        <w:t> ou</w:t>
      </w:r>
      <w:r>
        <w:rPr>
          <w:color w:val="FF0000"/>
          <w:w w:val="105"/>
          <w:sz w:val="17"/>
        </w:rPr>
        <w:t> serviço:</w:t>
      </w:r>
      <w:r>
        <w:rPr>
          <w:color w:val="FF0000"/>
          <w:w w:val="105"/>
          <w:sz w:val="17"/>
        </w:rPr>
        <w:t> a execução das “unidades” se dará de acordo com a necessidade observada, com a realização de medições periódicas a fim de quantificar os serviços efetivamente executados e os correspondentes valores devidos (TCU.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Acórdão 1978/2013-Plenário,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TC 007.109/2013-0, relator Ministro Valmir Campelo, 31.7.2013).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6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</w:rPr>
        <w:t>Assim, na empreitada por preço unitário haverá a execução do contrato conforme a demanda, e esse regime de execução</w:t>
      </w:r>
      <w:r>
        <w:rPr>
          <w:color w:val="FF0000"/>
          <w:w w:val="105"/>
          <w:sz w:val="17"/>
        </w:rPr>
        <w:t> foi</w:t>
      </w:r>
      <w:r>
        <w:rPr>
          <w:color w:val="FF0000"/>
          <w:w w:val="105"/>
          <w:sz w:val="17"/>
        </w:rPr>
        <w:t> criado</w:t>
      </w:r>
      <w:r>
        <w:rPr>
          <w:color w:val="FF0000"/>
          <w:w w:val="105"/>
          <w:sz w:val="17"/>
        </w:rPr>
        <w:t> para</w:t>
      </w:r>
      <w:r>
        <w:rPr>
          <w:color w:val="FF0000"/>
          <w:w w:val="105"/>
          <w:sz w:val="17"/>
        </w:rPr>
        <w:t> resolver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problema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necessidade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fixar</w:t>
      </w:r>
      <w:r>
        <w:rPr>
          <w:color w:val="FF0000"/>
          <w:w w:val="105"/>
          <w:sz w:val="17"/>
        </w:rPr>
        <w:t> uma</w:t>
      </w:r>
      <w:r>
        <w:rPr>
          <w:color w:val="FF0000"/>
          <w:w w:val="105"/>
          <w:sz w:val="17"/>
        </w:rPr>
        <w:t> remuneração</w:t>
      </w:r>
      <w:r>
        <w:rPr>
          <w:color w:val="FF0000"/>
          <w:w w:val="105"/>
          <w:sz w:val="17"/>
        </w:rPr>
        <w:t> sem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se</w:t>
      </w:r>
      <w:r>
        <w:rPr>
          <w:color w:val="FF0000"/>
          <w:w w:val="105"/>
          <w:sz w:val="17"/>
        </w:rPr>
        <w:t> tivesse,</w:t>
      </w:r>
      <w:r>
        <w:rPr>
          <w:color w:val="FF0000"/>
          <w:w w:val="105"/>
          <w:sz w:val="17"/>
        </w:rPr>
        <w:t> desde</w:t>
      </w:r>
      <w:r>
        <w:rPr>
          <w:color w:val="FF0000"/>
          <w:w w:val="105"/>
          <w:sz w:val="17"/>
        </w:rPr>
        <w:t> logo,</w:t>
      </w:r>
      <w:r>
        <w:rPr>
          <w:color w:val="FF0000"/>
          <w:w w:val="105"/>
          <w:sz w:val="17"/>
        </w:rPr>
        <w:t> a quantidade exata do encargo a ser executado.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4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</w:rPr>
        <w:t>Nessa</w:t>
      </w:r>
      <w:r>
        <w:rPr>
          <w:color w:val="FF0000"/>
          <w:w w:val="105"/>
          <w:sz w:val="17"/>
        </w:rPr>
        <w:t> senda,</w:t>
      </w:r>
      <w:r>
        <w:rPr>
          <w:color w:val="FF0000"/>
          <w:w w:val="105"/>
          <w:sz w:val="17"/>
        </w:rPr>
        <w:t> não</w:t>
      </w:r>
      <w:r>
        <w:rPr>
          <w:color w:val="FF0000"/>
          <w:w w:val="105"/>
          <w:sz w:val="17"/>
        </w:rPr>
        <w:t> é</w:t>
      </w:r>
      <w:r>
        <w:rPr>
          <w:color w:val="FF0000"/>
          <w:w w:val="105"/>
          <w:sz w:val="17"/>
        </w:rPr>
        <w:t> demais</w:t>
      </w:r>
      <w:r>
        <w:rPr>
          <w:color w:val="FF0000"/>
          <w:w w:val="105"/>
          <w:sz w:val="17"/>
        </w:rPr>
        <w:t> destacar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disposto</w:t>
      </w:r>
      <w:r>
        <w:rPr>
          <w:color w:val="FF0000"/>
          <w:w w:val="105"/>
          <w:sz w:val="17"/>
        </w:rPr>
        <w:t> no</w:t>
      </w:r>
      <w:r>
        <w:rPr>
          <w:color w:val="FF0000"/>
          <w:w w:val="105"/>
          <w:sz w:val="17"/>
        </w:rPr>
        <w:t> Enunciado</w:t>
      </w:r>
      <w:r>
        <w:rPr>
          <w:color w:val="FF0000"/>
          <w:w w:val="105"/>
          <w:sz w:val="17"/>
        </w:rPr>
        <w:t> Consultivo</w:t>
      </w:r>
      <w:r>
        <w:rPr>
          <w:color w:val="FF0000"/>
          <w:w w:val="105"/>
          <w:sz w:val="17"/>
        </w:rPr>
        <w:t> n.:</w:t>
      </w:r>
      <w:r>
        <w:rPr>
          <w:color w:val="FF0000"/>
          <w:w w:val="105"/>
          <w:sz w:val="17"/>
        </w:rPr>
        <w:t> 93</w:t>
      </w:r>
      <w:r>
        <w:rPr>
          <w:color w:val="FF0000"/>
          <w:w w:val="105"/>
          <w:sz w:val="17"/>
        </w:rPr>
        <w:t> LICITAÇÕES:</w:t>
      </w:r>
      <w:r>
        <w:rPr>
          <w:color w:val="FF0000"/>
          <w:w w:val="105"/>
          <w:sz w:val="17"/>
        </w:rPr>
        <w:t> '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É</w:t>
      </w:r>
      <w:r>
        <w:rPr>
          <w:color w:val="FF0000"/>
          <w:w w:val="105"/>
          <w:sz w:val="17"/>
        </w:rPr>
        <w:t> lícita</w:t>
      </w:r>
      <w:r>
        <w:rPr>
          <w:color w:val="FF0000"/>
          <w:w w:val="105"/>
          <w:sz w:val="17"/>
        </w:rPr>
        <w:t> a contratação</w:t>
      </w:r>
      <w:r>
        <w:rPr>
          <w:color w:val="FF0000"/>
          <w:w w:val="105"/>
          <w:sz w:val="17"/>
        </w:rPr>
        <w:t> para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execução conforme a demanda para serviços, adotando-se como regime de execução a empreitada por preço unitário e a tarefa." Fonte: Parecer n. 00010/2013/CPLC/DEPCONSU/PGF/AGU. NUP 00407.000072/2020-36 (Seq. 116).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5" w:after="0"/>
        <w:ind w:left="136" w:right="139" w:firstLine="0"/>
        <w:jc w:val="both"/>
        <w:rPr>
          <w:sz w:val="17"/>
        </w:rPr>
      </w:pPr>
      <w:r>
        <w:rPr>
          <w:color w:val="FF0000"/>
          <w:w w:val="105"/>
          <w:sz w:val="17"/>
        </w:rPr>
        <w:t>A</w:t>
      </w:r>
      <w:r>
        <w:rPr>
          <w:color w:val="FF0000"/>
          <w:w w:val="105"/>
          <w:sz w:val="17"/>
        </w:rPr>
        <w:t> opção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Administração</w:t>
      </w:r>
      <w:r>
        <w:rPr>
          <w:color w:val="FF0000"/>
          <w:w w:val="105"/>
          <w:sz w:val="17"/>
        </w:rPr>
        <w:t> por</w:t>
      </w:r>
      <w:r>
        <w:rPr>
          <w:color w:val="FF0000"/>
          <w:w w:val="105"/>
          <w:sz w:val="17"/>
        </w:rPr>
        <w:t> um</w:t>
      </w:r>
      <w:r>
        <w:rPr>
          <w:color w:val="FF0000"/>
          <w:w w:val="105"/>
          <w:sz w:val="17"/>
        </w:rPr>
        <w:t> ou</w:t>
      </w:r>
      <w:r>
        <w:rPr>
          <w:color w:val="FF0000"/>
          <w:w w:val="105"/>
          <w:sz w:val="17"/>
        </w:rPr>
        <w:t> outro</w:t>
      </w:r>
      <w:r>
        <w:rPr>
          <w:color w:val="FF0000"/>
          <w:w w:val="105"/>
          <w:sz w:val="17"/>
        </w:rPr>
        <w:t> regime</w:t>
      </w:r>
      <w:r>
        <w:rPr>
          <w:color w:val="FF0000"/>
          <w:w w:val="105"/>
          <w:sz w:val="17"/>
        </w:rPr>
        <w:t> não</w:t>
      </w:r>
      <w:r>
        <w:rPr>
          <w:color w:val="FF0000"/>
          <w:w w:val="105"/>
          <w:sz w:val="17"/>
        </w:rPr>
        <w:t> decorre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mera</w:t>
      </w:r>
      <w:r>
        <w:rPr>
          <w:color w:val="FF0000"/>
          <w:w w:val="105"/>
          <w:sz w:val="17"/>
        </w:rPr>
        <w:t> conveniência,</w:t>
      </w:r>
      <w:r>
        <w:rPr>
          <w:color w:val="FF0000"/>
          <w:w w:val="105"/>
          <w:sz w:val="17"/>
        </w:rPr>
        <w:t> mas</w:t>
      </w:r>
      <w:r>
        <w:rPr>
          <w:color w:val="FF0000"/>
          <w:w w:val="105"/>
          <w:sz w:val="17"/>
        </w:rPr>
        <w:t> sim</w:t>
      </w:r>
      <w:r>
        <w:rPr>
          <w:color w:val="FF0000"/>
          <w:w w:val="105"/>
          <w:sz w:val="17"/>
        </w:rPr>
        <w:t> da possibilidade,</w:t>
      </w:r>
      <w:r>
        <w:rPr>
          <w:color w:val="FF0000"/>
          <w:w w:val="105"/>
          <w:sz w:val="17"/>
        </w:rPr>
        <w:t> no</w:t>
      </w:r>
      <w:r>
        <w:rPr>
          <w:color w:val="FF0000"/>
          <w:w w:val="105"/>
          <w:sz w:val="17"/>
        </w:rPr>
        <w:t> caso</w:t>
      </w:r>
      <w:r>
        <w:rPr>
          <w:color w:val="FF0000"/>
          <w:w w:val="105"/>
          <w:sz w:val="17"/>
        </w:rPr>
        <w:t> concreto,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predefinir</w:t>
      </w:r>
      <w:r>
        <w:rPr>
          <w:color w:val="FF0000"/>
          <w:w w:val="105"/>
          <w:sz w:val="17"/>
        </w:rPr>
        <w:t> uma</w:t>
      </w:r>
      <w:r>
        <w:rPr>
          <w:color w:val="FF0000"/>
          <w:w w:val="105"/>
          <w:sz w:val="17"/>
        </w:rPr>
        <w:t> estimativa</w:t>
      </w:r>
      <w:r>
        <w:rPr>
          <w:color w:val="FF0000"/>
          <w:w w:val="105"/>
          <w:sz w:val="17"/>
        </w:rPr>
        <w:t> precisa</w:t>
      </w:r>
      <w:r>
        <w:rPr>
          <w:color w:val="FF0000"/>
          <w:w w:val="105"/>
          <w:sz w:val="17"/>
        </w:rPr>
        <w:t> dos</w:t>
      </w:r>
      <w:r>
        <w:rPr>
          <w:color w:val="FF0000"/>
          <w:w w:val="105"/>
          <w:sz w:val="17"/>
        </w:rPr>
        <w:t> itens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respectivos</w:t>
      </w:r>
      <w:r>
        <w:rPr>
          <w:color w:val="FF0000"/>
          <w:w w:val="105"/>
          <w:sz w:val="17"/>
        </w:rPr>
        <w:t> quantitativos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compõem</w:t>
      </w:r>
      <w:r>
        <w:rPr>
          <w:color w:val="FF0000"/>
          <w:w w:val="105"/>
          <w:sz w:val="17"/>
        </w:rPr>
        <w:t> o objeto a ser licitado. Se tal possibilidade existir, a regra é a adoção da empreitada por preço global – normalmente atrelada às obras e serviços de menor complexidade. Do contrário, deve ser adotada a empreitada por preço unitário.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6" w:after="0"/>
        <w:ind w:left="136" w:right="140" w:firstLine="0"/>
        <w:jc w:val="both"/>
        <w:rPr>
          <w:sz w:val="17"/>
        </w:rPr>
      </w:pPr>
      <w:r>
        <w:rPr>
          <w:color w:val="FF0000"/>
          <w:w w:val="105"/>
          <w:sz w:val="17"/>
        </w:rPr>
        <w:t>Como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desdobramento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direto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disso,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em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contratações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por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empreitada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por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preço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global,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tramitação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eventuais aditivos contratuais quantitativos e qualitativos exigirá a apresentação de robusta justificativa.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4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</w:rPr>
        <w:t>Ocorre que a análise sobre a suficiência da descrição quantitativa e qualitativa não tem como ser feita por este órgão jurídico, motivo pelo qual tal incumbência recai sobre os órgãos e autoridades técnicas responsáveis pela descrição do objeto, cabendo-lhes a observância ao tanto quanto exposto até aqui.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5" w:after="0"/>
        <w:ind w:left="136" w:right="137" w:firstLine="0"/>
        <w:jc w:val="both"/>
        <w:rPr>
          <w:b/>
          <w:sz w:val="17"/>
        </w:rPr>
      </w:pPr>
      <w:r>
        <w:rPr>
          <w:color w:val="FF0000"/>
          <w:w w:val="105"/>
          <w:sz w:val="17"/>
        </w:rPr>
        <w:t>No</w:t>
      </w:r>
      <w:r>
        <w:rPr>
          <w:color w:val="FF0000"/>
          <w:w w:val="105"/>
          <w:sz w:val="17"/>
        </w:rPr>
        <w:t> caso</w:t>
      </w:r>
      <w:r>
        <w:rPr>
          <w:color w:val="FF0000"/>
          <w:w w:val="105"/>
          <w:sz w:val="17"/>
        </w:rPr>
        <w:t> concreto,</w:t>
      </w:r>
      <w:r>
        <w:rPr>
          <w:color w:val="FF0000"/>
          <w:w w:val="105"/>
          <w:sz w:val="17"/>
        </w:rPr>
        <w:t> não</w:t>
      </w:r>
      <w:r>
        <w:rPr>
          <w:color w:val="FF0000"/>
          <w:w w:val="105"/>
          <w:sz w:val="17"/>
        </w:rPr>
        <w:t> houve</w:t>
      </w:r>
      <w:r>
        <w:rPr>
          <w:color w:val="FF0000"/>
          <w:w w:val="105"/>
          <w:sz w:val="17"/>
        </w:rPr>
        <w:t> maiores</w:t>
      </w:r>
      <w:r>
        <w:rPr>
          <w:color w:val="FF0000"/>
          <w:w w:val="105"/>
          <w:sz w:val="17"/>
        </w:rPr>
        <w:t> justificativas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respeito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escolha</w:t>
      </w:r>
      <w:r>
        <w:rPr>
          <w:color w:val="FF0000"/>
          <w:w w:val="105"/>
          <w:sz w:val="17"/>
        </w:rPr>
        <w:t> pela</w:t>
      </w:r>
      <w:r>
        <w:rPr>
          <w:color w:val="FF0000"/>
          <w:w w:val="105"/>
          <w:sz w:val="17"/>
        </w:rPr>
        <w:t> empreitada</w:t>
      </w:r>
      <w:r>
        <w:rPr>
          <w:color w:val="FF0000"/>
          <w:w w:val="105"/>
          <w:sz w:val="17"/>
        </w:rPr>
        <w:t> por</w:t>
      </w:r>
      <w:r>
        <w:rPr>
          <w:color w:val="FF0000"/>
          <w:w w:val="105"/>
          <w:sz w:val="17"/>
        </w:rPr>
        <w:t> preço </w:t>
      </w:r>
      <w:r>
        <w:rPr>
          <w:color w:val="FF0000"/>
          <w:w w:val="105"/>
          <w:sz w:val="17"/>
          <w:highlight w:val="cyan"/>
        </w:rPr>
        <w:t>global/unitário.</w:t>
      </w:r>
      <w:r>
        <w:rPr>
          <w:color w:val="FF0000"/>
          <w:w w:val="105"/>
          <w:sz w:val="17"/>
        </w:rPr>
        <w:t> Assim</w:t>
      </w:r>
      <w:r>
        <w:rPr>
          <w:color w:val="FF0000"/>
          <w:w w:val="105"/>
          <w:sz w:val="17"/>
        </w:rPr>
        <w:t> sendo,</w:t>
      </w:r>
      <w:r>
        <w:rPr>
          <w:color w:val="FF0000"/>
          <w:w w:val="105"/>
          <w:sz w:val="17"/>
        </w:rPr>
        <w:t> </w:t>
      </w:r>
      <w:r>
        <w:rPr>
          <w:b/>
          <w:color w:val="FF0000"/>
          <w:w w:val="105"/>
          <w:sz w:val="17"/>
          <w:u w:val="single" w:color="FF0000"/>
        </w:rPr>
        <w:t>recomenda-se</w:t>
      </w:r>
      <w:r>
        <w:rPr>
          <w:b/>
          <w:color w:val="FF0000"/>
          <w:w w:val="105"/>
          <w:sz w:val="17"/>
          <w:u w:val="single" w:color="FF0000"/>
        </w:rPr>
        <w:t> que</w:t>
      </w:r>
      <w:r>
        <w:rPr>
          <w:b/>
          <w:color w:val="FF0000"/>
          <w:w w:val="105"/>
          <w:sz w:val="17"/>
          <w:u w:val="single" w:color="FF0000"/>
        </w:rPr>
        <w:t> sejam</w:t>
      </w:r>
      <w:r>
        <w:rPr>
          <w:b/>
          <w:color w:val="FF0000"/>
          <w:w w:val="105"/>
          <w:sz w:val="17"/>
          <w:u w:val="single" w:color="FF0000"/>
        </w:rPr>
        <w:t> trazidas ao processo maiores justificativas para o regime de</w:t>
      </w:r>
      <w:r>
        <w:rPr>
          <w:b/>
          <w:color w:val="FF0000"/>
          <w:w w:val="105"/>
          <w:sz w:val="17"/>
        </w:rPr>
        <w:t> </w:t>
      </w:r>
      <w:r>
        <w:rPr>
          <w:b/>
          <w:color w:val="FF0000"/>
          <w:w w:val="105"/>
          <w:sz w:val="17"/>
          <w:u w:val="single" w:color="FF0000"/>
        </w:rPr>
        <w:t>execução escolhido para a presente contratação</w:t>
      </w:r>
      <w:r>
        <w:rPr>
          <w:b/>
          <w:color w:val="FF0000"/>
          <w:w w:val="105"/>
          <w:sz w:val="17"/>
        </w:rPr>
        <w:t>.</w:t>
      </w:r>
    </w:p>
    <w:p>
      <w:pPr>
        <w:pStyle w:val="BodyText"/>
        <w:spacing w:before="86"/>
        <w:rPr>
          <w:b/>
        </w:rPr>
      </w:pPr>
    </w:p>
    <w:p>
      <w:pPr>
        <w:pStyle w:val="Heading1"/>
        <w:spacing w:before="0"/>
      </w:pPr>
      <w:r>
        <w:rPr>
          <w:w w:val="105"/>
        </w:rPr>
        <w:t>DAS</w:t>
      </w:r>
      <w:r>
        <w:rPr>
          <w:spacing w:val="-12"/>
          <w:w w:val="105"/>
        </w:rPr>
        <w:t> </w:t>
      </w:r>
      <w:r>
        <w:rPr>
          <w:w w:val="105"/>
        </w:rPr>
        <w:t>MINUTAS</w:t>
      </w:r>
      <w:r>
        <w:rPr>
          <w:spacing w:val="-11"/>
          <w:w w:val="105"/>
        </w:rPr>
        <w:t> </w:t>
      </w:r>
      <w:r>
        <w:rPr>
          <w:w w:val="105"/>
        </w:rPr>
        <w:t>PADRONIZADAS</w:t>
      </w:r>
      <w:r>
        <w:rPr>
          <w:spacing w:val="-9"/>
          <w:w w:val="105"/>
        </w:rPr>
        <w:t> </w:t>
      </w:r>
      <w:r>
        <w:rPr>
          <w:w w:val="105"/>
        </w:rPr>
        <w:t>DA</w:t>
      </w:r>
      <w:r>
        <w:rPr>
          <w:spacing w:val="-11"/>
          <w:w w:val="105"/>
        </w:rPr>
        <w:t> </w:t>
      </w:r>
      <w:r>
        <w:rPr>
          <w:w w:val="105"/>
        </w:rPr>
        <w:t>AGU</w:t>
      </w:r>
      <w:r>
        <w:rPr>
          <w:spacing w:val="-11"/>
          <w:w w:val="105"/>
        </w:rPr>
        <w:t> </w:t>
      </w:r>
      <w:r>
        <w:rPr>
          <w:w w:val="105"/>
        </w:rPr>
        <w:t>–</w:t>
      </w:r>
      <w:r>
        <w:rPr>
          <w:spacing w:val="-11"/>
          <w:w w:val="105"/>
        </w:rPr>
        <w:t> </w:t>
      </w:r>
      <w:r>
        <w:rPr>
          <w:w w:val="105"/>
        </w:rPr>
        <w:t>EDITAL</w:t>
      </w:r>
      <w:r>
        <w:rPr>
          <w:spacing w:val="-9"/>
          <w:w w:val="105"/>
        </w:rPr>
        <w:t> </w:t>
      </w:r>
      <w:r>
        <w:rPr>
          <w:w w:val="105"/>
        </w:rPr>
        <w:t>E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CONTRATO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w w:val="105"/>
          <w:sz w:val="17"/>
        </w:rPr>
        <w:t>Recomenda-se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utilização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das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minutas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disponibilizadas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pela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AGU,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conforme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19,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inciso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IV,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c/c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25,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§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1º, da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Lei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nº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14.133, de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2021,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bem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como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alterações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realizadas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nos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modelos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sejam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destacadas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visualmente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justificadas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por escrito no processo (art. 19, § 2º, da Lei nº 14.133, de 2021).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5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No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caso,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verifica-se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Administração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utilizou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minutas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padronizadas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edital</w:t>
      </w:r>
      <w:r>
        <w:rPr>
          <w:spacing w:val="17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contrato </w:t>
      </w:r>
      <w:r>
        <w:rPr>
          <w:w w:val="105"/>
          <w:sz w:val="17"/>
        </w:rPr>
        <w:t>disponibilizadas pela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Advocacia-Geral</w:t>
      </w:r>
      <w:r>
        <w:rPr>
          <w:w w:val="105"/>
          <w:sz w:val="17"/>
        </w:rPr>
        <w:t> da</w:t>
      </w:r>
      <w:r>
        <w:rPr>
          <w:w w:val="105"/>
          <w:sz w:val="17"/>
        </w:rPr>
        <w:t> União: </w:t>
      </w:r>
      <w:r>
        <w:rPr>
          <w:color w:val="FF0000"/>
          <w:w w:val="105"/>
          <w:sz w:val="17"/>
        </w:rPr>
        <w:t>[INDICAR OS MODELOS DA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AGU]</w:t>
      </w:r>
      <w:r>
        <w:rPr>
          <w:color w:val="FF0000"/>
          <w:spacing w:val="-11"/>
          <w:w w:val="105"/>
          <w:sz w:val="17"/>
        </w:rPr>
        <w:t> </w:t>
      </w:r>
      <w:r>
        <w:rPr>
          <w:w w:val="105"/>
          <w:sz w:val="17"/>
        </w:rPr>
        <w:t>, conforme certificação processual</w:t>
      </w:r>
      <w:r>
        <w:rPr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às fls. XXX/ doc. SEI n. XXX.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5" w:after="0"/>
        <w:ind w:left="136" w:right="140" w:firstLine="0"/>
        <w:jc w:val="both"/>
        <w:rPr>
          <w:sz w:val="17"/>
        </w:rPr>
      </w:pPr>
      <w:r>
        <w:rPr>
          <w:w w:val="105"/>
          <w:sz w:val="17"/>
        </w:rPr>
        <w:t>Assim, a utilização da minuta-padrão disponibilizada pela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AGU, no presente caso, ao tempo em que revela ser medida</w:t>
      </w:r>
      <w:r>
        <w:rPr>
          <w:w w:val="105"/>
          <w:sz w:val="17"/>
        </w:rPr>
        <w:t> de</w:t>
      </w:r>
      <w:r>
        <w:rPr>
          <w:w w:val="105"/>
          <w:sz w:val="17"/>
        </w:rPr>
        <w:t> eficiência,</w:t>
      </w:r>
      <w:r>
        <w:rPr>
          <w:w w:val="105"/>
          <w:sz w:val="17"/>
        </w:rPr>
        <w:t> acaba</w:t>
      </w:r>
      <w:r>
        <w:rPr>
          <w:w w:val="105"/>
          <w:sz w:val="17"/>
        </w:rPr>
        <w:t> por</w:t>
      </w:r>
      <w:r>
        <w:rPr>
          <w:w w:val="105"/>
          <w:sz w:val="17"/>
        </w:rPr>
        <w:t> restringir</w:t>
      </w:r>
      <w:r>
        <w:rPr>
          <w:w w:val="105"/>
          <w:sz w:val="17"/>
        </w:rPr>
        <w:t> a</w:t>
      </w:r>
      <w:r>
        <w:rPr>
          <w:w w:val="105"/>
          <w:sz w:val="17"/>
        </w:rPr>
        <w:t> análise</w:t>
      </w:r>
      <w:r>
        <w:rPr>
          <w:w w:val="105"/>
          <w:sz w:val="17"/>
        </w:rPr>
        <w:t> jurídica</w:t>
      </w:r>
      <w:r>
        <w:rPr>
          <w:w w:val="105"/>
          <w:sz w:val="17"/>
        </w:rPr>
        <w:t> a</w:t>
      </w:r>
      <w:r>
        <w:rPr>
          <w:w w:val="105"/>
          <w:sz w:val="17"/>
        </w:rPr>
        <w:t> ser</w:t>
      </w:r>
      <w:r>
        <w:rPr>
          <w:w w:val="105"/>
          <w:sz w:val="17"/>
        </w:rPr>
        <w:t> elaborada,</w:t>
      </w:r>
      <w:r>
        <w:rPr>
          <w:w w:val="105"/>
          <w:sz w:val="17"/>
        </w:rPr>
        <w:t> tornando-se</w:t>
      </w:r>
      <w:r>
        <w:rPr>
          <w:w w:val="105"/>
          <w:sz w:val="17"/>
        </w:rPr>
        <w:t> desarrazoada</w:t>
      </w:r>
      <w:r>
        <w:rPr>
          <w:w w:val="105"/>
          <w:sz w:val="17"/>
        </w:rPr>
        <w:t> a</w:t>
      </w:r>
      <w:r>
        <w:rPr>
          <w:w w:val="105"/>
          <w:sz w:val="17"/>
        </w:rPr>
        <w:t> revisão</w:t>
      </w:r>
      <w:r>
        <w:rPr>
          <w:w w:val="105"/>
          <w:sz w:val="17"/>
        </w:rPr>
        <w:t> e</w:t>
      </w:r>
      <w:r>
        <w:rPr>
          <w:w w:val="105"/>
          <w:sz w:val="17"/>
        </w:rPr>
        <w:t> a</w:t>
      </w:r>
      <w:r>
        <w:rPr>
          <w:w w:val="105"/>
          <w:sz w:val="17"/>
        </w:rPr>
        <w:t> análise minuciosa</w:t>
      </w:r>
      <w:r>
        <w:rPr>
          <w:w w:val="105"/>
          <w:sz w:val="17"/>
        </w:rPr>
        <w:t> de</w:t>
      </w:r>
      <w:r>
        <w:rPr>
          <w:w w:val="105"/>
          <w:sz w:val="17"/>
        </w:rPr>
        <w:t> cada</w:t>
      </w:r>
      <w:r>
        <w:rPr>
          <w:w w:val="105"/>
          <w:sz w:val="17"/>
        </w:rPr>
        <w:t> cláusula</w:t>
      </w:r>
      <w:r>
        <w:rPr>
          <w:w w:val="105"/>
          <w:sz w:val="17"/>
        </w:rPr>
        <w:t> da</w:t>
      </w:r>
      <w:r>
        <w:rPr>
          <w:w w:val="105"/>
          <w:sz w:val="17"/>
        </w:rPr>
        <w:t> minuta</w:t>
      </w:r>
      <w:r>
        <w:rPr>
          <w:w w:val="105"/>
          <w:sz w:val="17"/>
        </w:rPr>
        <w:t> trazida,</w:t>
      </w:r>
      <w:r>
        <w:rPr>
          <w:w w:val="105"/>
          <w:sz w:val="17"/>
        </w:rPr>
        <w:t> pois</w:t>
      </w:r>
      <w:r>
        <w:rPr>
          <w:w w:val="105"/>
          <w:sz w:val="17"/>
        </w:rPr>
        <w:t> tal</w:t>
      </w:r>
      <w:r>
        <w:rPr>
          <w:w w:val="105"/>
          <w:sz w:val="17"/>
        </w:rPr>
        <w:t> medida</w:t>
      </w:r>
      <w:r>
        <w:rPr>
          <w:w w:val="105"/>
          <w:sz w:val="17"/>
        </w:rPr>
        <w:t> iria,</w:t>
      </w:r>
      <w:r>
        <w:rPr>
          <w:w w:val="105"/>
          <w:sz w:val="17"/>
        </w:rPr>
        <w:t> na</w:t>
      </w:r>
      <w:r>
        <w:rPr>
          <w:w w:val="105"/>
          <w:sz w:val="17"/>
        </w:rPr>
        <w:t> verdade,</w:t>
      </w:r>
      <w:r>
        <w:rPr>
          <w:w w:val="105"/>
          <w:sz w:val="17"/>
        </w:rPr>
        <w:t> de</w:t>
      </w:r>
      <w:r>
        <w:rPr>
          <w:w w:val="105"/>
          <w:sz w:val="17"/>
        </w:rPr>
        <w:t> encontro</w:t>
      </w:r>
      <w:r>
        <w:rPr>
          <w:w w:val="105"/>
          <w:sz w:val="17"/>
        </w:rPr>
        <w:t> à</w:t>
      </w:r>
      <w:r>
        <w:rPr>
          <w:w w:val="105"/>
          <w:sz w:val="17"/>
        </w:rPr>
        <w:t> finalidade</w:t>
      </w:r>
      <w:r>
        <w:rPr>
          <w:w w:val="105"/>
          <w:sz w:val="17"/>
        </w:rPr>
        <w:t> pretendida</w:t>
      </w:r>
      <w:r>
        <w:rPr>
          <w:w w:val="105"/>
          <w:sz w:val="17"/>
        </w:rPr>
        <w:t> com</w:t>
      </w:r>
      <w:r>
        <w:rPr>
          <w:w w:val="105"/>
          <w:sz w:val="17"/>
        </w:rPr>
        <w:t> a </w:t>
      </w:r>
      <w:r>
        <w:rPr>
          <w:spacing w:val="-2"/>
          <w:w w:val="105"/>
          <w:sz w:val="17"/>
        </w:rPr>
        <w:t>padronização.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5" w:after="0"/>
        <w:ind w:left="136" w:right="139" w:firstLine="0"/>
        <w:jc w:val="both"/>
        <w:rPr>
          <w:sz w:val="17"/>
        </w:rPr>
      </w:pPr>
      <w:r>
        <w:rPr>
          <w:w w:val="105"/>
          <w:sz w:val="17"/>
        </w:rPr>
        <w:t>Os</w:t>
      </w:r>
      <w:r>
        <w:rPr>
          <w:w w:val="105"/>
          <w:sz w:val="17"/>
        </w:rPr>
        <w:t> requisitos</w:t>
      </w:r>
      <w:r>
        <w:rPr>
          <w:w w:val="105"/>
          <w:sz w:val="17"/>
        </w:rPr>
        <w:t> e</w:t>
      </w:r>
      <w:r>
        <w:rPr>
          <w:w w:val="105"/>
          <w:sz w:val="17"/>
        </w:rPr>
        <w:t> elementos</w:t>
      </w:r>
      <w:r>
        <w:rPr>
          <w:w w:val="105"/>
          <w:sz w:val="17"/>
        </w:rPr>
        <w:t> a</w:t>
      </w:r>
      <w:r>
        <w:rPr>
          <w:w w:val="105"/>
          <w:sz w:val="17"/>
        </w:rPr>
        <w:t> serem</w:t>
      </w:r>
      <w:r>
        <w:rPr>
          <w:w w:val="105"/>
          <w:sz w:val="17"/>
        </w:rPr>
        <w:t> contemplados</w:t>
      </w:r>
      <w:r>
        <w:rPr>
          <w:w w:val="105"/>
          <w:sz w:val="17"/>
        </w:rPr>
        <w:t> na</w:t>
      </w:r>
      <w:r>
        <w:rPr>
          <w:w w:val="105"/>
          <w:sz w:val="17"/>
        </w:rPr>
        <w:t> minuta</w:t>
      </w:r>
      <w:r>
        <w:rPr>
          <w:w w:val="105"/>
          <w:sz w:val="17"/>
        </w:rPr>
        <w:t> de</w:t>
      </w:r>
      <w:r>
        <w:rPr>
          <w:w w:val="105"/>
          <w:sz w:val="17"/>
        </w:rPr>
        <w:t> edital</w:t>
      </w:r>
      <w:r>
        <w:rPr>
          <w:w w:val="105"/>
          <w:sz w:val="17"/>
        </w:rPr>
        <w:t> são</w:t>
      </w:r>
      <w:r>
        <w:rPr>
          <w:w w:val="105"/>
          <w:sz w:val="17"/>
        </w:rPr>
        <w:t> aqueles</w:t>
      </w:r>
      <w:r>
        <w:rPr>
          <w:w w:val="105"/>
          <w:sz w:val="17"/>
        </w:rPr>
        <w:t> previstos</w:t>
      </w:r>
      <w:r>
        <w:rPr>
          <w:w w:val="105"/>
          <w:sz w:val="17"/>
        </w:rPr>
        <w:t> no</w:t>
      </w:r>
      <w:r>
        <w:rPr>
          <w:w w:val="105"/>
          <w:sz w:val="17"/>
        </w:rPr>
        <w:t> </w:t>
      </w:r>
      <w:r>
        <w:rPr>
          <w:b/>
          <w:w w:val="105"/>
          <w:sz w:val="17"/>
        </w:rPr>
        <w:t>art.</w:t>
      </w:r>
      <w:r>
        <w:rPr>
          <w:b/>
          <w:w w:val="105"/>
          <w:sz w:val="17"/>
        </w:rPr>
        <w:t> 7º</w:t>
      </w:r>
      <w:r>
        <w:rPr>
          <w:b/>
          <w:w w:val="105"/>
          <w:sz w:val="17"/>
        </w:rPr>
        <w:t> do Decreto nº 11.878, de 2024</w:t>
      </w:r>
      <w:r>
        <w:rPr>
          <w:w w:val="105"/>
          <w:sz w:val="17"/>
        </w:rPr>
        <w:t>, com as devidas adaptações às especificidades de cada contratação.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1871865</wp:posOffset>
                </wp:positionH>
                <wp:positionV relativeFrom="paragraph">
                  <wp:posOffset>257836</wp:posOffset>
                </wp:positionV>
                <wp:extent cx="3810000" cy="5080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381000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0" h="5080">
                              <a:moveTo>
                                <a:pt x="3809809" y="0"/>
                              </a:moveTo>
                              <a:lnTo>
                                <a:pt x="3809809" y="0"/>
                              </a:lnTo>
                              <a:lnTo>
                                <a:pt x="0" y="0"/>
                              </a:lnTo>
                              <a:lnTo>
                                <a:pt x="0" y="2438"/>
                              </a:lnTo>
                              <a:lnTo>
                                <a:pt x="0" y="4876"/>
                              </a:lnTo>
                              <a:lnTo>
                                <a:pt x="3809809" y="4876"/>
                              </a:lnTo>
                              <a:lnTo>
                                <a:pt x="3809809" y="2438"/>
                              </a:lnTo>
                              <a:lnTo>
                                <a:pt x="38098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7.391006pt;margin-top:20.302086pt;width:300pt;height:.4pt;mso-position-horizontal-relative:page;mso-position-vertical-relative:paragraph;z-index:-15714816;mso-wrap-distance-left:0;mso-wrap-distance-right:0" id="docshape27" coordorigin="2948,406" coordsize="6000,8" path="m8948,406l8948,406,2948,406,2948,410,2948,414,8948,414,8948,410,8948,406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1900" w:h="16840"/>
          <w:pgMar w:top="820" w:bottom="280" w:left="1275" w:right="1275"/>
        </w:sectPr>
      </w:pPr>
    </w:p>
    <w:p>
      <w:pPr>
        <w:spacing w:line="240" w:lineRule="auto"/>
        <w:ind w:left="1672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803015" cy="1856739"/>
                <wp:effectExtent l="9525" t="0" r="0" b="10160"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>
                          <a:off x="0" y="0"/>
                          <a:ext cx="3803015" cy="1856739"/>
                        </a:xfrm>
                        <a:prstGeom prst="rect">
                          <a:avLst/>
                        </a:prstGeom>
                        <a:ln w="73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9" w:lineRule="auto" w:before="29"/>
                              <w:ind w:left="23" w:right="19"/>
                              <w:jc w:val="both"/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hd w:fill="FFFF99" w:color="auto" w:val="clear"/>
                              </w:rPr>
                              <w:t>Nota Explicativa: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O apontamento de eventuais falhas, retificações 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esclarecimentos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relativos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ao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conteúdo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da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minuta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Edital,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se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caso,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deverá</w:t>
                            </w:r>
                            <w:r>
                              <w:rPr>
                                <w:color w:val="000000"/>
                                <w:spacing w:val="-5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ser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feito de acordo com a situação concreta a ser analisada, tomando-se por base,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inclusive, as orientações constantes no modelo de Edital elaborado pela Câmara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Nacional de Modelos de Licitações e Contratos da AGU.</w:t>
                            </w:r>
                          </w:p>
                          <w:p>
                            <w:pPr>
                              <w:pStyle w:val="BodyText"/>
                              <w:spacing w:line="259" w:lineRule="auto" w:before="35"/>
                              <w:ind w:left="23" w:right="19"/>
                              <w:jc w:val="both"/>
                            </w:pP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seguir, foram elencadas questões controversas identificadas de forma recorrente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em pareceres elaborados pelos órgãos de execução da PGF. Evidentemente não há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exaustividade nos temas tratados abaixo, incumbindo ao Procurador examinar 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caso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concreto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incluir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em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sua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manifestação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apenas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aquelas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que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forem</w:t>
                            </w:r>
                            <w:r>
                              <w:rPr>
                                <w:color w:val="000000"/>
                                <w:spacing w:val="-1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pertinentes,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sem prejuízo de recomendações adicionais, fundadas em peculiaridades de cada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situação submetida ao seu exame.</w:t>
                            </w:r>
                          </w:p>
                          <w:p>
                            <w:pPr>
                              <w:pStyle w:val="BodyText"/>
                              <w:spacing w:line="259" w:lineRule="auto" w:before="36"/>
                              <w:ind w:left="23" w:right="20"/>
                              <w:jc w:val="both"/>
                            </w:pP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Nas hipóteses sob comento, deverá ser utilizado o texto abaixo colacionado, com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indicação das recomendações consideradas necessárias pelo órgão consultivo.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99.45pt;height:146.2pt;mso-position-horizontal-relative:char;mso-position-vertical-relative:line" type="#_x0000_t202" id="docshape28" filled="false" stroked="true" strokeweight=".576154pt" strokecolor="#000000">
                <w10:anchorlock/>
                <v:textbox inset="0,0,0,0">
                  <w:txbxContent>
                    <w:p>
                      <w:pPr>
                        <w:pStyle w:val="BodyText"/>
                        <w:spacing w:line="259" w:lineRule="auto" w:before="29"/>
                        <w:ind w:left="23" w:right="19"/>
                        <w:jc w:val="both"/>
                      </w:pPr>
                      <w:r>
                        <w:rPr>
                          <w:b/>
                          <w:color w:val="000000"/>
                          <w:w w:val="105"/>
                          <w:shd w:fill="FFFF99" w:color="auto" w:val="clear"/>
                        </w:rPr>
                        <w:t>Nota Explicativa: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O apontamento de eventuais falhas, retificações e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esclarecimentos</w:t>
                      </w:r>
                      <w:r>
                        <w:rPr>
                          <w:color w:val="000000"/>
                          <w:spacing w:val="-5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relativos</w:t>
                      </w:r>
                      <w:r>
                        <w:rPr>
                          <w:color w:val="000000"/>
                          <w:spacing w:val="-5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ao</w:t>
                      </w:r>
                      <w:r>
                        <w:rPr>
                          <w:color w:val="000000"/>
                          <w:spacing w:val="-5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conteúdo</w:t>
                      </w:r>
                      <w:r>
                        <w:rPr>
                          <w:color w:val="000000"/>
                          <w:spacing w:val="-5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da</w:t>
                      </w:r>
                      <w:r>
                        <w:rPr>
                          <w:color w:val="000000"/>
                          <w:spacing w:val="-5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minuta</w:t>
                      </w:r>
                      <w:r>
                        <w:rPr>
                          <w:color w:val="000000"/>
                          <w:spacing w:val="-5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de</w:t>
                      </w:r>
                      <w:r>
                        <w:rPr>
                          <w:color w:val="000000"/>
                          <w:spacing w:val="-5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Edital,</w:t>
                      </w:r>
                      <w:r>
                        <w:rPr>
                          <w:color w:val="000000"/>
                          <w:spacing w:val="-5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se</w:t>
                      </w:r>
                      <w:r>
                        <w:rPr>
                          <w:color w:val="000000"/>
                          <w:spacing w:val="-5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for</w:t>
                      </w:r>
                      <w:r>
                        <w:rPr>
                          <w:color w:val="000000"/>
                          <w:spacing w:val="-5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o</w:t>
                      </w:r>
                      <w:r>
                        <w:rPr>
                          <w:color w:val="000000"/>
                          <w:spacing w:val="-5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caso,</w:t>
                      </w:r>
                      <w:r>
                        <w:rPr>
                          <w:color w:val="000000"/>
                          <w:spacing w:val="-5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deverá</w:t>
                      </w:r>
                      <w:r>
                        <w:rPr>
                          <w:color w:val="000000"/>
                          <w:spacing w:val="-5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ser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feito de acordo com a situação concreta a ser analisada, tomando-se por base,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inclusive, as orientações constantes no modelo de Edital elaborado pela Câmara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Nacional de Modelos de Licitações e Contratos da AGU.</w:t>
                      </w:r>
                    </w:p>
                    <w:p>
                      <w:pPr>
                        <w:pStyle w:val="BodyText"/>
                        <w:spacing w:line="259" w:lineRule="auto" w:before="35"/>
                        <w:ind w:left="23" w:right="19"/>
                        <w:jc w:val="both"/>
                      </w:pP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A</w:t>
                      </w:r>
                      <w:r>
                        <w:rPr>
                          <w:color w:val="000000"/>
                          <w:spacing w:val="-6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seguir, foram elencadas questões controversas identificadas de forma recorrente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em pareceres elaborados pelos órgãos de execução da PGF. Evidentemente não há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exaustividade nos temas tratados abaixo, incumbindo ao Procurador examinar o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caso</w:t>
                      </w:r>
                      <w:r>
                        <w:rPr>
                          <w:color w:val="000000"/>
                          <w:spacing w:val="-1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concreto</w:t>
                      </w:r>
                      <w:r>
                        <w:rPr>
                          <w:color w:val="000000"/>
                          <w:spacing w:val="-1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e</w:t>
                      </w:r>
                      <w:r>
                        <w:rPr>
                          <w:color w:val="000000"/>
                          <w:spacing w:val="-1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incluir</w:t>
                      </w:r>
                      <w:r>
                        <w:rPr>
                          <w:color w:val="000000"/>
                          <w:spacing w:val="-1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em</w:t>
                      </w:r>
                      <w:r>
                        <w:rPr>
                          <w:color w:val="000000"/>
                          <w:spacing w:val="-1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sua</w:t>
                      </w:r>
                      <w:r>
                        <w:rPr>
                          <w:color w:val="000000"/>
                          <w:spacing w:val="-1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manifestação</w:t>
                      </w:r>
                      <w:r>
                        <w:rPr>
                          <w:color w:val="000000"/>
                          <w:spacing w:val="-1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apenas</w:t>
                      </w:r>
                      <w:r>
                        <w:rPr>
                          <w:color w:val="000000"/>
                          <w:spacing w:val="-1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aquelas</w:t>
                      </w:r>
                      <w:r>
                        <w:rPr>
                          <w:color w:val="000000"/>
                          <w:spacing w:val="-1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que</w:t>
                      </w:r>
                      <w:r>
                        <w:rPr>
                          <w:color w:val="000000"/>
                          <w:spacing w:val="-1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forem</w:t>
                      </w:r>
                      <w:r>
                        <w:rPr>
                          <w:color w:val="000000"/>
                          <w:spacing w:val="-1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pertinentes,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sem prejuízo de recomendações adicionais, fundadas em peculiaridades de cada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situação submetida ao seu exame.</w:t>
                      </w:r>
                    </w:p>
                    <w:p>
                      <w:pPr>
                        <w:pStyle w:val="BodyText"/>
                        <w:spacing w:line="259" w:lineRule="auto" w:before="36"/>
                        <w:ind w:left="23" w:right="20"/>
                        <w:jc w:val="both"/>
                      </w:pP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Nas hipóteses sob comento, deverá ser utilizado o texto abaixo colacionado, com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indicação das recomendações consideradas necessárias pelo órgão consultivo.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30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color w:val="FF0000"/>
          <w:w w:val="105"/>
          <w:sz w:val="17"/>
        </w:rPr>
        <w:t>Sem</w:t>
      </w:r>
      <w:r>
        <w:rPr>
          <w:color w:val="FF0000"/>
          <w:spacing w:val="34"/>
          <w:w w:val="105"/>
          <w:sz w:val="17"/>
        </w:rPr>
        <w:t> </w:t>
      </w:r>
      <w:r>
        <w:rPr>
          <w:color w:val="FF0000"/>
          <w:w w:val="105"/>
          <w:sz w:val="17"/>
        </w:rPr>
        <w:t>embargo</w:t>
      </w:r>
      <w:r>
        <w:rPr>
          <w:color w:val="FF0000"/>
          <w:spacing w:val="34"/>
          <w:w w:val="105"/>
          <w:sz w:val="17"/>
        </w:rPr>
        <w:t> </w:t>
      </w:r>
      <w:r>
        <w:rPr>
          <w:color w:val="FF0000"/>
          <w:w w:val="105"/>
          <w:sz w:val="17"/>
        </w:rPr>
        <w:t>disso,</w:t>
      </w:r>
      <w:r>
        <w:rPr>
          <w:color w:val="FF0000"/>
          <w:spacing w:val="34"/>
          <w:w w:val="105"/>
          <w:sz w:val="17"/>
        </w:rPr>
        <w:t> </w:t>
      </w:r>
      <w:r>
        <w:rPr>
          <w:color w:val="FF0000"/>
          <w:w w:val="105"/>
          <w:sz w:val="17"/>
        </w:rPr>
        <w:t>quanto</w:t>
      </w:r>
      <w:r>
        <w:rPr>
          <w:color w:val="FF0000"/>
          <w:spacing w:val="35"/>
          <w:w w:val="105"/>
          <w:sz w:val="17"/>
        </w:rPr>
        <w:t> </w:t>
      </w:r>
      <w:r>
        <w:rPr>
          <w:color w:val="FF0000"/>
          <w:w w:val="105"/>
          <w:sz w:val="17"/>
        </w:rPr>
        <w:t>ao</w:t>
      </w:r>
      <w:r>
        <w:rPr>
          <w:color w:val="FF0000"/>
          <w:spacing w:val="34"/>
          <w:w w:val="105"/>
          <w:sz w:val="17"/>
        </w:rPr>
        <w:t> </w:t>
      </w:r>
      <w:r>
        <w:rPr>
          <w:color w:val="FF0000"/>
          <w:w w:val="105"/>
          <w:sz w:val="17"/>
        </w:rPr>
        <w:t>conteúdo</w:t>
      </w:r>
      <w:r>
        <w:rPr>
          <w:color w:val="FF0000"/>
          <w:spacing w:val="34"/>
          <w:w w:val="105"/>
          <w:sz w:val="17"/>
        </w:rPr>
        <w:t> </w:t>
      </w:r>
      <w:r>
        <w:rPr>
          <w:color w:val="FF0000"/>
          <w:w w:val="105"/>
          <w:sz w:val="17"/>
        </w:rPr>
        <w:t>das</w:t>
      </w:r>
      <w:r>
        <w:rPr>
          <w:color w:val="FF0000"/>
          <w:spacing w:val="35"/>
          <w:w w:val="105"/>
          <w:sz w:val="17"/>
        </w:rPr>
        <w:t> </w:t>
      </w:r>
      <w:r>
        <w:rPr>
          <w:color w:val="FF0000"/>
          <w:w w:val="105"/>
          <w:sz w:val="17"/>
        </w:rPr>
        <w:t>alterações</w:t>
      </w:r>
      <w:r>
        <w:rPr>
          <w:color w:val="FF0000"/>
          <w:spacing w:val="34"/>
          <w:w w:val="105"/>
          <w:sz w:val="17"/>
        </w:rPr>
        <w:t> </w:t>
      </w:r>
      <w:r>
        <w:rPr>
          <w:color w:val="FF0000"/>
          <w:w w:val="105"/>
          <w:sz w:val="17"/>
        </w:rPr>
        <w:t>destacadas</w:t>
      </w:r>
      <w:r>
        <w:rPr>
          <w:color w:val="FF0000"/>
          <w:spacing w:val="34"/>
          <w:w w:val="105"/>
          <w:sz w:val="17"/>
        </w:rPr>
        <w:t> </w:t>
      </w:r>
      <w:r>
        <w:rPr>
          <w:color w:val="FF0000"/>
          <w:w w:val="105"/>
          <w:sz w:val="17"/>
        </w:rPr>
        <w:t>ou</w:t>
      </w:r>
      <w:r>
        <w:rPr>
          <w:color w:val="FF0000"/>
          <w:spacing w:val="35"/>
          <w:w w:val="105"/>
          <w:sz w:val="17"/>
        </w:rPr>
        <w:t> </w:t>
      </w:r>
      <w:r>
        <w:rPr>
          <w:color w:val="FF0000"/>
          <w:w w:val="105"/>
          <w:sz w:val="17"/>
        </w:rPr>
        <w:t>das</w:t>
      </w:r>
      <w:r>
        <w:rPr>
          <w:color w:val="FF0000"/>
          <w:spacing w:val="34"/>
          <w:w w:val="105"/>
          <w:sz w:val="17"/>
        </w:rPr>
        <w:t> </w:t>
      </w:r>
      <w:r>
        <w:rPr>
          <w:color w:val="FF0000"/>
          <w:w w:val="105"/>
          <w:sz w:val="17"/>
        </w:rPr>
        <w:t>partes</w:t>
      </w:r>
      <w:r>
        <w:rPr>
          <w:color w:val="FF0000"/>
          <w:spacing w:val="34"/>
          <w:w w:val="105"/>
          <w:sz w:val="17"/>
        </w:rPr>
        <w:t> </w:t>
      </w:r>
      <w:r>
        <w:rPr>
          <w:color w:val="FF0000"/>
          <w:w w:val="105"/>
          <w:sz w:val="17"/>
        </w:rPr>
        <w:t>editáveis</w:t>
      </w:r>
      <w:r>
        <w:rPr>
          <w:color w:val="FF0000"/>
          <w:spacing w:val="34"/>
          <w:w w:val="105"/>
          <w:sz w:val="17"/>
        </w:rPr>
        <w:t> </w:t>
      </w:r>
      <w:r>
        <w:rPr>
          <w:color w:val="FF0000"/>
          <w:w w:val="105"/>
          <w:sz w:val="17"/>
        </w:rPr>
        <w:t>das</w:t>
      </w:r>
      <w:r>
        <w:rPr>
          <w:color w:val="FF0000"/>
          <w:spacing w:val="35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minutas,</w:t>
      </w:r>
    </w:p>
    <w:p>
      <w:pPr>
        <w:pStyle w:val="Heading2"/>
        <w:spacing w:before="16"/>
        <w:ind w:left="136"/>
      </w:pPr>
      <w:r>
        <w:rPr>
          <w:color w:val="FF0000"/>
          <w:u w:val="single" w:color="000000"/>
        </w:rPr>
        <w:t>constata-se</w:t>
      </w:r>
      <w:r>
        <w:rPr>
          <w:color w:val="FF0000"/>
          <w:spacing w:val="12"/>
          <w:u w:val="single" w:color="000000"/>
        </w:rPr>
        <w:t> </w:t>
      </w:r>
      <w:r>
        <w:rPr>
          <w:color w:val="FF0000"/>
          <w:u w:val="single" w:color="000000"/>
        </w:rPr>
        <w:t>a</w:t>
      </w:r>
      <w:r>
        <w:rPr>
          <w:color w:val="FF0000"/>
          <w:spacing w:val="13"/>
          <w:u w:val="single" w:color="000000"/>
        </w:rPr>
        <w:t> </w:t>
      </w:r>
      <w:r>
        <w:rPr>
          <w:color w:val="FF0000"/>
          <w:u w:val="single" w:color="000000"/>
        </w:rPr>
        <w:t>necessidade</w:t>
      </w:r>
      <w:r>
        <w:rPr>
          <w:color w:val="FF0000"/>
          <w:spacing w:val="13"/>
          <w:u w:val="single" w:color="000000"/>
        </w:rPr>
        <w:t> </w:t>
      </w:r>
      <w:r>
        <w:rPr>
          <w:color w:val="FF0000"/>
          <w:u w:val="single" w:color="000000"/>
        </w:rPr>
        <w:t>de</w:t>
      </w:r>
      <w:r>
        <w:rPr>
          <w:color w:val="FF0000"/>
          <w:spacing w:val="13"/>
          <w:u w:val="single" w:color="000000"/>
        </w:rPr>
        <w:t> </w:t>
      </w:r>
      <w:r>
        <w:rPr>
          <w:color w:val="FF0000"/>
          <w:u w:val="single" w:color="000000"/>
        </w:rPr>
        <w:t>atendimento</w:t>
      </w:r>
      <w:r>
        <w:rPr>
          <w:color w:val="FF0000"/>
          <w:spacing w:val="13"/>
          <w:u w:val="single" w:color="000000"/>
        </w:rPr>
        <w:t> </w:t>
      </w:r>
      <w:r>
        <w:rPr>
          <w:color w:val="FF0000"/>
          <w:u w:val="single" w:color="000000"/>
        </w:rPr>
        <w:t>adicional</w:t>
      </w:r>
      <w:r>
        <w:rPr>
          <w:color w:val="FF0000"/>
          <w:spacing w:val="12"/>
          <w:u w:val="single" w:color="000000"/>
        </w:rPr>
        <w:t> </w:t>
      </w:r>
      <w:r>
        <w:rPr>
          <w:color w:val="FF0000"/>
          <w:u w:val="single" w:color="000000"/>
        </w:rPr>
        <w:t>às</w:t>
      </w:r>
      <w:r>
        <w:rPr>
          <w:color w:val="FF0000"/>
          <w:spacing w:val="13"/>
          <w:u w:val="single" w:color="000000"/>
        </w:rPr>
        <w:t> </w:t>
      </w:r>
      <w:r>
        <w:rPr>
          <w:color w:val="FF0000"/>
          <w:u w:val="single" w:color="000000"/>
        </w:rPr>
        <w:t>recomendações</w:t>
      </w:r>
      <w:r>
        <w:rPr>
          <w:color w:val="FF0000"/>
          <w:spacing w:val="13"/>
          <w:u w:val="single" w:color="000000"/>
        </w:rPr>
        <w:t> </w:t>
      </w:r>
      <w:r>
        <w:rPr>
          <w:color w:val="FF0000"/>
          <w:u w:val="single" w:color="000000"/>
        </w:rPr>
        <w:t>abaixo,</w:t>
      </w:r>
      <w:r>
        <w:rPr>
          <w:color w:val="FF0000"/>
          <w:spacing w:val="13"/>
          <w:u w:val="single" w:color="000000"/>
        </w:rPr>
        <w:t> </w:t>
      </w:r>
      <w:r>
        <w:rPr>
          <w:color w:val="FF0000"/>
          <w:u w:val="single" w:color="000000"/>
        </w:rPr>
        <w:t>a</w:t>
      </w:r>
      <w:r>
        <w:rPr>
          <w:color w:val="FF0000"/>
          <w:spacing w:val="13"/>
          <w:u w:val="single" w:color="000000"/>
        </w:rPr>
        <w:t> </w:t>
      </w:r>
      <w:r>
        <w:rPr>
          <w:color w:val="FF0000"/>
          <w:spacing w:val="-2"/>
          <w:u w:val="single" w:color="000000"/>
        </w:rPr>
        <w:t>saber</w:t>
      </w:r>
      <w:r>
        <w:rPr>
          <w:spacing w:val="-2"/>
          <w:u w:val="single"/>
        </w:rPr>
        <w:t>:</w:t>
      </w:r>
    </w:p>
    <w:p>
      <w:pPr>
        <w:pStyle w:val="BodyText"/>
        <w:spacing w:before="114"/>
        <w:rPr>
          <w:b/>
          <w:sz w:val="16"/>
        </w:rPr>
      </w:pPr>
    </w:p>
    <w:p>
      <w:pPr>
        <w:spacing w:line="276" w:lineRule="auto" w:before="0"/>
        <w:ind w:left="1949" w:right="139" w:firstLine="0"/>
        <w:jc w:val="both"/>
        <w:rPr>
          <w:sz w:val="16"/>
        </w:rPr>
      </w:pPr>
      <w:r>
        <w:rPr>
          <w:color w:val="FF0000"/>
          <w:sz w:val="16"/>
        </w:rPr>
        <w:t>) recomenda-se a utilização, como parâmetro, do</w:t>
      </w:r>
      <w:r>
        <w:rPr>
          <w:color w:val="FF0000"/>
          <w:spacing w:val="17"/>
          <w:sz w:val="16"/>
        </w:rPr>
        <w:t> </w:t>
      </w:r>
      <w:r>
        <w:rPr>
          <w:color w:val="FF0000"/>
          <w:sz w:val="16"/>
          <w:highlight w:val="cyan"/>
        </w:rPr>
        <w:t>modelo Contrato Contratação Direta Compras Lei 14.133</w:t>
      </w:r>
      <w:r>
        <w:rPr>
          <w:color w:val="FF0000"/>
          <w:spacing w:val="18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OU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highlight w:val="cyan"/>
        </w:rPr>
        <w:t>d</w:t>
      </w:r>
      <w:r>
        <w:rPr>
          <w:color w:val="FF0000"/>
          <w:spacing w:val="-10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o Contrato Contratação Direta Serviços sem Dedicação de Mão de Obra Lei 14.133</w:t>
      </w:r>
      <w:r>
        <w:rPr>
          <w:color w:val="FF0000"/>
          <w:spacing w:val="-10"/>
          <w:sz w:val="16"/>
        </w:rPr>
        <w:t> </w:t>
      </w:r>
      <w:r>
        <w:rPr>
          <w:color w:val="FF0000"/>
          <w:sz w:val="16"/>
        </w:rPr>
        <w:t>, conforme o objeto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pretendido, com as adaptações necessárias ao procedimento previsto no Decreto nº 11.878, de 9 de janeiro de</w:t>
      </w:r>
      <w:r>
        <w:rPr>
          <w:color w:val="FF0000"/>
          <w:spacing w:val="40"/>
          <w:sz w:val="16"/>
        </w:rPr>
        <w:t> </w:t>
      </w:r>
      <w:r>
        <w:rPr>
          <w:color w:val="FF0000"/>
          <w:spacing w:val="-2"/>
          <w:sz w:val="16"/>
        </w:rPr>
        <w:t>2024.</w:t>
      </w:r>
    </w:p>
    <w:p>
      <w:pPr>
        <w:pStyle w:val="BodyText"/>
        <w:spacing w:before="87"/>
        <w:rPr>
          <w:sz w:val="16"/>
        </w:rPr>
      </w:pPr>
    </w:p>
    <w:p>
      <w:pPr>
        <w:spacing w:line="276" w:lineRule="auto" w:before="0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) o “prazo de vigência do Edital de credenciamento” (art. 5º e art. 9º, parágrafo único, do Decreto nº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11.878/2024) não se confunde com o “prazo de validade do credenciamento” (art. 19, §1º, do Decreto nº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11.878/2024). O prazo de vigência do edital de credenciamento é o período no qual os interessados podem se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habilitar a compor a lista de credenciados. Já o prazo de validade do credenciamento é o período em que, uma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vez habilitados, os interessados permanecerão na lista de credenciados, e, portanto, aptos a serem convocado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para a execução do objeto.</w:t>
      </w:r>
    </w:p>
    <w:p>
      <w:pPr>
        <w:pStyle w:val="BodyText"/>
        <w:spacing w:before="87"/>
        <w:rPr>
          <w:sz w:val="16"/>
        </w:rPr>
      </w:pPr>
    </w:p>
    <w:p>
      <w:pPr>
        <w:spacing w:line="276" w:lineRule="auto" w:before="0"/>
        <w:ind w:left="1949" w:right="139" w:firstLine="0"/>
        <w:jc w:val="both"/>
        <w:rPr>
          <w:sz w:val="16"/>
        </w:rPr>
      </w:pPr>
      <w:r>
        <w:rPr>
          <w:color w:val="FF0000"/>
          <w:sz w:val="16"/>
        </w:rPr>
        <w:t>) de acordo com o art. 20 do Decreto nº 11.878, de 2024, a vigência dos contratos decorrentes do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credenciamento deverá observar o disposto no art. 105 da Lei nº 14.133, de 2021. Nesse sentido, na cláusula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vigência da contratação, deverá ser adotada a redação padronizada da AGU para contratos por escopo.</w:t>
      </w:r>
    </w:p>
    <w:p>
      <w:pPr>
        <w:pStyle w:val="BodyText"/>
        <w:spacing w:before="87"/>
        <w:rPr>
          <w:sz w:val="16"/>
        </w:rPr>
      </w:pPr>
    </w:p>
    <w:p>
      <w:pPr>
        <w:spacing w:line="276" w:lineRule="auto" w:before="1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) observar o disposto no art. 92, § 2º, da Lei nº 14.133</w:t>
      </w:r>
      <w:r>
        <w:rPr>
          <w:color w:val="FF0000"/>
          <w:spacing w:val="-8"/>
          <w:sz w:val="16"/>
        </w:rPr>
        <w:t> </w:t>
      </w:r>
      <w:r>
        <w:rPr>
          <w:color w:val="FF0000"/>
          <w:sz w:val="16"/>
        </w:rPr>
        <w:t>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 2021, ao estabelecer que, de acordo com as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peculiaridades de seu objeto e de seu regime de execução, o contrato conterá cláusula que preveja período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antecedente à expedição da ordem de serviço para verificação de pendências, liberação de áreas ou adoção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outras providências cabíveis para a regularidade do início de sua execução.</w:t>
      </w:r>
    </w:p>
    <w:p>
      <w:pPr>
        <w:pStyle w:val="BodyText"/>
        <w:spacing w:before="87"/>
        <w:rPr>
          <w:sz w:val="16"/>
        </w:rPr>
      </w:pPr>
    </w:p>
    <w:p>
      <w:pPr>
        <w:spacing w:line="276" w:lineRule="auto" w:before="0"/>
        <w:ind w:left="1949" w:right="145" w:firstLine="0"/>
        <w:jc w:val="both"/>
        <w:rPr>
          <w:sz w:val="16"/>
        </w:rPr>
      </w:pPr>
      <w:r>
        <w:rPr>
          <w:color w:val="FF0000"/>
          <w:sz w:val="16"/>
        </w:rPr>
        <w:t>)</w:t>
      </w:r>
      <w:r>
        <w:rPr>
          <w:color w:val="FF0000"/>
          <w:spacing w:val="22"/>
          <w:sz w:val="16"/>
        </w:rPr>
        <w:t> </w:t>
      </w:r>
      <w:r>
        <w:rPr>
          <w:color w:val="FF0000"/>
          <w:sz w:val="16"/>
        </w:rPr>
        <w:t>nos</w:t>
      </w:r>
      <w:r>
        <w:rPr>
          <w:color w:val="FF0000"/>
          <w:spacing w:val="22"/>
          <w:sz w:val="16"/>
        </w:rPr>
        <w:t> </w:t>
      </w:r>
      <w:r>
        <w:rPr>
          <w:color w:val="FF0000"/>
          <w:sz w:val="16"/>
        </w:rPr>
        <w:t>termos</w:t>
      </w:r>
      <w:r>
        <w:rPr>
          <w:color w:val="FF0000"/>
          <w:spacing w:val="22"/>
          <w:sz w:val="16"/>
        </w:rPr>
        <w:t> </w:t>
      </w:r>
      <w:r>
        <w:rPr>
          <w:color w:val="FF0000"/>
          <w:sz w:val="16"/>
        </w:rPr>
        <w:t>do</w:t>
      </w:r>
      <w:r>
        <w:rPr>
          <w:color w:val="FF0000"/>
          <w:spacing w:val="22"/>
          <w:sz w:val="16"/>
        </w:rPr>
        <w:t> </w:t>
      </w:r>
      <w:r>
        <w:rPr>
          <w:color w:val="FF0000"/>
          <w:sz w:val="16"/>
        </w:rPr>
        <w:t>7º,</w:t>
      </w:r>
      <w:r>
        <w:rPr>
          <w:color w:val="FF0000"/>
          <w:spacing w:val="22"/>
          <w:sz w:val="16"/>
        </w:rPr>
        <w:t> </w:t>
      </w:r>
      <w:r>
        <w:rPr>
          <w:color w:val="FF0000"/>
          <w:sz w:val="16"/>
        </w:rPr>
        <w:t>§1º</w:t>
      </w:r>
      <w:r>
        <w:rPr>
          <w:color w:val="FF0000"/>
          <w:spacing w:val="22"/>
          <w:sz w:val="16"/>
        </w:rPr>
        <w:t> </w:t>
      </w:r>
      <w:r>
        <w:rPr>
          <w:color w:val="FF0000"/>
          <w:sz w:val="16"/>
        </w:rPr>
        <w:t>do</w:t>
      </w:r>
      <w:r>
        <w:rPr>
          <w:color w:val="FF0000"/>
          <w:spacing w:val="22"/>
          <w:sz w:val="16"/>
        </w:rPr>
        <w:t> </w:t>
      </w:r>
      <w:r>
        <w:rPr>
          <w:color w:val="FF0000"/>
          <w:sz w:val="16"/>
        </w:rPr>
        <w:t>Decreto</w:t>
      </w:r>
      <w:r>
        <w:rPr>
          <w:color w:val="FF0000"/>
          <w:spacing w:val="22"/>
          <w:sz w:val="16"/>
        </w:rPr>
        <w:t> </w:t>
      </w:r>
      <w:r>
        <w:rPr>
          <w:color w:val="FF0000"/>
          <w:sz w:val="16"/>
        </w:rPr>
        <w:t>nº</w:t>
      </w:r>
      <w:r>
        <w:rPr>
          <w:color w:val="FF0000"/>
          <w:spacing w:val="22"/>
          <w:sz w:val="16"/>
        </w:rPr>
        <w:t> </w:t>
      </w:r>
      <w:r>
        <w:rPr>
          <w:color w:val="FF0000"/>
          <w:sz w:val="16"/>
        </w:rPr>
        <w:t>11.878,</w:t>
      </w:r>
      <w:r>
        <w:rPr>
          <w:color w:val="FF0000"/>
          <w:spacing w:val="22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22"/>
          <w:sz w:val="16"/>
        </w:rPr>
        <w:t> </w:t>
      </w:r>
      <w:r>
        <w:rPr>
          <w:color w:val="FF0000"/>
          <w:sz w:val="16"/>
        </w:rPr>
        <w:t>2024,</w:t>
      </w:r>
      <w:r>
        <w:rPr>
          <w:color w:val="FF0000"/>
          <w:spacing w:val="22"/>
          <w:sz w:val="16"/>
        </w:rPr>
        <w:t> </w:t>
      </w:r>
      <w:r>
        <w:rPr>
          <w:color w:val="FF0000"/>
          <w:sz w:val="16"/>
        </w:rPr>
        <w:t>o</w:t>
      </w:r>
      <w:r>
        <w:rPr>
          <w:color w:val="FF0000"/>
          <w:spacing w:val="22"/>
          <w:sz w:val="16"/>
        </w:rPr>
        <w:t> </w:t>
      </w:r>
      <w:r>
        <w:rPr>
          <w:color w:val="FF0000"/>
          <w:sz w:val="16"/>
        </w:rPr>
        <w:t>edital</w:t>
      </w:r>
      <w:r>
        <w:rPr>
          <w:color w:val="FF0000"/>
          <w:spacing w:val="22"/>
          <w:sz w:val="16"/>
        </w:rPr>
        <w:t> </w:t>
      </w:r>
      <w:r>
        <w:rPr>
          <w:color w:val="FF0000"/>
          <w:sz w:val="16"/>
        </w:rPr>
        <w:t>definirá</w:t>
      </w:r>
      <w:r>
        <w:rPr>
          <w:color w:val="FF0000"/>
          <w:spacing w:val="22"/>
          <w:sz w:val="16"/>
        </w:rPr>
        <w:t> </w:t>
      </w:r>
      <w:r>
        <w:rPr>
          <w:color w:val="FF0000"/>
          <w:sz w:val="16"/>
        </w:rPr>
        <w:t>os</w:t>
      </w:r>
      <w:r>
        <w:rPr>
          <w:color w:val="FF0000"/>
          <w:spacing w:val="22"/>
          <w:sz w:val="16"/>
        </w:rPr>
        <w:t> </w:t>
      </w:r>
      <w:r>
        <w:rPr>
          <w:color w:val="FF0000"/>
          <w:sz w:val="16"/>
        </w:rPr>
        <w:t>valores</w:t>
      </w:r>
      <w:r>
        <w:rPr>
          <w:color w:val="FF0000"/>
          <w:spacing w:val="22"/>
          <w:sz w:val="16"/>
        </w:rPr>
        <w:t> </w:t>
      </w:r>
      <w:r>
        <w:rPr>
          <w:color w:val="FF0000"/>
          <w:sz w:val="16"/>
        </w:rPr>
        <w:t>fixados</w:t>
      </w:r>
      <w:r>
        <w:rPr>
          <w:color w:val="FF0000"/>
          <w:spacing w:val="22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22"/>
          <w:sz w:val="16"/>
        </w:rPr>
        <w:t> </w:t>
      </w:r>
      <w:r>
        <w:rPr>
          <w:color w:val="FF0000"/>
          <w:sz w:val="16"/>
        </w:rPr>
        <w:t>poderá</w:t>
      </w:r>
      <w:r>
        <w:rPr>
          <w:color w:val="FF0000"/>
          <w:spacing w:val="22"/>
          <w:sz w:val="16"/>
        </w:rPr>
        <w:t> </w:t>
      </w:r>
      <w:r>
        <w:rPr>
          <w:color w:val="FF0000"/>
          <w:sz w:val="16"/>
        </w:rPr>
        <w:t>prever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índice de reajustamento dos preços, quando couber, para as hipóteses de contratação paralela e não excludente 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 contratação com seleção a critério de terceiros. Para tanto, devem ser adotadas as orientações abaixo:</w:t>
      </w:r>
    </w:p>
    <w:p>
      <w:pPr>
        <w:pStyle w:val="ListParagraph"/>
        <w:numPr>
          <w:ilvl w:val="0"/>
          <w:numId w:val="16"/>
        </w:numPr>
        <w:tabs>
          <w:tab w:pos="2127" w:val="left" w:leader="none"/>
        </w:tabs>
        <w:spacing w:line="276" w:lineRule="auto" w:before="30" w:after="0"/>
        <w:ind w:left="1949" w:right="140" w:firstLine="0"/>
        <w:jc w:val="both"/>
        <w:rPr>
          <w:sz w:val="16"/>
        </w:rPr>
      </w:pPr>
      <w:r>
        <w:rPr>
          <w:color w:val="FF0000"/>
          <w:sz w:val="16"/>
        </w:rPr>
        <w:t>adotar o índice específico ou setorial que guarde a maior correlação possível com o segmento econômico em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que estejam inseridos tais insumos diversos;</w:t>
      </w:r>
    </w:p>
    <w:p>
      <w:pPr>
        <w:pStyle w:val="ListParagraph"/>
        <w:numPr>
          <w:ilvl w:val="0"/>
          <w:numId w:val="16"/>
        </w:numPr>
        <w:tabs>
          <w:tab w:pos="2155" w:val="left" w:leader="none"/>
        </w:tabs>
        <w:spacing w:line="276" w:lineRule="auto" w:before="30" w:after="0"/>
        <w:ind w:left="1949" w:right="138" w:firstLine="0"/>
        <w:jc w:val="both"/>
        <w:rPr>
          <w:sz w:val="16"/>
        </w:rPr>
      </w:pPr>
      <w:r>
        <w:rPr>
          <w:color w:val="FF0000"/>
          <w:sz w:val="16"/>
        </w:rPr>
        <w:t>na falta de qualquer índice específico ou setorial, escolher o índice geral melhor correlacionado com 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variação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inflacionária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custos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contratação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ou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ainda,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caráter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subsidiário,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verificar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existe,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no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mercado, algum índice geral de adoção consagrada para o objeto contratado;</w:t>
      </w:r>
    </w:p>
    <w:p>
      <w:pPr>
        <w:pStyle w:val="ListParagraph"/>
        <w:numPr>
          <w:ilvl w:val="0"/>
          <w:numId w:val="16"/>
        </w:numPr>
        <w:tabs>
          <w:tab w:pos="2128" w:val="left" w:leader="none"/>
        </w:tabs>
        <w:spacing w:line="276" w:lineRule="auto" w:before="30" w:after="0"/>
        <w:ind w:left="1949" w:right="145" w:firstLine="0"/>
        <w:jc w:val="both"/>
        <w:rPr>
          <w:sz w:val="16"/>
        </w:rPr>
      </w:pPr>
      <w:r>
        <w:rPr>
          <w:color w:val="FF0000"/>
          <w:sz w:val="16"/>
        </w:rPr>
        <w:t>na falta de qualquer índice geral com a característica do item anterior, adotar o Índice Nacional de Preços ao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Consumidor Amplo - IPCA/IBGE.</w:t>
      </w:r>
    </w:p>
    <w:p>
      <w:pPr>
        <w:spacing w:line="276" w:lineRule="auto" w:before="30"/>
        <w:ind w:left="1949" w:right="138" w:firstLine="0"/>
        <w:jc w:val="both"/>
        <w:rPr>
          <w:sz w:val="16"/>
        </w:rPr>
      </w:pPr>
      <w:r>
        <w:rPr>
          <w:color w:val="FF0000"/>
          <w:sz w:val="16"/>
        </w:rPr>
        <w:t>Qualquer que seja o índice utilizado, deverá haver a justificativa técnica de sua escolha</w:t>
      </w:r>
      <w:r>
        <w:rPr>
          <w:color w:val="FF0000"/>
          <w:spacing w:val="32"/>
          <w:sz w:val="16"/>
        </w:rPr>
        <w:t> </w:t>
      </w:r>
      <w:r>
        <w:rPr>
          <w:color w:val="FF0000"/>
          <w:sz w:val="16"/>
        </w:rPr>
        <w:t>(item 7, b, do anexo IX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da IN SEGES/MP nº 05/2017 c/c item III da Conclusão DEPCONSU/PGF/AGU Nº 38/2013);</w:t>
      </w:r>
    </w:p>
    <w:p>
      <w:pPr>
        <w:pStyle w:val="BodyText"/>
        <w:spacing w:before="88"/>
        <w:rPr>
          <w:sz w:val="16"/>
        </w:rPr>
      </w:pPr>
    </w:p>
    <w:p>
      <w:pPr>
        <w:spacing w:line="276" w:lineRule="auto" w:before="0"/>
        <w:ind w:left="1949" w:right="145" w:firstLine="0"/>
        <w:jc w:val="both"/>
        <w:rPr>
          <w:sz w:val="16"/>
        </w:rPr>
      </w:pPr>
      <w:r>
        <w:rPr>
          <w:color w:val="FF0000"/>
          <w:sz w:val="16"/>
        </w:rPr>
        <w:t>) nos termos do 7º, §2º do Decreto nº 11.878, de 2024, na hipótese de contratação em mercados fluidos, o edital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poderá, quando couber, fixar percentual mínimo de desconto sobre as cotações de mercado registradas no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momento da contratação.</w:t>
      </w:r>
    </w:p>
    <w:p>
      <w:pPr>
        <w:pStyle w:val="BodyText"/>
        <w:spacing w:before="87"/>
        <w:rPr>
          <w:sz w:val="16"/>
        </w:rPr>
      </w:pPr>
    </w:p>
    <w:p>
      <w:pPr>
        <w:spacing w:line="276" w:lineRule="auto" w:before="1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)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para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busca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objeto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melhores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condições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preço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nas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contratações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mercados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fluidos,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deve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ser fornecida, quando for possível, solução tecnológica que permita a integração dos sistemas gerenciadores 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interface aos sistemas dos fornecedores (art. 7º, §2º do Decreto nº 11.878, de 2024</w:t>
      </w:r>
      <w:r>
        <w:rPr>
          <w:color w:val="FF0000"/>
          <w:spacing w:val="-19"/>
          <w:sz w:val="16"/>
        </w:rPr>
        <w:t> </w:t>
      </w:r>
      <w:r>
        <w:rPr>
          <w:color w:val="FF0000"/>
          <w:sz w:val="16"/>
        </w:rPr>
        <w:t>).</w:t>
      </w:r>
    </w:p>
    <w:p>
      <w:pPr>
        <w:pStyle w:val="BodyText"/>
        <w:spacing w:before="87"/>
        <w:rPr>
          <w:sz w:val="16"/>
        </w:rPr>
      </w:pPr>
    </w:p>
    <w:p>
      <w:pPr>
        <w:spacing w:line="276" w:lineRule="auto" w:before="0"/>
        <w:ind w:left="1949" w:right="138" w:firstLine="0"/>
        <w:jc w:val="both"/>
        <w:rPr>
          <w:sz w:val="16"/>
        </w:rPr>
      </w:pPr>
      <w:r>
        <w:rPr>
          <w:color w:val="FF0000"/>
          <w:sz w:val="16"/>
        </w:rPr>
        <w:t>) nos termos do 7º, §4º do Decreto nº 11.878, de 2024, na hipótese de credenciamento para fornecimento de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bens, a administração poderá, excepcionalmente, exigir amostra ou prova de conceito do bem na fase de análise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da documentação ou no período de vigência do contrato, desde que justificada a necessidade de sua</w:t>
      </w:r>
      <w:r>
        <w:rPr>
          <w:color w:val="FF0000"/>
          <w:spacing w:val="80"/>
          <w:sz w:val="16"/>
        </w:rPr>
        <w:t> </w:t>
      </w:r>
      <w:r>
        <w:rPr>
          <w:color w:val="FF0000"/>
          <w:spacing w:val="-2"/>
          <w:sz w:val="16"/>
        </w:rPr>
        <w:t>apresentação.</w:t>
      </w:r>
    </w:p>
    <w:p>
      <w:pPr>
        <w:pStyle w:val="BodyText"/>
        <w:spacing w:before="88"/>
        <w:rPr>
          <w:sz w:val="16"/>
        </w:rPr>
      </w:pPr>
    </w:p>
    <w:p>
      <w:pPr>
        <w:spacing w:line="276" w:lineRule="auto" w:before="0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) a documentação exigida para fins de habilitação jurídica, fiscal, social, trabalhista e econômico-financeira,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desde que previsto no edital, poderá ser substituída por registro no SICAF (art. 11,</w:t>
      </w:r>
      <w:r>
        <w:rPr>
          <w:color w:val="FF0000"/>
          <w:spacing w:val="15"/>
          <w:sz w:val="16"/>
        </w:rPr>
        <w:t> </w:t>
      </w:r>
      <w:r>
        <w:rPr>
          <w:color w:val="FF0000"/>
          <w:sz w:val="16"/>
        </w:rPr>
        <w:t>parágrafo único, do Decreto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nº</w:t>
      </w:r>
      <w:r>
        <w:rPr>
          <w:color w:val="FF0000"/>
          <w:spacing w:val="26"/>
          <w:sz w:val="16"/>
        </w:rPr>
        <w:t> </w:t>
      </w:r>
      <w:r>
        <w:rPr>
          <w:color w:val="FF0000"/>
          <w:sz w:val="16"/>
        </w:rPr>
        <w:t>11.878,</w:t>
      </w:r>
      <w:r>
        <w:rPr>
          <w:color w:val="FF0000"/>
          <w:spacing w:val="26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26"/>
          <w:sz w:val="16"/>
        </w:rPr>
        <w:t> </w:t>
      </w:r>
      <w:r>
        <w:rPr>
          <w:color w:val="FF0000"/>
          <w:sz w:val="16"/>
        </w:rPr>
        <w:t>9</w:t>
      </w:r>
      <w:r>
        <w:rPr>
          <w:color w:val="FF0000"/>
          <w:spacing w:val="26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26"/>
          <w:sz w:val="16"/>
        </w:rPr>
        <w:t> </w:t>
      </w:r>
      <w:r>
        <w:rPr>
          <w:color w:val="FF0000"/>
          <w:sz w:val="16"/>
        </w:rPr>
        <w:t>janeiro</w:t>
      </w:r>
      <w:r>
        <w:rPr>
          <w:color w:val="FF0000"/>
          <w:spacing w:val="26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26"/>
          <w:sz w:val="16"/>
        </w:rPr>
        <w:t> </w:t>
      </w:r>
      <w:r>
        <w:rPr>
          <w:color w:val="FF0000"/>
          <w:sz w:val="16"/>
        </w:rPr>
        <w:t>2024). Assim, </w:t>
      </w:r>
      <w:r>
        <w:rPr>
          <w:color w:val="FF0000"/>
          <w:sz w:val="16"/>
          <w:u w:val="single" w:color="FF0000"/>
        </w:rPr>
        <w:t>cabe</w:t>
      </w:r>
      <w:r>
        <w:rPr>
          <w:color w:val="FF0000"/>
          <w:spacing w:val="24"/>
          <w:sz w:val="16"/>
          <w:u w:val="single" w:color="FF0000"/>
        </w:rPr>
        <w:t> </w:t>
      </w:r>
      <w:r>
        <w:rPr>
          <w:color w:val="FF0000"/>
          <w:sz w:val="16"/>
          <w:u w:val="single" w:color="FF0000"/>
        </w:rPr>
        <w:t>ao</w:t>
      </w:r>
      <w:r>
        <w:rPr>
          <w:color w:val="FF0000"/>
          <w:spacing w:val="24"/>
          <w:sz w:val="16"/>
          <w:u w:val="single" w:color="FF0000"/>
        </w:rPr>
        <w:t> </w:t>
      </w:r>
      <w:r>
        <w:rPr>
          <w:color w:val="FF0000"/>
          <w:sz w:val="16"/>
          <w:u w:val="single" w:color="FF0000"/>
        </w:rPr>
        <w:t>gestor</w:t>
      </w:r>
      <w:r>
        <w:rPr>
          <w:color w:val="FF0000"/>
          <w:spacing w:val="24"/>
          <w:sz w:val="16"/>
          <w:u w:val="single" w:color="FF0000"/>
        </w:rPr>
        <w:t> </w:t>
      </w:r>
      <w:r>
        <w:rPr>
          <w:color w:val="FF0000"/>
          <w:sz w:val="16"/>
          <w:u w:val="single" w:color="FF0000"/>
        </w:rPr>
        <w:t>avaliar</w:t>
      </w:r>
      <w:r>
        <w:rPr>
          <w:color w:val="FF0000"/>
          <w:spacing w:val="24"/>
          <w:sz w:val="16"/>
          <w:u w:val="single" w:color="FF0000"/>
        </w:rPr>
        <w:t> </w:t>
      </w:r>
      <w:r>
        <w:rPr>
          <w:color w:val="FF0000"/>
          <w:sz w:val="16"/>
          <w:u w:val="single" w:color="FF0000"/>
        </w:rPr>
        <w:t>a</w:t>
      </w:r>
      <w:r>
        <w:rPr>
          <w:color w:val="FF0000"/>
          <w:spacing w:val="24"/>
          <w:sz w:val="16"/>
          <w:u w:val="single" w:color="FF0000"/>
        </w:rPr>
        <w:t> </w:t>
      </w:r>
      <w:r>
        <w:rPr>
          <w:color w:val="FF0000"/>
          <w:sz w:val="16"/>
          <w:u w:val="single" w:color="FF0000"/>
        </w:rPr>
        <w:t>compatibilidade</w:t>
      </w:r>
      <w:r>
        <w:rPr>
          <w:color w:val="FF0000"/>
          <w:spacing w:val="24"/>
          <w:sz w:val="16"/>
          <w:u w:val="single" w:color="FF0000"/>
        </w:rPr>
        <w:t> </w:t>
      </w:r>
      <w:r>
        <w:rPr>
          <w:color w:val="FF0000"/>
          <w:sz w:val="16"/>
          <w:u w:val="single" w:color="FF0000"/>
        </w:rPr>
        <w:t>e</w:t>
      </w:r>
      <w:r>
        <w:rPr>
          <w:color w:val="FF0000"/>
          <w:spacing w:val="24"/>
          <w:sz w:val="16"/>
          <w:u w:val="single" w:color="FF0000"/>
        </w:rPr>
        <w:t> </w:t>
      </w:r>
      <w:r>
        <w:rPr>
          <w:color w:val="FF0000"/>
          <w:sz w:val="16"/>
          <w:u w:val="single" w:color="FF0000"/>
        </w:rPr>
        <w:t>eventual</w:t>
      </w:r>
      <w:r>
        <w:rPr>
          <w:color w:val="FF0000"/>
          <w:spacing w:val="24"/>
          <w:sz w:val="16"/>
          <w:u w:val="single" w:color="FF0000"/>
        </w:rPr>
        <w:t> </w:t>
      </w:r>
      <w:r>
        <w:rPr>
          <w:color w:val="FF0000"/>
          <w:sz w:val="16"/>
          <w:u w:val="single" w:color="FF0000"/>
        </w:rPr>
        <w:t>risco,</w:t>
      </w:r>
      <w:r>
        <w:rPr>
          <w:color w:val="FF0000"/>
          <w:spacing w:val="24"/>
          <w:sz w:val="16"/>
          <w:u w:val="single" w:color="FF0000"/>
        </w:rPr>
        <w:t> </w:t>
      </w:r>
      <w:r>
        <w:rPr>
          <w:color w:val="FF0000"/>
          <w:sz w:val="16"/>
          <w:u w:val="single" w:color="FF0000"/>
        </w:rPr>
        <w:t>bem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u w:val="single" w:color="FF0000"/>
        </w:rPr>
        <w:t>como justificar a adoção ou não desta faculdade em relação à presente contratação em concreto</w:t>
      </w:r>
      <w:r>
        <w:rPr>
          <w:color w:val="FF0000"/>
          <w:sz w:val="16"/>
        </w:rPr>
        <w:t>.</w:t>
      </w:r>
    </w:p>
    <w:p>
      <w:pPr>
        <w:spacing w:after="0" w:line="276" w:lineRule="auto"/>
        <w:jc w:val="both"/>
        <w:rPr>
          <w:sz w:val="16"/>
        </w:rPr>
        <w:sectPr>
          <w:pgSz w:w="11900" w:h="16840"/>
          <w:pgMar w:top="560" w:bottom="280" w:left="1275" w:right="1275"/>
        </w:sect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73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</w:rPr>
        <w:t>O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PARECER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n.00004/2022/CNMLC/CGU/AGU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(NUP: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00688.000716/2019-43),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ao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tratar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sobre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aplicação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da Lei</w:t>
      </w:r>
      <w:r>
        <w:rPr>
          <w:color w:val="FF0000"/>
          <w:w w:val="105"/>
          <w:sz w:val="17"/>
        </w:rPr>
        <w:t> Geral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Proteção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Dados</w:t>
      </w:r>
      <w:r>
        <w:rPr>
          <w:color w:val="FF0000"/>
          <w:w w:val="105"/>
          <w:sz w:val="17"/>
        </w:rPr>
        <w:t> nos</w:t>
      </w:r>
      <w:r>
        <w:rPr>
          <w:color w:val="FF0000"/>
          <w:w w:val="105"/>
          <w:sz w:val="17"/>
        </w:rPr>
        <w:t> modelos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licitação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contratos,</w:t>
      </w:r>
      <w:r>
        <w:rPr>
          <w:color w:val="FF0000"/>
          <w:w w:val="105"/>
          <w:sz w:val="17"/>
        </w:rPr>
        <w:t> fixou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entendimento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que,</w:t>
      </w:r>
      <w:r>
        <w:rPr>
          <w:color w:val="FF0000"/>
          <w:w w:val="105"/>
          <w:sz w:val="17"/>
        </w:rPr>
        <w:t> nos</w:t>
      </w:r>
      <w:r>
        <w:rPr>
          <w:color w:val="FF0000"/>
          <w:w w:val="105"/>
          <w:sz w:val="17"/>
        </w:rPr>
        <w:t> contratos administrativos,</w:t>
      </w:r>
      <w:r>
        <w:rPr>
          <w:color w:val="FF0000"/>
          <w:w w:val="105"/>
          <w:sz w:val="17"/>
        </w:rPr>
        <w:t> “[...]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não constem os números de documentos pessoais das pessoas naturais que irão assiná-los, como ocorre normalmente</w:t>
      </w:r>
      <w:r>
        <w:rPr>
          <w:color w:val="FF0000"/>
          <w:w w:val="105"/>
          <w:sz w:val="17"/>
        </w:rPr>
        <w:t> com</w:t>
      </w:r>
      <w:r>
        <w:rPr>
          <w:color w:val="FF0000"/>
          <w:w w:val="105"/>
          <w:sz w:val="17"/>
        </w:rPr>
        <w:t> os</w:t>
      </w:r>
      <w:r>
        <w:rPr>
          <w:color w:val="FF0000"/>
          <w:w w:val="105"/>
          <w:sz w:val="17"/>
        </w:rPr>
        <w:t> representantes</w:t>
      </w:r>
      <w:r>
        <w:rPr>
          <w:color w:val="FF0000"/>
          <w:w w:val="105"/>
          <w:sz w:val="17"/>
        </w:rPr>
        <w:t> da Administração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empresa</w:t>
      </w:r>
      <w:r>
        <w:rPr>
          <w:color w:val="FF0000"/>
          <w:w w:val="105"/>
          <w:sz w:val="17"/>
        </w:rPr>
        <w:t> contratada.</w:t>
      </w:r>
      <w:r>
        <w:rPr>
          <w:color w:val="FF0000"/>
          <w:w w:val="105"/>
          <w:sz w:val="17"/>
        </w:rPr>
        <w:t> Em</w:t>
      </w:r>
      <w:r>
        <w:rPr>
          <w:color w:val="FF0000"/>
          <w:w w:val="105"/>
          <w:sz w:val="17"/>
        </w:rPr>
        <w:t> vez</w:t>
      </w:r>
      <w:r>
        <w:rPr>
          <w:color w:val="FF0000"/>
          <w:w w:val="105"/>
          <w:sz w:val="17"/>
        </w:rPr>
        <w:t> disso,</w:t>
      </w:r>
      <w:r>
        <w:rPr>
          <w:color w:val="FF0000"/>
          <w:w w:val="105"/>
          <w:sz w:val="17"/>
        </w:rPr>
        <w:t> propõe-se</w:t>
      </w:r>
      <w:r>
        <w:rPr>
          <w:color w:val="FF0000"/>
          <w:w w:val="105"/>
          <w:sz w:val="17"/>
        </w:rPr>
        <w:t> nos</w:t>
      </w:r>
      <w:r>
        <w:rPr>
          <w:color w:val="FF0000"/>
          <w:w w:val="105"/>
          <w:sz w:val="17"/>
        </w:rPr>
        <w:t> instrumentos contratuais</w:t>
      </w:r>
      <w:r>
        <w:rPr>
          <w:color w:val="FF0000"/>
          <w:w w:val="105"/>
          <w:sz w:val="17"/>
        </w:rPr>
        <w:t> os</w:t>
      </w:r>
      <w:r>
        <w:rPr>
          <w:color w:val="FF0000"/>
          <w:w w:val="105"/>
          <w:sz w:val="17"/>
        </w:rPr>
        <w:t> representantes</w:t>
      </w:r>
      <w:r>
        <w:rPr>
          <w:color w:val="FF0000"/>
          <w:w w:val="105"/>
          <w:sz w:val="17"/>
        </w:rPr>
        <w:t> da Administração</w:t>
      </w:r>
      <w:r>
        <w:rPr>
          <w:color w:val="FF0000"/>
          <w:w w:val="105"/>
          <w:sz w:val="17"/>
        </w:rPr>
        <w:t> sejam</w:t>
      </w:r>
      <w:r>
        <w:rPr>
          <w:color w:val="FF0000"/>
          <w:w w:val="105"/>
          <w:sz w:val="17"/>
        </w:rPr>
        <w:t> identificados</w:t>
      </w:r>
      <w:r>
        <w:rPr>
          <w:color w:val="FF0000"/>
          <w:w w:val="105"/>
          <w:sz w:val="17"/>
        </w:rPr>
        <w:t> apenas</w:t>
      </w:r>
      <w:r>
        <w:rPr>
          <w:color w:val="FF0000"/>
          <w:w w:val="105"/>
          <w:sz w:val="17"/>
        </w:rPr>
        <w:t> com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matrícula</w:t>
      </w:r>
      <w:r>
        <w:rPr>
          <w:color w:val="FF0000"/>
          <w:w w:val="105"/>
          <w:sz w:val="17"/>
        </w:rPr>
        <w:t> funcional</w:t>
      </w:r>
      <w:r>
        <w:rPr>
          <w:color w:val="FF0000"/>
          <w:w w:val="105"/>
          <w:sz w:val="17"/>
        </w:rPr>
        <w:t> [...].</w:t>
      </w:r>
      <w:r>
        <w:rPr>
          <w:color w:val="FF0000"/>
          <w:w w:val="105"/>
          <w:sz w:val="17"/>
        </w:rPr>
        <w:t> Com</w:t>
      </w:r>
      <w:r>
        <w:rPr>
          <w:color w:val="FF0000"/>
          <w:w w:val="105"/>
          <w:sz w:val="17"/>
        </w:rPr>
        <w:t> relação</w:t>
      </w:r>
      <w:r>
        <w:rPr>
          <w:color w:val="FF0000"/>
          <w:w w:val="105"/>
          <w:sz w:val="17"/>
        </w:rPr>
        <w:t> aos representantes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contratada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também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se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propõe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os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instrumentos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contratuais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os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identifiquem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apenas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pelo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nome,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até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porque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o art. 61 da Lei nº 8.666, de 1993, e o §1º do art. 89 da Lei nº 14.133, de 1º de abril de 2021, exigem apenas esse dado",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o que deve ser observado pela Administração.</w:t>
      </w:r>
    </w:p>
    <w:p>
      <w:pPr>
        <w:pStyle w:val="BodyText"/>
        <w:spacing w:before="44" w:after="1"/>
        <w:rPr>
          <w:sz w:val="20"/>
        </w:rPr>
      </w:pPr>
    </w:p>
    <w:tbl>
      <w:tblPr>
        <w:tblW w:w="0" w:type="auto"/>
        <w:jc w:val="left"/>
        <w:tblInd w:w="16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8"/>
        <w:gridCol w:w="3538"/>
        <w:gridCol w:w="1043"/>
      </w:tblGrid>
      <w:tr>
        <w:trPr>
          <w:trHeight w:val="224" w:hRule="atLeast"/>
        </w:trPr>
        <w:tc>
          <w:tcPr>
            <w:tcW w:w="1408" w:type="dxa"/>
            <w:tcBorders>
              <w:bottom w:val="nil"/>
              <w:right w:val="single" w:sz="48" w:space="0" w:color="FFFFFF"/>
            </w:tcBorders>
          </w:tcPr>
          <w:p>
            <w:pPr>
              <w:pStyle w:val="TableParagraph"/>
              <w:spacing w:line="177" w:lineRule="exact"/>
              <w:ind w:right="-15"/>
              <w:rPr>
                <w:b/>
                <w:sz w:val="17"/>
              </w:rPr>
            </w:pPr>
            <w:r>
              <w:rPr>
                <w:b/>
                <w:color w:val="000000"/>
                <w:w w:val="105"/>
                <w:sz w:val="17"/>
                <w:shd w:fill="FFFF99" w:color="auto" w:val="clear"/>
              </w:rPr>
              <w:t>Nota</w:t>
            </w:r>
            <w:r>
              <w:rPr>
                <w:b/>
                <w:color w:val="000000"/>
                <w:spacing w:val="-10"/>
                <w:w w:val="105"/>
                <w:sz w:val="17"/>
                <w:shd w:fill="FFFF99" w:color="auto" w:val="clear"/>
              </w:rPr>
              <w:t> </w:t>
            </w:r>
            <w:r>
              <w:rPr>
                <w:b/>
                <w:color w:val="000000"/>
                <w:spacing w:val="-2"/>
                <w:w w:val="105"/>
                <w:sz w:val="17"/>
                <w:shd w:fill="FFFF99" w:color="auto" w:val="clear"/>
              </w:rPr>
              <w:t>Explicativa:</w:t>
            </w:r>
          </w:p>
        </w:tc>
        <w:tc>
          <w:tcPr>
            <w:tcW w:w="3538" w:type="dxa"/>
            <w:tcBorders>
              <w:left w:val="single" w:sz="48" w:space="0" w:color="FFFFFF"/>
              <w:bottom w:val="nil"/>
              <w:right w:val="single" w:sz="24" w:space="0" w:color="FFFFFF"/>
            </w:tcBorders>
            <w:shd w:val="clear" w:color="auto" w:fill="FFFF99"/>
          </w:tcPr>
          <w:p>
            <w:pPr>
              <w:pStyle w:val="TableParagraph"/>
              <w:spacing w:line="177" w:lineRule="exact"/>
              <w:ind w:left="-1" w:right="-15"/>
              <w:rPr>
                <w:sz w:val="17"/>
              </w:rPr>
            </w:pPr>
            <w:r>
              <w:rPr>
                <w:sz w:val="17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06912">
                      <wp:simplePos x="0" y="0"/>
                      <wp:positionH relativeFrom="column">
                        <wp:posOffset>34146</wp:posOffset>
                      </wp:positionH>
                      <wp:positionV relativeFrom="paragraph">
                        <wp:posOffset>17919</wp:posOffset>
                      </wp:positionV>
                      <wp:extent cx="2197735" cy="124460"/>
                      <wp:effectExtent l="0" t="0" r="0" b="0"/>
                      <wp:wrapNone/>
                      <wp:docPr id="35" name="Group 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" name="Group 35"/>
                            <wpg:cNvGrpSpPr/>
                            <wpg:grpSpPr>
                              <a:xfrm>
                                <a:off x="0" y="0"/>
                                <a:ext cx="2197735" cy="124460"/>
                                <a:chExt cx="2197735" cy="12446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0"/>
                                  <a:ext cx="2197735" cy="124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97735" h="124460">
                                      <a:moveTo>
                                        <a:pt x="2197586" y="124391"/>
                                      </a:moveTo>
                                      <a:lnTo>
                                        <a:pt x="0" y="12439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197586" y="0"/>
                                      </a:lnTo>
                                      <a:lnTo>
                                        <a:pt x="2197586" y="1243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688719pt;margin-top:1.411021pt;width:173.05pt;height:9.8pt;mso-position-horizontal-relative:column;mso-position-vertical-relative:paragraph;z-index:-16109568" id="docshapegroup29" coordorigin="54,28" coordsize="3461,196">
                      <v:rect style="position:absolute;left:53;top:28;width:3461;height:196" id="docshape30" filled="true" fillcolor="#ffff99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17"/>
                <w:u w:val="single"/>
              </w:rPr>
              <w:t>Caso</w:t>
            </w:r>
            <w:r>
              <w:rPr>
                <w:spacing w:val="-8"/>
                <w:w w:val="105"/>
                <w:sz w:val="17"/>
                <w:u w:val="single"/>
              </w:rPr>
              <w:t> </w:t>
            </w:r>
            <w:r>
              <w:rPr>
                <w:w w:val="105"/>
                <w:sz w:val="17"/>
                <w:u w:val="single"/>
              </w:rPr>
              <w:t>não</w:t>
            </w:r>
            <w:r>
              <w:rPr>
                <w:spacing w:val="45"/>
                <w:w w:val="105"/>
                <w:sz w:val="17"/>
                <w:u w:val="single"/>
              </w:rPr>
              <w:t> </w:t>
            </w:r>
            <w:r>
              <w:rPr>
                <w:w w:val="105"/>
                <w:sz w:val="17"/>
                <w:u w:val="single"/>
              </w:rPr>
              <w:t>tenha</w:t>
            </w:r>
            <w:r>
              <w:rPr>
                <w:spacing w:val="-7"/>
                <w:w w:val="105"/>
                <w:sz w:val="17"/>
                <w:u w:val="single"/>
              </w:rPr>
              <w:t> </w:t>
            </w:r>
            <w:r>
              <w:rPr>
                <w:w w:val="105"/>
                <w:sz w:val="17"/>
                <w:u w:val="single"/>
              </w:rPr>
              <w:t>sido</w:t>
            </w:r>
            <w:r>
              <w:rPr>
                <w:spacing w:val="-8"/>
                <w:w w:val="105"/>
                <w:sz w:val="17"/>
                <w:u w:val="single"/>
              </w:rPr>
              <w:t> </w:t>
            </w:r>
            <w:r>
              <w:rPr>
                <w:w w:val="105"/>
                <w:sz w:val="17"/>
                <w:u w:val="single"/>
              </w:rPr>
              <w:t>juntado</w:t>
            </w:r>
            <w:r>
              <w:rPr>
                <w:spacing w:val="45"/>
                <w:w w:val="105"/>
                <w:sz w:val="17"/>
                <w:u w:val="single"/>
              </w:rPr>
              <w:t> </w:t>
            </w:r>
            <w:r>
              <w:rPr>
                <w:w w:val="105"/>
                <w:sz w:val="17"/>
                <w:u w:val="single"/>
              </w:rPr>
              <w:t>termo</w:t>
            </w:r>
            <w:r>
              <w:rPr>
                <w:spacing w:val="-7"/>
                <w:w w:val="105"/>
                <w:sz w:val="17"/>
                <w:u w:val="single"/>
              </w:rPr>
              <w:t> </w:t>
            </w:r>
            <w:r>
              <w:rPr>
                <w:w w:val="105"/>
                <w:sz w:val="17"/>
                <w:u w:val="single"/>
              </w:rPr>
              <w:t>de</w:t>
            </w:r>
            <w:r>
              <w:rPr>
                <w:spacing w:val="-7"/>
                <w:w w:val="105"/>
                <w:sz w:val="17"/>
                <w:u w:val="single"/>
              </w:rPr>
              <w:t> </w:t>
            </w:r>
            <w:r>
              <w:rPr>
                <w:spacing w:val="-2"/>
                <w:w w:val="105"/>
                <w:sz w:val="17"/>
                <w:u w:val="single"/>
              </w:rPr>
              <w:t>contrato,</w:t>
            </w:r>
          </w:p>
        </w:tc>
        <w:tc>
          <w:tcPr>
            <w:tcW w:w="1043" w:type="dxa"/>
            <w:tcBorders>
              <w:left w:val="single" w:sz="24" w:space="0" w:color="FFFFFF"/>
              <w:bottom w:val="nil"/>
            </w:tcBorders>
          </w:tcPr>
          <w:p>
            <w:pPr>
              <w:pStyle w:val="TableParagraph"/>
              <w:spacing w:line="177" w:lineRule="exact"/>
              <w:ind w:left="-2"/>
              <w:rPr>
                <w:sz w:val="17"/>
              </w:rPr>
            </w:pPr>
            <w:r>
              <w:rPr>
                <w:color w:val="000000"/>
                <w:spacing w:val="-2"/>
                <w:w w:val="105"/>
                <w:sz w:val="17"/>
                <w:shd w:fill="FFFF99" w:color="auto" w:val="clear"/>
              </w:rPr>
              <w:t>deverá </w:t>
            </w:r>
            <w:r>
              <w:rPr>
                <w:color w:val="000000"/>
                <w:spacing w:val="-5"/>
                <w:w w:val="105"/>
                <w:sz w:val="17"/>
                <w:shd w:fill="FFFF99" w:color="auto" w:val="clear"/>
              </w:rPr>
              <w:t>ser</w:t>
            </w:r>
          </w:p>
        </w:tc>
      </w:tr>
      <w:tr>
        <w:trPr>
          <w:trHeight w:val="240" w:hRule="atLeast"/>
        </w:trPr>
        <w:tc>
          <w:tcPr>
            <w:tcW w:w="5989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14"/>
              <w:rPr>
                <w:sz w:val="17"/>
              </w:rPr>
            </w:pPr>
            <w:r>
              <w:rPr>
                <w:color w:val="000000"/>
                <w:spacing w:val="-2"/>
                <w:w w:val="105"/>
                <w:sz w:val="17"/>
                <w:shd w:fill="FFFF99" w:color="auto" w:val="clear"/>
              </w:rPr>
              <w:t>utilizada a</w:t>
            </w:r>
            <w:r>
              <w:rPr>
                <w:color w:val="000000"/>
                <w:spacing w:val="-1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spacing w:val="-2"/>
                <w:w w:val="105"/>
                <w:sz w:val="17"/>
                <w:shd w:fill="FFFF99" w:color="auto" w:val="clear"/>
              </w:rPr>
              <w:t>redação abaixo,</w:t>
            </w:r>
            <w:r>
              <w:rPr>
                <w:color w:val="000000"/>
                <w:spacing w:val="-1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spacing w:val="-2"/>
                <w:w w:val="105"/>
                <w:sz w:val="17"/>
                <w:shd w:fill="FFFF99" w:color="auto" w:val="clear"/>
              </w:rPr>
              <w:t>bem como</w:t>
            </w:r>
            <w:r>
              <w:rPr>
                <w:color w:val="000000"/>
                <w:spacing w:val="-1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spacing w:val="-2"/>
                <w:w w:val="105"/>
                <w:sz w:val="17"/>
                <w:shd w:fill="FFFF99" w:color="auto" w:val="clear"/>
              </w:rPr>
              <w:t>uma das</w:t>
            </w:r>
            <w:r>
              <w:rPr>
                <w:color w:val="000000"/>
                <w:spacing w:val="-1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spacing w:val="-2"/>
                <w:w w:val="105"/>
                <w:sz w:val="17"/>
                <w:shd w:fill="FFFF99" w:color="auto" w:val="clear"/>
              </w:rPr>
              <w:t>alternativas seguintes:</w:t>
            </w:r>
          </w:p>
        </w:tc>
      </w:tr>
    </w:tbl>
    <w:p>
      <w:pPr>
        <w:pStyle w:val="BodyText"/>
        <w:spacing w:before="54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56" w:firstLine="0"/>
        <w:jc w:val="both"/>
        <w:rPr>
          <w:sz w:val="17"/>
        </w:rPr>
      </w:pPr>
      <w:r>
        <w:rPr>
          <w:color w:val="FF0000"/>
          <w:w w:val="105"/>
          <w:sz w:val="17"/>
        </w:rPr>
        <w:t>No</w:t>
      </w:r>
      <w:r>
        <w:rPr>
          <w:color w:val="FF0000"/>
          <w:spacing w:val="12"/>
          <w:w w:val="105"/>
          <w:sz w:val="17"/>
        </w:rPr>
        <w:t> </w:t>
      </w:r>
      <w:r>
        <w:rPr>
          <w:color w:val="FF0000"/>
          <w:w w:val="105"/>
          <w:sz w:val="17"/>
        </w:rPr>
        <w:t>tocante</w:t>
      </w:r>
      <w:r>
        <w:rPr>
          <w:color w:val="FF0000"/>
          <w:spacing w:val="12"/>
          <w:w w:val="105"/>
          <w:sz w:val="17"/>
        </w:rPr>
        <w:t> </w:t>
      </w:r>
      <w:r>
        <w:rPr>
          <w:color w:val="FF0000"/>
          <w:w w:val="105"/>
          <w:sz w:val="17"/>
        </w:rPr>
        <w:t>à</w:t>
      </w:r>
      <w:r>
        <w:rPr>
          <w:color w:val="FF0000"/>
          <w:spacing w:val="12"/>
          <w:w w:val="105"/>
          <w:sz w:val="17"/>
        </w:rPr>
        <w:t> </w:t>
      </w:r>
      <w:r>
        <w:rPr>
          <w:color w:val="FF0000"/>
          <w:w w:val="105"/>
          <w:sz w:val="17"/>
        </w:rPr>
        <w:t>formalização</w:t>
      </w:r>
      <w:r>
        <w:rPr>
          <w:color w:val="FF0000"/>
          <w:spacing w:val="12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12"/>
          <w:w w:val="105"/>
          <w:sz w:val="17"/>
        </w:rPr>
        <w:t> </w:t>
      </w:r>
      <w:r>
        <w:rPr>
          <w:color w:val="FF0000"/>
          <w:w w:val="105"/>
          <w:sz w:val="17"/>
        </w:rPr>
        <w:t>relação</w:t>
      </w:r>
      <w:r>
        <w:rPr>
          <w:color w:val="FF0000"/>
          <w:spacing w:val="12"/>
          <w:w w:val="105"/>
          <w:sz w:val="17"/>
        </w:rPr>
        <w:t> </w:t>
      </w:r>
      <w:r>
        <w:rPr>
          <w:color w:val="FF0000"/>
          <w:w w:val="105"/>
          <w:sz w:val="17"/>
        </w:rPr>
        <w:t>jurídica</w:t>
      </w:r>
      <w:r>
        <w:rPr>
          <w:color w:val="FF0000"/>
          <w:spacing w:val="12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12"/>
          <w:w w:val="105"/>
          <w:sz w:val="17"/>
        </w:rPr>
        <w:t> </w:t>
      </w:r>
      <w:r>
        <w:rPr>
          <w:color w:val="FF0000"/>
          <w:w w:val="105"/>
          <w:sz w:val="17"/>
        </w:rPr>
        <w:t>ser</w:t>
      </w:r>
      <w:r>
        <w:rPr>
          <w:color w:val="FF0000"/>
          <w:spacing w:val="12"/>
          <w:w w:val="105"/>
          <w:sz w:val="17"/>
        </w:rPr>
        <w:t> </w:t>
      </w:r>
      <w:r>
        <w:rPr>
          <w:color w:val="FF0000"/>
          <w:w w:val="105"/>
          <w:sz w:val="17"/>
        </w:rPr>
        <w:t>firmada</w:t>
      </w:r>
      <w:r>
        <w:rPr>
          <w:color w:val="FF0000"/>
          <w:spacing w:val="12"/>
          <w:w w:val="105"/>
          <w:sz w:val="17"/>
        </w:rPr>
        <w:t> </w:t>
      </w:r>
      <w:r>
        <w:rPr>
          <w:color w:val="FF0000"/>
          <w:w w:val="105"/>
          <w:sz w:val="17"/>
        </w:rPr>
        <w:t>entre</w:t>
      </w:r>
      <w:r>
        <w:rPr>
          <w:color w:val="FF0000"/>
          <w:spacing w:val="12"/>
          <w:w w:val="105"/>
          <w:sz w:val="17"/>
        </w:rPr>
        <w:t> </w:t>
      </w:r>
      <w:r>
        <w:rPr>
          <w:color w:val="FF0000"/>
          <w:w w:val="105"/>
          <w:sz w:val="17"/>
        </w:rPr>
        <w:t>a Administração</w:t>
      </w:r>
      <w:r>
        <w:rPr>
          <w:color w:val="FF0000"/>
          <w:spacing w:val="12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12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12"/>
          <w:w w:val="105"/>
          <w:sz w:val="17"/>
        </w:rPr>
        <w:t> </w:t>
      </w:r>
      <w:r>
        <w:rPr>
          <w:color w:val="FF0000"/>
          <w:w w:val="105"/>
          <w:sz w:val="17"/>
        </w:rPr>
        <w:t>particular,</w:t>
      </w:r>
      <w:r>
        <w:rPr>
          <w:color w:val="FF0000"/>
          <w:spacing w:val="12"/>
          <w:w w:val="105"/>
          <w:sz w:val="17"/>
        </w:rPr>
        <w:t> </w:t>
      </w:r>
      <w:r>
        <w:rPr>
          <w:color w:val="FF0000"/>
          <w:w w:val="105"/>
          <w:sz w:val="17"/>
        </w:rPr>
        <w:t>tem-se</w:t>
      </w:r>
      <w:r>
        <w:rPr>
          <w:color w:val="FF0000"/>
          <w:spacing w:val="12"/>
          <w:w w:val="105"/>
          <w:sz w:val="17"/>
        </w:rPr>
        <w:t> </w:t>
      </w:r>
      <w:r>
        <w:rPr>
          <w:color w:val="FF0000"/>
          <w:w w:val="105"/>
          <w:sz w:val="17"/>
        </w:rPr>
        <w:t>que a Orientação Normativa AGU nº nº 84, de 17 de maio de 2024,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dispõe:</w:t>
      </w:r>
    </w:p>
    <w:p>
      <w:pPr>
        <w:pStyle w:val="ListParagraph"/>
        <w:numPr>
          <w:ilvl w:val="0"/>
          <w:numId w:val="17"/>
        </w:numPr>
        <w:tabs>
          <w:tab w:pos="2057" w:val="left" w:leader="none"/>
        </w:tabs>
        <w:spacing w:line="276" w:lineRule="auto" w:before="37" w:after="0"/>
        <w:ind w:left="1949" w:right="138" w:firstLine="0"/>
        <w:jc w:val="both"/>
        <w:rPr>
          <w:b/>
          <w:i/>
          <w:sz w:val="16"/>
        </w:rPr>
      </w:pPr>
      <w:r>
        <w:rPr>
          <w:i/>
          <w:color w:val="FF0000"/>
          <w:sz w:val="16"/>
        </w:rPr>
        <w:t>- </w:t>
      </w:r>
      <w:r>
        <w:rPr>
          <w:b/>
          <w:i/>
          <w:color w:val="FF0000"/>
          <w:sz w:val="16"/>
        </w:rPr>
        <w:t>É possível a substituição do instrumento de contrato</w:t>
      </w:r>
      <w:r>
        <w:rPr>
          <w:b/>
          <w:i/>
          <w:color w:val="FF0000"/>
          <w:spacing w:val="27"/>
          <w:sz w:val="16"/>
        </w:rPr>
        <w:t> </w:t>
      </w:r>
      <w:r>
        <w:rPr>
          <w:i/>
          <w:color w:val="FF0000"/>
          <w:sz w:val="16"/>
        </w:rPr>
        <w:t>a que alude o art. 92 da Lei nº 14.133, de 2021, por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outro instrumento mais simples, </w:t>
      </w:r>
      <w:r>
        <w:rPr>
          <w:b/>
          <w:i/>
          <w:color w:val="FF0000"/>
          <w:sz w:val="16"/>
        </w:rPr>
        <w:t>com base no art. 95, inciso I, do mesmo diploma legal, sempre que:</w:t>
      </w:r>
    </w:p>
    <w:p>
      <w:pPr>
        <w:pStyle w:val="ListParagraph"/>
        <w:numPr>
          <w:ilvl w:val="1"/>
          <w:numId w:val="17"/>
        </w:numPr>
        <w:tabs>
          <w:tab w:pos="2132" w:val="left" w:leader="none"/>
        </w:tabs>
        <w:spacing w:line="276" w:lineRule="auto" w:before="30" w:after="0"/>
        <w:ind w:left="1949" w:right="147" w:firstLine="0"/>
        <w:jc w:val="both"/>
        <w:rPr>
          <w:i/>
          <w:sz w:val="16"/>
        </w:rPr>
      </w:pPr>
      <w:r>
        <w:rPr>
          <w:i/>
          <w:color w:val="FF0000"/>
          <w:sz w:val="16"/>
        </w:rPr>
        <w:t>o valor de contratos relativos a obras, serviços de engenharia e de manutenção de veículos automotores se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encaixe no valor atualizado autorizativo da dispensa de licitação prevista no inciso I do art. 75, da Lei nº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14.133, de 2021; ou</w:t>
      </w:r>
    </w:p>
    <w:p>
      <w:pPr>
        <w:pStyle w:val="ListParagraph"/>
        <w:numPr>
          <w:ilvl w:val="1"/>
          <w:numId w:val="17"/>
        </w:numPr>
        <w:tabs>
          <w:tab w:pos="2132" w:val="left" w:leader="none"/>
        </w:tabs>
        <w:spacing w:line="276" w:lineRule="auto" w:before="29" w:after="0"/>
        <w:ind w:left="1949" w:right="148" w:firstLine="0"/>
        <w:jc w:val="both"/>
        <w:rPr>
          <w:i/>
          <w:sz w:val="16"/>
        </w:rPr>
      </w:pPr>
      <w:r>
        <w:rPr>
          <w:i/>
          <w:color w:val="FF0000"/>
          <w:sz w:val="16"/>
        </w:rPr>
        <w:t>o valor de contratos relativos a compras e serviços em geral se encaixe no valor atualizado que autoriza a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dispensa de licitação prevista no inciso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II do art. 75, da Lei nº 14.133, de 2021.</w:t>
      </w:r>
    </w:p>
    <w:p>
      <w:pPr>
        <w:pStyle w:val="ListParagraph"/>
        <w:numPr>
          <w:ilvl w:val="0"/>
          <w:numId w:val="17"/>
        </w:numPr>
        <w:tabs>
          <w:tab w:pos="2096" w:val="left" w:leader="none"/>
        </w:tabs>
        <w:spacing w:line="276" w:lineRule="auto" w:before="31" w:after="0"/>
        <w:ind w:left="1949" w:right="148" w:firstLine="0"/>
        <w:jc w:val="left"/>
        <w:rPr>
          <w:i/>
          <w:sz w:val="16"/>
        </w:rPr>
      </w:pPr>
      <w:r>
        <w:rPr>
          <w:i/>
          <w:color w:val="FF0000"/>
          <w:sz w:val="16"/>
        </w:rPr>
        <w:t>- Não importa para a aplicação do inciso I do art. 95, da Lei nº 14.133, de 2021, se a contratação resultou de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licitação, inexigibilidade ou dispensa.</w:t>
      </w:r>
    </w:p>
    <w:p>
      <w:pPr>
        <w:spacing w:line="316" w:lineRule="auto" w:before="30"/>
        <w:ind w:left="1949" w:right="1278" w:firstLine="0"/>
        <w:jc w:val="left"/>
        <w:rPr>
          <w:i/>
          <w:sz w:val="16"/>
        </w:rPr>
      </w:pPr>
      <w:r>
        <w:rPr>
          <w:i/>
          <w:color w:val="FF0000"/>
          <w:sz w:val="16"/>
        </w:rPr>
        <w:t>Referência: Art. 95, inc. I, c/c 91, 92 e 75, incisos I e II, todos</w:t>
      </w:r>
      <w:r>
        <w:rPr>
          <w:i/>
          <w:color w:val="FF0000"/>
          <w:spacing w:val="32"/>
          <w:sz w:val="16"/>
        </w:rPr>
        <w:t> </w:t>
      </w:r>
      <w:r>
        <w:rPr>
          <w:i/>
          <w:color w:val="FF0000"/>
          <w:sz w:val="16"/>
        </w:rPr>
        <w:t>da Lei nº 14.133, de 2021.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Fonte: PARECER n. 00016/2023/CNLCA/CGU/AGU e respectivos aprovos.</w:t>
      </w:r>
    </w:p>
    <w:p>
      <w:pPr>
        <w:pStyle w:val="BodyText"/>
        <w:spacing w:before="58"/>
        <w:rPr>
          <w:i/>
          <w:sz w:val="16"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</w:rPr>
        <w:t>Por</w:t>
      </w:r>
      <w:r>
        <w:rPr>
          <w:color w:val="FF0000"/>
          <w:spacing w:val="23"/>
          <w:w w:val="105"/>
          <w:sz w:val="17"/>
        </w:rPr>
        <w:t> </w:t>
      </w:r>
      <w:r>
        <w:rPr>
          <w:color w:val="FF0000"/>
          <w:w w:val="105"/>
          <w:sz w:val="17"/>
        </w:rPr>
        <w:t>sua</w:t>
      </w:r>
      <w:r>
        <w:rPr>
          <w:color w:val="FF0000"/>
          <w:spacing w:val="23"/>
          <w:w w:val="105"/>
          <w:sz w:val="17"/>
        </w:rPr>
        <w:t> </w:t>
      </w:r>
      <w:r>
        <w:rPr>
          <w:color w:val="FF0000"/>
          <w:w w:val="105"/>
          <w:sz w:val="17"/>
        </w:rPr>
        <w:t>vez,</w:t>
      </w:r>
      <w:r>
        <w:rPr>
          <w:color w:val="FF0000"/>
          <w:spacing w:val="23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23"/>
          <w:w w:val="105"/>
          <w:sz w:val="17"/>
        </w:rPr>
        <w:t> </w:t>
      </w:r>
      <w:r>
        <w:rPr>
          <w:color w:val="FF0000"/>
          <w:w w:val="105"/>
          <w:sz w:val="17"/>
        </w:rPr>
        <w:t>art.</w:t>
      </w:r>
      <w:r>
        <w:rPr>
          <w:color w:val="FF0000"/>
          <w:spacing w:val="23"/>
          <w:w w:val="105"/>
          <w:sz w:val="17"/>
        </w:rPr>
        <w:t> </w:t>
      </w:r>
      <w:r>
        <w:rPr>
          <w:color w:val="FF0000"/>
          <w:w w:val="105"/>
          <w:sz w:val="17"/>
        </w:rPr>
        <w:t>95,</w:t>
      </w:r>
      <w:r>
        <w:rPr>
          <w:color w:val="FF0000"/>
          <w:spacing w:val="23"/>
          <w:w w:val="105"/>
          <w:sz w:val="17"/>
        </w:rPr>
        <w:t> </w:t>
      </w:r>
      <w:r>
        <w:rPr>
          <w:color w:val="FF0000"/>
          <w:w w:val="105"/>
          <w:sz w:val="17"/>
        </w:rPr>
        <w:t>inciso</w:t>
      </w:r>
      <w:r>
        <w:rPr>
          <w:color w:val="FF0000"/>
          <w:spacing w:val="23"/>
          <w:w w:val="105"/>
          <w:sz w:val="17"/>
        </w:rPr>
        <w:t> </w:t>
      </w:r>
      <w:r>
        <w:rPr>
          <w:color w:val="FF0000"/>
          <w:w w:val="105"/>
          <w:sz w:val="17"/>
        </w:rPr>
        <w:t>II,</w:t>
      </w:r>
      <w:r>
        <w:rPr>
          <w:color w:val="FF0000"/>
          <w:spacing w:val="23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23"/>
          <w:w w:val="105"/>
          <w:sz w:val="17"/>
        </w:rPr>
        <w:t> </w:t>
      </w:r>
      <w:r>
        <w:rPr>
          <w:color w:val="FF0000"/>
          <w:w w:val="105"/>
          <w:sz w:val="17"/>
        </w:rPr>
        <w:t>Lei</w:t>
      </w:r>
      <w:r>
        <w:rPr>
          <w:color w:val="FF0000"/>
          <w:spacing w:val="23"/>
          <w:w w:val="105"/>
          <w:sz w:val="17"/>
        </w:rPr>
        <w:t> </w:t>
      </w:r>
      <w:r>
        <w:rPr>
          <w:color w:val="FF0000"/>
          <w:w w:val="105"/>
          <w:sz w:val="17"/>
        </w:rPr>
        <w:t>nº</w:t>
      </w:r>
      <w:r>
        <w:rPr>
          <w:color w:val="FF0000"/>
          <w:spacing w:val="23"/>
          <w:w w:val="105"/>
          <w:sz w:val="17"/>
        </w:rPr>
        <w:t> </w:t>
      </w:r>
      <w:r>
        <w:rPr>
          <w:color w:val="FF0000"/>
          <w:w w:val="105"/>
          <w:sz w:val="17"/>
        </w:rPr>
        <w:t>14.133/2021</w:t>
      </w:r>
      <w:r>
        <w:rPr>
          <w:color w:val="FF0000"/>
          <w:spacing w:val="23"/>
          <w:w w:val="105"/>
          <w:sz w:val="17"/>
        </w:rPr>
        <w:t> </w:t>
      </w:r>
      <w:r>
        <w:rPr>
          <w:color w:val="FF0000"/>
          <w:w w:val="105"/>
          <w:sz w:val="17"/>
        </w:rPr>
        <w:t>autoriza</w:t>
      </w:r>
      <w:r>
        <w:rPr>
          <w:color w:val="FF0000"/>
          <w:spacing w:val="23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23"/>
          <w:w w:val="105"/>
          <w:sz w:val="17"/>
        </w:rPr>
        <w:t> </w:t>
      </w:r>
      <w:r>
        <w:rPr>
          <w:color w:val="FF0000"/>
          <w:w w:val="105"/>
          <w:sz w:val="17"/>
        </w:rPr>
        <w:t>dispensa</w:t>
      </w:r>
      <w:r>
        <w:rPr>
          <w:color w:val="FF0000"/>
          <w:spacing w:val="23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23"/>
          <w:w w:val="105"/>
          <w:sz w:val="17"/>
        </w:rPr>
        <w:t> </w:t>
      </w:r>
      <w:r>
        <w:rPr>
          <w:color w:val="FF0000"/>
          <w:w w:val="105"/>
          <w:sz w:val="17"/>
        </w:rPr>
        <w:t>termo</w:t>
      </w:r>
      <w:r>
        <w:rPr>
          <w:color w:val="FF0000"/>
          <w:spacing w:val="23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23"/>
          <w:w w:val="105"/>
          <w:sz w:val="17"/>
        </w:rPr>
        <w:t> </w:t>
      </w:r>
      <w:r>
        <w:rPr>
          <w:color w:val="FF0000"/>
          <w:w w:val="105"/>
          <w:sz w:val="17"/>
        </w:rPr>
        <w:t>contrato</w:t>
      </w:r>
      <w:r>
        <w:rPr>
          <w:color w:val="FF0000"/>
          <w:spacing w:val="23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23"/>
          <w:w w:val="105"/>
          <w:sz w:val="17"/>
        </w:rPr>
        <w:t> </w:t>
      </w:r>
      <w:r>
        <w:rPr>
          <w:color w:val="FF0000"/>
          <w:w w:val="105"/>
          <w:sz w:val="17"/>
        </w:rPr>
        <w:t>faculta a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sua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substituição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por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instrumentos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equivalentes,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tais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como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carta-contrato,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nota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empenho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despesa,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autorização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compra ou ordem de execução de serviço, nos casos de compras com entrega imediata e integral dos bens adquiridos e dos quais não resultem obrigações futuras, inclusive quanto à assistência técnica, independentemente de seu valor.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5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</w:rPr>
        <w:t>Vale frisar, no entanto, que o §1º do art. 95, da Lei nº 14.133/2021 determina que o instrumento substitutivo, quando</w:t>
      </w:r>
      <w:r>
        <w:rPr>
          <w:color w:val="FF0000"/>
          <w:w w:val="105"/>
          <w:sz w:val="17"/>
        </w:rPr>
        <w:t> adotado,</w:t>
      </w:r>
      <w:r>
        <w:rPr>
          <w:color w:val="FF0000"/>
          <w:w w:val="105"/>
          <w:sz w:val="17"/>
        </w:rPr>
        <w:t> deverá</w:t>
      </w:r>
      <w:r>
        <w:rPr>
          <w:color w:val="FF0000"/>
          <w:w w:val="105"/>
          <w:sz w:val="17"/>
        </w:rPr>
        <w:t> conter</w:t>
      </w:r>
      <w:r>
        <w:rPr>
          <w:color w:val="FF0000"/>
          <w:w w:val="105"/>
          <w:sz w:val="17"/>
        </w:rPr>
        <w:t> as</w:t>
      </w:r>
      <w:r>
        <w:rPr>
          <w:color w:val="FF0000"/>
          <w:w w:val="105"/>
          <w:sz w:val="17"/>
        </w:rPr>
        <w:t> cláusulas</w:t>
      </w:r>
      <w:r>
        <w:rPr>
          <w:color w:val="FF0000"/>
          <w:w w:val="105"/>
          <w:sz w:val="17"/>
        </w:rPr>
        <w:t> elencadas</w:t>
      </w:r>
      <w:r>
        <w:rPr>
          <w:color w:val="FF0000"/>
          <w:w w:val="105"/>
          <w:sz w:val="17"/>
        </w:rPr>
        <w:t> no</w:t>
      </w:r>
      <w:r>
        <w:rPr>
          <w:color w:val="FF0000"/>
          <w:w w:val="105"/>
          <w:sz w:val="17"/>
        </w:rPr>
        <w:t> art.</w:t>
      </w:r>
      <w:r>
        <w:rPr>
          <w:color w:val="FF0000"/>
          <w:w w:val="105"/>
          <w:sz w:val="17"/>
        </w:rPr>
        <w:t> 92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Lei</w:t>
      </w:r>
      <w:r>
        <w:rPr>
          <w:color w:val="FF0000"/>
          <w:w w:val="105"/>
          <w:sz w:val="17"/>
        </w:rPr>
        <w:t> nº</w:t>
      </w:r>
      <w:r>
        <w:rPr>
          <w:color w:val="FF0000"/>
          <w:w w:val="105"/>
          <w:sz w:val="17"/>
        </w:rPr>
        <w:t> 14.133/2021,</w:t>
      </w:r>
      <w:r>
        <w:rPr>
          <w:color w:val="FF0000"/>
          <w:w w:val="105"/>
          <w:sz w:val="17"/>
        </w:rPr>
        <w:t> naquilo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couber,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forma</w:t>
      </w:r>
      <w:r>
        <w:rPr>
          <w:color w:val="FF0000"/>
          <w:w w:val="105"/>
          <w:sz w:val="17"/>
        </w:rPr>
        <w:t> que consigne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as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condições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essenciais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regerão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execução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ajuste,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como,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por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exemplo,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descrição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precisa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80"/>
          <w:w w:val="105"/>
          <w:sz w:val="17"/>
        </w:rPr>
        <w:t> </w:t>
      </w:r>
      <w:r>
        <w:rPr>
          <w:color w:val="FF0000"/>
          <w:w w:val="105"/>
          <w:sz w:val="17"/>
        </w:rPr>
        <w:t>objeto,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as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obrigações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responsabilidades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das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partes,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vinculação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ao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edital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à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proposta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ofertada,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os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prazos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execução,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forma e prazo de pagamento, sanções, etc.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5" w:after="0"/>
        <w:ind w:left="136" w:right="154" w:firstLine="0"/>
        <w:jc w:val="both"/>
        <w:rPr>
          <w:sz w:val="17"/>
        </w:rPr>
      </w:pPr>
      <w:r>
        <w:rPr>
          <w:color w:val="FF0000"/>
          <w:w w:val="105"/>
          <w:sz w:val="17"/>
        </w:rPr>
        <w:t>Em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hipóteses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tais,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deverão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ser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observadas,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também,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as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disposições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inseridas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no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Termo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Referência,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fim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de que haja compatibilidade entre os documentos que disciplinam a contratação.</w:t>
      </w:r>
    </w:p>
    <w:p>
      <w:pPr>
        <w:pStyle w:val="BodyText"/>
        <w:spacing w:before="2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899914</wp:posOffset>
                </wp:positionH>
                <wp:positionV relativeFrom="paragraph">
                  <wp:posOffset>178232</wp:posOffset>
                </wp:positionV>
                <wp:extent cx="4603115" cy="327025"/>
                <wp:effectExtent l="0" t="0" r="0" b="0"/>
                <wp:wrapTopAndBottom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>
                          <a:off x="0" y="0"/>
                          <a:ext cx="4603115" cy="327025"/>
                        </a:xfrm>
                        <a:prstGeom prst="rect">
                          <a:avLst/>
                        </a:prstGeom>
                        <a:ln w="73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9" w:lineRule="auto" w:before="29"/>
                              <w:ind w:left="23"/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hd w:fill="FFFF99" w:color="auto" w:val="clear"/>
                              </w:rPr>
                              <w:t>Nota Explicativa: </w:t>
                            </w:r>
                            <w:r>
                              <w:rPr>
                                <w:color w:val="000000"/>
                                <w:w w:val="105"/>
                                <w:u w:val="single"/>
                                <w:shd w:fill="FFFF99" w:color="auto" w:val="clear"/>
                              </w:rPr>
                              <w:t>Caso tenha sido utilizado o instrumento substitutivo ao termo contratual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, deverá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ser adotada a redação a seguir: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59375pt;margin-top:14.034046pt;width:362.45pt;height:25.75pt;mso-position-horizontal-relative:page;mso-position-vertical-relative:paragraph;z-index:-15713792;mso-wrap-distance-left:0;mso-wrap-distance-right:0" type="#_x0000_t202" id="docshape31" filled="false" stroked="true" strokeweight=".576154pt" strokecolor="#000000">
                <v:textbox inset="0,0,0,0">
                  <w:txbxContent>
                    <w:p>
                      <w:pPr>
                        <w:pStyle w:val="BodyText"/>
                        <w:spacing w:line="259" w:lineRule="auto" w:before="29"/>
                        <w:ind w:left="23"/>
                      </w:pPr>
                      <w:r>
                        <w:rPr>
                          <w:b/>
                          <w:color w:val="000000"/>
                          <w:w w:val="105"/>
                          <w:shd w:fill="FFFF99" w:color="auto" w:val="clear"/>
                        </w:rPr>
                        <w:t>Nota Explicativa: </w:t>
                      </w:r>
                      <w:r>
                        <w:rPr>
                          <w:color w:val="000000"/>
                          <w:w w:val="105"/>
                          <w:u w:val="single"/>
                          <w:shd w:fill="FFFF99" w:color="auto" w:val="clear"/>
                        </w:rPr>
                        <w:t>Caso tenha sido utilizado o instrumento substitutivo ao termo contratual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, deverá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ser adotada a redação a seguir: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2"/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No</w:t>
      </w:r>
      <w:r>
        <w:rPr>
          <w:color w:val="000000"/>
          <w:w w:val="105"/>
          <w:sz w:val="17"/>
          <w:highlight w:val="cyan"/>
        </w:rPr>
        <w:t> presente</w:t>
      </w:r>
      <w:r>
        <w:rPr>
          <w:color w:val="000000"/>
          <w:w w:val="105"/>
          <w:sz w:val="17"/>
          <w:highlight w:val="cyan"/>
        </w:rPr>
        <w:t> caso,</w:t>
      </w:r>
      <w:r>
        <w:rPr>
          <w:color w:val="000000"/>
          <w:w w:val="105"/>
          <w:sz w:val="17"/>
          <w:highlight w:val="cyan"/>
        </w:rPr>
        <w:t> constata-se</w:t>
      </w:r>
      <w:r>
        <w:rPr>
          <w:color w:val="000000"/>
          <w:w w:val="105"/>
          <w:sz w:val="17"/>
          <w:highlight w:val="cyan"/>
        </w:rPr>
        <w:t> a</w:t>
      </w:r>
      <w:r>
        <w:rPr>
          <w:color w:val="000000"/>
          <w:w w:val="105"/>
          <w:sz w:val="17"/>
          <w:highlight w:val="cyan"/>
        </w:rPr>
        <w:t> opção</w:t>
      </w:r>
      <w:r>
        <w:rPr>
          <w:color w:val="000000"/>
          <w:w w:val="105"/>
          <w:sz w:val="17"/>
          <w:highlight w:val="cyan"/>
        </w:rPr>
        <w:t> do</w:t>
      </w:r>
      <w:r>
        <w:rPr>
          <w:color w:val="000000"/>
          <w:w w:val="105"/>
          <w:sz w:val="17"/>
          <w:highlight w:val="cyan"/>
        </w:rPr>
        <w:t> gestor</w:t>
      </w:r>
      <w:r>
        <w:rPr>
          <w:color w:val="000000"/>
          <w:w w:val="105"/>
          <w:sz w:val="17"/>
          <w:highlight w:val="cyan"/>
        </w:rPr>
        <w:t> em</w:t>
      </w:r>
      <w:r>
        <w:rPr>
          <w:color w:val="000000"/>
          <w:w w:val="105"/>
          <w:sz w:val="17"/>
          <w:highlight w:val="cyan"/>
        </w:rPr>
        <w:t> dispensar</w:t>
      </w:r>
      <w:r>
        <w:rPr>
          <w:color w:val="000000"/>
          <w:w w:val="105"/>
          <w:sz w:val="17"/>
          <w:highlight w:val="cyan"/>
        </w:rPr>
        <w:t> o</w:t>
      </w:r>
      <w:r>
        <w:rPr>
          <w:color w:val="000000"/>
          <w:w w:val="105"/>
          <w:sz w:val="17"/>
          <w:highlight w:val="cyan"/>
        </w:rPr>
        <w:t> termo</w:t>
      </w:r>
      <w:r>
        <w:rPr>
          <w:color w:val="000000"/>
          <w:w w:val="105"/>
          <w:sz w:val="17"/>
          <w:highlight w:val="cyan"/>
        </w:rPr>
        <w:t> de</w:t>
      </w:r>
      <w:r>
        <w:rPr>
          <w:color w:val="000000"/>
          <w:w w:val="105"/>
          <w:sz w:val="17"/>
          <w:highlight w:val="cyan"/>
        </w:rPr>
        <w:t> contrato,</w:t>
      </w:r>
      <w:r>
        <w:rPr>
          <w:color w:val="000000"/>
          <w:w w:val="105"/>
          <w:sz w:val="17"/>
          <w:highlight w:val="cyan"/>
        </w:rPr>
        <w:t> substituindo-o</w:t>
      </w:r>
      <w:r>
        <w:rPr>
          <w:color w:val="000000"/>
          <w:w w:val="105"/>
          <w:sz w:val="17"/>
          <w:highlight w:val="cyan"/>
        </w:rPr>
        <w:t> por </w:t>
      </w:r>
      <w:r>
        <w:rPr>
          <w:color w:val="FF0000"/>
          <w:w w:val="105"/>
          <w:sz w:val="17"/>
          <w:highlight w:val="cyan"/>
        </w:rPr>
        <w:t>XXX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(carta-contrato/autorização</w:t>
      </w:r>
      <w:r>
        <w:rPr>
          <w:color w:val="FF0000"/>
          <w:w w:val="105"/>
          <w:sz w:val="17"/>
          <w:highlight w:val="cyan"/>
        </w:rPr>
        <w:t> de</w:t>
      </w:r>
      <w:r>
        <w:rPr>
          <w:color w:val="FF0000"/>
          <w:w w:val="105"/>
          <w:sz w:val="17"/>
          <w:highlight w:val="cyan"/>
        </w:rPr>
        <w:t> compra/nota</w:t>
      </w:r>
      <w:r>
        <w:rPr>
          <w:color w:val="FF0000"/>
          <w:w w:val="105"/>
          <w:sz w:val="17"/>
          <w:highlight w:val="cyan"/>
        </w:rPr>
        <w:t> de</w:t>
      </w:r>
      <w:r>
        <w:rPr>
          <w:color w:val="FF0000"/>
          <w:w w:val="105"/>
          <w:sz w:val="17"/>
          <w:highlight w:val="cyan"/>
        </w:rPr>
        <w:t> empenho</w:t>
      </w:r>
      <w:r>
        <w:rPr>
          <w:color w:val="FF0000"/>
          <w:w w:val="105"/>
          <w:sz w:val="17"/>
          <w:highlight w:val="cyan"/>
        </w:rPr>
        <w:t> de</w:t>
      </w:r>
      <w:r>
        <w:rPr>
          <w:color w:val="FF0000"/>
          <w:w w:val="105"/>
          <w:sz w:val="17"/>
          <w:highlight w:val="cyan"/>
        </w:rPr>
        <w:t> despesa</w:t>
      </w:r>
      <w:r>
        <w:rPr>
          <w:color w:val="FF0000"/>
          <w:w w:val="105"/>
          <w:sz w:val="17"/>
          <w:highlight w:val="cyan"/>
        </w:rPr>
        <w:t> etc.).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Tendo</w:t>
      </w:r>
      <w:r>
        <w:rPr>
          <w:color w:val="000000"/>
          <w:w w:val="105"/>
          <w:sz w:val="17"/>
          <w:highlight w:val="cyan"/>
        </w:rPr>
        <w:t> em</w:t>
      </w:r>
      <w:r>
        <w:rPr>
          <w:color w:val="000000"/>
          <w:w w:val="105"/>
          <w:sz w:val="17"/>
          <w:highlight w:val="cyan"/>
        </w:rPr>
        <w:t> vista</w:t>
      </w:r>
      <w:r>
        <w:rPr>
          <w:color w:val="000000"/>
          <w:w w:val="105"/>
          <w:sz w:val="17"/>
          <w:highlight w:val="cyan"/>
        </w:rPr>
        <w:t> que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haverá</w:t>
      </w:r>
      <w:r>
        <w:rPr>
          <w:color w:val="000000"/>
          <w:w w:val="105"/>
          <w:sz w:val="17"/>
          <w:highlight w:val="cyan"/>
        </w:rPr>
        <w:t> compra</w:t>
      </w:r>
      <w:r>
        <w:rPr>
          <w:color w:val="000000"/>
          <w:w w:val="105"/>
          <w:sz w:val="17"/>
          <w:highlight w:val="cyan"/>
        </w:rPr>
        <w:t> com</w:t>
      </w:r>
      <w:r>
        <w:rPr>
          <w:color w:val="000000"/>
          <w:w w:val="105"/>
          <w:sz w:val="17"/>
          <w:highlight w:val="cyan"/>
        </w:rPr>
        <w:t> entrega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imediata e integral dos bens adquiridos e a contratada não estará vinculada à prestação de obrigações futuras, e a inclusão, no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Termo de Referência </w:t>
      </w:r>
      <w:r>
        <w:rPr>
          <w:color w:val="FF0000"/>
          <w:w w:val="105"/>
          <w:sz w:val="17"/>
          <w:highlight w:val="cyan"/>
        </w:rPr>
        <w:t>[</w:t>
      </w:r>
      <w:r>
        <w:rPr>
          <w:b/>
          <w:color w:val="FF0000"/>
          <w:w w:val="105"/>
          <w:sz w:val="17"/>
          <w:highlight w:val="cyan"/>
          <w:u w:val="single" w:color="FF0000"/>
        </w:rPr>
        <w:t>E/OU </w:t>
      </w:r>
      <w:r>
        <w:rPr>
          <w:color w:val="FF0000"/>
          <w:w w:val="105"/>
          <w:sz w:val="17"/>
          <w:highlight w:val="cyan"/>
        </w:rPr>
        <w:t>Edital],</w:t>
      </w:r>
      <w:r>
        <w:rPr>
          <w:color w:val="FF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de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subitens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que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tratam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dos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conteúdos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previstos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no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art.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92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da Lei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nº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14.133/2021, conclui-se pela viabilidade jurídica de adoção do instrumento substitutivo ao termo de contrato.</w:t>
      </w:r>
    </w:p>
    <w:p>
      <w:pPr>
        <w:spacing w:before="36"/>
        <w:ind w:left="1269" w:right="0" w:firstLine="0"/>
        <w:jc w:val="left"/>
        <w:rPr>
          <w:b/>
          <w:sz w:val="17"/>
        </w:rPr>
      </w:pPr>
      <w:r>
        <w:rPr>
          <w:b/>
          <w:color w:val="000000"/>
          <w:spacing w:val="-5"/>
          <w:w w:val="105"/>
          <w:sz w:val="17"/>
          <w:highlight w:val="cyan"/>
          <w:u w:val="single"/>
        </w:rPr>
        <w:t>OU</w:t>
      </w:r>
    </w:p>
    <w:p>
      <w:pPr>
        <w:spacing w:line="259" w:lineRule="auto" w:before="50"/>
        <w:ind w:left="136" w:right="137" w:firstLine="1133"/>
        <w:jc w:val="both"/>
        <w:rPr>
          <w:b/>
          <w:sz w:val="17"/>
        </w:rPr>
      </w:pP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207424">
                <wp:simplePos x="0" y="0"/>
                <wp:positionH relativeFrom="page">
                  <wp:posOffset>896255</wp:posOffset>
                </wp:positionH>
                <wp:positionV relativeFrom="paragraph">
                  <wp:posOffset>672870</wp:posOffset>
                </wp:positionV>
                <wp:extent cx="5761355" cy="1270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5761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1355" h="0">
                              <a:moveTo>
                                <a:pt x="0" y="0"/>
                              </a:moveTo>
                              <a:lnTo>
                                <a:pt x="1597579" y="0"/>
                              </a:lnTo>
                            </a:path>
                            <a:path w="5761355" h="0">
                              <a:moveTo>
                                <a:pt x="1597579" y="0"/>
                              </a:moveTo>
                              <a:lnTo>
                                <a:pt x="3807360" y="0"/>
                              </a:lnTo>
                            </a:path>
                            <a:path w="5761355" h="0">
                              <a:moveTo>
                                <a:pt x="3807360" y="0"/>
                              </a:moveTo>
                              <a:lnTo>
                                <a:pt x="3839068" y="0"/>
                              </a:lnTo>
                            </a:path>
                            <a:path w="5761355" h="0">
                              <a:moveTo>
                                <a:pt x="3839068" y="0"/>
                              </a:moveTo>
                              <a:lnTo>
                                <a:pt x="5761041" y="0"/>
                              </a:lnTo>
                            </a:path>
                          </a:pathLst>
                        </a:custGeom>
                        <a:ln w="24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571304pt;margin-top:52.981968pt;width:453.65pt;height:.1pt;mso-position-horizontal-relative:page;mso-position-vertical-relative:paragraph;z-index:-16109056" id="docshape32" coordorigin="1411,1060" coordsize="9073,0" path="m1411,1060l3927,1060m3927,1060l7407,1060m7407,1060l7457,1060m7457,1060l10484,1060e" filled="false" stroked="true" strokeweight=".192051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000000"/>
          <w:w w:val="105"/>
          <w:sz w:val="17"/>
          <w:highlight w:val="cyan"/>
        </w:rPr>
        <w:t>No</w:t>
      </w:r>
      <w:r>
        <w:rPr>
          <w:color w:val="000000"/>
          <w:w w:val="105"/>
          <w:sz w:val="17"/>
          <w:highlight w:val="cyan"/>
        </w:rPr>
        <w:t> presente</w:t>
      </w:r>
      <w:r>
        <w:rPr>
          <w:color w:val="000000"/>
          <w:w w:val="105"/>
          <w:sz w:val="17"/>
          <w:highlight w:val="cyan"/>
        </w:rPr>
        <w:t> caso,</w:t>
      </w:r>
      <w:r>
        <w:rPr>
          <w:color w:val="000000"/>
          <w:w w:val="105"/>
          <w:sz w:val="17"/>
          <w:highlight w:val="cyan"/>
        </w:rPr>
        <w:t> constata-se</w:t>
      </w:r>
      <w:r>
        <w:rPr>
          <w:color w:val="000000"/>
          <w:w w:val="105"/>
          <w:sz w:val="17"/>
          <w:highlight w:val="cyan"/>
        </w:rPr>
        <w:t> a</w:t>
      </w:r>
      <w:r>
        <w:rPr>
          <w:color w:val="000000"/>
          <w:w w:val="105"/>
          <w:sz w:val="17"/>
          <w:highlight w:val="cyan"/>
        </w:rPr>
        <w:t> opção</w:t>
      </w:r>
      <w:r>
        <w:rPr>
          <w:color w:val="000000"/>
          <w:w w:val="105"/>
          <w:sz w:val="17"/>
          <w:highlight w:val="cyan"/>
        </w:rPr>
        <w:t> do</w:t>
      </w:r>
      <w:r>
        <w:rPr>
          <w:color w:val="000000"/>
          <w:w w:val="105"/>
          <w:sz w:val="17"/>
          <w:highlight w:val="cyan"/>
        </w:rPr>
        <w:t> gestor</w:t>
      </w:r>
      <w:r>
        <w:rPr>
          <w:color w:val="000000"/>
          <w:w w:val="105"/>
          <w:sz w:val="17"/>
          <w:highlight w:val="cyan"/>
        </w:rPr>
        <w:t> em</w:t>
      </w:r>
      <w:r>
        <w:rPr>
          <w:color w:val="000000"/>
          <w:w w:val="105"/>
          <w:sz w:val="17"/>
          <w:highlight w:val="cyan"/>
        </w:rPr>
        <w:t> dispensar</w:t>
      </w:r>
      <w:r>
        <w:rPr>
          <w:color w:val="000000"/>
          <w:w w:val="105"/>
          <w:sz w:val="17"/>
          <w:highlight w:val="cyan"/>
        </w:rPr>
        <w:t> o</w:t>
      </w:r>
      <w:r>
        <w:rPr>
          <w:color w:val="000000"/>
          <w:w w:val="105"/>
          <w:sz w:val="17"/>
          <w:highlight w:val="cyan"/>
        </w:rPr>
        <w:t> termo</w:t>
      </w:r>
      <w:r>
        <w:rPr>
          <w:color w:val="000000"/>
          <w:w w:val="105"/>
          <w:sz w:val="17"/>
          <w:highlight w:val="cyan"/>
        </w:rPr>
        <w:t> de</w:t>
      </w:r>
      <w:r>
        <w:rPr>
          <w:color w:val="000000"/>
          <w:w w:val="105"/>
          <w:sz w:val="17"/>
          <w:highlight w:val="cyan"/>
        </w:rPr>
        <w:t> contrato,</w:t>
      </w:r>
      <w:r>
        <w:rPr>
          <w:color w:val="000000"/>
          <w:w w:val="105"/>
          <w:sz w:val="17"/>
          <w:highlight w:val="cyan"/>
        </w:rPr>
        <w:t> substituindo-o</w:t>
      </w:r>
      <w:r>
        <w:rPr>
          <w:color w:val="000000"/>
          <w:w w:val="105"/>
          <w:sz w:val="17"/>
          <w:highlight w:val="cyan"/>
        </w:rPr>
        <w:t> por</w:t>
      </w:r>
      <w:r>
        <w:rPr>
          <w:color w:val="00000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XXX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(carta-contrato/autorização</w:t>
      </w:r>
      <w:r>
        <w:rPr>
          <w:color w:val="FF0000"/>
          <w:w w:val="105"/>
          <w:sz w:val="17"/>
          <w:highlight w:val="cyan"/>
        </w:rPr>
        <w:t> de</w:t>
      </w:r>
      <w:r>
        <w:rPr>
          <w:color w:val="FF0000"/>
          <w:w w:val="105"/>
          <w:sz w:val="17"/>
          <w:highlight w:val="cyan"/>
        </w:rPr>
        <w:t> compra/nota</w:t>
      </w:r>
      <w:r>
        <w:rPr>
          <w:color w:val="FF0000"/>
          <w:w w:val="105"/>
          <w:sz w:val="17"/>
          <w:highlight w:val="cyan"/>
        </w:rPr>
        <w:t> de</w:t>
      </w:r>
      <w:r>
        <w:rPr>
          <w:color w:val="FF0000"/>
          <w:w w:val="105"/>
          <w:sz w:val="17"/>
          <w:highlight w:val="cyan"/>
        </w:rPr>
        <w:t> empenho</w:t>
      </w:r>
      <w:r>
        <w:rPr>
          <w:color w:val="FF0000"/>
          <w:w w:val="105"/>
          <w:sz w:val="17"/>
          <w:highlight w:val="cyan"/>
        </w:rPr>
        <w:t> de</w:t>
      </w:r>
      <w:r>
        <w:rPr>
          <w:color w:val="FF0000"/>
          <w:w w:val="105"/>
          <w:sz w:val="17"/>
          <w:highlight w:val="cyan"/>
        </w:rPr>
        <w:t> despesa</w:t>
      </w:r>
      <w:r>
        <w:rPr>
          <w:color w:val="FF0000"/>
          <w:w w:val="105"/>
          <w:sz w:val="17"/>
          <w:highlight w:val="cyan"/>
        </w:rPr>
        <w:t> etc.).</w:t>
      </w:r>
      <w:r>
        <w:rPr>
          <w:color w:val="FF000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Tendo</w:t>
      </w:r>
      <w:r>
        <w:rPr>
          <w:color w:val="000000"/>
          <w:w w:val="105"/>
          <w:sz w:val="17"/>
          <w:highlight w:val="cyan"/>
        </w:rPr>
        <w:t> em</w:t>
      </w:r>
      <w:r>
        <w:rPr>
          <w:color w:val="000000"/>
          <w:w w:val="105"/>
          <w:sz w:val="17"/>
          <w:highlight w:val="cyan"/>
        </w:rPr>
        <w:t> vista</w:t>
      </w:r>
      <w:r>
        <w:rPr>
          <w:color w:val="000000"/>
          <w:w w:val="105"/>
          <w:sz w:val="17"/>
          <w:highlight w:val="cyan"/>
        </w:rPr>
        <w:t> que</w:t>
      </w:r>
      <w:r>
        <w:rPr>
          <w:color w:val="000000"/>
          <w:w w:val="105"/>
          <w:sz w:val="17"/>
          <w:highlight w:val="cyan"/>
        </w:rPr>
        <w:t> haverá</w:t>
      </w:r>
      <w:r>
        <w:rPr>
          <w:color w:val="000000"/>
          <w:w w:val="105"/>
          <w:sz w:val="17"/>
          <w:highlight w:val="cyan"/>
        </w:rPr>
        <w:t> compra</w:t>
      </w:r>
      <w:r>
        <w:rPr>
          <w:color w:val="000000"/>
          <w:w w:val="105"/>
          <w:sz w:val="17"/>
          <w:highlight w:val="cyan"/>
        </w:rPr>
        <w:t> com</w:t>
      </w:r>
      <w:r>
        <w:rPr>
          <w:color w:val="000000"/>
          <w:w w:val="105"/>
          <w:sz w:val="17"/>
          <w:highlight w:val="cyan"/>
        </w:rPr>
        <w:t> entrega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imediata e integral dos bens adquiridos e a contratada não estará vinculada à prestação de obrigações futuras, conclui-se pela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viabilidade</w:t>
      </w:r>
      <w:r>
        <w:rPr>
          <w:color w:val="000000"/>
          <w:w w:val="105"/>
          <w:sz w:val="17"/>
          <w:highlight w:val="cyan"/>
        </w:rPr>
        <w:t> jurídica</w:t>
      </w:r>
      <w:r>
        <w:rPr>
          <w:color w:val="000000"/>
          <w:w w:val="105"/>
          <w:sz w:val="17"/>
          <w:highlight w:val="cyan"/>
        </w:rPr>
        <w:t> de</w:t>
      </w:r>
      <w:r>
        <w:rPr>
          <w:color w:val="000000"/>
          <w:w w:val="105"/>
          <w:sz w:val="17"/>
          <w:highlight w:val="cyan"/>
        </w:rPr>
        <w:t> adoção</w:t>
      </w:r>
      <w:r>
        <w:rPr>
          <w:color w:val="000000"/>
          <w:w w:val="105"/>
          <w:sz w:val="17"/>
          <w:highlight w:val="cyan"/>
        </w:rPr>
        <w:t> do</w:t>
      </w:r>
      <w:r>
        <w:rPr>
          <w:color w:val="000000"/>
          <w:w w:val="105"/>
          <w:sz w:val="17"/>
          <w:highlight w:val="cyan"/>
        </w:rPr>
        <w:t> instrumento</w:t>
      </w:r>
      <w:r>
        <w:rPr>
          <w:color w:val="000000"/>
          <w:w w:val="105"/>
          <w:sz w:val="17"/>
          <w:highlight w:val="cyan"/>
        </w:rPr>
        <w:t> substitutivo,</w:t>
      </w:r>
      <w:r>
        <w:rPr>
          <w:color w:val="000000"/>
          <w:spacing w:val="-3"/>
          <w:w w:val="105"/>
          <w:sz w:val="17"/>
          <w:highlight w:val="cyan"/>
        </w:rPr>
        <w:t> </w:t>
      </w:r>
      <w:r>
        <w:rPr>
          <w:b/>
          <w:color w:val="000000"/>
          <w:w w:val="105"/>
          <w:sz w:val="17"/>
          <w:highlight w:val="cyan"/>
          <w:u w:val="single"/>
        </w:rPr>
        <w:t>havendo,</w:t>
      </w:r>
      <w:r>
        <w:rPr>
          <w:b/>
          <w:color w:val="000000"/>
          <w:w w:val="105"/>
          <w:sz w:val="17"/>
          <w:highlight w:val="cyan"/>
          <w:u w:val="single"/>
        </w:rPr>
        <w:t> porém,</w:t>
      </w:r>
      <w:r>
        <w:rPr>
          <w:b/>
          <w:color w:val="000000"/>
          <w:w w:val="105"/>
          <w:sz w:val="17"/>
          <w:highlight w:val="cyan"/>
          <w:u w:val="single"/>
        </w:rPr>
        <w:t> a</w:t>
      </w:r>
      <w:r>
        <w:rPr>
          <w:b/>
          <w:color w:val="000000"/>
          <w:w w:val="105"/>
          <w:sz w:val="17"/>
          <w:highlight w:val="cyan"/>
          <w:u w:val="single"/>
        </w:rPr>
        <w:t> necessidade</w:t>
      </w:r>
      <w:r>
        <w:rPr>
          <w:b/>
          <w:color w:val="000000"/>
          <w:w w:val="105"/>
          <w:sz w:val="17"/>
          <w:highlight w:val="cyan"/>
          <w:u w:val="single"/>
        </w:rPr>
        <w:t> de</w:t>
      </w:r>
      <w:r>
        <w:rPr>
          <w:b/>
          <w:color w:val="000000"/>
          <w:w w:val="105"/>
          <w:sz w:val="17"/>
          <w:highlight w:val="cyan"/>
          <w:u w:val="single"/>
        </w:rPr>
        <w:t> incluir,</w:t>
      </w:r>
      <w:r>
        <w:rPr>
          <w:b/>
          <w:color w:val="000000"/>
          <w:w w:val="105"/>
          <w:sz w:val="17"/>
          <w:highlight w:val="cyan"/>
          <w:u w:val="single"/>
        </w:rPr>
        <w:t> no</w:t>
      </w:r>
      <w:r>
        <w:rPr>
          <w:b/>
          <w:color w:val="000000"/>
          <w:w w:val="105"/>
          <w:sz w:val="17"/>
          <w:highlight w:val="cyan"/>
          <w:u w:val="single"/>
        </w:rPr>
        <w:t> Termo</w:t>
      </w:r>
      <w:r>
        <w:rPr>
          <w:b/>
          <w:color w:val="000000"/>
          <w:w w:val="105"/>
          <w:sz w:val="17"/>
          <w:highlight w:val="cyan"/>
          <w:u w:val="single"/>
        </w:rPr>
        <w:t> de</w:t>
      </w:r>
      <w:r>
        <w:rPr>
          <w:b/>
          <w:color w:val="000000"/>
          <w:w w:val="105"/>
          <w:sz w:val="17"/>
        </w:rPr>
        <w:t> </w:t>
      </w:r>
      <w:r>
        <w:rPr>
          <w:b/>
          <w:color w:val="000000"/>
          <w:w w:val="105"/>
          <w:sz w:val="17"/>
          <w:highlight w:val="cyan"/>
        </w:rPr>
        <w:t>Referência</w:t>
      </w:r>
      <w:r>
        <w:rPr>
          <w:b/>
          <w:color w:val="000000"/>
          <w:spacing w:val="-3"/>
          <w:w w:val="105"/>
          <w:sz w:val="17"/>
          <w:highlight w:val="cyan"/>
        </w:rPr>
        <w:t> </w:t>
      </w:r>
      <w:r>
        <w:rPr>
          <w:b/>
          <w:color w:val="000000"/>
          <w:w w:val="105"/>
          <w:sz w:val="17"/>
          <w:highlight w:val="cyan"/>
        </w:rPr>
        <w:t>subitens</w:t>
      </w:r>
      <w:r>
        <w:rPr>
          <w:b/>
          <w:color w:val="000000"/>
          <w:spacing w:val="-3"/>
          <w:w w:val="105"/>
          <w:sz w:val="17"/>
          <w:highlight w:val="cyan"/>
        </w:rPr>
        <w:t> </w:t>
      </w:r>
      <w:r>
        <w:rPr>
          <w:b/>
          <w:color w:val="000000"/>
          <w:w w:val="105"/>
          <w:sz w:val="17"/>
          <w:highlight w:val="cyan"/>
        </w:rPr>
        <w:t>que</w:t>
      </w:r>
      <w:r>
        <w:rPr>
          <w:b/>
          <w:color w:val="000000"/>
          <w:spacing w:val="-3"/>
          <w:w w:val="105"/>
          <w:sz w:val="17"/>
          <w:highlight w:val="cyan"/>
        </w:rPr>
        <w:t> </w:t>
      </w:r>
      <w:r>
        <w:rPr>
          <w:b/>
          <w:color w:val="000000"/>
          <w:w w:val="105"/>
          <w:sz w:val="17"/>
          <w:highlight w:val="cyan"/>
        </w:rPr>
        <w:t>regulem</w:t>
      </w:r>
      <w:r>
        <w:rPr>
          <w:b/>
          <w:color w:val="000000"/>
          <w:spacing w:val="-5"/>
          <w:w w:val="105"/>
          <w:sz w:val="17"/>
          <w:highlight w:val="cyan"/>
        </w:rPr>
        <w:t> </w:t>
      </w:r>
      <w:r>
        <w:rPr>
          <w:b/>
          <w:color w:val="000000"/>
          <w:w w:val="105"/>
          <w:sz w:val="17"/>
          <w:highlight w:val="cyan"/>
        </w:rPr>
        <w:t>os</w:t>
      </w:r>
      <w:r>
        <w:rPr>
          <w:b/>
          <w:color w:val="000000"/>
          <w:spacing w:val="-3"/>
          <w:w w:val="105"/>
          <w:sz w:val="17"/>
          <w:highlight w:val="cyan"/>
        </w:rPr>
        <w:t> </w:t>
      </w:r>
      <w:r>
        <w:rPr>
          <w:b/>
          <w:color w:val="000000"/>
          <w:w w:val="105"/>
          <w:sz w:val="17"/>
          <w:highlight w:val="cyan"/>
        </w:rPr>
        <w:t>conteúdos</w:t>
      </w:r>
      <w:r>
        <w:rPr>
          <w:b/>
          <w:color w:val="000000"/>
          <w:spacing w:val="-3"/>
          <w:w w:val="105"/>
          <w:sz w:val="17"/>
          <w:highlight w:val="cyan"/>
        </w:rPr>
        <w:t> </w:t>
      </w:r>
      <w:r>
        <w:rPr>
          <w:b/>
          <w:color w:val="000000"/>
          <w:w w:val="105"/>
          <w:sz w:val="17"/>
          <w:highlight w:val="cyan"/>
        </w:rPr>
        <w:t>do</w:t>
      </w:r>
      <w:r>
        <w:rPr>
          <w:b/>
          <w:color w:val="000000"/>
          <w:spacing w:val="-3"/>
          <w:w w:val="105"/>
          <w:sz w:val="17"/>
          <w:highlight w:val="cyan"/>
        </w:rPr>
        <w:t> </w:t>
      </w:r>
      <w:r>
        <w:rPr>
          <w:b/>
          <w:color w:val="000000"/>
          <w:w w:val="105"/>
          <w:sz w:val="17"/>
          <w:highlight w:val="cyan"/>
        </w:rPr>
        <w:t>art.</w:t>
      </w:r>
      <w:r>
        <w:rPr>
          <w:b/>
          <w:color w:val="000000"/>
          <w:spacing w:val="-3"/>
          <w:w w:val="105"/>
          <w:sz w:val="17"/>
          <w:highlight w:val="cyan"/>
        </w:rPr>
        <w:t> </w:t>
      </w:r>
      <w:r>
        <w:rPr>
          <w:b/>
          <w:color w:val="000000"/>
          <w:w w:val="105"/>
          <w:sz w:val="17"/>
          <w:highlight w:val="cyan"/>
        </w:rPr>
        <w:t>92</w:t>
      </w:r>
      <w:r>
        <w:rPr>
          <w:b/>
          <w:color w:val="000000"/>
          <w:spacing w:val="-3"/>
          <w:w w:val="105"/>
          <w:sz w:val="17"/>
          <w:highlight w:val="cyan"/>
        </w:rPr>
        <w:t> </w:t>
      </w:r>
      <w:r>
        <w:rPr>
          <w:b/>
          <w:color w:val="000000"/>
          <w:w w:val="105"/>
          <w:sz w:val="17"/>
          <w:highlight w:val="cyan"/>
        </w:rPr>
        <w:t>da</w:t>
      </w:r>
      <w:r>
        <w:rPr>
          <w:b/>
          <w:color w:val="000000"/>
          <w:spacing w:val="-3"/>
          <w:w w:val="105"/>
          <w:sz w:val="17"/>
          <w:highlight w:val="cyan"/>
        </w:rPr>
        <w:t> </w:t>
      </w:r>
      <w:r>
        <w:rPr>
          <w:b/>
          <w:color w:val="000000"/>
          <w:w w:val="105"/>
          <w:sz w:val="17"/>
          <w:highlight w:val="cyan"/>
        </w:rPr>
        <w:t>Lei</w:t>
      </w:r>
      <w:r>
        <w:rPr>
          <w:b/>
          <w:color w:val="000000"/>
          <w:spacing w:val="-3"/>
          <w:w w:val="105"/>
          <w:sz w:val="17"/>
          <w:highlight w:val="cyan"/>
        </w:rPr>
        <w:t> </w:t>
      </w:r>
      <w:r>
        <w:rPr>
          <w:b/>
          <w:color w:val="000000"/>
          <w:w w:val="105"/>
          <w:sz w:val="17"/>
          <w:highlight w:val="cyan"/>
        </w:rPr>
        <w:t>nº</w:t>
      </w:r>
      <w:r>
        <w:rPr>
          <w:b/>
          <w:color w:val="000000"/>
          <w:spacing w:val="-3"/>
          <w:w w:val="105"/>
          <w:sz w:val="17"/>
          <w:highlight w:val="cyan"/>
        </w:rPr>
        <w:t> </w:t>
      </w:r>
      <w:r>
        <w:rPr>
          <w:b/>
          <w:color w:val="000000"/>
          <w:w w:val="105"/>
          <w:sz w:val="17"/>
          <w:highlight w:val="cyan"/>
        </w:rPr>
        <w:t>14.133/2021,</w:t>
      </w:r>
      <w:r>
        <w:rPr>
          <w:b/>
          <w:color w:val="000000"/>
          <w:spacing w:val="16"/>
          <w:w w:val="105"/>
          <w:sz w:val="17"/>
        </w:rPr>
        <w:t> </w:t>
      </w:r>
      <w:r>
        <w:rPr>
          <w:b/>
          <w:color w:val="000000"/>
          <w:w w:val="105"/>
          <w:sz w:val="17"/>
          <w:highlight w:val="cyan"/>
        </w:rPr>
        <w:t>conforme</w:t>
      </w:r>
      <w:r>
        <w:rPr>
          <w:b/>
          <w:color w:val="000000"/>
          <w:spacing w:val="-2"/>
          <w:w w:val="105"/>
          <w:sz w:val="17"/>
          <w:highlight w:val="cyan"/>
        </w:rPr>
        <w:t> </w:t>
      </w:r>
      <w:r>
        <w:rPr>
          <w:b/>
          <w:color w:val="000000"/>
          <w:w w:val="105"/>
          <w:sz w:val="17"/>
          <w:highlight w:val="cyan"/>
        </w:rPr>
        <w:t>orientações</w:t>
      </w:r>
      <w:r>
        <w:rPr>
          <w:b/>
          <w:color w:val="000000"/>
          <w:spacing w:val="-2"/>
          <w:w w:val="105"/>
          <w:sz w:val="17"/>
          <w:highlight w:val="cyan"/>
        </w:rPr>
        <w:t> </w:t>
      </w:r>
      <w:r>
        <w:rPr>
          <w:b/>
          <w:color w:val="000000"/>
          <w:w w:val="105"/>
          <w:sz w:val="17"/>
          <w:highlight w:val="cyan"/>
        </w:rPr>
        <w:t>já</w:t>
      </w:r>
      <w:r>
        <w:rPr>
          <w:b/>
          <w:color w:val="000000"/>
          <w:spacing w:val="-2"/>
          <w:w w:val="105"/>
          <w:sz w:val="17"/>
          <w:highlight w:val="cyan"/>
        </w:rPr>
        <w:t> </w:t>
      </w:r>
      <w:r>
        <w:rPr>
          <w:b/>
          <w:color w:val="000000"/>
          <w:w w:val="105"/>
          <w:sz w:val="17"/>
          <w:highlight w:val="cyan"/>
        </w:rPr>
        <w:t>prestadas</w:t>
      </w:r>
      <w:r>
        <w:rPr>
          <w:b/>
          <w:color w:val="000000"/>
          <w:spacing w:val="-2"/>
          <w:w w:val="105"/>
          <w:sz w:val="17"/>
          <w:highlight w:val="cyan"/>
        </w:rPr>
        <w:t> </w:t>
      </w:r>
      <w:r>
        <w:rPr>
          <w:b/>
          <w:color w:val="000000"/>
          <w:w w:val="105"/>
          <w:sz w:val="17"/>
          <w:highlight w:val="cyan"/>
        </w:rPr>
        <w:t>neste</w:t>
      </w:r>
      <w:r>
        <w:rPr>
          <w:b/>
          <w:color w:val="000000"/>
          <w:w w:val="105"/>
          <w:sz w:val="17"/>
        </w:rPr>
        <w:t> </w:t>
      </w:r>
      <w:r>
        <w:rPr>
          <w:b/>
          <w:color w:val="000000"/>
          <w:w w:val="105"/>
          <w:sz w:val="17"/>
          <w:highlight w:val="cyan"/>
          <w:u w:val="single"/>
        </w:rPr>
        <w:t>parecer, por ocasião da análise de tal documento.</w:t>
      </w:r>
    </w:p>
    <w:p>
      <w:pPr>
        <w:pStyle w:val="BodyText"/>
        <w:spacing w:before="85"/>
        <w:rPr>
          <w:b/>
        </w:rPr>
      </w:pPr>
    </w:p>
    <w:p>
      <w:pPr>
        <w:spacing w:before="1"/>
        <w:ind w:left="1269" w:right="0" w:firstLine="0"/>
        <w:jc w:val="left"/>
        <w:rPr>
          <w:b/>
          <w:sz w:val="17"/>
        </w:rPr>
      </w:pP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899914</wp:posOffset>
                </wp:positionH>
                <wp:positionV relativeFrom="paragraph">
                  <wp:posOffset>156205</wp:posOffset>
                </wp:positionV>
                <wp:extent cx="4603115" cy="327025"/>
                <wp:effectExtent l="0" t="0" r="0" b="0"/>
                <wp:wrapTopAndBottom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>
                          <a:off x="0" y="0"/>
                          <a:ext cx="4603115" cy="327025"/>
                        </a:xfrm>
                        <a:prstGeom prst="rect">
                          <a:avLst/>
                        </a:prstGeom>
                        <a:ln w="73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9" w:lineRule="auto" w:before="29"/>
                              <w:ind w:left="23"/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hd w:fill="FFFF99" w:color="auto" w:val="clear"/>
                              </w:rPr>
                              <w:t>Nota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hd w:fill="FFFF99" w:color="auto" w:val="clear"/>
                              </w:rPr>
                              <w:t>Explicativa: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u w:val="single"/>
                                <w:shd w:fill="FFFF99" w:color="auto" w:val="clear"/>
                              </w:rPr>
                              <w:t>Caso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  <w:u w:val="single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u w:val="single"/>
                                <w:shd w:fill="FFFF99" w:color="auto" w:val="clear"/>
                              </w:rPr>
                              <w:t>não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  <w:u w:val="single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u w:val="single"/>
                                <w:shd w:fill="FFFF99" w:color="auto" w:val="clear"/>
                              </w:rPr>
                              <w:t>tenha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  <w:u w:val="single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u w:val="single"/>
                                <w:shd w:fill="FFFF99" w:color="auto" w:val="clear"/>
                              </w:rPr>
                              <w:t>sido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  <w:u w:val="single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u w:val="single"/>
                                <w:shd w:fill="FFFF99" w:color="auto" w:val="clear"/>
                              </w:rPr>
                              <w:t>juntado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  <w:u w:val="single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u w:val="single"/>
                                <w:shd w:fill="FFFF99" w:color="auto" w:val="clear"/>
                              </w:rPr>
                              <w:t>termo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  <w:u w:val="single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u w:val="single"/>
                                <w:shd w:fill="FFFF99" w:color="auto" w:val="clear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  <w:u w:val="single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u w:val="single"/>
                                <w:shd w:fill="FFFF99" w:color="auto" w:val="clear"/>
                              </w:rPr>
                              <w:t>contrato,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  <w:u w:val="single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u w:val="single"/>
                                <w:shd w:fill="FFFF99" w:color="auto" w:val="clear"/>
                              </w:rPr>
                              <w:t>nem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  <w:u w:val="single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u w:val="single"/>
                                <w:shd w:fill="FFFF99" w:color="auto" w:val="clear"/>
                              </w:rPr>
                              <w:t>indicado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  <w:u w:val="single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u w:val="single"/>
                                <w:shd w:fill="FFFF99" w:color="auto" w:val="clear"/>
                              </w:rPr>
                              <w:t>instrumento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u w:val="single"/>
                                <w:shd w:fill="FFFF99" w:color="auto" w:val="clear"/>
                              </w:rPr>
                              <w:t>substitutivo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, deverá ser utilizada a redação abaixo:</w:t>
                            </w:r>
                            <w:r>
                              <w:rPr>
                                <w:color w:val="000000"/>
                                <w:spacing w:val="40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59375pt;margin-top:12.299656pt;width:362.45pt;height:25.75pt;mso-position-horizontal-relative:page;mso-position-vertical-relative:paragraph;z-index:-15713280;mso-wrap-distance-left:0;mso-wrap-distance-right:0" type="#_x0000_t202" id="docshape33" filled="false" stroked="true" strokeweight=".576154pt" strokecolor="#000000">
                <v:textbox inset="0,0,0,0">
                  <w:txbxContent>
                    <w:p>
                      <w:pPr>
                        <w:pStyle w:val="BodyText"/>
                        <w:spacing w:line="259" w:lineRule="auto" w:before="29"/>
                        <w:ind w:left="23"/>
                      </w:pPr>
                      <w:r>
                        <w:rPr>
                          <w:b/>
                          <w:color w:val="000000"/>
                          <w:w w:val="105"/>
                          <w:shd w:fill="FFFF99" w:color="auto" w:val="clear"/>
                        </w:rPr>
                        <w:t>Nota</w:t>
                      </w:r>
                      <w:r>
                        <w:rPr>
                          <w:b/>
                          <w:color w:val="000000"/>
                          <w:spacing w:val="40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105"/>
                          <w:shd w:fill="FFFF99" w:color="auto" w:val="clear"/>
                        </w:rPr>
                        <w:t>Explicativa:</w:t>
                      </w:r>
                      <w:r>
                        <w:rPr>
                          <w:b/>
                          <w:color w:val="000000"/>
                          <w:spacing w:val="40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u w:val="single"/>
                          <w:shd w:fill="FFFF99" w:color="auto" w:val="clear"/>
                        </w:rPr>
                        <w:t>Caso</w:t>
                      </w:r>
                      <w:r>
                        <w:rPr>
                          <w:color w:val="000000"/>
                          <w:spacing w:val="40"/>
                          <w:w w:val="105"/>
                          <w:u w:val="single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u w:val="single"/>
                          <w:shd w:fill="FFFF99" w:color="auto" w:val="clear"/>
                        </w:rPr>
                        <w:t>não</w:t>
                      </w:r>
                      <w:r>
                        <w:rPr>
                          <w:color w:val="000000"/>
                          <w:spacing w:val="40"/>
                          <w:w w:val="105"/>
                          <w:u w:val="single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u w:val="single"/>
                          <w:shd w:fill="FFFF99" w:color="auto" w:val="clear"/>
                        </w:rPr>
                        <w:t>tenha</w:t>
                      </w:r>
                      <w:r>
                        <w:rPr>
                          <w:color w:val="000000"/>
                          <w:spacing w:val="40"/>
                          <w:w w:val="105"/>
                          <w:u w:val="single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u w:val="single"/>
                          <w:shd w:fill="FFFF99" w:color="auto" w:val="clear"/>
                        </w:rPr>
                        <w:t>sido</w:t>
                      </w:r>
                      <w:r>
                        <w:rPr>
                          <w:color w:val="000000"/>
                          <w:spacing w:val="40"/>
                          <w:w w:val="105"/>
                          <w:u w:val="single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u w:val="single"/>
                          <w:shd w:fill="FFFF99" w:color="auto" w:val="clear"/>
                        </w:rPr>
                        <w:t>juntado</w:t>
                      </w:r>
                      <w:r>
                        <w:rPr>
                          <w:color w:val="000000"/>
                          <w:spacing w:val="40"/>
                          <w:w w:val="105"/>
                          <w:u w:val="single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u w:val="single"/>
                          <w:shd w:fill="FFFF99" w:color="auto" w:val="clear"/>
                        </w:rPr>
                        <w:t>termo</w:t>
                      </w:r>
                      <w:r>
                        <w:rPr>
                          <w:color w:val="000000"/>
                          <w:spacing w:val="40"/>
                          <w:w w:val="105"/>
                          <w:u w:val="single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u w:val="single"/>
                          <w:shd w:fill="FFFF99" w:color="auto" w:val="clear"/>
                        </w:rPr>
                        <w:t>de</w:t>
                      </w:r>
                      <w:r>
                        <w:rPr>
                          <w:color w:val="000000"/>
                          <w:spacing w:val="40"/>
                          <w:w w:val="105"/>
                          <w:u w:val="single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u w:val="single"/>
                          <w:shd w:fill="FFFF99" w:color="auto" w:val="clear"/>
                        </w:rPr>
                        <w:t>contrato,</w:t>
                      </w:r>
                      <w:r>
                        <w:rPr>
                          <w:color w:val="000000"/>
                          <w:spacing w:val="40"/>
                          <w:w w:val="105"/>
                          <w:u w:val="single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u w:val="single"/>
                          <w:shd w:fill="FFFF99" w:color="auto" w:val="clear"/>
                        </w:rPr>
                        <w:t>nem</w:t>
                      </w:r>
                      <w:r>
                        <w:rPr>
                          <w:color w:val="000000"/>
                          <w:spacing w:val="40"/>
                          <w:w w:val="105"/>
                          <w:u w:val="single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u w:val="single"/>
                          <w:shd w:fill="FFFF99" w:color="auto" w:val="clear"/>
                        </w:rPr>
                        <w:t>indicado</w:t>
                      </w:r>
                      <w:r>
                        <w:rPr>
                          <w:color w:val="000000"/>
                          <w:spacing w:val="40"/>
                          <w:w w:val="105"/>
                          <w:u w:val="single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u w:val="single"/>
                          <w:shd w:fill="FFFF99" w:color="auto" w:val="clear"/>
                        </w:rPr>
                        <w:t>instrumento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u w:val="single"/>
                          <w:shd w:fill="FFFF99" w:color="auto" w:val="clear"/>
                        </w:rPr>
                        <w:t>substitutivo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, deverá ser utilizada a redação abaixo:</w:t>
                      </w:r>
                      <w:r>
                        <w:rPr>
                          <w:color w:val="000000"/>
                          <w:spacing w:val="40"/>
                          <w:w w:val="105"/>
                          <w:shd w:fill="FFFF99" w:color="auto" w:val="clear"/>
                        </w:rPr>
                        <w:t> 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b/>
          <w:color w:val="000000"/>
          <w:spacing w:val="-5"/>
          <w:w w:val="105"/>
          <w:sz w:val="17"/>
          <w:highlight w:val="cyan"/>
          <w:u w:val="single"/>
        </w:rPr>
        <w:t>OU</w:t>
      </w:r>
    </w:p>
    <w:p>
      <w:pPr>
        <w:pStyle w:val="BodyText"/>
        <w:spacing w:before="62"/>
        <w:rPr>
          <w:b/>
        </w:rPr>
      </w:pPr>
    </w:p>
    <w:p>
      <w:pPr>
        <w:pStyle w:val="BodyText"/>
        <w:spacing w:line="259" w:lineRule="auto"/>
        <w:ind w:left="136" w:right="137" w:firstLine="1133"/>
        <w:jc w:val="both"/>
      </w:pPr>
      <w:r>
        <w:rPr>
          <w:color w:val="000000"/>
          <w:w w:val="105"/>
          <w:highlight w:val="cyan"/>
        </w:rPr>
        <w:t>No caso, verifica-se que não foi anexada aos autos minuta de contrato, tampouco manifestação da área técnica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acerca</w:t>
      </w:r>
      <w:r>
        <w:rPr>
          <w:color w:val="000000"/>
          <w:spacing w:val="-4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da</w:t>
      </w:r>
      <w:r>
        <w:rPr>
          <w:color w:val="000000"/>
          <w:spacing w:val="-4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sua</w:t>
      </w:r>
      <w:r>
        <w:rPr>
          <w:color w:val="000000"/>
          <w:spacing w:val="-4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eventual</w:t>
      </w:r>
      <w:r>
        <w:rPr>
          <w:color w:val="000000"/>
          <w:spacing w:val="-4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substituição</w:t>
      </w:r>
      <w:r>
        <w:rPr>
          <w:color w:val="000000"/>
          <w:spacing w:val="-4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por</w:t>
      </w:r>
      <w:r>
        <w:rPr>
          <w:color w:val="000000"/>
          <w:spacing w:val="-4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instrumentos</w:t>
      </w:r>
      <w:r>
        <w:rPr>
          <w:color w:val="000000"/>
          <w:spacing w:val="-4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hábeis</w:t>
      </w:r>
      <w:r>
        <w:rPr>
          <w:color w:val="000000"/>
          <w:spacing w:val="-4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diversos.</w:t>
      </w:r>
      <w:r>
        <w:rPr>
          <w:color w:val="000000"/>
          <w:spacing w:val="34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Todavia,</w:t>
      </w:r>
      <w:r>
        <w:rPr>
          <w:color w:val="000000"/>
          <w:spacing w:val="-4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tendo</w:t>
      </w:r>
      <w:r>
        <w:rPr>
          <w:color w:val="000000"/>
          <w:spacing w:val="-4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em</w:t>
      </w:r>
      <w:r>
        <w:rPr>
          <w:color w:val="000000"/>
          <w:spacing w:val="-4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vista</w:t>
      </w:r>
      <w:r>
        <w:rPr>
          <w:color w:val="000000"/>
          <w:spacing w:val="-4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que</w:t>
      </w:r>
      <w:r>
        <w:rPr>
          <w:color w:val="FF0000"/>
          <w:w w:val="105"/>
          <w:highlight w:val="cyan"/>
        </w:rPr>
        <w:t>,</w:t>
      </w:r>
      <w:r>
        <w:rPr>
          <w:color w:val="FF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haverá</w:t>
      </w:r>
      <w:r>
        <w:rPr>
          <w:color w:val="000000"/>
          <w:spacing w:val="-4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compra</w:t>
      </w:r>
      <w:r>
        <w:rPr>
          <w:color w:val="000000"/>
          <w:spacing w:val="-4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com</w:t>
      </w:r>
      <w:r>
        <w:rPr>
          <w:color w:val="000000"/>
          <w:spacing w:val="-4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entrega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imediata e integral dos bens adquiridos e a contratada não estará vinculada à prestação de obrigações futuras, e a inclusão, no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Termo de Referência </w:t>
      </w:r>
      <w:r>
        <w:rPr>
          <w:color w:val="FF0000"/>
          <w:w w:val="105"/>
          <w:highlight w:val="cyan"/>
        </w:rPr>
        <w:t>[</w:t>
      </w:r>
      <w:r>
        <w:rPr>
          <w:b/>
          <w:color w:val="FF0000"/>
          <w:w w:val="105"/>
          <w:highlight w:val="cyan"/>
        </w:rPr>
        <w:t>E/OU </w:t>
      </w:r>
      <w:r>
        <w:rPr>
          <w:color w:val="FF0000"/>
          <w:w w:val="105"/>
          <w:highlight w:val="cyan"/>
        </w:rPr>
        <w:t>Edital],</w:t>
      </w:r>
      <w:r>
        <w:rPr>
          <w:color w:val="FF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de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subitens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que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tratam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dos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conteúdos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previstos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no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art.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92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da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Lei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nº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14.133/2021,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conclui-se pela viabilidade jurídica de adoção do instrumento substitutivo ao termo de contrato, o qual deverá ser providenciado pela</w:t>
      </w:r>
      <w:r>
        <w:rPr>
          <w:color w:val="000000"/>
          <w:w w:val="105"/>
        </w:rPr>
        <w:t> </w:t>
      </w:r>
      <w:r>
        <w:rPr>
          <w:color w:val="000000"/>
          <w:spacing w:val="-2"/>
          <w:w w:val="105"/>
          <w:highlight w:val="cyan"/>
        </w:rPr>
        <w:t>Administração.</w:t>
      </w:r>
    </w:p>
    <w:p>
      <w:pPr>
        <w:spacing w:before="36"/>
        <w:ind w:left="1269" w:right="0" w:firstLine="0"/>
        <w:jc w:val="left"/>
        <w:rPr>
          <w:b/>
          <w:sz w:val="17"/>
        </w:rPr>
      </w:pPr>
      <w:r>
        <w:rPr>
          <w:b/>
          <w:color w:val="000000"/>
          <w:spacing w:val="-5"/>
          <w:w w:val="105"/>
          <w:sz w:val="17"/>
          <w:highlight w:val="cyan"/>
          <w:u w:val="single"/>
        </w:rPr>
        <w:t>OU</w:t>
      </w:r>
    </w:p>
    <w:p>
      <w:pPr>
        <w:pStyle w:val="BodyText"/>
        <w:spacing w:line="259" w:lineRule="auto" w:before="50"/>
        <w:ind w:left="136" w:right="137" w:firstLine="1133"/>
        <w:jc w:val="both"/>
      </w:pPr>
      <w:r>
        <w:rPr>
          <w:color w:val="000000"/>
          <w:w w:val="105"/>
          <w:highlight w:val="cyan"/>
        </w:rPr>
        <w:t>No caso, verifica-se que não foi anexada aos autos minuta de contrato, tampouco manifestação da área técnica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acerca da sua eventual substituição por instrumentos hábeis diversos.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Todavia, tendo em vista que haverá compra com entrega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imediata e integral dos bens adquiridos e a contratada não estará vinculada à prestação de obrigações futuras, conclui-se pela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viabilidade</w:t>
      </w:r>
      <w:r>
        <w:rPr>
          <w:color w:val="000000"/>
          <w:spacing w:val="40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jurídica</w:t>
      </w:r>
      <w:r>
        <w:rPr>
          <w:color w:val="000000"/>
          <w:spacing w:val="40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de</w:t>
      </w:r>
      <w:r>
        <w:rPr>
          <w:color w:val="000000"/>
          <w:spacing w:val="40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adoção</w:t>
      </w:r>
      <w:r>
        <w:rPr>
          <w:color w:val="000000"/>
          <w:spacing w:val="40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do</w:t>
      </w:r>
      <w:r>
        <w:rPr>
          <w:color w:val="000000"/>
          <w:spacing w:val="40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instrumento</w:t>
      </w:r>
      <w:r>
        <w:rPr>
          <w:color w:val="000000"/>
          <w:spacing w:val="40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substitutivo</w:t>
      </w:r>
      <w:r>
        <w:rPr>
          <w:color w:val="000000"/>
          <w:spacing w:val="40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ao</w:t>
      </w:r>
      <w:r>
        <w:rPr>
          <w:color w:val="000000"/>
          <w:spacing w:val="40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termo</w:t>
      </w:r>
      <w:r>
        <w:rPr>
          <w:color w:val="000000"/>
          <w:spacing w:val="40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de</w:t>
      </w:r>
      <w:r>
        <w:rPr>
          <w:color w:val="000000"/>
          <w:spacing w:val="40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contrato,</w:t>
      </w:r>
      <w:r>
        <w:rPr>
          <w:color w:val="000000"/>
          <w:spacing w:val="40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o</w:t>
      </w:r>
      <w:r>
        <w:rPr>
          <w:color w:val="000000"/>
          <w:spacing w:val="40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qual</w:t>
      </w:r>
      <w:r>
        <w:rPr>
          <w:color w:val="000000"/>
          <w:spacing w:val="40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deverá</w:t>
      </w:r>
      <w:r>
        <w:rPr>
          <w:color w:val="000000"/>
          <w:spacing w:val="40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ser</w:t>
      </w:r>
      <w:r>
        <w:rPr>
          <w:color w:val="000000"/>
          <w:spacing w:val="40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providenciado</w:t>
      </w:r>
      <w:r>
        <w:rPr>
          <w:color w:val="000000"/>
          <w:spacing w:val="40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pela</w:t>
      </w:r>
    </w:p>
    <w:p>
      <w:pPr>
        <w:pStyle w:val="BodyText"/>
        <w:spacing w:after="0" w:line="259" w:lineRule="auto"/>
        <w:jc w:val="both"/>
        <w:sectPr>
          <w:pgSz w:w="11900" w:h="16840"/>
          <w:pgMar w:top="500" w:bottom="280" w:left="1275" w:right="1275"/>
        </w:sectPr>
      </w:pPr>
    </w:p>
    <w:p>
      <w:pPr>
        <w:pStyle w:val="Heading2"/>
        <w:spacing w:line="259" w:lineRule="auto" w:before="85"/>
        <w:ind w:left="136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7207936">
                <wp:simplePos x="0" y="0"/>
                <wp:positionH relativeFrom="page">
                  <wp:posOffset>1613336</wp:posOffset>
                </wp:positionH>
                <wp:positionV relativeFrom="paragraph">
                  <wp:posOffset>54858</wp:posOffset>
                </wp:positionV>
                <wp:extent cx="5061585" cy="124460"/>
                <wp:effectExtent l="0" t="0" r="0" b="0"/>
                <wp:wrapNone/>
                <wp:docPr id="40" name="Group 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Group 40"/>
                      <wpg:cNvGrpSpPr/>
                      <wpg:grpSpPr>
                        <a:xfrm>
                          <a:off x="0" y="0"/>
                          <a:ext cx="5061585" cy="124460"/>
                          <a:chExt cx="5061585" cy="12446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103659"/>
                            <a:ext cx="2461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1260" h="0">
                                <a:moveTo>
                                  <a:pt x="0" y="0"/>
                                </a:moveTo>
                                <a:lnTo>
                                  <a:pt x="812204" y="0"/>
                                </a:lnTo>
                              </a:path>
                              <a:path w="2461260" h="0">
                                <a:moveTo>
                                  <a:pt x="812204" y="0"/>
                                </a:moveTo>
                                <a:lnTo>
                                  <a:pt x="2431735" y="0"/>
                                </a:lnTo>
                              </a:path>
                              <a:path w="2461260" h="0">
                                <a:moveTo>
                                  <a:pt x="2431735" y="0"/>
                                </a:moveTo>
                                <a:lnTo>
                                  <a:pt x="2461003" y="0"/>
                                </a:lnTo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461003" y="0"/>
                            <a:ext cx="1019810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9810" h="124460">
                                <a:moveTo>
                                  <a:pt x="1019523" y="124391"/>
                                </a:moveTo>
                                <a:lnTo>
                                  <a:pt x="0" y="124391"/>
                                </a:lnTo>
                                <a:lnTo>
                                  <a:pt x="0" y="0"/>
                                </a:lnTo>
                                <a:lnTo>
                                  <a:pt x="1019523" y="0"/>
                                </a:lnTo>
                                <a:lnTo>
                                  <a:pt x="1019523" y="1243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2461003" y="103659"/>
                            <a:ext cx="2600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0325" h="0">
                                <a:moveTo>
                                  <a:pt x="0" y="0"/>
                                </a:moveTo>
                                <a:lnTo>
                                  <a:pt x="1019523" y="0"/>
                                </a:lnTo>
                              </a:path>
                              <a:path w="2600325" h="0">
                                <a:moveTo>
                                  <a:pt x="1019523" y="0"/>
                                </a:moveTo>
                                <a:lnTo>
                                  <a:pt x="1048792" y="0"/>
                                </a:lnTo>
                              </a:path>
                              <a:path w="2600325" h="0">
                                <a:moveTo>
                                  <a:pt x="1048792" y="0"/>
                                </a:moveTo>
                                <a:lnTo>
                                  <a:pt x="2600029" y="0"/>
                                </a:lnTo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7.034401pt;margin-top:4.31959pt;width:398.55pt;height:9.8pt;mso-position-horizontal-relative:page;mso-position-vertical-relative:paragraph;z-index:-16108544" id="docshapegroup34" coordorigin="2541,86" coordsize="7971,196">
                <v:shape style="position:absolute;left:2540;top:249;width:3876;height:2" id="docshape35" coordorigin="2541,250" coordsize="3876,0" path="m2541,250l3820,250m3820,250l6370,250m6370,250l6416,250e" filled="false" stroked="true" strokeweight=".192051pt" strokecolor="#000000">
                  <v:path arrowok="t"/>
                  <v:stroke dashstyle="solid"/>
                </v:shape>
                <v:rect style="position:absolute;left:6416;top:86;width:1606;height:196" id="docshape36" filled="true" fillcolor="#00ffff" stroked="false">
                  <v:fill type="solid"/>
                </v:rect>
                <v:shape style="position:absolute;left:6416;top:249;width:4095;height:2" id="docshape37" coordorigin="6416,250" coordsize="4095,0" path="m6416,250l8022,250m8022,250l8068,250m8068,250l10511,250e" filled="false" stroked="true" strokeweight=".192051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7208448">
                <wp:simplePos x="0" y="0"/>
                <wp:positionH relativeFrom="page">
                  <wp:posOffset>896255</wp:posOffset>
                </wp:positionH>
                <wp:positionV relativeFrom="paragraph">
                  <wp:posOffset>292666</wp:posOffset>
                </wp:positionV>
                <wp:extent cx="4863465" cy="1270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48634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63465" h="0">
                              <a:moveTo>
                                <a:pt x="0" y="0"/>
                              </a:moveTo>
                              <a:lnTo>
                                <a:pt x="563421" y="0"/>
                              </a:lnTo>
                            </a:path>
                            <a:path w="4863465" h="0">
                              <a:moveTo>
                                <a:pt x="563421" y="0"/>
                              </a:moveTo>
                              <a:lnTo>
                                <a:pt x="592689" y="0"/>
                              </a:lnTo>
                            </a:path>
                            <a:path w="4863465" h="0">
                              <a:moveTo>
                                <a:pt x="592689" y="0"/>
                              </a:moveTo>
                              <a:lnTo>
                                <a:pt x="4863470" y="0"/>
                              </a:lnTo>
                            </a:path>
                          </a:pathLst>
                        </a:custGeom>
                        <a:ln w="24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571304pt;margin-top:23.044598pt;width:382.95pt;height:.1pt;mso-position-horizontal-relative:page;mso-position-vertical-relative:paragraph;z-index:-16108032" id="docshape38" coordorigin="1411,461" coordsize="7659,0" path="m1411,461l2299,461m2299,461l2345,461m2345,461l9070,461e" filled="false" stroked="true" strokeweight=".192051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b w:val="0"/>
          <w:color w:val="000000"/>
          <w:w w:val="105"/>
          <w:highlight w:val="cyan"/>
        </w:rPr>
        <w:t>Administração,</w:t>
      </w:r>
      <w:r>
        <w:rPr>
          <w:b w:val="0"/>
          <w:color w:val="000000"/>
          <w:spacing w:val="-6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desde</w:t>
      </w:r>
      <w:r>
        <w:rPr>
          <w:color w:val="000000"/>
          <w:spacing w:val="-7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que</w:t>
      </w:r>
      <w:r>
        <w:rPr>
          <w:color w:val="000000"/>
          <w:spacing w:val="-7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sejam inseridos</w:t>
      </w:r>
      <w:r>
        <w:rPr>
          <w:color w:val="000000"/>
          <w:spacing w:val="-7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no</w:t>
      </w:r>
      <w:r>
        <w:rPr>
          <w:color w:val="000000"/>
          <w:spacing w:val="-7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Termo</w:t>
      </w:r>
      <w:r>
        <w:rPr>
          <w:color w:val="000000"/>
          <w:spacing w:val="-7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de</w:t>
      </w:r>
      <w:r>
        <w:rPr>
          <w:color w:val="000000"/>
          <w:spacing w:val="-7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Referência</w:t>
      </w:r>
      <w:r>
        <w:rPr>
          <w:color w:val="000000"/>
          <w:w w:val="105"/>
        </w:rPr>
        <w:t> subitens</w:t>
      </w:r>
      <w:r>
        <w:rPr>
          <w:color w:val="000000"/>
          <w:spacing w:val="-7"/>
          <w:w w:val="105"/>
        </w:rPr>
        <w:t> </w:t>
      </w:r>
      <w:r>
        <w:rPr>
          <w:color w:val="000000"/>
          <w:w w:val="105"/>
        </w:rPr>
        <w:t>que</w:t>
      </w:r>
      <w:r>
        <w:rPr>
          <w:color w:val="000000"/>
          <w:spacing w:val="-7"/>
          <w:w w:val="105"/>
        </w:rPr>
        <w:t> </w:t>
      </w:r>
      <w:r>
        <w:rPr>
          <w:color w:val="000000"/>
          <w:w w:val="105"/>
        </w:rPr>
        <w:t>regulem </w:t>
      </w:r>
      <w:r>
        <w:rPr>
          <w:color w:val="000000"/>
          <w:w w:val="105"/>
          <w:highlight w:val="cyan"/>
        </w:rPr>
        <w:t>os</w:t>
      </w:r>
      <w:r>
        <w:rPr>
          <w:color w:val="000000"/>
          <w:spacing w:val="-7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conteúdos</w:t>
      </w:r>
      <w:r>
        <w:rPr>
          <w:color w:val="000000"/>
          <w:spacing w:val="-7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do</w:t>
      </w:r>
      <w:r>
        <w:rPr>
          <w:color w:val="000000"/>
          <w:spacing w:val="-7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art.</w:t>
      </w:r>
      <w:r>
        <w:rPr>
          <w:color w:val="000000"/>
          <w:spacing w:val="-7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92</w:t>
      </w:r>
      <w:r>
        <w:rPr>
          <w:color w:val="000000"/>
          <w:spacing w:val="-7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da</w:t>
      </w:r>
      <w:r>
        <w:rPr>
          <w:color w:val="000000"/>
          <w:spacing w:val="-7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Lei</w:t>
      </w:r>
      <w:r>
        <w:rPr>
          <w:color w:val="000000"/>
          <w:spacing w:val="-7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nº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14.133/2021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conforme orientações já prestadas neste parecer, por ocasião da análise de tal documento</w:t>
      </w:r>
      <w:r>
        <w:rPr>
          <w:color w:val="000000"/>
          <w:spacing w:val="-25"/>
          <w:w w:val="105"/>
          <w:highlight w:val="cyan"/>
        </w:rPr>
        <w:t> </w:t>
      </w:r>
      <w:r>
        <w:rPr>
          <w:b w:val="0"/>
          <w:color w:val="000000"/>
          <w:w w:val="105"/>
          <w:highlight w:val="cyan"/>
        </w:rPr>
        <w:t>.</w:t>
      </w:r>
    </w:p>
    <w:p>
      <w:pPr>
        <w:spacing w:before="35" w:after="44"/>
        <w:ind w:left="1269" w:right="0" w:firstLine="0"/>
        <w:jc w:val="left"/>
        <w:rPr>
          <w:b/>
          <w:sz w:val="17"/>
        </w:rPr>
      </w:pPr>
      <w:r>
        <w:rPr>
          <w:b/>
          <w:color w:val="000000"/>
          <w:spacing w:val="-5"/>
          <w:w w:val="105"/>
          <w:sz w:val="17"/>
          <w:highlight w:val="cyan"/>
          <w:u w:val="single"/>
        </w:rPr>
        <w:t>OU</w:t>
      </w:r>
    </w:p>
    <w:tbl>
      <w:tblPr>
        <w:tblW w:w="0" w:type="auto"/>
        <w:jc w:val="left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3"/>
        <w:gridCol w:w="3895"/>
        <w:gridCol w:w="1930"/>
      </w:tblGrid>
      <w:tr>
        <w:trPr>
          <w:trHeight w:val="189" w:hRule="atLeast"/>
        </w:trPr>
        <w:tc>
          <w:tcPr>
            <w:tcW w:w="1423" w:type="dxa"/>
            <w:tcBorders>
              <w:bottom w:val="nil"/>
              <w:right w:val="single" w:sz="36" w:space="0" w:color="FFFFFF"/>
            </w:tcBorders>
          </w:tcPr>
          <w:p>
            <w:pPr>
              <w:pStyle w:val="TableParagraph"/>
              <w:spacing w:line="142" w:lineRule="exact"/>
              <w:ind w:right="-15"/>
              <w:rPr>
                <w:b/>
                <w:sz w:val="17"/>
              </w:rPr>
            </w:pPr>
            <w:r>
              <w:rPr>
                <w:b/>
                <w:color w:val="000000"/>
                <w:w w:val="105"/>
                <w:sz w:val="17"/>
                <w:shd w:fill="FFFF99" w:color="auto" w:val="clear"/>
              </w:rPr>
              <w:t>Nota</w:t>
            </w:r>
            <w:r>
              <w:rPr>
                <w:b/>
                <w:color w:val="000000"/>
                <w:spacing w:val="20"/>
                <w:w w:val="105"/>
                <w:sz w:val="17"/>
                <w:shd w:fill="FFFF99" w:color="auto" w:val="clear"/>
              </w:rPr>
              <w:t> </w:t>
            </w:r>
            <w:r>
              <w:rPr>
                <w:b/>
                <w:color w:val="000000"/>
                <w:spacing w:val="-2"/>
                <w:w w:val="105"/>
                <w:sz w:val="17"/>
                <w:shd w:fill="FFFF99" w:color="auto" w:val="clear"/>
              </w:rPr>
              <w:t>Explicativa:</w:t>
            </w:r>
          </w:p>
        </w:tc>
        <w:tc>
          <w:tcPr>
            <w:tcW w:w="3895" w:type="dxa"/>
            <w:tcBorders>
              <w:left w:val="single" w:sz="36" w:space="0" w:color="FFFFFF"/>
              <w:bottom w:val="single" w:sz="2" w:space="0" w:color="000000"/>
              <w:right w:val="single" w:sz="36" w:space="0" w:color="FFFFFF"/>
            </w:tcBorders>
            <w:shd w:val="clear" w:color="auto" w:fill="FFFF99"/>
          </w:tcPr>
          <w:p>
            <w:pPr>
              <w:pStyle w:val="TableParagraph"/>
              <w:spacing w:line="142" w:lineRule="exact"/>
              <w:ind w:left="-1" w:right="-1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Caso</w:t>
            </w:r>
            <w:r>
              <w:rPr>
                <w:b/>
                <w:spacing w:val="2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não</w:t>
            </w:r>
            <w:r>
              <w:rPr>
                <w:b/>
                <w:spacing w:val="2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tenha</w:t>
            </w:r>
            <w:r>
              <w:rPr>
                <w:b/>
                <w:spacing w:val="2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sido</w:t>
            </w:r>
            <w:r>
              <w:rPr>
                <w:b/>
                <w:spacing w:val="2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juntado</w:t>
            </w:r>
            <w:r>
              <w:rPr>
                <w:b/>
                <w:spacing w:val="2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termo</w:t>
            </w:r>
            <w:r>
              <w:rPr>
                <w:b/>
                <w:spacing w:val="2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21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contrato,</w:t>
            </w:r>
          </w:p>
        </w:tc>
        <w:tc>
          <w:tcPr>
            <w:tcW w:w="1930" w:type="dxa"/>
            <w:tcBorders>
              <w:left w:val="single" w:sz="36" w:space="0" w:color="FFFFFF"/>
              <w:bottom w:val="single" w:sz="2" w:space="0" w:color="000000"/>
            </w:tcBorders>
          </w:tcPr>
          <w:p>
            <w:pPr>
              <w:pStyle w:val="TableParagraph"/>
              <w:spacing w:line="142" w:lineRule="exact"/>
              <w:ind w:left="-1"/>
              <w:rPr>
                <w:sz w:val="17"/>
              </w:rPr>
            </w:pPr>
            <w:r>
              <w:rPr>
                <w:b/>
                <w:color w:val="000000"/>
                <w:w w:val="105"/>
                <w:sz w:val="17"/>
                <w:shd w:fill="FFFF99" w:color="auto" w:val="clear"/>
              </w:rPr>
              <w:t>mas</w:t>
            </w:r>
            <w:r>
              <w:rPr>
                <w:b/>
                <w:color w:val="000000"/>
                <w:spacing w:val="24"/>
                <w:w w:val="105"/>
                <w:sz w:val="17"/>
                <w:shd w:fill="FFFF99" w:color="auto" w:val="clear"/>
              </w:rPr>
              <w:t> </w:t>
            </w:r>
            <w:r>
              <w:rPr>
                <w:b/>
                <w:color w:val="000000"/>
                <w:w w:val="105"/>
                <w:sz w:val="17"/>
                <w:shd w:fill="FFFF99" w:color="auto" w:val="clear"/>
              </w:rPr>
              <w:t>ele</w:t>
            </w:r>
            <w:r>
              <w:rPr>
                <w:b/>
                <w:color w:val="000000"/>
                <w:spacing w:val="25"/>
                <w:w w:val="105"/>
                <w:sz w:val="17"/>
                <w:shd w:fill="FFFF99" w:color="auto" w:val="clear"/>
              </w:rPr>
              <w:t> </w:t>
            </w:r>
            <w:r>
              <w:rPr>
                <w:b/>
                <w:color w:val="000000"/>
                <w:w w:val="105"/>
                <w:sz w:val="17"/>
                <w:shd w:fill="FFFF99" w:color="auto" w:val="clear"/>
              </w:rPr>
              <w:t>seja</w:t>
            </w:r>
            <w:r>
              <w:rPr>
                <w:b/>
                <w:color w:val="000000"/>
                <w:spacing w:val="25"/>
                <w:w w:val="105"/>
                <w:sz w:val="17"/>
                <w:shd w:fill="FFFF99" w:color="auto" w:val="clear"/>
              </w:rPr>
              <w:t> </w:t>
            </w:r>
            <w:r>
              <w:rPr>
                <w:b/>
                <w:color w:val="000000"/>
                <w:spacing w:val="-2"/>
                <w:w w:val="105"/>
                <w:sz w:val="17"/>
                <w:shd w:fill="FFFF99" w:color="auto" w:val="clear"/>
              </w:rPr>
              <w:t>necessário</w:t>
            </w:r>
            <w:r>
              <w:rPr>
                <w:color w:val="000000"/>
                <w:spacing w:val="-2"/>
                <w:w w:val="105"/>
                <w:sz w:val="17"/>
                <w:shd w:fill="FFFF99" w:color="auto" w:val="clear"/>
              </w:rPr>
              <w:t>,</w:t>
            </w:r>
          </w:p>
        </w:tc>
      </w:tr>
      <w:tr>
        <w:trPr>
          <w:trHeight w:val="304" w:hRule="atLeast"/>
        </w:trPr>
        <w:tc>
          <w:tcPr>
            <w:tcW w:w="7248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44"/>
              <w:rPr>
                <w:sz w:val="17"/>
              </w:rPr>
            </w:pPr>
            <w:r>
              <w:rPr>
                <w:color w:val="000000"/>
                <w:spacing w:val="-2"/>
                <w:w w:val="105"/>
                <w:sz w:val="17"/>
                <w:shd w:fill="FFFF99" w:color="auto" w:val="clear"/>
              </w:rPr>
              <w:t>deverá ser</w:t>
            </w:r>
            <w:r>
              <w:rPr>
                <w:color w:val="000000"/>
                <w:spacing w:val="-1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spacing w:val="-2"/>
                <w:w w:val="105"/>
                <w:sz w:val="17"/>
                <w:shd w:fill="FFFF99" w:color="auto" w:val="clear"/>
              </w:rPr>
              <w:t>utilizada</w:t>
            </w:r>
            <w:r>
              <w:rPr>
                <w:color w:val="000000"/>
                <w:spacing w:val="-1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spacing w:val="-2"/>
                <w:w w:val="105"/>
                <w:sz w:val="17"/>
                <w:shd w:fill="FFFF99" w:color="auto" w:val="clear"/>
              </w:rPr>
              <w:t>a redação</w:t>
            </w:r>
            <w:r>
              <w:rPr>
                <w:color w:val="000000"/>
                <w:spacing w:val="-1"/>
                <w:w w:val="105"/>
                <w:sz w:val="17"/>
                <w:shd w:fill="FFFF99" w:color="auto" w:val="clear"/>
              </w:rPr>
              <w:t> </w:t>
            </w:r>
            <w:r>
              <w:rPr>
                <w:color w:val="000000"/>
                <w:spacing w:val="-2"/>
                <w:w w:val="105"/>
                <w:sz w:val="17"/>
                <w:shd w:fill="FFFF99" w:color="auto" w:val="clear"/>
              </w:rPr>
              <w:t>abaixo:</w:t>
            </w:r>
          </w:p>
        </w:tc>
      </w:tr>
    </w:tbl>
    <w:p>
      <w:pPr>
        <w:pStyle w:val="BodyText"/>
        <w:spacing w:before="55"/>
        <w:rPr>
          <w:b/>
        </w:rPr>
      </w:pPr>
    </w:p>
    <w:p>
      <w:pPr>
        <w:pStyle w:val="BodyText"/>
        <w:spacing w:line="259" w:lineRule="auto"/>
        <w:ind w:left="136" w:right="138" w:firstLine="1133"/>
        <w:jc w:val="both"/>
      </w:pPr>
      <w:r>
        <w:rPr>
          <w:color w:val="000000"/>
          <w:w w:val="105"/>
          <w:highlight w:val="cyan"/>
        </w:rPr>
        <w:t>No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caso,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verifica-se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que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não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foi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anexado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o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termo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de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contrato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e,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por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outro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lado,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hipótese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não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encontra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amparo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na Orientação Normativa</w:t>
      </w:r>
      <w:r>
        <w:rPr>
          <w:color w:val="000000"/>
          <w:spacing w:val="-1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AGU nº 84, de 17 de maio de 2024 e/ou no art. 95, inciso II da Lei nº 14.133/2021, que admite a sua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dispensa</w:t>
      </w:r>
      <w:r>
        <w:rPr>
          <w:color w:val="000000"/>
          <w:w w:val="105"/>
          <w:highlight w:val="cyan"/>
        </w:rPr>
        <w:t> para</w:t>
      </w:r>
      <w:r>
        <w:rPr>
          <w:color w:val="000000"/>
          <w:w w:val="105"/>
          <w:highlight w:val="cyan"/>
        </w:rPr>
        <w:t> compras</w:t>
      </w:r>
      <w:r>
        <w:rPr>
          <w:color w:val="000000"/>
          <w:w w:val="105"/>
          <w:highlight w:val="cyan"/>
        </w:rPr>
        <w:t> com</w:t>
      </w:r>
      <w:r>
        <w:rPr>
          <w:color w:val="000000"/>
          <w:w w:val="105"/>
          <w:highlight w:val="cyan"/>
        </w:rPr>
        <w:t> entrega</w:t>
      </w:r>
      <w:r>
        <w:rPr>
          <w:color w:val="000000"/>
          <w:w w:val="105"/>
          <w:highlight w:val="cyan"/>
        </w:rPr>
        <w:t> imediata</w:t>
      </w:r>
      <w:r>
        <w:rPr>
          <w:color w:val="000000"/>
          <w:w w:val="105"/>
          <w:highlight w:val="cyan"/>
        </w:rPr>
        <w:t> e</w:t>
      </w:r>
      <w:r>
        <w:rPr>
          <w:color w:val="000000"/>
          <w:w w:val="105"/>
          <w:highlight w:val="cyan"/>
        </w:rPr>
        <w:t> integral</w:t>
      </w:r>
      <w:r>
        <w:rPr>
          <w:color w:val="000000"/>
          <w:w w:val="105"/>
          <w:highlight w:val="cyan"/>
        </w:rPr>
        <w:t> dos</w:t>
      </w:r>
      <w:r>
        <w:rPr>
          <w:color w:val="000000"/>
          <w:w w:val="105"/>
          <w:highlight w:val="cyan"/>
        </w:rPr>
        <w:t> bens</w:t>
      </w:r>
      <w:r>
        <w:rPr>
          <w:color w:val="000000"/>
          <w:w w:val="105"/>
          <w:highlight w:val="cyan"/>
        </w:rPr>
        <w:t> adquiridos</w:t>
      </w:r>
      <w:r>
        <w:rPr>
          <w:color w:val="000000"/>
          <w:w w:val="105"/>
          <w:highlight w:val="cyan"/>
        </w:rPr>
        <w:t> e</w:t>
      </w:r>
      <w:r>
        <w:rPr>
          <w:color w:val="000000"/>
          <w:w w:val="105"/>
          <w:highlight w:val="cyan"/>
        </w:rPr>
        <w:t> dos</w:t>
      </w:r>
      <w:r>
        <w:rPr>
          <w:color w:val="000000"/>
          <w:w w:val="105"/>
          <w:highlight w:val="cyan"/>
        </w:rPr>
        <w:t> quais</w:t>
      </w:r>
      <w:r>
        <w:rPr>
          <w:color w:val="000000"/>
          <w:w w:val="105"/>
          <w:highlight w:val="cyan"/>
        </w:rPr>
        <w:t> não</w:t>
      </w:r>
      <w:r>
        <w:rPr>
          <w:color w:val="000000"/>
          <w:w w:val="105"/>
          <w:highlight w:val="cyan"/>
        </w:rPr>
        <w:t> resultem</w:t>
      </w:r>
      <w:r>
        <w:rPr>
          <w:color w:val="000000"/>
          <w:w w:val="105"/>
          <w:highlight w:val="cyan"/>
        </w:rPr>
        <w:t> obrigações</w:t>
      </w:r>
      <w:r>
        <w:rPr>
          <w:color w:val="000000"/>
          <w:w w:val="105"/>
          <w:highlight w:val="cyan"/>
        </w:rPr>
        <w:t> futuras,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inclusive quanto a assistência técnica, independentemente de seu valor.</w:t>
      </w:r>
    </w:p>
    <w:p>
      <w:pPr>
        <w:pStyle w:val="BodyText"/>
        <w:spacing w:line="259" w:lineRule="auto" w:before="35"/>
        <w:ind w:left="136" w:right="138" w:firstLine="1133"/>
        <w:jc w:val="both"/>
      </w:pPr>
      <w:r>
        <w:rPr>
          <w:color w:val="000000"/>
          <w:w w:val="105"/>
          <w:highlight w:val="cyan"/>
        </w:rPr>
        <w:t>Com</w:t>
      </w:r>
      <w:r>
        <w:rPr>
          <w:color w:val="000000"/>
          <w:w w:val="105"/>
          <w:highlight w:val="cyan"/>
        </w:rPr>
        <w:t> efeito,</w:t>
      </w:r>
      <w:r>
        <w:rPr>
          <w:color w:val="000000"/>
          <w:w w:val="105"/>
          <w:highlight w:val="cyan"/>
        </w:rPr>
        <w:t> conforme</w:t>
      </w:r>
      <w:r>
        <w:rPr>
          <w:color w:val="000000"/>
          <w:w w:val="105"/>
          <w:highlight w:val="cyan"/>
        </w:rPr>
        <w:t> indica</w:t>
      </w:r>
      <w:r>
        <w:rPr>
          <w:color w:val="000000"/>
          <w:w w:val="105"/>
          <w:highlight w:val="cyan"/>
        </w:rPr>
        <w:t> o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TR/EDITAL/ETP, item x.x.</w:t>
      </w:r>
      <w:r>
        <w:rPr>
          <w:color w:val="FF0000"/>
          <w:spacing w:val="-10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,</w:t>
      </w:r>
      <w:r>
        <w:rPr>
          <w:color w:val="000000"/>
          <w:w w:val="105"/>
          <w:highlight w:val="cyan"/>
        </w:rPr>
        <w:t> não</w:t>
      </w:r>
      <w:r>
        <w:rPr>
          <w:color w:val="000000"/>
          <w:w w:val="105"/>
          <w:highlight w:val="cyan"/>
        </w:rPr>
        <w:t> haverá</w:t>
      </w:r>
      <w:r>
        <w:rPr>
          <w:color w:val="000000"/>
          <w:w w:val="105"/>
          <w:highlight w:val="cyan"/>
        </w:rPr>
        <w:t> entrega</w:t>
      </w:r>
      <w:r>
        <w:rPr>
          <w:color w:val="000000"/>
          <w:w w:val="105"/>
          <w:highlight w:val="cyan"/>
        </w:rPr>
        <w:t> imediata</w:t>
      </w:r>
      <w:r>
        <w:rPr>
          <w:color w:val="000000"/>
          <w:w w:val="105"/>
          <w:highlight w:val="cyan"/>
        </w:rPr>
        <w:t> e</w:t>
      </w:r>
      <w:r>
        <w:rPr>
          <w:color w:val="000000"/>
          <w:w w:val="105"/>
          <w:highlight w:val="cyan"/>
        </w:rPr>
        <w:t> integral</w:t>
      </w:r>
      <w:r>
        <w:rPr>
          <w:color w:val="000000"/>
          <w:w w:val="105"/>
          <w:highlight w:val="cyan"/>
        </w:rPr>
        <w:t> dos</w:t>
      </w:r>
      <w:r>
        <w:rPr>
          <w:color w:val="000000"/>
          <w:w w:val="105"/>
          <w:highlight w:val="cyan"/>
        </w:rPr>
        <w:t> bens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adquiridos </w:t>
      </w:r>
      <w:r>
        <w:rPr>
          <w:b/>
          <w:color w:val="000000"/>
          <w:w w:val="105"/>
          <w:highlight w:val="cyan"/>
          <w:u w:val="single"/>
        </w:rPr>
        <w:t>E/OU </w:t>
      </w:r>
      <w:r>
        <w:rPr>
          <w:color w:val="000000"/>
          <w:w w:val="105"/>
          <w:highlight w:val="cyan"/>
        </w:rPr>
        <w:t>a contratada estará vinculada à prestação de obrigações futuras</w:t>
      </w:r>
      <w:r>
        <w:rPr>
          <w:color w:val="FF0000"/>
          <w:w w:val="105"/>
          <w:highlight w:val="cyan"/>
        </w:rPr>
        <w:t>, tais como</w:t>
      </w:r>
      <w:r>
        <w:rPr>
          <w:color w:val="FF0000"/>
          <w:w w:val="105"/>
        </w:rPr>
        <w:t> </w:t>
      </w:r>
      <w:r>
        <w:rPr>
          <w:color w:val="FF0000"/>
          <w:w w:val="105"/>
          <w:highlight w:val="cyan"/>
        </w:rPr>
        <w:t>XXX].</w:t>
      </w:r>
    </w:p>
    <w:p>
      <w:pPr>
        <w:spacing w:line="259" w:lineRule="auto" w:before="35"/>
        <w:ind w:left="136" w:right="139" w:firstLine="1133"/>
        <w:jc w:val="both"/>
        <w:rPr>
          <w:b/>
          <w:sz w:val="17"/>
        </w:rPr>
      </w:pPr>
      <w:r>
        <w:rPr>
          <w:color w:val="000000"/>
          <w:w w:val="105"/>
          <w:sz w:val="17"/>
          <w:highlight w:val="cyan"/>
        </w:rPr>
        <w:t>Necessário,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pois,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que</w:t>
      </w:r>
      <w:r>
        <w:rPr>
          <w:color w:val="000000"/>
          <w:spacing w:val="-2"/>
          <w:w w:val="105"/>
          <w:sz w:val="17"/>
          <w:highlight w:val="cyan"/>
        </w:rPr>
        <w:t> </w:t>
      </w:r>
      <w:r>
        <w:rPr>
          <w:b/>
          <w:color w:val="000000"/>
          <w:w w:val="105"/>
          <w:sz w:val="17"/>
          <w:highlight w:val="cyan"/>
          <w:u w:val="single"/>
        </w:rPr>
        <w:t>a</w:t>
      </w:r>
      <w:r>
        <w:rPr>
          <w:b/>
          <w:color w:val="000000"/>
          <w:w w:val="105"/>
          <w:sz w:val="17"/>
          <w:highlight w:val="cyan"/>
          <w:u w:val="single"/>
        </w:rPr>
        <w:t> Administração</w:t>
      </w:r>
      <w:r>
        <w:rPr>
          <w:b/>
          <w:color w:val="000000"/>
          <w:w w:val="105"/>
          <w:sz w:val="17"/>
          <w:highlight w:val="cyan"/>
          <w:u w:val="single"/>
        </w:rPr>
        <w:t> providencie</w:t>
      </w:r>
      <w:r>
        <w:rPr>
          <w:b/>
          <w:color w:val="000000"/>
          <w:w w:val="105"/>
          <w:sz w:val="17"/>
          <w:highlight w:val="cyan"/>
          <w:u w:val="single"/>
        </w:rPr>
        <w:t> a</w:t>
      </w:r>
      <w:r>
        <w:rPr>
          <w:b/>
          <w:color w:val="000000"/>
          <w:w w:val="105"/>
          <w:sz w:val="17"/>
          <w:highlight w:val="cyan"/>
          <w:u w:val="single"/>
        </w:rPr>
        <w:t> juntada</w:t>
      </w:r>
      <w:r>
        <w:rPr>
          <w:b/>
          <w:color w:val="000000"/>
          <w:w w:val="105"/>
          <w:sz w:val="17"/>
          <w:highlight w:val="cyan"/>
          <w:u w:val="single"/>
        </w:rPr>
        <w:t> da</w:t>
      </w:r>
      <w:r>
        <w:rPr>
          <w:b/>
          <w:color w:val="000000"/>
          <w:w w:val="105"/>
          <w:sz w:val="17"/>
          <w:highlight w:val="cyan"/>
          <w:u w:val="single"/>
        </w:rPr>
        <w:t> minuta</w:t>
      </w:r>
      <w:r>
        <w:rPr>
          <w:b/>
          <w:color w:val="000000"/>
          <w:w w:val="105"/>
          <w:sz w:val="17"/>
          <w:highlight w:val="cyan"/>
          <w:u w:val="single"/>
        </w:rPr>
        <w:t> contratual</w:t>
      </w:r>
      <w:r>
        <w:rPr>
          <w:b/>
          <w:color w:val="000000"/>
          <w:spacing w:val="-12"/>
          <w:w w:val="105"/>
          <w:sz w:val="17"/>
          <w:highlight w:val="cyan"/>
          <w:u w:val="single"/>
        </w:rPr>
        <w:t> </w:t>
      </w:r>
      <w:r>
        <w:rPr>
          <w:b/>
          <w:color w:val="000000"/>
          <w:w w:val="105"/>
          <w:sz w:val="17"/>
          <w:highlight w:val="cyan"/>
        </w:rPr>
        <w:t>,</w:t>
      </w:r>
      <w:r>
        <w:rPr>
          <w:b/>
          <w:color w:val="00000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elaborada</w:t>
      </w:r>
      <w:r>
        <w:rPr>
          <w:color w:val="000000"/>
          <w:w w:val="105"/>
          <w:sz w:val="17"/>
          <w:highlight w:val="cyan"/>
        </w:rPr>
        <w:t> em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conformidade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com</w:t>
      </w:r>
      <w:r>
        <w:rPr>
          <w:color w:val="000000"/>
          <w:spacing w:val="-3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o</w:t>
      </w:r>
      <w:r>
        <w:rPr>
          <w:color w:val="000000"/>
          <w:spacing w:val="-3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correspondente</w:t>
      </w:r>
      <w:r>
        <w:rPr>
          <w:color w:val="000000"/>
          <w:spacing w:val="-3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modelo</w:t>
      </w:r>
      <w:r>
        <w:rPr>
          <w:color w:val="000000"/>
          <w:spacing w:val="-3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padronizado</w:t>
      </w:r>
      <w:r>
        <w:rPr>
          <w:color w:val="000000"/>
          <w:spacing w:val="-3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pela</w:t>
      </w:r>
      <w:r>
        <w:rPr>
          <w:color w:val="000000"/>
          <w:spacing w:val="-1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AGU, </w:t>
      </w:r>
      <w:r>
        <w:rPr>
          <w:b/>
          <w:color w:val="000000"/>
          <w:w w:val="105"/>
          <w:sz w:val="17"/>
          <w:highlight w:val="cyan"/>
          <w:u w:val="single"/>
        </w:rPr>
        <w:t>reencaminhando</w:t>
      </w:r>
      <w:r>
        <w:rPr>
          <w:b/>
          <w:color w:val="000000"/>
          <w:spacing w:val="-4"/>
          <w:w w:val="105"/>
          <w:sz w:val="17"/>
          <w:highlight w:val="cyan"/>
          <w:u w:val="single"/>
        </w:rPr>
        <w:t> </w:t>
      </w:r>
      <w:r>
        <w:rPr>
          <w:b/>
          <w:color w:val="000000"/>
          <w:w w:val="105"/>
          <w:sz w:val="17"/>
          <w:highlight w:val="cyan"/>
          <w:u w:val="single"/>
        </w:rPr>
        <w:t>os</w:t>
      </w:r>
      <w:r>
        <w:rPr>
          <w:b/>
          <w:color w:val="000000"/>
          <w:spacing w:val="-4"/>
          <w:w w:val="105"/>
          <w:sz w:val="17"/>
          <w:highlight w:val="cyan"/>
          <w:u w:val="single"/>
        </w:rPr>
        <w:t> </w:t>
      </w:r>
      <w:r>
        <w:rPr>
          <w:b/>
          <w:color w:val="000000"/>
          <w:w w:val="105"/>
          <w:sz w:val="17"/>
          <w:highlight w:val="cyan"/>
          <w:u w:val="single"/>
        </w:rPr>
        <w:t>autos</w:t>
      </w:r>
      <w:r>
        <w:rPr>
          <w:b/>
          <w:color w:val="000000"/>
          <w:spacing w:val="-4"/>
          <w:w w:val="105"/>
          <w:sz w:val="17"/>
          <w:highlight w:val="cyan"/>
          <w:u w:val="single"/>
        </w:rPr>
        <w:t> </w:t>
      </w:r>
      <w:r>
        <w:rPr>
          <w:b/>
          <w:color w:val="000000"/>
          <w:w w:val="105"/>
          <w:sz w:val="17"/>
          <w:highlight w:val="cyan"/>
          <w:u w:val="single"/>
        </w:rPr>
        <w:t>a</w:t>
      </w:r>
      <w:r>
        <w:rPr>
          <w:b/>
          <w:color w:val="000000"/>
          <w:spacing w:val="-4"/>
          <w:w w:val="105"/>
          <w:sz w:val="17"/>
          <w:highlight w:val="cyan"/>
          <w:u w:val="single"/>
        </w:rPr>
        <w:t> </w:t>
      </w:r>
      <w:r>
        <w:rPr>
          <w:b/>
          <w:color w:val="000000"/>
          <w:w w:val="105"/>
          <w:sz w:val="17"/>
          <w:highlight w:val="cyan"/>
          <w:u w:val="single"/>
        </w:rPr>
        <w:t>este</w:t>
      </w:r>
      <w:r>
        <w:rPr>
          <w:b/>
          <w:color w:val="000000"/>
          <w:spacing w:val="-4"/>
          <w:w w:val="105"/>
          <w:sz w:val="17"/>
          <w:highlight w:val="cyan"/>
          <w:u w:val="single"/>
        </w:rPr>
        <w:t> </w:t>
      </w:r>
      <w:r>
        <w:rPr>
          <w:b/>
          <w:color w:val="000000"/>
          <w:w w:val="105"/>
          <w:sz w:val="17"/>
          <w:highlight w:val="cyan"/>
          <w:u w:val="single"/>
        </w:rPr>
        <w:t>órgão</w:t>
      </w:r>
      <w:r>
        <w:rPr>
          <w:b/>
          <w:color w:val="000000"/>
          <w:spacing w:val="-4"/>
          <w:w w:val="105"/>
          <w:sz w:val="17"/>
          <w:highlight w:val="cyan"/>
          <w:u w:val="single"/>
        </w:rPr>
        <w:t> </w:t>
      </w:r>
      <w:r>
        <w:rPr>
          <w:b/>
          <w:color w:val="000000"/>
          <w:w w:val="105"/>
          <w:sz w:val="17"/>
          <w:highlight w:val="cyan"/>
          <w:u w:val="single"/>
        </w:rPr>
        <w:t>consultivo</w:t>
      </w:r>
      <w:r>
        <w:rPr>
          <w:b/>
          <w:color w:val="000000"/>
          <w:spacing w:val="-4"/>
          <w:w w:val="105"/>
          <w:sz w:val="17"/>
          <w:highlight w:val="cyan"/>
          <w:u w:val="single"/>
        </w:rPr>
        <w:t> </w:t>
      </w:r>
      <w:r>
        <w:rPr>
          <w:b/>
          <w:color w:val="000000"/>
          <w:w w:val="105"/>
          <w:sz w:val="17"/>
          <w:highlight w:val="cyan"/>
          <w:u w:val="single"/>
        </w:rPr>
        <w:t>para</w:t>
      </w:r>
      <w:r>
        <w:rPr>
          <w:b/>
          <w:color w:val="000000"/>
          <w:w w:val="105"/>
          <w:sz w:val="17"/>
        </w:rPr>
        <w:t> </w:t>
      </w:r>
      <w:r>
        <w:rPr>
          <w:b/>
          <w:color w:val="000000"/>
          <w:w w:val="105"/>
          <w:sz w:val="17"/>
          <w:highlight w:val="cyan"/>
          <w:u w:val="single"/>
        </w:rPr>
        <w:t>exame prévio da regularidade jurídica da minuta a ser anexada aos autos</w:t>
      </w:r>
      <w:r>
        <w:rPr>
          <w:b/>
          <w:color w:val="000000"/>
          <w:w w:val="105"/>
          <w:sz w:val="17"/>
          <w:highlight w:val="cyan"/>
        </w:rPr>
        <w:t>.</w:t>
      </w:r>
    </w:p>
    <w:p>
      <w:pPr>
        <w:pStyle w:val="BodyText"/>
        <w:spacing w:before="85"/>
        <w:rPr>
          <w:b/>
        </w:rPr>
      </w:pPr>
    </w:p>
    <w:p>
      <w:pPr>
        <w:pStyle w:val="Heading1"/>
        <w:spacing w:before="0"/>
      </w:pPr>
      <w:r>
        <w:rPr/>
        <w:t>DOTAÇÃO</w:t>
      </w:r>
      <w:r>
        <w:rPr>
          <w:spacing w:val="21"/>
        </w:rPr>
        <w:t> </w:t>
      </w:r>
      <w:r>
        <w:rPr/>
        <w:t>ORÇAMENTÁRIA</w:t>
      </w:r>
      <w:r>
        <w:rPr>
          <w:spacing w:val="22"/>
        </w:rPr>
        <w:t> </w:t>
      </w:r>
      <w:r>
        <w:rPr/>
        <w:t>E</w:t>
      </w:r>
      <w:r>
        <w:rPr>
          <w:spacing w:val="21"/>
        </w:rPr>
        <w:t> </w:t>
      </w:r>
      <w:r>
        <w:rPr/>
        <w:t>LEI</w:t>
      </w:r>
      <w:r>
        <w:rPr>
          <w:spacing w:val="22"/>
        </w:rPr>
        <w:t> </w:t>
      </w:r>
      <w:r>
        <w:rPr/>
        <w:t>DE</w:t>
      </w:r>
      <w:r>
        <w:rPr>
          <w:spacing w:val="21"/>
        </w:rPr>
        <w:t> </w:t>
      </w:r>
      <w:r>
        <w:rPr/>
        <w:t>RESPONSABILIDADE</w:t>
      </w:r>
      <w:r>
        <w:rPr>
          <w:spacing w:val="22"/>
        </w:rPr>
        <w:t> </w:t>
      </w:r>
      <w:r>
        <w:rPr>
          <w:spacing w:val="-2"/>
        </w:rPr>
        <w:t>FISCAL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1" w:after="0"/>
        <w:ind w:left="136" w:right="138" w:firstLine="0"/>
        <w:jc w:val="both"/>
        <w:rPr>
          <w:b/>
          <w:sz w:val="17"/>
        </w:rPr>
      </w:pPr>
      <w:r>
        <w:rPr>
          <w:w w:val="105"/>
          <w:sz w:val="17"/>
        </w:rPr>
        <w:t>No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presente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caso,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trata-se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procedimento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contratação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por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meio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credenciamento,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incidindo,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pois,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4º do</w:t>
      </w:r>
      <w:r>
        <w:rPr>
          <w:w w:val="105"/>
          <w:sz w:val="17"/>
        </w:rPr>
        <w:t> Decreto</w:t>
      </w:r>
      <w:r>
        <w:rPr>
          <w:w w:val="105"/>
          <w:sz w:val="17"/>
        </w:rPr>
        <w:t> nº</w:t>
      </w:r>
      <w:r>
        <w:rPr>
          <w:w w:val="105"/>
          <w:sz w:val="17"/>
        </w:rPr>
        <w:t> 11.878,</w:t>
      </w:r>
      <w:r>
        <w:rPr>
          <w:w w:val="105"/>
          <w:sz w:val="17"/>
        </w:rPr>
        <w:t> de</w:t>
      </w:r>
      <w:r>
        <w:rPr>
          <w:w w:val="105"/>
          <w:sz w:val="17"/>
        </w:rPr>
        <w:t> 2024,</w:t>
      </w:r>
      <w:r>
        <w:rPr>
          <w:w w:val="105"/>
          <w:sz w:val="17"/>
        </w:rPr>
        <w:t> de</w:t>
      </w:r>
      <w:r>
        <w:rPr>
          <w:w w:val="105"/>
          <w:sz w:val="17"/>
        </w:rPr>
        <w:t> forma</w:t>
      </w:r>
      <w:r>
        <w:rPr>
          <w:w w:val="105"/>
          <w:sz w:val="17"/>
        </w:rPr>
        <w:t> que </w:t>
      </w:r>
      <w:r>
        <w:rPr>
          <w:b/>
          <w:w w:val="105"/>
          <w:sz w:val="17"/>
          <w:u w:val="single"/>
        </w:rPr>
        <w:t>a</w:t>
      </w:r>
      <w:r>
        <w:rPr>
          <w:b/>
          <w:w w:val="105"/>
          <w:sz w:val="17"/>
          <w:u w:val="single"/>
        </w:rPr>
        <w:t> indicação</w:t>
      </w:r>
      <w:r>
        <w:rPr>
          <w:b/>
          <w:w w:val="105"/>
          <w:sz w:val="17"/>
          <w:u w:val="single"/>
        </w:rPr>
        <w:t> da</w:t>
      </w:r>
      <w:r>
        <w:rPr>
          <w:b/>
          <w:w w:val="105"/>
          <w:sz w:val="17"/>
          <w:u w:val="single"/>
        </w:rPr>
        <w:t> disponibilidade</w:t>
      </w:r>
      <w:r>
        <w:rPr>
          <w:b/>
          <w:w w:val="105"/>
          <w:sz w:val="17"/>
          <w:u w:val="single"/>
        </w:rPr>
        <w:t> de</w:t>
      </w:r>
      <w:r>
        <w:rPr>
          <w:b/>
          <w:w w:val="105"/>
          <w:sz w:val="17"/>
          <w:u w:val="single"/>
        </w:rPr>
        <w:t> créditos</w:t>
      </w:r>
      <w:r>
        <w:rPr>
          <w:b/>
          <w:w w:val="105"/>
          <w:sz w:val="17"/>
          <w:u w:val="single"/>
        </w:rPr>
        <w:t> orçamentários</w:t>
      </w:r>
      <w:r>
        <w:rPr>
          <w:b/>
          <w:w w:val="105"/>
          <w:sz w:val="17"/>
          <w:u w:val="single"/>
        </w:rPr>
        <w:t> somente</w:t>
      </w:r>
      <w:r>
        <w:rPr>
          <w:b/>
          <w:w w:val="105"/>
          <w:sz w:val="17"/>
          <w:u w:val="single"/>
        </w:rPr>
        <w:t> será</w:t>
      </w:r>
      <w:r>
        <w:rPr>
          <w:b/>
          <w:w w:val="105"/>
          <w:sz w:val="17"/>
        </w:rPr>
        <w:t> </w:t>
      </w:r>
      <w:r>
        <w:rPr>
          <w:b/>
          <w:w w:val="105"/>
          <w:sz w:val="17"/>
          <w:u w:val="single"/>
        </w:rPr>
        <w:t>exigida</w:t>
      </w:r>
      <w:r>
        <w:rPr>
          <w:b/>
          <w:spacing w:val="-1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para</w:t>
      </w:r>
      <w:r>
        <w:rPr>
          <w:b/>
          <w:spacing w:val="-1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a</w:t>
      </w:r>
      <w:r>
        <w:rPr>
          <w:b/>
          <w:spacing w:val="-1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formalização</w:t>
      </w:r>
      <w:r>
        <w:rPr>
          <w:b/>
          <w:spacing w:val="-1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do</w:t>
      </w:r>
      <w:r>
        <w:rPr>
          <w:b/>
          <w:spacing w:val="-1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contrato</w:t>
      </w:r>
      <w:r>
        <w:rPr>
          <w:b/>
          <w:spacing w:val="-1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ou</w:t>
      </w:r>
      <w:r>
        <w:rPr>
          <w:b/>
          <w:spacing w:val="-1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de</w:t>
      </w:r>
      <w:r>
        <w:rPr>
          <w:b/>
          <w:spacing w:val="-1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outro</w:t>
      </w:r>
      <w:r>
        <w:rPr>
          <w:b/>
          <w:spacing w:val="-1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instrumento</w:t>
      </w:r>
      <w:r>
        <w:rPr>
          <w:b/>
          <w:spacing w:val="-1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hábil,</w:t>
      </w:r>
      <w:r>
        <w:rPr>
          <w:b/>
          <w:spacing w:val="-1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o</w:t>
      </w:r>
      <w:r>
        <w:rPr>
          <w:b/>
          <w:spacing w:val="-1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que</w:t>
      </w:r>
      <w:r>
        <w:rPr>
          <w:b/>
          <w:spacing w:val="-1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deve</w:t>
      </w:r>
      <w:r>
        <w:rPr>
          <w:b/>
          <w:spacing w:val="-1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ser</w:t>
      </w:r>
      <w:r>
        <w:rPr>
          <w:b/>
          <w:spacing w:val="-1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observado</w:t>
      </w:r>
      <w:r>
        <w:rPr>
          <w:b/>
          <w:spacing w:val="-1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pela</w:t>
      </w:r>
      <w:r>
        <w:rPr>
          <w:b/>
          <w:spacing w:val="-1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Administração.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5" w:after="0"/>
        <w:ind w:left="136" w:right="138" w:firstLine="0"/>
        <w:jc w:val="both"/>
        <w:rPr>
          <w:sz w:val="17"/>
        </w:rPr>
      </w:pPr>
      <w:r>
        <w:rPr>
          <w:w w:val="105"/>
          <w:sz w:val="17"/>
          <w:u w:val="single"/>
        </w:rPr>
        <w:t>Alerta-se</w:t>
      </w:r>
      <w:r>
        <w:rPr>
          <w:w w:val="105"/>
          <w:sz w:val="17"/>
        </w:rPr>
        <w:t>,</w:t>
      </w:r>
      <w:r>
        <w:rPr>
          <w:w w:val="105"/>
          <w:sz w:val="17"/>
        </w:rPr>
        <w:t> ainda,</w:t>
      </w:r>
      <w:r>
        <w:rPr>
          <w:w w:val="105"/>
          <w:sz w:val="17"/>
        </w:rPr>
        <w:t> para</w:t>
      </w:r>
      <w:r>
        <w:rPr>
          <w:w w:val="105"/>
          <w:sz w:val="17"/>
        </w:rPr>
        <w:t> a</w:t>
      </w:r>
      <w:r>
        <w:rPr>
          <w:w w:val="105"/>
          <w:sz w:val="17"/>
        </w:rPr>
        <w:t> necessidade</w:t>
      </w:r>
      <w:r>
        <w:rPr>
          <w:w w:val="105"/>
          <w:sz w:val="17"/>
        </w:rPr>
        <w:t> de</w:t>
      </w:r>
      <w:r>
        <w:rPr>
          <w:w w:val="105"/>
          <w:sz w:val="17"/>
        </w:rPr>
        <w:t> juntar</w:t>
      </w:r>
      <w:r>
        <w:rPr>
          <w:w w:val="105"/>
          <w:sz w:val="17"/>
        </w:rPr>
        <w:t> ao</w:t>
      </w:r>
      <w:r>
        <w:rPr>
          <w:w w:val="105"/>
          <w:sz w:val="17"/>
        </w:rPr>
        <w:t> feito,</w:t>
      </w:r>
      <w:r>
        <w:rPr>
          <w:w w:val="105"/>
          <w:sz w:val="17"/>
        </w:rPr>
        <w:t> antes</w:t>
      </w:r>
      <w:r>
        <w:rPr>
          <w:w w:val="105"/>
          <w:sz w:val="17"/>
        </w:rPr>
        <w:t> da</w:t>
      </w:r>
      <w:r>
        <w:rPr>
          <w:w w:val="105"/>
          <w:sz w:val="17"/>
        </w:rPr>
        <w:t> celebração</w:t>
      </w:r>
      <w:r>
        <w:rPr>
          <w:w w:val="105"/>
          <w:sz w:val="17"/>
        </w:rPr>
        <w:t> do</w:t>
      </w:r>
      <w:r>
        <w:rPr>
          <w:w w:val="105"/>
          <w:sz w:val="17"/>
        </w:rPr>
        <w:t> contrato</w:t>
      </w:r>
      <w:r>
        <w:rPr>
          <w:w w:val="105"/>
          <w:sz w:val="17"/>
        </w:rPr>
        <w:t> administrativo</w:t>
      </w:r>
      <w:r>
        <w:rPr>
          <w:spacing w:val="37"/>
          <w:w w:val="105"/>
          <w:sz w:val="17"/>
        </w:rPr>
        <w:t> </w:t>
      </w:r>
      <w:r>
        <w:rPr>
          <w:w w:val="105"/>
          <w:sz w:val="17"/>
        </w:rPr>
        <w:t>ou</w:t>
      </w:r>
      <w:r>
        <w:rPr>
          <w:w w:val="105"/>
          <w:sz w:val="17"/>
        </w:rPr>
        <w:t> do instrumento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substitutivo,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nota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empenho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suficiente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para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suporte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financeiro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respectiva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despesa,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em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atenção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ao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disposto no art. 60 da Lei nº 4.320/64.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5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Necessário destacar, outrossim, que o atendimento ao art. 16, incisos I e II, da Lei Complementar nº 101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, de 2000,</w:t>
      </w:r>
      <w:r>
        <w:rPr>
          <w:w w:val="105"/>
          <w:sz w:val="17"/>
        </w:rPr>
        <w:t> somente</w:t>
      </w:r>
      <w:r>
        <w:rPr>
          <w:w w:val="105"/>
          <w:sz w:val="17"/>
        </w:rPr>
        <w:t> será</w:t>
      </w:r>
      <w:r>
        <w:rPr>
          <w:w w:val="105"/>
          <w:sz w:val="17"/>
        </w:rPr>
        <w:t> necessário</w:t>
      </w:r>
      <w:r>
        <w:rPr>
          <w:w w:val="105"/>
          <w:sz w:val="17"/>
        </w:rPr>
        <w:t> se</w:t>
      </w:r>
      <w:r>
        <w:rPr>
          <w:w w:val="105"/>
          <w:sz w:val="17"/>
        </w:rPr>
        <w:t> as</w:t>
      </w:r>
      <w:r>
        <w:rPr>
          <w:w w:val="105"/>
          <w:sz w:val="17"/>
        </w:rPr>
        <w:t> despesas</w:t>
      </w:r>
      <w:r>
        <w:rPr>
          <w:w w:val="105"/>
          <w:sz w:val="17"/>
        </w:rPr>
        <w:t> que</w:t>
      </w:r>
      <w:r>
        <w:rPr>
          <w:w w:val="105"/>
          <w:sz w:val="17"/>
        </w:rPr>
        <w:t> amparam</w:t>
      </w:r>
      <w:r>
        <w:rPr>
          <w:w w:val="105"/>
          <w:sz w:val="17"/>
        </w:rPr>
        <w:t> a</w:t>
      </w:r>
      <w:r>
        <w:rPr>
          <w:w w:val="105"/>
          <w:sz w:val="17"/>
        </w:rPr>
        <w:t> ação</w:t>
      </w:r>
      <w:r>
        <w:rPr>
          <w:w w:val="105"/>
          <w:sz w:val="17"/>
        </w:rPr>
        <w:t> orçamentária</w:t>
      </w:r>
      <w:r>
        <w:rPr>
          <w:w w:val="105"/>
          <w:sz w:val="17"/>
        </w:rPr>
        <w:t> em</w:t>
      </w:r>
      <w:r>
        <w:rPr>
          <w:w w:val="105"/>
          <w:sz w:val="17"/>
        </w:rPr>
        <w:t> apreço</w:t>
      </w:r>
      <w:r>
        <w:rPr>
          <w:w w:val="105"/>
          <w:sz w:val="17"/>
        </w:rPr>
        <w:t> não</w:t>
      </w:r>
      <w:r>
        <w:rPr>
          <w:w w:val="105"/>
          <w:sz w:val="17"/>
        </w:rPr>
        <w:t> forem</w:t>
      </w:r>
      <w:r>
        <w:rPr>
          <w:w w:val="105"/>
          <w:sz w:val="17"/>
        </w:rPr>
        <w:t> qualificáveis</w:t>
      </w:r>
      <w:r>
        <w:rPr>
          <w:w w:val="105"/>
          <w:sz w:val="17"/>
        </w:rPr>
        <w:t> como atividades, mas, sim, como projetos, isto é, se não constituírem despesas rotineiras, como estabelece a Orientação Normativa AGU nº 52/2014 ("As despesas ordinárias e rotineiras da administração, já previstas no orçamento e destinadas à manutenção das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ações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governamentais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preexistentes,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dispensam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as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exigências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previstas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nos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incisos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I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II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16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Lei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Complementar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nº 101, de 2000").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5" w:after="0"/>
        <w:ind w:left="136" w:right="137" w:firstLine="0"/>
        <w:jc w:val="both"/>
        <w:rPr>
          <w:sz w:val="17"/>
        </w:rPr>
      </w:pPr>
      <w:r>
        <w:rPr>
          <w:b/>
          <w:color w:val="000000"/>
          <w:w w:val="105"/>
          <w:sz w:val="17"/>
          <w:highlight w:val="cyan"/>
          <w:u w:val="single"/>
        </w:rPr>
        <w:t>Recomenda-se,</w:t>
      </w:r>
      <w:r>
        <w:rPr>
          <w:b/>
          <w:color w:val="000000"/>
          <w:spacing w:val="-1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</w:rPr>
        <w:t>pois,</w:t>
      </w:r>
      <w:r>
        <w:rPr>
          <w:color w:val="000000"/>
          <w:w w:val="105"/>
          <w:sz w:val="17"/>
          <w:highlight w:val="cyan"/>
        </w:rPr>
        <w:t> que</w:t>
      </w:r>
      <w:r>
        <w:rPr>
          <w:color w:val="000000"/>
          <w:w w:val="105"/>
          <w:sz w:val="17"/>
          <w:highlight w:val="cyan"/>
        </w:rPr>
        <w:t> a</w:t>
      </w:r>
      <w:r>
        <w:rPr>
          <w:color w:val="000000"/>
          <w:w w:val="105"/>
          <w:sz w:val="17"/>
          <w:highlight w:val="cyan"/>
        </w:rPr>
        <w:t> Administração</w:t>
      </w:r>
      <w:r>
        <w:rPr>
          <w:color w:val="000000"/>
          <w:w w:val="105"/>
          <w:sz w:val="17"/>
          <w:highlight w:val="cyan"/>
        </w:rPr>
        <w:t> informe</w:t>
      </w:r>
      <w:r>
        <w:rPr>
          <w:color w:val="000000"/>
          <w:w w:val="105"/>
          <w:sz w:val="17"/>
          <w:highlight w:val="cyan"/>
        </w:rPr>
        <w:t> nos</w:t>
      </w:r>
      <w:r>
        <w:rPr>
          <w:color w:val="000000"/>
          <w:w w:val="105"/>
          <w:sz w:val="17"/>
          <w:highlight w:val="cyan"/>
        </w:rPr>
        <w:t> autos</w:t>
      </w:r>
      <w:r>
        <w:rPr>
          <w:color w:val="000000"/>
          <w:w w:val="105"/>
          <w:sz w:val="17"/>
          <w:highlight w:val="cyan"/>
        </w:rPr>
        <w:t> a</w:t>
      </w:r>
      <w:r>
        <w:rPr>
          <w:color w:val="000000"/>
          <w:w w:val="105"/>
          <w:sz w:val="17"/>
          <w:highlight w:val="cyan"/>
        </w:rPr>
        <w:t> natureza</w:t>
      </w:r>
      <w:r>
        <w:rPr>
          <w:color w:val="000000"/>
          <w:w w:val="105"/>
          <w:sz w:val="17"/>
          <w:highlight w:val="cyan"/>
        </w:rPr>
        <w:t> da</w:t>
      </w:r>
      <w:r>
        <w:rPr>
          <w:color w:val="000000"/>
          <w:w w:val="105"/>
          <w:sz w:val="17"/>
          <w:highlight w:val="cyan"/>
        </w:rPr>
        <w:t> ação</w:t>
      </w:r>
      <w:r>
        <w:rPr>
          <w:color w:val="000000"/>
          <w:w w:val="105"/>
          <w:sz w:val="17"/>
          <w:highlight w:val="cyan"/>
        </w:rPr>
        <w:t> que</w:t>
      </w:r>
      <w:r>
        <w:rPr>
          <w:color w:val="000000"/>
          <w:w w:val="105"/>
          <w:sz w:val="17"/>
          <w:highlight w:val="cyan"/>
        </w:rPr>
        <w:t> suporta</w:t>
      </w:r>
      <w:r>
        <w:rPr>
          <w:color w:val="000000"/>
          <w:w w:val="105"/>
          <w:sz w:val="17"/>
          <w:highlight w:val="cyan"/>
        </w:rPr>
        <w:t> a</w:t>
      </w:r>
      <w:r>
        <w:rPr>
          <w:color w:val="000000"/>
          <w:w w:val="105"/>
          <w:sz w:val="17"/>
          <w:highlight w:val="cyan"/>
        </w:rPr>
        <w:t> despesa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decorrente da futura contratação, adotando, a depender do caso, as providências previstas no art. 16, incisos I e II, da Lei de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Responsabilidade</w:t>
      </w:r>
      <w:r>
        <w:rPr>
          <w:color w:val="000000"/>
          <w:w w:val="105"/>
          <w:sz w:val="17"/>
          <w:highlight w:val="cyan"/>
        </w:rPr>
        <w:t> Fiscal,</w:t>
      </w:r>
      <w:r>
        <w:rPr>
          <w:color w:val="000000"/>
          <w:w w:val="105"/>
          <w:sz w:val="17"/>
          <w:highlight w:val="cyan"/>
        </w:rPr>
        <w:t> com</w:t>
      </w:r>
      <w:r>
        <w:rPr>
          <w:color w:val="000000"/>
          <w:w w:val="105"/>
          <w:sz w:val="17"/>
          <w:highlight w:val="cyan"/>
        </w:rPr>
        <w:t> as</w:t>
      </w:r>
      <w:r>
        <w:rPr>
          <w:color w:val="000000"/>
          <w:w w:val="105"/>
          <w:sz w:val="17"/>
          <w:highlight w:val="cyan"/>
        </w:rPr>
        <w:t> premissas</w:t>
      </w:r>
      <w:r>
        <w:rPr>
          <w:color w:val="000000"/>
          <w:w w:val="105"/>
          <w:sz w:val="17"/>
          <w:highlight w:val="cyan"/>
        </w:rPr>
        <w:t> da</w:t>
      </w:r>
      <w:r>
        <w:rPr>
          <w:color w:val="000000"/>
          <w:w w:val="105"/>
          <w:sz w:val="17"/>
          <w:highlight w:val="cyan"/>
        </w:rPr>
        <w:t> estimativa</w:t>
      </w:r>
      <w:r>
        <w:rPr>
          <w:color w:val="000000"/>
          <w:w w:val="105"/>
          <w:sz w:val="17"/>
          <w:highlight w:val="cyan"/>
        </w:rPr>
        <w:t> de</w:t>
      </w:r>
      <w:r>
        <w:rPr>
          <w:color w:val="000000"/>
          <w:w w:val="105"/>
          <w:sz w:val="17"/>
          <w:highlight w:val="cyan"/>
        </w:rPr>
        <w:t> impacto</w:t>
      </w:r>
      <w:r>
        <w:rPr>
          <w:color w:val="000000"/>
          <w:w w:val="105"/>
          <w:sz w:val="17"/>
          <w:highlight w:val="cyan"/>
        </w:rPr>
        <w:t> orçamentário-financeiro</w:t>
      </w:r>
      <w:r>
        <w:rPr>
          <w:color w:val="000000"/>
          <w:w w:val="105"/>
          <w:sz w:val="17"/>
          <w:highlight w:val="cyan"/>
        </w:rPr>
        <w:t> e</w:t>
      </w:r>
      <w:r>
        <w:rPr>
          <w:color w:val="000000"/>
          <w:w w:val="105"/>
          <w:sz w:val="17"/>
          <w:highlight w:val="cyan"/>
        </w:rPr>
        <w:t> a</w:t>
      </w:r>
      <w:r>
        <w:rPr>
          <w:color w:val="000000"/>
          <w:w w:val="105"/>
          <w:sz w:val="17"/>
          <w:highlight w:val="cyan"/>
        </w:rPr>
        <w:t> metodologia</w:t>
      </w:r>
      <w:r>
        <w:rPr>
          <w:color w:val="000000"/>
          <w:w w:val="105"/>
          <w:sz w:val="17"/>
          <w:highlight w:val="cyan"/>
        </w:rPr>
        <w:t> de</w:t>
      </w:r>
      <w:r>
        <w:rPr>
          <w:color w:val="000000"/>
          <w:w w:val="105"/>
          <w:sz w:val="17"/>
          <w:highlight w:val="cyan"/>
        </w:rPr>
        <w:t> cálculo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utilizadas (art. 16, §2º, da Lei Complementar n.º 101, de 2000).</w:t>
      </w:r>
    </w:p>
    <w:p>
      <w:pPr>
        <w:pStyle w:val="Heading1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pStyle w:val="BodyText"/>
        <w:spacing w:line="259" w:lineRule="auto" w:before="50"/>
        <w:ind w:left="136" w:right="138" w:firstLine="1133"/>
        <w:jc w:val="both"/>
      </w:pPr>
      <w:r>
        <w:rPr>
          <w:color w:val="000000"/>
          <w:w w:val="105"/>
          <w:highlight w:val="cyan"/>
        </w:rPr>
        <w:t>No caso, consta nos autos declaração do setor competente no sentido de que se trata de despesa administrativa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considerada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ordinária,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já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prevista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no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orçamento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e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destinada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à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manutenção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de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ação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preexistente,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pelo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que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resta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dispensada,</w:t>
      </w:r>
      <w:r>
        <w:rPr>
          <w:color w:val="000000"/>
          <w:spacing w:val="-1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com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base</w:t>
      </w:r>
      <w:r>
        <w:rPr>
          <w:color w:val="000000"/>
          <w:spacing w:val="-4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na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autorização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constante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da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Orientação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Normativa</w:t>
      </w:r>
      <w:r>
        <w:rPr>
          <w:color w:val="000000"/>
          <w:spacing w:val="-1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AGU</w:t>
      </w:r>
      <w:r>
        <w:rPr>
          <w:color w:val="000000"/>
          <w:spacing w:val="-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nº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52/2014,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juntada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aos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autos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dos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documentos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indicados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no</w:t>
      </w:r>
      <w:r>
        <w:rPr>
          <w:color w:val="000000"/>
          <w:spacing w:val="-3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art.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16, incisos I e II, da Lei de Responsabilidade Fiscal.</w:t>
      </w:r>
      <w:r>
        <w:rPr>
          <w:color w:val="000000"/>
          <w:spacing w:val="80"/>
          <w:w w:val="105"/>
          <w:highlight w:val="cyan"/>
        </w:rPr>
        <w:t> </w:t>
      </w:r>
    </w:p>
    <w:p>
      <w:pPr>
        <w:pStyle w:val="BodyText"/>
        <w:spacing w:before="86"/>
      </w:pPr>
    </w:p>
    <w:p>
      <w:pPr>
        <w:pStyle w:val="Heading1"/>
        <w:spacing w:before="0"/>
      </w:pPr>
      <w:r>
        <w:rPr>
          <w:w w:val="105"/>
        </w:rPr>
        <w:t>DA</w:t>
      </w:r>
      <w:r>
        <w:rPr>
          <w:spacing w:val="-10"/>
          <w:w w:val="105"/>
        </w:rPr>
        <w:t> </w:t>
      </w:r>
      <w:r>
        <w:rPr>
          <w:w w:val="105"/>
        </w:rPr>
        <w:t>PUBLICAÇÃO</w:t>
      </w:r>
      <w:r>
        <w:rPr>
          <w:spacing w:val="-9"/>
          <w:w w:val="105"/>
        </w:rPr>
        <w:t> </w:t>
      </w:r>
      <w:r>
        <w:rPr>
          <w:w w:val="105"/>
        </w:rPr>
        <w:t>E</w:t>
      </w:r>
      <w:r>
        <w:rPr>
          <w:spacing w:val="-10"/>
          <w:w w:val="105"/>
        </w:rPr>
        <w:t> </w:t>
      </w:r>
      <w:r>
        <w:rPr>
          <w:w w:val="105"/>
        </w:rPr>
        <w:t>DA</w:t>
      </w:r>
      <w:r>
        <w:rPr>
          <w:spacing w:val="-9"/>
          <w:w w:val="105"/>
        </w:rPr>
        <w:t> </w:t>
      </w:r>
      <w:r>
        <w:rPr>
          <w:w w:val="105"/>
        </w:rPr>
        <w:t>LEI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ACESSO</w:t>
      </w:r>
      <w:r>
        <w:rPr>
          <w:spacing w:val="-10"/>
          <w:w w:val="105"/>
        </w:rPr>
        <w:t> </w:t>
      </w:r>
      <w:r>
        <w:rPr>
          <w:w w:val="105"/>
        </w:rPr>
        <w:t>À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INFORMAÇÃO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1" w:after="0"/>
        <w:ind w:left="136" w:right="137" w:firstLine="0"/>
        <w:jc w:val="both"/>
        <w:rPr>
          <w:sz w:val="17"/>
        </w:rPr>
      </w:pPr>
      <w:r>
        <w:rPr>
          <w:color w:val="152836"/>
          <w:w w:val="105"/>
          <w:sz w:val="17"/>
        </w:rPr>
        <w:t>O ato que autoriza a contratação direta ou o extrato decorrente do contrato deverá ser divulgado e mantido à disposição do público em sítio eletrônico oficial (</w:t>
      </w:r>
      <w:r>
        <w:rPr>
          <w:w w:val="105"/>
          <w:sz w:val="17"/>
        </w:rPr>
        <w:t>art. 72, parágrafo único, c/c art. 91, da Lei nº 14.133, de 2021).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4" w:after="0"/>
        <w:ind w:left="136" w:right="139" w:firstLine="0"/>
        <w:jc w:val="both"/>
        <w:rPr>
          <w:sz w:val="17"/>
        </w:rPr>
      </w:pPr>
      <w:r>
        <w:rPr>
          <w:color w:val="202428"/>
          <w:w w:val="105"/>
          <w:sz w:val="17"/>
        </w:rPr>
        <w:t>Nas</w:t>
      </w:r>
      <w:r>
        <w:rPr>
          <w:color w:val="202428"/>
          <w:w w:val="105"/>
          <w:sz w:val="17"/>
        </w:rPr>
        <w:t> contratações</w:t>
      </w:r>
      <w:r>
        <w:rPr>
          <w:color w:val="202428"/>
          <w:w w:val="105"/>
          <w:sz w:val="17"/>
        </w:rPr>
        <w:t> diretas,</w:t>
      </w:r>
      <w:r>
        <w:rPr>
          <w:color w:val="202428"/>
          <w:w w:val="105"/>
          <w:sz w:val="17"/>
        </w:rPr>
        <w:t> a</w:t>
      </w:r>
      <w:r>
        <w:rPr>
          <w:color w:val="202428"/>
          <w:w w:val="105"/>
          <w:sz w:val="17"/>
        </w:rPr>
        <w:t> divulgação</w:t>
      </w:r>
      <w:r>
        <w:rPr>
          <w:color w:val="202428"/>
          <w:w w:val="105"/>
          <w:sz w:val="17"/>
        </w:rPr>
        <w:t> do</w:t>
      </w:r>
      <w:r>
        <w:rPr>
          <w:color w:val="202428"/>
          <w:w w:val="105"/>
          <w:sz w:val="17"/>
        </w:rPr>
        <w:t> contrato</w:t>
      </w:r>
      <w:r>
        <w:rPr>
          <w:color w:val="202428"/>
          <w:w w:val="105"/>
          <w:sz w:val="17"/>
        </w:rPr>
        <w:t> no</w:t>
      </w:r>
      <w:r>
        <w:rPr>
          <w:color w:val="202428"/>
          <w:w w:val="105"/>
          <w:sz w:val="17"/>
        </w:rPr>
        <w:t> Portal</w:t>
      </w:r>
      <w:r>
        <w:rPr>
          <w:color w:val="202428"/>
          <w:w w:val="105"/>
          <w:sz w:val="17"/>
        </w:rPr>
        <w:t> Nacional</w:t>
      </w:r>
      <w:r>
        <w:rPr>
          <w:color w:val="202428"/>
          <w:w w:val="105"/>
          <w:sz w:val="17"/>
        </w:rPr>
        <w:t> de</w:t>
      </w:r>
      <w:r>
        <w:rPr>
          <w:color w:val="202428"/>
          <w:w w:val="105"/>
          <w:sz w:val="17"/>
        </w:rPr>
        <w:t> Contratações</w:t>
      </w:r>
      <w:r>
        <w:rPr>
          <w:color w:val="202428"/>
          <w:w w:val="105"/>
          <w:sz w:val="17"/>
        </w:rPr>
        <w:t> Públicas</w:t>
      </w:r>
      <w:r>
        <w:rPr>
          <w:color w:val="202428"/>
          <w:w w:val="105"/>
          <w:sz w:val="17"/>
        </w:rPr>
        <w:t> (PNCP),</w:t>
      </w:r>
      <w:r>
        <w:rPr>
          <w:color w:val="202428"/>
          <w:w w:val="105"/>
          <w:sz w:val="17"/>
        </w:rPr>
        <w:t> na forma</w:t>
      </w:r>
      <w:r>
        <w:rPr>
          <w:color w:val="202428"/>
          <w:w w:val="105"/>
          <w:sz w:val="17"/>
        </w:rPr>
        <w:t> dos</w:t>
      </w:r>
      <w:r>
        <w:rPr>
          <w:color w:val="202428"/>
          <w:w w:val="105"/>
          <w:sz w:val="17"/>
        </w:rPr>
        <w:t> artigos</w:t>
      </w:r>
      <w:r>
        <w:rPr>
          <w:color w:val="202428"/>
          <w:w w:val="105"/>
          <w:sz w:val="17"/>
        </w:rPr>
        <w:t> 94,</w:t>
      </w:r>
      <w:r>
        <w:rPr>
          <w:color w:val="202428"/>
          <w:w w:val="105"/>
          <w:sz w:val="17"/>
        </w:rPr>
        <w:t> inciso</w:t>
      </w:r>
      <w:r>
        <w:rPr>
          <w:color w:val="202428"/>
          <w:w w:val="105"/>
          <w:sz w:val="17"/>
        </w:rPr>
        <w:t> II,</w:t>
      </w:r>
      <w:r>
        <w:rPr>
          <w:color w:val="202428"/>
          <w:w w:val="105"/>
          <w:sz w:val="17"/>
        </w:rPr>
        <w:t> e</w:t>
      </w:r>
      <w:r>
        <w:rPr>
          <w:color w:val="202428"/>
          <w:w w:val="105"/>
          <w:sz w:val="17"/>
        </w:rPr>
        <w:t> 174</w:t>
      </w:r>
      <w:r>
        <w:rPr>
          <w:color w:val="202428"/>
          <w:w w:val="105"/>
          <w:sz w:val="17"/>
        </w:rPr>
        <w:t> da</w:t>
      </w:r>
      <w:r>
        <w:rPr>
          <w:color w:val="202428"/>
          <w:w w:val="105"/>
          <w:sz w:val="17"/>
        </w:rPr>
        <w:t> Lei</w:t>
      </w:r>
      <w:r>
        <w:rPr>
          <w:color w:val="202428"/>
          <w:w w:val="105"/>
          <w:sz w:val="17"/>
        </w:rPr>
        <w:t> nº</w:t>
      </w:r>
      <w:r>
        <w:rPr>
          <w:color w:val="202428"/>
          <w:w w:val="105"/>
          <w:sz w:val="17"/>
        </w:rPr>
        <w:t> 14.133,</w:t>
      </w:r>
      <w:r>
        <w:rPr>
          <w:color w:val="202428"/>
          <w:w w:val="105"/>
          <w:sz w:val="17"/>
        </w:rPr>
        <w:t> de</w:t>
      </w:r>
      <w:r>
        <w:rPr>
          <w:color w:val="202428"/>
          <w:w w:val="105"/>
          <w:sz w:val="17"/>
        </w:rPr>
        <w:t> 2021,</w:t>
      </w:r>
      <w:r>
        <w:rPr>
          <w:color w:val="202428"/>
          <w:w w:val="105"/>
          <w:sz w:val="17"/>
        </w:rPr>
        <w:t> supre</w:t>
      </w:r>
      <w:r>
        <w:rPr>
          <w:color w:val="202428"/>
          <w:w w:val="105"/>
          <w:sz w:val="17"/>
        </w:rPr>
        <w:t> a</w:t>
      </w:r>
      <w:r>
        <w:rPr>
          <w:color w:val="202428"/>
          <w:w w:val="105"/>
          <w:sz w:val="17"/>
        </w:rPr>
        <w:t> exigência</w:t>
      </w:r>
      <w:r>
        <w:rPr>
          <w:color w:val="202428"/>
          <w:w w:val="105"/>
          <w:sz w:val="17"/>
        </w:rPr>
        <w:t> de</w:t>
      </w:r>
      <w:r>
        <w:rPr>
          <w:color w:val="202428"/>
          <w:w w:val="105"/>
          <w:sz w:val="17"/>
        </w:rPr>
        <w:t> publicidade</w:t>
      </w:r>
      <w:r>
        <w:rPr>
          <w:color w:val="202428"/>
          <w:w w:val="105"/>
          <w:sz w:val="17"/>
        </w:rPr>
        <w:t> prevista</w:t>
      </w:r>
      <w:r>
        <w:rPr>
          <w:color w:val="202428"/>
          <w:w w:val="105"/>
          <w:sz w:val="17"/>
        </w:rPr>
        <w:t> no</w:t>
      </w:r>
      <w:r>
        <w:rPr>
          <w:color w:val="202428"/>
          <w:w w:val="105"/>
          <w:sz w:val="17"/>
        </w:rPr>
        <w:t> artigo</w:t>
      </w:r>
      <w:r>
        <w:rPr>
          <w:color w:val="202428"/>
          <w:w w:val="105"/>
          <w:sz w:val="17"/>
        </w:rPr>
        <w:t> 72, parágrafo único, do mesmo diploma (Orientação Normativa AGU 85/2024).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5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O edital de credenciamento e seus anexos devem ser disponibilizados, na íntegra, no Portal Nacional de Contratações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Públicas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(PNCP)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no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sítio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eletrônico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oficial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(art.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79,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parágrafo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único,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inciso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I,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Lei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nº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14.133,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2021,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c/c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art. 8º do Decreto nº 11.878, de 9 de janeiro de 2024).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5" w:after="0"/>
        <w:ind w:left="136" w:right="149" w:firstLine="0"/>
        <w:jc w:val="both"/>
        <w:rPr>
          <w:sz w:val="17"/>
        </w:rPr>
      </w:pPr>
      <w:r>
        <w:rPr>
          <w:w w:val="105"/>
          <w:sz w:val="17"/>
        </w:rPr>
        <w:t>A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divulgação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no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Portal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Nacional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Contratações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Públicas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(PNCP)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é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condição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indispensável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para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eficácia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do contrato e de seus aditamentos, conforme determina o art. 94 da Lei nº 14.133, de 2021.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5" w:after="0"/>
        <w:ind w:left="136" w:right="140" w:firstLine="0"/>
        <w:jc w:val="both"/>
        <w:rPr>
          <w:sz w:val="17"/>
        </w:rPr>
      </w:pPr>
      <w:r>
        <w:rPr>
          <w:w w:val="105"/>
          <w:sz w:val="17"/>
        </w:rPr>
        <w:t>Ademais, de acordo com o art. 8º, §2º, da Lei nº 12.527, de 18 de novembro de 2011, c/c art. 7º, §3º, inciso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V, do</w:t>
      </w:r>
      <w:r>
        <w:rPr>
          <w:w w:val="105"/>
          <w:sz w:val="17"/>
        </w:rPr>
        <w:t> Decreto</w:t>
      </w:r>
      <w:r>
        <w:rPr>
          <w:w w:val="105"/>
          <w:sz w:val="17"/>
        </w:rPr>
        <w:t> nº</w:t>
      </w:r>
      <w:r>
        <w:rPr>
          <w:w w:val="105"/>
          <w:sz w:val="17"/>
        </w:rPr>
        <w:t> 7.724,</w:t>
      </w:r>
      <w:r>
        <w:rPr>
          <w:w w:val="105"/>
          <w:sz w:val="17"/>
        </w:rPr>
        <w:t> de</w:t>
      </w:r>
      <w:r>
        <w:rPr>
          <w:w w:val="105"/>
          <w:sz w:val="17"/>
        </w:rPr>
        <w:t> 16</w:t>
      </w:r>
      <w:r>
        <w:rPr>
          <w:w w:val="105"/>
          <w:sz w:val="17"/>
        </w:rPr>
        <w:t> de</w:t>
      </w:r>
      <w:r>
        <w:rPr>
          <w:w w:val="105"/>
          <w:sz w:val="17"/>
        </w:rPr>
        <w:t> maio</w:t>
      </w:r>
      <w:r>
        <w:rPr>
          <w:w w:val="105"/>
          <w:sz w:val="17"/>
        </w:rPr>
        <w:t> de</w:t>
      </w:r>
      <w:r>
        <w:rPr>
          <w:w w:val="105"/>
          <w:sz w:val="17"/>
        </w:rPr>
        <w:t> 2012,</w:t>
      </w:r>
      <w:r>
        <w:rPr>
          <w:w w:val="105"/>
          <w:sz w:val="17"/>
        </w:rPr>
        <w:t> deverão</w:t>
      </w:r>
      <w:r>
        <w:rPr>
          <w:w w:val="105"/>
          <w:sz w:val="17"/>
        </w:rPr>
        <w:t> ser</w:t>
      </w:r>
      <w:r>
        <w:rPr>
          <w:w w:val="105"/>
          <w:sz w:val="17"/>
        </w:rPr>
        <w:t> disponibilizados</w:t>
      </w:r>
      <w:r>
        <w:rPr>
          <w:w w:val="105"/>
          <w:sz w:val="17"/>
        </w:rPr>
        <w:t> os</w:t>
      </w:r>
      <w:r>
        <w:rPr>
          <w:w w:val="105"/>
          <w:sz w:val="17"/>
        </w:rPr>
        <w:t> seguintes</w:t>
      </w:r>
      <w:r>
        <w:rPr>
          <w:w w:val="105"/>
          <w:sz w:val="17"/>
        </w:rPr>
        <w:t> documentos</w:t>
      </w:r>
      <w:r>
        <w:rPr>
          <w:w w:val="105"/>
          <w:sz w:val="17"/>
        </w:rPr>
        <w:t> e</w:t>
      </w:r>
      <w:r>
        <w:rPr>
          <w:w w:val="105"/>
          <w:sz w:val="17"/>
        </w:rPr>
        <w:t> informações</w:t>
      </w:r>
      <w:r>
        <w:rPr>
          <w:w w:val="105"/>
          <w:sz w:val="17"/>
        </w:rPr>
        <w:t> no</w:t>
      </w:r>
      <w:r>
        <w:rPr>
          <w:w w:val="105"/>
          <w:sz w:val="17"/>
        </w:rPr>
        <w:t> sítio oficial na internet:</w:t>
      </w:r>
    </w:p>
    <w:p>
      <w:pPr>
        <w:pStyle w:val="ListParagraph"/>
        <w:numPr>
          <w:ilvl w:val="0"/>
          <w:numId w:val="18"/>
        </w:numPr>
        <w:tabs>
          <w:tab w:pos="1448" w:val="left" w:leader="none"/>
        </w:tabs>
        <w:spacing w:line="240" w:lineRule="auto" w:before="35" w:after="0"/>
        <w:ind w:left="1448" w:right="0" w:hanging="179"/>
        <w:jc w:val="left"/>
        <w:rPr>
          <w:sz w:val="17"/>
        </w:rPr>
      </w:pPr>
      <w:r>
        <w:rPr>
          <w:w w:val="105"/>
          <w:sz w:val="17"/>
        </w:rPr>
        <w:t>cópia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integral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edital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com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seus</w:t>
      </w:r>
      <w:r>
        <w:rPr>
          <w:spacing w:val="-11"/>
          <w:w w:val="105"/>
          <w:sz w:val="17"/>
        </w:rPr>
        <w:t> </w:t>
      </w:r>
      <w:r>
        <w:rPr>
          <w:spacing w:val="-2"/>
          <w:w w:val="105"/>
          <w:sz w:val="17"/>
        </w:rPr>
        <w:t>anexos;</w:t>
      </w:r>
    </w:p>
    <w:p>
      <w:pPr>
        <w:pStyle w:val="ListParagraph"/>
        <w:numPr>
          <w:ilvl w:val="0"/>
          <w:numId w:val="18"/>
        </w:numPr>
        <w:tabs>
          <w:tab w:pos="1459" w:val="left" w:leader="none"/>
        </w:tabs>
        <w:spacing w:line="240" w:lineRule="auto" w:before="51" w:after="0"/>
        <w:ind w:left="1459" w:right="0" w:hanging="190"/>
        <w:jc w:val="left"/>
        <w:rPr>
          <w:sz w:val="17"/>
        </w:rPr>
      </w:pPr>
      <w:r>
        <w:rPr>
          <w:spacing w:val="-2"/>
          <w:w w:val="105"/>
          <w:sz w:val="17"/>
        </w:rPr>
        <w:t>resultado;</w:t>
      </w:r>
    </w:p>
    <w:p>
      <w:pPr>
        <w:pStyle w:val="ListParagraph"/>
        <w:numPr>
          <w:ilvl w:val="0"/>
          <w:numId w:val="18"/>
        </w:numPr>
        <w:tabs>
          <w:tab w:pos="1448" w:val="left" w:leader="none"/>
        </w:tabs>
        <w:spacing w:line="240" w:lineRule="auto" w:before="50" w:after="0"/>
        <w:ind w:left="1448" w:right="0" w:hanging="179"/>
        <w:jc w:val="left"/>
        <w:rPr>
          <w:sz w:val="17"/>
        </w:rPr>
      </w:pPr>
      <w:r>
        <w:rPr>
          <w:spacing w:val="-2"/>
          <w:w w:val="105"/>
          <w:sz w:val="17"/>
        </w:rPr>
        <w:t>contratos firmados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e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notas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empenho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emitidas.</w:t>
      </w:r>
    </w:p>
    <w:p>
      <w:pPr>
        <w:pStyle w:val="BodyText"/>
        <w:spacing w:before="100"/>
      </w:pPr>
    </w:p>
    <w:p>
      <w:pPr>
        <w:pStyle w:val="Heading1"/>
        <w:spacing w:before="1"/>
      </w:pPr>
      <w:r>
        <w:rPr>
          <w:spacing w:val="-2"/>
          <w:w w:val="105"/>
        </w:rPr>
        <w:t>CONCLUSÃO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w w:val="105"/>
          <w:sz w:val="17"/>
        </w:rPr>
        <w:t>Em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face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exposto,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manifesta-se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esta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Procuradoria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pela</w:t>
      </w:r>
      <w:r>
        <w:rPr>
          <w:w w:val="105"/>
          <w:sz w:val="17"/>
        </w:rPr>
        <w:t> </w:t>
      </w:r>
      <w:r>
        <w:rPr>
          <w:color w:val="FF0000"/>
          <w:w w:val="105"/>
          <w:sz w:val="17"/>
        </w:rPr>
        <w:t>REGULARIDADE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JURÍDICA,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COM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RESSALVAS, </w:t>
      </w:r>
      <w:r>
        <w:rPr>
          <w:w w:val="105"/>
          <w:sz w:val="17"/>
        </w:rPr>
        <w:t>do</w:t>
      </w:r>
      <w:r>
        <w:rPr>
          <w:w w:val="105"/>
          <w:sz w:val="17"/>
        </w:rPr>
        <w:t> procedimento</w:t>
      </w:r>
      <w:r>
        <w:rPr>
          <w:w w:val="105"/>
          <w:sz w:val="17"/>
        </w:rPr>
        <w:t> de</w:t>
      </w:r>
      <w:r>
        <w:rPr>
          <w:w w:val="105"/>
          <w:sz w:val="17"/>
        </w:rPr>
        <w:t> credenciamento</w:t>
      </w:r>
      <w:r>
        <w:rPr>
          <w:w w:val="105"/>
          <w:sz w:val="17"/>
        </w:rPr>
        <w:t> submetido</w:t>
      </w:r>
      <w:r>
        <w:rPr>
          <w:w w:val="105"/>
          <w:sz w:val="17"/>
        </w:rPr>
        <w:t> ao</w:t>
      </w:r>
      <w:r>
        <w:rPr>
          <w:w w:val="105"/>
          <w:sz w:val="17"/>
        </w:rPr>
        <w:t> exame</w:t>
      </w:r>
      <w:r>
        <w:rPr>
          <w:w w:val="105"/>
          <w:sz w:val="17"/>
        </w:rPr>
        <w:t> desta</w:t>
      </w:r>
      <w:r>
        <w:rPr>
          <w:w w:val="105"/>
          <w:sz w:val="17"/>
        </w:rPr>
        <w:t> unidade</w:t>
      </w:r>
      <w:r>
        <w:rPr>
          <w:w w:val="105"/>
          <w:sz w:val="17"/>
        </w:rPr>
        <w:t> consultiva,</w:t>
      </w:r>
      <w:r>
        <w:rPr>
          <w:spacing w:val="-5"/>
          <w:w w:val="105"/>
          <w:sz w:val="17"/>
        </w:rPr>
        <w:t> </w:t>
      </w:r>
      <w:r>
        <w:rPr>
          <w:b/>
          <w:w w:val="105"/>
          <w:sz w:val="17"/>
          <w:u w:val="single"/>
        </w:rPr>
        <w:t>condicionada</w:t>
      </w:r>
      <w:r>
        <w:rPr>
          <w:b/>
          <w:w w:val="105"/>
          <w:sz w:val="17"/>
          <w:u w:val="single"/>
        </w:rPr>
        <w:t> ao</w:t>
      </w:r>
      <w:r>
        <w:rPr>
          <w:b/>
          <w:w w:val="105"/>
          <w:sz w:val="17"/>
          <w:u w:val="single"/>
        </w:rPr>
        <w:t> atendimento</w:t>
      </w:r>
      <w:r>
        <w:rPr>
          <w:b/>
          <w:w w:val="105"/>
          <w:sz w:val="17"/>
          <w:u w:val="single"/>
        </w:rPr>
        <w:t> das</w:t>
      </w:r>
      <w:r>
        <w:rPr>
          <w:b/>
          <w:w w:val="105"/>
          <w:sz w:val="17"/>
        </w:rPr>
        <w:t> </w:t>
      </w:r>
      <w:r>
        <w:rPr>
          <w:b/>
          <w:w w:val="105"/>
          <w:sz w:val="17"/>
          <w:u w:val="single"/>
        </w:rPr>
        <w:t>recomendações</w:t>
      </w:r>
      <w:r>
        <w:rPr>
          <w:b/>
          <w:w w:val="105"/>
          <w:sz w:val="17"/>
          <w:u w:val="single"/>
        </w:rPr>
        <w:t> formuladas</w:t>
      </w:r>
      <w:r>
        <w:rPr>
          <w:b/>
          <w:w w:val="105"/>
          <w:sz w:val="17"/>
          <w:u w:val="single"/>
        </w:rPr>
        <w:t> nos</w:t>
      </w:r>
      <w:r>
        <w:rPr>
          <w:b/>
          <w:w w:val="105"/>
          <w:sz w:val="17"/>
          <w:u w:val="single"/>
        </w:rPr>
        <w:t> itens</w:t>
      </w:r>
      <w:r>
        <w:rPr>
          <w:b/>
          <w:spacing w:val="-1"/>
          <w:w w:val="105"/>
          <w:sz w:val="17"/>
          <w:u w:val="single"/>
        </w:rPr>
        <w:t> </w:t>
      </w:r>
      <w:r>
        <w:rPr>
          <w:b/>
          <w:color w:val="FF0000"/>
          <w:w w:val="105"/>
          <w:sz w:val="17"/>
          <w:u w:val="single" w:color="000000"/>
        </w:rPr>
        <w:t>XXX</w:t>
      </w:r>
      <w:r>
        <w:rPr>
          <w:b/>
          <w:color w:val="FF0000"/>
          <w:w w:val="105"/>
          <w:sz w:val="17"/>
        </w:rPr>
        <w:t> </w:t>
      </w:r>
      <w:r>
        <w:rPr>
          <w:w w:val="105"/>
          <w:sz w:val="17"/>
        </w:rPr>
        <w:t>deste</w:t>
      </w:r>
      <w:r>
        <w:rPr>
          <w:w w:val="105"/>
          <w:sz w:val="17"/>
        </w:rPr>
        <w:t> parecer,</w:t>
      </w:r>
      <w:r>
        <w:rPr>
          <w:w w:val="105"/>
          <w:sz w:val="17"/>
        </w:rPr>
        <w:t> ressalvado</w:t>
      </w:r>
      <w:r>
        <w:rPr>
          <w:w w:val="105"/>
          <w:sz w:val="17"/>
        </w:rPr>
        <w:t> o</w:t>
      </w:r>
      <w:r>
        <w:rPr>
          <w:w w:val="105"/>
          <w:sz w:val="17"/>
        </w:rPr>
        <w:t> juízo</w:t>
      </w:r>
      <w:r>
        <w:rPr>
          <w:w w:val="105"/>
          <w:sz w:val="17"/>
        </w:rPr>
        <w:t> de</w:t>
      </w:r>
      <w:r>
        <w:rPr>
          <w:w w:val="105"/>
          <w:sz w:val="17"/>
        </w:rPr>
        <w:t> mérito</w:t>
      </w:r>
      <w:r>
        <w:rPr>
          <w:w w:val="105"/>
          <w:sz w:val="17"/>
        </w:rPr>
        <w:t> da</w:t>
      </w:r>
      <w:r>
        <w:rPr>
          <w:w w:val="105"/>
          <w:sz w:val="17"/>
        </w:rPr>
        <w:t> Administração</w:t>
      </w:r>
      <w:r>
        <w:rPr>
          <w:w w:val="105"/>
          <w:sz w:val="17"/>
        </w:rPr>
        <w:t> e</w:t>
      </w:r>
      <w:r>
        <w:rPr>
          <w:w w:val="105"/>
          <w:sz w:val="17"/>
        </w:rPr>
        <w:t> os</w:t>
      </w:r>
      <w:r>
        <w:rPr>
          <w:w w:val="105"/>
          <w:sz w:val="17"/>
        </w:rPr>
        <w:t> aspectos técnicos, econômicos e financeiros, que escapam à análise deste órgão.</w:t>
      </w: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35" w:after="0"/>
        <w:ind w:left="136" w:right="140" w:firstLine="0"/>
        <w:jc w:val="both"/>
        <w:rPr>
          <w:i/>
          <w:sz w:val="17"/>
        </w:rPr>
      </w:pPr>
      <w:r>
        <w:rPr>
          <w:w w:val="105"/>
          <w:sz w:val="17"/>
        </w:rPr>
        <w:t>Registre-se, por fim, que não há determinação legal a impor a fiscalização posterior de cumprimento de recomendações</w:t>
      </w:r>
      <w:r>
        <w:rPr>
          <w:w w:val="105"/>
          <w:sz w:val="17"/>
        </w:rPr>
        <w:t> feitas.</w:t>
      </w:r>
      <w:r>
        <w:rPr>
          <w:w w:val="105"/>
          <w:sz w:val="17"/>
        </w:rPr>
        <w:t> Eis</w:t>
      </w:r>
      <w:r>
        <w:rPr>
          <w:w w:val="105"/>
          <w:sz w:val="17"/>
        </w:rPr>
        <w:t> o</w:t>
      </w:r>
      <w:r>
        <w:rPr>
          <w:w w:val="105"/>
          <w:sz w:val="17"/>
        </w:rPr>
        <w:t> teor</w:t>
      </w:r>
      <w:r>
        <w:rPr>
          <w:w w:val="105"/>
          <w:sz w:val="17"/>
        </w:rPr>
        <w:t> do</w:t>
      </w:r>
      <w:r>
        <w:rPr>
          <w:w w:val="105"/>
          <w:sz w:val="17"/>
        </w:rPr>
        <w:t> BPC</w:t>
      </w:r>
      <w:r>
        <w:rPr>
          <w:w w:val="105"/>
          <w:sz w:val="17"/>
        </w:rPr>
        <w:t> nº</w:t>
      </w:r>
      <w:r>
        <w:rPr>
          <w:w w:val="105"/>
          <w:sz w:val="17"/>
        </w:rPr>
        <w:t> 05:</w:t>
      </w:r>
      <w:r>
        <w:rPr>
          <w:spacing w:val="-4"/>
          <w:w w:val="105"/>
          <w:sz w:val="17"/>
        </w:rPr>
        <w:t> </w:t>
      </w:r>
      <w:r>
        <w:rPr>
          <w:i/>
          <w:w w:val="105"/>
          <w:sz w:val="17"/>
        </w:rPr>
        <w:t>"Ao</w:t>
      </w:r>
      <w:r>
        <w:rPr>
          <w:i/>
          <w:w w:val="105"/>
          <w:sz w:val="17"/>
        </w:rPr>
        <w:t> Órgão</w:t>
      </w:r>
      <w:r>
        <w:rPr>
          <w:i/>
          <w:w w:val="105"/>
          <w:sz w:val="17"/>
        </w:rPr>
        <w:t> Consultivo</w:t>
      </w:r>
      <w:r>
        <w:rPr>
          <w:i/>
          <w:w w:val="105"/>
          <w:sz w:val="17"/>
        </w:rPr>
        <w:t> que</w:t>
      </w:r>
      <w:r>
        <w:rPr>
          <w:i/>
          <w:w w:val="105"/>
          <w:sz w:val="17"/>
        </w:rPr>
        <w:t> em</w:t>
      </w:r>
      <w:r>
        <w:rPr>
          <w:i/>
          <w:w w:val="105"/>
          <w:sz w:val="17"/>
        </w:rPr>
        <w:t> caso</w:t>
      </w:r>
      <w:r>
        <w:rPr>
          <w:i/>
          <w:w w:val="105"/>
          <w:sz w:val="17"/>
        </w:rPr>
        <w:t> concreto</w:t>
      </w:r>
      <w:r>
        <w:rPr>
          <w:i/>
          <w:w w:val="105"/>
          <w:sz w:val="17"/>
        </w:rPr>
        <w:t> haja</w:t>
      </w:r>
      <w:r>
        <w:rPr>
          <w:i/>
          <w:w w:val="105"/>
          <w:sz w:val="17"/>
        </w:rPr>
        <w:t> exteriorizado</w:t>
      </w:r>
      <w:r>
        <w:rPr>
          <w:i/>
          <w:w w:val="105"/>
          <w:sz w:val="17"/>
        </w:rPr>
        <w:t> juízo conclusivo</w:t>
      </w:r>
      <w:r>
        <w:rPr>
          <w:i/>
          <w:w w:val="105"/>
          <w:sz w:val="17"/>
        </w:rPr>
        <w:t> de</w:t>
      </w:r>
      <w:r>
        <w:rPr>
          <w:i/>
          <w:w w:val="105"/>
          <w:sz w:val="17"/>
        </w:rPr>
        <w:t> aprovação</w:t>
      </w:r>
      <w:r>
        <w:rPr>
          <w:i/>
          <w:w w:val="105"/>
          <w:sz w:val="17"/>
        </w:rPr>
        <w:t> de</w:t>
      </w:r>
      <w:r>
        <w:rPr>
          <w:i/>
          <w:w w:val="105"/>
          <w:sz w:val="17"/>
        </w:rPr>
        <w:t> minuta</w:t>
      </w:r>
      <w:r>
        <w:rPr>
          <w:i/>
          <w:w w:val="105"/>
          <w:sz w:val="17"/>
        </w:rPr>
        <w:t> de</w:t>
      </w:r>
      <w:r>
        <w:rPr>
          <w:i/>
          <w:w w:val="105"/>
          <w:sz w:val="17"/>
        </w:rPr>
        <w:t> edital</w:t>
      </w:r>
      <w:r>
        <w:rPr>
          <w:i/>
          <w:w w:val="105"/>
          <w:sz w:val="17"/>
        </w:rPr>
        <w:t> ou</w:t>
      </w:r>
      <w:r>
        <w:rPr>
          <w:i/>
          <w:w w:val="105"/>
          <w:sz w:val="17"/>
        </w:rPr>
        <w:t> contrato</w:t>
      </w:r>
      <w:r>
        <w:rPr>
          <w:i/>
          <w:w w:val="105"/>
          <w:sz w:val="17"/>
        </w:rPr>
        <w:t> e</w:t>
      </w:r>
      <w:r>
        <w:rPr>
          <w:i/>
          <w:w w:val="105"/>
          <w:sz w:val="17"/>
        </w:rPr>
        <w:t> tenha</w:t>
      </w:r>
      <w:r>
        <w:rPr>
          <w:i/>
          <w:w w:val="105"/>
          <w:sz w:val="17"/>
        </w:rPr>
        <w:t> sugerido</w:t>
      </w:r>
      <w:r>
        <w:rPr>
          <w:i/>
          <w:w w:val="105"/>
          <w:sz w:val="17"/>
        </w:rPr>
        <w:t> as</w:t>
      </w:r>
      <w:r>
        <w:rPr>
          <w:i/>
          <w:w w:val="105"/>
          <w:sz w:val="17"/>
        </w:rPr>
        <w:t> alterações</w:t>
      </w:r>
      <w:r>
        <w:rPr>
          <w:i/>
          <w:w w:val="105"/>
          <w:sz w:val="17"/>
        </w:rPr>
        <w:t> necessárias,</w:t>
      </w:r>
      <w:r>
        <w:rPr>
          <w:i/>
          <w:w w:val="105"/>
          <w:sz w:val="17"/>
        </w:rPr>
        <w:t> não</w:t>
      </w:r>
      <w:r>
        <w:rPr>
          <w:i/>
          <w:w w:val="105"/>
          <w:sz w:val="17"/>
        </w:rPr>
        <w:t> incumbe pronunciamento subsequente de verificação do cumprimento das recomendações consignadas".</w:t>
      </w:r>
    </w:p>
    <w:p>
      <w:pPr>
        <w:pStyle w:val="ListParagraph"/>
        <w:spacing w:after="0" w:line="259" w:lineRule="auto"/>
        <w:jc w:val="both"/>
        <w:rPr>
          <w:i/>
          <w:sz w:val="17"/>
        </w:rPr>
        <w:sectPr>
          <w:pgSz w:w="11900" w:h="16840"/>
          <w:pgMar w:top="480" w:bottom="280" w:left="1275" w:right="1275"/>
        </w:sectPr>
      </w:pPr>
    </w:p>
    <w:p>
      <w:pPr>
        <w:pStyle w:val="ListParagraph"/>
        <w:numPr>
          <w:ilvl w:val="0"/>
          <w:numId w:val="3"/>
        </w:numPr>
        <w:tabs>
          <w:tab w:pos="1269" w:val="left" w:leader="none"/>
        </w:tabs>
        <w:spacing w:line="259" w:lineRule="auto" w:before="73" w:after="0"/>
        <w:ind w:left="136" w:right="140" w:firstLine="0"/>
        <w:jc w:val="both"/>
        <w:rPr>
          <w:sz w:val="17"/>
        </w:rPr>
      </w:pPr>
      <w:r>
        <w:rPr>
          <w:w w:val="105"/>
          <w:sz w:val="17"/>
        </w:rPr>
        <w:t>É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parecer,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elaborado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por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meio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Sistema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AGU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Inteligência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Jurídica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(Sapiens),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assinado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digitalmente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pelo parecerista,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consoante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os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objetivos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eficiência,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padronização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uniformidade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na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atividade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submetida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à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sua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consultoria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jurídica (art. 1º, incisos I e II e art. 3º, inc. II, da Portaria Normativa PGF/AGU n. 73/2025).</w:t>
      </w:r>
    </w:p>
    <w:p>
      <w:pPr>
        <w:pStyle w:val="BodyText"/>
        <w:spacing w:before="85"/>
      </w:pPr>
    </w:p>
    <w:p>
      <w:pPr>
        <w:pStyle w:val="BodyText"/>
        <w:ind w:left="1269"/>
      </w:pPr>
      <w:r>
        <w:rPr>
          <w:spacing w:val="-2"/>
          <w:w w:val="105"/>
        </w:rPr>
        <w:t>À consideração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da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chefia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da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entidade consulente.</w:t>
      </w:r>
    </w:p>
    <w:sectPr>
      <w:pgSz w:w="11900" w:h="16840"/>
      <w:pgMar w:top="500" w:bottom="28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7">
    <w:multiLevelType w:val="hybridMultilevel"/>
    <w:lvl w:ilvl="0">
      <w:start w:val="1"/>
      <w:numFmt w:val="lowerLetter"/>
      <w:lvlText w:val="%1)"/>
      <w:lvlJc w:val="left"/>
      <w:pPr>
        <w:ind w:left="1450" w:hanging="18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49" w:hanging="18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38" w:hanging="18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27" w:hanging="18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16" w:hanging="18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05" w:hanging="18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94" w:hanging="18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3" w:hanging="18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72" w:hanging="182"/>
      </w:pPr>
      <w:rPr>
        <w:rFonts w:hint="default"/>
        <w:lang w:val="pt-PT" w:eastAsia="en-US" w:bidi="ar-SA"/>
      </w:rPr>
    </w:lvl>
  </w:abstractNum>
  <w:abstractNum w:abstractNumId="16">
    <w:multiLevelType w:val="hybridMultilevel"/>
    <w:lvl w:ilvl="0">
      <w:start w:val="1"/>
      <w:numFmt w:val="upperRoman"/>
      <w:lvlText w:val="%1"/>
      <w:lvlJc w:val="left"/>
      <w:pPr>
        <w:ind w:left="1949" w:hanging="110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color w:val="FF0000"/>
        <w:spacing w:val="0"/>
        <w:w w:val="100"/>
        <w:sz w:val="16"/>
        <w:szCs w:val="16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1949" w:hanging="184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color w:val="FF0000"/>
        <w:spacing w:val="0"/>
        <w:w w:val="100"/>
        <w:sz w:val="16"/>
        <w:szCs w:val="16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22" w:hanging="18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63" w:hanging="18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04" w:hanging="18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5" w:hanging="18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6" w:hanging="18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27" w:hanging="18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68" w:hanging="184"/>
      </w:pPr>
      <w:rPr>
        <w:rFonts w:hint="default"/>
        <w:lang w:val="pt-PT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)"/>
      <w:lvlJc w:val="left"/>
      <w:pPr>
        <w:ind w:left="1949" w:hanging="17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681" w:hanging="17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22" w:hanging="17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63" w:hanging="17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04" w:hanging="17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5" w:hanging="17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6" w:hanging="17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27" w:hanging="17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68" w:hanging="179"/>
      </w:pPr>
      <w:rPr>
        <w:rFonts w:hint="default"/>
        <w:lang w:val="pt-PT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-"/>
      <w:lvlJc w:val="left"/>
      <w:pPr>
        <w:ind w:left="1949" w:hanging="13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681" w:hanging="13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22" w:hanging="13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63" w:hanging="13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04" w:hanging="13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5" w:hanging="13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6" w:hanging="13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27" w:hanging="13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68" w:hanging="139"/>
      </w:pPr>
      <w:rPr>
        <w:rFonts w:hint="default"/>
        <w:lang w:val="pt-PT" w:eastAsia="en-US" w:bidi="ar-SA"/>
      </w:rPr>
    </w:lvl>
  </w:abstractNum>
  <w:abstractNum w:abstractNumId="13">
    <w:multiLevelType w:val="hybridMultilevel"/>
    <w:lvl w:ilvl="0">
      <w:start w:val="1"/>
      <w:numFmt w:val="lowerLetter"/>
      <w:lvlText w:val="%1)"/>
      <w:lvlJc w:val="left"/>
      <w:pPr>
        <w:ind w:left="1949" w:hanging="18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681" w:hanging="18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22" w:hanging="18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63" w:hanging="18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04" w:hanging="18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5" w:hanging="18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6" w:hanging="18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27" w:hanging="18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68" w:hanging="187"/>
      </w:pPr>
      <w:rPr>
        <w:rFonts w:hint="default"/>
        <w:lang w:val="pt-PT" w:eastAsia="en-US" w:bidi="ar-SA"/>
      </w:rPr>
    </w:lvl>
  </w:abstractNum>
  <w:abstractNum w:abstractNumId="12">
    <w:multiLevelType w:val="hybridMultilevel"/>
    <w:lvl w:ilvl="0">
      <w:start w:val="1"/>
      <w:numFmt w:val="upperRoman"/>
      <w:lvlText w:val="%1"/>
      <w:lvlJc w:val="left"/>
      <w:pPr>
        <w:ind w:left="1949" w:hanging="11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681" w:hanging="11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22" w:hanging="11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63" w:hanging="11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04" w:hanging="11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5" w:hanging="11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6" w:hanging="11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27" w:hanging="11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68" w:hanging="111"/>
      </w:pPr>
      <w:rPr>
        <w:rFonts w:hint="default"/>
        <w:lang w:val="pt-PT" w:eastAsia="en-US" w:bidi="ar-SA"/>
      </w:rPr>
    </w:lvl>
  </w:abstractNum>
  <w:abstractNum w:abstractNumId="11">
    <w:multiLevelType w:val="hybridMultilevel"/>
    <w:lvl w:ilvl="0">
      <w:start w:val="1"/>
      <w:numFmt w:val="upperRoman"/>
      <w:lvlText w:val="%1"/>
      <w:lvlJc w:val="left"/>
      <w:pPr>
        <w:ind w:left="2043" w:hanging="95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color w:val="FF000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771" w:hanging="9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502" w:hanging="9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233" w:hanging="9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64" w:hanging="9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5" w:hanging="9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26" w:hanging="9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57" w:hanging="9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88" w:hanging="95"/>
      </w:pPr>
      <w:rPr>
        <w:rFonts w:hint="default"/>
        <w:lang w:val="pt-PT" w:eastAsia="en-US" w:bidi="ar-SA"/>
      </w:rPr>
    </w:lvl>
  </w:abstractNum>
  <w:abstractNum w:abstractNumId="10">
    <w:multiLevelType w:val="hybridMultilevel"/>
    <w:lvl w:ilvl="0">
      <w:start w:val="1"/>
      <w:numFmt w:val="lowerLetter"/>
      <w:lvlText w:val="%1)"/>
      <w:lvlJc w:val="left"/>
      <w:pPr>
        <w:ind w:left="1949" w:hanging="19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681" w:hanging="19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22" w:hanging="19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63" w:hanging="19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04" w:hanging="19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5" w:hanging="19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6" w:hanging="19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27" w:hanging="19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68" w:hanging="190"/>
      </w:pPr>
      <w:rPr>
        <w:rFonts w:hint="default"/>
        <w:lang w:val="pt-PT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)"/>
      <w:lvlJc w:val="left"/>
      <w:pPr>
        <w:ind w:left="1949" w:hanging="17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681" w:hanging="17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22" w:hanging="17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63" w:hanging="17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04" w:hanging="17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5" w:hanging="17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6" w:hanging="17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27" w:hanging="17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68" w:hanging="179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1"/>
      <w:numFmt w:val="lowerLetter"/>
      <w:lvlText w:val="%1)"/>
      <w:lvlJc w:val="left"/>
      <w:pPr>
        <w:ind w:left="1949" w:hanging="17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681" w:hanging="17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22" w:hanging="17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63" w:hanging="17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04" w:hanging="17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5" w:hanging="17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6" w:hanging="17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27" w:hanging="17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68" w:hanging="174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1949" w:hanging="17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681" w:hanging="17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22" w:hanging="17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63" w:hanging="17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04" w:hanging="17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5" w:hanging="17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6" w:hanging="17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27" w:hanging="17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68" w:hanging="179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1949" w:hanging="9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681" w:hanging="9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22" w:hanging="9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63" w:hanging="9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04" w:hanging="9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5" w:hanging="9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6" w:hanging="9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27" w:hanging="9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68" w:hanging="95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%1)"/>
      <w:lvlJc w:val="left"/>
      <w:pPr>
        <w:ind w:left="1450" w:hanging="18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49" w:hanging="18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38" w:hanging="18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27" w:hanging="18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16" w:hanging="18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05" w:hanging="18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94" w:hanging="18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3" w:hanging="18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72" w:hanging="182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"/>
      <w:numFmt w:val="upperRoman"/>
      <w:lvlText w:val="%1"/>
      <w:lvlJc w:val="left"/>
      <w:pPr>
        <w:ind w:left="2043" w:hanging="9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771" w:hanging="9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502" w:hanging="9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233" w:hanging="9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64" w:hanging="9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5" w:hanging="9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26" w:hanging="9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57" w:hanging="9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88" w:hanging="95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1460" w:hanging="19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FF0000"/>
        <w:spacing w:val="0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49" w:hanging="19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38" w:hanging="19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27" w:hanging="19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16" w:hanging="19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05" w:hanging="19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94" w:hanging="19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3" w:hanging="19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72" w:hanging="192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36" w:hanging="113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3"/>
        <w:sz w:val="17"/>
        <w:szCs w:val="17"/>
        <w:lang w:val="pt-PT" w:eastAsia="en-US" w:bidi="ar-SA"/>
      </w:rPr>
    </w:lvl>
    <w:lvl w:ilvl="1">
      <w:start w:val="1"/>
      <w:numFmt w:val="lowerLetter"/>
      <w:lvlText w:val="%2."/>
      <w:lvlJc w:val="left"/>
      <w:pPr>
        <w:ind w:left="1430" w:hanging="216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18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97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76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55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34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13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92" w:hanging="216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*"/>
      <w:lvlJc w:val="left"/>
      <w:pPr>
        <w:ind w:left="23" w:hanging="13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615" w:hanging="13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211" w:hanging="13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807" w:hanging="13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402" w:hanging="13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998" w:hanging="13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593" w:hanging="13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4189" w:hanging="13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4785" w:hanging="133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*"/>
      <w:lvlJc w:val="left"/>
      <w:pPr>
        <w:ind w:left="171" w:hanging="150"/>
      </w:pPr>
      <w:rPr>
        <w:rFonts w:hint="default" w:ascii="Times New Roman" w:hAnsi="Times New Roman" w:eastAsia="Times New Roman" w:cs="Times New Roman"/>
        <w:spacing w:val="0"/>
        <w:w w:val="10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97" w:hanging="15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14" w:hanging="15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31" w:hanging="15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48" w:hanging="15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65" w:hanging="15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82" w:hanging="15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99" w:hanging="15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16" w:hanging="150"/>
      </w:pPr>
      <w:rPr>
        <w:rFonts w:hint="default"/>
        <w:lang w:val="pt-PT" w:eastAsia="en-US" w:bidi="ar-SA"/>
      </w:rPr>
    </w:lvl>
  </w:abstract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7"/>
      <w:szCs w:val="17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35"/>
      <w:ind w:left="1269"/>
      <w:outlineLvl w:val="1"/>
    </w:pPr>
    <w:rPr>
      <w:rFonts w:ascii="Times New Roman" w:hAnsi="Times New Roman" w:eastAsia="Times New Roman" w:cs="Times New Roman"/>
      <w:b/>
      <w:bCs/>
      <w:sz w:val="17"/>
      <w:szCs w:val="17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269"/>
      <w:outlineLvl w:val="2"/>
    </w:pPr>
    <w:rPr>
      <w:rFonts w:ascii="Times New Roman" w:hAnsi="Times New Roman" w:eastAsia="Times New Roman" w:cs="Times New Roman"/>
      <w:b/>
      <w:bCs/>
      <w:sz w:val="17"/>
      <w:szCs w:val="17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35"/>
      <w:ind w:left="136" w:right="137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7"/>
      <w:ind w:left="27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gov.br/compras/pt-br/agente-publico/orientacoes-e-procedimentos/42-orientacao-acerca-do-credenciamento-para-contratacao-de-" TargetMode="External"/><Relationship Id="rId6" Type="http://schemas.openxmlformats.org/officeDocument/2006/relationships/hyperlink" Target="https://www.gov.br/compras/pt-br/agente-publico/orientacoes-e-procedimentos/42-orientacao-" TargetMode="External"/><Relationship Id="rId7" Type="http://schemas.openxmlformats.org/officeDocument/2006/relationships/hyperlink" Target="https://www.gov.br/agu/pt-br/comunicacao/noticias/instrumento-de-" TargetMode="External"/><Relationship Id="rId8" Type="http://schemas.openxmlformats.org/officeDocument/2006/relationships/hyperlink" Target="https://www.gov.br/compras/pt-br/acesso-a-informacao/manuais/manual-fase-" TargetMode="External"/><Relationship Id="rId9" Type="http://schemas.openxmlformats.org/officeDocument/2006/relationships/hyperlink" Target="https://www.gov.br/agu/pt-br/comunicacao/noticias/saiba-como-guia-elaborado-pela-agu-e-pelo-ministerio-da-gestao-facilitara-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2026-06-25T13:44:09Z</dcterms:created>
  <dcterms:modified xsi:type="dcterms:W3CDTF">2026-06-25T13:44:09Z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2026-06-25T00:00:00Z</vt:filetime>
  </property>
  <property fmtid="{D5CDD505-2E9C-101B-9397-08002B2CF9AE}" pid="4" name="Creator">
    <vt:lpwstr>wkhtmltopdf 0.12.6.1</vt:lpwstr>
  </property>
  <property fmtid="{D5CDD505-2E9C-101B-9397-08002B2CF9AE}" pid="5" name="Producer">
    <vt:lpwstr>Qt 4.8.7</vt:lpwstr>
  </property>
  <property fmtid="{D5CDD505-2E9C-101B-9397-08002B2CF9AE}" pid="6" name="LastSaved">
    <vt:filetime>2026-06-25T00:00:00Z</vt:filetime>
  </property>
</Properties>
</file>