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EB38" w14:textId="77777777" w:rsidR="00486420" w:rsidRPr="00D80FBD" w:rsidRDefault="00D4576C" w:rsidP="00097CF8">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ANEXO A – MINUTA DE TERMO DE CONTRATO HOSPITAIS E MATERNIDADES</w:t>
      </w:r>
    </w:p>
    <w:p w14:paraId="4B28879A" w14:textId="77777777" w:rsidR="00097CF8" w:rsidRPr="00D80FBD" w:rsidRDefault="00097CF8" w:rsidP="00097CF8">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eastAsia="Times New Roman" w:hAnsi="Times New Roman" w:cs="Times New Roman"/>
          <w:b/>
          <w:smallCaps/>
          <w:noProof/>
          <w:sz w:val="80"/>
          <w:szCs w:val="80"/>
        </w:rPr>
        <w:drawing>
          <wp:inline distT="0" distB="0" distL="0" distR="0" wp14:anchorId="2393E4FF" wp14:editId="7BC4CAD9">
            <wp:extent cx="1066800" cy="1181100"/>
            <wp:effectExtent l="19050" t="0" r="0" b="0"/>
            <wp:docPr id="5"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66800" cy="1181100"/>
                    </a:xfrm>
                    <a:prstGeom prst="rect">
                      <a:avLst/>
                    </a:prstGeom>
                    <a:noFill/>
                    <a:ln w="9525">
                      <a:noFill/>
                      <a:miter lim="800000"/>
                      <a:headEnd/>
                      <a:tailEnd/>
                    </a:ln>
                    <a:effectLst>
                      <a:softEdge rad="127000"/>
                    </a:effectLst>
                  </pic:spPr>
                </pic:pic>
              </a:graphicData>
            </a:graphic>
          </wp:inline>
        </w:drawing>
      </w:r>
    </w:p>
    <w:p w14:paraId="6CE70AFD" w14:textId="77777777" w:rsidR="00097CF8" w:rsidRPr="00D80FBD" w:rsidRDefault="00097CF8" w:rsidP="00097CF8">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MINISTÉRIO DA DEFESA</w:t>
      </w:r>
    </w:p>
    <w:p w14:paraId="769D8943" w14:textId="77777777" w:rsidR="00097CF8" w:rsidRPr="00D80FBD" w:rsidRDefault="00097CF8" w:rsidP="00097CF8">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EXÉRCITO BRASILEIRO</w:t>
      </w:r>
    </w:p>
    <w:p w14:paraId="14A7CB33" w14:textId="77777777" w:rsidR="00097CF8" w:rsidRPr="00D80FBD" w:rsidRDefault="00097CF8" w:rsidP="00097CF8">
      <w:pPr>
        <w:widowControl w:val="0"/>
        <w:autoSpaceDE w:val="0"/>
        <w:autoSpaceDN w:val="0"/>
        <w:adjustRightInd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MILITAR DO LESTE</w:t>
      </w:r>
    </w:p>
    <w:p w14:paraId="042B20BF" w14:textId="77777777" w:rsidR="00097CF8" w:rsidRPr="00D80FBD" w:rsidRDefault="00015095" w:rsidP="00097CF8">
      <w:pPr>
        <w:widowControl w:val="0"/>
        <w:autoSpaceDE w:val="0"/>
        <w:autoSpaceDN w:val="0"/>
        <w:adjustRightInd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DA 4ª REGI</w:t>
      </w:r>
      <w:r w:rsidR="00097CF8" w:rsidRPr="00D80FBD">
        <w:rPr>
          <w:rFonts w:ascii="Times New Roman" w:hAnsi="Times New Roman" w:cs="Times New Roman"/>
          <w:sz w:val="20"/>
          <w:szCs w:val="20"/>
          <w:highlight w:val="lightGray"/>
        </w:rPr>
        <w:t>ÃO MILITAR</w:t>
      </w:r>
    </w:p>
    <w:p w14:paraId="0594023A" w14:textId="77777777" w:rsidR="00097CF8" w:rsidRPr="00D80FBD" w:rsidRDefault="00097CF8" w:rsidP="00097CF8">
      <w:pPr>
        <w:widowControl w:val="0"/>
        <w:autoSpaceDE w:val="0"/>
        <w:autoSpaceDN w:val="0"/>
        <w:adjustRightInd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(4ª Distrito Militar/1891)</w:t>
      </w:r>
    </w:p>
    <w:p w14:paraId="1A261F73" w14:textId="77777777" w:rsidR="00097CF8" w:rsidRPr="00D80FBD" w:rsidRDefault="00097CF8" w:rsidP="00097CF8">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REGIÃO DAS MINAS DE OURO</w:t>
      </w:r>
    </w:p>
    <w:p w14:paraId="439130FB" w14:textId="2B42ABA5" w:rsidR="00097CF8" w:rsidRPr="00D80FBD" w:rsidRDefault="00097CF8" w:rsidP="006E1D4D">
      <w:pPr>
        <w:widowControl w:val="0"/>
        <w:autoSpaceDE w:val="0"/>
        <w:autoSpaceDN w:val="0"/>
        <w:adjustRightInd w:val="0"/>
        <w:spacing w:before="120" w:after="120"/>
        <w:jc w:val="both"/>
        <w:rPr>
          <w:rFonts w:ascii="Times New Roman" w:hAnsi="Times New Roman" w:cs="Times New Roman"/>
          <w:sz w:val="20"/>
          <w:szCs w:val="20"/>
        </w:rPr>
      </w:pPr>
    </w:p>
    <w:p w14:paraId="3410DB7C" w14:textId="77777777" w:rsidR="007A72FF" w:rsidRPr="00D80FBD" w:rsidRDefault="006E1D4D"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CONTRATANTE: UNIÃO</w:t>
      </w:r>
      <w:r w:rsidR="00015095" w:rsidRPr="00D80FBD">
        <w:rPr>
          <w:rFonts w:ascii="Times New Roman" w:hAnsi="Times New Roman" w:cs="Times New Roman"/>
          <w:sz w:val="20"/>
          <w:szCs w:val="20"/>
        </w:rPr>
        <w:t xml:space="preserve">/ MINISTÉRIO DA DEFESA/EXÉRCITO BRASILEIRO/ </w:t>
      </w:r>
      <w:r w:rsidR="00015095" w:rsidRPr="00D80FBD">
        <w:rPr>
          <w:rFonts w:ascii="Times New Roman" w:hAnsi="Times New Roman" w:cs="Times New Roman"/>
          <w:sz w:val="20"/>
          <w:szCs w:val="20"/>
          <w:highlight w:val="lightGray"/>
        </w:rPr>
        <w:t>COMANDO DA 4ª REGIÃO MILITAR</w:t>
      </w:r>
    </w:p>
    <w:p w14:paraId="05C0F6C6" w14:textId="77777777" w:rsidR="006E1D4D" w:rsidRPr="00D80FBD" w:rsidRDefault="006E1D4D"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CONTRATAD</w:t>
      </w:r>
      <w:r w:rsidR="00835B20" w:rsidRPr="00D80FBD">
        <w:rPr>
          <w:rFonts w:ascii="Times New Roman" w:hAnsi="Times New Roman" w:cs="Times New Roman"/>
          <w:sz w:val="20"/>
          <w:szCs w:val="20"/>
        </w:rPr>
        <w:t>O</w:t>
      </w:r>
      <w:r w:rsidRPr="00D80FBD">
        <w:rPr>
          <w:rFonts w:ascii="Times New Roman" w:hAnsi="Times New Roman" w:cs="Times New Roman"/>
          <w:sz w:val="20"/>
          <w:szCs w:val="20"/>
        </w:rPr>
        <w:t xml:space="preserve">: </w:t>
      </w:r>
      <w:r w:rsidRPr="00D80FBD">
        <w:rPr>
          <w:rFonts w:ascii="Times New Roman" w:hAnsi="Times New Roman" w:cs="Times New Roman"/>
          <w:sz w:val="20"/>
          <w:szCs w:val="20"/>
          <w:highlight w:val="lightGray"/>
        </w:rPr>
        <w:t>Hospitais e Maternidades.</w:t>
      </w:r>
    </w:p>
    <w:p w14:paraId="56C7AB6C" w14:textId="77777777" w:rsidR="007A72FF" w:rsidRPr="00D80FBD" w:rsidRDefault="006E1D4D" w:rsidP="00B92AA7">
      <w:pPr>
        <w:widowControl w:val="0"/>
        <w:tabs>
          <w:tab w:val="left" w:pos="6640"/>
          <w:tab w:val="left" w:pos="7800"/>
          <w:tab w:val="left" w:pos="8280"/>
          <w:tab w:val="left" w:pos="9340"/>
          <w:tab w:val="left" w:pos="9800"/>
        </w:tabs>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OBJETO:</w:t>
      </w:r>
      <w:r w:rsidR="007A72FF" w:rsidRPr="00D80FBD">
        <w:rPr>
          <w:rFonts w:ascii="Times New Roman" w:hAnsi="Times New Roman" w:cs="Times New Roman"/>
          <w:sz w:val="20"/>
          <w:szCs w:val="20"/>
        </w:rPr>
        <w:t xml:space="preserve"> Prestação de </w:t>
      </w:r>
      <w:r w:rsidR="003901AA" w:rsidRPr="00D80FBD">
        <w:rPr>
          <w:rFonts w:ascii="Times New Roman" w:hAnsi="Times New Roman" w:cs="Times New Roman"/>
          <w:sz w:val="20"/>
          <w:szCs w:val="20"/>
        </w:rPr>
        <w:t>serviços de assistência médico-hospitalar.</w:t>
      </w:r>
    </w:p>
    <w:p w14:paraId="45082F7E" w14:textId="77777777" w:rsidR="006E1D4D" w:rsidRPr="00D80FBD" w:rsidRDefault="006E1D4D"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NATUREZA: Ostensiva.</w:t>
      </w:r>
    </w:p>
    <w:p w14:paraId="6612C5C5" w14:textId="77777777" w:rsidR="003901AA" w:rsidRPr="00D80FBD" w:rsidRDefault="003901AA"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 xml:space="preserve">VIGÊNCIA: </w:t>
      </w:r>
    </w:p>
    <w:p w14:paraId="7939FDF7" w14:textId="77777777" w:rsidR="00DD4679" w:rsidRPr="00D80FBD" w:rsidRDefault="00DD4679" w:rsidP="00DD4679">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 xml:space="preserve">VALOR ESTIMADO: </w:t>
      </w:r>
    </w:p>
    <w:p w14:paraId="40D0E00C" w14:textId="77777777" w:rsidR="008F157E" w:rsidRPr="00D80FBD" w:rsidRDefault="008F157E"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REGIME</w:t>
      </w:r>
      <w:r w:rsidR="002658A1" w:rsidRPr="00D80FBD">
        <w:rPr>
          <w:rFonts w:ascii="Times New Roman" w:hAnsi="Times New Roman" w:cs="Times New Roman"/>
          <w:sz w:val="20"/>
          <w:szCs w:val="20"/>
        </w:rPr>
        <w:t xml:space="preserve"> DE EXECUÇÂO</w:t>
      </w:r>
      <w:r w:rsidRPr="00D80FBD">
        <w:rPr>
          <w:rFonts w:ascii="Times New Roman" w:hAnsi="Times New Roman" w:cs="Times New Roman"/>
          <w:sz w:val="20"/>
          <w:szCs w:val="20"/>
        </w:rPr>
        <w:t>: indiret</w:t>
      </w:r>
      <w:r w:rsidR="00E47FC1" w:rsidRPr="00D80FBD">
        <w:rPr>
          <w:rFonts w:ascii="Times New Roman" w:hAnsi="Times New Roman" w:cs="Times New Roman"/>
          <w:sz w:val="20"/>
          <w:szCs w:val="20"/>
        </w:rPr>
        <w:t>a</w:t>
      </w:r>
      <w:r w:rsidRPr="00D80FBD">
        <w:rPr>
          <w:rFonts w:ascii="Times New Roman" w:hAnsi="Times New Roman" w:cs="Times New Roman"/>
          <w:sz w:val="20"/>
          <w:szCs w:val="20"/>
        </w:rPr>
        <w:t>, empreitada por preço unitário.</w:t>
      </w:r>
    </w:p>
    <w:p w14:paraId="282FF4D1" w14:textId="77777777" w:rsidR="00BC7BB5" w:rsidRPr="00D80FBD" w:rsidRDefault="00BC7BB5"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 xml:space="preserve">PROCESSO Nº: </w:t>
      </w:r>
    </w:p>
    <w:p w14:paraId="52CFC234" w14:textId="4ABCD1B7" w:rsidR="004466D3" w:rsidRPr="00D80FBD" w:rsidRDefault="003901AA" w:rsidP="00B92AA7">
      <w:pPr>
        <w:widowControl w:val="0"/>
        <w:autoSpaceDE w:val="0"/>
        <w:autoSpaceDN w:val="0"/>
        <w:adjustRightInd w:val="0"/>
        <w:spacing w:before="120" w:after="120"/>
        <w:ind w:left="3686"/>
        <w:jc w:val="both"/>
        <w:rPr>
          <w:rFonts w:ascii="Times New Roman" w:hAnsi="Times New Roman" w:cs="Times New Roman"/>
          <w:sz w:val="20"/>
          <w:szCs w:val="20"/>
        </w:rPr>
      </w:pPr>
      <w:r w:rsidRPr="00D80FBD">
        <w:rPr>
          <w:rFonts w:ascii="Times New Roman" w:hAnsi="Times New Roman" w:cs="Times New Roman"/>
          <w:sz w:val="20"/>
          <w:szCs w:val="20"/>
        </w:rPr>
        <w:t xml:space="preserve">CONTRATO </w:t>
      </w:r>
      <w:proofErr w:type="spellStart"/>
      <w:r w:rsidRPr="00D80FBD">
        <w:rPr>
          <w:rFonts w:ascii="Times New Roman" w:hAnsi="Times New Roman" w:cs="Times New Roman"/>
          <w:sz w:val="20"/>
          <w:szCs w:val="20"/>
        </w:rPr>
        <w:t>Nr</w:t>
      </w:r>
      <w:proofErr w:type="spellEnd"/>
      <w:r w:rsidRPr="00D80FBD">
        <w:rPr>
          <w:rFonts w:ascii="Times New Roman" w:hAnsi="Times New Roman" w:cs="Times New Roman"/>
          <w:sz w:val="20"/>
          <w:szCs w:val="20"/>
        </w:rPr>
        <w:t xml:space="preserve">____: </w:t>
      </w:r>
    </w:p>
    <w:p w14:paraId="075A1B49" w14:textId="77777777" w:rsidR="003901AA" w:rsidRPr="00D80FBD" w:rsidRDefault="003901AA" w:rsidP="00B92AA7">
      <w:pPr>
        <w:widowControl w:val="0"/>
        <w:autoSpaceDE w:val="0"/>
        <w:autoSpaceDN w:val="0"/>
        <w:adjustRightInd w:val="0"/>
        <w:spacing w:before="120" w:after="120"/>
        <w:ind w:left="3686"/>
        <w:jc w:val="both"/>
        <w:rPr>
          <w:rFonts w:ascii="Times New Roman" w:hAnsi="Times New Roman" w:cs="Times New Roman"/>
          <w:sz w:val="20"/>
          <w:szCs w:val="20"/>
        </w:rPr>
      </w:pPr>
    </w:p>
    <w:p w14:paraId="26D5838E" w14:textId="59A4E3DE" w:rsidR="007D27BA" w:rsidRPr="00D80FBD" w:rsidRDefault="007D27BA" w:rsidP="007D27BA">
      <w:pPr>
        <w:widowControl w:val="0"/>
        <w:autoSpaceDE w:val="0"/>
        <w:autoSpaceDN w:val="0"/>
        <w:adjustRightInd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 xml:space="preserve">A União, entidade de direito público interno, por intermédio do </w:t>
      </w:r>
      <w:r w:rsidRPr="00D80FBD">
        <w:rPr>
          <w:rFonts w:ascii="Times New Roman" w:hAnsi="Times New Roman" w:cs="Times New Roman"/>
          <w:sz w:val="20"/>
          <w:szCs w:val="20"/>
          <w:highlight w:val="lightGray"/>
        </w:rPr>
        <w:t>COMANDO DA 4ª REGIÃO</w:t>
      </w:r>
      <w:r w:rsidRPr="00D80FBD">
        <w:rPr>
          <w:rFonts w:ascii="Times New Roman" w:hAnsi="Times New Roman" w:cs="Times New Roman"/>
          <w:sz w:val="20"/>
          <w:szCs w:val="20"/>
        </w:rPr>
        <w:t xml:space="preserve">, órgão do Ministério da Defesa - Exército Brasileiro, com sede na </w:t>
      </w:r>
      <w:r w:rsidRPr="00D80FBD">
        <w:rPr>
          <w:rFonts w:ascii="Times New Roman" w:hAnsi="Times New Roman" w:cs="Times New Roman"/>
          <w:sz w:val="20"/>
          <w:szCs w:val="20"/>
          <w:highlight w:val="lightGray"/>
        </w:rPr>
        <w:t>Av. __________________, CEP _________</w:t>
      </w:r>
      <w:r w:rsidRPr="00D80FBD">
        <w:rPr>
          <w:rFonts w:ascii="Times New Roman" w:hAnsi="Times New Roman" w:cs="Times New Roman"/>
          <w:sz w:val="20"/>
          <w:szCs w:val="20"/>
        </w:rPr>
        <w:t xml:space="preserve">, inscrita no CNPJ sob o n° </w:t>
      </w:r>
      <w:r w:rsidRPr="00D80FBD">
        <w:rPr>
          <w:rFonts w:ascii="Times New Roman" w:hAnsi="Times New Roman" w:cs="Times New Roman"/>
          <w:sz w:val="20"/>
          <w:szCs w:val="20"/>
          <w:highlight w:val="lightGray"/>
        </w:rPr>
        <w:t>________________</w:t>
      </w:r>
      <w:r w:rsidRPr="00D80FBD">
        <w:rPr>
          <w:rFonts w:ascii="Times New Roman" w:hAnsi="Times New Roman" w:cs="Times New Roman"/>
          <w:sz w:val="20"/>
          <w:szCs w:val="20"/>
        </w:rPr>
        <w:t xml:space="preserve">, representada neste ato pelo </w:t>
      </w:r>
      <w:r w:rsidRPr="00D80FBD">
        <w:rPr>
          <w:rFonts w:ascii="Times New Roman" w:hAnsi="Times New Roman" w:cs="Times New Roman"/>
          <w:sz w:val="20"/>
          <w:szCs w:val="20"/>
          <w:highlight w:val="lightGray"/>
        </w:rPr>
        <w:t xml:space="preserve">seu Ordenador de Despesas, </w:t>
      </w:r>
      <w:proofErr w:type="spellStart"/>
      <w:r w:rsidRPr="00D80FBD">
        <w:rPr>
          <w:rFonts w:ascii="Times New Roman" w:hAnsi="Times New Roman" w:cs="Times New Roman"/>
          <w:sz w:val="20"/>
          <w:szCs w:val="20"/>
          <w:highlight w:val="lightGray"/>
        </w:rPr>
        <w:t>xxxxxxxxxxx</w:t>
      </w:r>
      <w:proofErr w:type="spellEnd"/>
      <w:r w:rsidRPr="00D80FBD">
        <w:rPr>
          <w:rFonts w:ascii="Times New Roman" w:hAnsi="Times New Roman" w:cs="Times New Roman"/>
          <w:sz w:val="20"/>
          <w:szCs w:val="20"/>
          <w:highlight w:val="lightGray"/>
        </w:rPr>
        <w:t xml:space="preserve"> - Coronel</w:t>
      </w:r>
      <w:r w:rsidRPr="00D80FBD">
        <w:rPr>
          <w:rFonts w:ascii="Times New Roman" w:hAnsi="Times New Roman" w:cs="Times New Roman"/>
          <w:sz w:val="20"/>
          <w:szCs w:val="20"/>
        </w:rPr>
        <w:t xml:space="preserve">, portador da cédula de identidade n° </w:t>
      </w:r>
      <w:r w:rsidRPr="00D80FBD">
        <w:rPr>
          <w:rFonts w:ascii="Times New Roman" w:hAnsi="Times New Roman" w:cs="Times New Roman"/>
          <w:sz w:val="20"/>
          <w:szCs w:val="20"/>
          <w:highlight w:val="lightGray"/>
        </w:rPr>
        <w:t>___________</w:t>
      </w:r>
      <w:r w:rsidRPr="00D80FBD">
        <w:rPr>
          <w:rFonts w:ascii="Times New Roman" w:hAnsi="Times New Roman" w:cs="Times New Roman"/>
          <w:sz w:val="20"/>
          <w:szCs w:val="20"/>
        </w:rPr>
        <w:t xml:space="preserve">, expedida pelo </w:t>
      </w:r>
      <w:r w:rsidRPr="00D80FBD">
        <w:rPr>
          <w:rFonts w:ascii="Times New Roman" w:hAnsi="Times New Roman" w:cs="Times New Roman"/>
          <w:sz w:val="20"/>
          <w:szCs w:val="20"/>
          <w:highlight w:val="lightGray"/>
        </w:rPr>
        <w:t>Serviço de Identificação do Exército Brasileiro</w:t>
      </w:r>
      <w:r w:rsidRPr="00D80FBD">
        <w:rPr>
          <w:rFonts w:ascii="Times New Roman" w:hAnsi="Times New Roman" w:cs="Times New Roman"/>
          <w:sz w:val="20"/>
          <w:szCs w:val="20"/>
        </w:rPr>
        <w:t xml:space="preserve">, inscrito no CPF sob o n° </w:t>
      </w:r>
      <w:r w:rsidRPr="00D80FBD">
        <w:rPr>
          <w:rFonts w:ascii="Times New Roman" w:hAnsi="Times New Roman" w:cs="Times New Roman"/>
          <w:sz w:val="20"/>
          <w:szCs w:val="20"/>
          <w:highlight w:val="lightGray"/>
        </w:rPr>
        <w:t>____________</w:t>
      </w:r>
      <w:r w:rsidRPr="00D80FBD">
        <w:rPr>
          <w:rFonts w:ascii="Times New Roman" w:hAnsi="Times New Roman" w:cs="Times New Roman"/>
          <w:sz w:val="20"/>
          <w:szCs w:val="20"/>
        </w:rPr>
        <w:t xml:space="preserve">, residente e domiciliado nesta cidade, doravante denominado CONTRATANTE, e de outro lado a </w:t>
      </w:r>
      <w:r w:rsidRPr="00D80FBD">
        <w:rPr>
          <w:rFonts w:ascii="Times New Roman" w:hAnsi="Times New Roman" w:cs="Times New Roman"/>
          <w:sz w:val="20"/>
          <w:szCs w:val="20"/>
          <w:highlight w:val="lightGray"/>
        </w:rPr>
        <w:t>Organização Civil de Saúde ______________</w:t>
      </w:r>
      <w:r w:rsidRPr="00D80FBD">
        <w:rPr>
          <w:rFonts w:ascii="Times New Roman" w:hAnsi="Times New Roman" w:cs="Times New Roman"/>
          <w:sz w:val="20"/>
          <w:szCs w:val="20"/>
        </w:rPr>
        <w:t>, inscrita no CNPJ sob o n</w:t>
      </w:r>
      <w:r w:rsidRPr="00D80FBD">
        <w:rPr>
          <w:rFonts w:ascii="Times New Roman" w:hAnsi="Times New Roman" w:cs="Times New Roman"/>
          <w:sz w:val="20"/>
          <w:szCs w:val="20"/>
          <w:highlight w:val="lightGray"/>
        </w:rPr>
        <w:t>° ______________,</w:t>
      </w:r>
      <w:r w:rsidRPr="00D80FBD">
        <w:rPr>
          <w:rFonts w:ascii="Times New Roman" w:hAnsi="Times New Roman" w:cs="Times New Roman"/>
          <w:sz w:val="20"/>
          <w:szCs w:val="20"/>
        </w:rPr>
        <w:t xml:space="preserve"> estabelecida à </w:t>
      </w:r>
      <w:r w:rsidRPr="00D80FBD">
        <w:rPr>
          <w:rFonts w:ascii="Times New Roman" w:hAnsi="Times New Roman" w:cs="Times New Roman"/>
          <w:sz w:val="20"/>
          <w:szCs w:val="20"/>
          <w:highlight w:val="lightGray"/>
        </w:rPr>
        <w:t>Rua_____________________, Bairro __________,</w:t>
      </w:r>
      <w:r w:rsidRPr="00D80FBD">
        <w:rPr>
          <w:rFonts w:ascii="Times New Roman" w:hAnsi="Times New Roman" w:cs="Times New Roman"/>
          <w:sz w:val="20"/>
          <w:szCs w:val="20"/>
        </w:rPr>
        <w:t xml:space="preserve"> neste ato representada pelo Sr. </w:t>
      </w:r>
      <w:r w:rsidRPr="00D80FBD">
        <w:rPr>
          <w:rFonts w:ascii="Times New Roman" w:hAnsi="Times New Roman" w:cs="Times New Roman"/>
          <w:sz w:val="20"/>
          <w:szCs w:val="20"/>
          <w:highlight w:val="lightGray"/>
        </w:rPr>
        <w:t>Diretor Administrativo</w:t>
      </w:r>
      <w:r w:rsidRPr="00D80FBD">
        <w:rPr>
          <w:rFonts w:ascii="Times New Roman" w:hAnsi="Times New Roman" w:cs="Times New Roman"/>
          <w:sz w:val="20"/>
          <w:szCs w:val="20"/>
        </w:rPr>
        <w:t xml:space="preserve">, portador da cédula de identidade nº </w:t>
      </w:r>
      <w:r w:rsidRPr="00D80FBD">
        <w:rPr>
          <w:rFonts w:ascii="Times New Roman" w:hAnsi="Times New Roman" w:cs="Times New Roman"/>
          <w:sz w:val="20"/>
          <w:szCs w:val="20"/>
          <w:highlight w:val="lightGray"/>
        </w:rPr>
        <w:t>__________</w:t>
      </w:r>
      <w:r w:rsidRPr="00D80FBD">
        <w:rPr>
          <w:rFonts w:ascii="Times New Roman" w:hAnsi="Times New Roman" w:cs="Times New Roman"/>
          <w:sz w:val="20"/>
          <w:szCs w:val="20"/>
        </w:rPr>
        <w:t xml:space="preserve"> expedida pela </w:t>
      </w:r>
      <w:r w:rsidRPr="00D80FBD">
        <w:rPr>
          <w:rFonts w:ascii="Times New Roman" w:hAnsi="Times New Roman" w:cs="Times New Roman"/>
          <w:sz w:val="20"/>
          <w:szCs w:val="20"/>
          <w:highlight w:val="lightGray"/>
        </w:rPr>
        <w:t>Secretaria de Segurança Pública do Estado de Minas Gerais</w:t>
      </w:r>
      <w:r w:rsidRPr="00D80FBD">
        <w:rPr>
          <w:rFonts w:ascii="Times New Roman" w:hAnsi="Times New Roman" w:cs="Times New Roman"/>
          <w:sz w:val="20"/>
          <w:szCs w:val="20"/>
        </w:rPr>
        <w:t>, inscrito no CPF sob o n°</w:t>
      </w:r>
      <w:r w:rsidRPr="00D80FBD">
        <w:rPr>
          <w:rFonts w:ascii="Times New Roman" w:hAnsi="Times New Roman" w:cs="Times New Roman"/>
          <w:sz w:val="20"/>
          <w:szCs w:val="20"/>
          <w:highlight w:val="lightGray"/>
        </w:rPr>
        <w:t>_____________</w:t>
      </w:r>
      <w:r w:rsidRPr="00D80FBD">
        <w:rPr>
          <w:rFonts w:ascii="Times New Roman" w:hAnsi="Times New Roman" w:cs="Times New Roman"/>
          <w:sz w:val="20"/>
          <w:szCs w:val="20"/>
        </w:rPr>
        <w:t xml:space="preserve"> , residente e domiciliado nesta cidade, doravante denominado CONTRATADO, têm entre si justo e contratado, nos termos da legislação infraconstitucional</w:t>
      </w:r>
      <w:r w:rsidR="002302BE" w:rsidRPr="00D80FBD">
        <w:rPr>
          <w:rFonts w:ascii="Times New Roman" w:hAnsi="Times New Roman" w:cs="Times New Roman"/>
          <w:sz w:val="20"/>
          <w:szCs w:val="20"/>
        </w:rPr>
        <w:t xml:space="preserve"> constante do Edital de Credenciamento</w:t>
      </w:r>
      <w:r w:rsidRPr="00D80FBD">
        <w:rPr>
          <w:rFonts w:ascii="Times New Roman" w:hAnsi="Times New Roman" w:cs="Times New Roman"/>
          <w:sz w:val="20"/>
          <w:szCs w:val="20"/>
        </w:rPr>
        <w:t>, que integram o presente Termo de Contrato, que será regido pelas seguintes cláusulas e condições estipuladas:</w:t>
      </w:r>
    </w:p>
    <w:p w14:paraId="6824B5BA" w14:textId="77777777" w:rsidR="006E1D4D" w:rsidRPr="00D80FBD" w:rsidRDefault="006E1D4D" w:rsidP="00854455">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lastRenderedPageBreak/>
        <w:t>CLÁUSULA PRIMEIRA</w:t>
      </w:r>
      <w:r w:rsidR="009F65DE" w:rsidRPr="00D80FBD">
        <w:rPr>
          <w:rFonts w:ascii="Times New Roman" w:hAnsi="Times New Roman" w:cs="Times New Roman"/>
          <w:b/>
          <w:sz w:val="20"/>
          <w:szCs w:val="20"/>
          <w:u w:val="single"/>
        </w:rPr>
        <w:t xml:space="preserve"> - </w:t>
      </w:r>
      <w:r w:rsidRPr="00D80FBD">
        <w:rPr>
          <w:rFonts w:ascii="Times New Roman" w:hAnsi="Times New Roman" w:cs="Times New Roman"/>
          <w:b/>
          <w:sz w:val="20"/>
          <w:szCs w:val="20"/>
          <w:u w:val="single"/>
        </w:rPr>
        <w:t xml:space="preserve">Do </w:t>
      </w:r>
      <w:r w:rsidR="003527E3" w:rsidRPr="00D80FBD">
        <w:rPr>
          <w:rFonts w:ascii="Times New Roman" w:hAnsi="Times New Roman" w:cs="Times New Roman"/>
          <w:b/>
          <w:sz w:val="20"/>
          <w:szCs w:val="20"/>
          <w:u w:val="single"/>
        </w:rPr>
        <w:t>o</w:t>
      </w:r>
      <w:r w:rsidRPr="00D80FBD">
        <w:rPr>
          <w:rFonts w:ascii="Times New Roman" w:hAnsi="Times New Roman" w:cs="Times New Roman"/>
          <w:b/>
          <w:sz w:val="20"/>
          <w:szCs w:val="20"/>
          <w:u w:val="single"/>
        </w:rPr>
        <w:t>bjeto</w:t>
      </w:r>
      <w:r w:rsidR="00854455" w:rsidRPr="00D80FBD">
        <w:rPr>
          <w:rFonts w:ascii="Times New Roman" w:hAnsi="Times New Roman" w:cs="Times New Roman"/>
          <w:b/>
          <w:sz w:val="20"/>
          <w:szCs w:val="20"/>
          <w:u w:val="single"/>
        </w:rPr>
        <w:t>.</w:t>
      </w:r>
    </w:p>
    <w:p w14:paraId="635C83EC" w14:textId="07DF8773" w:rsidR="00F3094D" w:rsidRPr="00D80FBD" w:rsidRDefault="005B05C5" w:rsidP="008E10F9">
      <w:pPr>
        <w:widowControl w:val="0"/>
        <w:tabs>
          <w:tab w:val="left" w:pos="1900"/>
          <w:tab w:val="left" w:pos="3480"/>
          <w:tab w:val="left" w:pos="5060"/>
          <w:tab w:val="left" w:pos="6240"/>
          <w:tab w:val="left" w:pos="7300"/>
          <w:tab w:val="left" w:pos="7680"/>
          <w:tab w:val="left" w:pos="9200"/>
        </w:tabs>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Nota Explicativa: Os serviços descritos nesta Cláusula</w:t>
      </w:r>
      <w:r w:rsidR="00F3094D" w:rsidRPr="00D80FBD">
        <w:rPr>
          <w:rFonts w:ascii="Times New Roman" w:hAnsi="Times New Roman" w:cs="Times New Roman"/>
          <w:i/>
          <w:sz w:val="18"/>
          <w:szCs w:val="18"/>
        </w:rPr>
        <w:t xml:space="preserve"> deve</w:t>
      </w:r>
      <w:r w:rsidR="00000276" w:rsidRPr="00D80FBD">
        <w:rPr>
          <w:rFonts w:ascii="Times New Roman" w:hAnsi="Times New Roman" w:cs="Times New Roman"/>
          <w:i/>
          <w:sz w:val="18"/>
          <w:szCs w:val="18"/>
        </w:rPr>
        <w:t>m</w:t>
      </w:r>
      <w:r w:rsidR="00F3094D" w:rsidRPr="00D80FBD">
        <w:rPr>
          <w:rFonts w:ascii="Times New Roman" w:hAnsi="Times New Roman" w:cs="Times New Roman"/>
          <w:i/>
          <w:sz w:val="18"/>
          <w:szCs w:val="18"/>
        </w:rPr>
        <w:t xml:space="preserve"> guardar compatibilidade com os serviços previstos no objeto do Edital de Convocação. O ato convocatório</w:t>
      </w:r>
      <w:r w:rsidR="001756EC" w:rsidRPr="00D80FBD">
        <w:rPr>
          <w:rFonts w:ascii="Times New Roman" w:hAnsi="Times New Roman" w:cs="Times New Roman"/>
          <w:i/>
          <w:sz w:val="18"/>
          <w:szCs w:val="18"/>
        </w:rPr>
        <w:t>,</w:t>
      </w:r>
      <w:r w:rsidR="0006552D" w:rsidRPr="00D80FBD">
        <w:rPr>
          <w:rFonts w:ascii="Times New Roman" w:hAnsi="Times New Roman" w:cs="Times New Roman"/>
          <w:i/>
          <w:sz w:val="18"/>
          <w:szCs w:val="18"/>
        </w:rPr>
        <w:t xml:space="preserve"> ao definir</w:t>
      </w:r>
      <w:r w:rsidR="00F3094D" w:rsidRPr="00D80FBD">
        <w:rPr>
          <w:rFonts w:ascii="Times New Roman" w:hAnsi="Times New Roman" w:cs="Times New Roman"/>
          <w:i/>
          <w:sz w:val="18"/>
          <w:szCs w:val="18"/>
        </w:rPr>
        <w:t xml:space="preserve"> o </w:t>
      </w:r>
      <w:r w:rsidR="0006552D" w:rsidRPr="00D80FBD">
        <w:rPr>
          <w:rFonts w:ascii="Times New Roman" w:hAnsi="Times New Roman" w:cs="Times New Roman"/>
          <w:i/>
          <w:sz w:val="18"/>
          <w:szCs w:val="18"/>
        </w:rPr>
        <w:t>“</w:t>
      </w:r>
      <w:r w:rsidR="00F3094D" w:rsidRPr="00D80FBD">
        <w:rPr>
          <w:rFonts w:ascii="Times New Roman" w:hAnsi="Times New Roman" w:cs="Times New Roman"/>
          <w:i/>
          <w:sz w:val="18"/>
          <w:szCs w:val="18"/>
        </w:rPr>
        <w:t>objeto da licitação</w:t>
      </w:r>
      <w:r w:rsidR="0006552D" w:rsidRPr="00D80FBD">
        <w:rPr>
          <w:rFonts w:ascii="Times New Roman" w:hAnsi="Times New Roman" w:cs="Times New Roman"/>
          <w:i/>
          <w:sz w:val="18"/>
          <w:szCs w:val="18"/>
        </w:rPr>
        <w:t>”</w:t>
      </w:r>
      <w:r w:rsidR="00F3094D" w:rsidRPr="00D80FBD">
        <w:rPr>
          <w:rFonts w:ascii="Times New Roman" w:hAnsi="Times New Roman" w:cs="Times New Roman"/>
          <w:i/>
          <w:sz w:val="18"/>
          <w:szCs w:val="18"/>
        </w:rPr>
        <w:t>, estabelece uma delimitação geral do “objeto do contrato”</w:t>
      </w:r>
      <w:r w:rsidR="0006552D" w:rsidRPr="00D80FBD">
        <w:rPr>
          <w:rFonts w:ascii="Times New Roman" w:hAnsi="Times New Roman" w:cs="Times New Roman"/>
          <w:i/>
          <w:sz w:val="18"/>
          <w:szCs w:val="18"/>
        </w:rPr>
        <w:t>. O instrumento contratual não pode</w:t>
      </w:r>
      <w:r w:rsidR="00E4749E" w:rsidRPr="00D80FBD">
        <w:rPr>
          <w:rFonts w:ascii="Times New Roman" w:hAnsi="Times New Roman" w:cs="Times New Roman"/>
          <w:i/>
          <w:sz w:val="18"/>
          <w:szCs w:val="18"/>
        </w:rPr>
        <w:t>rá</w:t>
      </w:r>
      <w:r w:rsidR="0006552D" w:rsidRPr="00D80FBD">
        <w:rPr>
          <w:rFonts w:ascii="Times New Roman" w:hAnsi="Times New Roman" w:cs="Times New Roman"/>
          <w:i/>
          <w:sz w:val="18"/>
          <w:szCs w:val="18"/>
        </w:rPr>
        <w:t xml:space="preserve"> inovar o ato convocatório</w:t>
      </w:r>
      <w:r w:rsidR="00046BA7" w:rsidRPr="00D80FBD">
        <w:rPr>
          <w:rFonts w:ascii="Times New Roman" w:hAnsi="Times New Roman" w:cs="Times New Roman"/>
          <w:i/>
          <w:sz w:val="18"/>
          <w:szCs w:val="18"/>
        </w:rPr>
        <w:t xml:space="preserve"> e deverá conter, de forma expressa, todas as atividades que serão desenvolvidas</w:t>
      </w:r>
      <w:r w:rsidR="0006552D" w:rsidRPr="00D80FBD">
        <w:rPr>
          <w:rFonts w:ascii="Times New Roman" w:hAnsi="Times New Roman" w:cs="Times New Roman"/>
          <w:i/>
          <w:sz w:val="18"/>
          <w:szCs w:val="18"/>
        </w:rPr>
        <w:t>.</w:t>
      </w:r>
    </w:p>
    <w:p w14:paraId="6B17F90B" w14:textId="77777777" w:rsidR="009A1635" w:rsidRPr="00D80FBD" w:rsidRDefault="001756EC" w:rsidP="008E10F9">
      <w:pPr>
        <w:widowControl w:val="0"/>
        <w:tabs>
          <w:tab w:val="left" w:pos="1900"/>
          <w:tab w:val="left" w:pos="3480"/>
          <w:tab w:val="left" w:pos="5060"/>
          <w:tab w:val="left" w:pos="6240"/>
          <w:tab w:val="left" w:pos="7300"/>
          <w:tab w:val="left" w:pos="7680"/>
          <w:tab w:val="left" w:pos="9200"/>
        </w:tabs>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Cabe</w:t>
      </w:r>
      <w:r w:rsidR="00D22E1A" w:rsidRPr="00D80FBD">
        <w:rPr>
          <w:rFonts w:ascii="Times New Roman" w:hAnsi="Times New Roman" w:cs="Times New Roman"/>
          <w:i/>
          <w:sz w:val="18"/>
          <w:szCs w:val="18"/>
        </w:rPr>
        <w:t xml:space="preserve"> salientar ser competência e responsabilidade da</w:t>
      </w:r>
      <w:r w:rsidR="00C8725F" w:rsidRPr="00D80FBD">
        <w:rPr>
          <w:rFonts w:ascii="Times New Roman" w:hAnsi="Times New Roman" w:cs="Times New Roman"/>
          <w:i/>
          <w:sz w:val="18"/>
          <w:szCs w:val="18"/>
        </w:rPr>
        <w:t xml:space="preserve"> área técnica do órgão consulente</w:t>
      </w:r>
      <w:r w:rsidR="00D22E1A" w:rsidRPr="00D80FBD">
        <w:rPr>
          <w:rFonts w:ascii="Times New Roman" w:hAnsi="Times New Roman" w:cs="Times New Roman"/>
          <w:i/>
          <w:sz w:val="18"/>
          <w:szCs w:val="18"/>
        </w:rPr>
        <w:t xml:space="preserve"> pronunciar-se sobre a matéria médico-hospitalar, razão pela qual compete a ela </w:t>
      </w:r>
      <w:r w:rsidR="009A1635" w:rsidRPr="00D80FBD">
        <w:rPr>
          <w:rFonts w:ascii="Times New Roman" w:hAnsi="Times New Roman" w:cs="Times New Roman"/>
          <w:i/>
          <w:sz w:val="18"/>
          <w:szCs w:val="18"/>
        </w:rPr>
        <w:t>avaliar os termos utilizados, nos moldes fixados pela Boa Prática Consultiva nº 7:</w:t>
      </w:r>
    </w:p>
    <w:p w14:paraId="2C02C1A8" w14:textId="77777777" w:rsidR="009A1635" w:rsidRPr="00D80FBD" w:rsidRDefault="009A1635" w:rsidP="008E10F9">
      <w:pPr>
        <w:widowControl w:val="0"/>
        <w:tabs>
          <w:tab w:val="left" w:pos="1900"/>
          <w:tab w:val="left" w:pos="3480"/>
          <w:tab w:val="left" w:pos="5060"/>
          <w:tab w:val="left" w:pos="6240"/>
          <w:tab w:val="left" w:pos="7300"/>
          <w:tab w:val="left" w:pos="7680"/>
          <w:tab w:val="left" w:pos="9200"/>
        </w:tabs>
        <w:autoSpaceDE w:val="0"/>
        <w:autoSpaceDN w:val="0"/>
        <w:adjustRightInd w:val="0"/>
        <w:spacing w:after="0" w:line="240" w:lineRule="auto"/>
        <w:ind w:left="1418"/>
        <w:jc w:val="both"/>
        <w:rPr>
          <w:rFonts w:ascii="Times New Roman" w:hAnsi="Times New Roman" w:cs="Times New Roman"/>
          <w:i/>
          <w:sz w:val="18"/>
          <w:szCs w:val="18"/>
        </w:rPr>
      </w:pPr>
    </w:p>
    <w:p w14:paraId="51219D9D" w14:textId="77777777" w:rsidR="009A1635" w:rsidRPr="00D80FBD" w:rsidRDefault="009A1635" w:rsidP="009A1635">
      <w:pPr>
        <w:widowControl w:val="0"/>
        <w:tabs>
          <w:tab w:val="left" w:pos="1900"/>
          <w:tab w:val="left" w:pos="3480"/>
          <w:tab w:val="left" w:pos="5060"/>
          <w:tab w:val="left" w:pos="6240"/>
          <w:tab w:val="left" w:pos="7300"/>
          <w:tab w:val="left" w:pos="7680"/>
          <w:tab w:val="left" w:pos="9200"/>
        </w:tabs>
        <w:autoSpaceDE w:val="0"/>
        <w:autoSpaceDN w:val="0"/>
        <w:adjustRightInd w:val="0"/>
        <w:spacing w:after="0" w:line="240" w:lineRule="auto"/>
        <w:ind w:left="1418"/>
        <w:jc w:val="both"/>
        <w:rPr>
          <w:rFonts w:ascii="Times New Roman" w:hAnsi="Times New Roman" w:cs="Times New Roman"/>
          <w:b/>
          <w:i/>
          <w:sz w:val="18"/>
          <w:szCs w:val="18"/>
          <w:u w:val="single"/>
        </w:rPr>
      </w:pPr>
      <w:bookmarkStart w:id="0" w:name="_Hlk158891200"/>
      <w:r w:rsidRPr="00D80FBD">
        <w:rPr>
          <w:rFonts w:ascii="Times New Roman" w:hAnsi="Times New Roman" w:cs="Times New Roman"/>
          <w:b/>
          <w:i/>
          <w:sz w:val="18"/>
          <w:szCs w:val="18"/>
          <w:u w:val="single"/>
        </w:rPr>
        <w:t>BPC nº 7 - Enunciado</w:t>
      </w:r>
    </w:p>
    <w:p w14:paraId="11A86CB9" w14:textId="77777777" w:rsidR="009A1635" w:rsidRPr="00D80FBD" w:rsidRDefault="009A1635" w:rsidP="009A1635">
      <w:pPr>
        <w:widowControl w:val="0"/>
        <w:tabs>
          <w:tab w:val="left" w:pos="1900"/>
          <w:tab w:val="left" w:pos="3480"/>
          <w:tab w:val="left" w:pos="5060"/>
          <w:tab w:val="left" w:pos="6240"/>
          <w:tab w:val="left" w:pos="7300"/>
          <w:tab w:val="left" w:pos="7680"/>
          <w:tab w:val="left" w:pos="9200"/>
        </w:tabs>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w:t>
      </w:r>
    </w:p>
    <w:bookmarkEnd w:id="0"/>
    <w:p w14:paraId="00CC03BB" w14:textId="77777777" w:rsidR="009A1635" w:rsidRPr="00D80FBD" w:rsidRDefault="009A1635" w:rsidP="008E10F9">
      <w:pPr>
        <w:widowControl w:val="0"/>
        <w:tabs>
          <w:tab w:val="left" w:pos="1900"/>
          <w:tab w:val="left" w:pos="3480"/>
          <w:tab w:val="left" w:pos="5060"/>
          <w:tab w:val="left" w:pos="6240"/>
          <w:tab w:val="left" w:pos="7300"/>
          <w:tab w:val="left" w:pos="7680"/>
          <w:tab w:val="left" w:pos="9200"/>
        </w:tabs>
        <w:autoSpaceDE w:val="0"/>
        <w:autoSpaceDN w:val="0"/>
        <w:adjustRightInd w:val="0"/>
        <w:spacing w:after="0" w:line="240" w:lineRule="auto"/>
        <w:ind w:left="1418"/>
        <w:jc w:val="both"/>
        <w:rPr>
          <w:rFonts w:ascii="Times New Roman" w:hAnsi="Times New Roman" w:cs="Times New Roman"/>
          <w:i/>
          <w:sz w:val="18"/>
          <w:szCs w:val="18"/>
        </w:rPr>
      </w:pPr>
    </w:p>
    <w:p w14:paraId="3615B66E" w14:textId="767F5CCF" w:rsidR="00264C80" w:rsidRPr="00D80FBD" w:rsidRDefault="00E35D34" w:rsidP="00322D3C">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rPr>
        <w:t xml:space="preserve">A finalidade </w:t>
      </w:r>
      <w:r w:rsidR="006E1D4D" w:rsidRPr="00D80FBD">
        <w:rPr>
          <w:rFonts w:ascii="Times New Roman" w:hAnsi="Times New Roman" w:cs="Times New Roman"/>
          <w:sz w:val="20"/>
          <w:szCs w:val="20"/>
        </w:rPr>
        <w:t>deste Cont</w:t>
      </w:r>
      <w:r w:rsidR="00962D1B" w:rsidRPr="00D80FBD">
        <w:rPr>
          <w:rFonts w:ascii="Times New Roman" w:hAnsi="Times New Roman" w:cs="Times New Roman"/>
          <w:sz w:val="20"/>
          <w:szCs w:val="20"/>
        </w:rPr>
        <w:t>rato</w:t>
      </w:r>
      <w:r w:rsidR="006E1D4D" w:rsidRPr="00D80FBD">
        <w:rPr>
          <w:rFonts w:ascii="Times New Roman" w:hAnsi="Times New Roman" w:cs="Times New Roman"/>
          <w:sz w:val="20"/>
          <w:szCs w:val="20"/>
        </w:rPr>
        <w:t xml:space="preserve"> é garantir</w:t>
      </w:r>
      <w:r w:rsidR="00CD485C" w:rsidRPr="00D80FBD">
        <w:rPr>
          <w:rFonts w:ascii="Times New Roman" w:hAnsi="Times New Roman" w:cs="Times New Roman"/>
          <w:sz w:val="20"/>
          <w:szCs w:val="20"/>
        </w:rPr>
        <w:t>,</w:t>
      </w:r>
      <w:r w:rsidR="006E1D4D" w:rsidRPr="00D80FBD">
        <w:rPr>
          <w:rFonts w:ascii="Times New Roman" w:hAnsi="Times New Roman" w:cs="Times New Roman"/>
          <w:sz w:val="20"/>
          <w:szCs w:val="20"/>
        </w:rPr>
        <w:t xml:space="preserve"> aos militares da ativa, da reserva ou</w:t>
      </w:r>
      <w:r w:rsidR="00962D1B" w:rsidRPr="00D80FBD">
        <w:rPr>
          <w:rFonts w:ascii="Times New Roman" w:hAnsi="Times New Roman" w:cs="Times New Roman"/>
          <w:sz w:val="20"/>
          <w:szCs w:val="20"/>
        </w:rPr>
        <w:t xml:space="preserve"> reformados, p</w:t>
      </w:r>
      <w:r w:rsidR="006E1D4D" w:rsidRPr="00D80FBD">
        <w:rPr>
          <w:rFonts w:ascii="Times New Roman" w:hAnsi="Times New Roman" w:cs="Times New Roman"/>
          <w:sz w:val="20"/>
          <w:szCs w:val="20"/>
        </w:rPr>
        <w:t>ensionistas e seus dependentes e Servidores Civis do Exército Brasileiro (</w:t>
      </w:r>
      <w:r w:rsidR="00962D1B" w:rsidRPr="00D80FBD">
        <w:rPr>
          <w:rFonts w:ascii="Times New Roman" w:hAnsi="Times New Roman" w:cs="Times New Roman"/>
          <w:sz w:val="20"/>
          <w:szCs w:val="20"/>
        </w:rPr>
        <w:t>ativos e i</w:t>
      </w:r>
      <w:r w:rsidR="006E1D4D" w:rsidRPr="00D80FBD">
        <w:rPr>
          <w:rFonts w:ascii="Times New Roman" w:hAnsi="Times New Roman" w:cs="Times New Roman"/>
          <w:sz w:val="20"/>
          <w:szCs w:val="20"/>
        </w:rPr>
        <w:t>nativos) e dependentes diretos e indiretos</w:t>
      </w:r>
      <w:r w:rsidR="00C50792" w:rsidRPr="00D80FBD">
        <w:rPr>
          <w:rFonts w:ascii="Times New Roman" w:hAnsi="Times New Roman" w:cs="Times New Roman"/>
          <w:sz w:val="20"/>
          <w:szCs w:val="20"/>
        </w:rPr>
        <w:t xml:space="preserve">, </w:t>
      </w:r>
      <w:r w:rsidR="006E1D4D" w:rsidRPr="00D80FBD">
        <w:rPr>
          <w:rFonts w:ascii="Times New Roman" w:hAnsi="Times New Roman" w:cs="Times New Roman"/>
          <w:sz w:val="20"/>
          <w:szCs w:val="20"/>
        </w:rPr>
        <w:t xml:space="preserve">nas condições especificadas neste instrumento e no edital, por intermédio de </w:t>
      </w:r>
      <w:r w:rsidR="006E1D4D" w:rsidRPr="00D80FBD">
        <w:rPr>
          <w:rFonts w:ascii="Times New Roman" w:hAnsi="Times New Roman" w:cs="Times New Roman"/>
          <w:b/>
          <w:sz w:val="20"/>
          <w:szCs w:val="20"/>
          <w:highlight w:val="lightGray"/>
        </w:rPr>
        <w:t xml:space="preserve">Hospitais </w:t>
      </w:r>
      <w:r w:rsidR="00A6539F" w:rsidRPr="00D80FBD">
        <w:rPr>
          <w:rFonts w:ascii="Times New Roman" w:hAnsi="Times New Roman" w:cs="Times New Roman"/>
          <w:b/>
          <w:sz w:val="20"/>
          <w:szCs w:val="20"/>
          <w:highlight w:val="lightGray"/>
        </w:rPr>
        <w:t>Geral</w:t>
      </w:r>
      <w:r w:rsidR="00CD485C" w:rsidRPr="00D80FBD">
        <w:rPr>
          <w:rFonts w:ascii="Times New Roman" w:hAnsi="Times New Roman" w:cs="Times New Roman"/>
          <w:sz w:val="20"/>
          <w:szCs w:val="20"/>
          <w:highlight w:val="lightGray"/>
        </w:rPr>
        <w:t>, assistência médico-h</w:t>
      </w:r>
      <w:r w:rsidR="006E1D4D" w:rsidRPr="00D80FBD">
        <w:rPr>
          <w:rFonts w:ascii="Times New Roman" w:hAnsi="Times New Roman" w:cs="Times New Roman"/>
          <w:sz w:val="20"/>
          <w:szCs w:val="20"/>
          <w:highlight w:val="lightGray"/>
        </w:rPr>
        <w:t>ospitalar, ambulatorial, atend</w:t>
      </w:r>
      <w:r w:rsidR="00CD485C" w:rsidRPr="00D80FBD">
        <w:rPr>
          <w:rFonts w:ascii="Times New Roman" w:hAnsi="Times New Roman" w:cs="Times New Roman"/>
          <w:sz w:val="20"/>
          <w:szCs w:val="20"/>
          <w:highlight w:val="lightGray"/>
        </w:rPr>
        <w:t>imento de emergência/u</w:t>
      </w:r>
      <w:r w:rsidR="006E1D4D" w:rsidRPr="00D80FBD">
        <w:rPr>
          <w:rFonts w:ascii="Times New Roman" w:hAnsi="Times New Roman" w:cs="Times New Roman"/>
          <w:sz w:val="20"/>
          <w:szCs w:val="20"/>
          <w:highlight w:val="lightGray"/>
        </w:rPr>
        <w:t xml:space="preserve">rgência em regime de 24 </w:t>
      </w:r>
      <w:r w:rsidR="001D2745" w:rsidRPr="00D80FBD">
        <w:rPr>
          <w:rFonts w:ascii="Times New Roman" w:hAnsi="Times New Roman" w:cs="Times New Roman"/>
          <w:sz w:val="20"/>
          <w:szCs w:val="20"/>
          <w:highlight w:val="lightGray"/>
        </w:rPr>
        <w:t xml:space="preserve">(vinte e quatro) </w:t>
      </w:r>
      <w:r w:rsidR="006E1D4D" w:rsidRPr="00D80FBD">
        <w:rPr>
          <w:rFonts w:ascii="Times New Roman" w:hAnsi="Times New Roman" w:cs="Times New Roman"/>
          <w:sz w:val="20"/>
          <w:szCs w:val="20"/>
          <w:highlight w:val="lightGray"/>
        </w:rPr>
        <w:t>horas diárias</w:t>
      </w:r>
      <w:r w:rsidR="00264C80" w:rsidRPr="00D80FBD">
        <w:rPr>
          <w:rFonts w:ascii="Times New Roman" w:hAnsi="Times New Roman" w:cs="Times New Roman"/>
          <w:sz w:val="20"/>
          <w:szCs w:val="20"/>
          <w:highlight w:val="lightGray"/>
        </w:rPr>
        <w:t>.</w:t>
      </w:r>
    </w:p>
    <w:p w14:paraId="7A047166" w14:textId="0D64EFB8" w:rsidR="00156D6B" w:rsidRPr="00D80FBD" w:rsidRDefault="00DB5315" w:rsidP="007F34A9">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objeto contratual </w:t>
      </w:r>
      <w:r w:rsidR="00F71AD7" w:rsidRPr="00D80FBD">
        <w:rPr>
          <w:rFonts w:ascii="Times New Roman" w:hAnsi="Times New Roman" w:cs="Times New Roman"/>
          <w:sz w:val="20"/>
          <w:szCs w:val="20"/>
        </w:rPr>
        <w:t>abrang</w:t>
      </w:r>
      <w:r w:rsidRPr="00D80FBD">
        <w:rPr>
          <w:rFonts w:ascii="Times New Roman" w:hAnsi="Times New Roman" w:cs="Times New Roman"/>
          <w:sz w:val="20"/>
          <w:szCs w:val="20"/>
        </w:rPr>
        <w:t xml:space="preserve">e </w:t>
      </w:r>
      <w:r w:rsidR="00233E62" w:rsidRPr="00D80FBD">
        <w:rPr>
          <w:rFonts w:ascii="Times New Roman" w:hAnsi="Times New Roman" w:cs="Times New Roman"/>
          <w:sz w:val="20"/>
          <w:szCs w:val="20"/>
        </w:rPr>
        <w:t>a</w:t>
      </w:r>
      <w:r w:rsidR="00F71AD7" w:rsidRPr="00D80FBD">
        <w:rPr>
          <w:rFonts w:ascii="Times New Roman" w:hAnsi="Times New Roman" w:cs="Times New Roman"/>
          <w:sz w:val="20"/>
          <w:szCs w:val="20"/>
        </w:rPr>
        <w:t xml:space="preserve">s seguintes </w:t>
      </w:r>
      <w:r w:rsidR="00233E62" w:rsidRPr="00D80FBD">
        <w:rPr>
          <w:rFonts w:ascii="Times New Roman" w:hAnsi="Times New Roman" w:cs="Times New Roman"/>
          <w:sz w:val="20"/>
          <w:szCs w:val="20"/>
        </w:rPr>
        <w:t>especialidade</w:t>
      </w:r>
      <w:r w:rsidR="00F71AD7" w:rsidRPr="00D80FBD">
        <w:rPr>
          <w:rFonts w:ascii="Times New Roman" w:hAnsi="Times New Roman" w:cs="Times New Roman"/>
          <w:sz w:val="20"/>
          <w:szCs w:val="20"/>
        </w:rPr>
        <w:t>s</w:t>
      </w:r>
      <w:r w:rsidR="00156D6B" w:rsidRPr="00D80FBD">
        <w:rPr>
          <w:rFonts w:ascii="Times New Roman" w:hAnsi="Times New Roman" w:cs="Times New Roman"/>
          <w:sz w:val="20"/>
          <w:szCs w:val="20"/>
        </w:rPr>
        <w:t>:</w:t>
      </w:r>
    </w:p>
    <w:p w14:paraId="177F5549" w14:textId="4F4FE633" w:rsidR="002A3FE9" w:rsidRPr="00D80FBD" w:rsidRDefault="00F71AD7" w:rsidP="00264C80">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 xml:space="preserve">[Especificar os procedimentos </w:t>
      </w:r>
      <w:r w:rsidR="00E4749E" w:rsidRPr="00D80FBD">
        <w:rPr>
          <w:rFonts w:ascii="Times New Roman" w:hAnsi="Times New Roman" w:cs="Times New Roman"/>
          <w:sz w:val="20"/>
          <w:szCs w:val="20"/>
          <w:highlight w:val="lightGray"/>
        </w:rPr>
        <w:t xml:space="preserve">cobertos por </w:t>
      </w:r>
      <w:r w:rsidR="00233E62" w:rsidRPr="00D80FBD">
        <w:rPr>
          <w:rFonts w:ascii="Times New Roman" w:hAnsi="Times New Roman" w:cs="Times New Roman"/>
          <w:sz w:val="20"/>
          <w:szCs w:val="20"/>
          <w:highlight w:val="lightGray"/>
        </w:rPr>
        <w:t xml:space="preserve">este contrato], </w:t>
      </w:r>
      <w:r w:rsidR="00233E62" w:rsidRPr="00D80FBD">
        <w:rPr>
          <w:rFonts w:ascii="Times New Roman" w:hAnsi="Times New Roman" w:cs="Times New Roman"/>
          <w:sz w:val="20"/>
          <w:szCs w:val="20"/>
        </w:rPr>
        <w:t>devidamente reconhecidas pelo respectivo órgão federal da profissão e regulamentada por lei.</w:t>
      </w:r>
    </w:p>
    <w:p w14:paraId="29203C09" w14:textId="77777777" w:rsidR="008E10F9" w:rsidRPr="00D80FBD" w:rsidRDefault="008E10F9" w:rsidP="0078706F">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SEGUNDA - Da vinculação ao edital</w:t>
      </w:r>
      <w:r w:rsidR="00594872" w:rsidRPr="00D80FBD">
        <w:rPr>
          <w:rFonts w:ascii="Times New Roman" w:hAnsi="Times New Roman" w:cs="Times New Roman"/>
          <w:b/>
          <w:sz w:val="20"/>
          <w:szCs w:val="20"/>
          <w:u w:val="single"/>
        </w:rPr>
        <w:t>.</w:t>
      </w:r>
    </w:p>
    <w:p w14:paraId="54ABF930" w14:textId="0D61C48B" w:rsidR="006E1D4D" w:rsidRPr="00D80FBD" w:rsidRDefault="006E1D4D" w:rsidP="00594872">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Este instrumento </w:t>
      </w:r>
      <w:r w:rsidR="009F3E64" w:rsidRPr="00D80FBD">
        <w:rPr>
          <w:rFonts w:ascii="Times New Roman" w:hAnsi="Times New Roman" w:cs="Times New Roman"/>
          <w:sz w:val="20"/>
          <w:szCs w:val="20"/>
        </w:rPr>
        <w:t>está vinculado ao</w:t>
      </w:r>
      <w:r w:rsidR="00C227DF" w:rsidRPr="00D80FBD">
        <w:rPr>
          <w:rFonts w:ascii="Times New Roman" w:hAnsi="Times New Roman" w:cs="Times New Roman"/>
          <w:sz w:val="20"/>
          <w:szCs w:val="20"/>
        </w:rPr>
        <w:t xml:space="preserve"> </w:t>
      </w:r>
      <w:r w:rsidR="009F3E64" w:rsidRPr="00D80FBD">
        <w:rPr>
          <w:rFonts w:ascii="Times New Roman" w:hAnsi="Times New Roman" w:cs="Times New Roman"/>
          <w:sz w:val="20"/>
          <w:szCs w:val="20"/>
        </w:rPr>
        <w:t xml:space="preserve">Edital de Credenciamento </w:t>
      </w:r>
      <w:r w:rsidR="00D12A96" w:rsidRPr="00D80FBD">
        <w:rPr>
          <w:rFonts w:ascii="Times New Roman" w:hAnsi="Times New Roman" w:cs="Times New Roman"/>
          <w:sz w:val="20"/>
          <w:szCs w:val="20"/>
        </w:rPr>
        <w:t xml:space="preserve">do </w:t>
      </w:r>
      <w:r w:rsidR="00D12A96" w:rsidRPr="00D80FBD">
        <w:rPr>
          <w:rFonts w:ascii="Times New Roman" w:hAnsi="Times New Roman" w:cs="Times New Roman"/>
          <w:sz w:val="20"/>
          <w:szCs w:val="20"/>
          <w:highlight w:val="lightGray"/>
        </w:rPr>
        <w:t xml:space="preserve">Comando da </w:t>
      </w:r>
      <w:r w:rsidR="00293B88" w:rsidRPr="00D80FBD">
        <w:rPr>
          <w:rFonts w:ascii="Times New Roman" w:hAnsi="Times New Roman" w:cs="Times New Roman"/>
          <w:sz w:val="20"/>
          <w:szCs w:val="20"/>
          <w:highlight w:val="lightGray"/>
        </w:rPr>
        <w:t>_______________</w:t>
      </w:r>
      <w:r w:rsidR="00D12A96" w:rsidRPr="00D80FBD">
        <w:rPr>
          <w:rFonts w:ascii="Times New Roman" w:hAnsi="Times New Roman" w:cs="Times New Roman"/>
          <w:sz w:val="20"/>
          <w:szCs w:val="20"/>
        </w:rPr>
        <w:t xml:space="preserve">, </w:t>
      </w:r>
      <w:r w:rsidR="00D12A96" w:rsidRPr="00D80FBD">
        <w:rPr>
          <w:rFonts w:ascii="Times New Roman" w:hAnsi="Times New Roman" w:cs="Times New Roman"/>
          <w:sz w:val="20"/>
          <w:szCs w:val="20"/>
          <w:highlight w:val="lightGray"/>
        </w:rPr>
        <w:t xml:space="preserve">de ______ </w:t>
      </w:r>
      <w:proofErr w:type="spellStart"/>
      <w:r w:rsidR="00D12A96" w:rsidRPr="00D80FBD">
        <w:rPr>
          <w:rFonts w:ascii="Times New Roman" w:hAnsi="Times New Roman" w:cs="Times New Roman"/>
          <w:sz w:val="20"/>
          <w:szCs w:val="20"/>
          <w:highlight w:val="lightGray"/>
        </w:rPr>
        <w:t>de</w:t>
      </w:r>
      <w:proofErr w:type="spellEnd"/>
      <w:r w:rsidR="00D12A96" w:rsidRPr="00D80FBD">
        <w:rPr>
          <w:rFonts w:ascii="Times New Roman" w:hAnsi="Times New Roman" w:cs="Times New Roman"/>
          <w:sz w:val="20"/>
          <w:szCs w:val="20"/>
          <w:highlight w:val="lightGray"/>
        </w:rPr>
        <w:t xml:space="preserve"> ____</w:t>
      </w:r>
      <w:r w:rsidR="00AF3029" w:rsidRPr="00D80FBD">
        <w:rPr>
          <w:rFonts w:ascii="Times New Roman" w:hAnsi="Times New Roman" w:cs="Times New Roman"/>
          <w:sz w:val="20"/>
          <w:szCs w:val="20"/>
        </w:rPr>
        <w:t xml:space="preserve"> </w:t>
      </w:r>
      <w:proofErr w:type="spellStart"/>
      <w:r w:rsidR="00AF3029" w:rsidRPr="00D80FBD">
        <w:rPr>
          <w:rFonts w:ascii="Times New Roman" w:hAnsi="Times New Roman" w:cs="Times New Roman"/>
          <w:sz w:val="20"/>
          <w:szCs w:val="20"/>
        </w:rPr>
        <w:t>de</w:t>
      </w:r>
      <w:proofErr w:type="spellEnd"/>
      <w:r w:rsidR="00AF3029" w:rsidRPr="00D80FBD">
        <w:rPr>
          <w:rFonts w:ascii="Times New Roman" w:hAnsi="Times New Roman" w:cs="Times New Roman"/>
          <w:sz w:val="20"/>
          <w:szCs w:val="20"/>
        </w:rPr>
        <w:t xml:space="preserve"> 20</w:t>
      </w:r>
      <w:r w:rsidR="00DB6CAE" w:rsidRPr="00D80FBD">
        <w:rPr>
          <w:rFonts w:ascii="Times New Roman" w:hAnsi="Times New Roman" w:cs="Times New Roman"/>
          <w:sz w:val="20"/>
          <w:szCs w:val="20"/>
        </w:rPr>
        <w:t>__</w:t>
      </w:r>
      <w:r w:rsidR="00D12A96" w:rsidRPr="00D80FBD">
        <w:rPr>
          <w:rFonts w:ascii="Times New Roman" w:hAnsi="Times New Roman" w:cs="Times New Roman"/>
          <w:sz w:val="20"/>
          <w:szCs w:val="20"/>
        </w:rPr>
        <w:t xml:space="preserve">, </w:t>
      </w:r>
      <w:r w:rsidR="00861011" w:rsidRPr="00D80FBD">
        <w:rPr>
          <w:rFonts w:ascii="Times New Roman" w:hAnsi="Times New Roman" w:cs="Times New Roman"/>
          <w:sz w:val="20"/>
          <w:szCs w:val="20"/>
        </w:rPr>
        <w:t>do qual é parte in</w:t>
      </w:r>
      <w:r w:rsidR="006C01BB" w:rsidRPr="00D80FBD">
        <w:rPr>
          <w:rFonts w:ascii="Times New Roman" w:hAnsi="Times New Roman" w:cs="Times New Roman"/>
          <w:sz w:val="20"/>
          <w:szCs w:val="20"/>
        </w:rPr>
        <w:t>tegrante, bem como seus anexos.</w:t>
      </w:r>
    </w:p>
    <w:p w14:paraId="6483910F" w14:textId="77777777" w:rsidR="006F18E7" w:rsidRPr="00D80FBD" w:rsidRDefault="006F18E7" w:rsidP="0078706F">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TERCEIRA – Do fundamento legal.</w:t>
      </w:r>
    </w:p>
    <w:p w14:paraId="2660D87F" w14:textId="4F587509" w:rsidR="006C01BB" w:rsidRPr="00D80FBD" w:rsidRDefault="00BA403C" w:rsidP="006F18E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bookmarkStart w:id="1" w:name="_Hlk158891226"/>
      <w:r w:rsidRPr="00D80FBD">
        <w:rPr>
          <w:rFonts w:ascii="Times New Roman" w:hAnsi="Times New Roman" w:cs="Times New Roman"/>
          <w:sz w:val="20"/>
          <w:szCs w:val="20"/>
        </w:rPr>
        <w:t>A presente contratação fundamenta-se no</w:t>
      </w:r>
      <w:r>
        <w:rPr>
          <w:rFonts w:ascii="Times New Roman" w:hAnsi="Times New Roman" w:cs="Times New Roman"/>
          <w:sz w:val="20"/>
          <w:szCs w:val="20"/>
        </w:rPr>
        <w:t>s</w:t>
      </w:r>
      <w:r w:rsidRPr="00D80FBD">
        <w:rPr>
          <w:rFonts w:ascii="Times New Roman" w:hAnsi="Times New Roman" w:cs="Times New Roman"/>
          <w:sz w:val="20"/>
          <w:szCs w:val="20"/>
        </w:rPr>
        <w:t xml:space="preserve"> art</w:t>
      </w:r>
      <w:r>
        <w:rPr>
          <w:rFonts w:ascii="Times New Roman" w:hAnsi="Times New Roman" w:cs="Times New Roman"/>
          <w:sz w:val="20"/>
          <w:szCs w:val="20"/>
        </w:rPr>
        <w:t>igos</w:t>
      </w:r>
      <w:r w:rsidRPr="00D80FBD">
        <w:rPr>
          <w:rFonts w:ascii="Times New Roman" w:hAnsi="Times New Roman" w:cs="Times New Roman"/>
          <w:sz w:val="20"/>
          <w:szCs w:val="20"/>
        </w:rPr>
        <w:t xml:space="preserve"> </w:t>
      </w:r>
      <w:r>
        <w:rPr>
          <w:rFonts w:ascii="Times New Roman" w:hAnsi="Times New Roman" w:cs="Times New Roman"/>
          <w:sz w:val="20"/>
          <w:szCs w:val="20"/>
        </w:rPr>
        <w:t>74</w:t>
      </w:r>
      <w:r w:rsidRPr="00D80FBD">
        <w:rPr>
          <w:rFonts w:ascii="Times New Roman" w:hAnsi="Times New Roman" w:cs="Times New Roman"/>
          <w:sz w:val="20"/>
          <w:szCs w:val="20"/>
        </w:rPr>
        <w:t xml:space="preserve">, </w:t>
      </w:r>
      <w:r w:rsidRPr="00D80FBD">
        <w:rPr>
          <w:rFonts w:ascii="Times New Roman" w:hAnsi="Times New Roman" w:cs="Times New Roman"/>
          <w:i/>
          <w:sz w:val="20"/>
          <w:szCs w:val="20"/>
        </w:rPr>
        <w:t>caput</w:t>
      </w:r>
      <w:r w:rsidRPr="00D80FBD">
        <w:rPr>
          <w:rFonts w:ascii="Times New Roman" w:hAnsi="Times New Roman" w:cs="Times New Roman"/>
          <w:sz w:val="20"/>
          <w:szCs w:val="20"/>
        </w:rPr>
        <w:t xml:space="preserve"> </w:t>
      </w:r>
      <w:r>
        <w:rPr>
          <w:rFonts w:ascii="Times New Roman" w:hAnsi="Times New Roman" w:cs="Times New Roman"/>
          <w:sz w:val="20"/>
          <w:szCs w:val="20"/>
        </w:rPr>
        <w:t xml:space="preserve">e 79 </w:t>
      </w:r>
      <w:r w:rsidRPr="00D80FBD">
        <w:rPr>
          <w:rFonts w:ascii="Times New Roman" w:hAnsi="Times New Roman" w:cs="Times New Roman"/>
          <w:sz w:val="20"/>
          <w:szCs w:val="20"/>
        </w:rPr>
        <w:t xml:space="preserve">da Lei nº </w:t>
      </w:r>
      <w:r>
        <w:rPr>
          <w:rFonts w:ascii="Times New Roman" w:hAnsi="Times New Roman" w:cs="Times New Roman"/>
          <w:sz w:val="20"/>
          <w:szCs w:val="20"/>
        </w:rPr>
        <w:t>14.133, de 1º de abril de 2021</w:t>
      </w:r>
      <w:r w:rsidR="00D80FBD">
        <w:rPr>
          <w:rFonts w:ascii="Times New Roman" w:hAnsi="Times New Roman" w:cs="Times New Roman"/>
          <w:sz w:val="20"/>
          <w:szCs w:val="20"/>
        </w:rPr>
        <w:t>.</w:t>
      </w:r>
    </w:p>
    <w:bookmarkEnd w:id="1"/>
    <w:p w14:paraId="6C5E5720" w14:textId="77777777" w:rsidR="006F18E7" w:rsidRPr="00D80FBD" w:rsidRDefault="006F18E7" w:rsidP="0078706F">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 xml:space="preserve">CLÁUSULA QUARTA - Do </w:t>
      </w:r>
      <w:r w:rsidR="00B8322D" w:rsidRPr="00D80FBD">
        <w:rPr>
          <w:rFonts w:ascii="Times New Roman" w:hAnsi="Times New Roman" w:cs="Times New Roman"/>
          <w:b/>
          <w:sz w:val="20"/>
          <w:szCs w:val="20"/>
          <w:u w:val="single"/>
        </w:rPr>
        <w:t>r</w:t>
      </w:r>
      <w:r w:rsidRPr="00D80FBD">
        <w:rPr>
          <w:rFonts w:ascii="Times New Roman" w:hAnsi="Times New Roman" w:cs="Times New Roman"/>
          <w:b/>
          <w:sz w:val="20"/>
          <w:szCs w:val="20"/>
          <w:u w:val="single"/>
        </w:rPr>
        <w:t xml:space="preserve">egime de </w:t>
      </w:r>
      <w:r w:rsidR="00B8322D" w:rsidRPr="00D80FBD">
        <w:rPr>
          <w:rFonts w:ascii="Times New Roman" w:hAnsi="Times New Roman" w:cs="Times New Roman"/>
          <w:b/>
          <w:sz w:val="20"/>
          <w:szCs w:val="20"/>
          <w:u w:val="single"/>
        </w:rPr>
        <w:t>e</w:t>
      </w:r>
      <w:r w:rsidRPr="00D80FBD">
        <w:rPr>
          <w:rFonts w:ascii="Times New Roman" w:hAnsi="Times New Roman" w:cs="Times New Roman"/>
          <w:b/>
          <w:sz w:val="20"/>
          <w:szCs w:val="20"/>
          <w:u w:val="single"/>
        </w:rPr>
        <w:t>xecução</w:t>
      </w:r>
      <w:r w:rsidR="0078706F" w:rsidRPr="00D80FBD">
        <w:rPr>
          <w:rFonts w:ascii="Times New Roman" w:hAnsi="Times New Roman" w:cs="Times New Roman"/>
          <w:b/>
          <w:sz w:val="20"/>
          <w:szCs w:val="20"/>
          <w:u w:val="single"/>
        </w:rPr>
        <w:t>.</w:t>
      </w:r>
    </w:p>
    <w:p w14:paraId="7A416267" w14:textId="4F600857" w:rsidR="008F55F8" w:rsidRPr="00D80FBD" w:rsidRDefault="00AF3029" w:rsidP="00F56EF7">
      <w:pPr>
        <w:widowControl w:val="0"/>
        <w:numPr>
          <w:ilvl w:val="0"/>
          <w:numId w:val="5"/>
        </w:numPr>
        <w:autoSpaceDE w:val="0"/>
        <w:autoSpaceDN w:val="0"/>
        <w:adjustRightInd w:val="0"/>
        <w:spacing w:before="120" w:after="120"/>
        <w:ind w:left="0" w:firstLine="0"/>
        <w:jc w:val="both"/>
        <w:rPr>
          <w:rFonts w:ascii="Times New Roman" w:hAnsi="Times New Roman" w:cs="Times New Roman"/>
          <w:sz w:val="20"/>
          <w:szCs w:val="20"/>
        </w:rPr>
      </w:pPr>
      <w:r w:rsidRPr="00D80FBD">
        <w:rPr>
          <w:rFonts w:ascii="Times New Roman" w:hAnsi="Times New Roman" w:cs="Times New Roman"/>
          <w:sz w:val="20"/>
          <w:szCs w:val="20"/>
        </w:rPr>
        <w:t>As condições gerais de execução dos serviços constam da Seção 7 “DO REGIME DE EXECUÇÃO”, do edital de credenciamento, observadas as regras especiais abaixo registradas</w:t>
      </w:r>
      <w:r w:rsidR="008F55F8" w:rsidRPr="00D80FBD">
        <w:rPr>
          <w:rFonts w:ascii="Times New Roman" w:hAnsi="Times New Roman" w:cs="Times New Roman"/>
          <w:sz w:val="20"/>
          <w:szCs w:val="20"/>
        </w:rPr>
        <w:t>.</w:t>
      </w:r>
    </w:p>
    <w:p w14:paraId="39690C52" w14:textId="77777777" w:rsidR="006E1D4D" w:rsidRPr="00D80FBD" w:rsidRDefault="006E1D4D" w:rsidP="006E1D4D">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Para atendimentos ambulatoriais e/ou procedimentos eletivos, a apresentação do paciente nas instalações d</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 xml:space="preserve"> correrá por conta do </w:t>
      </w:r>
      <w:r w:rsidR="000632DF" w:rsidRPr="00D80FBD">
        <w:rPr>
          <w:rFonts w:ascii="Times New Roman" w:hAnsi="Times New Roman" w:cs="Times New Roman"/>
          <w:sz w:val="20"/>
          <w:szCs w:val="20"/>
        </w:rPr>
        <w:t>beneficiário</w:t>
      </w:r>
      <w:r w:rsidRPr="00D80FBD">
        <w:rPr>
          <w:rFonts w:ascii="Times New Roman" w:hAnsi="Times New Roman" w:cs="Times New Roman"/>
          <w:sz w:val="20"/>
          <w:szCs w:val="20"/>
        </w:rPr>
        <w:t>.</w:t>
      </w:r>
    </w:p>
    <w:p w14:paraId="0E0A65DB" w14:textId="26A84197" w:rsidR="00514AF7" w:rsidRPr="00D80FBD" w:rsidRDefault="00514AF7" w:rsidP="00514AF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bCs/>
          <w:sz w:val="20"/>
          <w:szCs w:val="20"/>
        </w:rPr>
        <w:t>A remoção do paciente será de responsabilidade do CONTRATANTE, com utilização do serviço de atendimento pré-hospitalar e inter-hospitalar móvel, contratados por meio de credenciamento.</w:t>
      </w:r>
    </w:p>
    <w:p w14:paraId="3FF241A6" w14:textId="32EBF9C8" w:rsidR="00514AF7" w:rsidRPr="00D80FBD" w:rsidRDefault="00514AF7" w:rsidP="00514AF7">
      <w:pPr>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Nota explicativa: Outras formas do serviço de atendimento pré-hospitalar e inter-hospitalar móvel mostram</w:t>
      </w:r>
      <w:r w:rsidR="00743D20" w:rsidRPr="00D80FBD">
        <w:rPr>
          <w:rFonts w:ascii="Times New Roman" w:hAnsi="Times New Roman" w:cs="Times New Roman"/>
          <w:i/>
          <w:sz w:val="18"/>
          <w:szCs w:val="18"/>
        </w:rPr>
        <w:t>-se</w:t>
      </w:r>
      <w:r w:rsidRPr="00D80FBD">
        <w:rPr>
          <w:rFonts w:ascii="Times New Roman" w:hAnsi="Times New Roman" w:cs="Times New Roman"/>
          <w:i/>
          <w:sz w:val="18"/>
          <w:szCs w:val="18"/>
        </w:rPr>
        <w:t xml:space="preserve"> possíveis</w:t>
      </w:r>
      <w:r w:rsidR="00743D20" w:rsidRPr="00D80FBD">
        <w:rPr>
          <w:rFonts w:ascii="Times New Roman" w:hAnsi="Times New Roman" w:cs="Times New Roman"/>
          <w:i/>
          <w:sz w:val="18"/>
          <w:szCs w:val="18"/>
        </w:rPr>
        <w:t>,</w:t>
      </w:r>
      <w:r w:rsidRPr="00D80FBD">
        <w:rPr>
          <w:rFonts w:ascii="Times New Roman" w:hAnsi="Times New Roman" w:cs="Times New Roman"/>
          <w:i/>
          <w:sz w:val="18"/>
          <w:szCs w:val="18"/>
        </w:rPr>
        <w:t xml:space="preserve"> cabendo ao órgão assessorado escolher a que mais bem lhe aprouver ou cumulá-las, complementarmente. Assim sendo, sugerem as seguintes subcláusulas:</w:t>
      </w:r>
    </w:p>
    <w:p w14:paraId="4BCD54E5" w14:textId="4E65CB44" w:rsidR="00514AF7" w:rsidRPr="00D80FBD" w:rsidRDefault="00514AF7" w:rsidP="00000276">
      <w:pPr>
        <w:widowControl w:val="0"/>
        <w:autoSpaceDE w:val="0"/>
        <w:autoSpaceDN w:val="0"/>
        <w:adjustRightInd w:val="0"/>
        <w:spacing w:after="0"/>
        <w:ind w:left="1418"/>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 xml:space="preserve">A remoção do paciente será de responsabilidade do CONTRATADO, com utilização de ambulância, conforme valores constantes na Lista Referencial de Procedimentos Hospitalares do FuSEx do (indicar nome do órgão) para contratos de credenciamento - anexo </w:t>
      </w:r>
      <w:r w:rsidR="00743D20" w:rsidRPr="00D80FBD">
        <w:rPr>
          <w:rFonts w:ascii="Times New Roman" w:hAnsi="Times New Roman" w:cs="Times New Roman"/>
          <w:sz w:val="20"/>
          <w:szCs w:val="20"/>
          <w:highlight w:val="lightGray"/>
        </w:rPr>
        <w:t>N</w:t>
      </w:r>
      <w:r w:rsidRPr="00D80FBD">
        <w:rPr>
          <w:rFonts w:ascii="Times New Roman" w:hAnsi="Times New Roman" w:cs="Times New Roman"/>
          <w:sz w:val="20"/>
          <w:szCs w:val="20"/>
          <w:highlight w:val="lightGray"/>
        </w:rPr>
        <w:t xml:space="preserve"> do </w:t>
      </w:r>
      <w:r w:rsidR="00416AA8" w:rsidRPr="00D80FBD">
        <w:rPr>
          <w:rFonts w:ascii="Times New Roman" w:hAnsi="Times New Roman" w:cs="Times New Roman"/>
          <w:sz w:val="20"/>
          <w:szCs w:val="20"/>
          <w:highlight w:val="lightGray"/>
        </w:rPr>
        <w:t>e</w:t>
      </w:r>
      <w:r w:rsidRPr="00D80FBD">
        <w:rPr>
          <w:rFonts w:ascii="Times New Roman" w:hAnsi="Times New Roman" w:cs="Times New Roman"/>
          <w:sz w:val="20"/>
          <w:szCs w:val="20"/>
          <w:highlight w:val="lightGray"/>
        </w:rPr>
        <w:t>dital.</w:t>
      </w:r>
    </w:p>
    <w:p w14:paraId="1F3EBBFF" w14:textId="77777777" w:rsidR="00514AF7" w:rsidRPr="00D80FBD" w:rsidRDefault="00514AF7" w:rsidP="00000276">
      <w:pPr>
        <w:widowControl w:val="0"/>
        <w:autoSpaceDE w:val="0"/>
        <w:autoSpaceDN w:val="0"/>
        <w:adjustRightInd w:val="0"/>
        <w:spacing w:after="0"/>
        <w:ind w:left="1418"/>
        <w:jc w:val="center"/>
        <w:rPr>
          <w:rFonts w:ascii="Times New Roman" w:hAnsi="Times New Roman" w:cs="Times New Roman"/>
          <w:bCs/>
          <w:sz w:val="20"/>
          <w:szCs w:val="20"/>
          <w:highlight w:val="lightGray"/>
        </w:rPr>
      </w:pPr>
      <w:r w:rsidRPr="00D80FBD">
        <w:rPr>
          <w:rFonts w:ascii="Times New Roman" w:hAnsi="Times New Roman" w:cs="Times New Roman"/>
          <w:bCs/>
          <w:sz w:val="20"/>
          <w:szCs w:val="20"/>
          <w:highlight w:val="lightGray"/>
        </w:rPr>
        <w:t>ou</w:t>
      </w:r>
    </w:p>
    <w:p w14:paraId="44BEE134" w14:textId="77777777" w:rsidR="00510401" w:rsidRPr="00D80FBD" w:rsidRDefault="00514AF7" w:rsidP="00184E24">
      <w:pPr>
        <w:widowControl w:val="0"/>
        <w:autoSpaceDE w:val="0"/>
        <w:autoSpaceDN w:val="0"/>
        <w:adjustRightInd w:val="0"/>
        <w:spacing w:after="0"/>
        <w:ind w:left="1418"/>
        <w:jc w:val="both"/>
        <w:rPr>
          <w:rFonts w:ascii="Times New Roman" w:hAnsi="Times New Roman" w:cs="Times New Roman"/>
          <w:sz w:val="20"/>
          <w:szCs w:val="20"/>
        </w:rPr>
      </w:pPr>
      <w:r w:rsidRPr="00D80FBD">
        <w:rPr>
          <w:rFonts w:ascii="Times New Roman" w:hAnsi="Times New Roman" w:cs="Times New Roman"/>
          <w:sz w:val="20"/>
          <w:szCs w:val="20"/>
          <w:highlight w:val="lightGray"/>
        </w:rPr>
        <w:t>A remoção do paciente será de responsabilidade do CONTRATADO, com uso do serviço de atendimento pré-hospitalar e inter-hospitalar móvel subcontratado.</w:t>
      </w:r>
    </w:p>
    <w:p w14:paraId="69D2713D" w14:textId="6A6E3CF6" w:rsidR="006E1D4D" w:rsidRPr="00D80FBD" w:rsidRDefault="005430F6" w:rsidP="00F95669">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lastRenderedPageBreak/>
        <w:t xml:space="preserve">Nos casos de atendimento nas áreas de fonoaudiologia, </w:t>
      </w:r>
      <w:r w:rsidR="00743D20" w:rsidRPr="00D80FBD">
        <w:rPr>
          <w:rFonts w:ascii="Times New Roman" w:hAnsi="Times New Roman" w:cs="Times New Roman"/>
          <w:sz w:val="20"/>
          <w:szCs w:val="20"/>
        </w:rPr>
        <w:t xml:space="preserve">de </w:t>
      </w:r>
      <w:r w:rsidRPr="00D80FBD">
        <w:rPr>
          <w:rFonts w:ascii="Times New Roman" w:hAnsi="Times New Roman" w:cs="Times New Roman"/>
          <w:sz w:val="20"/>
          <w:szCs w:val="20"/>
        </w:rPr>
        <w:t xml:space="preserve">fisioterapia, </w:t>
      </w:r>
      <w:r w:rsidR="00743D20" w:rsidRPr="00D80FBD">
        <w:rPr>
          <w:rFonts w:ascii="Times New Roman" w:hAnsi="Times New Roman" w:cs="Times New Roman"/>
          <w:sz w:val="20"/>
          <w:szCs w:val="20"/>
        </w:rPr>
        <w:t xml:space="preserve">de </w:t>
      </w:r>
      <w:r w:rsidRPr="00D80FBD">
        <w:rPr>
          <w:rFonts w:ascii="Times New Roman" w:hAnsi="Times New Roman" w:cs="Times New Roman"/>
          <w:sz w:val="20"/>
          <w:szCs w:val="20"/>
        </w:rPr>
        <w:t xml:space="preserve">terapia ocupacional e </w:t>
      </w:r>
      <w:r w:rsidR="00743D20" w:rsidRPr="00D80FBD">
        <w:rPr>
          <w:rFonts w:ascii="Times New Roman" w:hAnsi="Times New Roman" w:cs="Times New Roman"/>
          <w:sz w:val="20"/>
          <w:szCs w:val="20"/>
        </w:rPr>
        <w:t xml:space="preserve">de </w:t>
      </w:r>
      <w:r w:rsidRPr="00D80FBD">
        <w:rPr>
          <w:rFonts w:ascii="Times New Roman" w:hAnsi="Times New Roman" w:cs="Times New Roman"/>
          <w:sz w:val="20"/>
          <w:szCs w:val="20"/>
        </w:rPr>
        <w:t>psicologia, o</w:t>
      </w:r>
      <w:r w:rsidR="00B0071A" w:rsidRPr="00D80FBD">
        <w:rPr>
          <w:rFonts w:ascii="Times New Roman" w:hAnsi="Times New Roman" w:cs="Times New Roman"/>
          <w:sz w:val="20"/>
          <w:szCs w:val="20"/>
        </w:rPr>
        <w:t xml:space="preserve"> encaminhamento deverá ser efetuado, prioritariamente, por médico militar, </w:t>
      </w:r>
      <w:r w:rsidR="007E3530" w:rsidRPr="00D80FBD">
        <w:rPr>
          <w:rFonts w:ascii="Times New Roman" w:hAnsi="Times New Roman" w:cs="Times New Roman"/>
          <w:sz w:val="20"/>
          <w:szCs w:val="20"/>
        </w:rPr>
        <w:t>depois de</w:t>
      </w:r>
      <w:r w:rsidR="00B0071A" w:rsidRPr="00D80FBD">
        <w:rPr>
          <w:rFonts w:ascii="Times New Roman" w:hAnsi="Times New Roman" w:cs="Times New Roman"/>
          <w:sz w:val="20"/>
          <w:szCs w:val="20"/>
        </w:rPr>
        <w:t xml:space="preserve"> verificado o parecer do médico especialista e quando esgotados todos os recursos existentes nas OMS.</w:t>
      </w:r>
    </w:p>
    <w:p w14:paraId="38DA2B30" w14:textId="58647C76" w:rsidR="00AF3029" w:rsidRPr="00D80FBD" w:rsidRDefault="00AF3029" w:rsidP="00AF3029">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 obriga</w:t>
      </w:r>
      <w:r w:rsidR="00743D20" w:rsidRPr="00D80FBD">
        <w:rPr>
          <w:rFonts w:ascii="Times New Roman" w:hAnsi="Times New Roman" w:cs="Times New Roman"/>
          <w:sz w:val="20"/>
          <w:szCs w:val="20"/>
        </w:rPr>
        <w:t>-se</w:t>
      </w:r>
      <w:r w:rsidRPr="00D80FBD">
        <w:rPr>
          <w:rFonts w:ascii="Times New Roman" w:hAnsi="Times New Roman" w:cs="Times New Roman"/>
          <w:sz w:val="20"/>
          <w:szCs w:val="20"/>
        </w:rPr>
        <w:t xml:space="preserve"> a apresentar</w:t>
      </w:r>
      <w:r w:rsidR="00743D20" w:rsidRPr="00D80FBD">
        <w:rPr>
          <w:rFonts w:ascii="Times New Roman" w:hAnsi="Times New Roman" w:cs="Times New Roman"/>
          <w:sz w:val="20"/>
          <w:szCs w:val="20"/>
        </w:rPr>
        <w:t>,</w:t>
      </w:r>
      <w:r w:rsidRPr="00D80FBD">
        <w:rPr>
          <w:rFonts w:ascii="Times New Roman" w:hAnsi="Times New Roman" w:cs="Times New Roman"/>
          <w:sz w:val="20"/>
          <w:szCs w:val="20"/>
        </w:rPr>
        <w:t xml:space="preserve"> ao CONTRATANTE</w:t>
      </w:r>
      <w:r w:rsidR="00743D20" w:rsidRPr="00D80FBD">
        <w:rPr>
          <w:rFonts w:ascii="Times New Roman" w:hAnsi="Times New Roman" w:cs="Times New Roman"/>
          <w:sz w:val="20"/>
          <w:szCs w:val="20"/>
        </w:rPr>
        <w:t>,</w:t>
      </w:r>
      <w:r w:rsidRPr="00D80FBD">
        <w:rPr>
          <w:rFonts w:ascii="Times New Roman" w:hAnsi="Times New Roman" w:cs="Times New Roman"/>
          <w:sz w:val="20"/>
          <w:szCs w:val="20"/>
        </w:rPr>
        <w:t xml:space="preserve"> a relação dos profissionais que integram seu corpo clínico, com seus respectivos registros nos conselhos de classe, cadastrados e autorizados</w:t>
      </w:r>
      <w:r w:rsidR="00743D20" w:rsidRPr="00D80FBD">
        <w:rPr>
          <w:rFonts w:ascii="Times New Roman" w:hAnsi="Times New Roman" w:cs="Times New Roman"/>
          <w:sz w:val="20"/>
          <w:szCs w:val="20"/>
        </w:rPr>
        <w:t>,</w:t>
      </w:r>
      <w:r w:rsidRPr="00D80FBD">
        <w:rPr>
          <w:rFonts w:ascii="Times New Roman" w:hAnsi="Times New Roman" w:cs="Times New Roman"/>
          <w:sz w:val="20"/>
          <w:szCs w:val="20"/>
        </w:rPr>
        <w:t xml:space="preserve"> por parte do CONTRATADO</w:t>
      </w:r>
      <w:r w:rsidR="00743D20" w:rsidRPr="00D80FBD">
        <w:rPr>
          <w:rFonts w:ascii="Times New Roman" w:hAnsi="Times New Roman" w:cs="Times New Roman"/>
          <w:sz w:val="20"/>
          <w:szCs w:val="20"/>
        </w:rPr>
        <w:t>,</w:t>
      </w:r>
      <w:r w:rsidRPr="00D80FBD">
        <w:rPr>
          <w:rFonts w:ascii="Times New Roman" w:hAnsi="Times New Roman" w:cs="Times New Roman"/>
          <w:sz w:val="20"/>
          <w:szCs w:val="20"/>
        </w:rPr>
        <w:t xml:space="preserve"> para atender aos beneficiários deste contrato nas respectivas profissões e especialidades.</w:t>
      </w:r>
    </w:p>
    <w:p w14:paraId="7DCE3372" w14:textId="77777777" w:rsidR="00AF3029" w:rsidRPr="00D80FBD" w:rsidRDefault="00AF3029" w:rsidP="00AF3029">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 obriga-se a manter junto ao CONTRATANTE uma relação atualizada dos profissionais que integram seu corpo clínico, com seus respectivos registros nos conselhos de classe;</w:t>
      </w:r>
    </w:p>
    <w:p w14:paraId="322CD4A9" w14:textId="57034046" w:rsidR="00AF3029" w:rsidRPr="00D80FBD" w:rsidRDefault="00AF3029" w:rsidP="00AF3029">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Quando o corpo clínico do CONTRATADO for constituído, em parte ou no seu todo, por meio de </w:t>
      </w:r>
      <w:r w:rsidRPr="00D80FBD">
        <w:rPr>
          <w:rFonts w:ascii="Times New Roman" w:hAnsi="Times New Roman" w:cs="Times New Roman"/>
          <w:b/>
          <w:sz w:val="20"/>
          <w:szCs w:val="20"/>
        </w:rPr>
        <w:t>cooperativa vinculada</w:t>
      </w:r>
      <w:r w:rsidRPr="00D80FBD">
        <w:rPr>
          <w:rFonts w:ascii="Times New Roman" w:hAnsi="Times New Roman" w:cs="Times New Roman"/>
          <w:sz w:val="20"/>
          <w:szCs w:val="20"/>
        </w:rPr>
        <w:t>, esta deverá apresentar a relação acima descrita, cumpridas as formalidades postas, diretamente para o CONTRATANTE</w:t>
      </w:r>
      <w:r w:rsidR="009128ED" w:rsidRPr="00D80FBD">
        <w:rPr>
          <w:rFonts w:ascii="Times New Roman" w:hAnsi="Times New Roman" w:cs="Times New Roman"/>
          <w:sz w:val="20"/>
          <w:szCs w:val="20"/>
        </w:rPr>
        <w:t>, nos termos do Anexo J deste Edital</w:t>
      </w:r>
      <w:r w:rsidRPr="00D80FBD">
        <w:rPr>
          <w:rFonts w:ascii="Times New Roman" w:hAnsi="Times New Roman" w:cs="Times New Roman"/>
          <w:sz w:val="20"/>
          <w:szCs w:val="20"/>
        </w:rPr>
        <w:t>.</w:t>
      </w:r>
    </w:p>
    <w:p w14:paraId="3F7B9985" w14:textId="1FB0809A" w:rsidR="004C4D7D" w:rsidRPr="00D80FBD" w:rsidRDefault="004C4D7D" w:rsidP="004C4D7D">
      <w:pPr>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 xml:space="preserve">Nota explicativa: A minuta de termo de Contrato para Cooperativa encontra-se no </w:t>
      </w:r>
      <w:r w:rsidRPr="00D80FBD">
        <w:rPr>
          <w:rFonts w:ascii="Times New Roman" w:hAnsi="Times New Roman" w:cs="Times New Roman"/>
          <w:i/>
          <w:sz w:val="18"/>
          <w:szCs w:val="18"/>
          <w:highlight w:val="lightGray"/>
        </w:rPr>
        <w:t xml:space="preserve">Anexo </w:t>
      </w:r>
      <w:r w:rsidR="009128ED" w:rsidRPr="00D80FBD">
        <w:rPr>
          <w:rFonts w:ascii="Times New Roman" w:hAnsi="Times New Roman" w:cs="Times New Roman"/>
          <w:i/>
          <w:sz w:val="18"/>
          <w:szCs w:val="18"/>
          <w:highlight w:val="lightGray"/>
        </w:rPr>
        <w:t>J</w:t>
      </w:r>
      <w:r w:rsidRPr="00D80FBD">
        <w:rPr>
          <w:rFonts w:ascii="Times New Roman" w:hAnsi="Times New Roman" w:cs="Times New Roman"/>
          <w:i/>
          <w:sz w:val="18"/>
          <w:szCs w:val="18"/>
        </w:rPr>
        <w:t xml:space="preserve"> deste Edital e deve </w:t>
      </w:r>
      <w:proofErr w:type="gramStart"/>
      <w:r w:rsidRPr="00D80FBD">
        <w:rPr>
          <w:rFonts w:ascii="Times New Roman" w:hAnsi="Times New Roman" w:cs="Times New Roman"/>
          <w:i/>
          <w:sz w:val="18"/>
          <w:szCs w:val="18"/>
        </w:rPr>
        <w:t>obedecer o</w:t>
      </w:r>
      <w:proofErr w:type="gramEnd"/>
      <w:r w:rsidRPr="00D80FBD">
        <w:rPr>
          <w:rFonts w:ascii="Times New Roman" w:hAnsi="Times New Roman" w:cs="Times New Roman"/>
          <w:i/>
          <w:sz w:val="18"/>
          <w:szCs w:val="18"/>
        </w:rPr>
        <w:t xml:space="preserve"> que dispõe a Instrução Normativa SLTI/MPOG nº 05, de 25 de maio de 201</w:t>
      </w:r>
      <w:r w:rsidR="00EF7E33">
        <w:rPr>
          <w:rFonts w:ascii="Times New Roman" w:hAnsi="Times New Roman" w:cs="Times New Roman"/>
          <w:i/>
          <w:sz w:val="18"/>
          <w:szCs w:val="18"/>
        </w:rPr>
        <w:t>7</w:t>
      </w:r>
      <w:r w:rsidRPr="00D80FBD">
        <w:rPr>
          <w:rFonts w:ascii="Times New Roman" w:hAnsi="Times New Roman" w:cs="Times New Roman"/>
          <w:i/>
          <w:sz w:val="18"/>
          <w:szCs w:val="18"/>
        </w:rPr>
        <w:t>.</w:t>
      </w:r>
    </w:p>
    <w:p w14:paraId="494F19D6" w14:textId="1189E955" w:rsidR="006E1D4D" w:rsidRPr="00D80FBD" w:rsidRDefault="00BB3D1E" w:rsidP="006E1D4D">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w:t>
      </w:r>
      <w:r w:rsidR="002249FA" w:rsidRPr="00D80FBD">
        <w:rPr>
          <w:rFonts w:ascii="Times New Roman" w:hAnsi="Times New Roman" w:cs="Times New Roman"/>
          <w:sz w:val="20"/>
          <w:szCs w:val="20"/>
        </w:rPr>
        <w:t>CONTRATADO</w:t>
      </w:r>
      <w:r w:rsidRPr="00D80FBD">
        <w:rPr>
          <w:rFonts w:ascii="Times New Roman" w:hAnsi="Times New Roman" w:cs="Times New Roman"/>
          <w:sz w:val="20"/>
          <w:szCs w:val="20"/>
        </w:rPr>
        <w:t xml:space="preserve">, </w:t>
      </w:r>
      <w:r w:rsidR="00737C19">
        <w:rPr>
          <w:rFonts w:ascii="Times New Roman" w:hAnsi="Times New Roman" w:cs="Times New Roman"/>
          <w:sz w:val="20"/>
          <w:szCs w:val="20"/>
        </w:rPr>
        <w:t>re</w:t>
      </w:r>
      <w:r w:rsidR="00A54706" w:rsidRPr="00D80FBD">
        <w:rPr>
          <w:rFonts w:ascii="Times New Roman" w:hAnsi="Times New Roman" w:cs="Times New Roman"/>
          <w:sz w:val="20"/>
          <w:szCs w:val="20"/>
        </w:rPr>
        <w:t xml:space="preserve">presentado </w:t>
      </w:r>
      <w:r w:rsidR="00131EE1" w:rsidRPr="00D80FBD">
        <w:rPr>
          <w:rFonts w:ascii="Times New Roman" w:hAnsi="Times New Roman" w:cs="Times New Roman"/>
          <w:sz w:val="20"/>
          <w:szCs w:val="20"/>
        </w:rPr>
        <w:t xml:space="preserve">no </w:t>
      </w:r>
      <w:r w:rsidRPr="00D80FBD">
        <w:rPr>
          <w:rFonts w:ascii="Times New Roman" w:hAnsi="Times New Roman" w:cs="Times New Roman"/>
          <w:sz w:val="20"/>
          <w:szCs w:val="20"/>
        </w:rPr>
        <w:t xml:space="preserve">seu Corpo Clínico, </w:t>
      </w:r>
      <w:r w:rsidR="006E1D4D" w:rsidRPr="00D80FBD">
        <w:rPr>
          <w:rFonts w:ascii="Times New Roman" w:hAnsi="Times New Roman" w:cs="Times New Roman"/>
          <w:sz w:val="20"/>
          <w:szCs w:val="20"/>
        </w:rPr>
        <w:t xml:space="preserve">prestará assistência médico-hospitalar conforme a seguinte discriminação: </w:t>
      </w:r>
      <w:r w:rsidR="00EF339E" w:rsidRPr="00D80FBD">
        <w:rPr>
          <w:rFonts w:ascii="Times New Roman" w:hAnsi="Times New Roman" w:cs="Times New Roman"/>
          <w:sz w:val="20"/>
          <w:szCs w:val="20"/>
          <w:highlight w:val="lightGray"/>
        </w:rPr>
        <w:t xml:space="preserve">cuidados rotineiros de enfermagem, material a ser consumido em serviços cirúrgicos e em curativos, recursos complementares de diagnóstico e </w:t>
      </w:r>
      <w:r w:rsidR="00C34F6F" w:rsidRPr="00D80FBD">
        <w:rPr>
          <w:rFonts w:ascii="Times New Roman" w:hAnsi="Times New Roman" w:cs="Times New Roman"/>
          <w:sz w:val="20"/>
          <w:szCs w:val="20"/>
          <w:highlight w:val="lightGray"/>
        </w:rPr>
        <w:t xml:space="preserve">de </w:t>
      </w:r>
      <w:r w:rsidR="00EF339E" w:rsidRPr="00D80FBD">
        <w:rPr>
          <w:rFonts w:ascii="Times New Roman" w:hAnsi="Times New Roman" w:cs="Times New Roman"/>
          <w:sz w:val="20"/>
          <w:szCs w:val="20"/>
          <w:highlight w:val="lightGray"/>
        </w:rPr>
        <w:t>terapia, salas de cirurgia e instalações equipadas com material e instrumental necessários à execução de atos médicos, medicação, alojamento, serviço de lavanderia, demais serventias e alimentação, inclusive dietas especiais e outros produtos nutricionais quando prescritos por parte do médico assistente</w:t>
      </w:r>
      <w:r w:rsidR="006E1D4D" w:rsidRPr="00D80FBD">
        <w:rPr>
          <w:rFonts w:ascii="Times New Roman" w:hAnsi="Times New Roman" w:cs="Times New Roman"/>
          <w:sz w:val="20"/>
          <w:szCs w:val="20"/>
        </w:rPr>
        <w:t>.</w:t>
      </w:r>
    </w:p>
    <w:p w14:paraId="23567AD3" w14:textId="77777777" w:rsidR="00A50655" w:rsidRPr="00D80FBD" w:rsidRDefault="00A50655" w:rsidP="001C33B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Os serviços contratados serão prestados diretamente por profissional da própria Organização Civil de Saúde, entendendo-se como:</w:t>
      </w:r>
    </w:p>
    <w:p w14:paraId="47B2BCA1" w14:textId="77777777" w:rsidR="00A50655" w:rsidRPr="00D80FBD" w:rsidRDefault="00FE1282" w:rsidP="00244875">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membro do Corpo Clínico </w:t>
      </w:r>
      <w:r w:rsidR="00A50655" w:rsidRPr="00D80FBD">
        <w:rPr>
          <w:rFonts w:ascii="Times New Roman" w:hAnsi="Times New Roman" w:cs="Times New Roman"/>
          <w:sz w:val="20"/>
          <w:szCs w:val="20"/>
        </w:rPr>
        <w:t>d</w:t>
      </w:r>
      <w:r w:rsidR="002249FA" w:rsidRPr="00D80FBD">
        <w:rPr>
          <w:rFonts w:ascii="Times New Roman" w:hAnsi="Times New Roman" w:cs="Times New Roman"/>
          <w:sz w:val="20"/>
          <w:szCs w:val="20"/>
        </w:rPr>
        <w:t>o CONTRATADO</w:t>
      </w:r>
      <w:r w:rsidR="00A50655" w:rsidRPr="00D80FBD">
        <w:rPr>
          <w:rFonts w:ascii="Times New Roman" w:hAnsi="Times New Roman" w:cs="Times New Roman"/>
          <w:sz w:val="20"/>
          <w:szCs w:val="20"/>
        </w:rPr>
        <w:t>;</w:t>
      </w:r>
    </w:p>
    <w:p w14:paraId="2EFB4D5F" w14:textId="77777777" w:rsidR="00A50655" w:rsidRPr="00D80FBD" w:rsidRDefault="00A50655" w:rsidP="00244875">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que tenha vínculo de emprego com </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w:t>
      </w:r>
    </w:p>
    <w:p w14:paraId="79D40A07" w14:textId="77777777" w:rsidR="003236CF" w:rsidRPr="00D80FBD" w:rsidRDefault="003236CF" w:rsidP="00244875">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autônomo que presta serviço </w:t>
      </w:r>
      <w:r w:rsidR="00CD6451" w:rsidRPr="00D80FBD">
        <w:rPr>
          <w:rFonts w:ascii="Times New Roman" w:hAnsi="Times New Roman" w:cs="Times New Roman"/>
          <w:sz w:val="20"/>
          <w:szCs w:val="20"/>
        </w:rPr>
        <w:t>ao CONTRATADO</w:t>
      </w:r>
      <w:r w:rsidRPr="00D80FBD">
        <w:rPr>
          <w:rFonts w:ascii="Times New Roman" w:hAnsi="Times New Roman" w:cs="Times New Roman"/>
          <w:sz w:val="20"/>
          <w:szCs w:val="20"/>
        </w:rPr>
        <w:t>.</w:t>
      </w:r>
    </w:p>
    <w:p w14:paraId="5691AA8C" w14:textId="77777777" w:rsidR="00244875" w:rsidRPr="00D80FBD" w:rsidRDefault="00244875" w:rsidP="00244875">
      <w:pPr>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N</w:t>
      </w:r>
      <w:r w:rsidR="00ED5E84" w:rsidRPr="00D80FBD">
        <w:rPr>
          <w:rFonts w:ascii="Times New Roman" w:hAnsi="Times New Roman" w:cs="Times New Roman"/>
          <w:i/>
          <w:sz w:val="18"/>
          <w:szCs w:val="18"/>
        </w:rPr>
        <w:t xml:space="preserve">ota </w:t>
      </w:r>
      <w:r w:rsidRPr="00D80FBD">
        <w:rPr>
          <w:rFonts w:ascii="Times New Roman" w:hAnsi="Times New Roman" w:cs="Times New Roman"/>
          <w:i/>
          <w:sz w:val="18"/>
          <w:szCs w:val="18"/>
        </w:rPr>
        <w:t>E</w:t>
      </w:r>
      <w:r w:rsidR="00ED5E84" w:rsidRPr="00D80FBD">
        <w:rPr>
          <w:rFonts w:ascii="Times New Roman" w:hAnsi="Times New Roman" w:cs="Times New Roman"/>
          <w:i/>
          <w:sz w:val="18"/>
          <w:szCs w:val="18"/>
        </w:rPr>
        <w:t>xplicativa</w:t>
      </w:r>
      <w:r w:rsidRPr="00D80FBD">
        <w:rPr>
          <w:rFonts w:ascii="Times New Roman" w:hAnsi="Times New Roman" w:cs="Times New Roman"/>
          <w:i/>
          <w:sz w:val="18"/>
          <w:szCs w:val="18"/>
        </w:rPr>
        <w:t>: Os requisitos essenciais do contrato de emprego, comumente aceitos na doutrina, são a pessoalidade, a onerosidade, a continuidade, a exclusividade e a subordinação.</w:t>
      </w:r>
    </w:p>
    <w:p w14:paraId="2D48AE61" w14:textId="51FE5823" w:rsidR="00244875" w:rsidRPr="00D80FBD" w:rsidRDefault="00244875" w:rsidP="00244875">
      <w:pPr>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Houve o decote da expressão “caráter regular”, pois tal situação acomoda-se ao elemento da continuidade constituinte do vínculo de emprego. Observe-se que a presença expressa da continuidade – caráter regular – mais a soma de outros elementos, ainda que de forma enfraque</w:t>
      </w:r>
      <w:r w:rsidR="001B38FD" w:rsidRPr="00D80FBD">
        <w:rPr>
          <w:rFonts w:ascii="Times New Roman" w:hAnsi="Times New Roman" w:cs="Times New Roman"/>
          <w:i/>
          <w:sz w:val="18"/>
          <w:szCs w:val="18"/>
        </w:rPr>
        <w:t>cida – por ex. a exclusividade</w:t>
      </w:r>
      <w:r w:rsidR="00C34F6F" w:rsidRPr="00D80FBD">
        <w:rPr>
          <w:rFonts w:ascii="Times New Roman" w:hAnsi="Times New Roman" w:cs="Times New Roman"/>
          <w:i/>
          <w:sz w:val="18"/>
          <w:szCs w:val="18"/>
        </w:rPr>
        <w:t xml:space="preserve"> -</w:t>
      </w:r>
      <w:r w:rsidRPr="00D80FBD">
        <w:rPr>
          <w:rFonts w:ascii="Times New Roman" w:hAnsi="Times New Roman" w:cs="Times New Roman"/>
          <w:i/>
          <w:sz w:val="18"/>
          <w:szCs w:val="18"/>
        </w:rPr>
        <w:t>, poderia levar a caracterização de um vínculo de emprego entre o autônomo e a OCS.</w:t>
      </w:r>
    </w:p>
    <w:p w14:paraId="585679D5" w14:textId="6208E59C" w:rsidR="00244875" w:rsidRPr="00D80FBD" w:rsidRDefault="00244875" w:rsidP="00244875">
      <w:pPr>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A formação de tal vínculo poderia implicar na responsabilidade subsidiária da União quanto ao recolhimento de verbas trabalhistas não pagas – Enunciado n. 331 do TST. Nesse caso, com maior gravidad</w:t>
      </w:r>
      <w:r w:rsidR="008704AA" w:rsidRPr="00D80FBD">
        <w:rPr>
          <w:rFonts w:ascii="Times New Roman" w:hAnsi="Times New Roman" w:cs="Times New Roman"/>
          <w:i/>
          <w:sz w:val="18"/>
          <w:szCs w:val="18"/>
        </w:rPr>
        <w:t>e, uma vez que a relação originá</w:t>
      </w:r>
      <w:r w:rsidRPr="00D80FBD">
        <w:rPr>
          <w:rFonts w:ascii="Times New Roman" w:hAnsi="Times New Roman" w:cs="Times New Roman"/>
          <w:i/>
          <w:sz w:val="18"/>
          <w:szCs w:val="18"/>
        </w:rPr>
        <w:t>ria de autônomo levaria a OCS considerar indevido o recolhimento dos encargos trabalhistas, com consequente dano a União.</w:t>
      </w:r>
    </w:p>
    <w:p w14:paraId="088CBBDF" w14:textId="4DFA30CB" w:rsidR="00A50655" w:rsidRPr="00D80FBD" w:rsidRDefault="00A50655" w:rsidP="00AA0C75">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Equipara-se </w:t>
      </w:r>
      <w:r w:rsidR="00AA0C75" w:rsidRPr="00D80FBD">
        <w:rPr>
          <w:rFonts w:ascii="Times New Roman" w:hAnsi="Times New Roman" w:cs="Times New Roman"/>
          <w:sz w:val="20"/>
          <w:szCs w:val="20"/>
        </w:rPr>
        <w:t xml:space="preserve">ao </w:t>
      </w:r>
      <w:r w:rsidR="008747C6" w:rsidRPr="00D80FBD">
        <w:rPr>
          <w:rFonts w:ascii="Times New Roman" w:hAnsi="Times New Roman" w:cs="Times New Roman"/>
          <w:sz w:val="20"/>
          <w:szCs w:val="20"/>
          <w:highlight w:val="lightGray"/>
        </w:rPr>
        <w:t>s</w:t>
      </w:r>
      <w:r w:rsidR="00AA0C75" w:rsidRPr="00D80FBD">
        <w:rPr>
          <w:rFonts w:ascii="Times New Roman" w:hAnsi="Times New Roman" w:cs="Times New Roman"/>
          <w:sz w:val="20"/>
          <w:szCs w:val="20"/>
          <w:highlight w:val="lightGray"/>
        </w:rPr>
        <w:t xml:space="preserve">ubitem </w:t>
      </w:r>
      <w:r w:rsidR="006117F4" w:rsidRPr="00D80FBD">
        <w:rPr>
          <w:rFonts w:ascii="Times New Roman" w:hAnsi="Times New Roman" w:cs="Times New Roman"/>
          <w:sz w:val="20"/>
          <w:szCs w:val="20"/>
          <w:highlight w:val="lightGray"/>
        </w:rPr>
        <w:t>10</w:t>
      </w:r>
      <w:r w:rsidR="00AA0C75" w:rsidRPr="00D80FBD">
        <w:rPr>
          <w:rFonts w:ascii="Times New Roman" w:hAnsi="Times New Roman" w:cs="Times New Roman"/>
          <w:sz w:val="20"/>
          <w:szCs w:val="20"/>
          <w:highlight w:val="lightGray"/>
        </w:rPr>
        <w:t>.3</w:t>
      </w:r>
      <w:r w:rsidRPr="00D80FBD">
        <w:rPr>
          <w:rFonts w:ascii="Times New Roman" w:hAnsi="Times New Roman" w:cs="Times New Roman"/>
          <w:sz w:val="20"/>
          <w:szCs w:val="20"/>
        </w:rPr>
        <w:t>, o profissional de saúde integrante de pessoa jurídica que exerça atividades na área de saúde, em caráter regular, nas instalações d</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w:t>
      </w:r>
    </w:p>
    <w:p w14:paraId="1A10052C" w14:textId="23783C18" w:rsidR="00A50655" w:rsidRPr="00D80FBD" w:rsidRDefault="00A50655" w:rsidP="00AA0C75">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 execução e o controle do presente instrumento serão avaliados</w:t>
      </w:r>
      <w:r w:rsidR="008704AA" w:rsidRPr="00D80FBD">
        <w:rPr>
          <w:rFonts w:ascii="Times New Roman" w:hAnsi="Times New Roman" w:cs="Times New Roman"/>
          <w:sz w:val="20"/>
          <w:szCs w:val="20"/>
        </w:rPr>
        <w:t>,</w:t>
      </w:r>
      <w:r w:rsidRPr="00D80FBD">
        <w:rPr>
          <w:rFonts w:ascii="Times New Roman" w:hAnsi="Times New Roman" w:cs="Times New Roman"/>
          <w:sz w:val="20"/>
          <w:szCs w:val="20"/>
        </w:rPr>
        <w:t xml:space="preserve"> pel</w:t>
      </w:r>
      <w:r w:rsidR="004B1DFC" w:rsidRPr="00D80FBD">
        <w:rPr>
          <w:rFonts w:ascii="Times New Roman" w:hAnsi="Times New Roman" w:cs="Times New Roman"/>
          <w:sz w:val="20"/>
          <w:szCs w:val="20"/>
        </w:rPr>
        <w:t>o CONTRATANTE</w:t>
      </w:r>
      <w:r w:rsidRPr="00D80FBD">
        <w:rPr>
          <w:rFonts w:ascii="Times New Roman" w:hAnsi="Times New Roman" w:cs="Times New Roman"/>
          <w:sz w:val="20"/>
          <w:szCs w:val="20"/>
        </w:rPr>
        <w:t>, mediante supervisão direta ou indireta dos procedimentos realizados, através do comparecimento periódico e regular de pelo menos um dos membros da equipe de Auditores d</w:t>
      </w:r>
      <w:r w:rsidR="004B1DFC" w:rsidRPr="00D80FBD">
        <w:rPr>
          <w:rFonts w:ascii="Times New Roman" w:hAnsi="Times New Roman" w:cs="Times New Roman"/>
          <w:sz w:val="20"/>
          <w:szCs w:val="20"/>
        </w:rPr>
        <w:t>o CONTRATANTE</w:t>
      </w:r>
      <w:r w:rsidR="00F83AC0" w:rsidRPr="00D80FBD">
        <w:rPr>
          <w:rFonts w:ascii="Times New Roman" w:hAnsi="Times New Roman" w:cs="Times New Roman"/>
          <w:sz w:val="20"/>
          <w:szCs w:val="20"/>
        </w:rPr>
        <w:t>,</w:t>
      </w:r>
      <w:r w:rsidRPr="00D80FBD">
        <w:rPr>
          <w:rFonts w:ascii="Times New Roman" w:hAnsi="Times New Roman" w:cs="Times New Roman"/>
          <w:sz w:val="20"/>
          <w:szCs w:val="20"/>
        </w:rPr>
        <w:t xml:space="preserve"> às dependências d</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 a fim de examinar a documentação nosológica dos pacientes; assim como a qualidade das instalações e do serviço prestado.</w:t>
      </w:r>
    </w:p>
    <w:p w14:paraId="73A3346F" w14:textId="77777777" w:rsidR="00A50655" w:rsidRPr="00D80FBD" w:rsidRDefault="002249FA" w:rsidP="00F16764">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w:t>
      </w:r>
      <w:r w:rsidR="00A50655" w:rsidRPr="00D80FBD">
        <w:rPr>
          <w:rFonts w:ascii="Times New Roman" w:hAnsi="Times New Roman" w:cs="Times New Roman"/>
          <w:sz w:val="20"/>
          <w:szCs w:val="20"/>
        </w:rPr>
        <w:t xml:space="preserve"> se obriga a fornecer, quando solicitado pel</w:t>
      </w:r>
      <w:r w:rsidR="004B1DFC" w:rsidRPr="00D80FBD">
        <w:rPr>
          <w:rFonts w:ascii="Times New Roman" w:hAnsi="Times New Roman" w:cs="Times New Roman"/>
          <w:sz w:val="20"/>
          <w:szCs w:val="20"/>
        </w:rPr>
        <w:t>o CONTRATANTE</w:t>
      </w:r>
      <w:r w:rsidR="00A50655" w:rsidRPr="00D80FBD">
        <w:rPr>
          <w:rFonts w:ascii="Times New Roman" w:hAnsi="Times New Roman" w:cs="Times New Roman"/>
          <w:sz w:val="20"/>
          <w:szCs w:val="20"/>
        </w:rPr>
        <w:t>, documentos médico-legais, justificativas para exames, lista de pacientes internados e quaisquer outros documentos pertinentes segundo as normas de regulamentação vigentes.</w:t>
      </w:r>
    </w:p>
    <w:p w14:paraId="571F8327" w14:textId="56A6283A" w:rsidR="00A50655" w:rsidRPr="00D80FBD" w:rsidRDefault="00A50655" w:rsidP="00A50655">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A solicitação de exame ou </w:t>
      </w:r>
      <w:r w:rsidR="00F83AC0" w:rsidRPr="00D80FBD">
        <w:rPr>
          <w:rFonts w:ascii="Times New Roman" w:hAnsi="Times New Roman" w:cs="Times New Roman"/>
          <w:sz w:val="20"/>
          <w:szCs w:val="20"/>
        </w:rPr>
        <w:t xml:space="preserve">de </w:t>
      </w:r>
      <w:r w:rsidRPr="00D80FBD">
        <w:rPr>
          <w:rFonts w:ascii="Times New Roman" w:hAnsi="Times New Roman" w:cs="Times New Roman"/>
          <w:sz w:val="20"/>
          <w:szCs w:val="20"/>
        </w:rPr>
        <w:t xml:space="preserve">procedimento coberto pelo </w:t>
      </w:r>
      <w:r w:rsidR="00000276" w:rsidRPr="00D80FBD">
        <w:rPr>
          <w:rFonts w:ascii="Times New Roman" w:hAnsi="Times New Roman" w:cs="Times New Roman"/>
          <w:sz w:val="20"/>
          <w:szCs w:val="20"/>
        </w:rPr>
        <w:t>FuSEx</w:t>
      </w:r>
      <w:r w:rsidR="002249FA" w:rsidRPr="00D80FBD">
        <w:rPr>
          <w:rFonts w:ascii="Times New Roman" w:hAnsi="Times New Roman" w:cs="Times New Roman"/>
          <w:sz w:val="20"/>
          <w:szCs w:val="20"/>
        </w:rPr>
        <w:t>/SAMMED/PASS</w:t>
      </w:r>
      <w:r w:rsidRPr="00D80FBD">
        <w:rPr>
          <w:rFonts w:ascii="Times New Roman" w:hAnsi="Times New Roman" w:cs="Times New Roman"/>
          <w:sz w:val="20"/>
          <w:szCs w:val="20"/>
        </w:rPr>
        <w:t xml:space="preserve">, decorrente de </w:t>
      </w:r>
      <w:r w:rsidRPr="00D80FBD">
        <w:rPr>
          <w:rFonts w:ascii="Times New Roman" w:hAnsi="Times New Roman" w:cs="Times New Roman"/>
          <w:sz w:val="20"/>
          <w:szCs w:val="20"/>
        </w:rPr>
        <w:lastRenderedPageBreak/>
        <w:t xml:space="preserve">atendimento realizado em OCS ou por PSA, será, obrigatoriamente, precedida de análise por médico militar ou serviço de auditoria das </w:t>
      </w:r>
      <w:proofErr w:type="spellStart"/>
      <w:r w:rsidRPr="00D80FBD">
        <w:rPr>
          <w:rFonts w:ascii="Times New Roman" w:hAnsi="Times New Roman" w:cs="Times New Roman"/>
          <w:sz w:val="20"/>
          <w:szCs w:val="20"/>
        </w:rPr>
        <w:t>UAt</w:t>
      </w:r>
      <w:proofErr w:type="spellEnd"/>
      <w:r w:rsidRPr="00D80FBD">
        <w:rPr>
          <w:rFonts w:ascii="Times New Roman" w:hAnsi="Times New Roman" w:cs="Times New Roman"/>
          <w:sz w:val="20"/>
          <w:szCs w:val="20"/>
        </w:rPr>
        <w:t>, que decidirá pela sua autorização ou negação.</w:t>
      </w:r>
    </w:p>
    <w:p w14:paraId="6EF760AF" w14:textId="77777777" w:rsidR="009420FC" w:rsidRPr="00D80FBD" w:rsidRDefault="009420FC" w:rsidP="00A50655">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É vedada a prescrição de exames em bloco ou daqueles que partam da iniciativa do próprio usuário, conforme estabelece o art. 10 da Portaria nº DGP-48/2008.</w:t>
      </w:r>
    </w:p>
    <w:p w14:paraId="2344FA89" w14:textId="1122250E" w:rsidR="00A50655" w:rsidRPr="00D80FBD" w:rsidRDefault="00A50655" w:rsidP="00A50655">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w:t>
      </w:r>
      <w:r w:rsidR="004054F8" w:rsidRPr="00D80FBD">
        <w:rPr>
          <w:rFonts w:ascii="Times New Roman" w:hAnsi="Times New Roman" w:cs="Times New Roman"/>
          <w:sz w:val="20"/>
          <w:szCs w:val="20"/>
        </w:rPr>
        <w:t>s</w:t>
      </w:r>
      <w:r w:rsidRPr="00D80FBD">
        <w:rPr>
          <w:rFonts w:ascii="Times New Roman" w:hAnsi="Times New Roman" w:cs="Times New Roman"/>
          <w:sz w:val="20"/>
          <w:szCs w:val="20"/>
        </w:rPr>
        <w:t xml:space="preserve"> beneficiário</w:t>
      </w:r>
      <w:r w:rsidR="004054F8" w:rsidRPr="00D80FBD">
        <w:rPr>
          <w:rFonts w:ascii="Times New Roman" w:hAnsi="Times New Roman" w:cs="Times New Roman"/>
          <w:sz w:val="20"/>
          <w:szCs w:val="20"/>
        </w:rPr>
        <w:t>s</w:t>
      </w:r>
      <w:r w:rsidRPr="00D80FBD">
        <w:rPr>
          <w:rFonts w:ascii="Times New Roman" w:hAnsi="Times New Roman" w:cs="Times New Roman"/>
          <w:sz w:val="20"/>
          <w:szCs w:val="20"/>
        </w:rPr>
        <w:t xml:space="preserve"> do </w:t>
      </w:r>
      <w:r w:rsidR="00000276" w:rsidRPr="00D80FBD">
        <w:rPr>
          <w:rFonts w:ascii="Times New Roman" w:hAnsi="Times New Roman" w:cs="Times New Roman"/>
          <w:sz w:val="20"/>
          <w:szCs w:val="20"/>
        </w:rPr>
        <w:t>FuSEx</w:t>
      </w:r>
      <w:r w:rsidR="002249FA" w:rsidRPr="00D80FBD">
        <w:rPr>
          <w:rFonts w:ascii="Times New Roman" w:hAnsi="Times New Roman" w:cs="Times New Roman"/>
          <w:sz w:val="20"/>
          <w:szCs w:val="20"/>
        </w:rPr>
        <w:t>/SAMMED/PASS</w:t>
      </w:r>
      <w:r w:rsidR="004054F8" w:rsidRPr="00D80FBD">
        <w:rPr>
          <w:rFonts w:ascii="Times New Roman" w:hAnsi="Times New Roman" w:cs="Times New Roman"/>
          <w:sz w:val="20"/>
          <w:szCs w:val="20"/>
        </w:rPr>
        <w:t xml:space="preserve"> </w:t>
      </w:r>
      <w:r w:rsidR="006E1F54" w:rsidRPr="00D80FBD">
        <w:rPr>
          <w:rFonts w:ascii="Times New Roman" w:hAnsi="Times New Roman" w:cs="Times New Roman"/>
          <w:sz w:val="20"/>
          <w:szCs w:val="20"/>
        </w:rPr>
        <w:t>tê</w:t>
      </w:r>
      <w:r w:rsidRPr="00D80FBD">
        <w:rPr>
          <w:rFonts w:ascii="Times New Roman" w:hAnsi="Times New Roman" w:cs="Times New Roman"/>
          <w:sz w:val="20"/>
          <w:szCs w:val="20"/>
        </w:rPr>
        <w:t xml:space="preserve">m direito </w:t>
      </w:r>
      <w:r w:rsidR="00530B5E" w:rsidRPr="00D80FBD">
        <w:rPr>
          <w:rFonts w:ascii="Times New Roman" w:hAnsi="Times New Roman" w:cs="Times New Roman"/>
          <w:sz w:val="20"/>
          <w:szCs w:val="20"/>
        </w:rPr>
        <w:t>à</w:t>
      </w:r>
      <w:r w:rsidRPr="00D80FBD">
        <w:rPr>
          <w:rFonts w:ascii="Times New Roman" w:hAnsi="Times New Roman" w:cs="Times New Roman"/>
          <w:sz w:val="20"/>
          <w:szCs w:val="20"/>
        </w:rPr>
        <w:t xml:space="preserve"> cobertura ou </w:t>
      </w:r>
      <w:r w:rsidR="00530B5E" w:rsidRPr="00D80FBD">
        <w:rPr>
          <w:rFonts w:ascii="Times New Roman" w:hAnsi="Times New Roman" w:cs="Times New Roman"/>
          <w:sz w:val="20"/>
          <w:szCs w:val="20"/>
        </w:rPr>
        <w:t xml:space="preserve">ao </w:t>
      </w:r>
      <w:r w:rsidRPr="00D80FBD">
        <w:rPr>
          <w:rFonts w:ascii="Times New Roman" w:hAnsi="Times New Roman" w:cs="Times New Roman"/>
          <w:sz w:val="20"/>
          <w:szCs w:val="20"/>
        </w:rPr>
        <w:t>financiamento de órteses e próteses não</w:t>
      </w:r>
      <w:r w:rsidR="00F14C0E" w:rsidRPr="00D80FBD">
        <w:rPr>
          <w:rFonts w:ascii="Times New Roman" w:hAnsi="Times New Roman" w:cs="Times New Roman"/>
          <w:sz w:val="20"/>
          <w:szCs w:val="20"/>
        </w:rPr>
        <w:t xml:space="preserve"> </w:t>
      </w:r>
      <w:r w:rsidRPr="00D80FBD">
        <w:rPr>
          <w:rFonts w:ascii="Times New Roman" w:hAnsi="Times New Roman" w:cs="Times New Roman"/>
          <w:sz w:val="20"/>
          <w:szCs w:val="20"/>
        </w:rPr>
        <w:t>odontológicas, nos termos das Portaria nº DGP-48/2008 (IR 30-38) e Portaria nº DGP-117/2008 (IR 30-57), indenizáveis de acordo com o Anexo A das respectivas portarias, após a indispensável indicação de médico especialista, devidamente justificada por meio de relatório e exames especializados, e aprovada por médico militar.</w:t>
      </w:r>
    </w:p>
    <w:p w14:paraId="284C0F0C" w14:textId="77777777" w:rsidR="00A04741" w:rsidRPr="00D80FBD" w:rsidRDefault="00A50655" w:rsidP="00AD602E">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 cobertura acima indicada inclui órteses e próteses nacionais, registradas na Agência Nacional de Vigilância Sanitária (ANVISA), inerentes e ligadas diretamente ao ato cirúrgico</w:t>
      </w:r>
      <w:r w:rsidR="00277318" w:rsidRPr="00D80FBD">
        <w:rPr>
          <w:rFonts w:ascii="Times New Roman" w:hAnsi="Times New Roman" w:cs="Times New Roman"/>
          <w:sz w:val="20"/>
          <w:szCs w:val="20"/>
        </w:rPr>
        <w:t xml:space="preserve"> eletivo</w:t>
      </w:r>
      <w:r w:rsidRPr="00D80FBD">
        <w:rPr>
          <w:rFonts w:ascii="Times New Roman" w:hAnsi="Times New Roman" w:cs="Times New Roman"/>
          <w:sz w:val="20"/>
          <w:szCs w:val="20"/>
        </w:rPr>
        <w:t>, submetido ao parecer da Comissão de Ética;</w:t>
      </w:r>
    </w:p>
    <w:p w14:paraId="08E9F875" w14:textId="65F4449A" w:rsidR="00A50655" w:rsidRPr="00D80FBD" w:rsidRDefault="00D30BB0" w:rsidP="00AD602E">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Ao</w:t>
      </w:r>
      <w:r w:rsidR="00A50655" w:rsidRPr="00D80FBD">
        <w:rPr>
          <w:rFonts w:ascii="Times New Roman" w:hAnsi="Times New Roman" w:cs="Times New Roman"/>
          <w:sz w:val="20"/>
          <w:szCs w:val="20"/>
        </w:rPr>
        <w:t xml:space="preserve"> beneficiário do FuSEx</w:t>
      </w:r>
      <w:r w:rsidR="002249FA" w:rsidRPr="00D80FBD">
        <w:rPr>
          <w:rFonts w:ascii="Times New Roman" w:hAnsi="Times New Roman" w:cs="Times New Roman"/>
          <w:sz w:val="20"/>
          <w:szCs w:val="20"/>
        </w:rPr>
        <w:t>/SAMMED</w:t>
      </w:r>
      <w:r w:rsidR="00A50655" w:rsidRPr="00D80FBD">
        <w:rPr>
          <w:rFonts w:ascii="Times New Roman" w:hAnsi="Times New Roman" w:cs="Times New Roman"/>
          <w:sz w:val="20"/>
          <w:szCs w:val="20"/>
        </w:rPr>
        <w:t xml:space="preserve"> será permitida a utilização de órteses e próteses não</w:t>
      </w:r>
      <w:r w:rsidR="00F14C0E" w:rsidRPr="00D80FBD">
        <w:rPr>
          <w:rFonts w:ascii="Times New Roman" w:hAnsi="Times New Roman" w:cs="Times New Roman"/>
          <w:sz w:val="20"/>
          <w:szCs w:val="20"/>
        </w:rPr>
        <w:t xml:space="preserve"> </w:t>
      </w:r>
      <w:r w:rsidR="00A50655" w:rsidRPr="00D80FBD">
        <w:rPr>
          <w:rFonts w:ascii="Times New Roman" w:hAnsi="Times New Roman" w:cs="Times New Roman"/>
          <w:sz w:val="20"/>
          <w:szCs w:val="20"/>
        </w:rPr>
        <w:t>odontológicas por importação, quando não houver similares nacionais que atendam às especificações do tratamento</w:t>
      </w:r>
      <w:r w:rsidR="00530B5E" w:rsidRPr="00D80FBD">
        <w:rPr>
          <w:rFonts w:ascii="Times New Roman" w:hAnsi="Times New Roman" w:cs="Times New Roman"/>
          <w:sz w:val="20"/>
          <w:szCs w:val="20"/>
        </w:rPr>
        <w:t>,</w:t>
      </w:r>
      <w:r w:rsidR="00A50655" w:rsidRPr="00D80FBD">
        <w:rPr>
          <w:rFonts w:ascii="Times New Roman" w:hAnsi="Times New Roman" w:cs="Times New Roman"/>
          <w:sz w:val="20"/>
          <w:szCs w:val="20"/>
        </w:rPr>
        <w:t xml:space="preserve"> e estará condicionada à autorização prévia do DGP, ouvida a Diretoria de Saúde (</w:t>
      </w:r>
      <w:proofErr w:type="spellStart"/>
      <w:r w:rsidR="00A50655" w:rsidRPr="00D80FBD">
        <w:rPr>
          <w:rFonts w:ascii="Times New Roman" w:hAnsi="Times New Roman" w:cs="Times New Roman"/>
          <w:sz w:val="20"/>
          <w:szCs w:val="20"/>
        </w:rPr>
        <w:t>DSau</w:t>
      </w:r>
      <w:proofErr w:type="spellEnd"/>
      <w:r w:rsidR="00A50655" w:rsidRPr="00D80FBD">
        <w:rPr>
          <w:rFonts w:ascii="Times New Roman" w:hAnsi="Times New Roman" w:cs="Times New Roman"/>
          <w:sz w:val="20"/>
          <w:szCs w:val="20"/>
        </w:rPr>
        <w:t>)</w:t>
      </w:r>
      <w:r w:rsidRPr="00D80FBD">
        <w:rPr>
          <w:rFonts w:ascii="Times New Roman" w:hAnsi="Times New Roman" w:cs="Times New Roman"/>
          <w:sz w:val="20"/>
          <w:szCs w:val="20"/>
        </w:rPr>
        <w:t>, conforme art. 28 da</w:t>
      </w:r>
      <w:r w:rsidR="00A50655" w:rsidRPr="00D80FBD">
        <w:rPr>
          <w:rFonts w:ascii="Times New Roman" w:hAnsi="Times New Roman" w:cs="Times New Roman"/>
          <w:sz w:val="20"/>
          <w:szCs w:val="20"/>
        </w:rPr>
        <w:t xml:space="preserve"> </w:t>
      </w:r>
      <w:r w:rsidRPr="00D80FBD">
        <w:rPr>
          <w:rFonts w:ascii="Times New Roman" w:hAnsi="Times New Roman" w:cs="Times New Roman"/>
          <w:sz w:val="20"/>
          <w:szCs w:val="20"/>
        </w:rPr>
        <w:t>Portaria nº DGP-48/2008 (IR 30-38).</w:t>
      </w:r>
    </w:p>
    <w:p w14:paraId="12ED63B8" w14:textId="77777777" w:rsidR="00A50655" w:rsidRPr="00D80FBD" w:rsidRDefault="00A50655" w:rsidP="00A04741">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Os tratamentos não cobertos pelo sistema </w:t>
      </w:r>
      <w:r w:rsidR="00000276" w:rsidRPr="00D80FBD">
        <w:rPr>
          <w:rFonts w:ascii="Times New Roman" w:hAnsi="Times New Roman" w:cs="Times New Roman"/>
          <w:sz w:val="20"/>
          <w:szCs w:val="20"/>
        </w:rPr>
        <w:t>FuSEx</w:t>
      </w:r>
      <w:r w:rsidR="002249FA" w:rsidRPr="00D80FBD">
        <w:rPr>
          <w:rFonts w:ascii="Times New Roman" w:hAnsi="Times New Roman" w:cs="Times New Roman"/>
          <w:sz w:val="20"/>
          <w:szCs w:val="20"/>
        </w:rPr>
        <w:t>/SAMMED/PASS</w:t>
      </w:r>
      <w:r w:rsidRPr="00D80FBD">
        <w:rPr>
          <w:rFonts w:ascii="Times New Roman" w:hAnsi="Times New Roman" w:cs="Times New Roman"/>
          <w:sz w:val="20"/>
          <w:szCs w:val="20"/>
        </w:rPr>
        <w:t xml:space="preserve">, </w:t>
      </w:r>
      <w:r w:rsidR="0045374F" w:rsidRPr="00D80FBD">
        <w:rPr>
          <w:rFonts w:ascii="Times New Roman" w:hAnsi="Times New Roman" w:cs="Times New Roman"/>
          <w:sz w:val="20"/>
          <w:szCs w:val="20"/>
        </w:rPr>
        <w:t>conforme o Anexo “R” do edital</w:t>
      </w:r>
      <w:r w:rsidRPr="00D80FBD">
        <w:rPr>
          <w:rFonts w:ascii="Times New Roman" w:hAnsi="Times New Roman" w:cs="Times New Roman"/>
          <w:sz w:val="20"/>
          <w:szCs w:val="20"/>
        </w:rPr>
        <w:t>, não se incluem na presente contratação.</w:t>
      </w:r>
    </w:p>
    <w:p w14:paraId="38173AB3" w14:textId="66F8C2D3" w:rsidR="00A50655" w:rsidRPr="00D80FBD" w:rsidRDefault="00F14C0E" w:rsidP="00CD1F2B">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Caso solicitado</w:t>
      </w:r>
      <w:r w:rsidR="00A50655" w:rsidRPr="00D80FBD">
        <w:rPr>
          <w:rFonts w:ascii="Times New Roman" w:hAnsi="Times New Roman" w:cs="Times New Roman"/>
          <w:sz w:val="20"/>
          <w:szCs w:val="20"/>
        </w:rPr>
        <w:t xml:space="preserve">, </w:t>
      </w:r>
      <w:r w:rsidR="002249FA" w:rsidRPr="00D80FBD">
        <w:rPr>
          <w:rFonts w:ascii="Times New Roman" w:hAnsi="Times New Roman" w:cs="Times New Roman"/>
          <w:sz w:val="20"/>
          <w:szCs w:val="20"/>
        </w:rPr>
        <w:t>o CONTRATADO</w:t>
      </w:r>
      <w:r w:rsidR="00A50655" w:rsidRPr="00D80FBD">
        <w:rPr>
          <w:rFonts w:ascii="Times New Roman" w:hAnsi="Times New Roman" w:cs="Times New Roman"/>
          <w:sz w:val="20"/>
          <w:szCs w:val="20"/>
        </w:rPr>
        <w:t xml:space="preserve"> obriga-se</w:t>
      </w:r>
      <w:r w:rsidR="00FF3800" w:rsidRPr="00D80FBD">
        <w:rPr>
          <w:rFonts w:ascii="Times New Roman" w:hAnsi="Times New Roman" w:cs="Times New Roman"/>
          <w:sz w:val="20"/>
          <w:szCs w:val="20"/>
        </w:rPr>
        <w:t xml:space="preserve"> </w:t>
      </w:r>
      <w:r w:rsidR="00A50655" w:rsidRPr="00D80FBD">
        <w:rPr>
          <w:rFonts w:ascii="Times New Roman" w:hAnsi="Times New Roman" w:cs="Times New Roman"/>
          <w:sz w:val="20"/>
          <w:szCs w:val="20"/>
        </w:rPr>
        <w:t xml:space="preserve">a advertir o paciente ou seu responsável de que suportará os pagamentos decorrentes de exame, </w:t>
      </w:r>
      <w:r w:rsidR="00530B5E" w:rsidRPr="00D80FBD">
        <w:rPr>
          <w:rFonts w:ascii="Times New Roman" w:hAnsi="Times New Roman" w:cs="Times New Roman"/>
          <w:sz w:val="20"/>
          <w:szCs w:val="20"/>
        </w:rPr>
        <w:t xml:space="preserve">de </w:t>
      </w:r>
      <w:r w:rsidR="00A50655" w:rsidRPr="00D80FBD">
        <w:rPr>
          <w:rFonts w:ascii="Times New Roman" w:hAnsi="Times New Roman" w:cs="Times New Roman"/>
          <w:sz w:val="20"/>
          <w:szCs w:val="20"/>
        </w:rPr>
        <w:t>procedimento, material e afins.</w:t>
      </w:r>
    </w:p>
    <w:p w14:paraId="6E33A8FC" w14:textId="15613803" w:rsidR="00A50655" w:rsidRPr="00D80FBD" w:rsidRDefault="00A50655" w:rsidP="00CC029E">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No caso de óbito ocorrido com paciente internado, </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 xml:space="preserve"> notificará, de imediato, a família do paciente e </w:t>
      </w:r>
      <w:r w:rsidRPr="00D80FBD">
        <w:rPr>
          <w:rFonts w:ascii="Times New Roman" w:hAnsi="Times New Roman" w:cs="Times New Roman"/>
          <w:sz w:val="20"/>
          <w:szCs w:val="20"/>
          <w:highlight w:val="lightGray"/>
        </w:rPr>
        <w:t xml:space="preserve">o Fundo de Saúde do Exército (FuSEx) de </w:t>
      </w:r>
      <w:r w:rsidR="002111E6" w:rsidRPr="00D80FBD">
        <w:rPr>
          <w:rFonts w:ascii="Times New Roman" w:hAnsi="Times New Roman" w:cs="Times New Roman"/>
          <w:sz w:val="20"/>
          <w:szCs w:val="20"/>
          <w:highlight w:val="lightGray"/>
        </w:rPr>
        <w:t>_______________________</w:t>
      </w:r>
      <w:r w:rsidRPr="00D80FBD">
        <w:rPr>
          <w:rFonts w:ascii="Times New Roman" w:hAnsi="Times New Roman" w:cs="Times New Roman"/>
          <w:sz w:val="20"/>
          <w:szCs w:val="20"/>
          <w:highlight w:val="lightGray"/>
        </w:rPr>
        <w:t xml:space="preserve">, através do </w:t>
      </w:r>
      <w:r w:rsidR="00DB6CAE" w:rsidRPr="00D80FBD">
        <w:rPr>
          <w:rFonts w:ascii="Times New Roman" w:hAnsi="Times New Roman" w:cs="Times New Roman"/>
          <w:sz w:val="20"/>
          <w:szCs w:val="20"/>
          <w:highlight w:val="lightGray"/>
        </w:rPr>
        <w:t>email</w:t>
      </w:r>
      <w:r w:rsidRPr="00D80FBD">
        <w:rPr>
          <w:rFonts w:ascii="Times New Roman" w:hAnsi="Times New Roman" w:cs="Times New Roman"/>
          <w:sz w:val="20"/>
          <w:szCs w:val="20"/>
          <w:highlight w:val="lightGray"/>
        </w:rPr>
        <w:t xml:space="preserve"> </w:t>
      </w:r>
      <w:r w:rsidR="002111E6" w:rsidRPr="00D80FBD">
        <w:rPr>
          <w:rFonts w:ascii="Times New Roman" w:hAnsi="Times New Roman" w:cs="Times New Roman"/>
          <w:sz w:val="20"/>
          <w:szCs w:val="20"/>
          <w:highlight w:val="lightGray"/>
        </w:rPr>
        <w:t>______</w:t>
      </w:r>
      <w:r w:rsidRPr="00D80FBD">
        <w:rPr>
          <w:rFonts w:ascii="Times New Roman" w:hAnsi="Times New Roman" w:cs="Times New Roman"/>
          <w:sz w:val="20"/>
          <w:szCs w:val="20"/>
        </w:rPr>
        <w:t>, a quem caberá tomar as providências subsequentes.</w:t>
      </w:r>
    </w:p>
    <w:p w14:paraId="4EE6C215" w14:textId="1AE8E47F" w:rsidR="00A50655" w:rsidRPr="00D80FBD" w:rsidRDefault="00A50655" w:rsidP="00CC029E">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Nos casos de internação</w:t>
      </w:r>
      <w:r w:rsidRPr="00D80FBD">
        <w:rPr>
          <w:rFonts w:ascii="Times New Roman" w:hAnsi="Times New Roman" w:cs="Times New Roman"/>
          <w:bCs/>
          <w:sz w:val="20"/>
          <w:szCs w:val="20"/>
        </w:rPr>
        <w:t xml:space="preserve">, </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 xml:space="preserve"> deverá </w:t>
      </w:r>
      <w:r w:rsidRPr="00D80FBD">
        <w:rPr>
          <w:rFonts w:ascii="Times New Roman" w:hAnsi="Times New Roman" w:cs="Times New Roman"/>
          <w:bCs/>
          <w:sz w:val="20"/>
          <w:szCs w:val="20"/>
        </w:rPr>
        <w:t xml:space="preserve">solicitar autorização prévia </w:t>
      </w:r>
      <w:r w:rsidRPr="00D80FBD">
        <w:rPr>
          <w:rFonts w:ascii="Times New Roman" w:hAnsi="Times New Roman" w:cs="Times New Roman"/>
          <w:sz w:val="20"/>
          <w:szCs w:val="20"/>
        </w:rPr>
        <w:t xml:space="preserve">da </w:t>
      </w:r>
      <w:r w:rsidR="00502B3D" w:rsidRPr="00D80FBD">
        <w:rPr>
          <w:rFonts w:ascii="Times New Roman" w:hAnsi="Times New Roman" w:cs="Times New Roman"/>
          <w:sz w:val="20"/>
          <w:szCs w:val="20"/>
          <w:highlight w:val="lightGray"/>
        </w:rPr>
        <w:t>[</w:t>
      </w:r>
      <w:r w:rsidR="00A73AC5" w:rsidRPr="00D80FBD">
        <w:rPr>
          <w:rFonts w:ascii="Times New Roman" w:hAnsi="Times New Roman" w:cs="Times New Roman"/>
          <w:sz w:val="20"/>
          <w:szCs w:val="20"/>
          <w:highlight w:val="lightGray"/>
        </w:rPr>
        <w:t>autoridade</w:t>
      </w:r>
      <w:r w:rsidR="00502B3D" w:rsidRPr="00D80FBD">
        <w:rPr>
          <w:rFonts w:ascii="Times New Roman" w:hAnsi="Times New Roman" w:cs="Times New Roman"/>
          <w:sz w:val="20"/>
          <w:szCs w:val="20"/>
          <w:highlight w:val="lightGray"/>
        </w:rPr>
        <w:t xml:space="preserve"> competente para tanto]</w:t>
      </w:r>
      <w:r w:rsidRPr="00D80FBD">
        <w:rPr>
          <w:rFonts w:ascii="Times New Roman" w:hAnsi="Times New Roman" w:cs="Times New Roman"/>
          <w:sz w:val="20"/>
          <w:szCs w:val="20"/>
        </w:rPr>
        <w:t xml:space="preserve">, conforme o modelo do </w:t>
      </w:r>
      <w:r w:rsidR="001872EA" w:rsidRPr="00D80FBD">
        <w:rPr>
          <w:rFonts w:ascii="Times New Roman" w:hAnsi="Times New Roman" w:cs="Times New Roman"/>
          <w:bCs/>
          <w:sz w:val="20"/>
          <w:szCs w:val="20"/>
          <w:highlight w:val="lightGray"/>
        </w:rPr>
        <w:t>A</w:t>
      </w:r>
      <w:r w:rsidRPr="00D80FBD">
        <w:rPr>
          <w:rFonts w:ascii="Times New Roman" w:hAnsi="Times New Roman" w:cs="Times New Roman"/>
          <w:bCs/>
          <w:sz w:val="20"/>
          <w:szCs w:val="20"/>
          <w:highlight w:val="lightGray"/>
        </w:rPr>
        <w:t xml:space="preserve">nexo </w:t>
      </w:r>
      <w:r w:rsidRPr="00D80FBD">
        <w:rPr>
          <w:rFonts w:ascii="Times New Roman" w:hAnsi="Times New Roman" w:cs="Times New Roman"/>
          <w:sz w:val="20"/>
          <w:szCs w:val="20"/>
          <w:highlight w:val="lightGray"/>
        </w:rPr>
        <w:t>II</w:t>
      </w:r>
      <w:r w:rsidRPr="00D80FBD">
        <w:rPr>
          <w:rFonts w:ascii="Times New Roman" w:hAnsi="Times New Roman" w:cs="Times New Roman"/>
          <w:sz w:val="20"/>
          <w:szCs w:val="20"/>
        </w:rPr>
        <w:t xml:space="preserve"> </w:t>
      </w:r>
      <w:r w:rsidR="00E64A64" w:rsidRPr="00D80FBD">
        <w:rPr>
          <w:rFonts w:ascii="Times New Roman" w:hAnsi="Times New Roman" w:cs="Times New Roman"/>
          <w:sz w:val="20"/>
          <w:szCs w:val="20"/>
        </w:rPr>
        <w:t>d</w:t>
      </w:r>
      <w:r w:rsidRPr="00D80FBD">
        <w:rPr>
          <w:rFonts w:ascii="Times New Roman" w:hAnsi="Times New Roman" w:cs="Times New Roman"/>
          <w:sz w:val="20"/>
          <w:szCs w:val="20"/>
        </w:rPr>
        <w:t xml:space="preserve">este </w:t>
      </w:r>
      <w:r w:rsidR="00E64A64" w:rsidRPr="00D80FBD">
        <w:rPr>
          <w:rFonts w:ascii="Times New Roman" w:hAnsi="Times New Roman" w:cs="Times New Roman"/>
          <w:sz w:val="20"/>
          <w:szCs w:val="20"/>
        </w:rPr>
        <w:t>c</w:t>
      </w:r>
      <w:r w:rsidRPr="00D80FBD">
        <w:rPr>
          <w:rFonts w:ascii="Times New Roman" w:hAnsi="Times New Roman" w:cs="Times New Roman"/>
          <w:sz w:val="20"/>
          <w:szCs w:val="20"/>
        </w:rPr>
        <w:t>ontrato.</w:t>
      </w:r>
    </w:p>
    <w:p w14:paraId="05B08742" w14:textId="77777777" w:rsidR="003D01D4" w:rsidRPr="00D80FBD" w:rsidRDefault="003D01D4" w:rsidP="00CC029E">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abandono do tratamento realizado, pelo beneficiário, implicará no término da autorização para o procedimento e na indenização do serviço já prestado.</w:t>
      </w:r>
    </w:p>
    <w:p w14:paraId="6041AA78" w14:textId="77777777" w:rsidR="00A50655" w:rsidRPr="00D80FBD" w:rsidRDefault="00A50655" w:rsidP="00CC029E">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highlight w:val="lightGray"/>
        </w:rPr>
        <w:t>As faturas referentes às internações de longa permanência (com mais de quinze dias)</w:t>
      </w:r>
      <w:r w:rsidR="00E64A64" w:rsidRPr="00D80FBD">
        <w:rPr>
          <w:rFonts w:ascii="Times New Roman" w:hAnsi="Times New Roman" w:cs="Times New Roman"/>
          <w:sz w:val="20"/>
          <w:szCs w:val="20"/>
          <w:highlight w:val="lightGray"/>
        </w:rPr>
        <w:t xml:space="preserve"> deverão</w:t>
      </w:r>
      <w:r w:rsidRPr="00D80FBD">
        <w:rPr>
          <w:rFonts w:ascii="Times New Roman" w:hAnsi="Times New Roman" w:cs="Times New Roman"/>
          <w:sz w:val="20"/>
          <w:szCs w:val="20"/>
          <w:highlight w:val="lightGray"/>
        </w:rPr>
        <w:t xml:space="preserve"> ser </w:t>
      </w:r>
      <w:proofErr w:type="spellStart"/>
      <w:r w:rsidRPr="00D80FBD">
        <w:rPr>
          <w:rFonts w:ascii="Times New Roman" w:hAnsi="Times New Roman" w:cs="Times New Roman"/>
          <w:sz w:val="20"/>
          <w:szCs w:val="20"/>
          <w:highlight w:val="lightGray"/>
        </w:rPr>
        <w:t>subtotalizadas</w:t>
      </w:r>
      <w:proofErr w:type="spellEnd"/>
      <w:r w:rsidRPr="00D80FBD">
        <w:rPr>
          <w:rFonts w:ascii="Times New Roman" w:hAnsi="Times New Roman" w:cs="Times New Roman"/>
          <w:sz w:val="20"/>
          <w:szCs w:val="20"/>
          <w:highlight w:val="lightGray"/>
        </w:rPr>
        <w:t xml:space="preserve"> e entregues dentro do mês de internação do paciente com a apresentação das despesas, pel</w:t>
      </w:r>
      <w:r w:rsidR="002249FA" w:rsidRPr="00D80FBD">
        <w:rPr>
          <w:rFonts w:ascii="Times New Roman" w:hAnsi="Times New Roman" w:cs="Times New Roman"/>
          <w:sz w:val="20"/>
          <w:szCs w:val="20"/>
          <w:highlight w:val="lightGray"/>
        </w:rPr>
        <w:t>o CONTRATADO</w:t>
      </w:r>
      <w:r w:rsidRPr="00D80FBD">
        <w:rPr>
          <w:rFonts w:ascii="Times New Roman" w:hAnsi="Times New Roman" w:cs="Times New Roman"/>
          <w:sz w:val="20"/>
          <w:szCs w:val="20"/>
        </w:rPr>
        <w:t>.</w:t>
      </w:r>
    </w:p>
    <w:p w14:paraId="52359FF9" w14:textId="017CBBA6" w:rsidR="00A50655" w:rsidRPr="00D80FBD" w:rsidRDefault="002249FA" w:rsidP="00CC029E">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highlight w:val="lightGray"/>
        </w:rPr>
        <w:t>O CONTRATADO</w:t>
      </w:r>
      <w:r w:rsidR="00A50655" w:rsidRPr="00D80FBD">
        <w:rPr>
          <w:rFonts w:ascii="Times New Roman" w:hAnsi="Times New Roman" w:cs="Times New Roman"/>
          <w:sz w:val="20"/>
          <w:szCs w:val="20"/>
          <w:highlight w:val="lightGray"/>
        </w:rPr>
        <w:t xml:space="preserve"> deverá remeter, semanalmente, às segundas-feiras, via </w:t>
      </w:r>
      <w:r w:rsidR="00DB6CAE" w:rsidRPr="00D80FBD">
        <w:rPr>
          <w:rFonts w:ascii="Times New Roman" w:hAnsi="Times New Roman" w:cs="Times New Roman"/>
          <w:sz w:val="20"/>
          <w:szCs w:val="20"/>
          <w:highlight w:val="lightGray"/>
        </w:rPr>
        <w:t>email</w:t>
      </w:r>
      <w:r w:rsidR="00A50655" w:rsidRPr="00D80FBD">
        <w:rPr>
          <w:rFonts w:ascii="Times New Roman" w:hAnsi="Times New Roman" w:cs="Times New Roman"/>
          <w:sz w:val="20"/>
          <w:szCs w:val="20"/>
          <w:highlight w:val="lightGray"/>
        </w:rPr>
        <w:t xml:space="preserve"> </w:t>
      </w:r>
      <w:r w:rsidR="002111E6" w:rsidRPr="00D80FBD">
        <w:rPr>
          <w:rFonts w:ascii="Times New Roman" w:hAnsi="Times New Roman" w:cs="Times New Roman"/>
          <w:sz w:val="20"/>
          <w:szCs w:val="20"/>
          <w:highlight w:val="lightGray"/>
        </w:rPr>
        <w:t>________</w:t>
      </w:r>
      <w:r w:rsidR="00A50655" w:rsidRPr="00D80FBD">
        <w:rPr>
          <w:rFonts w:ascii="Times New Roman" w:hAnsi="Times New Roman" w:cs="Times New Roman"/>
          <w:sz w:val="20"/>
          <w:szCs w:val="20"/>
          <w:highlight w:val="lightGray"/>
        </w:rPr>
        <w:t xml:space="preserve">, à Seção Fundo de </w:t>
      </w:r>
      <w:r w:rsidR="00FC2757" w:rsidRPr="00D80FBD">
        <w:rPr>
          <w:rFonts w:ascii="Times New Roman" w:hAnsi="Times New Roman" w:cs="Times New Roman"/>
          <w:sz w:val="20"/>
          <w:szCs w:val="20"/>
          <w:highlight w:val="lightGray"/>
        </w:rPr>
        <w:t xml:space="preserve">Saúde </w:t>
      </w:r>
      <w:r w:rsidR="00A50655" w:rsidRPr="00D80FBD">
        <w:rPr>
          <w:rFonts w:ascii="Times New Roman" w:hAnsi="Times New Roman" w:cs="Times New Roman"/>
          <w:sz w:val="20"/>
          <w:szCs w:val="20"/>
          <w:highlight w:val="lightGray"/>
        </w:rPr>
        <w:t xml:space="preserve">do Exército (FuSEx) de </w:t>
      </w:r>
      <w:r w:rsidR="002111E6" w:rsidRPr="00D80FBD">
        <w:rPr>
          <w:rFonts w:ascii="Times New Roman" w:hAnsi="Times New Roman" w:cs="Times New Roman"/>
          <w:sz w:val="20"/>
          <w:szCs w:val="20"/>
          <w:highlight w:val="lightGray"/>
        </w:rPr>
        <w:t>_______________</w:t>
      </w:r>
      <w:r w:rsidR="00A50655" w:rsidRPr="00D80FBD">
        <w:rPr>
          <w:rFonts w:ascii="Times New Roman" w:hAnsi="Times New Roman" w:cs="Times New Roman"/>
          <w:sz w:val="20"/>
          <w:szCs w:val="20"/>
          <w:highlight w:val="lightGray"/>
        </w:rPr>
        <w:t>, a lista de pacientes internados.</w:t>
      </w:r>
    </w:p>
    <w:p w14:paraId="6E470040" w14:textId="708D039A" w:rsidR="00AB7057" w:rsidRPr="00D80FBD" w:rsidRDefault="00AB7057" w:rsidP="00AB705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A execução deste contrato deverá ser acompanhada e fiscalizada por um representante do CONTRATANTE, </w:t>
      </w:r>
      <w:r w:rsidRPr="00D80FBD">
        <w:rPr>
          <w:rFonts w:ascii="Times New Roman" w:hAnsi="Times New Roman" w:cs="Times New Roman"/>
          <w:sz w:val="20"/>
          <w:szCs w:val="20"/>
          <w:highlight w:val="lightGray"/>
        </w:rPr>
        <w:t xml:space="preserve">designado em Boletim Interno do Comando da </w:t>
      </w:r>
      <w:r w:rsidR="002111E6" w:rsidRPr="00D80FBD">
        <w:rPr>
          <w:rFonts w:ascii="Times New Roman" w:hAnsi="Times New Roman" w:cs="Times New Roman"/>
          <w:sz w:val="20"/>
          <w:szCs w:val="20"/>
          <w:highlight w:val="lightGray"/>
        </w:rPr>
        <w:t>__________________________</w:t>
      </w:r>
      <w:r w:rsidRPr="00D80FBD">
        <w:rPr>
          <w:rFonts w:ascii="Times New Roman" w:hAnsi="Times New Roman" w:cs="Times New Roman"/>
          <w:sz w:val="20"/>
          <w:szCs w:val="20"/>
        </w:rPr>
        <w:t>. O CONTRATADO manterá um preposto, aceito por parte da Administração, no local do serviço, para representá-lo.</w:t>
      </w:r>
    </w:p>
    <w:p w14:paraId="34E18D90" w14:textId="784785B8" w:rsidR="00AB7057" w:rsidRPr="00D80FBD" w:rsidRDefault="00AB7057" w:rsidP="00AB705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Serviço de Auditoria do </w:t>
      </w:r>
      <w:r w:rsidRPr="00D80FBD">
        <w:rPr>
          <w:rFonts w:ascii="Times New Roman" w:hAnsi="Times New Roman" w:cs="Times New Roman"/>
          <w:sz w:val="20"/>
          <w:szCs w:val="20"/>
          <w:highlight w:val="lightGray"/>
        </w:rPr>
        <w:t xml:space="preserve">Posto Médico da Guarnição de </w:t>
      </w:r>
      <w:r w:rsidR="002111E6" w:rsidRPr="00D80FBD">
        <w:rPr>
          <w:rFonts w:ascii="Times New Roman" w:hAnsi="Times New Roman" w:cs="Times New Roman"/>
          <w:sz w:val="20"/>
          <w:szCs w:val="20"/>
          <w:highlight w:val="lightGray"/>
        </w:rPr>
        <w:t>______________</w:t>
      </w:r>
      <w:r w:rsidRPr="00D80FBD">
        <w:rPr>
          <w:rFonts w:ascii="Times New Roman" w:hAnsi="Times New Roman" w:cs="Times New Roman"/>
          <w:sz w:val="20"/>
          <w:szCs w:val="20"/>
        </w:rPr>
        <w:t xml:space="preserve"> possuirá o poder de vistoriar, de forma irrestrita, toda a documentação nosológica do beneficiário, bem como a documentação contábil e fiscal pertinente a este contrato.</w:t>
      </w:r>
    </w:p>
    <w:p w14:paraId="4C009FF5" w14:textId="77777777" w:rsidR="008931AD" w:rsidRPr="00D80FBD" w:rsidRDefault="008931AD" w:rsidP="008931AD">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QUINTA - Dos preços e das condições de pagamento.</w:t>
      </w:r>
    </w:p>
    <w:p w14:paraId="4F056141" w14:textId="78E1B03F" w:rsidR="0097221D" w:rsidRPr="00D80FBD" w:rsidRDefault="00A50655" w:rsidP="00F67AEA">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Os serviços </w:t>
      </w:r>
      <w:r w:rsidR="0097221D" w:rsidRPr="00D80FBD">
        <w:rPr>
          <w:rFonts w:ascii="Times New Roman" w:hAnsi="Times New Roman" w:cs="Times New Roman"/>
          <w:sz w:val="20"/>
          <w:szCs w:val="20"/>
        </w:rPr>
        <w:t xml:space="preserve">e </w:t>
      </w:r>
      <w:r w:rsidR="006D3F07" w:rsidRPr="00D80FBD">
        <w:rPr>
          <w:rFonts w:ascii="Times New Roman" w:hAnsi="Times New Roman" w:cs="Times New Roman"/>
          <w:sz w:val="20"/>
          <w:szCs w:val="20"/>
        </w:rPr>
        <w:t xml:space="preserve">o </w:t>
      </w:r>
      <w:r w:rsidR="0097221D" w:rsidRPr="00D80FBD">
        <w:rPr>
          <w:rFonts w:ascii="Times New Roman" w:hAnsi="Times New Roman" w:cs="Times New Roman"/>
          <w:sz w:val="20"/>
          <w:szCs w:val="20"/>
        </w:rPr>
        <w:t xml:space="preserve">fornecimento agregado serão remunerados, conforme </w:t>
      </w:r>
      <w:r w:rsidR="003B39B1" w:rsidRPr="00D80FBD">
        <w:rPr>
          <w:rFonts w:ascii="Times New Roman" w:hAnsi="Times New Roman" w:cs="Times New Roman"/>
          <w:sz w:val="20"/>
          <w:szCs w:val="20"/>
        </w:rPr>
        <w:t xml:space="preserve">a Seção </w:t>
      </w:r>
      <w:r w:rsidR="0097221D" w:rsidRPr="00D80FBD">
        <w:rPr>
          <w:rFonts w:ascii="Times New Roman" w:hAnsi="Times New Roman" w:cs="Times New Roman"/>
          <w:sz w:val="20"/>
          <w:szCs w:val="20"/>
        </w:rPr>
        <w:t>8 “</w:t>
      </w:r>
      <w:r w:rsidR="0097221D" w:rsidRPr="00D80FBD">
        <w:rPr>
          <w:rFonts w:ascii="Times New Roman" w:hAnsi="Times New Roman" w:cs="Times New Roman"/>
          <w:bCs/>
          <w:sz w:val="20"/>
          <w:szCs w:val="20"/>
        </w:rPr>
        <w:t>DO PREÇO E CONDIÇÕES DE PAGAMENTO” constante do edital de credenciamento.</w:t>
      </w:r>
    </w:p>
    <w:p w14:paraId="1C70DFFE" w14:textId="77777777" w:rsidR="0097221D" w:rsidRPr="00D80FBD" w:rsidRDefault="0097221D" w:rsidP="00F67AEA">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Registrem-se abaixo regras de contraprestação específicas a este tipo de contrato:</w:t>
      </w:r>
    </w:p>
    <w:p w14:paraId="314DE3E6" w14:textId="73FA341E" w:rsidR="009B6433" w:rsidRPr="00D80FBD" w:rsidRDefault="00F924C3" w:rsidP="00BA768A">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lastRenderedPageBreak/>
        <w:t>O</w:t>
      </w:r>
      <w:r w:rsidR="001D6D05" w:rsidRPr="00D80FBD">
        <w:rPr>
          <w:rFonts w:ascii="Times New Roman" w:hAnsi="Times New Roman" w:cs="Times New Roman"/>
          <w:sz w:val="20"/>
          <w:szCs w:val="20"/>
          <w:highlight w:val="lightGray"/>
        </w:rPr>
        <w:t xml:space="preserve"> CONTRATAD</w:t>
      </w:r>
      <w:r w:rsidRPr="00D80FBD">
        <w:rPr>
          <w:rFonts w:ascii="Times New Roman" w:hAnsi="Times New Roman" w:cs="Times New Roman"/>
          <w:sz w:val="20"/>
          <w:szCs w:val="20"/>
          <w:highlight w:val="lightGray"/>
        </w:rPr>
        <w:t>O acolherá</w:t>
      </w:r>
      <w:r w:rsidR="00BA768A" w:rsidRPr="00D80FBD">
        <w:rPr>
          <w:rFonts w:ascii="Times New Roman" w:hAnsi="Times New Roman" w:cs="Times New Roman"/>
          <w:sz w:val="20"/>
          <w:szCs w:val="20"/>
          <w:highlight w:val="lightGray"/>
        </w:rPr>
        <w:t xml:space="preserve"> por contraprestação os pacotes de prestação de serviços – anexo X do edital – </w:t>
      </w:r>
      <w:r w:rsidR="00BA768A" w:rsidRPr="00D80FBD">
        <w:rPr>
          <w:rFonts w:ascii="Times New Roman" w:hAnsi="Times New Roman" w:cs="Times New Roman"/>
          <w:color w:val="FF0000"/>
          <w:sz w:val="20"/>
          <w:szCs w:val="20"/>
          <w:highlight w:val="lightGray"/>
        </w:rPr>
        <w:t xml:space="preserve">que conjuguem avaliação, prescrição e acompanhamento com acomodações (hotelaria), taxas hospitalares, instrumental cirúrgico, gasometria, </w:t>
      </w:r>
      <w:r w:rsidR="003F2C78" w:rsidRPr="00D80FBD">
        <w:rPr>
          <w:rFonts w:ascii="Times New Roman" w:hAnsi="Times New Roman" w:cs="Times New Roman"/>
          <w:color w:val="FF0000"/>
          <w:sz w:val="20"/>
          <w:szCs w:val="20"/>
          <w:highlight w:val="lightGray"/>
        </w:rPr>
        <w:t>equipamentos e</w:t>
      </w:r>
      <w:r w:rsidR="00BA768A" w:rsidRPr="00D80FBD">
        <w:rPr>
          <w:rFonts w:ascii="Times New Roman" w:hAnsi="Times New Roman" w:cs="Times New Roman"/>
          <w:color w:val="FF0000"/>
          <w:sz w:val="20"/>
          <w:szCs w:val="20"/>
          <w:highlight w:val="lightGray"/>
        </w:rPr>
        <w:t xml:space="preserve"> outros serviços especiais para efetivação do tratamento propost</w:t>
      </w:r>
      <w:r w:rsidR="003E28C2" w:rsidRPr="00D80FBD">
        <w:rPr>
          <w:rFonts w:ascii="Times New Roman" w:hAnsi="Times New Roman" w:cs="Times New Roman"/>
          <w:color w:val="FF0000"/>
          <w:sz w:val="20"/>
          <w:szCs w:val="20"/>
          <w:highlight w:val="lightGray"/>
        </w:rPr>
        <w:t>o</w:t>
      </w:r>
      <w:r w:rsidR="00BA768A" w:rsidRPr="00D80FBD">
        <w:rPr>
          <w:rFonts w:ascii="Times New Roman" w:hAnsi="Times New Roman" w:cs="Times New Roman"/>
          <w:color w:val="FF0000"/>
          <w:sz w:val="20"/>
          <w:szCs w:val="20"/>
          <w:highlight w:val="lightGray"/>
        </w:rPr>
        <w:t>.</w:t>
      </w:r>
    </w:p>
    <w:p w14:paraId="142CB31E" w14:textId="77777777" w:rsidR="00177032" w:rsidRPr="00D80FBD" w:rsidRDefault="00177032" w:rsidP="00177032">
      <w:pPr>
        <w:widowControl w:val="0"/>
        <w:autoSpaceDE w:val="0"/>
        <w:autoSpaceDN w:val="0"/>
        <w:adjustRightInd w:val="0"/>
        <w:spacing w:after="0" w:line="240" w:lineRule="auto"/>
        <w:ind w:left="1418"/>
        <w:jc w:val="both"/>
        <w:rPr>
          <w:rFonts w:ascii="Times New Roman" w:hAnsi="Times New Roman" w:cs="Times New Roman"/>
          <w:i/>
          <w:sz w:val="18"/>
          <w:szCs w:val="16"/>
        </w:rPr>
      </w:pPr>
      <w:r w:rsidRPr="00D80FBD">
        <w:rPr>
          <w:rFonts w:ascii="Times New Roman" w:hAnsi="Times New Roman" w:cs="Times New Roman"/>
          <w:i/>
          <w:sz w:val="18"/>
          <w:szCs w:val="16"/>
        </w:rPr>
        <w:t xml:space="preserve">Nota Explicativa: Para a utilização de pacotes faz-se necessário </w:t>
      </w:r>
      <w:r w:rsidR="0081701A" w:rsidRPr="00D80FBD">
        <w:rPr>
          <w:rFonts w:ascii="Times New Roman" w:hAnsi="Times New Roman" w:cs="Times New Roman"/>
          <w:i/>
          <w:sz w:val="18"/>
          <w:szCs w:val="16"/>
        </w:rPr>
        <w:t>que se defina no momento da contratação o preço a ser p</w:t>
      </w:r>
      <w:r w:rsidRPr="00D80FBD">
        <w:rPr>
          <w:rFonts w:ascii="Times New Roman" w:hAnsi="Times New Roman" w:cs="Times New Roman"/>
          <w:i/>
          <w:sz w:val="18"/>
          <w:szCs w:val="16"/>
        </w:rPr>
        <w:t>ago.</w:t>
      </w:r>
    </w:p>
    <w:p w14:paraId="11E04118" w14:textId="77777777" w:rsidR="0081701A" w:rsidRPr="00D80FBD" w:rsidRDefault="0081701A" w:rsidP="00177032">
      <w:pPr>
        <w:widowControl w:val="0"/>
        <w:autoSpaceDE w:val="0"/>
        <w:autoSpaceDN w:val="0"/>
        <w:adjustRightInd w:val="0"/>
        <w:spacing w:after="0" w:line="240" w:lineRule="auto"/>
        <w:ind w:left="1418"/>
        <w:jc w:val="both"/>
        <w:rPr>
          <w:rFonts w:ascii="Times New Roman" w:hAnsi="Times New Roman" w:cs="Times New Roman"/>
          <w:i/>
          <w:sz w:val="18"/>
          <w:szCs w:val="16"/>
        </w:rPr>
      </w:pPr>
      <w:r w:rsidRPr="00D80FBD">
        <w:rPr>
          <w:rFonts w:ascii="Times New Roman" w:hAnsi="Times New Roman" w:cs="Times New Roman"/>
          <w:i/>
          <w:sz w:val="18"/>
          <w:szCs w:val="16"/>
        </w:rPr>
        <w:t xml:space="preserve">Dessa forma, </w:t>
      </w:r>
      <w:r w:rsidR="00177032" w:rsidRPr="00D80FBD">
        <w:rPr>
          <w:rFonts w:ascii="Times New Roman" w:hAnsi="Times New Roman" w:cs="Times New Roman"/>
          <w:i/>
          <w:sz w:val="18"/>
          <w:szCs w:val="16"/>
        </w:rPr>
        <w:t>deverão constar</w:t>
      </w:r>
      <w:r w:rsidRPr="00D80FBD">
        <w:rPr>
          <w:rFonts w:ascii="Times New Roman" w:hAnsi="Times New Roman" w:cs="Times New Roman"/>
          <w:i/>
          <w:sz w:val="18"/>
          <w:szCs w:val="16"/>
        </w:rPr>
        <w:t xml:space="preserve"> desta cl</w:t>
      </w:r>
      <w:r w:rsidR="00C60197" w:rsidRPr="00D80FBD">
        <w:rPr>
          <w:rFonts w:ascii="Times New Roman" w:hAnsi="Times New Roman" w:cs="Times New Roman"/>
          <w:i/>
          <w:sz w:val="18"/>
          <w:szCs w:val="16"/>
        </w:rPr>
        <w:t>á</w:t>
      </w:r>
      <w:r w:rsidRPr="00D80FBD">
        <w:rPr>
          <w:rFonts w:ascii="Times New Roman" w:hAnsi="Times New Roman" w:cs="Times New Roman"/>
          <w:i/>
          <w:sz w:val="18"/>
          <w:szCs w:val="16"/>
        </w:rPr>
        <w:t>usula os pacotes acolhidos por parte da OCS</w:t>
      </w:r>
      <w:r w:rsidR="00177032" w:rsidRPr="00D80FBD">
        <w:rPr>
          <w:rFonts w:ascii="Times New Roman" w:hAnsi="Times New Roman" w:cs="Times New Roman"/>
          <w:i/>
          <w:sz w:val="18"/>
          <w:szCs w:val="16"/>
        </w:rPr>
        <w:t>, em correspondência aos previstos no edital</w:t>
      </w:r>
      <w:r w:rsidRPr="00D80FBD">
        <w:rPr>
          <w:rFonts w:ascii="Times New Roman" w:hAnsi="Times New Roman" w:cs="Times New Roman"/>
          <w:i/>
          <w:sz w:val="18"/>
          <w:szCs w:val="16"/>
        </w:rPr>
        <w:t>.</w:t>
      </w:r>
    </w:p>
    <w:p w14:paraId="632DFC39" w14:textId="77777777" w:rsidR="0081701A" w:rsidRPr="00D80FBD" w:rsidRDefault="0081701A" w:rsidP="00C60197">
      <w:pPr>
        <w:widowControl w:val="0"/>
        <w:autoSpaceDE w:val="0"/>
        <w:autoSpaceDN w:val="0"/>
        <w:adjustRightInd w:val="0"/>
        <w:spacing w:after="0" w:line="240" w:lineRule="auto"/>
        <w:ind w:left="1418"/>
        <w:jc w:val="both"/>
        <w:rPr>
          <w:rFonts w:ascii="Times New Roman" w:hAnsi="Times New Roman" w:cs="Times New Roman"/>
          <w:i/>
          <w:sz w:val="18"/>
          <w:szCs w:val="16"/>
        </w:rPr>
      </w:pPr>
      <w:r w:rsidRPr="00D80FBD">
        <w:rPr>
          <w:rFonts w:ascii="Times New Roman" w:hAnsi="Times New Roman" w:cs="Times New Roman"/>
          <w:i/>
          <w:sz w:val="18"/>
          <w:szCs w:val="16"/>
        </w:rPr>
        <w:t>Portanto, uma OCS poderá adotar determinados pacotes e outros não, conforme se mostre possível na negociação que precederá a assinatura do termo de contrato.</w:t>
      </w:r>
    </w:p>
    <w:p w14:paraId="763213FC" w14:textId="77777777" w:rsidR="00FD153A" w:rsidRPr="00D80FBD" w:rsidRDefault="00FD153A" w:rsidP="00FD153A">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Deverá constar na </w:t>
      </w:r>
      <w:r w:rsidR="007946D3" w:rsidRPr="00D80FBD">
        <w:rPr>
          <w:rFonts w:ascii="Times New Roman" w:hAnsi="Times New Roman" w:cs="Times New Roman"/>
          <w:sz w:val="20"/>
          <w:szCs w:val="20"/>
        </w:rPr>
        <w:t>n</w:t>
      </w:r>
      <w:r w:rsidRPr="00D80FBD">
        <w:rPr>
          <w:rFonts w:ascii="Times New Roman" w:hAnsi="Times New Roman" w:cs="Times New Roman"/>
          <w:sz w:val="20"/>
          <w:szCs w:val="20"/>
        </w:rPr>
        <w:t xml:space="preserve">ota </w:t>
      </w:r>
      <w:r w:rsidR="007946D3" w:rsidRPr="00D80FBD">
        <w:rPr>
          <w:rFonts w:ascii="Times New Roman" w:hAnsi="Times New Roman" w:cs="Times New Roman"/>
          <w:sz w:val="20"/>
          <w:szCs w:val="20"/>
        </w:rPr>
        <w:t>f</w:t>
      </w:r>
      <w:r w:rsidRPr="00D80FBD">
        <w:rPr>
          <w:rFonts w:ascii="Times New Roman" w:hAnsi="Times New Roman" w:cs="Times New Roman"/>
          <w:sz w:val="20"/>
          <w:szCs w:val="20"/>
        </w:rPr>
        <w:t xml:space="preserve">iscal, </w:t>
      </w:r>
      <w:r w:rsidR="000E13FE" w:rsidRPr="00D80FBD">
        <w:rPr>
          <w:rFonts w:ascii="Times New Roman" w:hAnsi="Times New Roman" w:cs="Times New Roman"/>
          <w:sz w:val="20"/>
          <w:szCs w:val="20"/>
        </w:rPr>
        <w:t>referente a</w:t>
      </w:r>
      <w:r w:rsidR="0097221D" w:rsidRPr="00D80FBD">
        <w:rPr>
          <w:rFonts w:ascii="Times New Roman" w:hAnsi="Times New Roman" w:cs="Times New Roman"/>
          <w:sz w:val="20"/>
          <w:szCs w:val="20"/>
        </w:rPr>
        <w:t xml:space="preserve"> medicamentos de preço livre ou materiais não constantes de tabela referenciada</w:t>
      </w:r>
      <w:r w:rsidRPr="00D80FBD">
        <w:rPr>
          <w:rFonts w:ascii="Times New Roman" w:hAnsi="Times New Roman" w:cs="Times New Roman"/>
          <w:sz w:val="20"/>
          <w:szCs w:val="20"/>
        </w:rPr>
        <w:t xml:space="preserve">, averbação </w:t>
      </w:r>
      <w:r w:rsidR="00542550" w:rsidRPr="00D80FBD">
        <w:rPr>
          <w:rFonts w:ascii="Times New Roman" w:hAnsi="Times New Roman" w:cs="Times New Roman"/>
          <w:sz w:val="20"/>
          <w:szCs w:val="20"/>
        </w:rPr>
        <w:t>com referência a</w:t>
      </w:r>
      <w:r w:rsidRPr="00D80FBD">
        <w:rPr>
          <w:rFonts w:ascii="Times New Roman" w:hAnsi="Times New Roman" w:cs="Times New Roman"/>
          <w:sz w:val="20"/>
          <w:szCs w:val="20"/>
        </w:rPr>
        <w:t>o nome do paciente, nome do médico responsável e a data da realização do ato médico.</w:t>
      </w:r>
    </w:p>
    <w:p w14:paraId="7A359F5B" w14:textId="5826A401" w:rsidR="00A717AC" w:rsidRPr="00D80FBD" w:rsidRDefault="00A717AC" w:rsidP="00A717AC">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CONTRATANTE somente indenizará as contas apresentadas, quando o usuário tenha sido encaminhando por parte da </w:t>
      </w:r>
      <w:proofErr w:type="spellStart"/>
      <w:r w:rsidRPr="00D80FBD">
        <w:rPr>
          <w:rFonts w:ascii="Times New Roman" w:hAnsi="Times New Roman" w:cs="Times New Roman"/>
          <w:sz w:val="20"/>
          <w:szCs w:val="20"/>
        </w:rPr>
        <w:t>Uat</w:t>
      </w:r>
      <w:proofErr w:type="spellEnd"/>
      <w:r w:rsidRPr="00D80FBD">
        <w:rPr>
          <w:rFonts w:ascii="Times New Roman" w:hAnsi="Times New Roman" w:cs="Times New Roman"/>
          <w:sz w:val="20"/>
          <w:szCs w:val="20"/>
        </w:rPr>
        <w:t xml:space="preserve"> </w:t>
      </w:r>
      <w:r w:rsidRPr="00D80FBD">
        <w:rPr>
          <w:rFonts w:ascii="Times New Roman" w:hAnsi="Times New Roman" w:cs="Times New Roman"/>
          <w:sz w:val="20"/>
          <w:szCs w:val="20"/>
          <w:highlight w:val="lightGray"/>
        </w:rPr>
        <w:t xml:space="preserve">da Guarnição de </w:t>
      </w:r>
      <w:r w:rsidR="002111E6" w:rsidRPr="00D80FBD">
        <w:rPr>
          <w:rFonts w:ascii="Times New Roman" w:hAnsi="Times New Roman" w:cs="Times New Roman"/>
          <w:sz w:val="20"/>
          <w:szCs w:val="20"/>
          <w:highlight w:val="lightGray"/>
        </w:rPr>
        <w:t>____________</w:t>
      </w:r>
      <w:r w:rsidRPr="00D80FBD">
        <w:rPr>
          <w:rFonts w:ascii="Times New Roman" w:hAnsi="Times New Roman" w:cs="Times New Roman"/>
          <w:sz w:val="20"/>
          <w:szCs w:val="20"/>
        </w:rPr>
        <w:t>, acompanhado da Guia de Encaminhamento, com a assinatura do beneficiário ou de seu responsável que comprove a prestação do serviço.</w:t>
      </w:r>
    </w:p>
    <w:p w14:paraId="7F1967A4" w14:textId="7D3A9213" w:rsidR="00CD40E9" w:rsidRPr="00D80FBD" w:rsidRDefault="00A717AC" w:rsidP="00CD40E9">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color w:val="FF0000"/>
          <w:sz w:val="20"/>
          <w:szCs w:val="20"/>
        </w:rPr>
      </w:pPr>
      <w:r w:rsidRPr="00D80FBD">
        <w:rPr>
          <w:rFonts w:ascii="Times New Roman" w:hAnsi="Times New Roman" w:cs="Times New Roman"/>
          <w:sz w:val="20"/>
          <w:szCs w:val="20"/>
        </w:rPr>
        <w:t>No caso de comprovada urgência e</w:t>
      </w:r>
      <w:r w:rsidR="00530B5E" w:rsidRPr="00D80FBD">
        <w:rPr>
          <w:rFonts w:ascii="Times New Roman" w:hAnsi="Times New Roman" w:cs="Times New Roman"/>
          <w:sz w:val="20"/>
          <w:szCs w:val="20"/>
        </w:rPr>
        <w:t xml:space="preserve"> </w:t>
      </w:r>
      <w:r w:rsidRPr="00D80FBD">
        <w:rPr>
          <w:rFonts w:ascii="Times New Roman" w:hAnsi="Times New Roman" w:cs="Times New Roman"/>
          <w:sz w:val="20"/>
          <w:szCs w:val="20"/>
        </w:rPr>
        <w:t>(ou) emergência o beneficiário poderá ser atendido independentemente de encaminhamento</w:t>
      </w:r>
      <w:r w:rsidR="00CD40E9" w:rsidRPr="00D80FBD">
        <w:rPr>
          <w:rFonts w:ascii="Times New Roman" w:hAnsi="Times New Roman" w:cs="Times New Roman"/>
          <w:color w:val="FF0000"/>
          <w:sz w:val="20"/>
          <w:szCs w:val="20"/>
        </w:rPr>
        <w:t xml:space="preserve">, mediante assinatura de um “Termo de </w:t>
      </w:r>
      <w:r w:rsidR="000218B2" w:rsidRPr="00D80FBD">
        <w:rPr>
          <w:rFonts w:ascii="Times New Roman" w:hAnsi="Times New Roman" w:cs="Times New Roman"/>
          <w:color w:val="FF0000"/>
          <w:sz w:val="20"/>
          <w:szCs w:val="20"/>
        </w:rPr>
        <w:t>Compromisso</w:t>
      </w:r>
      <w:r w:rsidR="00CD40E9" w:rsidRPr="00D80FBD">
        <w:rPr>
          <w:rFonts w:ascii="Times New Roman" w:hAnsi="Times New Roman" w:cs="Times New Roman"/>
          <w:color w:val="FF0000"/>
          <w:sz w:val="20"/>
          <w:szCs w:val="20"/>
        </w:rPr>
        <w:t>” pelo beneficiário ou dependente, se comprometendo a levar a Guia de autorização ao Hospital, no período de até 48 horas, conforme modelo do Anexo IV dest</w:t>
      </w:r>
      <w:r w:rsidR="000218B2" w:rsidRPr="00D80FBD">
        <w:rPr>
          <w:rFonts w:ascii="Times New Roman" w:hAnsi="Times New Roman" w:cs="Times New Roman"/>
          <w:color w:val="FF0000"/>
          <w:sz w:val="20"/>
          <w:szCs w:val="20"/>
        </w:rPr>
        <w:t>e</w:t>
      </w:r>
      <w:r w:rsidR="00CD40E9" w:rsidRPr="00D80FBD">
        <w:rPr>
          <w:rFonts w:ascii="Times New Roman" w:hAnsi="Times New Roman" w:cs="Times New Roman"/>
          <w:color w:val="FF0000"/>
          <w:sz w:val="20"/>
          <w:szCs w:val="20"/>
        </w:rPr>
        <w:t xml:space="preserve"> Contrato. </w:t>
      </w:r>
    </w:p>
    <w:p w14:paraId="147B5E31" w14:textId="4ABCECB7" w:rsidR="00722BA8" w:rsidRPr="00D80FBD" w:rsidRDefault="00722BA8" w:rsidP="00722BA8">
      <w:pPr>
        <w:pStyle w:val="PargrafodaLista"/>
        <w:widowControl w:val="0"/>
        <w:numPr>
          <w:ilvl w:val="0"/>
          <w:numId w:val="5"/>
        </w:numPr>
        <w:spacing w:before="120" w:after="120"/>
        <w:ind w:left="0" w:firstLine="0"/>
        <w:contextualSpacing w:val="0"/>
        <w:rPr>
          <w:rFonts w:ascii="Times New Roman" w:hAnsi="Times New Roman" w:cs="Times New Roman"/>
          <w:sz w:val="20"/>
          <w:szCs w:val="20"/>
        </w:rPr>
      </w:pPr>
      <w:r w:rsidRPr="00D80FBD">
        <w:rPr>
          <w:rFonts w:ascii="Times New Roman" w:hAnsi="Times New Roman" w:cs="Times New Roman"/>
          <w:sz w:val="20"/>
          <w:szCs w:val="20"/>
        </w:rPr>
        <w:t>Procedimentos não especificados na(s) Guia(s) de Encaminhamento e os não cobertos não serão ressarcidos por parte do CONTRATANTE.</w:t>
      </w:r>
    </w:p>
    <w:p w14:paraId="5BD93C5D" w14:textId="77777777" w:rsidR="00A50655" w:rsidRPr="00D80FBD" w:rsidRDefault="00F023B5" w:rsidP="00684E8E">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Após a alta da mãe, a</w:t>
      </w:r>
      <w:r w:rsidR="00A50655" w:rsidRPr="00D80FBD">
        <w:rPr>
          <w:rFonts w:ascii="Times New Roman" w:hAnsi="Times New Roman" w:cs="Times New Roman"/>
          <w:sz w:val="20"/>
          <w:szCs w:val="20"/>
        </w:rPr>
        <w:t xml:space="preserve">s despesas referentes ao atendimento neonatal a filho(a) de beneficiária dependente (exceto cônjuge) ou de pensionista (exceto o previsto no § 1º do art. 7º das IG 30-32) contribuinte do </w:t>
      </w:r>
      <w:r w:rsidR="00000276" w:rsidRPr="00D80FBD">
        <w:rPr>
          <w:rFonts w:ascii="Times New Roman" w:hAnsi="Times New Roman" w:cs="Times New Roman"/>
          <w:sz w:val="20"/>
          <w:szCs w:val="20"/>
        </w:rPr>
        <w:t>FuSEx</w:t>
      </w:r>
      <w:r w:rsidR="00A50655" w:rsidRPr="00D80FBD">
        <w:rPr>
          <w:rFonts w:ascii="Times New Roman" w:hAnsi="Times New Roman" w:cs="Times New Roman"/>
          <w:sz w:val="20"/>
          <w:szCs w:val="20"/>
        </w:rPr>
        <w:t>/SAMMED serão implantadas em 100% do seu valor, no código ZM1, desde que vinculadas ao evento do nascimento ou sejam referentes a procedimentos de urgência ou emergência, até a alta do recém-nascido, conforme estabelece o art. 12 da Portaria nº DGP-48/2008</w:t>
      </w:r>
      <w:r w:rsidR="00DC622B" w:rsidRPr="00D80FBD">
        <w:rPr>
          <w:rFonts w:ascii="Times New Roman" w:hAnsi="Times New Roman" w:cs="Times New Roman"/>
          <w:sz w:val="20"/>
          <w:szCs w:val="20"/>
        </w:rPr>
        <w:t>, bem como seu Anexo A.</w:t>
      </w:r>
    </w:p>
    <w:p w14:paraId="37EDAF53" w14:textId="77777777" w:rsidR="005130C7" w:rsidRPr="00D80FBD" w:rsidRDefault="005130C7" w:rsidP="005130C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atendimento neonatal a filho de beneficiária dependente (exceto cônjuge) ou de pensionista (exceto quando se tratar de filho natural do SC falecido) contribuinte da PASS será coberto pela PASS enquanto durar a internação vinculada ao evento do nascimento, conforme o art. 23</w:t>
      </w:r>
      <w:r w:rsidR="00133089" w:rsidRPr="00D80FBD">
        <w:rPr>
          <w:rFonts w:ascii="Times New Roman" w:hAnsi="Times New Roman" w:cs="Times New Roman"/>
          <w:sz w:val="20"/>
          <w:szCs w:val="20"/>
        </w:rPr>
        <w:t xml:space="preserve"> da</w:t>
      </w:r>
      <w:r w:rsidRPr="00D80FBD">
        <w:rPr>
          <w:rFonts w:ascii="Times New Roman" w:hAnsi="Times New Roman" w:cs="Times New Roman"/>
          <w:sz w:val="20"/>
          <w:szCs w:val="20"/>
        </w:rPr>
        <w:t xml:space="preserve"> </w:t>
      </w:r>
      <w:r w:rsidR="00AD692F" w:rsidRPr="00D80FBD">
        <w:rPr>
          <w:rFonts w:ascii="Times New Roman" w:hAnsi="Times New Roman" w:cs="Times New Roman"/>
          <w:sz w:val="20"/>
          <w:szCs w:val="20"/>
        </w:rPr>
        <w:t>Portaria nº DGP-117/2008 (IR 30-57).</w:t>
      </w:r>
    </w:p>
    <w:p w14:paraId="346BE070" w14:textId="77777777" w:rsidR="005130C7" w:rsidRPr="00D80FBD" w:rsidRDefault="005130C7" w:rsidP="005130C7">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Após a alta da beneficiária dependente ou da pensionista contribuinte, as despesas referentes ao filho recém-nascido que permanecer hospitalizado serão implantadas em 100% (cem por cento) de seu valor.</w:t>
      </w:r>
    </w:p>
    <w:p w14:paraId="298E07FF" w14:textId="77777777" w:rsidR="00A50655" w:rsidRPr="00D80FBD" w:rsidRDefault="00A50655" w:rsidP="0012233F">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As diárias de acompanhantes, para pacientes menores de 18 (dezoito) anos e maiores de 60 (sessenta) anos de idade, serão cobertas por parte do </w:t>
      </w:r>
      <w:r w:rsidR="00000276" w:rsidRPr="00D80FBD">
        <w:rPr>
          <w:rFonts w:ascii="Times New Roman" w:hAnsi="Times New Roman" w:cs="Times New Roman"/>
          <w:sz w:val="20"/>
          <w:szCs w:val="20"/>
        </w:rPr>
        <w:t>FuSEx</w:t>
      </w:r>
      <w:r w:rsidRPr="00D80FBD">
        <w:rPr>
          <w:rFonts w:ascii="Times New Roman" w:hAnsi="Times New Roman" w:cs="Times New Roman"/>
          <w:sz w:val="20"/>
          <w:szCs w:val="20"/>
        </w:rPr>
        <w:t xml:space="preserve">/SAMMED/PASS, implantadas no código ZM2 para o </w:t>
      </w:r>
      <w:r w:rsidR="00000276" w:rsidRPr="00D80FBD">
        <w:rPr>
          <w:rFonts w:ascii="Times New Roman" w:hAnsi="Times New Roman" w:cs="Times New Roman"/>
          <w:sz w:val="20"/>
          <w:szCs w:val="20"/>
        </w:rPr>
        <w:t>FuSEx</w:t>
      </w:r>
      <w:r w:rsidRPr="00D80FBD">
        <w:rPr>
          <w:rFonts w:ascii="Times New Roman" w:hAnsi="Times New Roman" w:cs="Times New Roman"/>
          <w:sz w:val="20"/>
          <w:szCs w:val="20"/>
        </w:rPr>
        <w:t>/SAMMED e descontadas do beneficiário titular em 20% (vinte por cento) para o PASS, conforme estabelecem o art. 64 da Portaria nº DGP-48/2008 e art. 68 da Portaria nº DGP-117, de 19 de maio de 2008 (IR 30-57).</w:t>
      </w:r>
    </w:p>
    <w:p w14:paraId="48D59D46" w14:textId="30F3D36F" w:rsidR="00A50655" w:rsidRPr="00D80FBD" w:rsidRDefault="00815EE1" w:rsidP="0012233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noProof/>
        </w:rPr>
        <mc:AlternateContent>
          <mc:Choice Requires="wps">
            <w:drawing>
              <wp:anchor distT="4294967292" distB="4294967292" distL="114300" distR="114300" simplePos="0" relativeHeight="251673600" behindDoc="1" locked="0" layoutInCell="0" allowOverlap="1" wp14:anchorId="47A6F139" wp14:editId="6A81046D">
                <wp:simplePos x="0" y="0"/>
                <wp:positionH relativeFrom="page">
                  <wp:posOffset>1819275</wp:posOffset>
                </wp:positionH>
                <wp:positionV relativeFrom="paragraph">
                  <wp:posOffset>123189</wp:posOffset>
                </wp:positionV>
                <wp:extent cx="46990" cy="0"/>
                <wp:effectExtent l="0" t="0" r="10160" b="19050"/>
                <wp:wrapNone/>
                <wp:docPr id="25" name="Forma livr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0"/>
                        </a:xfrm>
                        <a:custGeom>
                          <a:avLst/>
                          <a:gdLst>
                            <a:gd name="T0" fmla="*/ 0 w 74"/>
                            <a:gd name="T1" fmla="*/ 5 h 20"/>
                            <a:gd name="T2" fmla="*/ 74 w 74"/>
                            <a:gd name="T3" fmla="*/ 5 h 20"/>
                          </a:gdLst>
                          <a:ahLst/>
                          <a:cxnLst>
                            <a:cxn ang="0">
                              <a:pos x="T0" y="T1"/>
                            </a:cxn>
                            <a:cxn ang="0">
                              <a:pos x="T2" y="T3"/>
                            </a:cxn>
                          </a:cxnLst>
                          <a:rect l="0" t="0" r="r" b="b"/>
                          <a:pathLst>
                            <a:path w="74" h="20">
                              <a:moveTo>
                                <a:pt x="0" y="5"/>
                              </a:moveTo>
                              <a:lnTo>
                                <a:pt x="74" y="5"/>
                              </a:lnTo>
                            </a:path>
                          </a:pathLst>
                        </a:custGeom>
                        <a:noFill/>
                        <a:ln w="8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AA940" id="Forma livre 25" o:spid="_x0000_s1026" style="position:absolute;margin-left:143.25pt;margin-top:9.7pt;width:3.7pt;height:0;z-index:-25164288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" o:allowincell="f" path="m,5r74,e" filled="f" strokeweight=".24678mm">
                <v:path arrowok="t" o:connecttype="custom" o:connectlocs="0,0;46990,0" o:connectangles="0,0"/>
                <w10:wrap anchorx="page"/>
              </v:shape>
            </w:pict>
          </mc:Fallback>
        </mc:AlternateContent>
      </w:r>
      <w:r w:rsidR="00A50655" w:rsidRPr="00D80FBD">
        <w:rPr>
          <w:rFonts w:ascii="Times New Roman" w:hAnsi="Times New Roman" w:cs="Times New Roman"/>
          <w:sz w:val="20"/>
          <w:szCs w:val="20"/>
        </w:rPr>
        <w:t>Os acompanhantes para pacientes</w:t>
      </w:r>
      <w:r w:rsidR="003F2C78" w:rsidRPr="00D80FBD">
        <w:rPr>
          <w:rFonts w:ascii="Times New Roman" w:hAnsi="Times New Roman" w:cs="Times New Roman"/>
          <w:sz w:val="20"/>
          <w:szCs w:val="20"/>
        </w:rPr>
        <w:t>,</w:t>
      </w:r>
      <w:r w:rsidR="00A50655" w:rsidRPr="00D80FBD">
        <w:rPr>
          <w:rFonts w:ascii="Times New Roman" w:hAnsi="Times New Roman" w:cs="Times New Roman"/>
          <w:sz w:val="20"/>
          <w:szCs w:val="20"/>
        </w:rPr>
        <w:t xml:space="preserve"> fora dessa faixa etária</w:t>
      </w:r>
      <w:r w:rsidR="003F2C78" w:rsidRPr="00D80FBD">
        <w:rPr>
          <w:rFonts w:ascii="Times New Roman" w:hAnsi="Times New Roman" w:cs="Times New Roman"/>
          <w:sz w:val="20"/>
          <w:szCs w:val="20"/>
        </w:rPr>
        <w:t>,</w:t>
      </w:r>
      <w:r w:rsidR="00A50655" w:rsidRPr="00D80FBD">
        <w:rPr>
          <w:rFonts w:ascii="Times New Roman" w:hAnsi="Times New Roman" w:cs="Times New Roman"/>
          <w:sz w:val="20"/>
          <w:szCs w:val="20"/>
        </w:rPr>
        <w:t xml:space="preserve"> não terão as diárias cobertas pelo </w:t>
      </w:r>
      <w:r w:rsidR="00000276" w:rsidRPr="00D80FBD">
        <w:rPr>
          <w:rFonts w:ascii="Times New Roman" w:hAnsi="Times New Roman" w:cs="Times New Roman"/>
          <w:sz w:val="20"/>
          <w:szCs w:val="20"/>
        </w:rPr>
        <w:t>FuSEx</w:t>
      </w:r>
      <w:r w:rsidR="00A50655" w:rsidRPr="00D80FBD">
        <w:rPr>
          <w:rFonts w:ascii="Times New Roman" w:hAnsi="Times New Roman" w:cs="Times New Roman"/>
          <w:sz w:val="20"/>
          <w:szCs w:val="20"/>
        </w:rPr>
        <w:t>/SAMMED/PASS;</w:t>
      </w:r>
    </w:p>
    <w:p w14:paraId="45FF65E3" w14:textId="77777777" w:rsidR="00A50655" w:rsidRPr="00D80FBD" w:rsidRDefault="00815EE1" w:rsidP="0012233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noProof/>
        </w:rPr>
        <mc:AlternateContent>
          <mc:Choice Requires="wps">
            <w:drawing>
              <wp:anchor distT="4294967292" distB="4294967292" distL="114300" distR="114300" simplePos="0" relativeHeight="251674624" behindDoc="1" locked="0" layoutInCell="0" allowOverlap="1" wp14:anchorId="7293B8F0" wp14:editId="282ACC3F">
                <wp:simplePos x="0" y="0"/>
                <wp:positionH relativeFrom="page">
                  <wp:posOffset>1823720</wp:posOffset>
                </wp:positionH>
                <wp:positionV relativeFrom="paragraph">
                  <wp:posOffset>105409</wp:posOffset>
                </wp:positionV>
                <wp:extent cx="46990" cy="0"/>
                <wp:effectExtent l="0" t="0" r="10160" b="19050"/>
                <wp:wrapNone/>
                <wp:docPr id="24" name="Forma livr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0"/>
                        </a:xfrm>
                        <a:custGeom>
                          <a:avLst/>
                          <a:gdLst>
                            <a:gd name="T0" fmla="*/ 0 w 75"/>
                            <a:gd name="T1" fmla="*/ 5 h 20"/>
                            <a:gd name="T2" fmla="*/ 74 w 75"/>
                            <a:gd name="T3" fmla="*/ 5 h 20"/>
                          </a:gdLst>
                          <a:ahLst/>
                          <a:cxnLst>
                            <a:cxn ang="0">
                              <a:pos x="T0" y="T1"/>
                            </a:cxn>
                            <a:cxn ang="0">
                              <a:pos x="T2" y="T3"/>
                            </a:cxn>
                          </a:cxnLst>
                          <a:rect l="0" t="0" r="r" b="b"/>
                          <a:pathLst>
                            <a:path w="75" h="20">
                              <a:moveTo>
                                <a:pt x="0" y="5"/>
                              </a:moveTo>
                              <a:lnTo>
                                <a:pt x="74" y="5"/>
                              </a:lnTo>
                            </a:path>
                          </a:pathLst>
                        </a:custGeom>
                        <a:noFill/>
                        <a:ln w="88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D960" id="Forma livre 24" o:spid="_x0000_s1026" style="position:absolute;margin-left:143.6pt;margin-top:8.3pt;width:3.7pt;height:0;z-index:-25164185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" o:allowincell="f" path="m,5r74,e" filled="f" strokeweight=".24678mm">
                <v:path arrowok="t" o:connecttype="custom" o:connectlocs="0,0;46363,0" o:connectangles="0,0"/>
                <w10:wrap anchorx="page"/>
              </v:shape>
            </w:pict>
          </mc:Fallback>
        </mc:AlternateContent>
      </w:r>
      <w:r w:rsidR="00A50655" w:rsidRPr="00D80FBD">
        <w:rPr>
          <w:rFonts w:ascii="Times New Roman" w:hAnsi="Times New Roman" w:cs="Times New Roman"/>
          <w:sz w:val="20"/>
          <w:szCs w:val="20"/>
        </w:rPr>
        <w:t xml:space="preserve">Os casos excepcionais, fora da faixa etária permitida, só serão cobertos por parte do </w:t>
      </w:r>
      <w:r w:rsidR="00000276" w:rsidRPr="00D80FBD">
        <w:rPr>
          <w:rFonts w:ascii="Times New Roman" w:hAnsi="Times New Roman" w:cs="Times New Roman"/>
          <w:sz w:val="20"/>
          <w:szCs w:val="20"/>
        </w:rPr>
        <w:t>FuSEx</w:t>
      </w:r>
      <w:r w:rsidR="00A50655" w:rsidRPr="00D80FBD">
        <w:rPr>
          <w:rFonts w:ascii="Times New Roman" w:hAnsi="Times New Roman" w:cs="Times New Roman"/>
          <w:sz w:val="20"/>
          <w:szCs w:val="20"/>
        </w:rPr>
        <w:t xml:space="preserve">/SAMMED quando autorizados pela RM, após comprovação do médico perito da UG </w:t>
      </w:r>
      <w:r w:rsidR="00000276" w:rsidRPr="00D80FBD">
        <w:rPr>
          <w:rFonts w:ascii="Times New Roman" w:hAnsi="Times New Roman" w:cs="Times New Roman"/>
          <w:sz w:val="20"/>
          <w:szCs w:val="20"/>
        </w:rPr>
        <w:t>FuSEx</w:t>
      </w:r>
      <w:r w:rsidR="00A50655" w:rsidRPr="00D80FBD">
        <w:rPr>
          <w:rFonts w:ascii="Times New Roman" w:hAnsi="Times New Roman" w:cs="Times New Roman"/>
          <w:sz w:val="20"/>
          <w:szCs w:val="20"/>
        </w:rPr>
        <w:t xml:space="preserve"> da necessidade de acompanhante para o paciente; e,</w:t>
      </w:r>
    </w:p>
    <w:p w14:paraId="71F49F09" w14:textId="77777777" w:rsidR="00A50655" w:rsidRPr="00D80FBD" w:rsidRDefault="00A50655" w:rsidP="0012233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Os casos excepcionais, fora da faixa etária permitida, só serão cobertos por parte da PASS quando autorizados pela DAP mediante solicitação da RM, após comprovação do médico perito </w:t>
      </w:r>
      <w:r w:rsidRPr="00D80FBD">
        <w:rPr>
          <w:rFonts w:ascii="Times New Roman" w:hAnsi="Times New Roman" w:cs="Times New Roman"/>
          <w:sz w:val="20"/>
          <w:szCs w:val="20"/>
        </w:rPr>
        <w:lastRenderedPageBreak/>
        <w:t>da UG PASS da necessidade de acompanhante para o paciente.</w:t>
      </w:r>
    </w:p>
    <w:p w14:paraId="508619D9" w14:textId="77777777" w:rsidR="00E7010C" w:rsidRPr="00D80FBD" w:rsidRDefault="00E7010C" w:rsidP="0057553D">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 Diária Hospitalar será contada do dia imediato da internação, excluído o dia da alta hospitalar</w:t>
      </w:r>
      <w:r w:rsidR="005F7D47" w:rsidRPr="00D80FBD">
        <w:rPr>
          <w:rFonts w:ascii="Times New Roman" w:hAnsi="Times New Roman" w:cs="Times New Roman"/>
          <w:sz w:val="20"/>
          <w:szCs w:val="20"/>
        </w:rPr>
        <w:t>, se a mesma ocorrer até às 12 horas</w:t>
      </w:r>
      <w:r w:rsidRPr="00D80FBD">
        <w:rPr>
          <w:rFonts w:ascii="Times New Roman" w:hAnsi="Times New Roman" w:cs="Times New Roman"/>
          <w:sz w:val="20"/>
          <w:szCs w:val="20"/>
        </w:rPr>
        <w:t>.</w:t>
      </w:r>
    </w:p>
    <w:p w14:paraId="6834980B" w14:textId="0EFEB03A" w:rsidR="00CD40E9" w:rsidRPr="00D80FBD" w:rsidRDefault="002249FA" w:rsidP="00CD40E9">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O CONTRATADO</w:t>
      </w:r>
      <w:r w:rsidR="001D1C74" w:rsidRPr="00D80FBD">
        <w:rPr>
          <w:rFonts w:ascii="Times New Roman" w:hAnsi="Times New Roman" w:cs="Times New Roman"/>
          <w:sz w:val="20"/>
          <w:szCs w:val="20"/>
          <w:highlight w:val="lightGray"/>
        </w:rPr>
        <w:t xml:space="preserve"> se obriga a apresentar </w:t>
      </w:r>
      <w:r w:rsidR="004B1DFC" w:rsidRPr="00D80FBD">
        <w:rPr>
          <w:rFonts w:ascii="Times New Roman" w:hAnsi="Times New Roman" w:cs="Times New Roman"/>
          <w:sz w:val="20"/>
          <w:szCs w:val="20"/>
          <w:highlight w:val="lightGray"/>
        </w:rPr>
        <w:t>ao CONTRATANTE</w:t>
      </w:r>
      <w:r w:rsidR="00E7010C" w:rsidRPr="00D80FBD">
        <w:rPr>
          <w:rFonts w:ascii="Times New Roman" w:hAnsi="Times New Roman" w:cs="Times New Roman"/>
          <w:sz w:val="20"/>
          <w:szCs w:val="20"/>
          <w:highlight w:val="lightGray"/>
        </w:rPr>
        <w:t xml:space="preserve">, </w:t>
      </w:r>
      <w:r w:rsidR="00CD40E9" w:rsidRPr="00D80FBD">
        <w:rPr>
          <w:rFonts w:ascii="Times New Roman" w:hAnsi="Times New Roman" w:cs="Times New Roman"/>
          <w:sz w:val="20"/>
          <w:szCs w:val="20"/>
          <w:highlight w:val="lightGray"/>
        </w:rPr>
        <w:t>entre o 1º (primeiro) e o 8º (oitavo) dia do mês subsequente, no Setor de Lisura do Posto Médico da Guarnição de ___________________, a fatura, em 01 (uma) via de igual teor, em nome do Comando da ______________________, Unidade Gestora do Fundo de Saúde do Exército</w:t>
      </w:r>
      <w:r w:rsidR="00CD40E9" w:rsidRPr="00D80FBD">
        <w:rPr>
          <w:rFonts w:ascii="Times New Roman" w:hAnsi="Times New Roman" w:cs="Times New Roman"/>
          <w:sz w:val="20"/>
          <w:szCs w:val="20"/>
        </w:rPr>
        <w:t>, anexando todos os comprovantes de despesas, as Guias de Encaminhamento do SAMMED/FuSEx/PASS com as assinaturas dos beneficiários ou de seus responsáveis, a relação de materiais e medicamentos gastos relativos aos atendimentos prestados no mês considerado, discriminando número de ordem, data, número da Guia de Encaminhamento, nome do usuário, número do documento de identidade, número de matrícula do Servidor Civil ou de seu dependente, se for o caso, número de matrícula no cadastro de beneficiários do FuSEx (número de cartão FuSEx, composto pelo Código de Pessoal – PREC/CP – mais sequência familiar), se militar contribuinte do FuSEx</w:t>
      </w:r>
      <w:r w:rsidR="00CD40E9" w:rsidRPr="00D80FBD">
        <w:rPr>
          <w:rFonts w:ascii="Times New Roman" w:hAnsi="Times New Roman" w:cs="Times New Roman"/>
          <w:sz w:val="20"/>
          <w:szCs w:val="20"/>
          <w:highlight w:val="lightGray"/>
        </w:rPr>
        <w:t xml:space="preserve">, </w:t>
      </w:r>
      <w:r w:rsidR="00CD40E9" w:rsidRPr="00D80FBD">
        <w:rPr>
          <w:rFonts w:ascii="Times New Roman" w:hAnsi="Times New Roman" w:cs="Times New Roman"/>
          <w:color w:val="FF0000"/>
          <w:sz w:val="20"/>
          <w:szCs w:val="20"/>
          <w:highlight w:val="lightGray"/>
        </w:rPr>
        <w:t xml:space="preserve">código da _________, </w:t>
      </w:r>
      <w:r w:rsidR="00CD40E9" w:rsidRPr="00D80FBD">
        <w:rPr>
          <w:rFonts w:ascii="Times New Roman" w:hAnsi="Times New Roman" w:cs="Times New Roman"/>
          <w:sz w:val="20"/>
          <w:szCs w:val="20"/>
          <w:highlight w:val="lightGray"/>
        </w:rPr>
        <w:t>os quantitativos de CH, pacote adotado, valor de R$ (reais), relatório de conferência (espelho) e uma ficha</w:t>
      </w:r>
      <w:r w:rsidR="00CD40E9" w:rsidRPr="00D80FBD">
        <w:rPr>
          <w:rFonts w:ascii="Times New Roman" w:hAnsi="Times New Roman" w:cs="Times New Roman"/>
          <w:color w:val="FF0000"/>
          <w:sz w:val="20"/>
          <w:szCs w:val="20"/>
          <w:highlight w:val="lightGray"/>
        </w:rPr>
        <w:t xml:space="preserve"> </w:t>
      </w:r>
      <w:r w:rsidR="00CD40E9" w:rsidRPr="00D80FBD">
        <w:rPr>
          <w:rFonts w:ascii="Times New Roman" w:hAnsi="Times New Roman" w:cs="Times New Roman"/>
          <w:sz w:val="20"/>
          <w:szCs w:val="20"/>
          <w:highlight w:val="lightGray"/>
        </w:rPr>
        <w:t>de controle de procedimentos.</w:t>
      </w:r>
    </w:p>
    <w:p w14:paraId="19CCC2B5" w14:textId="77777777" w:rsidR="00E7010C" w:rsidRPr="00D80FBD" w:rsidRDefault="004B1DFC" w:rsidP="00F3512D">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CONTRATANTE</w:t>
      </w:r>
      <w:r w:rsidR="00E7010C" w:rsidRPr="00D80FBD">
        <w:rPr>
          <w:rFonts w:ascii="Times New Roman" w:hAnsi="Times New Roman" w:cs="Times New Roman"/>
          <w:sz w:val="20"/>
          <w:szCs w:val="20"/>
        </w:rPr>
        <w:t xml:space="preserve"> não será </w:t>
      </w:r>
      <w:r w:rsidR="00835B20" w:rsidRPr="00D80FBD">
        <w:rPr>
          <w:rFonts w:ascii="Times New Roman" w:hAnsi="Times New Roman" w:cs="Times New Roman"/>
          <w:sz w:val="20"/>
          <w:szCs w:val="20"/>
        </w:rPr>
        <w:t>responsabilizado</w:t>
      </w:r>
      <w:r w:rsidR="00E7010C" w:rsidRPr="00D80FBD">
        <w:rPr>
          <w:rFonts w:ascii="Times New Roman" w:hAnsi="Times New Roman" w:cs="Times New Roman"/>
          <w:sz w:val="20"/>
          <w:szCs w:val="20"/>
        </w:rPr>
        <w:t xml:space="preserve"> pelo atraso nos pagamentos que sejam decorrentes da apresentação das faturas ou outros documentos fora dos </w:t>
      </w:r>
      <w:r w:rsidR="00F3512D" w:rsidRPr="00D80FBD">
        <w:rPr>
          <w:rFonts w:ascii="Times New Roman" w:hAnsi="Times New Roman" w:cs="Times New Roman"/>
          <w:sz w:val="20"/>
          <w:szCs w:val="20"/>
        </w:rPr>
        <w:t>prazos estipulados</w:t>
      </w:r>
      <w:r w:rsidR="00B7633A" w:rsidRPr="00D80FBD">
        <w:rPr>
          <w:rFonts w:ascii="Times New Roman" w:hAnsi="Times New Roman" w:cs="Times New Roman"/>
          <w:sz w:val="20"/>
          <w:szCs w:val="20"/>
        </w:rPr>
        <w:t xml:space="preserve"> e com vícios formais que ensejem devolução</w:t>
      </w:r>
      <w:r w:rsidR="00F3512D" w:rsidRPr="00D80FBD">
        <w:rPr>
          <w:rFonts w:ascii="Times New Roman" w:hAnsi="Times New Roman" w:cs="Times New Roman"/>
          <w:sz w:val="20"/>
          <w:szCs w:val="20"/>
        </w:rPr>
        <w:t>;</w:t>
      </w:r>
    </w:p>
    <w:p w14:paraId="5F565ADD" w14:textId="0FED9C18" w:rsidR="00E7010C" w:rsidRPr="00D80FBD" w:rsidRDefault="002249FA" w:rsidP="00F3512D">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w:t>
      </w:r>
      <w:r w:rsidR="00E7010C" w:rsidRPr="00D80FBD">
        <w:rPr>
          <w:rFonts w:ascii="Times New Roman" w:hAnsi="Times New Roman" w:cs="Times New Roman"/>
          <w:sz w:val="20"/>
          <w:szCs w:val="20"/>
        </w:rPr>
        <w:t xml:space="preserve"> deverá apresentar, separadamente, as faturas de despesas dos beneficiários do FuSEx, de Servidores Civis, de usuários de Fator de Custos e dos p</w:t>
      </w:r>
      <w:r w:rsidR="00F3512D" w:rsidRPr="00D80FBD">
        <w:rPr>
          <w:rFonts w:ascii="Times New Roman" w:hAnsi="Times New Roman" w:cs="Times New Roman"/>
          <w:sz w:val="20"/>
          <w:szCs w:val="20"/>
        </w:rPr>
        <w:t>aciente</w:t>
      </w:r>
      <w:r w:rsidR="002111E6" w:rsidRPr="00D80FBD">
        <w:rPr>
          <w:rFonts w:ascii="Times New Roman" w:hAnsi="Times New Roman" w:cs="Times New Roman"/>
          <w:sz w:val="20"/>
          <w:szCs w:val="20"/>
        </w:rPr>
        <w:t>s</w:t>
      </w:r>
      <w:r w:rsidR="00F3512D" w:rsidRPr="00D80FBD">
        <w:rPr>
          <w:rFonts w:ascii="Times New Roman" w:hAnsi="Times New Roman" w:cs="Times New Roman"/>
          <w:sz w:val="20"/>
          <w:szCs w:val="20"/>
        </w:rPr>
        <w:t xml:space="preserve"> que evoluíram ao óbito;</w:t>
      </w:r>
    </w:p>
    <w:p w14:paraId="0EE8CA92" w14:textId="77777777" w:rsidR="00E7010C" w:rsidRPr="00D80FBD" w:rsidRDefault="002249FA" w:rsidP="00F3512D">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w:t>
      </w:r>
      <w:r w:rsidR="00E7010C" w:rsidRPr="00D80FBD">
        <w:rPr>
          <w:rFonts w:ascii="Times New Roman" w:hAnsi="Times New Roman" w:cs="Times New Roman"/>
          <w:sz w:val="20"/>
          <w:szCs w:val="20"/>
        </w:rPr>
        <w:t xml:space="preserve"> deverá apresentar as faturas em lotes separados, organizados por despesas com </w:t>
      </w:r>
      <w:r w:rsidR="00E7010C" w:rsidRPr="00D80FBD">
        <w:rPr>
          <w:rFonts w:ascii="Times New Roman" w:hAnsi="Times New Roman" w:cs="Times New Roman"/>
          <w:sz w:val="20"/>
          <w:szCs w:val="20"/>
          <w:highlight w:val="lightGray"/>
        </w:rPr>
        <w:t>consultas, exames, setor de ambulatório, in</w:t>
      </w:r>
      <w:r w:rsidR="0018773B" w:rsidRPr="00D80FBD">
        <w:rPr>
          <w:rFonts w:ascii="Times New Roman" w:hAnsi="Times New Roman" w:cs="Times New Roman"/>
          <w:sz w:val="20"/>
          <w:szCs w:val="20"/>
          <w:highlight w:val="lightGray"/>
        </w:rPr>
        <w:t>ternações e emergência/urgência;</w:t>
      </w:r>
    </w:p>
    <w:p w14:paraId="13B0074D" w14:textId="77777777" w:rsidR="0018773B" w:rsidRPr="00D80FBD" w:rsidRDefault="0018773B" w:rsidP="00F3512D">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CONTRATANTE restituirá a documentação acima citada, se a mesma apresentar rasuras, incorreções ou outros vícios de forma em até 15 (quinze) dias</w:t>
      </w:r>
      <w:r w:rsidR="00B71251" w:rsidRPr="00D80FBD">
        <w:rPr>
          <w:rFonts w:ascii="Times New Roman" w:hAnsi="Times New Roman" w:cs="Times New Roman"/>
          <w:sz w:val="20"/>
          <w:szCs w:val="20"/>
        </w:rPr>
        <w:t xml:space="preserve"> do respectivo protocolo</w:t>
      </w:r>
      <w:r w:rsidR="00946EEF" w:rsidRPr="00D80FBD">
        <w:rPr>
          <w:rFonts w:ascii="Times New Roman" w:hAnsi="Times New Roman" w:cs="Times New Roman"/>
          <w:sz w:val="20"/>
          <w:szCs w:val="20"/>
        </w:rPr>
        <w:t>;</w:t>
      </w:r>
    </w:p>
    <w:p w14:paraId="6314DAA7" w14:textId="77777777" w:rsidR="00946EEF" w:rsidRPr="00D80FBD" w:rsidRDefault="00946EEF" w:rsidP="00F3512D">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Aceita a documentação</w:t>
      </w:r>
      <w:r w:rsidR="00F02944" w:rsidRPr="00D80FBD">
        <w:rPr>
          <w:rFonts w:ascii="Times New Roman" w:hAnsi="Times New Roman" w:cs="Times New Roman"/>
          <w:sz w:val="20"/>
          <w:szCs w:val="20"/>
        </w:rPr>
        <w:t xml:space="preserve">, dentro do prazo acima fixado, </w:t>
      </w:r>
      <w:r w:rsidRPr="00D80FBD">
        <w:rPr>
          <w:rFonts w:ascii="Times New Roman" w:hAnsi="Times New Roman" w:cs="Times New Roman"/>
          <w:sz w:val="20"/>
          <w:szCs w:val="20"/>
        </w:rPr>
        <w:t>a mesma será recebida por meio de termo circunstanciado assinado pelas partes.</w:t>
      </w:r>
    </w:p>
    <w:p w14:paraId="32153606" w14:textId="77777777" w:rsidR="003A3C5E" w:rsidRPr="00D80FBD" w:rsidRDefault="004235AF" w:rsidP="00E7010C">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CONTRATANT</w:t>
      </w:r>
      <w:r w:rsidR="003147D7" w:rsidRPr="00D80FBD">
        <w:rPr>
          <w:rFonts w:ascii="Times New Roman" w:hAnsi="Times New Roman" w:cs="Times New Roman"/>
          <w:sz w:val="20"/>
          <w:szCs w:val="20"/>
        </w:rPr>
        <w:t>E glosará</w:t>
      </w:r>
      <w:r w:rsidR="00E7010C" w:rsidRPr="00D80FBD">
        <w:rPr>
          <w:rFonts w:ascii="Times New Roman" w:hAnsi="Times New Roman" w:cs="Times New Roman"/>
          <w:sz w:val="20"/>
          <w:szCs w:val="20"/>
        </w:rPr>
        <w:t xml:space="preserve">, total ou parcialmente, </w:t>
      </w:r>
      <w:r w:rsidR="00560D82" w:rsidRPr="00D80FBD">
        <w:rPr>
          <w:rFonts w:ascii="Times New Roman" w:hAnsi="Times New Roman" w:cs="Times New Roman"/>
          <w:sz w:val="20"/>
          <w:szCs w:val="20"/>
        </w:rPr>
        <w:t xml:space="preserve">mediante motivação, </w:t>
      </w:r>
      <w:r w:rsidR="00E7010C" w:rsidRPr="00D80FBD">
        <w:rPr>
          <w:rFonts w:ascii="Times New Roman" w:hAnsi="Times New Roman" w:cs="Times New Roman"/>
          <w:sz w:val="20"/>
          <w:szCs w:val="20"/>
        </w:rPr>
        <w:t xml:space="preserve">a remuneração pelos serviços prestados especificados nas faturas que não </w:t>
      </w:r>
      <w:r w:rsidR="003A3C5E" w:rsidRPr="00D80FBD">
        <w:rPr>
          <w:rFonts w:ascii="Times New Roman" w:hAnsi="Times New Roman" w:cs="Times New Roman"/>
          <w:sz w:val="20"/>
          <w:szCs w:val="20"/>
        </w:rPr>
        <w:t>estiverem de acordo com este</w:t>
      </w:r>
      <w:r w:rsidR="00E7010C" w:rsidRPr="00D80FBD">
        <w:rPr>
          <w:rFonts w:ascii="Times New Roman" w:hAnsi="Times New Roman" w:cs="Times New Roman"/>
          <w:sz w:val="20"/>
          <w:szCs w:val="20"/>
        </w:rPr>
        <w:t xml:space="preserve"> </w:t>
      </w:r>
      <w:r w:rsidR="00CE3E64" w:rsidRPr="00D80FBD">
        <w:rPr>
          <w:rFonts w:ascii="Times New Roman" w:hAnsi="Times New Roman" w:cs="Times New Roman"/>
          <w:sz w:val="20"/>
          <w:szCs w:val="20"/>
        </w:rPr>
        <w:t>c</w:t>
      </w:r>
      <w:r w:rsidR="00E7010C" w:rsidRPr="00D80FBD">
        <w:rPr>
          <w:rFonts w:ascii="Times New Roman" w:hAnsi="Times New Roman" w:cs="Times New Roman"/>
          <w:sz w:val="20"/>
          <w:szCs w:val="20"/>
        </w:rPr>
        <w:t>ontrato</w:t>
      </w:r>
      <w:r w:rsidR="003A3C5E" w:rsidRPr="00D80FBD">
        <w:rPr>
          <w:rFonts w:ascii="Times New Roman" w:hAnsi="Times New Roman" w:cs="Times New Roman"/>
          <w:sz w:val="20"/>
          <w:szCs w:val="20"/>
        </w:rPr>
        <w:t xml:space="preserve"> ou o edital.</w:t>
      </w:r>
    </w:p>
    <w:p w14:paraId="3E681F1E" w14:textId="0658848B" w:rsidR="00150295" w:rsidRPr="00D80FBD" w:rsidRDefault="00150295" w:rsidP="00D80FBD">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Setor de Lisura do </w:t>
      </w:r>
      <w:r w:rsidRPr="00D80FBD">
        <w:rPr>
          <w:rFonts w:ascii="Times New Roman" w:hAnsi="Times New Roman" w:cs="Times New Roman"/>
          <w:sz w:val="20"/>
          <w:szCs w:val="20"/>
          <w:highlight w:val="lightGray"/>
        </w:rPr>
        <w:t>Posto X</w:t>
      </w:r>
      <w:r w:rsidRPr="00D80FBD">
        <w:rPr>
          <w:rFonts w:ascii="Times New Roman" w:hAnsi="Times New Roman" w:cs="Times New Roman"/>
          <w:sz w:val="20"/>
          <w:szCs w:val="20"/>
        </w:rPr>
        <w:t xml:space="preserve"> possuirá o prazo de </w:t>
      </w:r>
      <w:r w:rsidRPr="00D80FBD">
        <w:rPr>
          <w:rFonts w:ascii="Times New Roman" w:hAnsi="Times New Roman" w:cs="Times New Roman"/>
          <w:sz w:val="20"/>
          <w:szCs w:val="20"/>
          <w:highlight w:val="lightGray"/>
        </w:rPr>
        <w:t>X</w:t>
      </w:r>
      <w:r w:rsidRPr="00D80FBD">
        <w:rPr>
          <w:rFonts w:ascii="Times New Roman" w:hAnsi="Times New Roman" w:cs="Times New Roman"/>
          <w:sz w:val="20"/>
          <w:szCs w:val="20"/>
        </w:rPr>
        <w:t xml:space="preserve"> dias, contado a partir do </w:t>
      </w:r>
      <w:r w:rsidR="004C29F2" w:rsidRPr="00D80FBD">
        <w:rPr>
          <w:rFonts w:ascii="Times New Roman" w:hAnsi="Times New Roman" w:cs="Times New Roman"/>
          <w:sz w:val="20"/>
          <w:szCs w:val="20"/>
        </w:rPr>
        <w:t xml:space="preserve">término do prazo </w:t>
      </w:r>
      <w:r w:rsidR="00E10083" w:rsidRPr="00D80FBD">
        <w:rPr>
          <w:rFonts w:ascii="Times New Roman" w:hAnsi="Times New Roman" w:cs="Times New Roman"/>
          <w:sz w:val="20"/>
          <w:szCs w:val="20"/>
        </w:rPr>
        <w:t xml:space="preserve">do subitem </w:t>
      </w:r>
      <w:proofErr w:type="gramStart"/>
      <w:r w:rsidR="00177FAE" w:rsidRPr="00D80FBD">
        <w:rPr>
          <w:rFonts w:ascii="Times New Roman" w:hAnsi="Times New Roman" w:cs="Times New Roman"/>
          <w:sz w:val="20"/>
          <w:szCs w:val="20"/>
          <w:highlight w:val="lightGray"/>
        </w:rPr>
        <w:t>3</w:t>
      </w:r>
      <w:r w:rsidR="00DE1D9C" w:rsidRPr="00D80FBD">
        <w:rPr>
          <w:rFonts w:ascii="Times New Roman" w:hAnsi="Times New Roman" w:cs="Times New Roman"/>
          <w:sz w:val="20"/>
          <w:szCs w:val="20"/>
          <w:highlight w:val="lightGray"/>
        </w:rPr>
        <w:t>4</w:t>
      </w:r>
      <w:r w:rsidR="009758B1" w:rsidRPr="00D80FBD">
        <w:rPr>
          <w:rFonts w:ascii="Times New Roman" w:hAnsi="Times New Roman" w:cs="Times New Roman"/>
          <w:sz w:val="20"/>
          <w:szCs w:val="20"/>
          <w:highlight w:val="lightGray"/>
        </w:rPr>
        <w:t>.5</w:t>
      </w:r>
      <w:r w:rsidR="004C29F2" w:rsidRPr="00D80FBD">
        <w:rPr>
          <w:rFonts w:ascii="Times New Roman" w:hAnsi="Times New Roman" w:cs="Times New Roman"/>
          <w:sz w:val="20"/>
          <w:szCs w:val="20"/>
        </w:rPr>
        <w:t>;</w:t>
      </w:r>
      <w:r w:rsidRPr="00D80FBD">
        <w:rPr>
          <w:rFonts w:ascii="Times New Roman" w:hAnsi="Times New Roman" w:cs="Times New Roman"/>
          <w:i/>
          <w:sz w:val="18"/>
          <w:szCs w:val="18"/>
        </w:rPr>
        <w:t>.</w:t>
      </w:r>
      <w:proofErr w:type="gramEnd"/>
    </w:p>
    <w:p w14:paraId="3B7EA853" w14:textId="22C42EF8" w:rsidR="007D77B8" w:rsidRPr="00D80FBD" w:rsidRDefault="002249FA" w:rsidP="00F82F33">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w:t>
      </w:r>
      <w:r w:rsidR="00E7010C" w:rsidRPr="00D80FBD">
        <w:rPr>
          <w:rFonts w:ascii="Times New Roman" w:hAnsi="Times New Roman" w:cs="Times New Roman"/>
          <w:sz w:val="20"/>
          <w:szCs w:val="20"/>
        </w:rPr>
        <w:t xml:space="preserve"> poderá interpor </w:t>
      </w:r>
      <w:r w:rsidR="00D80FBD">
        <w:rPr>
          <w:rFonts w:ascii="Times New Roman" w:hAnsi="Times New Roman" w:cs="Times New Roman"/>
          <w:sz w:val="20"/>
          <w:szCs w:val="20"/>
        </w:rPr>
        <w:t>pedido de reconsideração</w:t>
      </w:r>
      <w:r w:rsidR="00EB3591" w:rsidRPr="00D80FBD">
        <w:rPr>
          <w:rFonts w:ascii="Times New Roman" w:hAnsi="Times New Roman" w:cs="Times New Roman"/>
          <w:sz w:val="20"/>
          <w:szCs w:val="20"/>
        </w:rPr>
        <w:t xml:space="preserve">, nos termos do art. </w:t>
      </w:r>
      <w:r w:rsidR="00D80FBD">
        <w:rPr>
          <w:rFonts w:ascii="Times New Roman" w:hAnsi="Times New Roman" w:cs="Times New Roman"/>
          <w:sz w:val="20"/>
          <w:szCs w:val="20"/>
        </w:rPr>
        <w:t>165</w:t>
      </w:r>
      <w:r w:rsidR="007E220C" w:rsidRPr="00D80FBD">
        <w:rPr>
          <w:rFonts w:ascii="Times New Roman" w:hAnsi="Times New Roman" w:cs="Times New Roman"/>
          <w:sz w:val="20"/>
          <w:szCs w:val="20"/>
        </w:rPr>
        <w:t xml:space="preserve">, II, da Lei nº </w:t>
      </w:r>
      <w:r w:rsidR="00D80FBD">
        <w:rPr>
          <w:rFonts w:ascii="Times New Roman" w:hAnsi="Times New Roman" w:cs="Times New Roman"/>
          <w:sz w:val="20"/>
          <w:szCs w:val="20"/>
        </w:rPr>
        <w:t>14.133, de 2021</w:t>
      </w:r>
      <w:r w:rsidR="007E220C" w:rsidRPr="00D80FBD">
        <w:rPr>
          <w:rFonts w:ascii="Times New Roman" w:hAnsi="Times New Roman" w:cs="Times New Roman"/>
          <w:sz w:val="20"/>
          <w:szCs w:val="20"/>
        </w:rPr>
        <w:t xml:space="preserve">, </w:t>
      </w:r>
      <w:r w:rsidR="00E7010C" w:rsidRPr="00D80FBD">
        <w:rPr>
          <w:rFonts w:ascii="Times New Roman" w:hAnsi="Times New Roman" w:cs="Times New Roman"/>
          <w:sz w:val="20"/>
          <w:szCs w:val="20"/>
        </w:rPr>
        <w:t>contra a decisão d</w:t>
      </w:r>
      <w:r w:rsidR="00DA20BD" w:rsidRPr="00D80FBD">
        <w:rPr>
          <w:rFonts w:ascii="Times New Roman" w:hAnsi="Times New Roman" w:cs="Times New Roman"/>
          <w:sz w:val="20"/>
          <w:szCs w:val="20"/>
        </w:rPr>
        <w:t>a</w:t>
      </w:r>
      <w:r w:rsidR="00E7010C" w:rsidRPr="00D80FBD">
        <w:rPr>
          <w:rFonts w:ascii="Times New Roman" w:hAnsi="Times New Roman" w:cs="Times New Roman"/>
          <w:sz w:val="20"/>
          <w:szCs w:val="20"/>
        </w:rPr>
        <w:t xml:space="preserve"> glosa</w:t>
      </w:r>
      <w:r w:rsidR="00345CFB" w:rsidRPr="00D80FBD">
        <w:rPr>
          <w:rFonts w:ascii="Times New Roman" w:hAnsi="Times New Roman" w:cs="Times New Roman"/>
          <w:sz w:val="20"/>
          <w:szCs w:val="20"/>
        </w:rPr>
        <w:t>, constantes d</w:t>
      </w:r>
      <w:r w:rsidR="00E7010C" w:rsidRPr="00D80FBD">
        <w:rPr>
          <w:rFonts w:ascii="Times New Roman" w:hAnsi="Times New Roman" w:cs="Times New Roman"/>
          <w:sz w:val="20"/>
          <w:szCs w:val="20"/>
        </w:rPr>
        <w:t>as faturas restituídas pel</w:t>
      </w:r>
      <w:r w:rsidR="004B1DFC" w:rsidRPr="00D80FBD">
        <w:rPr>
          <w:rFonts w:ascii="Times New Roman" w:hAnsi="Times New Roman" w:cs="Times New Roman"/>
          <w:sz w:val="20"/>
          <w:szCs w:val="20"/>
        </w:rPr>
        <w:t>o CONTRATANTE</w:t>
      </w:r>
      <w:r w:rsidR="00E7010C" w:rsidRPr="00D80FBD">
        <w:rPr>
          <w:rFonts w:ascii="Times New Roman" w:hAnsi="Times New Roman" w:cs="Times New Roman"/>
          <w:sz w:val="20"/>
          <w:szCs w:val="20"/>
        </w:rPr>
        <w:t xml:space="preserve">, conforme o Índice de Glosa </w:t>
      </w:r>
      <w:r w:rsidR="007D77B8" w:rsidRPr="00D80FBD">
        <w:rPr>
          <w:rFonts w:ascii="Times New Roman" w:hAnsi="Times New Roman" w:cs="Times New Roman"/>
          <w:sz w:val="20"/>
          <w:szCs w:val="20"/>
        </w:rPr>
        <w:t>d</w:t>
      </w:r>
      <w:r w:rsidR="00E7010C" w:rsidRPr="00D80FBD">
        <w:rPr>
          <w:rFonts w:ascii="Times New Roman" w:hAnsi="Times New Roman" w:cs="Times New Roman"/>
          <w:sz w:val="20"/>
          <w:szCs w:val="20"/>
        </w:rPr>
        <w:t xml:space="preserve">o </w:t>
      </w:r>
      <w:r w:rsidR="006E3862" w:rsidRPr="00D80FBD">
        <w:rPr>
          <w:rFonts w:ascii="Times New Roman" w:hAnsi="Times New Roman" w:cs="Times New Roman"/>
          <w:sz w:val="20"/>
          <w:szCs w:val="20"/>
        </w:rPr>
        <w:t>a</w:t>
      </w:r>
      <w:r w:rsidR="00E7010C" w:rsidRPr="00D80FBD">
        <w:rPr>
          <w:rFonts w:ascii="Times New Roman" w:hAnsi="Times New Roman" w:cs="Times New Roman"/>
          <w:sz w:val="20"/>
          <w:szCs w:val="20"/>
        </w:rPr>
        <w:t xml:space="preserve">nexo </w:t>
      </w:r>
      <w:r w:rsidR="00E7010C" w:rsidRPr="00D80FBD">
        <w:rPr>
          <w:rFonts w:ascii="Times New Roman" w:hAnsi="Times New Roman" w:cs="Times New Roman"/>
          <w:sz w:val="20"/>
          <w:szCs w:val="20"/>
          <w:highlight w:val="lightGray"/>
        </w:rPr>
        <w:t>X</w:t>
      </w:r>
      <w:r w:rsidR="007D77B8" w:rsidRPr="00D80FBD">
        <w:rPr>
          <w:rFonts w:ascii="Times New Roman" w:hAnsi="Times New Roman" w:cs="Times New Roman"/>
          <w:sz w:val="20"/>
          <w:szCs w:val="20"/>
        </w:rPr>
        <w:t xml:space="preserve"> deste </w:t>
      </w:r>
      <w:r w:rsidR="006E3862" w:rsidRPr="00D80FBD">
        <w:rPr>
          <w:rFonts w:ascii="Times New Roman" w:hAnsi="Times New Roman" w:cs="Times New Roman"/>
          <w:sz w:val="20"/>
          <w:szCs w:val="20"/>
        </w:rPr>
        <w:t>c</w:t>
      </w:r>
      <w:r w:rsidR="007D77B8" w:rsidRPr="00D80FBD">
        <w:rPr>
          <w:rFonts w:ascii="Times New Roman" w:hAnsi="Times New Roman" w:cs="Times New Roman"/>
          <w:sz w:val="20"/>
          <w:szCs w:val="20"/>
        </w:rPr>
        <w:t>ontrato</w:t>
      </w:r>
      <w:r w:rsidR="00E7010C" w:rsidRPr="00D80FBD">
        <w:rPr>
          <w:rFonts w:ascii="Times New Roman" w:hAnsi="Times New Roman" w:cs="Times New Roman"/>
          <w:sz w:val="20"/>
          <w:szCs w:val="20"/>
        </w:rPr>
        <w:t xml:space="preserve">, dentro do prazo de </w:t>
      </w:r>
      <w:r w:rsidR="00D80FBD">
        <w:rPr>
          <w:rFonts w:ascii="Times New Roman" w:hAnsi="Times New Roman" w:cs="Times New Roman"/>
          <w:sz w:val="20"/>
          <w:szCs w:val="20"/>
        </w:rPr>
        <w:t>3</w:t>
      </w:r>
      <w:r w:rsidR="00E7010C" w:rsidRPr="00D80FBD">
        <w:rPr>
          <w:rFonts w:ascii="Times New Roman" w:hAnsi="Times New Roman" w:cs="Times New Roman"/>
          <w:sz w:val="20"/>
          <w:szCs w:val="20"/>
        </w:rPr>
        <w:t xml:space="preserve"> (</w:t>
      </w:r>
      <w:r w:rsidR="00D80FBD">
        <w:rPr>
          <w:rFonts w:ascii="Times New Roman" w:hAnsi="Times New Roman" w:cs="Times New Roman"/>
          <w:sz w:val="20"/>
          <w:szCs w:val="20"/>
        </w:rPr>
        <w:t>três</w:t>
      </w:r>
      <w:r w:rsidR="007D77B8" w:rsidRPr="00D80FBD">
        <w:rPr>
          <w:rFonts w:ascii="Times New Roman" w:hAnsi="Times New Roman" w:cs="Times New Roman"/>
          <w:sz w:val="20"/>
          <w:szCs w:val="20"/>
        </w:rPr>
        <w:t>)</w:t>
      </w:r>
      <w:r w:rsidR="00E7010C" w:rsidRPr="00D80FBD">
        <w:rPr>
          <w:rFonts w:ascii="Times New Roman" w:hAnsi="Times New Roman" w:cs="Times New Roman"/>
          <w:sz w:val="20"/>
          <w:szCs w:val="20"/>
        </w:rPr>
        <w:t xml:space="preserve"> dias</w:t>
      </w:r>
      <w:r w:rsidR="00D80FBD">
        <w:rPr>
          <w:rFonts w:ascii="Times New Roman" w:hAnsi="Times New Roman" w:cs="Times New Roman"/>
          <w:sz w:val="20"/>
          <w:szCs w:val="20"/>
        </w:rPr>
        <w:t xml:space="preserve"> úteis</w:t>
      </w:r>
      <w:r w:rsidR="006B11E4">
        <w:rPr>
          <w:rFonts w:ascii="Times New Roman" w:hAnsi="Times New Roman" w:cs="Times New Roman"/>
          <w:sz w:val="20"/>
          <w:szCs w:val="20"/>
        </w:rPr>
        <w:t>.</w:t>
      </w:r>
    </w:p>
    <w:p w14:paraId="0B07D4FE" w14:textId="7A838B39" w:rsidR="00820CD1" w:rsidRPr="00D80FBD" w:rsidRDefault="00820CD1" w:rsidP="00820CD1">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color w:val="FF0000"/>
          <w:sz w:val="20"/>
          <w:szCs w:val="20"/>
          <w:u w:val="single"/>
        </w:rPr>
        <w:t>CLÁUSULA SEXTA – D</w:t>
      </w:r>
      <w:r w:rsidR="004C4B46" w:rsidRPr="00D80FBD">
        <w:rPr>
          <w:rFonts w:ascii="Times New Roman" w:hAnsi="Times New Roman" w:cs="Times New Roman"/>
          <w:b/>
          <w:color w:val="FF0000"/>
          <w:sz w:val="20"/>
          <w:szCs w:val="20"/>
          <w:u w:val="single"/>
        </w:rPr>
        <w:t>a atualização dos preços</w:t>
      </w:r>
      <w:r w:rsidRPr="00D80FBD">
        <w:rPr>
          <w:rFonts w:ascii="Times New Roman" w:hAnsi="Times New Roman" w:cs="Times New Roman"/>
          <w:b/>
          <w:sz w:val="20"/>
          <w:szCs w:val="20"/>
          <w:u w:val="single"/>
        </w:rPr>
        <w:t>.</w:t>
      </w:r>
    </w:p>
    <w:p w14:paraId="4682D742" w14:textId="4B18588C" w:rsidR="00EA1939" w:rsidRPr="00D80FBD" w:rsidRDefault="00EA1939" w:rsidP="00AC322B">
      <w:pPr>
        <w:widowControl w:val="0"/>
        <w:numPr>
          <w:ilvl w:val="0"/>
          <w:numId w:val="5"/>
        </w:numPr>
        <w:autoSpaceDE w:val="0"/>
        <w:autoSpaceDN w:val="0"/>
        <w:adjustRightInd w:val="0"/>
        <w:spacing w:before="120" w:after="120"/>
        <w:ind w:left="0" w:firstLine="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O</w:t>
      </w:r>
      <w:r w:rsidR="00AC322B" w:rsidRPr="00D80FBD">
        <w:rPr>
          <w:rFonts w:ascii="Times New Roman" w:hAnsi="Times New Roman" w:cs="Times New Roman"/>
          <w:color w:val="FF0000"/>
          <w:sz w:val="20"/>
          <w:szCs w:val="20"/>
        </w:rPr>
        <w:t xml:space="preserve"> critério de atualização dos preços contratados consta do Capítulo 9 “DA ATUALIZAÇÃO DOS PREÇOS” do</w:t>
      </w:r>
      <w:r w:rsidR="00887722" w:rsidRPr="00D80FBD">
        <w:rPr>
          <w:rFonts w:ascii="Times New Roman" w:hAnsi="Times New Roman" w:cs="Times New Roman"/>
          <w:color w:val="FF0000"/>
          <w:sz w:val="20"/>
          <w:szCs w:val="20"/>
        </w:rPr>
        <w:t xml:space="preserve"> edital de credenciamento</w:t>
      </w:r>
      <w:r w:rsidRPr="00D80FBD">
        <w:rPr>
          <w:rFonts w:ascii="Times New Roman" w:eastAsia="Batang" w:hAnsi="Times New Roman" w:cs="Times New Roman"/>
          <w:color w:val="FF0000"/>
          <w:sz w:val="20"/>
          <w:szCs w:val="20"/>
          <w:lang w:eastAsia="ar-SA"/>
        </w:rPr>
        <w:t>.</w:t>
      </w:r>
    </w:p>
    <w:p w14:paraId="2488E7A7" w14:textId="77777777" w:rsidR="00C82BD5" w:rsidRPr="00D80FBD" w:rsidRDefault="00C82BD5" w:rsidP="00C82BD5">
      <w:pPr>
        <w:widowControl w:val="0"/>
        <w:autoSpaceDE w:val="0"/>
        <w:autoSpaceDN w:val="0"/>
        <w:adjustRightInd w:val="0"/>
        <w:spacing w:before="240" w:after="240"/>
        <w:jc w:val="both"/>
        <w:rPr>
          <w:rFonts w:ascii="Times New Roman" w:hAnsi="Times New Roman" w:cs="Times New Roman"/>
          <w:b/>
          <w:color w:val="FF0000"/>
          <w:sz w:val="20"/>
          <w:szCs w:val="20"/>
          <w:u w:val="single"/>
        </w:rPr>
      </w:pPr>
      <w:r w:rsidRPr="00D80FBD">
        <w:rPr>
          <w:rFonts w:ascii="Times New Roman" w:hAnsi="Times New Roman" w:cs="Times New Roman"/>
          <w:b/>
          <w:color w:val="FF0000"/>
          <w:sz w:val="20"/>
          <w:szCs w:val="20"/>
          <w:u w:val="single"/>
        </w:rPr>
        <w:t>CLÁUSULA SÉTIMA – Da vigência.</w:t>
      </w:r>
    </w:p>
    <w:p w14:paraId="717ACCA4" w14:textId="58F72EFD" w:rsidR="00AC322B" w:rsidRPr="00D80FBD" w:rsidRDefault="00D80FBD" w:rsidP="00D80FBD">
      <w:pPr>
        <w:pStyle w:val="PargrafodaLista"/>
        <w:numPr>
          <w:ilvl w:val="0"/>
          <w:numId w:val="5"/>
        </w:numPr>
        <w:rPr>
          <w:rFonts w:ascii="Times New Roman" w:hAnsi="Times New Roman" w:cs="Times New Roman"/>
          <w:color w:val="FF0000"/>
          <w:sz w:val="20"/>
          <w:szCs w:val="20"/>
        </w:rPr>
      </w:pPr>
      <w:bookmarkStart w:id="2" w:name="_Hlk158891455"/>
      <w:r w:rsidRPr="00D80FBD">
        <w:rPr>
          <w:rFonts w:ascii="Times New Roman" w:hAnsi="Times New Roman" w:cs="Times New Roman"/>
          <w:color w:val="FF0000"/>
          <w:sz w:val="20"/>
          <w:szCs w:val="20"/>
        </w:rPr>
        <w:t xml:space="preserve">O prazo de vigência da contratação é de </w:t>
      </w:r>
      <w:r>
        <w:rPr>
          <w:rFonts w:ascii="Times New Roman" w:hAnsi="Times New Roman" w:cs="Times New Roman"/>
          <w:color w:val="FF0000"/>
          <w:sz w:val="20"/>
          <w:szCs w:val="20"/>
        </w:rPr>
        <w:t>10 (dez) anos</w:t>
      </w:r>
      <w:r w:rsidRPr="00D80FBD">
        <w:rPr>
          <w:rFonts w:ascii="Times New Roman" w:hAnsi="Times New Roman" w:cs="Times New Roman"/>
          <w:color w:val="FF0000"/>
          <w:sz w:val="20"/>
          <w:szCs w:val="20"/>
        </w:rPr>
        <w:t xml:space="preserve"> contados d</w:t>
      </w:r>
      <w:r>
        <w:rPr>
          <w:rFonts w:ascii="Times New Roman" w:hAnsi="Times New Roman" w:cs="Times New Roman"/>
          <w:color w:val="FF0000"/>
          <w:sz w:val="20"/>
          <w:szCs w:val="20"/>
        </w:rPr>
        <w:t>e sua assinatura</w:t>
      </w:r>
      <w:r w:rsidRPr="00D80FBD">
        <w:rPr>
          <w:rFonts w:ascii="Times New Roman" w:hAnsi="Times New Roman" w:cs="Times New Roman"/>
          <w:color w:val="FF0000"/>
          <w:sz w:val="20"/>
          <w:szCs w:val="20"/>
        </w:rPr>
        <w:t xml:space="preserve">, na forma do artigo </w:t>
      </w:r>
      <w:r>
        <w:rPr>
          <w:rFonts w:ascii="Times New Roman" w:hAnsi="Times New Roman" w:cs="Times New Roman"/>
          <w:color w:val="FF0000"/>
          <w:sz w:val="20"/>
          <w:szCs w:val="20"/>
        </w:rPr>
        <w:t xml:space="preserve">107 </w:t>
      </w:r>
      <w:r w:rsidRPr="00D80FBD">
        <w:rPr>
          <w:rFonts w:ascii="Times New Roman" w:hAnsi="Times New Roman" w:cs="Times New Roman"/>
          <w:color w:val="FF0000"/>
          <w:sz w:val="20"/>
          <w:szCs w:val="20"/>
        </w:rPr>
        <w:t>da Lei n° 14.133, de 2021</w:t>
      </w:r>
      <w:bookmarkEnd w:id="2"/>
      <w:r w:rsidRPr="00D80FBD">
        <w:rPr>
          <w:rFonts w:ascii="Times New Roman" w:hAnsi="Times New Roman" w:cs="Times New Roman"/>
          <w:color w:val="FF0000"/>
          <w:sz w:val="20"/>
          <w:szCs w:val="20"/>
        </w:rPr>
        <w:t>.</w:t>
      </w:r>
      <w:r w:rsidR="004659E7" w:rsidRPr="00D80FBD">
        <w:rPr>
          <w:rFonts w:ascii="Times New Roman" w:hAnsi="Times New Roman" w:cs="Times New Roman"/>
          <w:color w:val="FF0000"/>
          <w:sz w:val="20"/>
          <w:szCs w:val="20"/>
        </w:rPr>
        <w:t xml:space="preserve"> </w:t>
      </w:r>
    </w:p>
    <w:p w14:paraId="3E4FFB63" w14:textId="77777777" w:rsidR="00CD610D" w:rsidRPr="00D80FBD" w:rsidRDefault="00CD610D" w:rsidP="00CD610D">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 xml:space="preserve">CLÁUSULA OITAVA – Da </w:t>
      </w:r>
      <w:r w:rsidR="00E7510C" w:rsidRPr="00D80FBD">
        <w:rPr>
          <w:rFonts w:ascii="Times New Roman" w:hAnsi="Times New Roman" w:cs="Times New Roman"/>
          <w:b/>
          <w:sz w:val="20"/>
          <w:szCs w:val="20"/>
          <w:u w:val="single"/>
        </w:rPr>
        <w:t>dotação orçamentária</w:t>
      </w:r>
      <w:r w:rsidRPr="00D80FBD">
        <w:rPr>
          <w:rFonts w:ascii="Times New Roman" w:hAnsi="Times New Roman" w:cs="Times New Roman"/>
          <w:b/>
          <w:sz w:val="20"/>
          <w:szCs w:val="20"/>
          <w:u w:val="single"/>
        </w:rPr>
        <w:t>.</w:t>
      </w:r>
    </w:p>
    <w:p w14:paraId="4B305DDC" w14:textId="77777777" w:rsidR="00180BD7" w:rsidRPr="00D80FBD" w:rsidRDefault="00180BD7" w:rsidP="00180BD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color w:val="FF0000"/>
          <w:sz w:val="20"/>
          <w:szCs w:val="20"/>
        </w:rPr>
      </w:pPr>
      <w:r w:rsidRPr="00D80FBD">
        <w:rPr>
          <w:rFonts w:ascii="Times New Roman" w:hAnsi="Times New Roman" w:cs="Times New Roman"/>
          <w:sz w:val="20"/>
          <w:szCs w:val="20"/>
        </w:rPr>
        <w:t xml:space="preserve">Os recursos previstos para os pagamentos dos atendimentos do presente contrato </w:t>
      </w:r>
      <w:r w:rsidRPr="00D80FBD">
        <w:rPr>
          <w:rFonts w:ascii="Times New Roman" w:hAnsi="Times New Roman" w:cs="Times New Roman"/>
          <w:color w:val="FF0000"/>
          <w:sz w:val="20"/>
          <w:szCs w:val="20"/>
        </w:rPr>
        <w:t xml:space="preserve">serão os </w:t>
      </w:r>
      <w:r w:rsidRPr="00D80FBD">
        <w:rPr>
          <w:rFonts w:ascii="Times New Roman" w:hAnsi="Times New Roman" w:cs="Times New Roman"/>
          <w:color w:val="FF0000"/>
          <w:sz w:val="20"/>
          <w:szCs w:val="20"/>
        </w:rPr>
        <w:lastRenderedPageBreak/>
        <w:t>seguintes:</w:t>
      </w:r>
    </w:p>
    <w:p w14:paraId="198D912C" w14:textId="77777777" w:rsidR="00180BD7" w:rsidRPr="00D80FBD" w:rsidRDefault="00180BD7" w:rsidP="00180BD7">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Para OCS:</w:t>
      </w:r>
    </w:p>
    <w:p w14:paraId="67070D10" w14:textId="77777777" w:rsidR="00180BD7" w:rsidRPr="00D80FBD" w:rsidRDefault="00180BD7" w:rsidP="00180BD7">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Para PSA:</w:t>
      </w:r>
    </w:p>
    <w:p w14:paraId="03B23454" w14:textId="77777777" w:rsidR="00CA5B46" w:rsidRPr="00D80FBD" w:rsidRDefault="00CA5B46" w:rsidP="00CA5B46">
      <w:pPr>
        <w:widowControl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 xml:space="preserve">Nota Explicativa: Os recursos financeiros bem como a classificação programática e econômica da despesa, com a declaração de haver sido este empenhada à conta do mesmo crédito, mencionando-se o número e data da Nota de Empenho, </w:t>
      </w:r>
      <w:r w:rsidR="006E3862" w:rsidRPr="00D80FBD">
        <w:rPr>
          <w:rFonts w:ascii="Times New Roman" w:hAnsi="Times New Roman" w:cs="Times New Roman"/>
          <w:i/>
          <w:sz w:val="18"/>
          <w:szCs w:val="18"/>
        </w:rPr>
        <w:t>devem estar</w:t>
      </w:r>
      <w:r w:rsidRPr="00D80FBD">
        <w:rPr>
          <w:rFonts w:ascii="Times New Roman" w:hAnsi="Times New Roman" w:cs="Times New Roman"/>
          <w:i/>
          <w:sz w:val="18"/>
          <w:szCs w:val="18"/>
        </w:rPr>
        <w:t xml:space="preserve"> previst</w:t>
      </w:r>
      <w:r w:rsidR="006E3862" w:rsidRPr="00D80FBD">
        <w:rPr>
          <w:rFonts w:ascii="Times New Roman" w:hAnsi="Times New Roman" w:cs="Times New Roman"/>
          <w:i/>
          <w:sz w:val="18"/>
          <w:szCs w:val="18"/>
        </w:rPr>
        <w:t>os</w:t>
      </w:r>
      <w:r w:rsidRPr="00D80FBD">
        <w:rPr>
          <w:rFonts w:ascii="Times New Roman" w:hAnsi="Times New Roman" w:cs="Times New Roman"/>
          <w:i/>
          <w:sz w:val="18"/>
          <w:szCs w:val="18"/>
        </w:rPr>
        <w:t xml:space="preserve"> no </w:t>
      </w:r>
      <w:r w:rsidR="006E3862" w:rsidRPr="00D80FBD">
        <w:rPr>
          <w:rFonts w:ascii="Times New Roman" w:hAnsi="Times New Roman" w:cs="Times New Roman"/>
          <w:i/>
          <w:sz w:val="18"/>
          <w:szCs w:val="18"/>
        </w:rPr>
        <w:t>c</w:t>
      </w:r>
      <w:r w:rsidRPr="00D80FBD">
        <w:rPr>
          <w:rFonts w:ascii="Times New Roman" w:hAnsi="Times New Roman" w:cs="Times New Roman"/>
          <w:i/>
          <w:sz w:val="18"/>
          <w:szCs w:val="18"/>
        </w:rPr>
        <w:t>ontrato</w:t>
      </w:r>
      <w:r w:rsidR="006E3862" w:rsidRPr="00D80FBD">
        <w:rPr>
          <w:rFonts w:ascii="Times New Roman" w:hAnsi="Times New Roman" w:cs="Times New Roman"/>
          <w:i/>
          <w:sz w:val="18"/>
          <w:szCs w:val="18"/>
        </w:rPr>
        <w:t>,</w:t>
      </w:r>
      <w:r w:rsidRPr="00D80FBD">
        <w:rPr>
          <w:rFonts w:ascii="Times New Roman" w:hAnsi="Times New Roman" w:cs="Times New Roman"/>
          <w:i/>
          <w:sz w:val="18"/>
          <w:szCs w:val="18"/>
        </w:rPr>
        <w:t xml:space="preserve"> conforme estabelece o art. 30 do Decreto nº 93.</w:t>
      </w:r>
      <w:r w:rsidR="00AD4C9D" w:rsidRPr="00D80FBD">
        <w:rPr>
          <w:rFonts w:ascii="Times New Roman" w:hAnsi="Times New Roman" w:cs="Times New Roman"/>
          <w:i/>
          <w:sz w:val="18"/>
          <w:szCs w:val="18"/>
        </w:rPr>
        <w:t>8</w:t>
      </w:r>
      <w:r w:rsidRPr="00D80FBD">
        <w:rPr>
          <w:rFonts w:ascii="Times New Roman" w:hAnsi="Times New Roman" w:cs="Times New Roman"/>
          <w:i/>
          <w:sz w:val="18"/>
          <w:szCs w:val="18"/>
        </w:rPr>
        <w:t>72/19</w:t>
      </w:r>
      <w:r w:rsidR="00AD4C9D" w:rsidRPr="00D80FBD">
        <w:rPr>
          <w:rFonts w:ascii="Times New Roman" w:hAnsi="Times New Roman" w:cs="Times New Roman"/>
          <w:i/>
          <w:sz w:val="18"/>
          <w:szCs w:val="18"/>
        </w:rPr>
        <w:t>8</w:t>
      </w:r>
      <w:r w:rsidRPr="00D80FBD">
        <w:rPr>
          <w:rFonts w:ascii="Times New Roman" w:hAnsi="Times New Roman" w:cs="Times New Roman"/>
          <w:i/>
          <w:sz w:val="18"/>
          <w:szCs w:val="18"/>
        </w:rPr>
        <w:t>6.</w:t>
      </w:r>
    </w:p>
    <w:p w14:paraId="668E33D5" w14:textId="77777777" w:rsidR="00BF2557" w:rsidRPr="00D80FBD" w:rsidRDefault="00BF2557" w:rsidP="00CA5B46">
      <w:pPr>
        <w:widowControl w:val="0"/>
        <w:spacing w:after="0" w:line="240" w:lineRule="auto"/>
        <w:ind w:left="1418"/>
        <w:jc w:val="both"/>
        <w:rPr>
          <w:rFonts w:ascii="Times New Roman" w:hAnsi="Times New Roman" w:cs="Times New Roman"/>
          <w:i/>
          <w:sz w:val="18"/>
          <w:szCs w:val="18"/>
        </w:rPr>
      </w:pPr>
    </w:p>
    <w:p w14:paraId="786770DB" w14:textId="77777777" w:rsidR="001D71A5" w:rsidRPr="00D80FBD" w:rsidRDefault="001D71A5" w:rsidP="00BF2557">
      <w:pPr>
        <w:widowControl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 xml:space="preserve">Nota Explicativa: O Tribunal de Contas da União em </w:t>
      </w:r>
      <w:r w:rsidR="00B4332B" w:rsidRPr="00D80FBD">
        <w:rPr>
          <w:rFonts w:ascii="Times New Roman" w:hAnsi="Times New Roman" w:cs="Times New Roman"/>
          <w:i/>
          <w:sz w:val="18"/>
          <w:szCs w:val="18"/>
        </w:rPr>
        <w:t xml:space="preserve">suas Orientações Básicas para </w:t>
      </w:r>
      <w:r w:rsidRPr="00D80FBD">
        <w:rPr>
          <w:rFonts w:ascii="Times New Roman" w:hAnsi="Times New Roman" w:cs="Times New Roman"/>
          <w:i/>
          <w:sz w:val="18"/>
          <w:szCs w:val="18"/>
        </w:rPr>
        <w:t>Licitações &amp; Contratos - 3ª Edição</w:t>
      </w:r>
      <w:r w:rsidR="00B4332B" w:rsidRPr="00D80FBD">
        <w:rPr>
          <w:rFonts w:ascii="Times New Roman" w:hAnsi="Times New Roman" w:cs="Times New Roman"/>
          <w:i/>
          <w:sz w:val="18"/>
          <w:szCs w:val="18"/>
        </w:rPr>
        <w:t>, pp</w:t>
      </w:r>
      <w:r w:rsidRPr="00D80FBD">
        <w:rPr>
          <w:rFonts w:ascii="Times New Roman" w:hAnsi="Times New Roman" w:cs="Times New Roman"/>
          <w:i/>
          <w:sz w:val="18"/>
          <w:szCs w:val="18"/>
        </w:rPr>
        <w:t>. 298 a 302</w:t>
      </w:r>
      <w:r w:rsidR="00B4332B" w:rsidRPr="00D80FBD">
        <w:rPr>
          <w:rFonts w:ascii="Times New Roman" w:hAnsi="Times New Roman" w:cs="Times New Roman"/>
          <w:i/>
          <w:sz w:val="18"/>
          <w:szCs w:val="18"/>
        </w:rPr>
        <w:t xml:space="preserve"> – traz a seguinte citação</w:t>
      </w:r>
      <w:r w:rsidR="00BF2557" w:rsidRPr="00D80FBD">
        <w:rPr>
          <w:rFonts w:ascii="Times New Roman" w:hAnsi="Times New Roman" w:cs="Times New Roman"/>
          <w:i/>
          <w:sz w:val="18"/>
          <w:szCs w:val="18"/>
        </w:rPr>
        <w:t xml:space="preserve"> d</w:t>
      </w:r>
      <w:r w:rsidRPr="00D80FBD">
        <w:rPr>
          <w:rFonts w:ascii="Times New Roman" w:hAnsi="Times New Roman" w:cs="Times New Roman"/>
          <w:i/>
          <w:sz w:val="18"/>
          <w:szCs w:val="18"/>
        </w:rPr>
        <w:t xml:space="preserve">os professores J. Teixeira Machado Jr. e Heraldo da Costa Reis, no livro “A Lei 4.320 Comentada”, 30ª Edição, IBAM, 2001, pp. 139 e 140, </w:t>
      </w:r>
      <w:r w:rsidR="00BF2557" w:rsidRPr="00D80FBD">
        <w:rPr>
          <w:rFonts w:ascii="Times New Roman" w:hAnsi="Times New Roman" w:cs="Times New Roman"/>
          <w:i/>
          <w:sz w:val="18"/>
          <w:szCs w:val="18"/>
        </w:rPr>
        <w:t xml:space="preserve">no </w:t>
      </w:r>
      <w:r w:rsidRPr="00D80FBD">
        <w:rPr>
          <w:rFonts w:ascii="Times New Roman" w:hAnsi="Times New Roman" w:cs="Times New Roman"/>
          <w:i/>
          <w:sz w:val="18"/>
          <w:szCs w:val="18"/>
        </w:rPr>
        <w:t>que</w:t>
      </w:r>
      <w:r w:rsidR="00BF2557" w:rsidRPr="00D80FBD">
        <w:rPr>
          <w:rFonts w:ascii="Times New Roman" w:hAnsi="Times New Roman" w:cs="Times New Roman"/>
          <w:i/>
          <w:sz w:val="18"/>
          <w:szCs w:val="18"/>
        </w:rPr>
        <w:t xml:space="preserve"> tange ao momento em que deverá ser feito o empenho</w:t>
      </w:r>
      <w:r w:rsidRPr="00D80FBD">
        <w:rPr>
          <w:rFonts w:ascii="Times New Roman" w:hAnsi="Times New Roman" w:cs="Times New Roman"/>
          <w:i/>
          <w:sz w:val="18"/>
          <w:szCs w:val="18"/>
        </w:rPr>
        <w:t>:</w:t>
      </w:r>
    </w:p>
    <w:p w14:paraId="336172C7" w14:textId="77777777" w:rsidR="001D71A5" w:rsidRPr="00D80FBD" w:rsidRDefault="001D71A5" w:rsidP="00BF2557">
      <w:pPr>
        <w:widowControl w:val="0"/>
        <w:spacing w:after="0" w:line="240" w:lineRule="auto"/>
        <w:ind w:left="2835"/>
        <w:jc w:val="both"/>
        <w:rPr>
          <w:rFonts w:ascii="Times New Roman" w:hAnsi="Times New Roman" w:cs="Times New Roman"/>
          <w:i/>
          <w:sz w:val="18"/>
          <w:szCs w:val="18"/>
        </w:rPr>
      </w:pPr>
      <w:r w:rsidRPr="00D80FBD">
        <w:rPr>
          <w:rFonts w:ascii="Times New Roman" w:hAnsi="Times New Roman" w:cs="Times New Roman"/>
          <w:i/>
          <w:sz w:val="18"/>
          <w:szCs w:val="18"/>
        </w:rPr>
        <w:t>O empenho é o instrumento de que se serve a Administração a fim de controlar a execução do orçamento. É através dele que o Legislativo se certifica de que os créditos concedidos ao Executivo estão sendo obedecidos.</w:t>
      </w:r>
    </w:p>
    <w:p w14:paraId="3C7D0174" w14:textId="77777777" w:rsidR="001D71A5" w:rsidRPr="00D80FBD" w:rsidRDefault="001D71A5" w:rsidP="00BF2557">
      <w:pPr>
        <w:widowControl w:val="0"/>
        <w:spacing w:after="0" w:line="240" w:lineRule="auto"/>
        <w:ind w:left="2835"/>
        <w:jc w:val="both"/>
        <w:rPr>
          <w:rFonts w:ascii="Times New Roman" w:hAnsi="Times New Roman" w:cs="Times New Roman"/>
          <w:i/>
          <w:sz w:val="18"/>
          <w:szCs w:val="18"/>
        </w:rPr>
      </w:pPr>
      <w:r w:rsidRPr="00D80FBD">
        <w:rPr>
          <w:rFonts w:ascii="Times New Roman" w:hAnsi="Times New Roman" w:cs="Times New Roman"/>
          <w:i/>
          <w:sz w:val="18"/>
          <w:szCs w:val="18"/>
        </w:rPr>
        <w:t xml:space="preserve">(...) O empenho constitui instrumento de programação, pois (...) o Executivo tem sempre o panorama dos compromissos assumidos e das dotações disponíveis. (...) O conceito de empenho pressupõe anterioridade. O empenho é </w:t>
      </w:r>
      <w:proofErr w:type="spellStart"/>
      <w:r w:rsidRPr="00D80FBD">
        <w:rPr>
          <w:rFonts w:ascii="Times New Roman" w:hAnsi="Times New Roman" w:cs="Times New Roman"/>
          <w:i/>
          <w:sz w:val="18"/>
          <w:szCs w:val="18"/>
        </w:rPr>
        <w:t>ex-ante</w:t>
      </w:r>
      <w:proofErr w:type="spellEnd"/>
      <w:r w:rsidRPr="00D80FBD">
        <w:rPr>
          <w:rFonts w:ascii="Times New Roman" w:hAnsi="Times New Roman" w:cs="Times New Roman"/>
          <w:i/>
          <w:sz w:val="18"/>
          <w:szCs w:val="18"/>
        </w:rPr>
        <w:t xml:space="preserve">. Daí o receio de ter uma definição legal de empenho meramente formal. No entanto, a prática brasileira é a do empenho </w:t>
      </w:r>
      <w:proofErr w:type="spellStart"/>
      <w:r w:rsidRPr="00D80FBD">
        <w:rPr>
          <w:rFonts w:ascii="Times New Roman" w:hAnsi="Times New Roman" w:cs="Times New Roman"/>
          <w:i/>
          <w:sz w:val="18"/>
          <w:szCs w:val="18"/>
        </w:rPr>
        <w:t>ex</w:t>
      </w:r>
      <w:proofErr w:type="spellEnd"/>
      <w:r w:rsidRPr="00D80FBD">
        <w:rPr>
          <w:rFonts w:ascii="Times New Roman" w:hAnsi="Times New Roman" w:cs="Times New Roman"/>
          <w:i/>
          <w:sz w:val="18"/>
          <w:szCs w:val="18"/>
        </w:rPr>
        <w:t xml:space="preserve"> post, isto é, depois de realizada a despesa, apenas para satisfazer ao dispositivo legal, ao qual o Executivo não quer obedecer, por falta de capacidade de programação. Pelo conceito da Lei 4.320, não há empenho a posteriori. O grande problema, entretanto, está contido na expressão “...realização de despesa...” que por muito tempo foi registrada com o significado exclusivo de pagamento. Em realidade a expressão tem outro significado, ou seja, nenhuma compra de bens ou serviços, ainda que de utilização futura, ou assunção de encargos sociais ou financeiros, será efetivada (realizada) sem o prévio empenho ou provisão orçamentária.</w:t>
      </w:r>
    </w:p>
    <w:p w14:paraId="22AD8BB8" w14:textId="77777777" w:rsidR="00CA5B46" w:rsidRPr="00D80FBD" w:rsidRDefault="00CA5B46" w:rsidP="00CA5B46">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NONA – Da responsabilidade civil.</w:t>
      </w:r>
    </w:p>
    <w:p w14:paraId="76D5DDBE" w14:textId="77777777" w:rsidR="00E7010C" w:rsidRPr="00D80FBD" w:rsidRDefault="00E7010C" w:rsidP="00CA5B46">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 fiscalização ou o acompanhamento da execução deste instrumento contratual não exclui nem reduz a responsabilidade d</w:t>
      </w:r>
      <w:r w:rsidR="002249FA" w:rsidRPr="00D80FBD">
        <w:rPr>
          <w:rFonts w:ascii="Times New Roman" w:hAnsi="Times New Roman" w:cs="Times New Roman"/>
          <w:sz w:val="20"/>
          <w:szCs w:val="20"/>
        </w:rPr>
        <w:t>o CONTRATADO</w:t>
      </w:r>
      <w:r w:rsidR="000F1FBB" w:rsidRPr="00D80FBD">
        <w:rPr>
          <w:rFonts w:ascii="Times New Roman" w:hAnsi="Times New Roman" w:cs="Times New Roman"/>
          <w:sz w:val="20"/>
          <w:szCs w:val="20"/>
        </w:rPr>
        <w:t>.</w:t>
      </w:r>
    </w:p>
    <w:p w14:paraId="05A8C24E" w14:textId="77777777" w:rsidR="00E7010C" w:rsidRPr="00D80FBD" w:rsidRDefault="00E7010C" w:rsidP="00E7010C">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A responsabilidade a que se refere a presente </w:t>
      </w:r>
      <w:r w:rsidR="000D6BB7" w:rsidRPr="00D80FBD">
        <w:rPr>
          <w:rFonts w:ascii="Times New Roman" w:hAnsi="Times New Roman" w:cs="Times New Roman"/>
          <w:sz w:val="20"/>
          <w:szCs w:val="20"/>
        </w:rPr>
        <w:t>C</w:t>
      </w:r>
      <w:r w:rsidRPr="00D80FBD">
        <w:rPr>
          <w:rFonts w:ascii="Times New Roman" w:hAnsi="Times New Roman" w:cs="Times New Roman"/>
          <w:sz w:val="20"/>
          <w:szCs w:val="20"/>
        </w:rPr>
        <w:t xml:space="preserve">láusula estende-se à reparação de dano eventual de instalações, equipamentos e/ou aparelhagens, essenciais à prestação dos serviços que compõem o objeto deste </w:t>
      </w:r>
      <w:r w:rsidR="000D6BB7" w:rsidRPr="00D80FBD">
        <w:rPr>
          <w:rFonts w:ascii="Times New Roman" w:hAnsi="Times New Roman" w:cs="Times New Roman"/>
          <w:sz w:val="20"/>
          <w:szCs w:val="20"/>
        </w:rPr>
        <w:t>C</w:t>
      </w:r>
      <w:r w:rsidRPr="00D80FBD">
        <w:rPr>
          <w:rFonts w:ascii="Times New Roman" w:hAnsi="Times New Roman" w:cs="Times New Roman"/>
          <w:sz w:val="20"/>
          <w:szCs w:val="20"/>
        </w:rPr>
        <w:t>ontrato.</w:t>
      </w:r>
    </w:p>
    <w:p w14:paraId="3632DC9D" w14:textId="77777777" w:rsidR="00E7010C" w:rsidRPr="00D80FBD" w:rsidRDefault="002249FA" w:rsidP="00E7010C">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w:t>
      </w:r>
      <w:r w:rsidR="00E7010C" w:rsidRPr="00D80FBD">
        <w:rPr>
          <w:rFonts w:ascii="Times New Roman" w:hAnsi="Times New Roman" w:cs="Times New Roman"/>
          <w:sz w:val="20"/>
          <w:szCs w:val="20"/>
        </w:rPr>
        <w:t xml:space="preserve"> será responsável, civil e penalmente, pelos danos causados aos pacientes, por terceiros vinculados, decorrentes de omissão, voluntária ou não, negligência, imperícia ou imprudência.</w:t>
      </w:r>
    </w:p>
    <w:p w14:paraId="5846484D" w14:textId="77777777" w:rsidR="00A8628E" w:rsidRPr="00D80FBD" w:rsidRDefault="00A8628E" w:rsidP="00A8628E">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D</w:t>
      </w:r>
      <w:r w:rsidR="0042556B" w:rsidRPr="00D80FBD">
        <w:rPr>
          <w:rFonts w:ascii="Times New Roman" w:hAnsi="Times New Roman" w:cs="Times New Roman"/>
          <w:b/>
          <w:sz w:val="20"/>
          <w:szCs w:val="20"/>
          <w:u w:val="single"/>
        </w:rPr>
        <w:t>É</w:t>
      </w:r>
      <w:r w:rsidRPr="00D80FBD">
        <w:rPr>
          <w:rFonts w:ascii="Times New Roman" w:hAnsi="Times New Roman" w:cs="Times New Roman"/>
          <w:b/>
          <w:sz w:val="20"/>
          <w:szCs w:val="20"/>
          <w:u w:val="single"/>
        </w:rPr>
        <w:t xml:space="preserve">CIMA – Das </w:t>
      </w:r>
      <w:r w:rsidR="00CA090F" w:rsidRPr="00D80FBD">
        <w:rPr>
          <w:rFonts w:ascii="Times New Roman" w:hAnsi="Times New Roman" w:cs="Times New Roman"/>
          <w:b/>
          <w:sz w:val="20"/>
          <w:szCs w:val="20"/>
          <w:u w:val="single"/>
        </w:rPr>
        <w:t>sanções</w:t>
      </w:r>
      <w:r w:rsidRPr="00D80FBD">
        <w:rPr>
          <w:rFonts w:ascii="Times New Roman" w:hAnsi="Times New Roman" w:cs="Times New Roman"/>
          <w:b/>
          <w:sz w:val="20"/>
          <w:szCs w:val="20"/>
          <w:u w:val="single"/>
        </w:rPr>
        <w:t>.</w:t>
      </w:r>
    </w:p>
    <w:p w14:paraId="1B50A6F0" w14:textId="2718169E" w:rsidR="008F55F8" w:rsidRPr="00D80FBD" w:rsidRDefault="008F55F8" w:rsidP="00C42880">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As sanções aplicáveis restam previstas n</w:t>
      </w:r>
      <w:r w:rsidR="002111E6" w:rsidRPr="00D80FBD">
        <w:rPr>
          <w:rFonts w:ascii="Times New Roman" w:hAnsi="Times New Roman" w:cs="Times New Roman"/>
          <w:sz w:val="20"/>
          <w:szCs w:val="20"/>
        </w:rPr>
        <w:t>a Seção</w:t>
      </w:r>
      <w:r w:rsidRPr="00D80FBD">
        <w:rPr>
          <w:rFonts w:ascii="Times New Roman" w:hAnsi="Times New Roman" w:cs="Times New Roman"/>
          <w:sz w:val="20"/>
          <w:szCs w:val="20"/>
        </w:rPr>
        <w:t xml:space="preserve"> 12 – “DAS SANÇÕES” - do edital de credenciamento.</w:t>
      </w:r>
    </w:p>
    <w:p w14:paraId="00210D6C" w14:textId="77777777" w:rsidR="0042556B" w:rsidRPr="00D80FBD" w:rsidRDefault="0042556B" w:rsidP="0042556B">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DÉCIMA PRIMEIRA – Da rescisão.</w:t>
      </w:r>
    </w:p>
    <w:p w14:paraId="0F0C9F9C" w14:textId="3CD64359" w:rsidR="008F55F8" w:rsidRPr="00D80FBD" w:rsidRDefault="008177F7" w:rsidP="008177F7">
      <w:pPr>
        <w:widowControl w:val="0"/>
        <w:numPr>
          <w:ilvl w:val="0"/>
          <w:numId w:val="5"/>
        </w:numPr>
        <w:autoSpaceDE w:val="0"/>
        <w:autoSpaceDN w:val="0"/>
        <w:adjustRightInd w:val="0"/>
        <w:spacing w:before="120" w:after="120"/>
        <w:ind w:left="0" w:firstLine="0"/>
        <w:jc w:val="both"/>
        <w:rPr>
          <w:rFonts w:ascii="Times New Roman" w:hAnsi="Times New Roman" w:cs="Times New Roman"/>
          <w:sz w:val="20"/>
          <w:szCs w:val="20"/>
        </w:rPr>
      </w:pPr>
      <w:r w:rsidRPr="00D80FBD">
        <w:rPr>
          <w:rFonts w:ascii="Times New Roman" w:hAnsi="Times New Roman" w:cs="Times New Roman"/>
          <w:sz w:val="20"/>
          <w:szCs w:val="20"/>
        </w:rPr>
        <w:t>O</w:t>
      </w:r>
      <w:r w:rsidR="00584DF0" w:rsidRPr="00D80FBD">
        <w:rPr>
          <w:rFonts w:ascii="Times New Roman" w:hAnsi="Times New Roman" w:cs="Times New Roman"/>
          <w:sz w:val="20"/>
          <w:szCs w:val="20"/>
        </w:rPr>
        <w:t xml:space="preserve"> presente </w:t>
      </w:r>
      <w:r w:rsidRPr="00D80FBD">
        <w:rPr>
          <w:rFonts w:ascii="Times New Roman" w:hAnsi="Times New Roman" w:cs="Times New Roman"/>
          <w:sz w:val="20"/>
          <w:szCs w:val="20"/>
        </w:rPr>
        <w:t>contrato poder</w:t>
      </w:r>
      <w:r w:rsidR="00584DF0" w:rsidRPr="00D80FBD">
        <w:rPr>
          <w:rFonts w:ascii="Times New Roman" w:hAnsi="Times New Roman" w:cs="Times New Roman"/>
          <w:sz w:val="20"/>
          <w:szCs w:val="20"/>
        </w:rPr>
        <w:t>á</w:t>
      </w:r>
      <w:r w:rsidRPr="00D80FBD">
        <w:rPr>
          <w:rFonts w:ascii="Times New Roman" w:hAnsi="Times New Roman" w:cs="Times New Roman"/>
          <w:sz w:val="20"/>
          <w:szCs w:val="20"/>
        </w:rPr>
        <w:t xml:space="preserve"> ser rescindido </w:t>
      </w:r>
      <w:r w:rsidR="008F55F8" w:rsidRPr="00D80FBD">
        <w:rPr>
          <w:rFonts w:ascii="Times New Roman" w:hAnsi="Times New Roman" w:cs="Times New Roman"/>
          <w:sz w:val="20"/>
          <w:szCs w:val="20"/>
        </w:rPr>
        <w:t xml:space="preserve">nas hipóteses </w:t>
      </w:r>
      <w:r w:rsidR="002111E6" w:rsidRPr="00D80FBD">
        <w:rPr>
          <w:rFonts w:ascii="Times New Roman" w:hAnsi="Times New Roman" w:cs="Times New Roman"/>
          <w:sz w:val="20"/>
          <w:szCs w:val="20"/>
        </w:rPr>
        <w:t>da Seção</w:t>
      </w:r>
      <w:r w:rsidR="003B39B1" w:rsidRPr="00D80FBD">
        <w:rPr>
          <w:rFonts w:ascii="Times New Roman" w:hAnsi="Times New Roman" w:cs="Times New Roman"/>
          <w:sz w:val="20"/>
          <w:szCs w:val="20"/>
        </w:rPr>
        <w:t xml:space="preserve"> 13</w:t>
      </w:r>
      <w:r w:rsidR="002111E6" w:rsidRPr="00D80FBD">
        <w:rPr>
          <w:rFonts w:ascii="Times New Roman" w:hAnsi="Times New Roman" w:cs="Times New Roman"/>
          <w:sz w:val="20"/>
          <w:szCs w:val="20"/>
        </w:rPr>
        <w:t xml:space="preserve"> </w:t>
      </w:r>
      <w:r w:rsidR="008F55F8" w:rsidRPr="00D80FBD">
        <w:rPr>
          <w:rFonts w:ascii="Times New Roman" w:hAnsi="Times New Roman" w:cs="Times New Roman"/>
          <w:sz w:val="20"/>
          <w:szCs w:val="20"/>
        </w:rPr>
        <w:t>– “DA RESCISÃO” - do edital de credenciamento.</w:t>
      </w:r>
    </w:p>
    <w:p w14:paraId="7253E010" w14:textId="77777777" w:rsidR="00C13987" w:rsidRPr="00D80FBD" w:rsidRDefault="00C13987" w:rsidP="00C13987">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DÉCIMA SEGUNDA – Das obrigações do contratante.</w:t>
      </w:r>
    </w:p>
    <w:p w14:paraId="16C7BD75" w14:textId="6D301A84" w:rsidR="00FE1282" w:rsidRPr="00D80FBD" w:rsidRDefault="008F55F8" w:rsidP="00FE1282">
      <w:pPr>
        <w:pStyle w:val="PargrafodaLista"/>
        <w:widowControl w:val="0"/>
        <w:numPr>
          <w:ilvl w:val="0"/>
          <w:numId w:val="5"/>
        </w:numPr>
        <w:autoSpaceDE w:val="0"/>
        <w:autoSpaceDN w:val="0"/>
        <w:adjustRightInd w:val="0"/>
        <w:spacing w:before="240" w:after="240"/>
        <w:ind w:left="0" w:firstLine="0"/>
        <w:jc w:val="both"/>
        <w:rPr>
          <w:rFonts w:ascii="Times New Roman" w:hAnsi="Times New Roman" w:cs="Times New Roman"/>
          <w:sz w:val="20"/>
          <w:szCs w:val="20"/>
        </w:rPr>
      </w:pPr>
      <w:r w:rsidRPr="00D80FBD">
        <w:rPr>
          <w:rFonts w:ascii="Times New Roman" w:hAnsi="Times New Roman" w:cs="Times New Roman"/>
          <w:sz w:val="20"/>
          <w:szCs w:val="20"/>
        </w:rPr>
        <w:t xml:space="preserve">As obrigações constam </w:t>
      </w:r>
      <w:r w:rsidR="002111E6" w:rsidRPr="00D80FBD">
        <w:rPr>
          <w:rFonts w:ascii="Times New Roman" w:hAnsi="Times New Roman" w:cs="Times New Roman"/>
          <w:sz w:val="20"/>
          <w:szCs w:val="20"/>
        </w:rPr>
        <w:t xml:space="preserve">da Seção </w:t>
      </w:r>
      <w:r w:rsidRPr="00D80FBD">
        <w:rPr>
          <w:rFonts w:ascii="Times New Roman" w:hAnsi="Times New Roman" w:cs="Times New Roman"/>
          <w:sz w:val="20"/>
          <w:szCs w:val="20"/>
        </w:rPr>
        <w:t>10 – “OBRIGAÇÕES DO CREDENCIANTE” – do edital de credenciamento.</w:t>
      </w:r>
    </w:p>
    <w:p w14:paraId="07BBEFEC" w14:textId="77777777" w:rsidR="0042387F" w:rsidRPr="00D80FBD" w:rsidRDefault="0042387F" w:rsidP="0042387F">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DÉCIMA TERCEIRA – Das obrigações do contratado.</w:t>
      </w:r>
    </w:p>
    <w:p w14:paraId="4FEFEFF9" w14:textId="7CA9A7FD" w:rsidR="00FE1282" w:rsidRPr="00D80FBD" w:rsidRDefault="008F55F8" w:rsidP="00FE1282">
      <w:pPr>
        <w:pStyle w:val="PargrafodaLista"/>
        <w:widowControl w:val="0"/>
        <w:numPr>
          <w:ilvl w:val="0"/>
          <w:numId w:val="5"/>
        </w:numPr>
        <w:autoSpaceDE w:val="0"/>
        <w:autoSpaceDN w:val="0"/>
        <w:adjustRightInd w:val="0"/>
        <w:spacing w:before="120" w:after="120"/>
        <w:ind w:left="0" w:firstLine="0"/>
        <w:jc w:val="both"/>
        <w:rPr>
          <w:rFonts w:ascii="Times New Roman" w:hAnsi="Times New Roman" w:cs="Times New Roman"/>
          <w:sz w:val="20"/>
          <w:szCs w:val="20"/>
        </w:rPr>
      </w:pPr>
      <w:r w:rsidRPr="00D80FBD">
        <w:rPr>
          <w:rFonts w:ascii="Times New Roman" w:hAnsi="Times New Roman" w:cs="Times New Roman"/>
          <w:sz w:val="20"/>
          <w:szCs w:val="20"/>
        </w:rPr>
        <w:lastRenderedPageBreak/>
        <w:t xml:space="preserve">As obrigações constam </w:t>
      </w:r>
      <w:r w:rsidR="002111E6" w:rsidRPr="00D80FBD">
        <w:rPr>
          <w:rFonts w:ascii="Times New Roman" w:hAnsi="Times New Roman" w:cs="Times New Roman"/>
          <w:sz w:val="20"/>
          <w:szCs w:val="20"/>
        </w:rPr>
        <w:t xml:space="preserve">da Seção </w:t>
      </w:r>
      <w:r w:rsidRPr="00D80FBD">
        <w:rPr>
          <w:rFonts w:ascii="Times New Roman" w:hAnsi="Times New Roman" w:cs="Times New Roman"/>
          <w:sz w:val="20"/>
          <w:szCs w:val="20"/>
        </w:rPr>
        <w:t>11 – “OBRIGAÇÕES DOS CREDENCIADOS” – do edital de credenciamento.</w:t>
      </w:r>
    </w:p>
    <w:p w14:paraId="42D608FC" w14:textId="77777777" w:rsidR="00A922F2" w:rsidRPr="00D80FBD" w:rsidRDefault="00A922F2" w:rsidP="00F56EF7">
      <w:pPr>
        <w:widowControl w:val="0"/>
        <w:autoSpaceDE w:val="0"/>
        <w:autoSpaceDN w:val="0"/>
        <w:adjustRightInd w:val="0"/>
        <w:spacing w:before="120" w:after="12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DÉCIMA QU</w:t>
      </w:r>
      <w:r w:rsidR="001650D2" w:rsidRPr="00D80FBD">
        <w:rPr>
          <w:rFonts w:ascii="Times New Roman" w:hAnsi="Times New Roman" w:cs="Times New Roman"/>
          <w:b/>
          <w:sz w:val="20"/>
          <w:szCs w:val="20"/>
          <w:u w:val="single"/>
        </w:rPr>
        <w:t>ARTA</w:t>
      </w:r>
      <w:r w:rsidRPr="00D80FBD">
        <w:rPr>
          <w:rFonts w:ascii="Times New Roman" w:hAnsi="Times New Roman" w:cs="Times New Roman"/>
          <w:b/>
          <w:sz w:val="20"/>
          <w:szCs w:val="20"/>
          <w:u w:val="single"/>
        </w:rPr>
        <w:t xml:space="preserve"> – Da</w:t>
      </w:r>
      <w:r w:rsidR="003E4F70" w:rsidRPr="00D80FBD">
        <w:rPr>
          <w:rFonts w:ascii="Times New Roman" w:hAnsi="Times New Roman" w:cs="Times New Roman"/>
          <w:b/>
          <w:sz w:val="20"/>
          <w:szCs w:val="20"/>
          <w:u w:val="single"/>
        </w:rPr>
        <w:t>s</w:t>
      </w:r>
      <w:r w:rsidRPr="00D80FBD">
        <w:rPr>
          <w:rFonts w:ascii="Times New Roman" w:hAnsi="Times New Roman" w:cs="Times New Roman"/>
          <w:b/>
          <w:sz w:val="20"/>
          <w:szCs w:val="20"/>
          <w:u w:val="single"/>
        </w:rPr>
        <w:t xml:space="preserve"> acomodações para internação.</w:t>
      </w:r>
    </w:p>
    <w:p w14:paraId="28238A1C" w14:textId="77777777" w:rsidR="004B59E4" w:rsidRPr="00D80FBD" w:rsidRDefault="004B59E4" w:rsidP="004B59E4">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Os padrões de acomodações hospitalares para os beneficiários </w:t>
      </w:r>
      <w:r w:rsidR="00D31D02" w:rsidRPr="00D80FBD">
        <w:rPr>
          <w:rFonts w:ascii="Times New Roman" w:hAnsi="Times New Roman" w:cs="Times New Roman"/>
          <w:sz w:val="20"/>
          <w:szCs w:val="20"/>
        </w:rPr>
        <w:t>do SAMMED/</w:t>
      </w:r>
      <w:r w:rsidR="00000276" w:rsidRPr="00D80FBD">
        <w:rPr>
          <w:rFonts w:ascii="Times New Roman" w:hAnsi="Times New Roman" w:cs="Times New Roman"/>
          <w:sz w:val="20"/>
          <w:szCs w:val="20"/>
        </w:rPr>
        <w:t>FuSEx</w:t>
      </w:r>
      <w:r w:rsidR="00D31D02" w:rsidRPr="00D80FBD">
        <w:rPr>
          <w:rFonts w:ascii="Times New Roman" w:hAnsi="Times New Roman" w:cs="Times New Roman"/>
          <w:sz w:val="20"/>
          <w:szCs w:val="20"/>
        </w:rPr>
        <w:t xml:space="preserve"> </w:t>
      </w:r>
      <w:r w:rsidRPr="00D80FBD">
        <w:rPr>
          <w:rFonts w:ascii="Times New Roman" w:hAnsi="Times New Roman" w:cs="Times New Roman"/>
          <w:sz w:val="20"/>
          <w:szCs w:val="20"/>
        </w:rPr>
        <w:t xml:space="preserve">e seus dependentes serão, de acordo com a disponibilidade, </w:t>
      </w:r>
      <w:r w:rsidR="00D31D02" w:rsidRPr="00D80FBD">
        <w:rPr>
          <w:rFonts w:ascii="Times New Roman" w:hAnsi="Times New Roman" w:cs="Times New Roman"/>
          <w:sz w:val="20"/>
          <w:szCs w:val="20"/>
        </w:rPr>
        <w:t>os seguintes:</w:t>
      </w:r>
    </w:p>
    <w:p w14:paraId="7676107C" w14:textId="77777777" w:rsidR="004B59E4" w:rsidRPr="00D80FBD" w:rsidRDefault="006E3862" w:rsidP="00A922F2">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Para</w:t>
      </w:r>
      <w:r w:rsidR="004B59E4" w:rsidRPr="00D80FBD">
        <w:rPr>
          <w:rFonts w:ascii="Times New Roman" w:hAnsi="Times New Roman" w:cs="Times New Roman"/>
          <w:sz w:val="20"/>
          <w:szCs w:val="20"/>
          <w:highlight w:val="lightGray"/>
        </w:rPr>
        <w:t xml:space="preserve"> oficiais e seus dependentes:</w:t>
      </w:r>
    </w:p>
    <w:p w14:paraId="2A636DB8" w14:textId="77777777" w:rsidR="004B59E4" w:rsidRPr="00D80FBD" w:rsidRDefault="006E3862" w:rsidP="00A922F2">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Quartos</w:t>
      </w:r>
      <w:r w:rsidR="004B59E4" w:rsidRPr="00D80FBD">
        <w:rPr>
          <w:rFonts w:ascii="Times New Roman" w:hAnsi="Times New Roman" w:cs="Times New Roman"/>
          <w:sz w:val="20"/>
          <w:szCs w:val="20"/>
          <w:highlight w:val="lightGray"/>
        </w:rPr>
        <w:t xml:space="preserve"> privativos; e</w:t>
      </w:r>
    </w:p>
    <w:p w14:paraId="4374EB4F" w14:textId="77777777" w:rsidR="004B59E4" w:rsidRPr="00D80FBD" w:rsidRDefault="006E3862" w:rsidP="00A922F2">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Quartos</w:t>
      </w:r>
      <w:r w:rsidR="004B59E4" w:rsidRPr="00D80FBD">
        <w:rPr>
          <w:rFonts w:ascii="Times New Roman" w:hAnsi="Times New Roman" w:cs="Times New Roman"/>
          <w:sz w:val="20"/>
          <w:szCs w:val="20"/>
          <w:highlight w:val="lightGray"/>
        </w:rPr>
        <w:t xml:space="preserve"> </w:t>
      </w:r>
      <w:proofErr w:type="spellStart"/>
      <w:r w:rsidR="004B59E4" w:rsidRPr="00D80FBD">
        <w:rPr>
          <w:rFonts w:ascii="Times New Roman" w:hAnsi="Times New Roman" w:cs="Times New Roman"/>
          <w:sz w:val="20"/>
          <w:szCs w:val="20"/>
          <w:highlight w:val="lightGray"/>
        </w:rPr>
        <w:t>semiprivativos</w:t>
      </w:r>
      <w:proofErr w:type="spellEnd"/>
      <w:r w:rsidR="004B59E4" w:rsidRPr="00D80FBD">
        <w:rPr>
          <w:rFonts w:ascii="Times New Roman" w:hAnsi="Times New Roman" w:cs="Times New Roman"/>
          <w:sz w:val="20"/>
          <w:szCs w:val="20"/>
          <w:highlight w:val="lightGray"/>
        </w:rPr>
        <w:t>;</w:t>
      </w:r>
    </w:p>
    <w:p w14:paraId="777409C4" w14:textId="77777777" w:rsidR="004B59E4" w:rsidRPr="00D80FBD" w:rsidRDefault="006E3862" w:rsidP="00ED686E">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Para</w:t>
      </w:r>
      <w:r w:rsidR="004B59E4" w:rsidRPr="00D80FBD">
        <w:rPr>
          <w:rFonts w:ascii="Times New Roman" w:hAnsi="Times New Roman" w:cs="Times New Roman"/>
          <w:sz w:val="20"/>
          <w:szCs w:val="20"/>
          <w:highlight w:val="lightGray"/>
        </w:rPr>
        <w:t xml:space="preserve"> subtenentes e sargentos e seus dependentes:</w:t>
      </w:r>
    </w:p>
    <w:p w14:paraId="39A79CC3" w14:textId="77777777" w:rsidR="004B59E4" w:rsidRPr="00D80FBD" w:rsidRDefault="006E3862" w:rsidP="00ED686E">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Quartos</w:t>
      </w:r>
      <w:r w:rsidR="004B59E4" w:rsidRPr="00D80FBD">
        <w:rPr>
          <w:rFonts w:ascii="Times New Roman" w:hAnsi="Times New Roman" w:cs="Times New Roman"/>
          <w:sz w:val="20"/>
          <w:szCs w:val="20"/>
          <w:highlight w:val="lightGray"/>
        </w:rPr>
        <w:t xml:space="preserve"> privativos;</w:t>
      </w:r>
    </w:p>
    <w:p w14:paraId="6E35C8B7" w14:textId="77777777" w:rsidR="004B59E4" w:rsidRPr="00D80FBD" w:rsidRDefault="006E3862" w:rsidP="00ED686E">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Quartos</w:t>
      </w:r>
      <w:r w:rsidR="004B59E4" w:rsidRPr="00D80FBD">
        <w:rPr>
          <w:rFonts w:ascii="Times New Roman" w:hAnsi="Times New Roman" w:cs="Times New Roman"/>
          <w:sz w:val="20"/>
          <w:szCs w:val="20"/>
          <w:highlight w:val="lightGray"/>
        </w:rPr>
        <w:t xml:space="preserve"> </w:t>
      </w:r>
      <w:proofErr w:type="spellStart"/>
      <w:r w:rsidR="004B59E4" w:rsidRPr="00D80FBD">
        <w:rPr>
          <w:rFonts w:ascii="Times New Roman" w:hAnsi="Times New Roman" w:cs="Times New Roman"/>
          <w:sz w:val="20"/>
          <w:szCs w:val="20"/>
          <w:highlight w:val="lightGray"/>
        </w:rPr>
        <w:t>semiprivativos</w:t>
      </w:r>
      <w:proofErr w:type="spellEnd"/>
      <w:r w:rsidR="004B59E4" w:rsidRPr="00D80FBD">
        <w:rPr>
          <w:rFonts w:ascii="Times New Roman" w:hAnsi="Times New Roman" w:cs="Times New Roman"/>
          <w:sz w:val="20"/>
          <w:szCs w:val="20"/>
          <w:highlight w:val="lightGray"/>
        </w:rPr>
        <w:t>; e</w:t>
      </w:r>
    </w:p>
    <w:p w14:paraId="2062198E" w14:textId="77777777" w:rsidR="004B59E4" w:rsidRPr="00D80FBD" w:rsidRDefault="006E3862" w:rsidP="00ED686E">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Enfermaria</w:t>
      </w:r>
      <w:r w:rsidR="004B59E4" w:rsidRPr="00D80FBD">
        <w:rPr>
          <w:rFonts w:ascii="Times New Roman" w:hAnsi="Times New Roman" w:cs="Times New Roman"/>
          <w:sz w:val="20"/>
          <w:szCs w:val="20"/>
          <w:highlight w:val="lightGray"/>
        </w:rPr>
        <w:t xml:space="preserve"> de até seis leitos;</w:t>
      </w:r>
    </w:p>
    <w:p w14:paraId="6E7B26D6" w14:textId="77777777" w:rsidR="004B59E4" w:rsidRPr="00D80FBD" w:rsidRDefault="006E3862" w:rsidP="00ED686E">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Para</w:t>
      </w:r>
      <w:r w:rsidR="004B59E4" w:rsidRPr="00D80FBD">
        <w:rPr>
          <w:rFonts w:ascii="Times New Roman" w:hAnsi="Times New Roman" w:cs="Times New Roman"/>
          <w:sz w:val="20"/>
          <w:szCs w:val="20"/>
          <w:highlight w:val="lightGray"/>
        </w:rPr>
        <w:t xml:space="preserve"> cabos, taifeiros e soldados:</w:t>
      </w:r>
    </w:p>
    <w:p w14:paraId="058DE02C" w14:textId="77777777" w:rsidR="004B59E4" w:rsidRPr="00D80FBD" w:rsidRDefault="006E3862" w:rsidP="00ED686E">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Enfermarias</w:t>
      </w:r>
      <w:r w:rsidR="004B59E4" w:rsidRPr="00D80FBD">
        <w:rPr>
          <w:rFonts w:ascii="Times New Roman" w:hAnsi="Times New Roman" w:cs="Times New Roman"/>
          <w:sz w:val="20"/>
          <w:szCs w:val="20"/>
          <w:highlight w:val="lightGray"/>
        </w:rPr>
        <w:t xml:space="preserve"> de até três leitos; e</w:t>
      </w:r>
    </w:p>
    <w:p w14:paraId="2EDDB859" w14:textId="77777777" w:rsidR="004B59E4" w:rsidRPr="00D80FBD" w:rsidRDefault="006E3862" w:rsidP="00ED686E">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Enfermarias</w:t>
      </w:r>
      <w:r w:rsidR="004B59E4" w:rsidRPr="00D80FBD">
        <w:rPr>
          <w:rFonts w:ascii="Times New Roman" w:hAnsi="Times New Roman" w:cs="Times New Roman"/>
          <w:sz w:val="20"/>
          <w:szCs w:val="20"/>
          <w:highlight w:val="lightGray"/>
        </w:rPr>
        <w:t xml:space="preserve"> gerais.</w:t>
      </w:r>
    </w:p>
    <w:p w14:paraId="0AF6094C" w14:textId="77777777" w:rsidR="004B59E4" w:rsidRPr="00D80FBD" w:rsidRDefault="004B59E4" w:rsidP="00586EA4">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Os dependentes de cabos, soldados e taifeiros terão direito a:</w:t>
      </w:r>
    </w:p>
    <w:p w14:paraId="1BCF6FB8" w14:textId="77777777" w:rsidR="004B59E4" w:rsidRPr="00D80FBD" w:rsidRDefault="006E3862" w:rsidP="00586EA4">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Quartos</w:t>
      </w:r>
      <w:r w:rsidR="004B59E4" w:rsidRPr="00D80FBD">
        <w:rPr>
          <w:rFonts w:ascii="Times New Roman" w:hAnsi="Times New Roman" w:cs="Times New Roman"/>
          <w:sz w:val="20"/>
          <w:szCs w:val="20"/>
          <w:highlight w:val="lightGray"/>
        </w:rPr>
        <w:t xml:space="preserve"> </w:t>
      </w:r>
      <w:proofErr w:type="spellStart"/>
      <w:r w:rsidR="004B59E4" w:rsidRPr="00D80FBD">
        <w:rPr>
          <w:rFonts w:ascii="Times New Roman" w:hAnsi="Times New Roman" w:cs="Times New Roman"/>
          <w:sz w:val="20"/>
          <w:szCs w:val="20"/>
          <w:highlight w:val="lightGray"/>
        </w:rPr>
        <w:t>semiprivativos</w:t>
      </w:r>
      <w:proofErr w:type="spellEnd"/>
      <w:r w:rsidR="004B59E4" w:rsidRPr="00D80FBD">
        <w:rPr>
          <w:rFonts w:ascii="Times New Roman" w:hAnsi="Times New Roman" w:cs="Times New Roman"/>
          <w:sz w:val="20"/>
          <w:szCs w:val="20"/>
          <w:highlight w:val="lightGray"/>
        </w:rPr>
        <w:t>; e</w:t>
      </w:r>
    </w:p>
    <w:p w14:paraId="7FFDA7C7" w14:textId="77777777" w:rsidR="004B59E4" w:rsidRPr="00D80FBD" w:rsidRDefault="006E3862" w:rsidP="00586EA4">
      <w:pPr>
        <w:pStyle w:val="PargrafodaLista"/>
        <w:widowControl w:val="0"/>
        <w:numPr>
          <w:ilvl w:val="2"/>
          <w:numId w:val="5"/>
        </w:numPr>
        <w:autoSpaceDE w:val="0"/>
        <w:autoSpaceDN w:val="0"/>
        <w:adjustRightInd w:val="0"/>
        <w:spacing w:before="120" w:after="120"/>
        <w:ind w:left="1418"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Enfermaria</w:t>
      </w:r>
      <w:r w:rsidR="004B59E4" w:rsidRPr="00D80FBD">
        <w:rPr>
          <w:rFonts w:ascii="Times New Roman" w:hAnsi="Times New Roman" w:cs="Times New Roman"/>
          <w:sz w:val="20"/>
          <w:szCs w:val="20"/>
          <w:highlight w:val="lightGray"/>
        </w:rPr>
        <w:t xml:space="preserve"> de até seis leitos.</w:t>
      </w:r>
    </w:p>
    <w:p w14:paraId="411A7780" w14:textId="77777777" w:rsidR="00582137" w:rsidRPr="00D80FBD" w:rsidRDefault="00582137" w:rsidP="00582137">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O padrão das acomodações para hospitalização a que os beneficiários da PASS fazem jus é definido pela correlação estabelecida na Portaria Ministerial nº 396, de 2008.</w:t>
      </w:r>
    </w:p>
    <w:p w14:paraId="2F674D3B" w14:textId="77777777" w:rsidR="0080092E" w:rsidRPr="00D80FBD" w:rsidRDefault="004B59E4" w:rsidP="0058213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No caso de indisponibilidade de acomodação compatível com os padrões a que tem direito o beneficiário do </w:t>
      </w:r>
      <w:r w:rsidR="00000276" w:rsidRPr="00D80FBD">
        <w:rPr>
          <w:rFonts w:ascii="Times New Roman" w:hAnsi="Times New Roman" w:cs="Times New Roman"/>
          <w:sz w:val="20"/>
          <w:szCs w:val="20"/>
        </w:rPr>
        <w:t>FuSEx</w:t>
      </w:r>
      <w:r w:rsidR="002249FA" w:rsidRPr="00D80FBD">
        <w:rPr>
          <w:rFonts w:ascii="Times New Roman" w:hAnsi="Times New Roman" w:cs="Times New Roman"/>
          <w:sz w:val="20"/>
          <w:szCs w:val="20"/>
        </w:rPr>
        <w:t>/SAMMED/PASS</w:t>
      </w:r>
      <w:r w:rsidRPr="00D80FBD">
        <w:rPr>
          <w:rFonts w:ascii="Times New Roman" w:hAnsi="Times New Roman" w:cs="Times New Roman"/>
          <w:sz w:val="20"/>
          <w:szCs w:val="20"/>
        </w:rPr>
        <w:t xml:space="preserve">, a OCS obrigar-se-á a instalá-lo em uma acomodação de padrão superior, sem ônus para o beneficiário ou para o </w:t>
      </w:r>
      <w:r w:rsidR="00000276" w:rsidRPr="00D80FBD">
        <w:rPr>
          <w:rFonts w:ascii="Times New Roman" w:hAnsi="Times New Roman" w:cs="Times New Roman"/>
          <w:sz w:val="20"/>
          <w:szCs w:val="20"/>
        </w:rPr>
        <w:t>FuSEx</w:t>
      </w:r>
      <w:r w:rsidR="002249FA" w:rsidRPr="00D80FBD">
        <w:rPr>
          <w:rFonts w:ascii="Times New Roman" w:hAnsi="Times New Roman" w:cs="Times New Roman"/>
          <w:sz w:val="20"/>
          <w:szCs w:val="20"/>
        </w:rPr>
        <w:t>/SAMMED/PASS</w:t>
      </w:r>
      <w:r w:rsidR="0080092E" w:rsidRPr="00D80FBD">
        <w:rPr>
          <w:rFonts w:ascii="Times New Roman" w:hAnsi="Times New Roman" w:cs="Times New Roman"/>
          <w:sz w:val="20"/>
          <w:szCs w:val="20"/>
        </w:rPr>
        <w:t>.</w:t>
      </w:r>
    </w:p>
    <w:p w14:paraId="290AA135" w14:textId="77777777" w:rsidR="004B59E4" w:rsidRPr="00D80FBD" w:rsidRDefault="004B59E4" w:rsidP="004B59E4">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É reservado aos beneficiários do </w:t>
      </w:r>
      <w:r w:rsidR="00000276" w:rsidRPr="00D80FBD">
        <w:rPr>
          <w:rFonts w:ascii="Times New Roman" w:hAnsi="Times New Roman" w:cs="Times New Roman"/>
          <w:sz w:val="20"/>
          <w:szCs w:val="20"/>
        </w:rPr>
        <w:t>FuSEx</w:t>
      </w:r>
      <w:r w:rsidR="002249FA" w:rsidRPr="00D80FBD">
        <w:rPr>
          <w:rFonts w:ascii="Times New Roman" w:hAnsi="Times New Roman" w:cs="Times New Roman"/>
          <w:sz w:val="20"/>
          <w:szCs w:val="20"/>
        </w:rPr>
        <w:t>/SAMMED/PASS</w:t>
      </w:r>
      <w:r w:rsidRPr="00D80FBD">
        <w:rPr>
          <w:rFonts w:ascii="Times New Roman" w:hAnsi="Times New Roman" w:cs="Times New Roman"/>
          <w:sz w:val="20"/>
          <w:szCs w:val="20"/>
        </w:rPr>
        <w:t xml:space="preserve"> o direito de optar por melhoria de padrão de acomodação hospitalar para si ou para seus dependentes. Neste caso, as diferenças de honorários médicos e de despesas hospitalares referentes a esta opção serão pagas integral e diretamente pelo beneficiário </w:t>
      </w:r>
      <w:r w:rsidR="00CD6451" w:rsidRPr="00D80FBD">
        <w:rPr>
          <w:rFonts w:ascii="Times New Roman" w:hAnsi="Times New Roman" w:cs="Times New Roman"/>
          <w:sz w:val="20"/>
          <w:szCs w:val="20"/>
        </w:rPr>
        <w:t>ao CONTRATADO</w:t>
      </w:r>
      <w:r w:rsidRPr="00D80FBD">
        <w:rPr>
          <w:rFonts w:ascii="Times New Roman" w:hAnsi="Times New Roman" w:cs="Times New Roman"/>
          <w:sz w:val="20"/>
          <w:szCs w:val="20"/>
        </w:rPr>
        <w:t>.</w:t>
      </w:r>
    </w:p>
    <w:p w14:paraId="17D740C1" w14:textId="77777777" w:rsidR="004B59E4" w:rsidRPr="00D80FBD" w:rsidRDefault="004B59E4" w:rsidP="00CF2CD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No caso de haver a opção pela melhoria do padrão de acomodação hospitalar, deverá ser assinado, entre o beneficiário, ou servidor civil, e </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 xml:space="preserve">, um TERMO DE AJUSTE PRÉVIO, conforme Anexo </w:t>
      </w:r>
      <w:r w:rsidRPr="00D80FBD">
        <w:rPr>
          <w:rFonts w:ascii="Times New Roman" w:hAnsi="Times New Roman" w:cs="Times New Roman"/>
          <w:sz w:val="20"/>
          <w:szCs w:val="20"/>
          <w:highlight w:val="lightGray"/>
        </w:rPr>
        <w:t>I</w:t>
      </w:r>
      <w:r w:rsidRPr="00D80FBD">
        <w:rPr>
          <w:rFonts w:ascii="Times New Roman" w:hAnsi="Times New Roman" w:cs="Times New Roman"/>
          <w:sz w:val="20"/>
          <w:szCs w:val="20"/>
        </w:rPr>
        <w:t xml:space="preserve"> a este </w:t>
      </w:r>
      <w:r w:rsidR="008C028F" w:rsidRPr="00D80FBD">
        <w:rPr>
          <w:rFonts w:ascii="Times New Roman" w:hAnsi="Times New Roman" w:cs="Times New Roman"/>
          <w:sz w:val="20"/>
          <w:szCs w:val="20"/>
        </w:rPr>
        <w:t>c</w:t>
      </w:r>
      <w:r w:rsidRPr="00D80FBD">
        <w:rPr>
          <w:rFonts w:ascii="Times New Roman" w:hAnsi="Times New Roman" w:cs="Times New Roman"/>
          <w:sz w:val="20"/>
          <w:szCs w:val="20"/>
        </w:rPr>
        <w:t>ontrato</w:t>
      </w:r>
      <w:r w:rsidR="008C028F" w:rsidRPr="00D80FBD">
        <w:rPr>
          <w:rFonts w:ascii="Times New Roman" w:hAnsi="Times New Roman" w:cs="Times New Roman"/>
          <w:sz w:val="20"/>
          <w:szCs w:val="20"/>
        </w:rPr>
        <w:t>;</w:t>
      </w:r>
    </w:p>
    <w:p w14:paraId="37DBDF11" w14:textId="77777777" w:rsidR="004B59E4" w:rsidRPr="00D80FBD" w:rsidRDefault="004B59E4" w:rsidP="00CF2CD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A opção feita pelo beneficiário, ou </w:t>
      </w:r>
      <w:r w:rsidR="008C028F" w:rsidRPr="00D80FBD">
        <w:rPr>
          <w:rFonts w:ascii="Times New Roman" w:hAnsi="Times New Roman" w:cs="Times New Roman"/>
          <w:sz w:val="20"/>
          <w:szCs w:val="20"/>
        </w:rPr>
        <w:t>s</w:t>
      </w:r>
      <w:r w:rsidRPr="00D80FBD">
        <w:rPr>
          <w:rFonts w:ascii="Times New Roman" w:hAnsi="Times New Roman" w:cs="Times New Roman"/>
          <w:sz w:val="20"/>
          <w:szCs w:val="20"/>
        </w:rPr>
        <w:t xml:space="preserve">ervidor </w:t>
      </w:r>
      <w:r w:rsidR="008C028F" w:rsidRPr="00D80FBD">
        <w:rPr>
          <w:rFonts w:ascii="Times New Roman" w:hAnsi="Times New Roman" w:cs="Times New Roman"/>
          <w:sz w:val="20"/>
          <w:szCs w:val="20"/>
        </w:rPr>
        <w:t>c</w:t>
      </w:r>
      <w:r w:rsidRPr="00D80FBD">
        <w:rPr>
          <w:rFonts w:ascii="Times New Roman" w:hAnsi="Times New Roman" w:cs="Times New Roman"/>
          <w:sz w:val="20"/>
          <w:szCs w:val="20"/>
        </w:rPr>
        <w:t>ivil, da melhoria do padrão de acomodação, por meio do Termo de Ajuste Prévio, deverá constar da fat</w:t>
      </w:r>
      <w:r w:rsidR="008C028F" w:rsidRPr="00D80FBD">
        <w:rPr>
          <w:rFonts w:ascii="Times New Roman" w:hAnsi="Times New Roman" w:cs="Times New Roman"/>
          <w:sz w:val="20"/>
          <w:szCs w:val="20"/>
        </w:rPr>
        <w:t>ura apresentada pel</w:t>
      </w:r>
      <w:r w:rsidR="002249FA" w:rsidRPr="00D80FBD">
        <w:rPr>
          <w:rFonts w:ascii="Times New Roman" w:hAnsi="Times New Roman" w:cs="Times New Roman"/>
          <w:sz w:val="20"/>
          <w:szCs w:val="20"/>
        </w:rPr>
        <w:t>o CONTRATADO</w:t>
      </w:r>
      <w:r w:rsidR="008C028F" w:rsidRPr="00D80FBD">
        <w:rPr>
          <w:rFonts w:ascii="Times New Roman" w:hAnsi="Times New Roman" w:cs="Times New Roman"/>
          <w:sz w:val="20"/>
          <w:szCs w:val="20"/>
        </w:rPr>
        <w:t>;</w:t>
      </w:r>
    </w:p>
    <w:p w14:paraId="09095670" w14:textId="77777777" w:rsidR="004B59E4" w:rsidRPr="00D80FBD" w:rsidRDefault="004B59E4" w:rsidP="00CF2CD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cálculo da diferença de valor do padrão de acomodação hospitalar, livremente escolhida pelo beneficiário ou seu responsável, ou pelo </w:t>
      </w:r>
      <w:r w:rsidR="008C028F" w:rsidRPr="00D80FBD">
        <w:rPr>
          <w:rFonts w:ascii="Times New Roman" w:hAnsi="Times New Roman" w:cs="Times New Roman"/>
          <w:sz w:val="20"/>
          <w:szCs w:val="20"/>
        </w:rPr>
        <w:t>s</w:t>
      </w:r>
      <w:r w:rsidRPr="00D80FBD">
        <w:rPr>
          <w:rFonts w:ascii="Times New Roman" w:hAnsi="Times New Roman" w:cs="Times New Roman"/>
          <w:sz w:val="20"/>
          <w:szCs w:val="20"/>
        </w:rPr>
        <w:t xml:space="preserve">ervidor </w:t>
      </w:r>
      <w:r w:rsidR="008C028F" w:rsidRPr="00D80FBD">
        <w:rPr>
          <w:rFonts w:ascii="Times New Roman" w:hAnsi="Times New Roman" w:cs="Times New Roman"/>
          <w:sz w:val="20"/>
          <w:szCs w:val="20"/>
        </w:rPr>
        <w:t>c</w:t>
      </w:r>
      <w:r w:rsidRPr="00D80FBD">
        <w:rPr>
          <w:rFonts w:ascii="Times New Roman" w:hAnsi="Times New Roman" w:cs="Times New Roman"/>
          <w:sz w:val="20"/>
          <w:szCs w:val="20"/>
        </w:rPr>
        <w:t xml:space="preserve">ivil, terá como base os valores constantes da </w:t>
      </w:r>
      <w:r w:rsidR="00A83F30" w:rsidRPr="00D80FBD">
        <w:rPr>
          <w:rFonts w:ascii="Times New Roman" w:hAnsi="Times New Roman" w:cs="Times New Roman"/>
          <w:sz w:val="20"/>
          <w:szCs w:val="20"/>
          <w:highlight w:val="lightGray"/>
        </w:rPr>
        <w:t>Lista Referencial de Procedimentos Hospitalares do FuSEx do (indicar nome do órgão) para contratos de credenciamento</w:t>
      </w:r>
      <w:r w:rsidRPr="00D80FBD">
        <w:rPr>
          <w:rFonts w:ascii="Times New Roman" w:hAnsi="Times New Roman" w:cs="Times New Roman"/>
          <w:sz w:val="20"/>
          <w:szCs w:val="20"/>
          <w:highlight w:val="lightGray"/>
        </w:rPr>
        <w:t xml:space="preserve"> - </w:t>
      </w:r>
      <w:r w:rsidR="00EB0BE7" w:rsidRPr="00D80FBD">
        <w:rPr>
          <w:rFonts w:ascii="Times New Roman" w:hAnsi="Times New Roman" w:cs="Times New Roman"/>
          <w:sz w:val="20"/>
          <w:szCs w:val="20"/>
          <w:highlight w:val="lightGray"/>
        </w:rPr>
        <w:t>anexo X do edital</w:t>
      </w:r>
      <w:r w:rsidRPr="00D80FBD">
        <w:rPr>
          <w:rFonts w:ascii="Times New Roman" w:hAnsi="Times New Roman" w:cs="Times New Roman"/>
          <w:sz w:val="20"/>
          <w:szCs w:val="20"/>
        </w:rPr>
        <w:t xml:space="preserve">, previamente ajustados neste </w:t>
      </w:r>
      <w:r w:rsidR="008C028F" w:rsidRPr="00D80FBD">
        <w:rPr>
          <w:rFonts w:ascii="Times New Roman" w:hAnsi="Times New Roman" w:cs="Times New Roman"/>
          <w:sz w:val="20"/>
          <w:szCs w:val="20"/>
        </w:rPr>
        <w:t>contrato</w:t>
      </w:r>
      <w:r w:rsidRPr="00D80FBD">
        <w:rPr>
          <w:rFonts w:ascii="Times New Roman" w:hAnsi="Times New Roman" w:cs="Times New Roman"/>
          <w:sz w:val="20"/>
          <w:szCs w:val="20"/>
        </w:rPr>
        <w:t>, considerada a dedução do valor da diária coberta pel</w:t>
      </w:r>
      <w:r w:rsidR="004B1DFC" w:rsidRPr="00D80FBD">
        <w:rPr>
          <w:rFonts w:ascii="Times New Roman" w:hAnsi="Times New Roman" w:cs="Times New Roman"/>
          <w:sz w:val="20"/>
          <w:szCs w:val="20"/>
        </w:rPr>
        <w:t>o CONTRATANTE</w:t>
      </w:r>
      <w:r w:rsidR="008C028F" w:rsidRPr="00D80FBD">
        <w:rPr>
          <w:rFonts w:ascii="Times New Roman" w:hAnsi="Times New Roman" w:cs="Times New Roman"/>
          <w:sz w:val="20"/>
          <w:szCs w:val="20"/>
        </w:rPr>
        <w:t>;</w:t>
      </w:r>
    </w:p>
    <w:p w14:paraId="4645B033" w14:textId="77777777" w:rsidR="004B59E4" w:rsidRPr="00D80FBD" w:rsidRDefault="004B59E4" w:rsidP="00CF2CDF">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A complementação de honorários profissionais do médico assistente será cobrada diretamente </w:t>
      </w:r>
      <w:r w:rsidR="003E4F70" w:rsidRPr="00D80FBD">
        <w:rPr>
          <w:rFonts w:ascii="Times New Roman" w:hAnsi="Times New Roman" w:cs="Times New Roman"/>
          <w:sz w:val="20"/>
          <w:szCs w:val="20"/>
        </w:rPr>
        <w:t>d</w:t>
      </w:r>
      <w:r w:rsidRPr="00D80FBD">
        <w:rPr>
          <w:rFonts w:ascii="Times New Roman" w:hAnsi="Times New Roman" w:cs="Times New Roman"/>
          <w:sz w:val="20"/>
          <w:szCs w:val="20"/>
        </w:rPr>
        <w:t xml:space="preserve">o beneficiário, ou </w:t>
      </w:r>
      <w:r w:rsidR="003E4F70" w:rsidRPr="00D80FBD">
        <w:rPr>
          <w:rFonts w:ascii="Times New Roman" w:hAnsi="Times New Roman" w:cs="Times New Roman"/>
          <w:sz w:val="20"/>
          <w:szCs w:val="20"/>
        </w:rPr>
        <w:t>d</w:t>
      </w:r>
      <w:r w:rsidRPr="00D80FBD">
        <w:rPr>
          <w:rFonts w:ascii="Times New Roman" w:hAnsi="Times New Roman" w:cs="Times New Roman"/>
          <w:sz w:val="20"/>
          <w:szCs w:val="20"/>
        </w:rPr>
        <w:t>o Servidor Civil, pel</w:t>
      </w:r>
      <w:r w:rsidR="002249FA" w:rsidRPr="00D80FBD">
        <w:rPr>
          <w:rFonts w:ascii="Times New Roman" w:hAnsi="Times New Roman" w:cs="Times New Roman"/>
          <w:sz w:val="20"/>
          <w:szCs w:val="20"/>
        </w:rPr>
        <w:t>o CONTRATADO</w:t>
      </w:r>
      <w:r w:rsidRPr="00D80FBD">
        <w:rPr>
          <w:rFonts w:ascii="Times New Roman" w:hAnsi="Times New Roman" w:cs="Times New Roman"/>
          <w:sz w:val="20"/>
          <w:szCs w:val="20"/>
        </w:rPr>
        <w:t xml:space="preserve">, conforme a </w:t>
      </w:r>
      <w:r w:rsidRPr="00D80FBD">
        <w:rPr>
          <w:rFonts w:ascii="Times New Roman" w:hAnsi="Times New Roman" w:cs="Times New Roman"/>
          <w:sz w:val="20"/>
          <w:szCs w:val="20"/>
          <w:highlight w:val="lightGray"/>
        </w:rPr>
        <w:t>Tabela AMB/92</w:t>
      </w:r>
      <w:r w:rsidRPr="00D80FBD">
        <w:rPr>
          <w:rFonts w:ascii="Times New Roman" w:hAnsi="Times New Roman" w:cs="Times New Roman"/>
          <w:sz w:val="20"/>
          <w:szCs w:val="20"/>
        </w:rPr>
        <w:t>.</w:t>
      </w:r>
    </w:p>
    <w:p w14:paraId="7A856020" w14:textId="77777777" w:rsidR="004B59E4" w:rsidRPr="00D80FBD" w:rsidRDefault="004B59E4" w:rsidP="004B59E4">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Será também </w:t>
      </w:r>
      <w:r w:rsidR="003E4F70" w:rsidRPr="00D80FBD">
        <w:rPr>
          <w:rFonts w:ascii="Times New Roman" w:hAnsi="Times New Roman" w:cs="Times New Roman"/>
          <w:sz w:val="20"/>
          <w:szCs w:val="20"/>
        </w:rPr>
        <w:t>reconhecido</w:t>
      </w:r>
      <w:r w:rsidRPr="00D80FBD">
        <w:rPr>
          <w:rFonts w:ascii="Times New Roman" w:hAnsi="Times New Roman" w:cs="Times New Roman"/>
          <w:sz w:val="20"/>
          <w:szCs w:val="20"/>
        </w:rPr>
        <w:t xml:space="preserve"> como modalidade ·de acomodação para as internações dos pacientes o serviço de “Hospital-Dia”, sendo coberto para todos os beneficiários deste Termo de Contrato.</w:t>
      </w:r>
    </w:p>
    <w:p w14:paraId="69C5B664" w14:textId="77777777" w:rsidR="003E4F70" w:rsidRPr="00D80FBD" w:rsidRDefault="003E4F70" w:rsidP="003E4F70">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lastRenderedPageBreak/>
        <w:t xml:space="preserve">CLÁUSULA DÉCIMA </w:t>
      </w:r>
      <w:r w:rsidR="001650D2" w:rsidRPr="00D80FBD">
        <w:rPr>
          <w:rFonts w:ascii="Times New Roman" w:hAnsi="Times New Roman" w:cs="Times New Roman"/>
          <w:b/>
          <w:sz w:val="20"/>
          <w:szCs w:val="20"/>
          <w:u w:val="single"/>
        </w:rPr>
        <w:t>QUINTA</w:t>
      </w:r>
      <w:r w:rsidRPr="00D80FBD">
        <w:rPr>
          <w:rFonts w:ascii="Times New Roman" w:hAnsi="Times New Roman" w:cs="Times New Roman"/>
          <w:b/>
          <w:sz w:val="20"/>
          <w:szCs w:val="20"/>
          <w:u w:val="single"/>
        </w:rPr>
        <w:t xml:space="preserve"> – Da </w:t>
      </w:r>
      <w:r w:rsidR="009533C8" w:rsidRPr="00D80FBD">
        <w:rPr>
          <w:rFonts w:ascii="Times New Roman" w:hAnsi="Times New Roman" w:cs="Times New Roman"/>
          <w:b/>
          <w:sz w:val="20"/>
          <w:szCs w:val="20"/>
          <w:u w:val="single"/>
        </w:rPr>
        <w:t>negação de remuneração a militares.</w:t>
      </w:r>
    </w:p>
    <w:p w14:paraId="60F30373" w14:textId="77777777" w:rsidR="004B59E4" w:rsidRPr="00D80FBD" w:rsidRDefault="004B59E4" w:rsidP="004B59E4">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militar, estando na ativa, não poderá receber remuneração, honorários, complementação d</w:t>
      </w:r>
      <w:r w:rsidR="00442D31" w:rsidRPr="00D80FBD">
        <w:rPr>
          <w:rFonts w:ascii="Times New Roman" w:hAnsi="Times New Roman" w:cs="Times New Roman"/>
          <w:sz w:val="20"/>
          <w:szCs w:val="20"/>
        </w:rPr>
        <w:t xml:space="preserve">estes ou pagamento por serviços </w:t>
      </w:r>
      <w:r w:rsidRPr="00D80FBD">
        <w:rPr>
          <w:rFonts w:ascii="Times New Roman" w:hAnsi="Times New Roman" w:cs="Times New Roman"/>
          <w:sz w:val="20"/>
          <w:szCs w:val="20"/>
        </w:rPr>
        <w:t>profissionais prestados ao beneficiário atendido sob a regência do presente Termo de Contrato.</w:t>
      </w:r>
    </w:p>
    <w:p w14:paraId="65D84CE9" w14:textId="77777777" w:rsidR="009533C8" w:rsidRPr="00D80FBD" w:rsidRDefault="009533C8" w:rsidP="009533C8">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CLÁUSULA DÉCIMA S</w:t>
      </w:r>
      <w:r w:rsidR="001650D2" w:rsidRPr="00D80FBD">
        <w:rPr>
          <w:rFonts w:ascii="Times New Roman" w:hAnsi="Times New Roman" w:cs="Times New Roman"/>
          <w:b/>
          <w:sz w:val="20"/>
          <w:szCs w:val="20"/>
          <w:u w:val="single"/>
        </w:rPr>
        <w:t>EXTA</w:t>
      </w:r>
      <w:r w:rsidRPr="00D80FBD">
        <w:rPr>
          <w:rFonts w:ascii="Times New Roman" w:hAnsi="Times New Roman" w:cs="Times New Roman"/>
          <w:b/>
          <w:sz w:val="20"/>
          <w:szCs w:val="20"/>
          <w:u w:val="single"/>
        </w:rPr>
        <w:t xml:space="preserve"> – Da subcontratação.</w:t>
      </w:r>
    </w:p>
    <w:p w14:paraId="360B6355" w14:textId="77777777" w:rsidR="00F56EF7" w:rsidRPr="00D80FBD" w:rsidRDefault="00F56EF7" w:rsidP="00F56EF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É permitida a entidade contratada subcontratar parte dos serviços objeto deste Contrato, em relação às empresas ora relacionadas:</w:t>
      </w:r>
    </w:p>
    <w:p w14:paraId="6DEE81CD" w14:textId="77777777" w:rsidR="00F56EF7" w:rsidRPr="00D80FBD" w:rsidRDefault="00F56EF7" w:rsidP="00F56EF7">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Objeto - exames laboratoriais -, pessoa jurídica subcontratada: Feitura de Anamneses Laboratoriais Ltda.;</w:t>
      </w:r>
    </w:p>
    <w:p w14:paraId="71F69213" w14:textId="77777777" w:rsidR="00F56EF7" w:rsidRPr="00D80FBD" w:rsidRDefault="00F56EF7" w:rsidP="00F56EF7">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XXX.</w:t>
      </w:r>
    </w:p>
    <w:p w14:paraId="1B4EE5CE" w14:textId="77777777" w:rsidR="00F56EF7" w:rsidRPr="00D80FBD" w:rsidRDefault="00F56EF7" w:rsidP="00F56EF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subcontratado deverá preencher os requisitos de habilitação, pertinentes a sua empresa, postos no Edital.</w:t>
      </w:r>
    </w:p>
    <w:p w14:paraId="3CD2CFE6" w14:textId="77777777" w:rsidR="00F56EF7" w:rsidRPr="00D80FBD" w:rsidRDefault="00F56EF7" w:rsidP="00F56EF7">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A subcontratação não liberará o CONTRATADO de suas responsabilidades contratuais e legais, quanto ao objeto subcontratado.</w:t>
      </w:r>
    </w:p>
    <w:p w14:paraId="7E7E9001" w14:textId="77777777" w:rsidR="00E4099C" w:rsidRPr="00D80FBD" w:rsidRDefault="00E4099C" w:rsidP="00171B56">
      <w:pPr>
        <w:pStyle w:val="PargrafodaLista"/>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Nota Explicativa: O órgão assessorado poderá permitir que o CREDENCIADO subcontrate parte do objeto, desde que, no momento da contratação, haja definição quanto a empresa em espécie, assim como a pessoa jurídica subcontratada.</w:t>
      </w:r>
    </w:p>
    <w:p w14:paraId="58677451" w14:textId="77777777" w:rsidR="00E4099C" w:rsidRPr="00D80FBD" w:rsidRDefault="00E4099C" w:rsidP="00171B56">
      <w:pPr>
        <w:pStyle w:val="PargrafodaLista"/>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Deverá ser observado, de forma razoável, o impedimento de subcontratar a totalidade do objeto, conforme jurisprudência do Tribunal de Contas da União (Acórdão nº 554/2005 – Plenário; Acórdão nº 247/2005 Plenário; e, Decisão 351/2002 – Plenário, caso líder).</w:t>
      </w:r>
    </w:p>
    <w:p w14:paraId="13E62E4E" w14:textId="77777777" w:rsidR="00E4099C" w:rsidRPr="00D80FBD" w:rsidRDefault="00E4099C" w:rsidP="00171B56">
      <w:pPr>
        <w:pStyle w:val="PargrafodaLista"/>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Ademais, em caso de subcontratação do objeto, esta deve efetivar-se somente após verificado o atendimento a todas as condições de habilitação constantes do edital e impostas às concorrentes que participaram do evento.</w:t>
      </w:r>
    </w:p>
    <w:p w14:paraId="008B28E0" w14:textId="77777777" w:rsidR="00E4099C" w:rsidRPr="00D80FBD" w:rsidRDefault="00E4099C" w:rsidP="00171B56">
      <w:pPr>
        <w:pStyle w:val="PargrafodaLista"/>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Por fim, a subcontratação deverá estar vinculada a serviços que por sua especialização requeiram o emprego de pessoas jurídicas ou físicas especialmente habilitadas.</w:t>
      </w:r>
    </w:p>
    <w:p w14:paraId="75ABD83D" w14:textId="77777777" w:rsidR="00F56EF7" w:rsidRDefault="00E4099C" w:rsidP="00171B56">
      <w:pPr>
        <w:pStyle w:val="PargrafodaLista"/>
        <w:widowControl w:val="0"/>
        <w:autoSpaceDE w:val="0"/>
        <w:autoSpaceDN w:val="0"/>
        <w:adjustRightInd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Dessa forma, permitida a subcontratação, recomenda-se a substituição do subitem 9</w:t>
      </w:r>
      <w:r w:rsidR="006E3862" w:rsidRPr="00D80FBD">
        <w:rPr>
          <w:rFonts w:ascii="Times New Roman" w:hAnsi="Times New Roman" w:cs="Times New Roman"/>
          <w:i/>
          <w:sz w:val="18"/>
          <w:szCs w:val="18"/>
        </w:rPr>
        <w:t>4</w:t>
      </w:r>
      <w:r w:rsidRPr="00D80FBD">
        <w:rPr>
          <w:rFonts w:ascii="Times New Roman" w:hAnsi="Times New Roman" w:cs="Times New Roman"/>
          <w:i/>
          <w:sz w:val="18"/>
          <w:szCs w:val="18"/>
        </w:rPr>
        <w:t xml:space="preserve"> pelo seguinte – as atividades descritas constituem-se em exemplos:</w:t>
      </w:r>
    </w:p>
    <w:p w14:paraId="71C63555" w14:textId="6B582910" w:rsidR="00F54464" w:rsidRPr="00D80FBD" w:rsidRDefault="00F54464" w:rsidP="00171B56">
      <w:pPr>
        <w:pStyle w:val="PargrafodaLista"/>
        <w:widowControl w:val="0"/>
        <w:autoSpaceDE w:val="0"/>
        <w:autoSpaceDN w:val="0"/>
        <w:adjustRightInd w:val="0"/>
        <w:spacing w:after="0" w:line="240" w:lineRule="auto"/>
        <w:ind w:left="1418"/>
        <w:jc w:val="both"/>
        <w:rPr>
          <w:rFonts w:ascii="Times New Roman" w:hAnsi="Times New Roman" w:cs="Times New Roman"/>
          <w:i/>
          <w:sz w:val="18"/>
          <w:szCs w:val="18"/>
        </w:rPr>
      </w:pPr>
      <w:r>
        <w:rPr>
          <w:rFonts w:ascii="Times New Roman" w:hAnsi="Times New Roman" w:cs="Times New Roman"/>
          <w:i/>
          <w:sz w:val="18"/>
          <w:szCs w:val="18"/>
        </w:rPr>
        <w:t xml:space="preserve">Ou </w:t>
      </w:r>
    </w:p>
    <w:p w14:paraId="5C938536" w14:textId="580DC1CA" w:rsidR="00F56EF7" w:rsidRPr="00D80FBD" w:rsidRDefault="00F56EF7" w:rsidP="00171B56">
      <w:pPr>
        <w:pStyle w:val="PargrafodaLista"/>
        <w:widowControl w:val="0"/>
        <w:autoSpaceDE w:val="0"/>
        <w:autoSpaceDN w:val="0"/>
        <w:adjustRightInd w:val="0"/>
        <w:spacing w:after="0" w:line="240" w:lineRule="auto"/>
        <w:ind w:left="1418"/>
        <w:jc w:val="both"/>
        <w:rPr>
          <w:rFonts w:ascii="Times New Roman" w:hAnsi="Times New Roman" w:cs="Times New Roman"/>
          <w:sz w:val="18"/>
          <w:szCs w:val="18"/>
          <w:highlight w:val="lightGray"/>
        </w:rPr>
      </w:pPr>
      <w:r w:rsidRPr="00D80FBD">
        <w:rPr>
          <w:rFonts w:ascii="Times New Roman" w:hAnsi="Times New Roman" w:cs="Times New Roman"/>
          <w:sz w:val="18"/>
          <w:szCs w:val="18"/>
          <w:highlight w:val="lightGray"/>
        </w:rPr>
        <w:t>5</w:t>
      </w:r>
      <w:r w:rsidR="00F54464">
        <w:rPr>
          <w:rFonts w:ascii="Times New Roman" w:hAnsi="Times New Roman" w:cs="Times New Roman"/>
          <w:sz w:val="18"/>
          <w:szCs w:val="18"/>
          <w:highlight w:val="lightGray"/>
        </w:rPr>
        <w:t>1</w:t>
      </w:r>
      <w:r w:rsidRPr="00D80FBD">
        <w:rPr>
          <w:rFonts w:ascii="Times New Roman" w:hAnsi="Times New Roman" w:cs="Times New Roman"/>
          <w:sz w:val="18"/>
          <w:szCs w:val="18"/>
          <w:highlight w:val="lightGray"/>
        </w:rPr>
        <w:t xml:space="preserve">. É vedado </w:t>
      </w:r>
      <w:r w:rsidR="00177FAE" w:rsidRPr="00D80FBD">
        <w:rPr>
          <w:rFonts w:ascii="Times New Roman" w:hAnsi="Times New Roman" w:cs="Times New Roman"/>
          <w:sz w:val="18"/>
          <w:szCs w:val="18"/>
          <w:highlight w:val="lightGray"/>
        </w:rPr>
        <w:t>à CONTRATADA</w:t>
      </w:r>
      <w:r w:rsidRPr="00D80FBD">
        <w:rPr>
          <w:rFonts w:ascii="Times New Roman" w:hAnsi="Times New Roman" w:cs="Times New Roman"/>
          <w:sz w:val="18"/>
          <w:szCs w:val="18"/>
          <w:highlight w:val="lightGray"/>
        </w:rPr>
        <w:t xml:space="preserve"> delegar ou transferir a terceiros, no todo ou em parte, os serviços objeto deste Termo de Contrato.</w:t>
      </w:r>
    </w:p>
    <w:p w14:paraId="226A40F6" w14:textId="77777777" w:rsidR="00C07D42" w:rsidRPr="00D80FBD" w:rsidRDefault="00C07D42" w:rsidP="00C07D42">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 xml:space="preserve">CLÁUSULA DÉCIMA </w:t>
      </w:r>
      <w:r w:rsidR="006C0DDE" w:rsidRPr="00D80FBD">
        <w:rPr>
          <w:rFonts w:ascii="Times New Roman" w:hAnsi="Times New Roman" w:cs="Times New Roman"/>
          <w:b/>
          <w:sz w:val="20"/>
          <w:szCs w:val="20"/>
          <w:u w:val="single"/>
        </w:rPr>
        <w:t>SÉ</w:t>
      </w:r>
      <w:r w:rsidR="001650D2" w:rsidRPr="00D80FBD">
        <w:rPr>
          <w:rFonts w:ascii="Times New Roman" w:hAnsi="Times New Roman" w:cs="Times New Roman"/>
          <w:b/>
          <w:sz w:val="20"/>
          <w:szCs w:val="20"/>
          <w:u w:val="single"/>
        </w:rPr>
        <w:t>TIMA</w:t>
      </w:r>
      <w:r w:rsidRPr="00D80FBD">
        <w:rPr>
          <w:rFonts w:ascii="Times New Roman" w:hAnsi="Times New Roman" w:cs="Times New Roman"/>
          <w:b/>
          <w:sz w:val="20"/>
          <w:szCs w:val="20"/>
          <w:u w:val="single"/>
        </w:rPr>
        <w:t xml:space="preserve"> – Do valor do contrato.</w:t>
      </w:r>
    </w:p>
    <w:p w14:paraId="614AD6C3" w14:textId="1237FCA3" w:rsidR="00F45C2A" w:rsidRPr="00D80FBD" w:rsidRDefault="004B59E4" w:rsidP="004B59E4">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valor global estimado para fazer face às despesas relativas ao objeto deste </w:t>
      </w:r>
      <w:r w:rsidR="00352702" w:rsidRPr="00D80FBD">
        <w:rPr>
          <w:rFonts w:ascii="Times New Roman" w:hAnsi="Times New Roman" w:cs="Times New Roman"/>
          <w:sz w:val="20"/>
          <w:szCs w:val="20"/>
        </w:rPr>
        <w:t>c</w:t>
      </w:r>
      <w:r w:rsidRPr="00D80FBD">
        <w:rPr>
          <w:rFonts w:ascii="Times New Roman" w:hAnsi="Times New Roman" w:cs="Times New Roman"/>
          <w:sz w:val="20"/>
          <w:szCs w:val="20"/>
        </w:rPr>
        <w:t xml:space="preserve">ontrato terá como base o levantamento estimativo dos encaminhamentos que foram realizados nos últimos doze meses pelo </w:t>
      </w:r>
      <w:r w:rsidRPr="00D80FBD">
        <w:rPr>
          <w:rFonts w:ascii="Times New Roman" w:hAnsi="Times New Roman" w:cs="Times New Roman"/>
          <w:sz w:val="20"/>
          <w:szCs w:val="20"/>
          <w:highlight w:val="lightGray"/>
        </w:rPr>
        <w:t xml:space="preserve">Posto Médico da Guarnição de </w:t>
      </w:r>
      <w:r w:rsidR="00FA5D40" w:rsidRPr="00D80FBD">
        <w:rPr>
          <w:rFonts w:ascii="Times New Roman" w:hAnsi="Times New Roman" w:cs="Times New Roman"/>
          <w:sz w:val="20"/>
          <w:szCs w:val="20"/>
          <w:highlight w:val="lightGray"/>
        </w:rPr>
        <w:t>___________</w:t>
      </w:r>
      <w:r w:rsidRPr="00D80FBD">
        <w:rPr>
          <w:rFonts w:ascii="Times New Roman" w:hAnsi="Times New Roman" w:cs="Times New Roman"/>
          <w:sz w:val="20"/>
          <w:szCs w:val="20"/>
        </w:rPr>
        <w:t xml:space="preserve">, </w:t>
      </w:r>
      <w:r w:rsidR="00FA5D40" w:rsidRPr="00D80FBD">
        <w:rPr>
          <w:rFonts w:ascii="Times New Roman" w:hAnsi="Times New Roman" w:cs="Times New Roman"/>
          <w:sz w:val="20"/>
          <w:szCs w:val="20"/>
        </w:rPr>
        <w:t>nos contratos anteriores</w:t>
      </w:r>
      <w:r w:rsidR="00F45C2A" w:rsidRPr="00D80FBD">
        <w:rPr>
          <w:rFonts w:ascii="Times New Roman" w:hAnsi="Times New Roman" w:cs="Times New Roman"/>
          <w:sz w:val="20"/>
          <w:szCs w:val="20"/>
        </w:rPr>
        <w:t>.</w:t>
      </w:r>
    </w:p>
    <w:p w14:paraId="0F1DD5ED" w14:textId="77777777" w:rsidR="001C0CB2" w:rsidRPr="00D80FBD" w:rsidRDefault="00F45C2A" w:rsidP="001C0CB2">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valor estimado </w:t>
      </w:r>
      <w:r w:rsidR="001C0CB2" w:rsidRPr="00D80FBD">
        <w:rPr>
          <w:rFonts w:ascii="Times New Roman" w:hAnsi="Times New Roman" w:cs="Times New Roman"/>
          <w:sz w:val="20"/>
          <w:szCs w:val="20"/>
        </w:rPr>
        <w:t xml:space="preserve">deste contrato </w:t>
      </w:r>
      <w:r w:rsidRPr="00D80FBD">
        <w:rPr>
          <w:rFonts w:ascii="Times New Roman" w:hAnsi="Times New Roman" w:cs="Times New Roman"/>
          <w:sz w:val="20"/>
          <w:szCs w:val="20"/>
        </w:rPr>
        <w:t xml:space="preserve">deverá </w:t>
      </w:r>
      <w:r w:rsidR="004B59E4" w:rsidRPr="00D80FBD">
        <w:rPr>
          <w:rFonts w:ascii="Times New Roman" w:hAnsi="Times New Roman" w:cs="Times New Roman"/>
          <w:sz w:val="20"/>
          <w:szCs w:val="20"/>
        </w:rPr>
        <w:t xml:space="preserve">ser tratado apenas como dado estatístico, fruto da evolução da despesa no período citado, </w:t>
      </w:r>
      <w:r w:rsidR="001C0CB2" w:rsidRPr="00D80FBD">
        <w:rPr>
          <w:rFonts w:ascii="Times New Roman" w:hAnsi="Times New Roman" w:cs="Times New Roman"/>
          <w:sz w:val="20"/>
          <w:szCs w:val="20"/>
        </w:rPr>
        <w:t xml:space="preserve">bem </w:t>
      </w:r>
      <w:r w:rsidR="004B59E4" w:rsidRPr="00D80FBD">
        <w:rPr>
          <w:rFonts w:ascii="Times New Roman" w:hAnsi="Times New Roman" w:cs="Times New Roman"/>
          <w:sz w:val="20"/>
          <w:szCs w:val="20"/>
        </w:rPr>
        <w:t xml:space="preserve">como forma de determinar a base de cálculo para aplicação de penalidades previstas neste </w:t>
      </w:r>
      <w:r w:rsidR="00502EBF" w:rsidRPr="00D80FBD">
        <w:rPr>
          <w:rFonts w:ascii="Times New Roman" w:hAnsi="Times New Roman" w:cs="Times New Roman"/>
          <w:sz w:val="20"/>
          <w:szCs w:val="20"/>
        </w:rPr>
        <w:t>contrato;</w:t>
      </w:r>
    </w:p>
    <w:p w14:paraId="06A4ABD5" w14:textId="77777777" w:rsidR="004B59E4" w:rsidRPr="00D80FBD" w:rsidRDefault="001C0CB2" w:rsidP="001C0CB2">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valor estimado deste contrato n</w:t>
      </w:r>
      <w:r w:rsidR="004B59E4" w:rsidRPr="00D80FBD">
        <w:rPr>
          <w:rFonts w:ascii="Times New Roman" w:hAnsi="Times New Roman" w:cs="Times New Roman"/>
          <w:sz w:val="20"/>
          <w:szCs w:val="20"/>
        </w:rPr>
        <w:t>ão pode</w:t>
      </w:r>
      <w:r w:rsidRPr="00D80FBD">
        <w:rPr>
          <w:rFonts w:ascii="Times New Roman" w:hAnsi="Times New Roman" w:cs="Times New Roman"/>
          <w:sz w:val="20"/>
          <w:szCs w:val="20"/>
        </w:rPr>
        <w:t xml:space="preserve">rá </w:t>
      </w:r>
      <w:r w:rsidR="004B59E4" w:rsidRPr="00D80FBD">
        <w:rPr>
          <w:rFonts w:ascii="Times New Roman" w:hAnsi="Times New Roman" w:cs="Times New Roman"/>
          <w:sz w:val="20"/>
          <w:szCs w:val="20"/>
        </w:rPr>
        <w:t xml:space="preserve">servir de base rígida para a apresentação da Nota Fiscal/Fatura Mensal, já que o total de gastos do mês dependerá dos atendimentos e serviços </w:t>
      </w:r>
      <w:r w:rsidR="00C90459" w:rsidRPr="00D80FBD">
        <w:rPr>
          <w:rFonts w:ascii="Times New Roman" w:hAnsi="Times New Roman" w:cs="Times New Roman"/>
          <w:sz w:val="20"/>
          <w:szCs w:val="20"/>
        </w:rPr>
        <w:t>prestados no respectivo período, em consonância com o regime d</w:t>
      </w:r>
      <w:r w:rsidR="00502EBF" w:rsidRPr="00D80FBD">
        <w:rPr>
          <w:rFonts w:ascii="Times New Roman" w:hAnsi="Times New Roman" w:cs="Times New Roman"/>
          <w:sz w:val="20"/>
          <w:szCs w:val="20"/>
        </w:rPr>
        <w:t>e empreitada por preço unitário;</w:t>
      </w:r>
    </w:p>
    <w:p w14:paraId="7660CFD6" w14:textId="6AACEEB6" w:rsidR="00C90459" w:rsidRPr="00D80FBD" w:rsidRDefault="00C90459" w:rsidP="001C0CB2">
      <w:pPr>
        <w:pStyle w:val="PargrafodaLista"/>
        <w:widowControl w:val="0"/>
        <w:numPr>
          <w:ilvl w:val="1"/>
          <w:numId w:val="5"/>
        </w:numPr>
        <w:autoSpaceDE w:val="0"/>
        <w:autoSpaceDN w:val="0"/>
        <w:adjustRightInd w:val="0"/>
        <w:spacing w:before="120" w:after="120"/>
        <w:ind w:left="68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O CONTRATADO aquiesce</w:t>
      </w:r>
      <w:r w:rsidR="0028362B" w:rsidRPr="00D80FBD">
        <w:rPr>
          <w:rFonts w:ascii="Times New Roman" w:hAnsi="Times New Roman" w:cs="Times New Roman"/>
          <w:sz w:val="20"/>
          <w:szCs w:val="20"/>
        </w:rPr>
        <w:t xml:space="preserve">, desde já, </w:t>
      </w:r>
      <w:r w:rsidRPr="00D80FBD">
        <w:rPr>
          <w:rFonts w:ascii="Times New Roman" w:hAnsi="Times New Roman" w:cs="Times New Roman"/>
          <w:sz w:val="20"/>
          <w:szCs w:val="20"/>
        </w:rPr>
        <w:t xml:space="preserve">a redução do valor do contrato a monta realmente executada, </w:t>
      </w:r>
      <w:r w:rsidR="001356B2" w:rsidRPr="00D80FBD">
        <w:rPr>
          <w:rFonts w:ascii="Times New Roman" w:hAnsi="Times New Roman" w:cs="Times New Roman"/>
          <w:sz w:val="20"/>
          <w:szCs w:val="20"/>
        </w:rPr>
        <w:t xml:space="preserve">ainda que acarrete </w:t>
      </w:r>
      <w:r w:rsidR="003B7E9E" w:rsidRPr="00D80FBD">
        <w:rPr>
          <w:rFonts w:ascii="Times New Roman" w:hAnsi="Times New Roman" w:cs="Times New Roman"/>
          <w:sz w:val="20"/>
          <w:szCs w:val="20"/>
        </w:rPr>
        <w:t xml:space="preserve">redução, para </w:t>
      </w:r>
      <w:r w:rsidR="001356B2" w:rsidRPr="00D80FBD">
        <w:rPr>
          <w:rFonts w:ascii="Times New Roman" w:hAnsi="Times New Roman" w:cs="Times New Roman"/>
          <w:sz w:val="20"/>
          <w:szCs w:val="20"/>
        </w:rPr>
        <w:t xml:space="preserve">além do </w:t>
      </w:r>
      <w:bookmarkStart w:id="3" w:name="_Hlk158891499"/>
      <w:r w:rsidR="001356B2" w:rsidRPr="00D80FBD">
        <w:rPr>
          <w:rFonts w:ascii="Times New Roman" w:hAnsi="Times New Roman" w:cs="Times New Roman"/>
          <w:sz w:val="20"/>
          <w:szCs w:val="20"/>
        </w:rPr>
        <w:t xml:space="preserve">limite permitido no art. </w:t>
      </w:r>
      <w:r w:rsidR="00D80FBD">
        <w:rPr>
          <w:rFonts w:ascii="Times New Roman" w:hAnsi="Times New Roman" w:cs="Times New Roman"/>
          <w:sz w:val="20"/>
          <w:szCs w:val="20"/>
        </w:rPr>
        <w:t>125</w:t>
      </w:r>
      <w:r w:rsidR="001356B2" w:rsidRPr="00D80FBD">
        <w:rPr>
          <w:rFonts w:ascii="Times New Roman" w:hAnsi="Times New Roman" w:cs="Times New Roman"/>
          <w:sz w:val="20"/>
          <w:szCs w:val="20"/>
        </w:rPr>
        <w:t xml:space="preserve"> da Lei nº </w:t>
      </w:r>
      <w:r w:rsidR="00D80FBD">
        <w:rPr>
          <w:rFonts w:ascii="Times New Roman" w:hAnsi="Times New Roman" w:cs="Times New Roman"/>
          <w:sz w:val="20"/>
          <w:szCs w:val="20"/>
        </w:rPr>
        <w:t>14.133, de 2021</w:t>
      </w:r>
      <w:bookmarkEnd w:id="3"/>
      <w:r w:rsidR="003B7E9E" w:rsidRPr="00D80FBD">
        <w:rPr>
          <w:rFonts w:ascii="Times New Roman" w:hAnsi="Times New Roman" w:cs="Times New Roman"/>
          <w:sz w:val="20"/>
          <w:szCs w:val="20"/>
        </w:rPr>
        <w:t xml:space="preserve">, </w:t>
      </w:r>
      <w:r w:rsidR="0028362B" w:rsidRPr="00D80FBD">
        <w:rPr>
          <w:rFonts w:ascii="Times New Roman" w:hAnsi="Times New Roman" w:cs="Times New Roman"/>
          <w:sz w:val="20"/>
          <w:szCs w:val="20"/>
        </w:rPr>
        <w:t xml:space="preserve">observado </w:t>
      </w:r>
      <w:r w:rsidRPr="00D80FBD">
        <w:rPr>
          <w:rFonts w:ascii="Times New Roman" w:hAnsi="Times New Roman" w:cs="Times New Roman"/>
          <w:sz w:val="20"/>
          <w:szCs w:val="20"/>
        </w:rPr>
        <w:t>que inexistirá expectativa de dire</w:t>
      </w:r>
      <w:r w:rsidR="00E96456" w:rsidRPr="00D80FBD">
        <w:rPr>
          <w:rFonts w:ascii="Times New Roman" w:hAnsi="Times New Roman" w:cs="Times New Roman"/>
          <w:sz w:val="20"/>
          <w:szCs w:val="20"/>
        </w:rPr>
        <w:t>i</w:t>
      </w:r>
      <w:r w:rsidRPr="00D80FBD">
        <w:rPr>
          <w:rFonts w:ascii="Times New Roman" w:hAnsi="Times New Roman" w:cs="Times New Roman"/>
          <w:sz w:val="20"/>
          <w:szCs w:val="20"/>
        </w:rPr>
        <w:t>to quanto ao valor est</w:t>
      </w:r>
      <w:r w:rsidR="0028362B" w:rsidRPr="00D80FBD">
        <w:rPr>
          <w:rFonts w:ascii="Times New Roman" w:hAnsi="Times New Roman" w:cs="Times New Roman"/>
          <w:sz w:val="20"/>
          <w:szCs w:val="20"/>
        </w:rPr>
        <w:t>i</w:t>
      </w:r>
      <w:r w:rsidRPr="00D80FBD">
        <w:rPr>
          <w:rFonts w:ascii="Times New Roman" w:hAnsi="Times New Roman" w:cs="Times New Roman"/>
          <w:sz w:val="20"/>
          <w:szCs w:val="20"/>
        </w:rPr>
        <w:t>mado.</w:t>
      </w:r>
    </w:p>
    <w:p w14:paraId="57D4A758" w14:textId="6EFEECFF" w:rsidR="00135312" w:rsidRPr="00135312" w:rsidRDefault="00135312" w:rsidP="00135312">
      <w:pPr>
        <w:widowControl w:val="0"/>
        <w:autoSpaceDE w:val="0"/>
        <w:autoSpaceDN w:val="0"/>
        <w:adjustRightInd w:val="0"/>
        <w:spacing w:before="240" w:after="240"/>
        <w:jc w:val="both"/>
        <w:rPr>
          <w:rFonts w:ascii="Times New Roman" w:hAnsi="Times New Roman" w:cs="Times New Roman"/>
          <w:b/>
          <w:sz w:val="20"/>
          <w:szCs w:val="20"/>
          <w:u w:val="single"/>
        </w:rPr>
      </w:pPr>
      <w:r w:rsidRPr="00135312">
        <w:rPr>
          <w:rFonts w:ascii="Times New Roman" w:hAnsi="Times New Roman" w:cs="Times New Roman"/>
          <w:b/>
          <w:sz w:val="20"/>
          <w:szCs w:val="20"/>
          <w:u w:val="single"/>
        </w:rPr>
        <w:t>CLÁUSULA DÉCIMA</w:t>
      </w:r>
      <w:r w:rsidRPr="00135312">
        <w:rPr>
          <w:rFonts w:ascii="Times New Roman" w:hAnsi="Times New Roman" w:cs="Times New Roman"/>
          <w:b/>
          <w:sz w:val="20"/>
          <w:szCs w:val="20"/>
          <w:u w:val="single"/>
        </w:rPr>
        <w:t xml:space="preserve"> OITAVA </w:t>
      </w:r>
      <w:r w:rsidRPr="00135312">
        <w:rPr>
          <w:rFonts w:ascii="Times New Roman" w:hAnsi="Times New Roman" w:cs="Times New Roman"/>
          <w:b/>
          <w:sz w:val="20"/>
          <w:szCs w:val="20"/>
          <w:u w:val="single"/>
        </w:rPr>
        <w:t xml:space="preserve">- </w:t>
      </w:r>
      <w:r w:rsidRPr="00135312">
        <w:rPr>
          <w:rFonts w:ascii="Times New Roman" w:hAnsi="Times New Roman" w:cs="Times New Roman"/>
          <w:b/>
          <w:sz w:val="20"/>
          <w:szCs w:val="20"/>
          <w:u w:val="single"/>
        </w:rPr>
        <w:t>Obrigações pertinentes à LGPD</w:t>
      </w:r>
    </w:p>
    <w:p w14:paraId="1424BBA1" w14:textId="7245D56A"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As partes deverão cumprir a Lei nº 13.709, de 14 de agosto de 2018 (LGPD), quanto a todos os dados pessoais a que tenham acesso em razão do certame ou do contrato administrativo que </w:t>
      </w:r>
      <w:r w:rsidRPr="00135312">
        <w:rPr>
          <w:rFonts w:ascii="Times New Roman" w:hAnsi="Times New Roman" w:cs="Times New Roman"/>
          <w:bCs/>
          <w:sz w:val="20"/>
          <w:szCs w:val="20"/>
        </w:rPr>
        <w:lastRenderedPageBreak/>
        <w:t xml:space="preserve">eventualmente venha a ser firmado, a partir da apresentação da proposta no procedimento de contratação, independentemente de declaração ou de aceitação expressa. </w:t>
      </w:r>
    </w:p>
    <w:p w14:paraId="603ECF1A" w14:textId="0955E8BF"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Os dados obtidos somente poderão ser utilizados para as finalidades que justificaram seu acesso e de acordo com a boa-fé e com os princípios do art. 6º da LGPD. </w:t>
      </w:r>
    </w:p>
    <w:p w14:paraId="649BFA73" w14:textId="6C85323E"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É vedado o compartilhamento com terceiros dos dados obtidos fora das hipóteses permitidas em Lei.</w:t>
      </w:r>
    </w:p>
    <w:p w14:paraId="4EE3FE18" w14:textId="1A7641A5"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A Administração deverá ser informada no prazo de 5 (cinco) dias úteis sobre todos os contratos de </w:t>
      </w:r>
      <w:proofErr w:type="spellStart"/>
      <w:r w:rsidRPr="00135312">
        <w:rPr>
          <w:rFonts w:ascii="Times New Roman" w:hAnsi="Times New Roman" w:cs="Times New Roman"/>
          <w:bCs/>
          <w:sz w:val="20"/>
          <w:szCs w:val="20"/>
        </w:rPr>
        <w:t>suboperação</w:t>
      </w:r>
      <w:proofErr w:type="spellEnd"/>
      <w:r w:rsidRPr="00135312">
        <w:rPr>
          <w:rFonts w:ascii="Times New Roman" w:hAnsi="Times New Roman" w:cs="Times New Roman"/>
          <w:bCs/>
          <w:sz w:val="20"/>
          <w:szCs w:val="20"/>
        </w:rPr>
        <w:t xml:space="preserve"> firmados ou que venham a ser celebrados pelo Contratado. </w:t>
      </w:r>
    </w:p>
    <w:p w14:paraId="1B97C346" w14:textId="3478AAC5"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282B2521" w14:textId="3828D9CC"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É dever do contratado orientar e treinar seus empregados sobre os deveres, requisitos e responsabilidades decorrentes da LGPD. </w:t>
      </w:r>
    </w:p>
    <w:p w14:paraId="1A3C2E85" w14:textId="116A03D8"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O Contratado deverá exigir de </w:t>
      </w:r>
      <w:proofErr w:type="spellStart"/>
      <w:r w:rsidRPr="00135312">
        <w:rPr>
          <w:rFonts w:ascii="Times New Roman" w:hAnsi="Times New Roman" w:cs="Times New Roman"/>
          <w:bCs/>
          <w:sz w:val="20"/>
          <w:szCs w:val="20"/>
        </w:rPr>
        <w:t>suboperadores</w:t>
      </w:r>
      <w:proofErr w:type="spellEnd"/>
      <w:r w:rsidRPr="00135312">
        <w:rPr>
          <w:rFonts w:ascii="Times New Roman" w:hAnsi="Times New Roman" w:cs="Times New Roman"/>
          <w:bCs/>
          <w:sz w:val="20"/>
          <w:szCs w:val="20"/>
        </w:rPr>
        <w:t xml:space="preserve"> e subcontratados o cumprimento dos deveres da presente cláusula, permanecendo integralmente responsável por garantir sua observância.</w:t>
      </w:r>
    </w:p>
    <w:p w14:paraId="11D15B64" w14:textId="29B85B98"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O Contratante poderá realizar diligência para aferir o cumprimento dessa cláusula, devendo o Contratado atender prontamente eventuais pedidos de comprovação formulados. </w:t>
      </w:r>
    </w:p>
    <w:p w14:paraId="27ABD236" w14:textId="589E59C2"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 xml:space="preserve">O Contratado deverá prestar, no prazo fixado pelo Contratante, prorrogável justificadamente, quaisquer informações acerca dos dados pessoais para cumprimento da LGPD, inclusive quanto a eventual descarte realizado. </w:t>
      </w:r>
    </w:p>
    <w:p w14:paraId="05AC3504" w14:textId="3B359E64"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A7A944C" w14:textId="1DA49FA6" w:rsidR="00135312" w:rsidRPr="00135312" w:rsidRDefault="00135312" w:rsidP="00135312">
      <w:pPr>
        <w:widowControl w:val="0"/>
        <w:autoSpaceDE w:val="0"/>
        <w:autoSpaceDN w:val="0"/>
        <w:adjustRightInd w:val="0"/>
        <w:spacing w:before="120" w:after="120"/>
        <w:ind w:left="680"/>
        <w:jc w:val="both"/>
        <w:rPr>
          <w:rFonts w:ascii="Times New Roman" w:hAnsi="Times New Roman" w:cs="Times New Roman"/>
          <w:bCs/>
          <w:sz w:val="20"/>
          <w:szCs w:val="20"/>
        </w:rPr>
      </w:pPr>
      <w:r>
        <w:rPr>
          <w:rFonts w:ascii="Times New Roman" w:hAnsi="Times New Roman" w:cs="Times New Roman"/>
          <w:bCs/>
          <w:sz w:val="20"/>
          <w:szCs w:val="20"/>
        </w:rPr>
        <w:t>64.1</w:t>
      </w:r>
      <w:r w:rsidRPr="00135312">
        <w:rPr>
          <w:rFonts w:ascii="Times New Roman" w:hAnsi="Times New Roman" w:cs="Times New Roman"/>
          <w:bCs/>
          <w:sz w:val="20"/>
          <w:szCs w:val="20"/>
        </w:rPr>
        <w:t>.</w:t>
      </w:r>
      <w:r>
        <w:rPr>
          <w:rFonts w:ascii="Times New Roman" w:hAnsi="Times New Roman" w:cs="Times New Roman"/>
          <w:bCs/>
          <w:sz w:val="20"/>
          <w:szCs w:val="20"/>
        </w:rPr>
        <w:t xml:space="preserve"> Os referidos bancos de dados devem ser desenvolvidos em formato interoperável, a fim de garantir a reutilização desses dados pela Administração nas hipóteses previstas na LGPD.</w:t>
      </w:r>
    </w:p>
    <w:p w14:paraId="0B980A25" w14:textId="14A04BF2"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O contrato está sujeito a ser alterado nos procedimentos pertinentes ao tratamento de dados pessoais, quando indicado pela autoridade competente, em especial a ANPD por meio de opiniões técnicas ou recomendações, editadas na forma da LGPD.</w:t>
      </w:r>
    </w:p>
    <w:p w14:paraId="4CA4119D" w14:textId="2CD87438" w:rsidR="00135312" w:rsidRPr="00135312" w:rsidRDefault="00135312" w:rsidP="00135312">
      <w:pPr>
        <w:pStyle w:val="PargrafodaLista"/>
        <w:widowControl w:val="0"/>
        <w:numPr>
          <w:ilvl w:val="0"/>
          <w:numId w:val="10"/>
        </w:numPr>
        <w:autoSpaceDE w:val="0"/>
        <w:autoSpaceDN w:val="0"/>
        <w:adjustRightInd w:val="0"/>
        <w:spacing w:before="120" w:after="120"/>
        <w:ind w:left="680" w:hanging="709"/>
        <w:contextualSpacing w:val="0"/>
        <w:jc w:val="both"/>
        <w:rPr>
          <w:rFonts w:ascii="Times New Roman" w:hAnsi="Times New Roman" w:cs="Times New Roman"/>
          <w:bCs/>
          <w:sz w:val="20"/>
          <w:szCs w:val="20"/>
        </w:rPr>
      </w:pPr>
      <w:r w:rsidRPr="00135312">
        <w:rPr>
          <w:rFonts w:ascii="Times New Roman" w:hAnsi="Times New Roman" w:cs="Times New Roman"/>
          <w:bCs/>
          <w:sz w:val="20"/>
          <w:szCs w:val="20"/>
        </w:rPr>
        <w:t>Os contratos e convênios de que trata o § 1º do art. 26 da LGPD deverão ser comunicados à autoridade nacional.</w:t>
      </w:r>
    </w:p>
    <w:p w14:paraId="7B122D30" w14:textId="6A938022" w:rsidR="00A975FC" w:rsidRPr="00D80FBD" w:rsidRDefault="00A975FC" w:rsidP="00A975FC">
      <w:pPr>
        <w:widowControl w:val="0"/>
        <w:autoSpaceDE w:val="0"/>
        <w:autoSpaceDN w:val="0"/>
        <w:adjustRightInd w:val="0"/>
        <w:spacing w:before="240" w:after="240"/>
        <w:jc w:val="both"/>
        <w:rPr>
          <w:rFonts w:ascii="Times New Roman" w:hAnsi="Times New Roman" w:cs="Times New Roman"/>
          <w:b/>
          <w:sz w:val="20"/>
          <w:szCs w:val="20"/>
          <w:u w:val="single"/>
        </w:rPr>
      </w:pPr>
      <w:r w:rsidRPr="00D80FBD">
        <w:rPr>
          <w:rFonts w:ascii="Times New Roman" w:hAnsi="Times New Roman" w:cs="Times New Roman"/>
          <w:b/>
          <w:sz w:val="20"/>
          <w:szCs w:val="20"/>
          <w:u w:val="single"/>
        </w:rPr>
        <w:t xml:space="preserve">CLÁUSULA DÉCIMA </w:t>
      </w:r>
      <w:r w:rsidR="00135312">
        <w:rPr>
          <w:rFonts w:ascii="Times New Roman" w:hAnsi="Times New Roman" w:cs="Times New Roman"/>
          <w:b/>
          <w:sz w:val="20"/>
          <w:szCs w:val="20"/>
          <w:u w:val="single"/>
        </w:rPr>
        <w:t>NONA</w:t>
      </w:r>
      <w:r w:rsidRPr="00D80FBD">
        <w:rPr>
          <w:rFonts w:ascii="Times New Roman" w:hAnsi="Times New Roman" w:cs="Times New Roman"/>
          <w:b/>
          <w:sz w:val="20"/>
          <w:szCs w:val="20"/>
          <w:u w:val="single"/>
        </w:rPr>
        <w:t xml:space="preserve"> – Do foro.</w:t>
      </w:r>
    </w:p>
    <w:p w14:paraId="7B31C668" w14:textId="5D1F17DD" w:rsidR="008B4B9D" w:rsidRPr="008B4B9D" w:rsidRDefault="00FA5D40" w:rsidP="008B4B9D">
      <w:pPr>
        <w:widowControl w:val="0"/>
        <w:spacing w:after="0" w:line="240" w:lineRule="auto"/>
        <w:ind w:left="1418"/>
        <w:jc w:val="both"/>
        <w:rPr>
          <w:rFonts w:ascii="Times New Roman" w:hAnsi="Times New Roman" w:cs="Times New Roman"/>
          <w:i/>
          <w:sz w:val="18"/>
          <w:szCs w:val="18"/>
        </w:rPr>
      </w:pPr>
      <w:bookmarkStart w:id="4" w:name="_Hlk158891520"/>
      <w:r w:rsidRPr="00D80FBD">
        <w:rPr>
          <w:rFonts w:ascii="Times New Roman" w:hAnsi="Times New Roman" w:cs="Times New Roman"/>
          <w:i/>
          <w:sz w:val="18"/>
          <w:szCs w:val="18"/>
        </w:rPr>
        <w:t xml:space="preserve">Nota Explicativa: </w:t>
      </w:r>
      <w:r w:rsidR="00C25143">
        <w:rPr>
          <w:rFonts w:ascii="Times New Roman" w:hAnsi="Times New Roman" w:cs="Times New Roman"/>
          <w:i/>
          <w:sz w:val="18"/>
          <w:szCs w:val="18"/>
        </w:rPr>
        <w:t>o §1º do art. 92 da Lei nº 14.133, de 2021</w:t>
      </w:r>
      <w:r w:rsidR="008B4B9D">
        <w:rPr>
          <w:rFonts w:ascii="Times New Roman" w:hAnsi="Times New Roman" w:cs="Times New Roman"/>
          <w:i/>
          <w:sz w:val="18"/>
          <w:szCs w:val="18"/>
        </w:rPr>
        <w:t>, dispõe: “</w:t>
      </w:r>
      <w:r w:rsidR="008B4B9D" w:rsidRPr="008B4B9D">
        <w:rPr>
          <w:rFonts w:ascii="Times New Roman" w:hAnsi="Times New Roman" w:cs="Times New Roman"/>
          <w:i/>
          <w:sz w:val="18"/>
          <w:szCs w:val="18"/>
        </w:rPr>
        <w:t>Os contratos celebrados pela Administração Pública com pessoas físicas ou jurídicas, inclusive as domiciliadas no exterior, deverão conter cláusula que declare competente o foro da sede da Administração para dirimir qualquer questão contratual, ressalvadas as seguintes hipóteses:</w:t>
      </w:r>
    </w:p>
    <w:p w14:paraId="3F956D95" w14:textId="77777777" w:rsidR="008B4B9D" w:rsidRPr="008B4B9D" w:rsidRDefault="008B4B9D" w:rsidP="008B4B9D">
      <w:pPr>
        <w:widowControl w:val="0"/>
        <w:spacing w:after="0" w:line="240" w:lineRule="auto"/>
        <w:ind w:left="1418"/>
        <w:jc w:val="both"/>
        <w:rPr>
          <w:rFonts w:ascii="Times New Roman" w:hAnsi="Times New Roman" w:cs="Times New Roman"/>
          <w:i/>
          <w:sz w:val="18"/>
          <w:szCs w:val="18"/>
        </w:rPr>
      </w:pPr>
    </w:p>
    <w:p w14:paraId="6299B2E3" w14:textId="77777777" w:rsidR="008B4B9D" w:rsidRPr="008B4B9D" w:rsidRDefault="008B4B9D" w:rsidP="008B4B9D">
      <w:pPr>
        <w:widowControl w:val="0"/>
        <w:spacing w:after="0" w:line="240" w:lineRule="auto"/>
        <w:ind w:left="1418"/>
        <w:jc w:val="both"/>
        <w:rPr>
          <w:rFonts w:ascii="Times New Roman" w:hAnsi="Times New Roman" w:cs="Times New Roman"/>
          <w:i/>
          <w:sz w:val="18"/>
          <w:szCs w:val="18"/>
        </w:rPr>
      </w:pPr>
      <w:r w:rsidRPr="008B4B9D">
        <w:rPr>
          <w:rFonts w:ascii="Times New Roman" w:hAnsi="Times New Roman" w:cs="Times New Roman"/>
          <w:i/>
          <w:sz w:val="18"/>
          <w:szCs w:val="18"/>
        </w:rPr>
        <w:t xml:space="preserve">I - </w:t>
      </w:r>
      <w:proofErr w:type="gramStart"/>
      <w:r w:rsidRPr="008B4B9D">
        <w:rPr>
          <w:rFonts w:ascii="Times New Roman" w:hAnsi="Times New Roman" w:cs="Times New Roman"/>
          <w:i/>
          <w:sz w:val="18"/>
          <w:szCs w:val="18"/>
        </w:rPr>
        <w:t>licitação</w:t>
      </w:r>
      <w:proofErr w:type="gramEnd"/>
      <w:r w:rsidRPr="008B4B9D">
        <w:rPr>
          <w:rFonts w:ascii="Times New Roman" w:hAnsi="Times New Roman" w:cs="Times New Roman"/>
          <w:i/>
          <w:sz w:val="18"/>
          <w:szCs w:val="18"/>
        </w:rPr>
        <w:t xml:space="preserve"> internacional para a aquisição de bens e serviços cujo pagamento seja feito com o produto de financiamento concedido por organismo financeiro internacional de que o Brasil faça parte ou por agência estrangeira de cooperação;</w:t>
      </w:r>
    </w:p>
    <w:p w14:paraId="3D708C6D" w14:textId="77777777" w:rsidR="008B4B9D" w:rsidRPr="008B4B9D" w:rsidRDefault="008B4B9D" w:rsidP="008B4B9D">
      <w:pPr>
        <w:widowControl w:val="0"/>
        <w:spacing w:after="0" w:line="240" w:lineRule="auto"/>
        <w:ind w:left="1418"/>
        <w:jc w:val="both"/>
        <w:rPr>
          <w:rFonts w:ascii="Times New Roman" w:hAnsi="Times New Roman" w:cs="Times New Roman"/>
          <w:i/>
          <w:sz w:val="18"/>
          <w:szCs w:val="18"/>
        </w:rPr>
      </w:pPr>
    </w:p>
    <w:p w14:paraId="21C802E6" w14:textId="77777777" w:rsidR="008B4B9D" w:rsidRPr="008B4B9D" w:rsidRDefault="008B4B9D" w:rsidP="008B4B9D">
      <w:pPr>
        <w:widowControl w:val="0"/>
        <w:spacing w:after="0" w:line="240" w:lineRule="auto"/>
        <w:ind w:left="1418"/>
        <w:jc w:val="both"/>
        <w:rPr>
          <w:rFonts w:ascii="Times New Roman" w:hAnsi="Times New Roman" w:cs="Times New Roman"/>
          <w:i/>
          <w:sz w:val="18"/>
          <w:szCs w:val="18"/>
        </w:rPr>
      </w:pPr>
      <w:r w:rsidRPr="008B4B9D">
        <w:rPr>
          <w:rFonts w:ascii="Times New Roman" w:hAnsi="Times New Roman" w:cs="Times New Roman"/>
          <w:i/>
          <w:sz w:val="18"/>
          <w:szCs w:val="18"/>
        </w:rPr>
        <w:t xml:space="preserve">II - </w:t>
      </w:r>
      <w:proofErr w:type="gramStart"/>
      <w:r w:rsidRPr="008B4B9D">
        <w:rPr>
          <w:rFonts w:ascii="Times New Roman" w:hAnsi="Times New Roman" w:cs="Times New Roman"/>
          <w:i/>
          <w:sz w:val="18"/>
          <w:szCs w:val="18"/>
        </w:rPr>
        <w:t>contratação</w:t>
      </w:r>
      <w:proofErr w:type="gramEnd"/>
      <w:r w:rsidRPr="008B4B9D">
        <w:rPr>
          <w:rFonts w:ascii="Times New Roman" w:hAnsi="Times New Roman" w:cs="Times New Roman"/>
          <w:i/>
          <w:sz w:val="18"/>
          <w:szCs w:val="18"/>
        </w:rPr>
        <w:t xml:space="preserve"> com empresa estrangeira para a compra de equipamentos fabricados e entregues no exterior precedida de autorização do Chefe do Poder Executivo;</w:t>
      </w:r>
    </w:p>
    <w:p w14:paraId="1123E81B" w14:textId="77777777" w:rsidR="008B4B9D" w:rsidRPr="008B4B9D" w:rsidRDefault="008B4B9D" w:rsidP="008B4B9D">
      <w:pPr>
        <w:widowControl w:val="0"/>
        <w:spacing w:after="0" w:line="240" w:lineRule="auto"/>
        <w:ind w:left="1418"/>
        <w:jc w:val="both"/>
        <w:rPr>
          <w:rFonts w:ascii="Times New Roman" w:hAnsi="Times New Roman" w:cs="Times New Roman"/>
          <w:i/>
          <w:sz w:val="18"/>
          <w:szCs w:val="18"/>
        </w:rPr>
      </w:pPr>
    </w:p>
    <w:p w14:paraId="1E5F2CA7" w14:textId="5FD53282" w:rsidR="00FA5D40" w:rsidRPr="00D80FBD" w:rsidRDefault="008B4B9D" w:rsidP="008B4B9D">
      <w:pPr>
        <w:widowControl w:val="0"/>
        <w:spacing w:after="0" w:line="240" w:lineRule="auto"/>
        <w:ind w:left="1418"/>
        <w:jc w:val="both"/>
        <w:rPr>
          <w:rFonts w:ascii="Times New Roman" w:hAnsi="Times New Roman" w:cs="Times New Roman"/>
          <w:i/>
          <w:sz w:val="18"/>
          <w:szCs w:val="18"/>
        </w:rPr>
      </w:pPr>
      <w:r w:rsidRPr="008B4B9D">
        <w:rPr>
          <w:rFonts w:ascii="Times New Roman" w:hAnsi="Times New Roman" w:cs="Times New Roman"/>
          <w:i/>
          <w:sz w:val="18"/>
          <w:szCs w:val="18"/>
        </w:rPr>
        <w:t>III - aquisição de bens e serviços realizada por unidades administrativas com sede no exterior.</w:t>
      </w:r>
      <w:r w:rsidR="00FA5D40" w:rsidRPr="00D80FBD">
        <w:rPr>
          <w:rFonts w:ascii="Times New Roman" w:hAnsi="Times New Roman" w:cs="Times New Roman"/>
          <w:i/>
          <w:sz w:val="18"/>
          <w:szCs w:val="18"/>
        </w:rPr>
        <w:t xml:space="preserve"> </w:t>
      </w:r>
    </w:p>
    <w:p w14:paraId="0BFCFFD4" w14:textId="165C5625" w:rsidR="00FA5D40" w:rsidRPr="00D80FBD" w:rsidRDefault="00FA5D40" w:rsidP="00FA5D40">
      <w:pPr>
        <w:widowControl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t>  </w:t>
      </w:r>
    </w:p>
    <w:p w14:paraId="03EF13ED" w14:textId="77777777" w:rsidR="00FA5D40" w:rsidRPr="00D80FBD" w:rsidRDefault="00FA5D40" w:rsidP="00FA5D40">
      <w:pPr>
        <w:widowControl w:val="0"/>
        <w:spacing w:after="0" w:line="240" w:lineRule="auto"/>
        <w:ind w:left="1418"/>
        <w:jc w:val="both"/>
        <w:rPr>
          <w:rFonts w:ascii="Times New Roman" w:hAnsi="Times New Roman" w:cs="Times New Roman"/>
          <w:i/>
          <w:sz w:val="18"/>
          <w:szCs w:val="18"/>
        </w:rPr>
      </w:pPr>
      <w:r w:rsidRPr="00D80FBD">
        <w:rPr>
          <w:rFonts w:ascii="Times New Roman" w:hAnsi="Times New Roman" w:cs="Times New Roman"/>
          <w:i/>
          <w:sz w:val="18"/>
          <w:szCs w:val="18"/>
        </w:rPr>
        <w:lastRenderedPageBreak/>
        <w:t>Por se tratar de matéria que deve guardar uniformidade, a cidade definida como foro na minuta de edital deverá também ser fixada nos demais anexos do credenciamento.</w:t>
      </w:r>
    </w:p>
    <w:bookmarkEnd w:id="4"/>
    <w:p w14:paraId="05DC2F83" w14:textId="77777777" w:rsidR="00FA5D40" w:rsidRPr="00D80FBD" w:rsidRDefault="00FA5D40" w:rsidP="00FA5D40">
      <w:pPr>
        <w:pStyle w:val="PargrafodaLista"/>
        <w:widowControl w:val="0"/>
        <w:autoSpaceDE w:val="0"/>
        <w:autoSpaceDN w:val="0"/>
        <w:adjustRightInd w:val="0"/>
        <w:spacing w:before="120" w:after="120"/>
        <w:ind w:left="0"/>
        <w:contextualSpacing w:val="0"/>
        <w:jc w:val="both"/>
        <w:rPr>
          <w:rFonts w:ascii="Times New Roman" w:hAnsi="Times New Roman" w:cs="Times New Roman"/>
          <w:sz w:val="20"/>
          <w:szCs w:val="20"/>
        </w:rPr>
      </w:pPr>
    </w:p>
    <w:p w14:paraId="6B1761D8" w14:textId="77777777" w:rsidR="00FA5D40" w:rsidRPr="00D80FBD" w:rsidRDefault="00FA5D40" w:rsidP="00FA5D40">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 xml:space="preserve">O foro para dirimir questões relativas ao presente Contrato será o de </w:t>
      </w:r>
      <w:r w:rsidRPr="00D80FBD">
        <w:rPr>
          <w:rFonts w:ascii="Times New Roman" w:hAnsi="Times New Roman" w:cs="Times New Roman"/>
          <w:sz w:val="20"/>
          <w:szCs w:val="20"/>
          <w:highlight w:val="lightGray"/>
        </w:rPr>
        <w:t>Belo Horizonte/MG</w:t>
      </w:r>
      <w:r w:rsidRPr="00D80FBD">
        <w:rPr>
          <w:rFonts w:ascii="Times New Roman" w:hAnsi="Times New Roman" w:cs="Times New Roman"/>
          <w:sz w:val="20"/>
          <w:szCs w:val="20"/>
        </w:rPr>
        <w:t xml:space="preserve">, com exclusão de qualquer outro, por mais privilegiado que seja. </w:t>
      </w:r>
    </w:p>
    <w:p w14:paraId="7B119094" w14:textId="77777777" w:rsidR="00FA5D40" w:rsidRPr="00D80FBD" w:rsidRDefault="00FA5D40" w:rsidP="00FA5D40">
      <w:pPr>
        <w:pStyle w:val="PargrafodaLista"/>
        <w:widowControl w:val="0"/>
        <w:numPr>
          <w:ilvl w:val="0"/>
          <w:numId w:val="5"/>
        </w:numPr>
        <w:autoSpaceDE w:val="0"/>
        <w:autoSpaceDN w:val="0"/>
        <w:adjustRightInd w:val="0"/>
        <w:spacing w:before="120" w:after="120"/>
        <w:ind w:left="0" w:firstLine="0"/>
        <w:contextualSpacing w:val="0"/>
        <w:jc w:val="both"/>
        <w:rPr>
          <w:rFonts w:ascii="Times New Roman" w:hAnsi="Times New Roman" w:cs="Times New Roman"/>
          <w:sz w:val="20"/>
          <w:szCs w:val="20"/>
        </w:rPr>
      </w:pPr>
      <w:r w:rsidRPr="00D80FBD">
        <w:rPr>
          <w:rFonts w:ascii="Times New Roman" w:hAnsi="Times New Roman" w:cs="Times New Roman"/>
          <w:sz w:val="20"/>
          <w:szCs w:val="20"/>
        </w:rPr>
        <w:t>E, por estarem justos e contratados, preparam o presente Termo de Contrato, em 4 (quatro) vias de igual teor, para um só efeito, o qual, depois de lido e achado conforme, vai assinado pelas partes signatárias contratantes e por duas testemunhas, para que produza seus efeitos legais, comprometendo-se as partes, a cumprir e fazer cumprir o que ora é pactuado, em todas suas cláusulas e condições.</w:t>
      </w:r>
    </w:p>
    <w:p w14:paraId="6BE47A5E" w14:textId="77777777" w:rsidR="00FA5D40" w:rsidRPr="00D80FBD" w:rsidRDefault="00FA5D40" w:rsidP="00FA5D40">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[Localidade]</w:t>
      </w:r>
      <w:r w:rsidRPr="00D80FBD">
        <w:rPr>
          <w:rFonts w:ascii="Times New Roman" w:hAnsi="Times New Roman" w:cs="Times New Roman"/>
          <w:sz w:val="20"/>
          <w:szCs w:val="20"/>
        </w:rPr>
        <w:t xml:space="preserve">, </w:t>
      </w:r>
      <w:r w:rsidRPr="00D80FBD">
        <w:rPr>
          <w:rFonts w:ascii="Times New Roman" w:hAnsi="Times New Roman" w:cs="Times New Roman"/>
          <w:sz w:val="20"/>
          <w:szCs w:val="20"/>
          <w:highlight w:val="lightGray"/>
        </w:rPr>
        <w:t>XX</w:t>
      </w:r>
      <w:r w:rsidRPr="00D80FBD">
        <w:rPr>
          <w:rFonts w:ascii="Times New Roman" w:hAnsi="Times New Roman" w:cs="Times New Roman"/>
          <w:sz w:val="20"/>
          <w:szCs w:val="20"/>
        </w:rPr>
        <w:t xml:space="preserve"> de </w:t>
      </w:r>
      <w:r w:rsidRPr="00D80FBD">
        <w:rPr>
          <w:rFonts w:ascii="Times New Roman" w:hAnsi="Times New Roman" w:cs="Times New Roman"/>
          <w:sz w:val="20"/>
          <w:szCs w:val="20"/>
          <w:highlight w:val="lightGray"/>
        </w:rPr>
        <w:t>XXXXXXX</w:t>
      </w:r>
      <w:r w:rsidRPr="00D80FBD">
        <w:rPr>
          <w:rFonts w:ascii="Times New Roman" w:hAnsi="Times New Roman" w:cs="Times New Roman"/>
          <w:sz w:val="20"/>
          <w:szCs w:val="20"/>
        </w:rPr>
        <w:t xml:space="preserve"> de 20</w:t>
      </w:r>
      <w:r w:rsidRPr="00D80FBD">
        <w:rPr>
          <w:rFonts w:ascii="Times New Roman" w:hAnsi="Times New Roman" w:cs="Times New Roman"/>
          <w:sz w:val="20"/>
          <w:szCs w:val="20"/>
          <w:highlight w:val="lightGray"/>
        </w:rPr>
        <w:t>XX</w:t>
      </w:r>
      <w:r w:rsidRPr="00D80FBD">
        <w:rPr>
          <w:rFonts w:ascii="Times New Roman" w:hAnsi="Times New Roman" w:cs="Times New Roman"/>
          <w:sz w:val="20"/>
          <w:szCs w:val="20"/>
        </w:rPr>
        <w:t>.</w:t>
      </w:r>
    </w:p>
    <w:p w14:paraId="37376B0D" w14:textId="77777777" w:rsidR="00FA5D40" w:rsidRPr="00D80FBD" w:rsidRDefault="00FA5D40" w:rsidP="00FA5D40">
      <w:pPr>
        <w:widowControl w:val="0"/>
        <w:autoSpaceDE w:val="0"/>
        <w:autoSpaceDN w:val="0"/>
        <w:adjustRightInd w:val="0"/>
        <w:spacing w:before="120" w:after="120"/>
        <w:jc w:val="center"/>
        <w:rPr>
          <w:rFonts w:ascii="Times New Roman" w:hAnsi="Times New Roman" w:cs="Times New Roman"/>
          <w:sz w:val="20"/>
          <w:szCs w:val="20"/>
        </w:rPr>
      </w:pPr>
    </w:p>
    <w:p w14:paraId="641291C9" w14:textId="77777777" w:rsidR="00FA5D40" w:rsidRPr="00D80FBD" w:rsidRDefault="00FA5D40" w:rsidP="00FA5D40">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Pelo CONTRATANTE:</w:t>
      </w:r>
    </w:p>
    <w:p w14:paraId="376FB179" w14:textId="77777777" w:rsidR="00FA5D40" w:rsidRPr="00D80FBD" w:rsidRDefault="00FA5D40" w:rsidP="00FA5D40">
      <w:pPr>
        <w:widowControl w:val="0"/>
        <w:autoSpaceDE w:val="0"/>
        <w:autoSpaceDN w:val="0"/>
        <w:adjustRightInd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b/>
          <w:bCs/>
          <w:sz w:val="20"/>
          <w:szCs w:val="20"/>
          <w:highlight w:val="lightGray"/>
        </w:rPr>
        <w:t>____________________________________________l</w:t>
      </w:r>
    </w:p>
    <w:p w14:paraId="52F8468C" w14:textId="77777777" w:rsidR="00FA5D40" w:rsidRPr="00D80FBD" w:rsidRDefault="00FA5D40" w:rsidP="00FA5D40">
      <w:pPr>
        <w:widowControl w:val="0"/>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Ordenador de Despesas d</w:t>
      </w:r>
      <w:r w:rsidRPr="00D80FBD">
        <w:rPr>
          <w:rFonts w:ascii="Times New Roman" w:hAnsi="Times New Roman" w:cs="Times New Roman"/>
          <w:sz w:val="20"/>
          <w:szCs w:val="20"/>
        </w:rPr>
        <w:t>o _____</w:t>
      </w:r>
    </w:p>
    <w:p w14:paraId="19B74FAA" w14:textId="77777777" w:rsidR="00FA5D40" w:rsidRPr="00D80FBD" w:rsidRDefault="00FA5D40" w:rsidP="00FA5D40">
      <w:pPr>
        <w:widowControl w:val="0"/>
        <w:tabs>
          <w:tab w:val="left" w:pos="4560"/>
        </w:tabs>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Pelo CONTRATADO:</w:t>
      </w:r>
    </w:p>
    <w:p w14:paraId="2877E854" w14:textId="77777777" w:rsidR="00FA5D40" w:rsidRPr="00D80FBD" w:rsidRDefault="00FA5D40" w:rsidP="00FA5D40">
      <w:pPr>
        <w:widowControl w:val="0"/>
        <w:tabs>
          <w:tab w:val="left" w:pos="4560"/>
        </w:tabs>
        <w:autoSpaceDE w:val="0"/>
        <w:autoSpaceDN w:val="0"/>
        <w:adjustRightInd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_________________________________</w:t>
      </w:r>
    </w:p>
    <w:p w14:paraId="1B18A181" w14:textId="77777777" w:rsidR="00FA5D40" w:rsidRPr="00D80FBD" w:rsidRDefault="00FA5D40" w:rsidP="00FA5D40">
      <w:pPr>
        <w:widowControl w:val="0"/>
        <w:tabs>
          <w:tab w:val="left" w:pos="4560"/>
        </w:tabs>
        <w:autoSpaceDE w:val="0"/>
        <w:autoSpaceDN w:val="0"/>
        <w:adjustRightInd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Representante legal</w:t>
      </w:r>
    </w:p>
    <w:p w14:paraId="1AF8942D" w14:textId="77777777" w:rsidR="00FA5D40" w:rsidRPr="00D80FBD" w:rsidRDefault="00FA5D40" w:rsidP="00FA5D40">
      <w:pPr>
        <w:widowControl w:val="0"/>
        <w:autoSpaceDE w:val="0"/>
        <w:autoSpaceDN w:val="0"/>
        <w:adjustRightInd w:val="0"/>
        <w:spacing w:before="120" w:after="120"/>
        <w:jc w:val="both"/>
        <w:rPr>
          <w:rFonts w:ascii="Times New Roman" w:hAnsi="Times New Roman" w:cs="Times New Roman"/>
          <w:b/>
          <w:bCs/>
          <w:sz w:val="20"/>
          <w:szCs w:val="20"/>
        </w:rPr>
      </w:pPr>
      <w:r w:rsidRPr="00D80FBD">
        <w:rPr>
          <w:rFonts w:ascii="Times New Roman" w:hAnsi="Times New Roman" w:cs="Times New Roman"/>
          <w:b/>
          <w:bCs/>
          <w:sz w:val="20"/>
          <w:szCs w:val="20"/>
        </w:rPr>
        <w:t>TESTEMUNHAS:</w:t>
      </w:r>
    </w:p>
    <w:p w14:paraId="4D5952AC" w14:textId="77777777" w:rsidR="00FA5D40" w:rsidRPr="00D80FBD" w:rsidRDefault="00FA5D40" w:rsidP="00FA5D40">
      <w:pPr>
        <w:pStyle w:val="PargrafodaLista"/>
        <w:widowControl w:val="0"/>
        <w:autoSpaceDE w:val="0"/>
        <w:autoSpaceDN w:val="0"/>
        <w:adjustRightInd w:val="0"/>
        <w:spacing w:before="120" w:after="120"/>
        <w:ind w:left="0"/>
        <w:contextualSpacing w:val="0"/>
        <w:jc w:val="both"/>
        <w:rPr>
          <w:rFonts w:ascii="Times New Roman" w:hAnsi="Times New Roman" w:cs="Times New Roman"/>
          <w:sz w:val="20"/>
          <w:szCs w:val="20"/>
        </w:rPr>
      </w:pPr>
    </w:p>
    <w:p w14:paraId="76C55F88" w14:textId="77777777" w:rsidR="00FA5D40" w:rsidRPr="00D80FBD" w:rsidRDefault="00FA5D40" w:rsidP="00FA5D40">
      <w:pPr>
        <w:pStyle w:val="PargrafodaLista"/>
        <w:widowControl w:val="0"/>
        <w:autoSpaceDE w:val="0"/>
        <w:autoSpaceDN w:val="0"/>
        <w:adjustRightInd w:val="0"/>
        <w:spacing w:before="120" w:after="120"/>
        <w:ind w:left="0"/>
        <w:contextualSpacing w:val="0"/>
        <w:jc w:val="both"/>
        <w:rPr>
          <w:rFonts w:ascii="Times New Roman" w:hAnsi="Times New Roman" w:cs="Times New Roman"/>
          <w:sz w:val="20"/>
          <w:szCs w:val="20"/>
        </w:rPr>
      </w:pPr>
    </w:p>
    <w:p w14:paraId="4E0BA052" w14:textId="77777777" w:rsidR="00FA5D40" w:rsidRPr="00D80FBD" w:rsidRDefault="00FA5D40" w:rsidP="00FA5D40">
      <w:pPr>
        <w:pStyle w:val="PargrafodaLista"/>
        <w:widowControl w:val="0"/>
        <w:autoSpaceDE w:val="0"/>
        <w:autoSpaceDN w:val="0"/>
        <w:adjustRightInd w:val="0"/>
        <w:spacing w:before="120" w:after="120"/>
        <w:ind w:left="0"/>
        <w:contextualSpacing w:val="0"/>
        <w:jc w:val="both"/>
        <w:rPr>
          <w:rFonts w:ascii="Times New Roman" w:hAnsi="Times New Roman" w:cs="Times New Roman"/>
          <w:sz w:val="20"/>
          <w:szCs w:val="20"/>
        </w:rPr>
      </w:pPr>
    </w:p>
    <w:p w14:paraId="4415FA60" w14:textId="77777777" w:rsidR="00490F83" w:rsidRPr="00D80FBD" w:rsidRDefault="00490F83">
      <w:pPr>
        <w:rPr>
          <w:rFonts w:ascii="Times New Roman" w:hAnsi="Times New Roman" w:cs="Times New Roman"/>
          <w:b/>
          <w:bCs/>
          <w:sz w:val="20"/>
          <w:szCs w:val="20"/>
        </w:rPr>
      </w:pPr>
      <w:r w:rsidRPr="00D80FBD">
        <w:rPr>
          <w:rFonts w:ascii="Times New Roman" w:hAnsi="Times New Roman" w:cs="Times New Roman"/>
          <w:b/>
          <w:bCs/>
          <w:sz w:val="20"/>
          <w:szCs w:val="20"/>
        </w:rPr>
        <w:br w:type="page"/>
      </w:r>
    </w:p>
    <w:p w14:paraId="1A3307AC" w14:textId="77777777" w:rsidR="00490F83" w:rsidRPr="00D80FBD" w:rsidRDefault="00490F83" w:rsidP="006E3862">
      <w:pPr>
        <w:pStyle w:val="Corpodetexto"/>
        <w:autoSpaceDE w:val="0"/>
        <w:spacing w:before="120" w:after="120" w:line="276" w:lineRule="auto"/>
        <w:jc w:val="center"/>
        <w:rPr>
          <w:bCs/>
          <w:sz w:val="20"/>
        </w:rPr>
      </w:pPr>
      <w:r w:rsidRPr="00D80FBD">
        <w:rPr>
          <w:bCs/>
          <w:sz w:val="20"/>
        </w:rPr>
        <w:lastRenderedPageBreak/>
        <w:t>ANEXO I à Minuta de Termo de C</w:t>
      </w:r>
      <w:r w:rsidR="006E3862" w:rsidRPr="00D80FBD">
        <w:rPr>
          <w:bCs/>
          <w:sz w:val="20"/>
        </w:rPr>
        <w:t xml:space="preserve">ontrato </w:t>
      </w:r>
      <w:r w:rsidRPr="00D80FBD">
        <w:rPr>
          <w:bCs/>
          <w:sz w:val="20"/>
        </w:rPr>
        <w:t>para Hospitais Gerais e Maternidades</w:t>
      </w:r>
    </w:p>
    <w:p w14:paraId="32BA204F" w14:textId="77777777" w:rsidR="00490F83" w:rsidRPr="00D80FBD" w:rsidRDefault="00490F83" w:rsidP="006E3862">
      <w:pPr>
        <w:autoSpaceDE w:val="0"/>
        <w:spacing w:before="120" w:after="120"/>
        <w:jc w:val="center"/>
        <w:rPr>
          <w:rFonts w:ascii="Times New Roman" w:hAnsi="Times New Roman" w:cs="Times New Roman"/>
          <w:bCs/>
          <w:sz w:val="20"/>
          <w:szCs w:val="20"/>
          <w:u w:val="single"/>
        </w:rPr>
      </w:pPr>
      <w:r w:rsidRPr="00D80FBD">
        <w:rPr>
          <w:rFonts w:ascii="Times New Roman" w:hAnsi="Times New Roman" w:cs="Times New Roman"/>
          <w:bCs/>
          <w:sz w:val="20"/>
          <w:szCs w:val="20"/>
          <w:u w:val="single"/>
        </w:rPr>
        <w:t>TERMO DE AJUSTE PRÉVIO</w:t>
      </w:r>
    </w:p>
    <w:p w14:paraId="297653D6" w14:textId="77777777" w:rsidR="00490F83" w:rsidRPr="00D80FBD" w:rsidRDefault="00490F83" w:rsidP="006E3862">
      <w:pPr>
        <w:spacing w:before="120" w:after="120"/>
        <w:jc w:val="center"/>
        <w:rPr>
          <w:rFonts w:ascii="Times New Roman" w:hAnsi="Times New Roman" w:cs="Times New Roman"/>
          <w:sz w:val="20"/>
          <w:szCs w:val="20"/>
        </w:rPr>
      </w:pPr>
      <w:r w:rsidRPr="00D80FBD">
        <w:rPr>
          <w:rFonts w:ascii="Times New Roman" w:hAnsi="Times New Roman" w:cs="Times New Roman"/>
          <w:noProof/>
          <w:sz w:val="20"/>
          <w:szCs w:val="20"/>
        </w:rPr>
        <w:drawing>
          <wp:inline distT="0" distB="0" distL="0" distR="0" wp14:anchorId="0CEA4683" wp14:editId="129FB6DB">
            <wp:extent cx="1069975" cy="1181735"/>
            <wp:effectExtent l="19050" t="0" r="0" b="0"/>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69975" cy="1181735"/>
                    </a:xfrm>
                    <a:prstGeom prst="rect">
                      <a:avLst/>
                    </a:prstGeom>
                    <a:noFill/>
                    <a:ln w="9525">
                      <a:noFill/>
                      <a:miter lim="800000"/>
                      <a:headEnd/>
                      <a:tailEnd/>
                    </a:ln>
                    <a:effectLst>
                      <a:softEdge rad="127000"/>
                    </a:effectLst>
                  </pic:spPr>
                </pic:pic>
              </a:graphicData>
            </a:graphic>
          </wp:inline>
        </w:drawing>
      </w:r>
    </w:p>
    <w:p w14:paraId="3B7B0A1D" w14:textId="77777777" w:rsidR="00490F83" w:rsidRPr="00D80FBD" w:rsidRDefault="00490F83" w:rsidP="006E386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MINISTÉRIO DA DEFESA</w:t>
      </w:r>
    </w:p>
    <w:p w14:paraId="7A3FDE69" w14:textId="77777777" w:rsidR="00490F83" w:rsidRPr="00D80FBD" w:rsidRDefault="00490F83" w:rsidP="006E386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EXÉRCITO BRASILEIRO</w:t>
      </w:r>
    </w:p>
    <w:p w14:paraId="7F446737" w14:textId="77777777" w:rsidR="00490F83" w:rsidRPr="00D80FBD" w:rsidRDefault="00490F83" w:rsidP="006E386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MILITAR DO LESTE</w:t>
      </w:r>
    </w:p>
    <w:p w14:paraId="7E389998" w14:textId="77777777" w:rsidR="00490F83" w:rsidRPr="00D80FBD" w:rsidRDefault="00490F83" w:rsidP="006E386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DA 4ª REGIÃO MILITAR</w:t>
      </w:r>
    </w:p>
    <w:p w14:paraId="5C695CB8" w14:textId="77777777" w:rsidR="00490F83" w:rsidRPr="00D80FBD" w:rsidRDefault="00490F83" w:rsidP="006E386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(4ª Distrito Militar/1891)</w:t>
      </w:r>
    </w:p>
    <w:p w14:paraId="5116EC77" w14:textId="77777777" w:rsidR="00490F83" w:rsidRPr="00D80FBD" w:rsidRDefault="00490F83" w:rsidP="006E386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REGIÃO DAS MINAS DE OURO</w:t>
      </w:r>
    </w:p>
    <w:p w14:paraId="777A611A" w14:textId="77777777" w:rsidR="00C23F8D"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Nome do Ho</w:t>
      </w:r>
      <w:r w:rsidR="006E3862" w:rsidRPr="00D80FBD">
        <w:rPr>
          <w:rFonts w:ascii="Times New Roman" w:hAnsi="Times New Roman" w:cs="Times New Roman"/>
          <w:sz w:val="20"/>
          <w:szCs w:val="20"/>
        </w:rPr>
        <w:t>spital:..................</w:t>
      </w:r>
      <w:r w:rsidRPr="00D80FBD">
        <w:rPr>
          <w:rFonts w:ascii="Times New Roman" w:hAnsi="Times New Roman" w:cs="Times New Roman"/>
          <w:sz w:val="20"/>
          <w:szCs w:val="20"/>
        </w:rPr>
        <w:t>.......................................................................</w:t>
      </w:r>
      <w:r w:rsidR="00C23F8D" w:rsidRPr="00D80FBD">
        <w:rPr>
          <w:rFonts w:ascii="Times New Roman" w:hAnsi="Times New Roman" w:cs="Times New Roman"/>
          <w:sz w:val="20"/>
          <w:szCs w:val="20"/>
        </w:rPr>
        <w:t>...............</w:t>
      </w:r>
    </w:p>
    <w:p w14:paraId="2CEC146A"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 xml:space="preserve">Rua ......................................................................... </w:t>
      </w:r>
      <w:proofErr w:type="spellStart"/>
      <w:r w:rsidRPr="00D80FBD">
        <w:rPr>
          <w:rFonts w:ascii="Times New Roman" w:hAnsi="Times New Roman" w:cs="Times New Roman"/>
          <w:sz w:val="20"/>
          <w:szCs w:val="20"/>
        </w:rPr>
        <w:t>Nr</w:t>
      </w:r>
      <w:proofErr w:type="spellEnd"/>
      <w:r w:rsidRPr="00D80FBD">
        <w:rPr>
          <w:rFonts w:ascii="Times New Roman" w:hAnsi="Times New Roman" w:cs="Times New Roman"/>
          <w:sz w:val="20"/>
          <w:szCs w:val="20"/>
        </w:rPr>
        <w:t>............ Cidade ....... UF...........</w:t>
      </w:r>
      <w:r w:rsidR="00C23F8D" w:rsidRPr="00D80FBD">
        <w:rPr>
          <w:rFonts w:ascii="Times New Roman" w:hAnsi="Times New Roman" w:cs="Times New Roman"/>
          <w:sz w:val="20"/>
          <w:szCs w:val="20"/>
        </w:rPr>
        <w:t>...............</w:t>
      </w:r>
    </w:p>
    <w:p w14:paraId="77D7E49F" w14:textId="77777777" w:rsidR="00490F83" w:rsidRPr="00D80FBD" w:rsidRDefault="00490F83" w:rsidP="006E3862">
      <w:pPr>
        <w:pStyle w:val="Ttulo5"/>
        <w:suppressAutoHyphens w:val="0"/>
        <w:autoSpaceDE w:val="0"/>
        <w:spacing w:before="120" w:after="120" w:line="276" w:lineRule="auto"/>
        <w:ind w:left="0" w:firstLine="0"/>
        <w:jc w:val="both"/>
        <w:rPr>
          <w:b w:val="0"/>
          <w:bCs/>
          <w:sz w:val="20"/>
        </w:rPr>
      </w:pPr>
    </w:p>
    <w:p w14:paraId="306A97DB" w14:textId="77777777" w:rsidR="00490F83" w:rsidRPr="00D80FBD" w:rsidRDefault="00490F83" w:rsidP="006E3862">
      <w:pPr>
        <w:pStyle w:val="Ttulo5"/>
        <w:suppressAutoHyphens w:val="0"/>
        <w:autoSpaceDE w:val="0"/>
        <w:spacing w:before="120" w:after="120" w:line="276" w:lineRule="auto"/>
        <w:ind w:left="0" w:firstLine="0"/>
        <w:jc w:val="both"/>
        <w:rPr>
          <w:b w:val="0"/>
          <w:bCs/>
          <w:sz w:val="20"/>
        </w:rPr>
      </w:pPr>
      <w:r w:rsidRPr="00D80FBD">
        <w:rPr>
          <w:b w:val="0"/>
          <w:bCs/>
          <w:sz w:val="20"/>
        </w:rPr>
        <w:t>TERMO DE AJUSTE PRÉVIO</w:t>
      </w:r>
    </w:p>
    <w:p w14:paraId="04507C36"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Nome do beneficiário...............................................</w:t>
      </w:r>
      <w:r w:rsidR="00335E12" w:rsidRPr="00D80FBD">
        <w:rPr>
          <w:rFonts w:ascii="Times New Roman" w:hAnsi="Times New Roman" w:cs="Times New Roman"/>
          <w:sz w:val="20"/>
          <w:szCs w:val="20"/>
        </w:rPr>
        <w:t>..</w:t>
      </w:r>
      <w:r w:rsidRPr="00D80FBD">
        <w:rPr>
          <w:rFonts w:ascii="Times New Roman" w:hAnsi="Times New Roman" w:cs="Times New Roman"/>
          <w:sz w:val="20"/>
          <w:szCs w:val="20"/>
        </w:rPr>
        <w:t>.....................................</w:t>
      </w:r>
      <w:r w:rsidR="00C23F8D" w:rsidRPr="00D80FBD">
        <w:rPr>
          <w:rFonts w:ascii="Times New Roman" w:hAnsi="Times New Roman" w:cs="Times New Roman"/>
          <w:sz w:val="20"/>
          <w:szCs w:val="20"/>
        </w:rPr>
        <w:t>..............</w:t>
      </w:r>
    </w:p>
    <w:p w14:paraId="1EB9DA51"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Nome do responsável.....................................................</w:t>
      </w:r>
      <w:r w:rsidR="00335E12" w:rsidRPr="00D80FBD">
        <w:rPr>
          <w:rFonts w:ascii="Times New Roman" w:hAnsi="Times New Roman" w:cs="Times New Roman"/>
          <w:sz w:val="20"/>
          <w:szCs w:val="20"/>
        </w:rPr>
        <w:t>.......</w:t>
      </w:r>
      <w:r w:rsidRPr="00D80FBD">
        <w:rPr>
          <w:rFonts w:ascii="Times New Roman" w:hAnsi="Times New Roman" w:cs="Times New Roman"/>
          <w:sz w:val="20"/>
          <w:szCs w:val="20"/>
        </w:rPr>
        <w:t>........................</w:t>
      </w:r>
      <w:r w:rsidR="00C23F8D" w:rsidRPr="00D80FBD">
        <w:rPr>
          <w:rFonts w:ascii="Times New Roman" w:hAnsi="Times New Roman" w:cs="Times New Roman"/>
          <w:sz w:val="20"/>
          <w:szCs w:val="20"/>
        </w:rPr>
        <w:t>...............</w:t>
      </w:r>
    </w:p>
    <w:p w14:paraId="5AF91FD4"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Nome do médico assistente.............</w:t>
      </w:r>
      <w:r w:rsidR="00335E12" w:rsidRPr="00D80FBD">
        <w:rPr>
          <w:rFonts w:ascii="Times New Roman" w:hAnsi="Times New Roman" w:cs="Times New Roman"/>
          <w:sz w:val="20"/>
          <w:szCs w:val="20"/>
        </w:rPr>
        <w:t>.................................................................</w:t>
      </w:r>
      <w:r w:rsidRPr="00D80FBD">
        <w:rPr>
          <w:rFonts w:ascii="Times New Roman" w:hAnsi="Times New Roman" w:cs="Times New Roman"/>
          <w:sz w:val="20"/>
          <w:szCs w:val="20"/>
        </w:rPr>
        <w:t>........... CRM ........................ CPF..........................</w:t>
      </w:r>
      <w:r w:rsidR="00C23F8D" w:rsidRPr="00D80FBD">
        <w:rPr>
          <w:rFonts w:ascii="Times New Roman" w:hAnsi="Times New Roman" w:cs="Times New Roman"/>
          <w:sz w:val="20"/>
          <w:szCs w:val="20"/>
        </w:rPr>
        <w:t>..............</w:t>
      </w:r>
    </w:p>
    <w:p w14:paraId="2246F005"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O beneficiário ou seu dependente, o hospital e o médico assistente, acima referidos, ajustam entre si as seguintes condições:</w:t>
      </w:r>
    </w:p>
    <w:p w14:paraId="64164627" w14:textId="77777777" w:rsidR="00ED5CB8"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1. Sobre-preço das instalações hospitalares especiais, livremente escolhidas pelo beneficiário ou seu responsável, limitado à tabela de preços para a clientela particular, considerada a dedução do valor da diária paga pela RM/UG-FuSEx ao Hospital:</w:t>
      </w:r>
    </w:p>
    <w:p w14:paraId="1672A7CA" w14:textId="458E2E2B"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R$.........................................................................;</w:t>
      </w:r>
    </w:p>
    <w:p w14:paraId="479BBE29" w14:textId="6215202C" w:rsidR="00490F83" w:rsidRPr="00D80FBD" w:rsidRDefault="00490F83" w:rsidP="006E3862">
      <w:pPr>
        <w:autoSpaceDE w:val="0"/>
        <w:spacing w:before="120" w:after="120"/>
        <w:jc w:val="both"/>
        <w:rPr>
          <w:rFonts w:ascii="Times New Roman" w:hAnsi="Times New Roman" w:cs="Times New Roman"/>
          <w:sz w:val="20"/>
          <w:szCs w:val="20"/>
        </w:rPr>
      </w:pPr>
    </w:p>
    <w:p w14:paraId="3CDAF333"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 xml:space="preserve">2. Complementação de honorários profissionais do médico assistente, conforme constar do contrato (ou convênio) firmado, e de até 100% (cem por cento) dos valores constantes da tabela da AMB, adotada pela Previdência Social: </w:t>
      </w:r>
    </w:p>
    <w:p w14:paraId="36B0D03B"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R$ .................................................................................</w:t>
      </w:r>
      <w:r w:rsidR="00C23F8D" w:rsidRPr="00D80FBD">
        <w:rPr>
          <w:rFonts w:ascii="Times New Roman" w:hAnsi="Times New Roman" w:cs="Times New Roman"/>
          <w:sz w:val="20"/>
          <w:szCs w:val="20"/>
        </w:rPr>
        <w:t>...........................................</w:t>
      </w:r>
    </w:p>
    <w:p w14:paraId="38314612"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Local e data:...............................................................................</w:t>
      </w:r>
      <w:r w:rsidR="00C23F8D" w:rsidRPr="00D80FBD">
        <w:rPr>
          <w:rFonts w:ascii="Times New Roman" w:hAnsi="Times New Roman" w:cs="Times New Roman"/>
          <w:sz w:val="20"/>
          <w:szCs w:val="20"/>
        </w:rPr>
        <w:t>..............................</w:t>
      </w:r>
    </w:p>
    <w:p w14:paraId="5559E3D3"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Assinatura do beneficiário:.......................................................</w:t>
      </w:r>
      <w:r w:rsidR="00C23F8D" w:rsidRPr="00D80FBD">
        <w:rPr>
          <w:rFonts w:ascii="Times New Roman" w:hAnsi="Times New Roman" w:cs="Times New Roman"/>
          <w:sz w:val="20"/>
          <w:szCs w:val="20"/>
        </w:rPr>
        <w:t>...............................</w:t>
      </w:r>
      <w:r w:rsidRPr="00D80FBD">
        <w:rPr>
          <w:rFonts w:ascii="Times New Roman" w:hAnsi="Times New Roman" w:cs="Times New Roman"/>
          <w:sz w:val="20"/>
          <w:szCs w:val="20"/>
        </w:rPr>
        <w:t>.</w:t>
      </w:r>
    </w:p>
    <w:p w14:paraId="7485F3D6"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Assinatura do médico assistente: ............................................. CRM: .....................</w:t>
      </w:r>
    </w:p>
    <w:p w14:paraId="51E83EF2" w14:textId="77777777" w:rsidR="00490F83" w:rsidRPr="00D80FBD" w:rsidRDefault="00490F83" w:rsidP="006E3862">
      <w:pPr>
        <w:autoSpaceDE w:val="0"/>
        <w:spacing w:before="120" w:after="120"/>
        <w:jc w:val="both"/>
        <w:rPr>
          <w:rFonts w:ascii="Times New Roman" w:hAnsi="Times New Roman" w:cs="Times New Roman"/>
          <w:sz w:val="20"/>
          <w:szCs w:val="20"/>
        </w:rPr>
      </w:pPr>
    </w:p>
    <w:p w14:paraId="55C39A76"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Observações:</w:t>
      </w:r>
    </w:p>
    <w:p w14:paraId="4C0984D2"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a) Para cada médico ou odontólogo, que assistir ao paciente, deverá ser firmado um Termo de Ajuste Prévio;</w:t>
      </w:r>
    </w:p>
    <w:p w14:paraId="243951F8"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lastRenderedPageBreak/>
        <w:t>b) A RM/UG-FuSEx não se responsabilizará pelos valores que excederem aos previstos nos contratos ou convênios estabelecidos;</w:t>
      </w:r>
    </w:p>
    <w:p w14:paraId="460A5D3A"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c) Este ajuste não autoriza a cobrança de taxas não previstas em Termo de Credenciamento assinado entre a OCS e o Exército Brasileiro, de quaisquer naturezas; e</w:t>
      </w:r>
    </w:p>
    <w:p w14:paraId="16A75483"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d) O presente documento deverá ser emitido em quatro vias, com a seguinte destinação: 1ª via - beneficiário ou responsável; 2ª via – RM/UG-</w:t>
      </w:r>
      <w:r w:rsidR="00000276" w:rsidRPr="00D80FBD">
        <w:rPr>
          <w:rFonts w:ascii="Times New Roman" w:hAnsi="Times New Roman" w:cs="Times New Roman"/>
          <w:sz w:val="20"/>
          <w:szCs w:val="20"/>
        </w:rPr>
        <w:t>FuSEx</w:t>
      </w:r>
      <w:r w:rsidRPr="00D80FBD">
        <w:rPr>
          <w:rFonts w:ascii="Times New Roman" w:hAnsi="Times New Roman" w:cs="Times New Roman"/>
          <w:sz w:val="20"/>
          <w:szCs w:val="20"/>
        </w:rPr>
        <w:t>; 3ª via - hospital; 4ª via - médico assistente.</w:t>
      </w:r>
    </w:p>
    <w:p w14:paraId="2C61E249" w14:textId="77777777" w:rsidR="00490F83" w:rsidRPr="00D80FBD" w:rsidRDefault="00490F83" w:rsidP="006E3862">
      <w:pPr>
        <w:autoSpaceDE w:val="0"/>
        <w:spacing w:before="120" w:after="120"/>
        <w:jc w:val="both"/>
        <w:rPr>
          <w:rFonts w:ascii="Times New Roman" w:hAnsi="Times New Roman" w:cs="Times New Roman"/>
          <w:sz w:val="20"/>
          <w:szCs w:val="20"/>
        </w:rPr>
      </w:pPr>
    </w:p>
    <w:p w14:paraId="4232C2F1"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 xml:space="preserve">____________________, </w:t>
      </w:r>
      <w:proofErr w:type="gramStart"/>
      <w:r w:rsidRPr="00D80FBD">
        <w:rPr>
          <w:rFonts w:ascii="Times New Roman" w:hAnsi="Times New Roman" w:cs="Times New Roman"/>
          <w:sz w:val="20"/>
          <w:szCs w:val="20"/>
        </w:rPr>
        <w:t>MG,.......</w:t>
      </w:r>
      <w:proofErr w:type="gramEnd"/>
      <w:r w:rsidRPr="00D80FBD">
        <w:rPr>
          <w:rFonts w:ascii="Times New Roman" w:hAnsi="Times New Roman" w:cs="Times New Roman"/>
          <w:sz w:val="20"/>
          <w:szCs w:val="20"/>
        </w:rPr>
        <w:t>/....../...........</w:t>
      </w:r>
    </w:p>
    <w:p w14:paraId="306D68C6" w14:textId="77777777" w:rsidR="00490F83" w:rsidRPr="00D80FBD" w:rsidRDefault="00490F83" w:rsidP="006E3862">
      <w:pPr>
        <w:autoSpaceDE w:val="0"/>
        <w:spacing w:before="120" w:after="120"/>
        <w:jc w:val="both"/>
        <w:rPr>
          <w:rFonts w:ascii="Times New Roman" w:hAnsi="Times New Roman" w:cs="Times New Roman"/>
          <w:sz w:val="20"/>
          <w:szCs w:val="20"/>
        </w:rPr>
      </w:pPr>
    </w:p>
    <w:p w14:paraId="705949DF"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 xml:space="preserve">____________________________ </w:t>
      </w:r>
      <w:r w:rsidRPr="00D80FBD">
        <w:rPr>
          <w:rFonts w:ascii="Times New Roman" w:hAnsi="Times New Roman" w:cs="Times New Roman"/>
          <w:sz w:val="20"/>
          <w:szCs w:val="20"/>
        </w:rPr>
        <w:tab/>
      </w:r>
      <w:r w:rsidRPr="00D80FBD">
        <w:rPr>
          <w:rFonts w:ascii="Times New Roman" w:hAnsi="Times New Roman" w:cs="Times New Roman"/>
          <w:sz w:val="20"/>
          <w:szCs w:val="20"/>
        </w:rPr>
        <w:tab/>
        <w:t>_______________________________________</w:t>
      </w:r>
    </w:p>
    <w:p w14:paraId="2C73D6F7" w14:textId="77777777" w:rsidR="00490F83" w:rsidRPr="00D80FBD" w:rsidRDefault="00490F83" w:rsidP="006E3862">
      <w:pPr>
        <w:autoSpaceDE w:val="0"/>
        <w:spacing w:before="120" w:after="120"/>
        <w:jc w:val="both"/>
        <w:rPr>
          <w:rFonts w:ascii="Times New Roman" w:hAnsi="Times New Roman" w:cs="Times New Roman"/>
          <w:sz w:val="20"/>
          <w:szCs w:val="20"/>
        </w:rPr>
      </w:pPr>
      <w:r w:rsidRPr="00D80FBD">
        <w:rPr>
          <w:rFonts w:ascii="Times New Roman" w:hAnsi="Times New Roman" w:cs="Times New Roman"/>
          <w:sz w:val="20"/>
          <w:szCs w:val="20"/>
        </w:rPr>
        <w:t xml:space="preserve">Nome e assinatura do beneficiário </w:t>
      </w:r>
      <w:r w:rsidRPr="00D80FBD">
        <w:rPr>
          <w:rFonts w:ascii="Times New Roman" w:hAnsi="Times New Roman" w:cs="Times New Roman"/>
          <w:sz w:val="20"/>
          <w:szCs w:val="20"/>
        </w:rPr>
        <w:tab/>
      </w:r>
      <w:r w:rsidRPr="00D80FBD">
        <w:rPr>
          <w:rFonts w:ascii="Times New Roman" w:hAnsi="Times New Roman" w:cs="Times New Roman"/>
          <w:sz w:val="20"/>
          <w:szCs w:val="20"/>
        </w:rPr>
        <w:tab/>
        <w:t>Nome e assinatura do responsável pelo Hospital</w:t>
      </w:r>
    </w:p>
    <w:p w14:paraId="730A8B62" w14:textId="77777777" w:rsidR="00335E12" w:rsidRPr="00D80FBD" w:rsidRDefault="00335E12">
      <w:pPr>
        <w:rPr>
          <w:rFonts w:ascii="Times New Roman" w:hAnsi="Times New Roman" w:cs="Times New Roman"/>
          <w:sz w:val="20"/>
          <w:szCs w:val="20"/>
        </w:rPr>
      </w:pPr>
      <w:r w:rsidRPr="00D80FBD">
        <w:rPr>
          <w:rFonts w:ascii="Times New Roman" w:hAnsi="Times New Roman" w:cs="Times New Roman"/>
          <w:sz w:val="20"/>
          <w:szCs w:val="20"/>
        </w:rPr>
        <w:br w:type="page"/>
      </w:r>
    </w:p>
    <w:p w14:paraId="76921DA4" w14:textId="77777777" w:rsidR="00490F83" w:rsidRPr="00D80FBD" w:rsidRDefault="00490F83" w:rsidP="006E3862">
      <w:pPr>
        <w:pStyle w:val="Corpodetexto"/>
        <w:autoSpaceDE w:val="0"/>
        <w:spacing w:before="120" w:after="120" w:line="276" w:lineRule="auto"/>
        <w:jc w:val="center"/>
        <w:rPr>
          <w:bCs/>
          <w:sz w:val="20"/>
        </w:rPr>
      </w:pPr>
      <w:r w:rsidRPr="00D80FBD">
        <w:rPr>
          <w:bCs/>
          <w:sz w:val="20"/>
        </w:rPr>
        <w:lastRenderedPageBreak/>
        <w:t>ANEXO II à Minuta de Termo de C</w:t>
      </w:r>
      <w:r w:rsidR="00335E12" w:rsidRPr="00D80FBD">
        <w:rPr>
          <w:bCs/>
          <w:sz w:val="20"/>
        </w:rPr>
        <w:t xml:space="preserve">ontrato </w:t>
      </w:r>
      <w:r w:rsidRPr="00D80FBD">
        <w:rPr>
          <w:bCs/>
          <w:sz w:val="20"/>
        </w:rPr>
        <w:t>para Hospitais Gerais e Maternidades</w:t>
      </w:r>
    </w:p>
    <w:p w14:paraId="5E882446" w14:textId="77777777" w:rsidR="00335E12" w:rsidRPr="00D80FBD" w:rsidRDefault="00335E12" w:rsidP="00335E12">
      <w:pPr>
        <w:spacing w:before="120" w:after="120"/>
        <w:jc w:val="center"/>
        <w:rPr>
          <w:rFonts w:ascii="Times New Roman" w:hAnsi="Times New Roman" w:cs="Times New Roman"/>
          <w:sz w:val="20"/>
          <w:szCs w:val="20"/>
        </w:rPr>
      </w:pPr>
      <w:r w:rsidRPr="00D80FBD">
        <w:rPr>
          <w:rFonts w:ascii="Times New Roman" w:hAnsi="Times New Roman" w:cs="Times New Roman"/>
          <w:noProof/>
          <w:sz w:val="20"/>
          <w:szCs w:val="20"/>
        </w:rPr>
        <w:drawing>
          <wp:inline distT="0" distB="0" distL="0" distR="0" wp14:anchorId="1436A9EE" wp14:editId="1021D60C">
            <wp:extent cx="1069975" cy="1181735"/>
            <wp:effectExtent l="1905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69975" cy="1181735"/>
                    </a:xfrm>
                    <a:prstGeom prst="rect">
                      <a:avLst/>
                    </a:prstGeom>
                    <a:noFill/>
                    <a:ln w="9525">
                      <a:noFill/>
                      <a:miter lim="800000"/>
                      <a:headEnd/>
                      <a:tailEnd/>
                    </a:ln>
                    <a:effectLst>
                      <a:softEdge rad="127000"/>
                    </a:effectLst>
                  </pic:spPr>
                </pic:pic>
              </a:graphicData>
            </a:graphic>
          </wp:inline>
        </w:drawing>
      </w:r>
    </w:p>
    <w:p w14:paraId="27E46979"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MINISTÉRIO DA DEFESA</w:t>
      </w:r>
    </w:p>
    <w:p w14:paraId="00AF0AD9"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EXÉRCITO BRASILEIRO</w:t>
      </w:r>
    </w:p>
    <w:p w14:paraId="563FC9AC"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MILITAR DO LESTE</w:t>
      </w:r>
    </w:p>
    <w:p w14:paraId="6828B715"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DA 4ª REGIÃO MILITAR</w:t>
      </w:r>
    </w:p>
    <w:p w14:paraId="7D047FA2"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(4ª Distrito Militar/1891)</w:t>
      </w:r>
    </w:p>
    <w:p w14:paraId="30A17658"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REGIÃO DAS MINAS DE OURO</w:t>
      </w:r>
    </w:p>
    <w:p w14:paraId="18739D91" w14:textId="77777777" w:rsidR="00F86397" w:rsidRPr="00D80FBD" w:rsidRDefault="00F86397" w:rsidP="006E3862">
      <w:pPr>
        <w:pStyle w:val="Ttulo5"/>
        <w:spacing w:before="120" w:after="120" w:line="276" w:lineRule="auto"/>
        <w:ind w:left="0" w:firstLine="0"/>
        <w:rPr>
          <w:b w:val="0"/>
          <w:bCs/>
          <w:sz w:val="20"/>
          <w:u w:val="single"/>
        </w:rPr>
      </w:pPr>
    </w:p>
    <w:p w14:paraId="3D45D7A0" w14:textId="77777777" w:rsidR="00490F83" w:rsidRPr="00D80FBD" w:rsidRDefault="00490F83" w:rsidP="006E3862">
      <w:pPr>
        <w:pStyle w:val="Ttulo5"/>
        <w:spacing w:before="120" w:after="120" w:line="276" w:lineRule="auto"/>
        <w:ind w:left="0" w:firstLine="0"/>
        <w:rPr>
          <w:b w:val="0"/>
          <w:bCs/>
          <w:sz w:val="20"/>
          <w:u w:val="single"/>
        </w:rPr>
      </w:pPr>
      <w:r w:rsidRPr="00D80FBD">
        <w:rPr>
          <w:b w:val="0"/>
          <w:bCs/>
          <w:sz w:val="20"/>
          <w:u w:val="single"/>
        </w:rPr>
        <w:t>PEDIDO DE INTERNAÇÃO</w:t>
      </w:r>
    </w:p>
    <w:p w14:paraId="3B6DDDCE"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Solicito ao Fundo de Saúde do Exército (FuSEx) autorização para tratamento do(a) paciente:</w:t>
      </w:r>
    </w:p>
    <w:p w14:paraId="00E30906"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(Nome do Paciente) _______________________________________________________________</w:t>
      </w:r>
      <w:r w:rsidR="00C23F8D" w:rsidRPr="00D80FBD">
        <w:rPr>
          <w:rFonts w:ascii="Times New Roman" w:hAnsi="Times New Roman" w:cs="Times New Roman"/>
          <w:sz w:val="20"/>
          <w:szCs w:val="20"/>
        </w:rPr>
        <w:t>__________</w:t>
      </w:r>
      <w:r w:rsidRPr="00D80FBD">
        <w:rPr>
          <w:rFonts w:ascii="Times New Roman" w:hAnsi="Times New Roman" w:cs="Times New Roman"/>
          <w:sz w:val="20"/>
          <w:szCs w:val="20"/>
        </w:rPr>
        <w:t xml:space="preserve">, </w:t>
      </w:r>
    </w:p>
    <w:p w14:paraId="20DDCED9" w14:textId="77777777" w:rsidR="00490F83" w:rsidRPr="00D80FBD" w:rsidRDefault="00490F83" w:rsidP="006E3862">
      <w:pPr>
        <w:spacing w:before="120" w:after="120"/>
        <w:rPr>
          <w:rFonts w:ascii="Times New Roman" w:hAnsi="Times New Roman" w:cs="Times New Roman"/>
          <w:sz w:val="20"/>
          <w:szCs w:val="20"/>
        </w:rPr>
      </w:pPr>
      <w:proofErr w:type="spellStart"/>
      <w:r w:rsidRPr="00D80FBD">
        <w:rPr>
          <w:rFonts w:ascii="Times New Roman" w:hAnsi="Times New Roman" w:cs="Times New Roman"/>
          <w:sz w:val="20"/>
          <w:szCs w:val="20"/>
        </w:rPr>
        <w:t>Nr</w:t>
      </w:r>
      <w:proofErr w:type="spellEnd"/>
      <w:r w:rsidRPr="00D80FBD">
        <w:rPr>
          <w:rFonts w:ascii="Times New Roman" w:hAnsi="Times New Roman" w:cs="Times New Roman"/>
          <w:sz w:val="20"/>
          <w:szCs w:val="20"/>
        </w:rPr>
        <w:t xml:space="preserve"> do PREC CP ou matrícula do SIAPE ________________________, no(a) </w:t>
      </w:r>
      <w:r w:rsidRPr="00D80FBD">
        <w:rPr>
          <w:rFonts w:ascii="Times New Roman" w:hAnsi="Times New Roman" w:cs="Times New Roman"/>
          <w:sz w:val="20"/>
          <w:szCs w:val="20"/>
        </w:rPr>
        <w:t xml:space="preserve"> Hospital ou </w:t>
      </w:r>
      <w:r w:rsidRPr="00D80FBD">
        <w:rPr>
          <w:rFonts w:ascii="Times New Roman" w:hAnsi="Times New Roman" w:cs="Times New Roman"/>
          <w:sz w:val="20"/>
          <w:szCs w:val="20"/>
        </w:rPr>
        <w:t> Clínica:</w:t>
      </w:r>
    </w:p>
    <w:p w14:paraId="78551FFD"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 xml:space="preserve">(Nome da </w:t>
      </w:r>
      <w:proofErr w:type="gramStart"/>
      <w:r w:rsidRPr="00D80FBD">
        <w:rPr>
          <w:rFonts w:ascii="Times New Roman" w:hAnsi="Times New Roman" w:cs="Times New Roman"/>
          <w:sz w:val="20"/>
          <w:szCs w:val="20"/>
        </w:rPr>
        <w:t>Instituição)_</w:t>
      </w:r>
      <w:proofErr w:type="gramEnd"/>
      <w:r w:rsidRPr="00D80FBD">
        <w:rPr>
          <w:rFonts w:ascii="Times New Roman" w:hAnsi="Times New Roman" w:cs="Times New Roman"/>
          <w:sz w:val="20"/>
          <w:szCs w:val="20"/>
        </w:rPr>
        <w:t>_____________________________________________________________</w:t>
      </w:r>
      <w:r w:rsidR="00C23F8D" w:rsidRPr="00D80FBD">
        <w:rPr>
          <w:rFonts w:ascii="Times New Roman" w:hAnsi="Times New Roman" w:cs="Times New Roman"/>
          <w:sz w:val="20"/>
          <w:szCs w:val="20"/>
        </w:rPr>
        <w:t>__________</w:t>
      </w:r>
      <w:r w:rsidRPr="00D80FBD">
        <w:rPr>
          <w:rFonts w:ascii="Times New Roman" w:hAnsi="Times New Roman" w:cs="Times New Roman"/>
          <w:sz w:val="20"/>
          <w:szCs w:val="20"/>
        </w:rPr>
        <w:t>.</w:t>
      </w:r>
    </w:p>
    <w:p w14:paraId="74B92B59"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Com Diagnóstico de: _____________________________________________ CID:_____________</w:t>
      </w:r>
      <w:r w:rsidR="00C23F8D" w:rsidRPr="00D80FBD">
        <w:rPr>
          <w:rFonts w:ascii="Times New Roman" w:hAnsi="Times New Roman" w:cs="Times New Roman"/>
          <w:sz w:val="20"/>
          <w:szCs w:val="20"/>
        </w:rPr>
        <w:t>__________</w:t>
      </w:r>
    </w:p>
    <w:p w14:paraId="7EC0F648"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Cujos principais sinais e sintomas são______________________________________________</w:t>
      </w:r>
      <w:r w:rsidR="00C23F8D" w:rsidRPr="00D80FBD">
        <w:rPr>
          <w:rFonts w:ascii="Times New Roman" w:hAnsi="Times New Roman" w:cs="Times New Roman"/>
          <w:sz w:val="20"/>
          <w:szCs w:val="20"/>
        </w:rPr>
        <w:t>__________</w:t>
      </w:r>
    </w:p>
    <w:p w14:paraId="4BB51939"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____________________________________________________________________________________</w:t>
      </w:r>
      <w:r w:rsidR="00C23F8D" w:rsidRPr="00D80FBD">
        <w:rPr>
          <w:rFonts w:ascii="Times New Roman" w:hAnsi="Times New Roman" w:cs="Times New Roman"/>
          <w:sz w:val="20"/>
          <w:szCs w:val="20"/>
        </w:rPr>
        <w:t>__________</w:t>
      </w:r>
    </w:p>
    <w:p w14:paraId="7D957D4A"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Justificativa para internação:________________________________________________________</w:t>
      </w:r>
      <w:r w:rsidR="00C23F8D" w:rsidRPr="00D80FBD">
        <w:rPr>
          <w:rFonts w:ascii="Times New Roman" w:hAnsi="Times New Roman" w:cs="Times New Roman"/>
          <w:sz w:val="20"/>
          <w:szCs w:val="20"/>
        </w:rPr>
        <w:t>_________</w:t>
      </w:r>
    </w:p>
    <w:p w14:paraId="6AF47B10"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____________________________________________________________________________________________________________________________________________________________</w:t>
      </w:r>
    </w:p>
    <w:p w14:paraId="40220654"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 xml:space="preserve">Caráter da Internação: </w:t>
      </w:r>
      <w:r w:rsidRPr="00D80FBD">
        <w:rPr>
          <w:rFonts w:ascii="Times New Roman" w:hAnsi="Times New Roman" w:cs="Times New Roman"/>
          <w:sz w:val="20"/>
          <w:szCs w:val="20"/>
        </w:rPr>
        <w:t xml:space="preserve"> Eletiva </w:t>
      </w:r>
      <w:r w:rsidRPr="00D80FBD">
        <w:rPr>
          <w:rFonts w:ascii="Times New Roman" w:hAnsi="Times New Roman" w:cs="Times New Roman"/>
          <w:sz w:val="20"/>
          <w:szCs w:val="20"/>
        </w:rPr>
        <w:t> Urgência/Emergência</w:t>
      </w:r>
    </w:p>
    <w:p w14:paraId="7459A58B"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 xml:space="preserve">Tipo de tratamento: </w:t>
      </w:r>
      <w:r w:rsidRPr="00D80FBD">
        <w:rPr>
          <w:rFonts w:ascii="Times New Roman" w:hAnsi="Times New Roman" w:cs="Times New Roman"/>
          <w:sz w:val="20"/>
          <w:szCs w:val="20"/>
        </w:rPr>
        <w:t xml:space="preserve"> Clínico </w:t>
      </w:r>
      <w:r w:rsidRPr="00D80FBD">
        <w:rPr>
          <w:rFonts w:ascii="Times New Roman" w:hAnsi="Times New Roman" w:cs="Times New Roman"/>
          <w:sz w:val="20"/>
          <w:szCs w:val="20"/>
        </w:rPr>
        <w:t> Cirúrgico</w:t>
      </w:r>
    </w:p>
    <w:tbl>
      <w:tblPr>
        <w:tblW w:w="8900" w:type="dxa"/>
        <w:tblInd w:w="-51" w:type="dxa"/>
        <w:tblLayout w:type="fixed"/>
        <w:tblCellMar>
          <w:top w:w="60" w:type="dxa"/>
          <w:left w:w="60" w:type="dxa"/>
          <w:bottom w:w="60" w:type="dxa"/>
          <w:right w:w="60" w:type="dxa"/>
        </w:tblCellMar>
        <w:tblLook w:val="0000" w:firstRow="0" w:lastRow="0" w:firstColumn="0" w:lastColumn="0" w:noHBand="0" w:noVBand="0"/>
      </w:tblPr>
      <w:tblGrid>
        <w:gridCol w:w="5498"/>
        <w:gridCol w:w="1559"/>
        <w:gridCol w:w="1843"/>
      </w:tblGrid>
      <w:tr w:rsidR="00171B56" w:rsidRPr="00D80FBD" w14:paraId="05F2CB33" w14:textId="77777777" w:rsidTr="00C23F8D">
        <w:trPr>
          <w:tblHeader/>
        </w:trPr>
        <w:tc>
          <w:tcPr>
            <w:tcW w:w="5498" w:type="dxa"/>
            <w:tcBorders>
              <w:top w:val="double" w:sz="1" w:space="0" w:color="000000"/>
              <w:left w:val="double" w:sz="1" w:space="0" w:color="000000"/>
              <w:bottom w:val="double" w:sz="1" w:space="0" w:color="000000"/>
            </w:tcBorders>
          </w:tcPr>
          <w:p w14:paraId="2E30CE51" w14:textId="77777777" w:rsidR="00490F83" w:rsidRPr="00D80FBD" w:rsidRDefault="00490F83" w:rsidP="00335E12">
            <w:pPr>
              <w:snapToGrid w:val="0"/>
              <w:spacing w:after="0"/>
              <w:jc w:val="center"/>
              <w:rPr>
                <w:rFonts w:ascii="Times New Roman" w:hAnsi="Times New Roman" w:cs="Times New Roman"/>
                <w:bCs/>
                <w:sz w:val="20"/>
                <w:szCs w:val="20"/>
              </w:rPr>
            </w:pPr>
            <w:r w:rsidRPr="00D80FBD">
              <w:rPr>
                <w:rFonts w:ascii="Times New Roman" w:hAnsi="Times New Roman" w:cs="Times New Roman"/>
                <w:bCs/>
                <w:sz w:val="20"/>
                <w:szCs w:val="20"/>
              </w:rPr>
              <w:t>Descrição dos Procedimentos (tratamento)</w:t>
            </w:r>
          </w:p>
        </w:tc>
        <w:tc>
          <w:tcPr>
            <w:tcW w:w="1559" w:type="dxa"/>
            <w:tcBorders>
              <w:top w:val="double" w:sz="1" w:space="0" w:color="000000"/>
              <w:left w:val="double" w:sz="1" w:space="0" w:color="000000"/>
              <w:bottom w:val="double" w:sz="1" w:space="0" w:color="000000"/>
            </w:tcBorders>
          </w:tcPr>
          <w:p w14:paraId="2167C6FB" w14:textId="77777777" w:rsidR="00490F83" w:rsidRPr="00D80FBD" w:rsidRDefault="00490F83" w:rsidP="00335E12">
            <w:pPr>
              <w:snapToGrid w:val="0"/>
              <w:spacing w:after="0"/>
              <w:jc w:val="center"/>
              <w:rPr>
                <w:rFonts w:ascii="Times New Roman" w:hAnsi="Times New Roman" w:cs="Times New Roman"/>
                <w:bCs/>
                <w:sz w:val="20"/>
                <w:szCs w:val="20"/>
              </w:rPr>
            </w:pPr>
            <w:r w:rsidRPr="00D80FBD">
              <w:rPr>
                <w:rFonts w:ascii="Times New Roman" w:hAnsi="Times New Roman" w:cs="Times New Roman"/>
                <w:bCs/>
                <w:sz w:val="20"/>
                <w:szCs w:val="20"/>
              </w:rPr>
              <w:t>Quantidade</w:t>
            </w:r>
          </w:p>
        </w:tc>
        <w:tc>
          <w:tcPr>
            <w:tcW w:w="1843" w:type="dxa"/>
            <w:tcBorders>
              <w:top w:val="double" w:sz="1" w:space="0" w:color="000000"/>
              <w:left w:val="double" w:sz="1" w:space="0" w:color="000000"/>
              <w:bottom w:val="double" w:sz="1" w:space="0" w:color="000000"/>
              <w:right w:val="double" w:sz="1" w:space="0" w:color="000000"/>
            </w:tcBorders>
          </w:tcPr>
          <w:p w14:paraId="25493E96" w14:textId="77777777" w:rsidR="00490F83" w:rsidRPr="00D80FBD" w:rsidRDefault="00490F83" w:rsidP="00335E12">
            <w:pPr>
              <w:snapToGrid w:val="0"/>
              <w:spacing w:after="0"/>
              <w:jc w:val="center"/>
              <w:rPr>
                <w:rFonts w:ascii="Times New Roman" w:hAnsi="Times New Roman" w:cs="Times New Roman"/>
                <w:bCs/>
                <w:sz w:val="20"/>
                <w:szCs w:val="20"/>
              </w:rPr>
            </w:pPr>
            <w:r w:rsidRPr="00D80FBD">
              <w:rPr>
                <w:rFonts w:ascii="Times New Roman" w:hAnsi="Times New Roman" w:cs="Times New Roman"/>
                <w:bCs/>
                <w:sz w:val="20"/>
                <w:szCs w:val="20"/>
              </w:rPr>
              <w:t>Código AMB</w:t>
            </w:r>
          </w:p>
        </w:tc>
      </w:tr>
      <w:tr w:rsidR="00171B56" w:rsidRPr="00D80FBD" w14:paraId="63A6D08E" w14:textId="77777777" w:rsidTr="00C23F8D">
        <w:tc>
          <w:tcPr>
            <w:tcW w:w="5498" w:type="dxa"/>
            <w:tcBorders>
              <w:left w:val="double" w:sz="1" w:space="0" w:color="000000"/>
              <w:bottom w:val="double" w:sz="1" w:space="0" w:color="000000"/>
            </w:tcBorders>
          </w:tcPr>
          <w:p w14:paraId="4E6A1AAD" w14:textId="77777777" w:rsidR="00490F83" w:rsidRPr="00D80FBD" w:rsidRDefault="00490F83" w:rsidP="00335E12">
            <w:pPr>
              <w:snapToGrid w:val="0"/>
              <w:spacing w:after="0"/>
              <w:rPr>
                <w:rFonts w:ascii="Times New Roman" w:hAnsi="Times New Roman" w:cs="Times New Roman"/>
                <w:sz w:val="20"/>
                <w:szCs w:val="20"/>
              </w:rPr>
            </w:pPr>
          </w:p>
        </w:tc>
        <w:tc>
          <w:tcPr>
            <w:tcW w:w="1559" w:type="dxa"/>
            <w:tcBorders>
              <w:left w:val="double" w:sz="1" w:space="0" w:color="000000"/>
              <w:bottom w:val="double" w:sz="1" w:space="0" w:color="000000"/>
            </w:tcBorders>
          </w:tcPr>
          <w:p w14:paraId="578E2CB2" w14:textId="77777777" w:rsidR="00490F83" w:rsidRPr="00D80FBD" w:rsidRDefault="00490F83" w:rsidP="00335E12">
            <w:pPr>
              <w:snapToGrid w:val="0"/>
              <w:spacing w:after="0"/>
              <w:rPr>
                <w:rFonts w:ascii="Times New Roman" w:hAnsi="Times New Roman" w:cs="Times New Roman"/>
                <w:sz w:val="20"/>
                <w:szCs w:val="20"/>
              </w:rPr>
            </w:pPr>
          </w:p>
        </w:tc>
        <w:tc>
          <w:tcPr>
            <w:tcW w:w="1843" w:type="dxa"/>
            <w:tcBorders>
              <w:left w:val="double" w:sz="1" w:space="0" w:color="000000"/>
              <w:bottom w:val="double" w:sz="1" w:space="0" w:color="000000"/>
              <w:right w:val="double" w:sz="1" w:space="0" w:color="000000"/>
            </w:tcBorders>
          </w:tcPr>
          <w:p w14:paraId="04559E4E" w14:textId="77777777" w:rsidR="00490F83" w:rsidRPr="00D80FBD" w:rsidRDefault="00490F83" w:rsidP="00335E12">
            <w:pPr>
              <w:snapToGrid w:val="0"/>
              <w:spacing w:after="0"/>
              <w:rPr>
                <w:rFonts w:ascii="Times New Roman" w:hAnsi="Times New Roman" w:cs="Times New Roman"/>
                <w:sz w:val="20"/>
                <w:szCs w:val="20"/>
              </w:rPr>
            </w:pPr>
          </w:p>
        </w:tc>
      </w:tr>
      <w:tr w:rsidR="00171B56" w:rsidRPr="00D80FBD" w14:paraId="0D3D78B9" w14:textId="77777777" w:rsidTr="00C23F8D">
        <w:tc>
          <w:tcPr>
            <w:tcW w:w="5498" w:type="dxa"/>
            <w:tcBorders>
              <w:left w:val="double" w:sz="1" w:space="0" w:color="000000"/>
              <w:bottom w:val="double" w:sz="1" w:space="0" w:color="000000"/>
            </w:tcBorders>
          </w:tcPr>
          <w:p w14:paraId="119BB699" w14:textId="77777777" w:rsidR="00490F83" w:rsidRPr="00D80FBD" w:rsidRDefault="00490F83" w:rsidP="00335E12">
            <w:pPr>
              <w:snapToGrid w:val="0"/>
              <w:spacing w:after="0"/>
              <w:rPr>
                <w:rFonts w:ascii="Times New Roman" w:hAnsi="Times New Roman" w:cs="Times New Roman"/>
                <w:sz w:val="20"/>
                <w:szCs w:val="20"/>
              </w:rPr>
            </w:pPr>
          </w:p>
        </w:tc>
        <w:tc>
          <w:tcPr>
            <w:tcW w:w="1559" w:type="dxa"/>
            <w:tcBorders>
              <w:left w:val="double" w:sz="1" w:space="0" w:color="000000"/>
              <w:bottom w:val="double" w:sz="1" w:space="0" w:color="000000"/>
            </w:tcBorders>
          </w:tcPr>
          <w:p w14:paraId="1DB8CB59" w14:textId="77777777" w:rsidR="00490F83" w:rsidRPr="00D80FBD" w:rsidRDefault="00490F83" w:rsidP="00335E12">
            <w:pPr>
              <w:snapToGrid w:val="0"/>
              <w:spacing w:after="0"/>
              <w:rPr>
                <w:rFonts w:ascii="Times New Roman" w:hAnsi="Times New Roman" w:cs="Times New Roman"/>
                <w:sz w:val="20"/>
                <w:szCs w:val="20"/>
              </w:rPr>
            </w:pPr>
          </w:p>
        </w:tc>
        <w:tc>
          <w:tcPr>
            <w:tcW w:w="1843" w:type="dxa"/>
            <w:tcBorders>
              <w:left w:val="double" w:sz="1" w:space="0" w:color="000000"/>
              <w:bottom w:val="double" w:sz="1" w:space="0" w:color="000000"/>
              <w:right w:val="double" w:sz="1" w:space="0" w:color="000000"/>
            </w:tcBorders>
          </w:tcPr>
          <w:p w14:paraId="555DDEE9" w14:textId="77777777" w:rsidR="00490F83" w:rsidRPr="00D80FBD" w:rsidRDefault="00490F83" w:rsidP="00335E12">
            <w:pPr>
              <w:snapToGrid w:val="0"/>
              <w:spacing w:after="0"/>
              <w:rPr>
                <w:rFonts w:ascii="Times New Roman" w:hAnsi="Times New Roman" w:cs="Times New Roman"/>
                <w:sz w:val="20"/>
                <w:szCs w:val="20"/>
              </w:rPr>
            </w:pPr>
          </w:p>
        </w:tc>
      </w:tr>
      <w:tr w:rsidR="00171B56" w:rsidRPr="00D80FBD" w14:paraId="3E2FFA0B" w14:textId="77777777" w:rsidTr="00C23F8D">
        <w:tc>
          <w:tcPr>
            <w:tcW w:w="5498" w:type="dxa"/>
            <w:tcBorders>
              <w:left w:val="double" w:sz="1" w:space="0" w:color="000000"/>
              <w:bottom w:val="double" w:sz="1" w:space="0" w:color="000000"/>
            </w:tcBorders>
          </w:tcPr>
          <w:p w14:paraId="0A4D1027" w14:textId="77777777" w:rsidR="00490F83" w:rsidRPr="00D80FBD" w:rsidRDefault="00490F83" w:rsidP="00335E12">
            <w:pPr>
              <w:snapToGrid w:val="0"/>
              <w:spacing w:after="0"/>
              <w:rPr>
                <w:rFonts w:ascii="Times New Roman" w:hAnsi="Times New Roman" w:cs="Times New Roman"/>
                <w:sz w:val="20"/>
                <w:szCs w:val="20"/>
              </w:rPr>
            </w:pPr>
          </w:p>
        </w:tc>
        <w:tc>
          <w:tcPr>
            <w:tcW w:w="1559" w:type="dxa"/>
            <w:tcBorders>
              <w:left w:val="double" w:sz="1" w:space="0" w:color="000000"/>
              <w:bottom w:val="double" w:sz="1" w:space="0" w:color="000000"/>
            </w:tcBorders>
          </w:tcPr>
          <w:p w14:paraId="49714B75" w14:textId="77777777" w:rsidR="00490F83" w:rsidRPr="00D80FBD" w:rsidRDefault="00490F83" w:rsidP="00335E12">
            <w:pPr>
              <w:snapToGrid w:val="0"/>
              <w:spacing w:after="0"/>
              <w:rPr>
                <w:rFonts w:ascii="Times New Roman" w:hAnsi="Times New Roman" w:cs="Times New Roman"/>
                <w:sz w:val="20"/>
                <w:szCs w:val="20"/>
              </w:rPr>
            </w:pPr>
          </w:p>
        </w:tc>
        <w:tc>
          <w:tcPr>
            <w:tcW w:w="1843" w:type="dxa"/>
            <w:tcBorders>
              <w:left w:val="double" w:sz="1" w:space="0" w:color="000000"/>
              <w:bottom w:val="double" w:sz="1" w:space="0" w:color="000000"/>
              <w:right w:val="double" w:sz="1" w:space="0" w:color="000000"/>
            </w:tcBorders>
          </w:tcPr>
          <w:p w14:paraId="1A68B68D" w14:textId="77777777" w:rsidR="00490F83" w:rsidRPr="00D80FBD" w:rsidRDefault="00490F83" w:rsidP="00335E12">
            <w:pPr>
              <w:snapToGrid w:val="0"/>
              <w:spacing w:after="0"/>
              <w:rPr>
                <w:rFonts w:ascii="Times New Roman" w:hAnsi="Times New Roman" w:cs="Times New Roman"/>
                <w:sz w:val="20"/>
                <w:szCs w:val="20"/>
              </w:rPr>
            </w:pPr>
          </w:p>
        </w:tc>
      </w:tr>
      <w:tr w:rsidR="00171B56" w:rsidRPr="00D80FBD" w14:paraId="3191E9FF" w14:textId="77777777" w:rsidTr="00C23F8D">
        <w:tc>
          <w:tcPr>
            <w:tcW w:w="5498" w:type="dxa"/>
            <w:tcBorders>
              <w:left w:val="double" w:sz="1" w:space="0" w:color="000000"/>
              <w:bottom w:val="double" w:sz="1" w:space="0" w:color="000000"/>
            </w:tcBorders>
          </w:tcPr>
          <w:p w14:paraId="51984206" w14:textId="77777777" w:rsidR="00490F83" w:rsidRPr="00D80FBD" w:rsidRDefault="00490F83" w:rsidP="00335E12">
            <w:pPr>
              <w:snapToGrid w:val="0"/>
              <w:spacing w:after="0"/>
              <w:rPr>
                <w:rFonts w:ascii="Times New Roman" w:hAnsi="Times New Roman" w:cs="Times New Roman"/>
                <w:sz w:val="20"/>
                <w:szCs w:val="20"/>
              </w:rPr>
            </w:pPr>
          </w:p>
        </w:tc>
        <w:tc>
          <w:tcPr>
            <w:tcW w:w="1559" w:type="dxa"/>
            <w:tcBorders>
              <w:left w:val="double" w:sz="1" w:space="0" w:color="000000"/>
              <w:bottom w:val="double" w:sz="1" w:space="0" w:color="000000"/>
            </w:tcBorders>
          </w:tcPr>
          <w:p w14:paraId="5929CBB3" w14:textId="77777777" w:rsidR="00490F83" w:rsidRPr="00D80FBD" w:rsidRDefault="00490F83" w:rsidP="00335E12">
            <w:pPr>
              <w:snapToGrid w:val="0"/>
              <w:spacing w:after="0"/>
              <w:rPr>
                <w:rFonts w:ascii="Times New Roman" w:hAnsi="Times New Roman" w:cs="Times New Roman"/>
                <w:sz w:val="20"/>
                <w:szCs w:val="20"/>
              </w:rPr>
            </w:pPr>
          </w:p>
        </w:tc>
        <w:tc>
          <w:tcPr>
            <w:tcW w:w="1843" w:type="dxa"/>
            <w:tcBorders>
              <w:left w:val="double" w:sz="1" w:space="0" w:color="000000"/>
              <w:bottom w:val="double" w:sz="1" w:space="0" w:color="000000"/>
              <w:right w:val="double" w:sz="1" w:space="0" w:color="000000"/>
            </w:tcBorders>
          </w:tcPr>
          <w:p w14:paraId="337884F8" w14:textId="77777777" w:rsidR="00490F83" w:rsidRPr="00D80FBD" w:rsidRDefault="00490F83" w:rsidP="00335E12">
            <w:pPr>
              <w:snapToGrid w:val="0"/>
              <w:spacing w:after="0"/>
              <w:rPr>
                <w:rFonts w:ascii="Times New Roman" w:hAnsi="Times New Roman" w:cs="Times New Roman"/>
                <w:sz w:val="20"/>
                <w:szCs w:val="20"/>
              </w:rPr>
            </w:pPr>
          </w:p>
        </w:tc>
      </w:tr>
      <w:tr w:rsidR="00171B56" w:rsidRPr="00D80FBD" w14:paraId="5FC4672F" w14:textId="77777777" w:rsidTr="00C23F8D">
        <w:tc>
          <w:tcPr>
            <w:tcW w:w="5498" w:type="dxa"/>
            <w:tcBorders>
              <w:left w:val="double" w:sz="1" w:space="0" w:color="000000"/>
              <w:bottom w:val="double" w:sz="1" w:space="0" w:color="000000"/>
            </w:tcBorders>
          </w:tcPr>
          <w:p w14:paraId="45CAB58D" w14:textId="77777777" w:rsidR="00490F83" w:rsidRPr="00D80FBD" w:rsidRDefault="00490F83" w:rsidP="00335E12">
            <w:pPr>
              <w:snapToGrid w:val="0"/>
              <w:spacing w:after="0"/>
              <w:rPr>
                <w:rFonts w:ascii="Times New Roman" w:hAnsi="Times New Roman" w:cs="Times New Roman"/>
                <w:sz w:val="20"/>
                <w:szCs w:val="20"/>
              </w:rPr>
            </w:pPr>
          </w:p>
        </w:tc>
        <w:tc>
          <w:tcPr>
            <w:tcW w:w="1559" w:type="dxa"/>
            <w:tcBorders>
              <w:left w:val="double" w:sz="1" w:space="0" w:color="000000"/>
              <w:bottom w:val="double" w:sz="1" w:space="0" w:color="000000"/>
            </w:tcBorders>
          </w:tcPr>
          <w:p w14:paraId="0CA3BADE" w14:textId="77777777" w:rsidR="00490F83" w:rsidRPr="00D80FBD" w:rsidRDefault="00490F83" w:rsidP="00335E12">
            <w:pPr>
              <w:snapToGrid w:val="0"/>
              <w:spacing w:after="0"/>
              <w:rPr>
                <w:rFonts w:ascii="Times New Roman" w:hAnsi="Times New Roman" w:cs="Times New Roman"/>
                <w:sz w:val="20"/>
                <w:szCs w:val="20"/>
              </w:rPr>
            </w:pPr>
          </w:p>
        </w:tc>
        <w:tc>
          <w:tcPr>
            <w:tcW w:w="1843" w:type="dxa"/>
            <w:tcBorders>
              <w:left w:val="double" w:sz="1" w:space="0" w:color="000000"/>
              <w:bottom w:val="double" w:sz="1" w:space="0" w:color="000000"/>
              <w:right w:val="double" w:sz="1" w:space="0" w:color="000000"/>
            </w:tcBorders>
          </w:tcPr>
          <w:p w14:paraId="0044858F" w14:textId="77777777" w:rsidR="00490F83" w:rsidRPr="00D80FBD" w:rsidRDefault="00490F83" w:rsidP="00335E12">
            <w:pPr>
              <w:snapToGrid w:val="0"/>
              <w:spacing w:after="0"/>
              <w:rPr>
                <w:rFonts w:ascii="Times New Roman" w:hAnsi="Times New Roman" w:cs="Times New Roman"/>
                <w:sz w:val="20"/>
                <w:szCs w:val="20"/>
              </w:rPr>
            </w:pPr>
          </w:p>
        </w:tc>
      </w:tr>
      <w:tr w:rsidR="00171B56" w:rsidRPr="00D80FBD" w14:paraId="6870CE7E" w14:textId="77777777" w:rsidTr="00C23F8D">
        <w:tc>
          <w:tcPr>
            <w:tcW w:w="5498" w:type="dxa"/>
            <w:tcBorders>
              <w:left w:val="double" w:sz="1" w:space="0" w:color="000000"/>
              <w:bottom w:val="double" w:sz="1" w:space="0" w:color="000000"/>
            </w:tcBorders>
          </w:tcPr>
          <w:p w14:paraId="0CB764AC" w14:textId="77777777" w:rsidR="00490F83" w:rsidRPr="00D80FBD" w:rsidRDefault="00490F83" w:rsidP="00335E12">
            <w:pPr>
              <w:snapToGrid w:val="0"/>
              <w:spacing w:after="0"/>
              <w:rPr>
                <w:rFonts w:ascii="Times New Roman" w:hAnsi="Times New Roman" w:cs="Times New Roman"/>
                <w:sz w:val="20"/>
                <w:szCs w:val="20"/>
              </w:rPr>
            </w:pPr>
          </w:p>
        </w:tc>
        <w:tc>
          <w:tcPr>
            <w:tcW w:w="1559" w:type="dxa"/>
            <w:tcBorders>
              <w:left w:val="double" w:sz="1" w:space="0" w:color="000000"/>
              <w:bottom w:val="double" w:sz="1" w:space="0" w:color="000000"/>
            </w:tcBorders>
          </w:tcPr>
          <w:p w14:paraId="729DE03D" w14:textId="77777777" w:rsidR="00490F83" w:rsidRPr="00D80FBD" w:rsidRDefault="00490F83" w:rsidP="00335E12">
            <w:pPr>
              <w:snapToGrid w:val="0"/>
              <w:spacing w:after="0"/>
              <w:rPr>
                <w:rFonts w:ascii="Times New Roman" w:hAnsi="Times New Roman" w:cs="Times New Roman"/>
                <w:sz w:val="20"/>
                <w:szCs w:val="20"/>
              </w:rPr>
            </w:pPr>
          </w:p>
        </w:tc>
        <w:tc>
          <w:tcPr>
            <w:tcW w:w="1843" w:type="dxa"/>
            <w:tcBorders>
              <w:left w:val="double" w:sz="1" w:space="0" w:color="000000"/>
              <w:bottom w:val="double" w:sz="1" w:space="0" w:color="000000"/>
              <w:right w:val="double" w:sz="1" w:space="0" w:color="000000"/>
            </w:tcBorders>
          </w:tcPr>
          <w:p w14:paraId="2DB0887C" w14:textId="77777777" w:rsidR="00490F83" w:rsidRPr="00D80FBD" w:rsidRDefault="00490F83" w:rsidP="00335E12">
            <w:pPr>
              <w:snapToGrid w:val="0"/>
              <w:spacing w:after="0"/>
              <w:rPr>
                <w:rFonts w:ascii="Times New Roman" w:hAnsi="Times New Roman" w:cs="Times New Roman"/>
                <w:sz w:val="20"/>
                <w:szCs w:val="20"/>
              </w:rPr>
            </w:pPr>
          </w:p>
        </w:tc>
      </w:tr>
    </w:tbl>
    <w:p w14:paraId="4AAEA29F"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Data da internação: ___/___/_____</w:t>
      </w:r>
    </w:p>
    <w:p w14:paraId="28A1885A"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Data da cirurgia: ___/___/_____ (se o tratamento for cirúrgico)</w:t>
      </w:r>
    </w:p>
    <w:p w14:paraId="57F8AF53"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Previsão do tempo de hospitalização: __________</w:t>
      </w:r>
    </w:p>
    <w:p w14:paraId="7A6AD9B1"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Materiais especiais?</w:t>
      </w:r>
    </w:p>
    <w:p w14:paraId="702E53A2"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 Não</w:t>
      </w:r>
    </w:p>
    <w:p w14:paraId="3C4B6344" w14:textId="77777777" w:rsidR="00490F83" w:rsidRPr="00D80FBD" w:rsidRDefault="00490F83" w:rsidP="006E3862">
      <w:pPr>
        <w:spacing w:before="120" w:after="120"/>
        <w:rPr>
          <w:rFonts w:ascii="Times New Roman" w:hAnsi="Times New Roman" w:cs="Times New Roman"/>
          <w:sz w:val="20"/>
          <w:szCs w:val="20"/>
        </w:rPr>
      </w:pPr>
      <w:r w:rsidRPr="00D80FBD">
        <w:rPr>
          <w:rFonts w:ascii="Times New Roman" w:hAnsi="Times New Roman" w:cs="Times New Roman"/>
          <w:sz w:val="20"/>
          <w:szCs w:val="20"/>
        </w:rPr>
        <w:t> Sim, descrição: ________________________________________________________________</w:t>
      </w:r>
      <w:r w:rsidR="00C23F8D" w:rsidRPr="00D80FBD">
        <w:rPr>
          <w:rFonts w:ascii="Times New Roman" w:hAnsi="Times New Roman" w:cs="Times New Roman"/>
          <w:sz w:val="20"/>
          <w:szCs w:val="20"/>
        </w:rPr>
        <w:t>____________</w:t>
      </w:r>
    </w:p>
    <w:p w14:paraId="332BF375" w14:textId="77777777" w:rsidR="00490F83" w:rsidRPr="00D80FBD" w:rsidRDefault="00490F83" w:rsidP="006E3862">
      <w:pPr>
        <w:pStyle w:val="NormalWeb1"/>
        <w:spacing w:before="120" w:after="120" w:line="276" w:lineRule="auto"/>
        <w:rPr>
          <w:sz w:val="20"/>
          <w:szCs w:val="20"/>
        </w:rPr>
      </w:pPr>
      <w:r w:rsidRPr="00D80FBD">
        <w:rPr>
          <w:sz w:val="20"/>
          <w:szCs w:val="20"/>
        </w:rPr>
        <w:t xml:space="preserve">__________________________, </w:t>
      </w:r>
      <w:proofErr w:type="gramStart"/>
      <w:r w:rsidRPr="00D80FBD">
        <w:rPr>
          <w:sz w:val="20"/>
          <w:szCs w:val="20"/>
        </w:rPr>
        <w:t>MG,_</w:t>
      </w:r>
      <w:proofErr w:type="gramEnd"/>
      <w:r w:rsidRPr="00D80FBD">
        <w:rPr>
          <w:sz w:val="20"/>
          <w:szCs w:val="20"/>
        </w:rPr>
        <w:t>__/___/_____</w:t>
      </w:r>
    </w:p>
    <w:p w14:paraId="38279B7B" w14:textId="77777777" w:rsidR="00490F83" w:rsidRPr="00D80FBD" w:rsidRDefault="00490F83" w:rsidP="006E3862">
      <w:pPr>
        <w:pStyle w:val="NormalWeb1"/>
        <w:spacing w:before="120" w:after="120" w:line="276" w:lineRule="auto"/>
        <w:rPr>
          <w:sz w:val="20"/>
          <w:szCs w:val="20"/>
        </w:rPr>
      </w:pPr>
    </w:p>
    <w:p w14:paraId="62849E90" w14:textId="77777777" w:rsidR="00490F83" w:rsidRPr="00D80FBD" w:rsidRDefault="00490F83" w:rsidP="006E3862">
      <w:pPr>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______________________________________</w:t>
      </w:r>
    </w:p>
    <w:p w14:paraId="14C3F533" w14:textId="77777777" w:rsidR="00490F83" w:rsidRPr="00D80FBD" w:rsidRDefault="00490F83" w:rsidP="006E3862">
      <w:pPr>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(assinatura e carimbo do médico)</w:t>
      </w:r>
    </w:p>
    <w:p w14:paraId="3CA254CF" w14:textId="77777777" w:rsidR="00490F83" w:rsidRPr="00D80FBD" w:rsidRDefault="00490F83" w:rsidP="00335E12">
      <w:pPr>
        <w:autoSpaceDE w:val="0"/>
        <w:spacing w:before="120" w:after="120"/>
        <w:jc w:val="center"/>
        <w:rPr>
          <w:rFonts w:ascii="Times New Roman" w:hAnsi="Times New Roman" w:cs="Times New Roman"/>
          <w:bCs/>
          <w:sz w:val="20"/>
          <w:szCs w:val="20"/>
        </w:rPr>
      </w:pPr>
      <w:r w:rsidRPr="00D80FBD">
        <w:rPr>
          <w:rFonts w:ascii="Times New Roman" w:hAnsi="Times New Roman" w:cs="Times New Roman"/>
          <w:sz w:val="20"/>
          <w:szCs w:val="20"/>
        </w:rPr>
        <w:br w:type="page"/>
      </w:r>
    </w:p>
    <w:p w14:paraId="3A9C5447" w14:textId="77777777" w:rsidR="00490F83" w:rsidRPr="00D80FBD" w:rsidRDefault="00490F83" w:rsidP="006E3862">
      <w:pPr>
        <w:pStyle w:val="Corpodetexto"/>
        <w:autoSpaceDE w:val="0"/>
        <w:spacing w:before="120" w:after="120" w:line="276" w:lineRule="auto"/>
        <w:jc w:val="center"/>
        <w:rPr>
          <w:bCs/>
          <w:sz w:val="20"/>
        </w:rPr>
      </w:pPr>
      <w:r w:rsidRPr="00D80FBD">
        <w:rPr>
          <w:bCs/>
          <w:sz w:val="20"/>
        </w:rPr>
        <w:lastRenderedPageBreak/>
        <w:t>ANEXO III à Minuta de Termo de C</w:t>
      </w:r>
      <w:r w:rsidR="00335E12" w:rsidRPr="00D80FBD">
        <w:rPr>
          <w:bCs/>
          <w:sz w:val="20"/>
        </w:rPr>
        <w:t xml:space="preserve">ontrato </w:t>
      </w:r>
      <w:r w:rsidRPr="00D80FBD">
        <w:rPr>
          <w:bCs/>
          <w:sz w:val="20"/>
        </w:rPr>
        <w:t>para Hospitais Gerais e Maternidades</w:t>
      </w:r>
    </w:p>
    <w:p w14:paraId="1A5A01C9" w14:textId="77777777" w:rsidR="00490F83" w:rsidRPr="00D80FBD" w:rsidRDefault="00490F83" w:rsidP="006E3862">
      <w:pPr>
        <w:pStyle w:val="Corpodetexto"/>
        <w:autoSpaceDE w:val="0"/>
        <w:spacing w:before="120" w:after="120" w:line="276" w:lineRule="auto"/>
        <w:jc w:val="center"/>
        <w:rPr>
          <w:bCs/>
          <w:sz w:val="20"/>
        </w:rPr>
      </w:pPr>
    </w:p>
    <w:p w14:paraId="0A033545" w14:textId="77777777" w:rsidR="00490F83" w:rsidRPr="00D80FBD" w:rsidRDefault="00490F83" w:rsidP="006E3862">
      <w:pPr>
        <w:pStyle w:val="Corpodetexto"/>
        <w:autoSpaceDE w:val="0"/>
        <w:spacing w:before="120" w:after="120" w:line="276" w:lineRule="auto"/>
        <w:jc w:val="center"/>
        <w:rPr>
          <w:b/>
          <w:bCs/>
          <w:sz w:val="20"/>
          <w:u w:val="single"/>
        </w:rPr>
      </w:pPr>
      <w:r w:rsidRPr="00D80FBD">
        <w:rPr>
          <w:b/>
          <w:sz w:val="20"/>
          <w:u w:val="single"/>
        </w:rPr>
        <w:t xml:space="preserve">Lista – Índice de Glosa </w:t>
      </w:r>
    </w:p>
    <w:p w14:paraId="381F42DA" w14:textId="77777777" w:rsidR="00335E12" w:rsidRPr="00D80FBD" w:rsidRDefault="00335E12" w:rsidP="00335E12">
      <w:pPr>
        <w:spacing w:before="120" w:after="120"/>
        <w:jc w:val="center"/>
        <w:rPr>
          <w:rFonts w:ascii="Times New Roman" w:hAnsi="Times New Roman" w:cs="Times New Roman"/>
          <w:sz w:val="20"/>
          <w:szCs w:val="20"/>
        </w:rPr>
      </w:pPr>
      <w:r w:rsidRPr="00D80FBD">
        <w:rPr>
          <w:rFonts w:ascii="Times New Roman" w:hAnsi="Times New Roman" w:cs="Times New Roman"/>
          <w:noProof/>
          <w:sz w:val="20"/>
          <w:szCs w:val="20"/>
        </w:rPr>
        <w:drawing>
          <wp:inline distT="0" distB="0" distL="0" distR="0" wp14:anchorId="7D1D41E1" wp14:editId="6675456E">
            <wp:extent cx="1069975" cy="1181735"/>
            <wp:effectExtent l="19050" t="0" r="0" b="0"/>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69975" cy="1181735"/>
                    </a:xfrm>
                    <a:prstGeom prst="rect">
                      <a:avLst/>
                    </a:prstGeom>
                    <a:noFill/>
                    <a:ln w="9525">
                      <a:noFill/>
                      <a:miter lim="800000"/>
                      <a:headEnd/>
                      <a:tailEnd/>
                    </a:ln>
                    <a:effectLst>
                      <a:softEdge rad="127000"/>
                    </a:effectLst>
                  </pic:spPr>
                </pic:pic>
              </a:graphicData>
            </a:graphic>
          </wp:inline>
        </w:drawing>
      </w:r>
    </w:p>
    <w:p w14:paraId="2254742C"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MINISTÉRIO DA DEFESA</w:t>
      </w:r>
    </w:p>
    <w:p w14:paraId="1CF980B2"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EXÉRCITO BRASILEIRO</w:t>
      </w:r>
    </w:p>
    <w:p w14:paraId="2ACAF5CC"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MILITAR DO LESTE</w:t>
      </w:r>
    </w:p>
    <w:p w14:paraId="47445160"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COMANDO DA 4ª REGIÃO MILITAR</w:t>
      </w:r>
    </w:p>
    <w:p w14:paraId="22F2A78B"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highlight w:val="lightGray"/>
        </w:rPr>
      </w:pPr>
      <w:r w:rsidRPr="00D80FBD">
        <w:rPr>
          <w:rFonts w:ascii="Times New Roman" w:hAnsi="Times New Roman" w:cs="Times New Roman"/>
          <w:sz w:val="20"/>
          <w:szCs w:val="20"/>
          <w:highlight w:val="lightGray"/>
        </w:rPr>
        <w:t>(4ª Distrito Militar/1891)</w:t>
      </w:r>
    </w:p>
    <w:p w14:paraId="521246E7" w14:textId="77777777" w:rsidR="00335E12" w:rsidRPr="00D80FBD" w:rsidRDefault="00335E12" w:rsidP="00335E12">
      <w:pPr>
        <w:widowControl w:val="0"/>
        <w:autoSpaceDE w:val="0"/>
        <w:autoSpaceDN w:val="0"/>
        <w:spacing w:before="120" w:after="120"/>
        <w:jc w:val="center"/>
        <w:rPr>
          <w:rFonts w:ascii="Times New Roman" w:hAnsi="Times New Roman" w:cs="Times New Roman"/>
          <w:sz w:val="20"/>
          <w:szCs w:val="20"/>
        </w:rPr>
      </w:pPr>
      <w:r w:rsidRPr="00D80FBD">
        <w:rPr>
          <w:rFonts w:ascii="Times New Roman" w:hAnsi="Times New Roman" w:cs="Times New Roman"/>
          <w:sz w:val="20"/>
          <w:szCs w:val="20"/>
          <w:highlight w:val="lightGray"/>
        </w:rPr>
        <w:t>REGIÃO DAS MINAS DE OURO</w:t>
      </w:r>
    </w:p>
    <w:p w14:paraId="2236E9BB" w14:textId="77777777" w:rsidR="00490F83" w:rsidRPr="00D80FBD" w:rsidRDefault="00490F83" w:rsidP="006E3862">
      <w:pPr>
        <w:pBdr>
          <w:top w:val="single" w:sz="4" w:space="1" w:color="auto"/>
          <w:left w:val="single" w:sz="4" w:space="4" w:color="auto"/>
          <w:bottom w:val="single" w:sz="4" w:space="0" w:color="auto"/>
          <w:right w:val="single" w:sz="4" w:space="4" w:color="auto"/>
        </w:pBdr>
        <w:spacing w:before="120" w:after="120"/>
        <w:jc w:val="center"/>
        <w:rPr>
          <w:rFonts w:ascii="Times New Roman" w:hAnsi="Times New Roman" w:cs="Times New Roman"/>
          <w:sz w:val="20"/>
          <w:szCs w:val="20"/>
        </w:rPr>
      </w:pPr>
      <w:r w:rsidRPr="00D80FBD">
        <w:rPr>
          <w:rFonts w:ascii="Times New Roman" w:hAnsi="Times New Roman" w:cs="Times New Roman"/>
          <w:sz w:val="20"/>
          <w:szCs w:val="20"/>
        </w:rPr>
        <w:t>Tabela de Glosa do FuSEx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3840"/>
        <w:gridCol w:w="462"/>
        <w:gridCol w:w="3776"/>
      </w:tblGrid>
      <w:tr w:rsidR="00171B56" w:rsidRPr="00D80FBD" w14:paraId="43F0FBA6" w14:textId="77777777" w:rsidTr="00E4393A">
        <w:tc>
          <w:tcPr>
            <w:tcW w:w="392" w:type="dxa"/>
          </w:tcPr>
          <w:p w14:paraId="2FB16E4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w:t>
            </w:r>
          </w:p>
        </w:tc>
        <w:tc>
          <w:tcPr>
            <w:tcW w:w="3930" w:type="dxa"/>
          </w:tcPr>
          <w:p w14:paraId="44E11866"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Atendimento não caracterizando urgência</w:t>
            </w:r>
          </w:p>
        </w:tc>
        <w:tc>
          <w:tcPr>
            <w:tcW w:w="464" w:type="dxa"/>
          </w:tcPr>
          <w:p w14:paraId="0A71E32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41</w:t>
            </w:r>
          </w:p>
        </w:tc>
        <w:tc>
          <w:tcPr>
            <w:tcW w:w="3858" w:type="dxa"/>
          </w:tcPr>
          <w:p w14:paraId="4E2386A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incluso no procedimento</w:t>
            </w:r>
          </w:p>
        </w:tc>
      </w:tr>
      <w:tr w:rsidR="00171B56" w:rsidRPr="00D80FBD" w14:paraId="38101ABC" w14:textId="77777777" w:rsidTr="00E4393A">
        <w:tc>
          <w:tcPr>
            <w:tcW w:w="392" w:type="dxa"/>
          </w:tcPr>
          <w:p w14:paraId="0EF2E06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w:t>
            </w:r>
          </w:p>
        </w:tc>
        <w:tc>
          <w:tcPr>
            <w:tcW w:w="3930" w:type="dxa"/>
          </w:tcPr>
          <w:p w14:paraId="1696B13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Acomodação acima da autorizada</w:t>
            </w:r>
          </w:p>
        </w:tc>
        <w:tc>
          <w:tcPr>
            <w:tcW w:w="464" w:type="dxa"/>
          </w:tcPr>
          <w:p w14:paraId="2E1A86B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42</w:t>
            </w:r>
          </w:p>
        </w:tc>
        <w:tc>
          <w:tcPr>
            <w:tcW w:w="3858" w:type="dxa"/>
          </w:tcPr>
          <w:p w14:paraId="4AAF099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não coberto (ver relação anexa)</w:t>
            </w:r>
          </w:p>
        </w:tc>
      </w:tr>
      <w:tr w:rsidR="00171B56" w:rsidRPr="00D80FBD" w14:paraId="6F0AB01E" w14:textId="77777777" w:rsidTr="00E4393A">
        <w:tc>
          <w:tcPr>
            <w:tcW w:w="392" w:type="dxa"/>
          </w:tcPr>
          <w:p w14:paraId="5CDE643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w:t>
            </w:r>
          </w:p>
        </w:tc>
        <w:tc>
          <w:tcPr>
            <w:tcW w:w="3930" w:type="dxa"/>
          </w:tcPr>
          <w:p w14:paraId="5AB70AC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Atendimento por médico militar</w:t>
            </w:r>
          </w:p>
        </w:tc>
        <w:tc>
          <w:tcPr>
            <w:tcW w:w="464" w:type="dxa"/>
          </w:tcPr>
          <w:p w14:paraId="3B25B07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43</w:t>
            </w:r>
          </w:p>
        </w:tc>
        <w:tc>
          <w:tcPr>
            <w:tcW w:w="3858" w:type="dxa"/>
          </w:tcPr>
          <w:p w14:paraId="2FEE965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não justificado para o caso</w:t>
            </w:r>
          </w:p>
        </w:tc>
      </w:tr>
      <w:tr w:rsidR="00171B56" w:rsidRPr="00D80FBD" w14:paraId="6A724F4E" w14:textId="77777777" w:rsidTr="00E4393A">
        <w:tc>
          <w:tcPr>
            <w:tcW w:w="392" w:type="dxa"/>
          </w:tcPr>
          <w:p w14:paraId="08135C4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w:t>
            </w:r>
          </w:p>
        </w:tc>
        <w:tc>
          <w:tcPr>
            <w:tcW w:w="3930" w:type="dxa"/>
          </w:tcPr>
          <w:p w14:paraId="69C88A9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Cobrança de mais de30% em dia e hora normais</w:t>
            </w:r>
          </w:p>
        </w:tc>
        <w:tc>
          <w:tcPr>
            <w:tcW w:w="464" w:type="dxa"/>
          </w:tcPr>
          <w:p w14:paraId="4D7927B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44</w:t>
            </w:r>
          </w:p>
        </w:tc>
        <w:tc>
          <w:tcPr>
            <w:tcW w:w="3858" w:type="dxa"/>
          </w:tcPr>
          <w:p w14:paraId="3BF6143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não utilizado</w:t>
            </w:r>
          </w:p>
        </w:tc>
      </w:tr>
      <w:tr w:rsidR="00171B56" w:rsidRPr="00D80FBD" w14:paraId="64AFA00B" w14:textId="77777777" w:rsidTr="00E4393A">
        <w:tc>
          <w:tcPr>
            <w:tcW w:w="392" w:type="dxa"/>
          </w:tcPr>
          <w:p w14:paraId="3E594E8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w:t>
            </w:r>
          </w:p>
        </w:tc>
        <w:tc>
          <w:tcPr>
            <w:tcW w:w="3930" w:type="dxa"/>
          </w:tcPr>
          <w:p w14:paraId="03279B0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Cobrança de 30 % não caracterizado urgência ou emergência</w:t>
            </w:r>
          </w:p>
        </w:tc>
        <w:tc>
          <w:tcPr>
            <w:tcW w:w="464" w:type="dxa"/>
          </w:tcPr>
          <w:p w14:paraId="2172C4D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45</w:t>
            </w:r>
          </w:p>
        </w:tc>
        <w:tc>
          <w:tcPr>
            <w:tcW w:w="3858" w:type="dxa"/>
          </w:tcPr>
          <w:p w14:paraId="4AF64486"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reutilizável – pagamento parcial</w:t>
            </w:r>
          </w:p>
        </w:tc>
      </w:tr>
      <w:tr w:rsidR="00171B56" w:rsidRPr="00D80FBD" w14:paraId="75867638" w14:textId="77777777" w:rsidTr="00E4393A">
        <w:tc>
          <w:tcPr>
            <w:tcW w:w="392" w:type="dxa"/>
          </w:tcPr>
          <w:p w14:paraId="409BBE4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w:t>
            </w:r>
          </w:p>
        </w:tc>
        <w:tc>
          <w:tcPr>
            <w:tcW w:w="3930" w:type="dxa"/>
          </w:tcPr>
          <w:p w14:paraId="31DEB1E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Consulta inclusa no procedimento cirúrgico</w:t>
            </w:r>
          </w:p>
        </w:tc>
        <w:tc>
          <w:tcPr>
            <w:tcW w:w="464" w:type="dxa"/>
          </w:tcPr>
          <w:p w14:paraId="475BF98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46</w:t>
            </w:r>
          </w:p>
        </w:tc>
        <w:tc>
          <w:tcPr>
            <w:tcW w:w="3858" w:type="dxa"/>
          </w:tcPr>
          <w:p w14:paraId="2E7FBD1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Medicação não considerada de urgência</w:t>
            </w:r>
          </w:p>
        </w:tc>
      </w:tr>
      <w:tr w:rsidR="00171B56" w:rsidRPr="00D80FBD" w14:paraId="644AB92F" w14:textId="77777777" w:rsidTr="00E4393A">
        <w:tc>
          <w:tcPr>
            <w:tcW w:w="392" w:type="dxa"/>
          </w:tcPr>
          <w:p w14:paraId="4272322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w:t>
            </w:r>
          </w:p>
        </w:tc>
        <w:tc>
          <w:tcPr>
            <w:tcW w:w="3930" w:type="dxa"/>
          </w:tcPr>
          <w:p w14:paraId="31FA42D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Curativo incluso no procedimento cirúrgico</w:t>
            </w:r>
          </w:p>
        </w:tc>
        <w:tc>
          <w:tcPr>
            <w:tcW w:w="464" w:type="dxa"/>
          </w:tcPr>
          <w:p w14:paraId="68E392B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47</w:t>
            </w:r>
          </w:p>
        </w:tc>
        <w:tc>
          <w:tcPr>
            <w:tcW w:w="3858" w:type="dxa"/>
          </w:tcPr>
          <w:p w14:paraId="7D814BE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Medicação em desacordo com a prescrição</w:t>
            </w:r>
          </w:p>
        </w:tc>
      </w:tr>
      <w:tr w:rsidR="00171B56" w:rsidRPr="00D80FBD" w14:paraId="3B6806EC" w14:textId="77777777" w:rsidTr="00E4393A">
        <w:tc>
          <w:tcPr>
            <w:tcW w:w="392" w:type="dxa"/>
          </w:tcPr>
          <w:p w14:paraId="21AF241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8</w:t>
            </w:r>
          </w:p>
        </w:tc>
        <w:tc>
          <w:tcPr>
            <w:tcW w:w="3930" w:type="dxa"/>
          </w:tcPr>
          <w:p w14:paraId="5708E61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 xml:space="preserve">Data de atendimento fora da </w:t>
            </w:r>
            <w:proofErr w:type="spellStart"/>
            <w:r w:rsidRPr="00D80FBD">
              <w:rPr>
                <w:rFonts w:ascii="Times New Roman" w:hAnsi="Times New Roman" w:cs="Times New Roman"/>
                <w:sz w:val="20"/>
                <w:szCs w:val="20"/>
              </w:rPr>
              <w:t>sequencia</w:t>
            </w:r>
            <w:proofErr w:type="spellEnd"/>
            <w:r w:rsidRPr="00D80FBD">
              <w:rPr>
                <w:rFonts w:ascii="Times New Roman" w:hAnsi="Times New Roman" w:cs="Times New Roman"/>
                <w:sz w:val="20"/>
                <w:szCs w:val="20"/>
              </w:rPr>
              <w:t xml:space="preserve"> na planilha</w:t>
            </w:r>
          </w:p>
        </w:tc>
        <w:tc>
          <w:tcPr>
            <w:tcW w:w="464" w:type="dxa"/>
          </w:tcPr>
          <w:p w14:paraId="0B6FE8B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48</w:t>
            </w:r>
          </w:p>
        </w:tc>
        <w:tc>
          <w:tcPr>
            <w:tcW w:w="3858" w:type="dxa"/>
          </w:tcPr>
          <w:p w14:paraId="5F4028B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Medicação em excesso</w:t>
            </w:r>
          </w:p>
        </w:tc>
      </w:tr>
      <w:tr w:rsidR="00171B56" w:rsidRPr="00D80FBD" w14:paraId="4B538CAA" w14:textId="77777777" w:rsidTr="00E4393A">
        <w:tc>
          <w:tcPr>
            <w:tcW w:w="392" w:type="dxa"/>
          </w:tcPr>
          <w:p w14:paraId="20DE55E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9</w:t>
            </w:r>
          </w:p>
        </w:tc>
        <w:tc>
          <w:tcPr>
            <w:tcW w:w="3930" w:type="dxa"/>
          </w:tcPr>
          <w:p w14:paraId="0C92C51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Data de atendimento fora da competência</w:t>
            </w:r>
          </w:p>
        </w:tc>
        <w:tc>
          <w:tcPr>
            <w:tcW w:w="464" w:type="dxa"/>
          </w:tcPr>
          <w:p w14:paraId="75A0612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49</w:t>
            </w:r>
          </w:p>
        </w:tc>
        <w:tc>
          <w:tcPr>
            <w:tcW w:w="3858" w:type="dxa"/>
          </w:tcPr>
          <w:p w14:paraId="24BB951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Medicação não justificada para o caso</w:t>
            </w:r>
          </w:p>
        </w:tc>
      </w:tr>
      <w:tr w:rsidR="00171B56" w:rsidRPr="00D80FBD" w14:paraId="0F8A8901" w14:textId="77777777" w:rsidTr="00E4393A">
        <w:tc>
          <w:tcPr>
            <w:tcW w:w="392" w:type="dxa"/>
          </w:tcPr>
          <w:p w14:paraId="5F48328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10</w:t>
            </w:r>
          </w:p>
        </w:tc>
        <w:tc>
          <w:tcPr>
            <w:tcW w:w="3930" w:type="dxa"/>
          </w:tcPr>
          <w:p w14:paraId="6FC6ED3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Diagnóstico ilegível</w:t>
            </w:r>
          </w:p>
        </w:tc>
        <w:tc>
          <w:tcPr>
            <w:tcW w:w="464" w:type="dxa"/>
          </w:tcPr>
          <w:p w14:paraId="3D8702B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50</w:t>
            </w:r>
          </w:p>
        </w:tc>
        <w:tc>
          <w:tcPr>
            <w:tcW w:w="3858" w:type="dxa"/>
          </w:tcPr>
          <w:p w14:paraId="7F80E97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Medicação não prescrita</w:t>
            </w:r>
          </w:p>
        </w:tc>
      </w:tr>
      <w:tr w:rsidR="00171B56" w:rsidRPr="00D80FBD" w14:paraId="63B13FA9" w14:textId="77777777" w:rsidTr="00E4393A">
        <w:tc>
          <w:tcPr>
            <w:tcW w:w="392" w:type="dxa"/>
          </w:tcPr>
          <w:p w14:paraId="50B69326"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11</w:t>
            </w:r>
          </w:p>
        </w:tc>
        <w:tc>
          <w:tcPr>
            <w:tcW w:w="3930" w:type="dxa"/>
          </w:tcPr>
          <w:p w14:paraId="073803F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Diárias em excesso</w:t>
            </w:r>
          </w:p>
        </w:tc>
        <w:tc>
          <w:tcPr>
            <w:tcW w:w="464" w:type="dxa"/>
          </w:tcPr>
          <w:p w14:paraId="0AFC77B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51</w:t>
            </w:r>
          </w:p>
        </w:tc>
        <w:tc>
          <w:tcPr>
            <w:tcW w:w="3858" w:type="dxa"/>
          </w:tcPr>
          <w:p w14:paraId="128A6E2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Medicação não utilizada</w:t>
            </w:r>
          </w:p>
        </w:tc>
      </w:tr>
      <w:tr w:rsidR="00171B56" w:rsidRPr="00D80FBD" w14:paraId="7F25F190" w14:textId="77777777" w:rsidTr="00E4393A">
        <w:tc>
          <w:tcPr>
            <w:tcW w:w="392" w:type="dxa"/>
          </w:tcPr>
          <w:p w14:paraId="21E420A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12</w:t>
            </w:r>
          </w:p>
        </w:tc>
        <w:tc>
          <w:tcPr>
            <w:tcW w:w="3930" w:type="dxa"/>
          </w:tcPr>
          <w:p w14:paraId="47C5232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Diárias fora da tabela acordada</w:t>
            </w:r>
          </w:p>
        </w:tc>
        <w:tc>
          <w:tcPr>
            <w:tcW w:w="464" w:type="dxa"/>
          </w:tcPr>
          <w:p w14:paraId="70E22E0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52</w:t>
            </w:r>
          </w:p>
        </w:tc>
        <w:tc>
          <w:tcPr>
            <w:tcW w:w="3858" w:type="dxa"/>
          </w:tcPr>
          <w:p w14:paraId="300D092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Medicamento acima do preço de mercado</w:t>
            </w:r>
          </w:p>
        </w:tc>
      </w:tr>
      <w:tr w:rsidR="00171B56" w:rsidRPr="00D80FBD" w14:paraId="49FF1B71" w14:textId="77777777" w:rsidTr="00E4393A">
        <w:tc>
          <w:tcPr>
            <w:tcW w:w="392" w:type="dxa"/>
          </w:tcPr>
          <w:p w14:paraId="6DB128E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13</w:t>
            </w:r>
          </w:p>
        </w:tc>
        <w:tc>
          <w:tcPr>
            <w:tcW w:w="3930" w:type="dxa"/>
          </w:tcPr>
          <w:p w14:paraId="407C29F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Documento sem assinatura/ carimbo do médico assistente</w:t>
            </w:r>
          </w:p>
        </w:tc>
        <w:tc>
          <w:tcPr>
            <w:tcW w:w="464" w:type="dxa"/>
          </w:tcPr>
          <w:p w14:paraId="7663048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53</w:t>
            </w:r>
          </w:p>
        </w:tc>
        <w:tc>
          <w:tcPr>
            <w:tcW w:w="3858" w:type="dxa"/>
          </w:tcPr>
          <w:p w14:paraId="4FB0BAE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Medicamento não coberto</w:t>
            </w:r>
          </w:p>
        </w:tc>
      </w:tr>
      <w:tr w:rsidR="00171B56" w:rsidRPr="00D80FBD" w14:paraId="4BC42387" w14:textId="77777777" w:rsidTr="00E4393A">
        <w:tc>
          <w:tcPr>
            <w:tcW w:w="392" w:type="dxa"/>
          </w:tcPr>
          <w:p w14:paraId="5ACC8AA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14</w:t>
            </w:r>
          </w:p>
        </w:tc>
        <w:tc>
          <w:tcPr>
            <w:tcW w:w="3930" w:type="dxa"/>
          </w:tcPr>
          <w:p w14:paraId="73EF0E6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EPI de responsabilidade do prestador</w:t>
            </w:r>
          </w:p>
        </w:tc>
        <w:tc>
          <w:tcPr>
            <w:tcW w:w="464" w:type="dxa"/>
          </w:tcPr>
          <w:p w14:paraId="3507EC3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54</w:t>
            </w:r>
          </w:p>
        </w:tc>
        <w:tc>
          <w:tcPr>
            <w:tcW w:w="3858" w:type="dxa"/>
          </w:tcPr>
          <w:p w14:paraId="0BFEDF2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Medicamento suspenso</w:t>
            </w:r>
          </w:p>
        </w:tc>
      </w:tr>
      <w:tr w:rsidR="00171B56" w:rsidRPr="00D80FBD" w14:paraId="69077F01" w14:textId="77777777" w:rsidTr="00E4393A">
        <w:tc>
          <w:tcPr>
            <w:tcW w:w="392" w:type="dxa"/>
          </w:tcPr>
          <w:p w14:paraId="3E93C0A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15</w:t>
            </w:r>
          </w:p>
        </w:tc>
        <w:tc>
          <w:tcPr>
            <w:tcW w:w="3930" w:type="dxa"/>
          </w:tcPr>
          <w:p w14:paraId="4552422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Especialidade não autorizada</w:t>
            </w:r>
          </w:p>
        </w:tc>
        <w:tc>
          <w:tcPr>
            <w:tcW w:w="464" w:type="dxa"/>
          </w:tcPr>
          <w:p w14:paraId="7FC16FB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55</w:t>
            </w:r>
          </w:p>
        </w:tc>
        <w:tc>
          <w:tcPr>
            <w:tcW w:w="3858" w:type="dxa"/>
          </w:tcPr>
          <w:p w14:paraId="3AE7C89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Paciente não é beneficiário FuSEx/PASS</w:t>
            </w:r>
          </w:p>
        </w:tc>
      </w:tr>
      <w:tr w:rsidR="00171B56" w:rsidRPr="00D80FBD" w14:paraId="098FC888" w14:textId="77777777" w:rsidTr="00E4393A">
        <w:tc>
          <w:tcPr>
            <w:tcW w:w="392" w:type="dxa"/>
          </w:tcPr>
          <w:p w14:paraId="5FA0390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16</w:t>
            </w:r>
          </w:p>
        </w:tc>
        <w:tc>
          <w:tcPr>
            <w:tcW w:w="3930" w:type="dxa"/>
          </w:tcPr>
          <w:p w14:paraId="20B7CDE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Evento incluso no pacote acordado</w:t>
            </w:r>
          </w:p>
        </w:tc>
        <w:tc>
          <w:tcPr>
            <w:tcW w:w="464" w:type="dxa"/>
          </w:tcPr>
          <w:p w14:paraId="4663F2E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56</w:t>
            </w:r>
          </w:p>
        </w:tc>
        <w:tc>
          <w:tcPr>
            <w:tcW w:w="3858" w:type="dxa"/>
          </w:tcPr>
          <w:p w14:paraId="0369B6A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Prescrição médica cm rasura ou ilegível</w:t>
            </w:r>
          </w:p>
        </w:tc>
      </w:tr>
      <w:tr w:rsidR="00171B56" w:rsidRPr="00D80FBD" w14:paraId="354BD369" w14:textId="77777777" w:rsidTr="00E4393A">
        <w:tc>
          <w:tcPr>
            <w:tcW w:w="392" w:type="dxa"/>
          </w:tcPr>
          <w:p w14:paraId="6C0CC9E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17</w:t>
            </w:r>
          </w:p>
        </w:tc>
        <w:tc>
          <w:tcPr>
            <w:tcW w:w="3930" w:type="dxa"/>
          </w:tcPr>
          <w:p w14:paraId="41AB254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Evento que não comporta cobrança</w:t>
            </w:r>
          </w:p>
        </w:tc>
        <w:tc>
          <w:tcPr>
            <w:tcW w:w="464" w:type="dxa"/>
          </w:tcPr>
          <w:p w14:paraId="5DC1AD4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57</w:t>
            </w:r>
          </w:p>
        </w:tc>
        <w:tc>
          <w:tcPr>
            <w:tcW w:w="3858" w:type="dxa"/>
          </w:tcPr>
          <w:p w14:paraId="6A21FF4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Prestador descredenciado</w:t>
            </w:r>
          </w:p>
        </w:tc>
      </w:tr>
      <w:tr w:rsidR="00171B56" w:rsidRPr="00D80FBD" w14:paraId="791D797D" w14:textId="77777777" w:rsidTr="00E4393A">
        <w:tc>
          <w:tcPr>
            <w:tcW w:w="392" w:type="dxa"/>
          </w:tcPr>
          <w:p w14:paraId="38FA43F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18</w:t>
            </w:r>
          </w:p>
        </w:tc>
        <w:tc>
          <w:tcPr>
            <w:tcW w:w="3930" w:type="dxa"/>
          </w:tcPr>
          <w:p w14:paraId="740DB53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Exame não prevê cobrança contraste</w:t>
            </w:r>
          </w:p>
        </w:tc>
        <w:tc>
          <w:tcPr>
            <w:tcW w:w="464" w:type="dxa"/>
          </w:tcPr>
          <w:p w14:paraId="4CECF29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58</w:t>
            </w:r>
          </w:p>
        </w:tc>
        <w:tc>
          <w:tcPr>
            <w:tcW w:w="3858" w:type="dxa"/>
          </w:tcPr>
          <w:p w14:paraId="39226F8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Procedimento/exames em excesso</w:t>
            </w:r>
          </w:p>
        </w:tc>
      </w:tr>
      <w:tr w:rsidR="00171B56" w:rsidRPr="00D80FBD" w14:paraId="7AED3E56" w14:textId="77777777" w:rsidTr="00E4393A">
        <w:tc>
          <w:tcPr>
            <w:tcW w:w="392" w:type="dxa"/>
          </w:tcPr>
          <w:p w14:paraId="7ACA9C6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19</w:t>
            </w:r>
          </w:p>
        </w:tc>
        <w:tc>
          <w:tcPr>
            <w:tcW w:w="3930" w:type="dxa"/>
          </w:tcPr>
          <w:p w14:paraId="49DE2BB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Exame sem laudo</w:t>
            </w:r>
          </w:p>
        </w:tc>
        <w:tc>
          <w:tcPr>
            <w:tcW w:w="464" w:type="dxa"/>
          </w:tcPr>
          <w:p w14:paraId="6B3F529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59</w:t>
            </w:r>
          </w:p>
        </w:tc>
        <w:tc>
          <w:tcPr>
            <w:tcW w:w="3858" w:type="dxa"/>
          </w:tcPr>
          <w:p w14:paraId="775109A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Procedimento/exame incompatível com o diagnóstico</w:t>
            </w:r>
          </w:p>
        </w:tc>
      </w:tr>
      <w:tr w:rsidR="00171B56" w:rsidRPr="00D80FBD" w14:paraId="07414550" w14:textId="77777777" w:rsidTr="00E4393A">
        <w:tc>
          <w:tcPr>
            <w:tcW w:w="392" w:type="dxa"/>
          </w:tcPr>
          <w:p w14:paraId="7A7D594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20</w:t>
            </w:r>
          </w:p>
        </w:tc>
        <w:tc>
          <w:tcPr>
            <w:tcW w:w="3930" w:type="dxa"/>
          </w:tcPr>
          <w:p w14:paraId="35D6281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Exames/procedimentos não requisitados</w:t>
            </w:r>
          </w:p>
        </w:tc>
        <w:tc>
          <w:tcPr>
            <w:tcW w:w="464" w:type="dxa"/>
          </w:tcPr>
          <w:p w14:paraId="73CD08F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60</w:t>
            </w:r>
          </w:p>
        </w:tc>
        <w:tc>
          <w:tcPr>
            <w:tcW w:w="3858" w:type="dxa"/>
          </w:tcPr>
          <w:p w14:paraId="1BDCF8C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Procedimento/exame em duplicidade</w:t>
            </w:r>
          </w:p>
        </w:tc>
      </w:tr>
      <w:tr w:rsidR="00171B56" w:rsidRPr="00D80FBD" w14:paraId="146A5CF3" w14:textId="77777777" w:rsidTr="00E4393A">
        <w:tc>
          <w:tcPr>
            <w:tcW w:w="392" w:type="dxa"/>
          </w:tcPr>
          <w:p w14:paraId="6E0CBF1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21</w:t>
            </w:r>
          </w:p>
        </w:tc>
        <w:tc>
          <w:tcPr>
            <w:tcW w:w="3930" w:type="dxa"/>
          </w:tcPr>
          <w:p w14:paraId="7A0AC11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Falta de discriminação dos serviços executados</w:t>
            </w:r>
          </w:p>
        </w:tc>
        <w:tc>
          <w:tcPr>
            <w:tcW w:w="464" w:type="dxa"/>
          </w:tcPr>
          <w:p w14:paraId="099DBDE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61</w:t>
            </w:r>
          </w:p>
        </w:tc>
        <w:tc>
          <w:tcPr>
            <w:tcW w:w="3858" w:type="dxa"/>
          </w:tcPr>
          <w:p w14:paraId="038B5C8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Procedimento/exame não coberto</w:t>
            </w:r>
          </w:p>
        </w:tc>
      </w:tr>
      <w:tr w:rsidR="00171B56" w:rsidRPr="00D80FBD" w14:paraId="5682B651" w14:textId="77777777" w:rsidTr="00E4393A">
        <w:tc>
          <w:tcPr>
            <w:tcW w:w="392" w:type="dxa"/>
          </w:tcPr>
          <w:p w14:paraId="4F7C93F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 xml:space="preserve"> 22</w:t>
            </w:r>
          </w:p>
        </w:tc>
        <w:tc>
          <w:tcPr>
            <w:tcW w:w="3930" w:type="dxa"/>
          </w:tcPr>
          <w:p w14:paraId="7944713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Falta do registro de evolução médica e/ou de enfermagem</w:t>
            </w:r>
          </w:p>
        </w:tc>
        <w:tc>
          <w:tcPr>
            <w:tcW w:w="464" w:type="dxa"/>
          </w:tcPr>
          <w:p w14:paraId="51B7738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62</w:t>
            </w:r>
          </w:p>
        </w:tc>
        <w:tc>
          <w:tcPr>
            <w:tcW w:w="3858" w:type="dxa"/>
          </w:tcPr>
          <w:p w14:paraId="05D85006"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Procedimento/exame não realizado</w:t>
            </w:r>
          </w:p>
        </w:tc>
      </w:tr>
      <w:tr w:rsidR="00171B56" w:rsidRPr="00D80FBD" w14:paraId="092964A9" w14:textId="77777777" w:rsidTr="00E4393A">
        <w:tc>
          <w:tcPr>
            <w:tcW w:w="392" w:type="dxa"/>
          </w:tcPr>
          <w:p w14:paraId="6F992DD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lastRenderedPageBreak/>
              <w:t>23</w:t>
            </w:r>
          </w:p>
        </w:tc>
        <w:tc>
          <w:tcPr>
            <w:tcW w:w="3930" w:type="dxa"/>
          </w:tcPr>
          <w:p w14:paraId="6280B14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Fatura sem separar (FuSEx – PASS – Fator de Custo)</w:t>
            </w:r>
          </w:p>
        </w:tc>
        <w:tc>
          <w:tcPr>
            <w:tcW w:w="464" w:type="dxa"/>
          </w:tcPr>
          <w:p w14:paraId="7E1EBE4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63</w:t>
            </w:r>
          </w:p>
        </w:tc>
        <w:tc>
          <w:tcPr>
            <w:tcW w:w="3858" w:type="dxa"/>
          </w:tcPr>
          <w:p w14:paraId="7C7755F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Prontuário/ficha/boletim ilegível</w:t>
            </w:r>
          </w:p>
        </w:tc>
      </w:tr>
      <w:tr w:rsidR="00171B56" w:rsidRPr="00D80FBD" w14:paraId="417AB1AE" w14:textId="77777777" w:rsidTr="00E4393A">
        <w:tc>
          <w:tcPr>
            <w:tcW w:w="392" w:type="dxa"/>
          </w:tcPr>
          <w:p w14:paraId="140753F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24</w:t>
            </w:r>
          </w:p>
        </w:tc>
        <w:tc>
          <w:tcPr>
            <w:tcW w:w="3930" w:type="dxa"/>
          </w:tcPr>
          <w:p w14:paraId="782D7A9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Filme –cobrança em desacordo com CBR</w:t>
            </w:r>
          </w:p>
        </w:tc>
        <w:tc>
          <w:tcPr>
            <w:tcW w:w="464" w:type="dxa"/>
          </w:tcPr>
          <w:p w14:paraId="03C47B0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64</w:t>
            </w:r>
          </w:p>
        </w:tc>
        <w:tc>
          <w:tcPr>
            <w:tcW w:w="3858" w:type="dxa"/>
          </w:tcPr>
          <w:p w14:paraId="23B0676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Prontuário/ficha/boletim rasurados</w:t>
            </w:r>
          </w:p>
        </w:tc>
      </w:tr>
      <w:tr w:rsidR="00171B56" w:rsidRPr="00D80FBD" w14:paraId="21965FFB" w14:textId="77777777" w:rsidTr="00E4393A">
        <w:tc>
          <w:tcPr>
            <w:tcW w:w="392" w:type="dxa"/>
          </w:tcPr>
          <w:p w14:paraId="1AFF37F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25</w:t>
            </w:r>
          </w:p>
        </w:tc>
        <w:tc>
          <w:tcPr>
            <w:tcW w:w="3930" w:type="dxa"/>
          </w:tcPr>
          <w:p w14:paraId="4C125A0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Guia/Ofício de encaminhamento ilegível</w:t>
            </w:r>
          </w:p>
        </w:tc>
        <w:tc>
          <w:tcPr>
            <w:tcW w:w="464" w:type="dxa"/>
          </w:tcPr>
          <w:p w14:paraId="7714252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65</w:t>
            </w:r>
          </w:p>
        </w:tc>
        <w:tc>
          <w:tcPr>
            <w:tcW w:w="3858" w:type="dxa"/>
          </w:tcPr>
          <w:p w14:paraId="5AE1C02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Retorno de consulta</w:t>
            </w:r>
          </w:p>
        </w:tc>
      </w:tr>
      <w:tr w:rsidR="00171B56" w:rsidRPr="00D80FBD" w14:paraId="687A07B6" w14:textId="77777777" w:rsidTr="00E4393A">
        <w:tc>
          <w:tcPr>
            <w:tcW w:w="392" w:type="dxa"/>
          </w:tcPr>
          <w:p w14:paraId="20ECEDA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26</w:t>
            </w:r>
          </w:p>
        </w:tc>
        <w:tc>
          <w:tcPr>
            <w:tcW w:w="3930" w:type="dxa"/>
          </w:tcPr>
          <w:p w14:paraId="3C663F3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Guia/Ofício de encaminhamento sem assinatura do paciente ou responsável</w:t>
            </w:r>
          </w:p>
        </w:tc>
        <w:tc>
          <w:tcPr>
            <w:tcW w:w="464" w:type="dxa"/>
          </w:tcPr>
          <w:p w14:paraId="399309A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66</w:t>
            </w:r>
          </w:p>
        </w:tc>
        <w:tc>
          <w:tcPr>
            <w:tcW w:w="3858" w:type="dxa"/>
          </w:tcPr>
          <w:p w14:paraId="58E51C4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SADT/exames fora da tabela acordada</w:t>
            </w:r>
          </w:p>
        </w:tc>
      </w:tr>
      <w:tr w:rsidR="00171B56" w:rsidRPr="00D80FBD" w14:paraId="725F2F29" w14:textId="77777777" w:rsidTr="00E4393A">
        <w:tc>
          <w:tcPr>
            <w:tcW w:w="392" w:type="dxa"/>
          </w:tcPr>
          <w:p w14:paraId="2C86B50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27</w:t>
            </w:r>
          </w:p>
        </w:tc>
        <w:tc>
          <w:tcPr>
            <w:tcW w:w="3930" w:type="dxa"/>
          </w:tcPr>
          <w:p w14:paraId="46DA795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 autorizada para outro prestador</w:t>
            </w:r>
          </w:p>
        </w:tc>
        <w:tc>
          <w:tcPr>
            <w:tcW w:w="464" w:type="dxa"/>
          </w:tcPr>
          <w:p w14:paraId="466E1596"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67</w:t>
            </w:r>
          </w:p>
        </w:tc>
        <w:tc>
          <w:tcPr>
            <w:tcW w:w="3858" w:type="dxa"/>
          </w:tcPr>
          <w:p w14:paraId="083EF58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Sem autorização para procedimento ou exame</w:t>
            </w:r>
          </w:p>
        </w:tc>
      </w:tr>
      <w:tr w:rsidR="00171B56" w:rsidRPr="00D80FBD" w14:paraId="43B54E03" w14:textId="77777777" w:rsidTr="00E4393A">
        <w:tc>
          <w:tcPr>
            <w:tcW w:w="392" w:type="dxa"/>
          </w:tcPr>
          <w:p w14:paraId="48A12B4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28</w:t>
            </w:r>
          </w:p>
        </w:tc>
        <w:tc>
          <w:tcPr>
            <w:tcW w:w="3930" w:type="dxa"/>
          </w:tcPr>
          <w:p w14:paraId="6A065ED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 de encaminhamento fora da validade</w:t>
            </w:r>
          </w:p>
        </w:tc>
        <w:tc>
          <w:tcPr>
            <w:tcW w:w="464" w:type="dxa"/>
          </w:tcPr>
          <w:p w14:paraId="1172523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68</w:t>
            </w:r>
          </w:p>
        </w:tc>
        <w:tc>
          <w:tcPr>
            <w:tcW w:w="3858" w:type="dxa"/>
          </w:tcPr>
          <w:p w14:paraId="69C8496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Sem diagnóstico</w:t>
            </w:r>
          </w:p>
        </w:tc>
      </w:tr>
      <w:tr w:rsidR="00171B56" w:rsidRPr="00D80FBD" w14:paraId="7726FB96" w14:textId="77777777" w:rsidTr="00E4393A">
        <w:tc>
          <w:tcPr>
            <w:tcW w:w="392" w:type="dxa"/>
          </w:tcPr>
          <w:p w14:paraId="1D7E8F26"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29</w:t>
            </w:r>
          </w:p>
        </w:tc>
        <w:tc>
          <w:tcPr>
            <w:tcW w:w="3930" w:type="dxa"/>
          </w:tcPr>
          <w:p w14:paraId="1B46784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 xml:space="preserve">Guia não autorizada pelo </w:t>
            </w:r>
            <w:r w:rsidR="00000276" w:rsidRPr="00D80FBD">
              <w:rPr>
                <w:rFonts w:ascii="Times New Roman" w:hAnsi="Times New Roman" w:cs="Times New Roman"/>
                <w:sz w:val="20"/>
                <w:szCs w:val="20"/>
              </w:rPr>
              <w:t>FuSEx</w:t>
            </w:r>
          </w:p>
        </w:tc>
        <w:tc>
          <w:tcPr>
            <w:tcW w:w="464" w:type="dxa"/>
          </w:tcPr>
          <w:p w14:paraId="7980FC9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69</w:t>
            </w:r>
          </w:p>
        </w:tc>
        <w:tc>
          <w:tcPr>
            <w:tcW w:w="3858" w:type="dxa"/>
          </w:tcPr>
          <w:p w14:paraId="6467A4B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Sem guia/ofício de encaminhamento</w:t>
            </w:r>
          </w:p>
        </w:tc>
      </w:tr>
      <w:tr w:rsidR="00171B56" w:rsidRPr="00D80FBD" w14:paraId="0258F5CA" w14:textId="77777777" w:rsidTr="00E4393A">
        <w:tc>
          <w:tcPr>
            <w:tcW w:w="392" w:type="dxa"/>
          </w:tcPr>
          <w:p w14:paraId="2D8E940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30</w:t>
            </w:r>
          </w:p>
        </w:tc>
        <w:tc>
          <w:tcPr>
            <w:tcW w:w="3930" w:type="dxa"/>
          </w:tcPr>
          <w:p w14:paraId="51D228D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 autorizada para outro beneficiário</w:t>
            </w:r>
          </w:p>
        </w:tc>
        <w:tc>
          <w:tcPr>
            <w:tcW w:w="464" w:type="dxa"/>
          </w:tcPr>
          <w:p w14:paraId="067668F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70</w:t>
            </w:r>
          </w:p>
        </w:tc>
        <w:tc>
          <w:tcPr>
            <w:tcW w:w="3858" w:type="dxa"/>
          </w:tcPr>
          <w:p w14:paraId="07A5E54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Solicitação médica com data rasurada</w:t>
            </w:r>
          </w:p>
        </w:tc>
      </w:tr>
      <w:tr w:rsidR="00171B56" w:rsidRPr="00D80FBD" w14:paraId="47B7D33A" w14:textId="77777777" w:rsidTr="00E4393A">
        <w:tc>
          <w:tcPr>
            <w:tcW w:w="392" w:type="dxa"/>
          </w:tcPr>
          <w:p w14:paraId="29D9ED9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31</w:t>
            </w:r>
          </w:p>
        </w:tc>
        <w:tc>
          <w:tcPr>
            <w:tcW w:w="3930" w:type="dxa"/>
          </w:tcPr>
          <w:p w14:paraId="287BD3C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 autorizada para outro procedimento</w:t>
            </w:r>
          </w:p>
        </w:tc>
        <w:tc>
          <w:tcPr>
            <w:tcW w:w="464" w:type="dxa"/>
          </w:tcPr>
          <w:p w14:paraId="3179678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71</w:t>
            </w:r>
          </w:p>
        </w:tc>
        <w:tc>
          <w:tcPr>
            <w:tcW w:w="3858" w:type="dxa"/>
          </w:tcPr>
          <w:p w14:paraId="198613F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Solicitação com data posterior ao exame</w:t>
            </w:r>
          </w:p>
        </w:tc>
      </w:tr>
      <w:tr w:rsidR="00171B56" w:rsidRPr="00D80FBD" w14:paraId="325956AD" w14:textId="77777777" w:rsidTr="00E4393A">
        <w:tc>
          <w:tcPr>
            <w:tcW w:w="392" w:type="dxa"/>
          </w:tcPr>
          <w:p w14:paraId="722F2744"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32</w:t>
            </w:r>
          </w:p>
        </w:tc>
        <w:tc>
          <w:tcPr>
            <w:tcW w:w="3930" w:type="dxa"/>
          </w:tcPr>
          <w:p w14:paraId="16025BA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 sem carimbo de autorização</w:t>
            </w:r>
          </w:p>
        </w:tc>
        <w:tc>
          <w:tcPr>
            <w:tcW w:w="464" w:type="dxa"/>
          </w:tcPr>
          <w:p w14:paraId="7384055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72</w:t>
            </w:r>
          </w:p>
        </w:tc>
        <w:tc>
          <w:tcPr>
            <w:tcW w:w="3858" w:type="dxa"/>
          </w:tcPr>
          <w:p w14:paraId="2ACDC05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Solicitação médica com data vencida</w:t>
            </w:r>
          </w:p>
        </w:tc>
      </w:tr>
      <w:tr w:rsidR="00171B56" w:rsidRPr="00D80FBD" w14:paraId="167025D4" w14:textId="77777777" w:rsidTr="00E4393A">
        <w:tc>
          <w:tcPr>
            <w:tcW w:w="392" w:type="dxa"/>
          </w:tcPr>
          <w:p w14:paraId="285EE8B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33</w:t>
            </w:r>
          </w:p>
        </w:tc>
        <w:tc>
          <w:tcPr>
            <w:tcW w:w="3930" w:type="dxa"/>
          </w:tcPr>
          <w:p w14:paraId="5C1375D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Guia/Ofício de encaminhamento carbonados ou fotocopiados</w:t>
            </w:r>
          </w:p>
        </w:tc>
        <w:tc>
          <w:tcPr>
            <w:tcW w:w="464" w:type="dxa"/>
          </w:tcPr>
          <w:p w14:paraId="719CE1D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73</w:t>
            </w:r>
          </w:p>
        </w:tc>
        <w:tc>
          <w:tcPr>
            <w:tcW w:w="3858" w:type="dxa"/>
          </w:tcPr>
          <w:p w14:paraId="2A90F76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Solicitação médica sem data</w:t>
            </w:r>
          </w:p>
        </w:tc>
      </w:tr>
      <w:tr w:rsidR="00171B56" w:rsidRPr="00D80FBD" w14:paraId="40017431" w14:textId="77777777" w:rsidTr="00E4393A">
        <w:tc>
          <w:tcPr>
            <w:tcW w:w="392" w:type="dxa"/>
          </w:tcPr>
          <w:p w14:paraId="6767EFB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34</w:t>
            </w:r>
          </w:p>
        </w:tc>
        <w:tc>
          <w:tcPr>
            <w:tcW w:w="3930" w:type="dxa"/>
          </w:tcPr>
          <w:p w14:paraId="1963EDB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Honorários médicos fora da tabela ou em excesso</w:t>
            </w:r>
          </w:p>
        </w:tc>
        <w:tc>
          <w:tcPr>
            <w:tcW w:w="464" w:type="dxa"/>
          </w:tcPr>
          <w:p w14:paraId="29A33BB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74</w:t>
            </w:r>
          </w:p>
        </w:tc>
        <w:tc>
          <w:tcPr>
            <w:tcW w:w="3858" w:type="dxa"/>
          </w:tcPr>
          <w:p w14:paraId="76373BE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Soma errada – cálculo</w:t>
            </w:r>
          </w:p>
        </w:tc>
      </w:tr>
      <w:tr w:rsidR="00171B56" w:rsidRPr="00D80FBD" w14:paraId="40ED2166" w14:textId="77777777" w:rsidTr="00E4393A">
        <w:tc>
          <w:tcPr>
            <w:tcW w:w="392" w:type="dxa"/>
          </w:tcPr>
          <w:p w14:paraId="12D3580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35</w:t>
            </w:r>
          </w:p>
        </w:tc>
        <w:tc>
          <w:tcPr>
            <w:tcW w:w="3930" w:type="dxa"/>
          </w:tcPr>
          <w:p w14:paraId="50E5421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Justificar cobrança</w:t>
            </w:r>
          </w:p>
        </w:tc>
        <w:tc>
          <w:tcPr>
            <w:tcW w:w="464" w:type="dxa"/>
          </w:tcPr>
          <w:p w14:paraId="06261B2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75</w:t>
            </w:r>
          </w:p>
        </w:tc>
        <w:tc>
          <w:tcPr>
            <w:tcW w:w="3858" w:type="dxa"/>
          </w:tcPr>
          <w:p w14:paraId="7EEC0E4A"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Taxas fora da tabela acordada</w:t>
            </w:r>
          </w:p>
        </w:tc>
      </w:tr>
      <w:tr w:rsidR="00171B56" w:rsidRPr="00D80FBD" w14:paraId="494EEC57" w14:textId="77777777" w:rsidTr="00E4393A">
        <w:tc>
          <w:tcPr>
            <w:tcW w:w="392" w:type="dxa"/>
          </w:tcPr>
          <w:p w14:paraId="64270AE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36</w:t>
            </w:r>
          </w:p>
        </w:tc>
        <w:tc>
          <w:tcPr>
            <w:tcW w:w="3930" w:type="dxa"/>
          </w:tcPr>
          <w:p w14:paraId="48DA8A13"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ou medicamento adquirido por familiar a seu critério</w:t>
            </w:r>
          </w:p>
        </w:tc>
        <w:tc>
          <w:tcPr>
            <w:tcW w:w="464" w:type="dxa"/>
          </w:tcPr>
          <w:p w14:paraId="02EFD74B"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76</w:t>
            </w:r>
          </w:p>
        </w:tc>
        <w:tc>
          <w:tcPr>
            <w:tcW w:w="3858" w:type="dxa"/>
          </w:tcPr>
          <w:p w14:paraId="46230A4C"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Taxas indevidas ou em excesso</w:t>
            </w:r>
          </w:p>
        </w:tc>
      </w:tr>
      <w:tr w:rsidR="00171B56" w:rsidRPr="00D80FBD" w14:paraId="523A80A8" w14:textId="77777777" w:rsidTr="00E4393A">
        <w:tc>
          <w:tcPr>
            <w:tcW w:w="392" w:type="dxa"/>
          </w:tcPr>
          <w:p w14:paraId="73CD9135"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37</w:t>
            </w:r>
          </w:p>
        </w:tc>
        <w:tc>
          <w:tcPr>
            <w:tcW w:w="3930" w:type="dxa"/>
          </w:tcPr>
          <w:p w14:paraId="304882A9"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acima do preço de mercado</w:t>
            </w:r>
          </w:p>
        </w:tc>
        <w:tc>
          <w:tcPr>
            <w:tcW w:w="464" w:type="dxa"/>
          </w:tcPr>
          <w:p w14:paraId="68C95027"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77</w:t>
            </w:r>
          </w:p>
        </w:tc>
        <w:tc>
          <w:tcPr>
            <w:tcW w:w="3858" w:type="dxa"/>
          </w:tcPr>
          <w:p w14:paraId="0E14E24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Visita hospitalar em duplicidade</w:t>
            </w:r>
          </w:p>
        </w:tc>
      </w:tr>
      <w:tr w:rsidR="00171B56" w:rsidRPr="00D80FBD" w14:paraId="04751D04" w14:textId="77777777" w:rsidTr="00E4393A">
        <w:tc>
          <w:tcPr>
            <w:tcW w:w="392" w:type="dxa"/>
          </w:tcPr>
          <w:p w14:paraId="2966A152"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38</w:t>
            </w:r>
          </w:p>
        </w:tc>
        <w:tc>
          <w:tcPr>
            <w:tcW w:w="3930" w:type="dxa"/>
          </w:tcPr>
          <w:p w14:paraId="61479D08" w14:textId="1BAD9686"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de alto custo sem nota fi</w:t>
            </w:r>
            <w:r w:rsidR="00F93EC9" w:rsidRPr="00D80FBD">
              <w:rPr>
                <w:rFonts w:ascii="Times New Roman" w:hAnsi="Times New Roman" w:cs="Times New Roman"/>
                <w:sz w:val="20"/>
                <w:szCs w:val="20"/>
              </w:rPr>
              <w:t>s</w:t>
            </w:r>
            <w:r w:rsidRPr="00D80FBD">
              <w:rPr>
                <w:rFonts w:ascii="Times New Roman" w:hAnsi="Times New Roman" w:cs="Times New Roman"/>
                <w:sz w:val="20"/>
                <w:szCs w:val="20"/>
              </w:rPr>
              <w:t>cal</w:t>
            </w:r>
          </w:p>
        </w:tc>
        <w:tc>
          <w:tcPr>
            <w:tcW w:w="464" w:type="dxa"/>
          </w:tcPr>
          <w:p w14:paraId="1360185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78</w:t>
            </w:r>
          </w:p>
        </w:tc>
        <w:tc>
          <w:tcPr>
            <w:tcW w:w="3858" w:type="dxa"/>
          </w:tcPr>
          <w:p w14:paraId="6893AD8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 xml:space="preserve">Visitas inclusas no procedimento cirúrgico </w:t>
            </w:r>
          </w:p>
        </w:tc>
      </w:tr>
      <w:tr w:rsidR="00171B56" w:rsidRPr="00D80FBD" w14:paraId="512CA260" w14:textId="77777777" w:rsidTr="00E4393A">
        <w:tc>
          <w:tcPr>
            <w:tcW w:w="392" w:type="dxa"/>
          </w:tcPr>
          <w:p w14:paraId="1BE6D76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39</w:t>
            </w:r>
          </w:p>
        </w:tc>
        <w:tc>
          <w:tcPr>
            <w:tcW w:w="3930" w:type="dxa"/>
          </w:tcPr>
          <w:p w14:paraId="01E35A8D"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em excesso</w:t>
            </w:r>
          </w:p>
        </w:tc>
        <w:tc>
          <w:tcPr>
            <w:tcW w:w="464" w:type="dxa"/>
          </w:tcPr>
          <w:p w14:paraId="0A15808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79</w:t>
            </w:r>
          </w:p>
        </w:tc>
        <w:tc>
          <w:tcPr>
            <w:tcW w:w="3858" w:type="dxa"/>
          </w:tcPr>
          <w:p w14:paraId="75F19D4E"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Visita de especialista sem autorização prévia</w:t>
            </w:r>
          </w:p>
        </w:tc>
      </w:tr>
      <w:tr w:rsidR="00490F83" w:rsidRPr="00D80FBD" w14:paraId="601AE548" w14:textId="77777777" w:rsidTr="00E4393A">
        <w:tc>
          <w:tcPr>
            <w:tcW w:w="392" w:type="dxa"/>
          </w:tcPr>
          <w:p w14:paraId="385E20E8"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40</w:t>
            </w:r>
          </w:p>
        </w:tc>
        <w:tc>
          <w:tcPr>
            <w:tcW w:w="3930" w:type="dxa"/>
          </w:tcPr>
          <w:p w14:paraId="0E212A91"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Material fixo</w:t>
            </w:r>
          </w:p>
        </w:tc>
        <w:tc>
          <w:tcPr>
            <w:tcW w:w="464" w:type="dxa"/>
          </w:tcPr>
          <w:p w14:paraId="296ABEB0"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80</w:t>
            </w:r>
          </w:p>
        </w:tc>
        <w:tc>
          <w:tcPr>
            <w:tcW w:w="3858" w:type="dxa"/>
          </w:tcPr>
          <w:p w14:paraId="7F2240BF" w14:textId="77777777" w:rsidR="00490F83" w:rsidRPr="00D80FBD" w:rsidRDefault="00490F83" w:rsidP="00335E12">
            <w:pPr>
              <w:spacing w:after="0"/>
              <w:jc w:val="center"/>
              <w:rPr>
                <w:rFonts w:ascii="Times New Roman" w:hAnsi="Times New Roman" w:cs="Times New Roman"/>
                <w:sz w:val="20"/>
                <w:szCs w:val="20"/>
              </w:rPr>
            </w:pPr>
            <w:r w:rsidRPr="00D80FBD">
              <w:rPr>
                <w:rFonts w:ascii="Times New Roman" w:hAnsi="Times New Roman" w:cs="Times New Roman"/>
                <w:sz w:val="20"/>
                <w:szCs w:val="20"/>
              </w:rPr>
              <w:t>Outros</w:t>
            </w:r>
          </w:p>
        </w:tc>
      </w:tr>
    </w:tbl>
    <w:p w14:paraId="02DAEBC7" w14:textId="78E5A408" w:rsidR="003F2C78" w:rsidRPr="00D80FBD" w:rsidRDefault="003F2C78" w:rsidP="00335E12">
      <w:pPr>
        <w:widowControl w:val="0"/>
        <w:autoSpaceDE w:val="0"/>
        <w:autoSpaceDN w:val="0"/>
        <w:adjustRightInd w:val="0"/>
        <w:spacing w:before="120" w:after="120"/>
        <w:jc w:val="both"/>
        <w:rPr>
          <w:rFonts w:ascii="Times New Roman" w:hAnsi="Times New Roman" w:cs="Times New Roman"/>
          <w:b/>
          <w:bCs/>
          <w:sz w:val="20"/>
          <w:szCs w:val="20"/>
        </w:rPr>
      </w:pPr>
    </w:p>
    <w:p w14:paraId="1CD2C8FC" w14:textId="77777777" w:rsidR="003F2C78" w:rsidRPr="00D80FBD" w:rsidRDefault="003F2C78">
      <w:pPr>
        <w:rPr>
          <w:rFonts w:ascii="Times New Roman" w:hAnsi="Times New Roman" w:cs="Times New Roman"/>
          <w:b/>
          <w:bCs/>
          <w:sz w:val="20"/>
          <w:szCs w:val="20"/>
        </w:rPr>
      </w:pPr>
      <w:r w:rsidRPr="00D80FBD">
        <w:rPr>
          <w:rFonts w:ascii="Times New Roman" w:hAnsi="Times New Roman" w:cs="Times New Roman"/>
          <w:b/>
          <w:bCs/>
          <w:sz w:val="20"/>
          <w:szCs w:val="20"/>
        </w:rPr>
        <w:br w:type="page"/>
      </w:r>
    </w:p>
    <w:p w14:paraId="65139D3C" w14:textId="019D470A" w:rsidR="003F2C78" w:rsidRPr="00D80FBD" w:rsidRDefault="003F2C78" w:rsidP="003F2C78">
      <w:pPr>
        <w:pStyle w:val="Corpodetexto"/>
        <w:autoSpaceDE w:val="0"/>
        <w:spacing w:before="120" w:after="120" w:line="276" w:lineRule="auto"/>
        <w:jc w:val="center"/>
        <w:rPr>
          <w:bCs/>
          <w:color w:val="FF0000"/>
          <w:sz w:val="20"/>
        </w:rPr>
      </w:pPr>
      <w:r w:rsidRPr="00D80FBD">
        <w:rPr>
          <w:bCs/>
          <w:color w:val="FF0000"/>
          <w:sz w:val="20"/>
        </w:rPr>
        <w:lastRenderedPageBreak/>
        <w:t>ANEXO IV à Minuta de Termo de Contrato para Hospitais Gerais e Maternidades</w:t>
      </w:r>
    </w:p>
    <w:p w14:paraId="2D475C9E" w14:textId="384C20FF" w:rsidR="003F2C78" w:rsidRPr="00D80FBD" w:rsidRDefault="003F2C78" w:rsidP="003F2C78">
      <w:pPr>
        <w:pStyle w:val="Corpodetexto"/>
        <w:autoSpaceDE w:val="0"/>
        <w:spacing w:before="120" w:after="120" w:line="276" w:lineRule="auto"/>
        <w:jc w:val="center"/>
        <w:rPr>
          <w:b/>
          <w:bCs/>
          <w:color w:val="FF0000"/>
          <w:sz w:val="20"/>
          <w:u w:val="single"/>
        </w:rPr>
      </w:pPr>
      <w:r w:rsidRPr="00D80FBD">
        <w:rPr>
          <w:b/>
          <w:color w:val="FF0000"/>
          <w:sz w:val="20"/>
          <w:u w:val="single"/>
        </w:rPr>
        <w:t xml:space="preserve">TERMO DE COMPROMISSO PARA ENTREGA DA GUIA DE ENCAMINHAMENTO </w:t>
      </w:r>
    </w:p>
    <w:p w14:paraId="25B8E0E2" w14:textId="77777777" w:rsidR="003F2C78" w:rsidRPr="00D80FBD" w:rsidRDefault="003F2C78" w:rsidP="003F2C78">
      <w:pPr>
        <w:spacing w:before="120" w:after="120"/>
        <w:jc w:val="center"/>
        <w:rPr>
          <w:rFonts w:ascii="Times New Roman" w:hAnsi="Times New Roman" w:cs="Times New Roman"/>
          <w:color w:val="FF0000"/>
          <w:sz w:val="20"/>
          <w:szCs w:val="20"/>
        </w:rPr>
      </w:pPr>
      <w:r w:rsidRPr="00D80FBD">
        <w:rPr>
          <w:rFonts w:ascii="Times New Roman" w:hAnsi="Times New Roman" w:cs="Times New Roman"/>
          <w:noProof/>
          <w:color w:val="FF0000"/>
          <w:sz w:val="20"/>
          <w:szCs w:val="20"/>
        </w:rPr>
        <w:drawing>
          <wp:inline distT="0" distB="0" distL="0" distR="0" wp14:anchorId="12AB7641" wp14:editId="56E44952">
            <wp:extent cx="1069975" cy="1181735"/>
            <wp:effectExtent l="19050" t="0" r="0" b="0"/>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69975" cy="1181735"/>
                    </a:xfrm>
                    <a:prstGeom prst="rect">
                      <a:avLst/>
                    </a:prstGeom>
                    <a:noFill/>
                    <a:ln w="9525">
                      <a:noFill/>
                      <a:miter lim="800000"/>
                      <a:headEnd/>
                      <a:tailEnd/>
                    </a:ln>
                    <a:effectLst>
                      <a:softEdge rad="127000"/>
                    </a:effectLst>
                  </pic:spPr>
                </pic:pic>
              </a:graphicData>
            </a:graphic>
          </wp:inline>
        </w:drawing>
      </w:r>
    </w:p>
    <w:p w14:paraId="4097FC84" w14:textId="77777777" w:rsidR="003F2C78" w:rsidRPr="00D80FBD" w:rsidRDefault="003F2C78" w:rsidP="003F2C78">
      <w:pPr>
        <w:widowControl w:val="0"/>
        <w:autoSpaceDE w:val="0"/>
        <w:autoSpaceDN w:val="0"/>
        <w:spacing w:before="120" w:after="120"/>
        <w:jc w:val="center"/>
        <w:rPr>
          <w:rFonts w:ascii="Times New Roman" w:hAnsi="Times New Roman" w:cs="Times New Roman"/>
          <w:color w:val="FF0000"/>
          <w:sz w:val="18"/>
          <w:szCs w:val="18"/>
        </w:rPr>
      </w:pPr>
      <w:r w:rsidRPr="00D80FBD">
        <w:rPr>
          <w:rFonts w:ascii="Times New Roman" w:hAnsi="Times New Roman" w:cs="Times New Roman"/>
          <w:color w:val="FF0000"/>
          <w:sz w:val="18"/>
          <w:szCs w:val="18"/>
        </w:rPr>
        <w:t>MINISTÉRIO DA DEFESA</w:t>
      </w:r>
    </w:p>
    <w:p w14:paraId="21BF398F" w14:textId="77777777" w:rsidR="003F2C78" w:rsidRPr="00D80FBD" w:rsidRDefault="003F2C78" w:rsidP="003F2C78">
      <w:pPr>
        <w:widowControl w:val="0"/>
        <w:autoSpaceDE w:val="0"/>
        <w:autoSpaceDN w:val="0"/>
        <w:spacing w:before="120" w:after="120"/>
        <w:jc w:val="center"/>
        <w:rPr>
          <w:rFonts w:ascii="Times New Roman" w:hAnsi="Times New Roman" w:cs="Times New Roman"/>
          <w:color w:val="FF0000"/>
          <w:sz w:val="18"/>
          <w:szCs w:val="18"/>
        </w:rPr>
      </w:pPr>
      <w:r w:rsidRPr="00D80FBD">
        <w:rPr>
          <w:rFonts w:ascii="Times New Roman" w:hAnsi="Times New Roman" w:cs="Times New Roman"/>
          <w:color w:val="FF0000"/>
          <w:sz w:val="18"/>
          <w:szCs w:val="18"/>
        </w:rPr>
        <w:t>EXÉRCITO BRASILEIRO</w:t>
      </w:r>
    </w:p>
    <w:p w14:paraId="400FE21D" w14:textId="77777777" w:rsidR="003F2C78" w:rsidRPr="00D80FBD" w:rsidRDefault="003F2C78" w:rsidP="003F2C78">
      <w:pPr>
        <w:widowControl w:val="0"/>
        <w:autoSpaceDE w:val="0"/>
        <w:autoSpaceDN w:val="0"/>
        <w:spacing w:before="120" w:after="120"/>
        <w:jc w:val="center"/>
        <w:rPr>
          <w:rFonts w:ascii="Times New Roman" w:hAnsi="Times New Roman" w:cs="Times New Roman"/>
          <w:color w:val="FF0000"/>
          <w:sz w:val="18"/>
          <w:szCs w:val="18"/>
          <w:highlight w:val="lightGray"/>
        </w:rPr>
      </w:pPr>
      <w:r w:rsidRPr="00D80FBD">
        <w:rPr>
          <w:rFonts w:ascii="Times New Roman" w:hAnsi="Times New Roman" w:cs="Times New Roman"/>
          <w:color w:val="FF0000"/>
          <w:sz w:val="18"/>
          <w:szCs w:val="18"/>
          <w:highlight w:val="lightGray"/>
        </w:rPr>
        <w:t>COMANDO MILITAR DO LESTE</w:t>
      </w:r>
    </w:p>
    <w:p w14:paraId="3C625118" w14:textId="77777777" w:rsidR="003F2C78" w:rsidRPr="00D80FBD" w:rsidRDefault="003F2C78" w:rsidP="003F2C78">
      <w:pPr>
        <w:widowControl w:val="0"/>
        <w:autoSpaceDE w:val="0"/>
        <w:autoSpaceDN w:val="0"/>
        <w:spacing w:before="120" w:after="120"/>
        <w:jc w:val="center"/>
        <w:rPr>
          <w:rFonts w:ascii="Times New Roman" w:hAnsi="Times New Roman" w:cs="Times New Roman"/>
          <w:color w:val="FF0000"/>
          <w:sz w:val="18"/>
          <w:szCs w:val="18"/>
          <w:highlight w:val="lightGray"/>
        </w:rPr>
      </w:pPr>
      <w:r w:rsidRPr="00D80FBD">
        <w:rPr>
          <w:rFonts w:ascii="Times New Roman" w:hAnsi="Times New Roman" w:cs="Times New Roman"/>
          <w:color w:val="FF0000"/>
          <w:sz w:val="18"/>
          <w:szCs w:val="18"/>
          <w:highlight w:val="lightGray"/>
        </w:rPr>
        <w:t>COMANDO DA 4ª REGIÃO MILITAR</w:t>
      </w:r>
    </w:p>
    <w:p w14:paraId="22CDE867" w14:textId="77777777" w:rsidR="003F2C78" w:rsidRPr="00D80FBD" w:rsidRDefault="003F2C78" w:rsidP="003F2C78">
      <w:pPr>
        <w:widowControl w:val="0"/>
        <w:autoSpaceDE w:val="0"/>
        <w:autoSpaceDN w:val="0"/>
        <w:spacing w:before="120" w:after="120"/>
        <w:jc w:val="center"/>
        <w:rPr>
          <w:rFonts w:ascii="Times New Roman" w:hAnsi="Times New Roman" w:cs="Times New Roman"/>
          <w:color w:val="FF0000"/>
          <w:sz w:val="18"/>
          <w:szCs w:val="18"/>
          <w:highlight w:val="lightGray"/>
        </w:rPr>
      </w:pPr>
      <w:r w:rsidRPr="00D80FBD">
        <w:rPr>
          <w:rFonts w:ascii="Times New Roman" w:hAnsi="Times New Roman" w:cs="Times New Roman"/>
          <w:color w:val="FF0000"/>
          <w:sz w:val="18"/>
          <w:szCs w:val="18"/>
          <w:highlight w:val="lightGray"/>
        </w:rPr>
        <w:t>(4ª Distrito Militar/1891)</w:t>
      </w:r>
    </w:p>
    <w:p w14:paraId="5059735C" w14:textId="77777777" w:rsidR="003F2C78" w:rsidRPr="00D80FBD" w:rsidRDefault="003F2C78" w:rsidP="003F2C78">
      <w:pPr>
        <w:widowControl w:val="0"/>
        <w:autoSpaceDE w:val="0"/>
        <w:autoSpaceDN w:val="0"/>
        <w:spacing w:before="120" w:after="120"/>
        <w:jc w:val="center"/>
        <w:rPr>
          <w:rFonts w:ascii="Times New Roman" w:hAnsi="Times New Roman" w:cs="Times New Roman"/>
          <w:color w:val="FF0000"/>
          <w:sz w:val="18"/>
          <w:szCs w:val="18"/>
        </w:rPr>
      </w:pPr>
      <w:r w:rsidRPr="00D80FBD">
        <w:rPr>
          <w:rFonts w:ascii="Times New Roman" w:hAnsi="Times New Roman" w:cs="Times New Roman"/>
          <w:color w:val="FF0000"/>
          <w:sz w:val="18"/>
          <w:szCs w:val="18"/>
          <w:highlight w:val="lightGray"/>
        </w:rPr>
        <w:t>REGIÃO DAS MINAS DE OURO</w:t>
      </w:r>
    </w:p>
    <w:p w14:paraId="4AECC8F1" w14:textId="3D313054" w:rsidR="005E3E26" w:rsidRPr="00D80FBD" w:rsidRDefault="005E3E26" w:rsidP="00D56BD9">
      <w:pPr>
        <w:spacing w:after="0"/>
        <w:jc w:val="center"/>
        <w:rPr>
          <w:rFonts w:ascii="Times New Roman" w:hAnsi="Times New Roman" w:cs="Times New Roman"/>
          <w:color w:val="FF0000"/>
          <w:sz w:val="20"/>
          <w:szCs w:val="20"/>
        </w:rPr>
      </w:pPr>
    </w:p>
    <w:p w14:paraId="2317D5B8" w14:textId="58A4CA07"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 xml:space="preserve">Nome do titular do </w:t>
      </w:r>
      <w:proofErr w:type="spellStart"/>
      <w:r w:rsidRPr="00D80FBD">
        <w:rPr>
          <w:rFonts w:ascii="Times New Roman" w:hAnsi="Times New Roman" w:cs="Times New Roman"/>
          <w:color w:val="FF0000"/>
          <w:sz w:val="20"/>
          <w:szCs w:val="20"/>
        </w:rPr>
        <w:t>FUSEx</w:t>
      </w:r>
      <w:proofErr w:type="spellEnd"/>
      <w:r w:rsidRPr="00D80FBD">
        <w:rPr>
          <w:rFonts w:ascii="Times New Roman" w:hAnsi="Times New Roman" w:cs="Times New Roman"/>
          <w:color w:val="FF0000"/>
          <w:sz w:val="20"/>
          <w:szCs w:val="20"/>
        </w:rPr>
        <w:t>: _______________________________________________________________</w:t>
      </w:r>
    </w:p>
    <w:p w14:paraId="44E76514" w14:textId="59B1799B"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Nome do dependente (paciente): __________________________________________________________</w:t>
      </w:r>
    </w:p>
    <w:p w14:paraId="08931990" w14:textId="54D14EA7" w:rsidR="00D56BD9" w:rsidRPr="00D80FBD" w:rsidRDefault="00D56BD9" w:rsidP="00D56BD9">
      <w:pPr>
        <w:spacing w:after="0"/>
        <w:jc w:val="both"/>
        <w:rPr>
          <w:rFonts w:ascii="Times New Roman" w:hAnsi="Times New Roman" w:cs="Times New Roman"/>
          <w:color w:val="FF0000"/>
          <w:sz w:val="20"/>
          <w:szCs w:val="20"/>
        </w:rPr>
      </w:pPr>
      <w:proofErr w:type="spellStart"/>
      <w:r w:rsidRPr="00D80FBD">
        <w:rPr>
          <w:rFonts w:ascii="Times New Roman" w:hAnsi="Times New Roman" w:cs="Times New Roman"/>
          <w:color w:val="FF0000"/>
          <w:sz w:val="20"/>
          <w:szCs w:val="20"/>
        </w:rPr>
        <w:t>PrecCp</w:t>
      </w:r>
      <w:proofErr w:type="spellEnd"/>
      <w:r w:rsidRPr="00D80FBD">
        <w:rPr>
          <w:rFonts w:ascii="Times New Roman" w:hAnsi="Times New Roman" w:cs="Times New Roman"/>
          <w:color w:val="FF0000"/>
          <w:sz w:val="20"/>
          <w:szCs w:val="20"/>
        </w:rPr>
        <w:t>: ______________________________________________________________________________</w:t>
      </w:r>
    </w:p>
    <w:p w14:paraId="7CC33C93" w14:textId="7B6CC3AF"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Especialidade atendida: _________________________________________________________________</w:t>
      </w:r>
    </w:p>
    <w:p w14:paraId="169C0624" w14:textId="5245BDB9"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 xml:space="preserve">Data de atendimento: ___/___/___ </w:t>
      </w:r>
      <w:r w:rsidRPr="00D80FBD">
        <w:rPr>
          <w:rFonts w:ascii="Times New Roman" w:hAnsi="Times New Roman" w:cs="Times New Roman"/>
          <w:color w:val="FF0000"/>
          <w:sz w:val="20"/>
          <w:szCs w:val="20"/>
        </w:rPr>
        <w:tab/>
      </w:r>
      <w:r w:rsidRPr="00D80FBD">
        <w:rPr>
          <w:rFonts w:ascii="Times New Roman" w:hAnsi="Times New Roman" w:cs="Times New Roman"/>
          <w:color w:val="FF0000"/>
          <w:sz w:val="20"/>
          <w:szCs w:val="20"/>
        </w:rPr>
        <w:tab/>
      </w:r>
      <w:r w:rsidRPr="00D80FBD">
        <w:rPr>
          <w:rFonts w:ascii="Times New Roman" w:hAnsi="Times New Roman" w:cs="Times New Roman"/>
          <w:color w:val="FF0000"/>
          <w:sz w:val="20"/>
          <w:szCs w:val="20"/>
        </w:rPr>
        <w:tab/>
        <w:t>Hora de emissão: ___/___/___</w:t>
      </w:r>
    </w:p>
    <w:p w14:paraId="588C4603" w14:textId="5C67F432"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Telefone de contato do responsável: _____________________________</w:t>
      </w:r>
    </w:p>
    <w:p w14:paraId="1B0FFDCE" w14:textId="03ADF13C" w:rsidR="00D56BD9" w:rsidRPr="00D80FBD" w:rsidRDefault="00D56BD9" w:rsidP="00D56BD9">
      <w:pPr>
        <w:spacing w:after="0"/>
        <w:jc w:val="both"/>
        <w:rPr>
          <w:rFonts w:ascii="Times New Roman" w:hAnsi="Times New Roman" w:cs="Times New Roman"/>
          <w:color w:val="FF0000"/>
          <w:sz w:val="20"/>
          <w:szCs w:val="20"/>
        </w:rPr>
      </w:pPr>
    </w:p>
    <w:p w14:paraId="430C4158" w14:textId="1ED108E6"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Declaro que fui atendido(a), em caráter de URGÊNCIA e ou EMERGÊNCIA pelo Hospital__________________________________________________________, e me comprometo a providenciar em até 48 (quarenta e oito) horas ou 2 (dois) dias úteis, a contar da data do atendimento, a Guia de Encaminhamento (Autorização).</w:t>
      </w:r>
    </w:p>
    <w:p w14:paraId="544F3353" w14:textId="4F15E412" w:rsidR="00D56BD9" w:rsidRPr="00D80FBD" w:rsidRDefault="00D56BD9" w:rsidP="00D56BD9">
      <w:pPr>
        <w:spacing w:after="0"/>
        <w:jc w:val="both"/>
        <w:rPr>
          <w:rFonts w:ascii="Times New Roman" w:hAnsi="Times New Roman" w:cs="Times New Roman"/>
          <w:color w:val="FF0000"/>
          <w:sz w:val="20"/>
          <w:szCs w:val="20"/>
        </w:rPr>
      </w:pPr>
    </w:p>
    <w:p w14:paraId="15DB6939" w14:textId="375CF56E"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Estou ciente que o não cumprimento deste termo acarretará o pagamento integral das despesas realizadas, conforme Capítulo III da Urgência e Emergência previstas nas Instruções Reguladoras para Assistência Médico Hospitalar aos Beneficiários do Fundo de Saúde do Exército (IR 30-38):</w:t>
      </w:r>
    </w:p>
    <w:p w14:paraId="466E1109" w14:textId="4A290C74" w:rsidR="00D56BD9" w:rsidRPr="00D80FBD" w:rsidRDefault="00D56BD9" w:rsidP="00D56BD9">
      <w:pPr>
        <w:spacing w:after="0"/>
        <w:jc w:val="both"/>
        <w:rPr>
          <w:rFonts w:ascii="Times New Roman" w:hAnsi="Times New Roman" w:cs="Times New Roman"/>
          <w:color w:val="FF0000"/>
          <w:sz w:val="20"/>
          <w:szCs w:val="20"/>
        </w:rPr>
      </w:pPr>
    </w:p>
    <w:p w14:paraId="23CF9728" w14:textId="5C3C0AFE" w:rsidR="00D56BD9" w:rsidRPr="00D80FBD" w:rsidRDefault="00D56BD9" w:rsidP="00D56BD9">
      <w:pPr>
        <w:spacing w:after="0"/>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u w:val="single"/>
        </w:rPr>
        <w:t xml:space="preserve">“Art. 20. O </w:t>
      </w:r>
      <w:proofErr w:type="spellStart"/>
      <w:r w:rsidRPr="00D80FBD">
        <w:rPr>
          <w:rFonts w:ascii="Times New Roman" w:hAnsi="Times New Roman" w:cs="Times New Roman"/>
          <w:color w:val="FF0000"/>
          <w:sz w:val="20"/>
          <w:szCs w:val="20"/>
          <w:u w:val="single"/>
        </w:rPr>
        <w:t>FUSEx</w:t>
      </w:r>
      <w:proofErr w:type="spellEnd"/>
      <w:r w:rsidR="005B3922" w:rsidRPr="00D80FBD">
        <w:rPr>
          <w:rFonts w:ascii="Times New Roman" w:hAnsi="Times New Roman" w:cs="Times New Roman"/>
          <w:color w:val="FF0000"/>
          <w:sz w:val="20"/>
          <w:szCs w:val="20"/>
          <w:u w:val="single"/>
        </w:rPr>
        <w:t xml:space="preserve"> não se responsabilizará ou ressarcirá as despesas, caso não comprovada a urgência e (ou) a emergência ou não tenham sido cumpridas as providências previstas nos </w:t>
      </w:r>
      <w:proofErr w:type="spellStart"/>
      <w:r w:rsidR="005B3922" w:rsidRPr="00D80FBD">
        <w:rPr>
          <w:rFonts w:ascii="Times New Roman" w:hAnsi="Times New Roman" w:cs="Times New Roman"/>
          <w:color w:val="FF0000"/>
          <w:sz w:val="20"/>
          <w:szCs w:val="20"/>
          <w:u w:val="single"/>
        </w:rPr>
        <w:t>arts</w:t>
      </w:r>
      <w:proofErr w:type="spellEnd"/>
      <w:r w:rsidR="005B3922" w:rsidRPr="00D80FBD">
        <w:rPr>
          <w:rFonts w:ascii="Times New Roman" w:hAnsi="Times New Roman" w:cs="Times New Roman"/>
          <w:color w:val="FF0000"/>
          <w:sz w:val="20"/>
          <w:szCs w:val="20"/>
          <w:u w:val="single"/>
        </w:rPr>
        <w:t>. 18 e 19 da IR 30-38.</w:t>
      </w:r>
      <w:r w:rsidRPr="00D80FBD">
        <w:rPr>
          <w:rFonts w:ascii="Times New Roman" w:hAnsi="Times New Roman" w:cs="Times New Roman"/>
          <w:color w:val="FF0000"/>
          <w:sz w:val="20"/>
          <w:szCs w:val="20"/>
        </w:rPr>
        <w:t>”</w:t>
      </w:r>
    </w:p>
    <w:p w14:paraId="067E96E8" w14:textId="06F0BD5E" w:rsidR="005B3922" w:rsidRPr="00D80FBD" w:rsidRDefault="005B3922" w:rsidP="00D56BD9">
      <w:pPr>
        <w:spacing w:after="0"/>
        <w:jc w:val="both"/>
        <w:rPr>
          <w:rFonts w:ascii="Times New Roman" w:hAnsi="Times New Roman" w:cs="Times New Roman"/>
          <w:color w:val="FF0000"/>
          <w:sz w:val="20"/>
          <w:szCs w:val="20"/>
        </w:rPr>
      </w:pPr>
    </w:p>
    <w:p w14:paraId="7BD07B34" w14:textId="77777777" w:rsidR="00220787" w:rsidRPr="00D80FBD" w:rsidRDefault="00220787" w:rsidP="005B3922">
      <w:pPr>
        <w:spacing w:after="0"/>
        <w:jc w:val="center"/>
        <w:rPr>
          <w:rFonts w:ascii="Times New Roman" w:hAnsi="Times New Roman" w:cs="Times New Roman"/>
          <w:color w:val="FF0000"/>
          <w:sz w:val="20"/>
          <w:szCs w:val="20"/>
        </w:rPr>
      </w:pPr>
    </w:p>
    <w:p w14:paraId="3E6C05AD" w14:textId="77777777" w:rsidR="00220787" w:rsidRPr="00D80FBD" w:rsidRDefault="00220787" w:rsidP="005B3922">
      <w:pPr>
        <w:spacing w:after="0"/>
        <w:jc w:val="center"/>
        <w:rPr>
          <w:rFonts w:ascii="Times New Roman" w:hAnsi="Times New Roman" w:cs="Times New Roman"/>
          <w:color w:val="FF0000"/>
          <w:sz w:val="20"/>
          <w:szCs w:val="20"/>
        </w:rPr>
      </w:pPr>
    </w:p>
    <w:p w14:paraId="5C9D8282" w14:textId="72E10AE6" w:rsidR="005B3922" w:rsidRPr="00D80FBD" w:rsidRDefault="005B3922" w:rsidP="005B3922">
      <w:pPr>
        <w:spacing w:after="0"/>
        <w:jc w:val="center"/>
        <w:rPr>
          <w:rFonts w:ascii="Times New Roman" w:hAnsi="Times New Roman" w:cs="Times New Roman"/>
          <w:color w:val="FF0000"/>
          <w:sz w:val="20"/>
          <w:szCs w:val="20"/>
        </w:rPr>
      </w:pPr>
      <w:r w:rsidRPr="00D80FBD">
        <w:rPr>
          <w:rFonts w:ascii="Times New Roman" w:hAnsi="Times New Roman" w:cs="Times New Roman"/>
          <w:color w:val="FF0000"/>
          <w:sz w:val="20"/>
          <w:szCs w:val="20"/>
        </w:rPr>
        <w:t xml:space="preserve">Assinatura do beneficiário ou </w:t>
      </w:r>
      <w:r w:rsidR="00220787" w:rsidRPr="00D80FBD">
        <w:rPr>
          <w:rFonts w:ascii="Times New Roman" w:hAnsi="Times New Roman" w:cs="Times New Roman"/>
          <w:color w:val="FF0000"/>
          <w:sz w:val="20"/>
          <w:szCs w:val="20"/>
        </w:rPr>
        <w:t>responsável</w:t>
      </w:r>
    </w:p>
    <w:p w14:paraId="0950508E" w14:textId="0647CBC3" w:rsidR="00220787" w:rsidRPr="00D80FBD" w:rsidRDefault="00220787" w:rsidP="005B3922">
      <w:pPr>
        <w:spacing w:after="0"/>
        <w:jc w:val="center"/>
        <w:rPr>
          <w:rFonts w:ascii="Times New Roman" w:hAnsi="Times New Roman" w:cs="Times New Roman"/>
          <w:color w:val="FF0000"/>
          <w:sz w:val="20"/>
          <w:szCs w:val="20"/>
        </w:rPr>
      </w:pPr>
    </w:p>
    <w:tbl>
      <w:tblPr>
        <w:tblStyle w:val="Tabelacomgrade"/>
        <w:tblW w:w="0" w:type="auto"/>
        <w:tblLook w:val="04A0" w:firstRow="1" w:lastRow="0" w:firstColumn="1" w:lastColumn="0" w:noHBand="0" w:noVBand="1"/>
      </w:tblPr>
      <w:tblGrid>
        <w:gridCol w:w="8494"/>
      </w:tblGrid>
      <w:tr w:rsidR="00AB6B0C" w:rsidRPr="00D80FBD" w14:paraId="10383D14" w14:textId="77777777" w:rsidTr="00220787">
        <w:tc>
          <w:tcPr>
            <w:tcW w:w="8494" w:type="dxa"/>
          </w:tcPr>
          <w:p w14:paraId="062D3ADF" w14:textId="460200B5" w:rsidR="00220787" w:rsidRPr="00D80FBD" w:rsidRDefault="00220787" w:rsidP="005B3922">
            <w:pPr>
              <w:jc w:val="center"/>
              <w:rPr>
                <w:rFonts w:ascii="Times New Roman" w:hAnsi="Times New Roman" w:cs="Times New Roman"/>
                <w:b/>
                <w:color w:val="FF0000"/>
                <w:sz w:val="20"/>
                <w:szCs w:val="20"/>
              </w:rPr>
            </w:pPr>
            <w:r w:rsidRPr="00D80FBD">
              <w:rPr>
                <w:rFonts w:ascii="Times New Roman" w:hAnsi="Times New Roman" w:cs="Times New Roman"/>
                <w:b/>
                <w:color w:val="FF0000"/>
                <w:sz w:val="20"/>
                <w:szCs w:val="20"/>
              </w:rPr>
              <w:t>A ser preenchido pela Organização Civil de Saúde /OCS</w:t>
            </w:r>
          </w:p>
        </w:tc>
      </w:tr>
      <w:tr w:rsidR="00AB6B0C" w:rsidRPr="00D80FBD" w14:paraId="0A3765A7" w14:textId="77777777" w:rsidTr="00220787">
        <w:tc>
          <w:tcPr>
            <w:tcW w:w="8494" w:type="dxa"/>
          </w:tcPr>
          <w:p w14:paraId="444439A3" w14:textId="77777777" w:rsidR="00220787" w:rsidRPr="00D80FBD" w:rsidRDefault="00220787" w:rsidP="00220787">
            <w:pPr>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 xml:space="preserve">Horário limite para a troca do tempo para a Guia autorizada do </w:t>
            </w:r>
            <w:proofErr w:type="spellStart"/>
            <w:r w:rsidRPr="00D80FBD">
              <w:rPr>
                <w:rFonts w:ascii="Times New Roman" w:hAnsi="Times New Roman" w:cs="Times New Roman"/>
                <w:color w:val="FF0000"/>
                <w:sz w:val="20"/>
                <w:szCs w:val="20"/>
              </w:rPr>
              <w:t>FUSEx</w:t>
            </w:r>
            <w:proofErr w:type="spellEnd"/>
            <w:r w:rsidRPr="00D80FBD">
              <w:rPr>
                <w:rFonts w:ascii="Times New Roman" w:hAnsi="Times New Roman" w:cs="Times New Roman"/>
                <w:color w:val="FF0000"/>
                <w:sz w:val="20"/>
                <w:szCs w:val="20"/>
              </w:rPr>
              <w:t>_________________</w:t>
            </w:r>
          </w:p>
          <w:p w14:paraId="38C75E3B" w14:textId="77777777" w:rsidR="00220787" w:rsidRPr="00D80FBD" w:rsidRDefault="00220787" w:rsidP="00220787">
            <w:pPr>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Srs. Beneficiários, a troca somente será realizada dentro do prazo e horários estabelecidos acima.</w:t>
            </w:r>
          </w:p>
          <w:p w14:paraId="7142F882" w14:textId="77777777" w:rsidR="00220787" w:rsidRPr="00D80FBD" w:rsidRDefault="00220787" w:rsidP="00220787">
            <w:pPr>
              <w:jc w:val="both"/>
              <w:rPr>
                <w:rFonts w:ascii="Times New Roman" w:hAnsi="Times New Roman" w:cs="Times New Roman"/>
                <w:color w:val="FF0000"/>
                <w:sz w:val="20"/>
                <w:szCs w:val="20"/>
              </w:rPr>
            </w:pPr>
          </w:p>
          <w:p w14:paraId="6CB025CB" w14:textId="4916D12A" w:rsidR="00220787" w:rsidRPr="00D80FBD" w:rsidRDefault="00220787" w:rsidP="00220787">
            <w:pPr>
              <w:jc w:val="center"/>
              <w:rPr>
                <w:rFonts w:ascii="Times New Roman" w:hAnsi="Times New Roman" w:cs="Times New Roman"/>
                <w:color w:val="FF0000"/>
                <w:sz w:val="20"/>
                <w:szCs w:val="20"/>
              </w:rPr>
            </w:pPr>
            <w:r w:rsidRPr="00D80FBD">
              <w:rPr>
                <w:rFonts w:ascii="Times New Roman" w:hAnsi="Times New Roman" w:cs="Times New Roman"/>
                <w:color w:val="FF0000"/>
                <w:sz w:val="20"/>
                <w:szCs w:val="20"/>
              </w:rPr>
              <w:t>Assinatura da recepcionista responsável pelo atendimento (legível)</w:t>
            </w:r>
          </w:p>
          <w:p w14:paraId="0B630A15" w14:textId="77777777" w:rsidR="00220787" w:rsidRPr="00D80FBD" w:rsidRDefault="00220787" w:rsidP="00220787">
            <w:pPr>
              <w:jc w:val="center"/>
              <w:rPr>
                <w:rFonts w:ascii="Times New Roman" w:hAnsi="Times New Roman" w:cs="Times New Roman"/>
                <w:color w:val="FF0000"/>
                <w:sz w:val="20"/>
                <w:szCs w:val="20"/>
              </w:rPr>
            </w:pPr>
          </w:p>
          <w:p w14:paraId="588BE75B" w14:textId="29208D95" w:rsidR="00220787" w:rsidRPr="00D80FBD" w:rsidRDefault="00220787" w:rsidP="00220787">
            <w:pPr>
              <w:jc w:val="both"/>
              <w:rPr>
                <w:rFonts w:ascii="Times New Roman" w:hAnsi="Times New Roman" w:cs="Times New Roman"/>
                <w:color w:val="FF0000"/>
                <w:sz w:val="20"/>
                <w:szCs w:val="20"/>
              </w:rPr>
            </w:pPr>
            <w:r w:rsidRPr="00D80FBD">
              <w:rPr>
                <w:rFonts w:ascii="Times New Roman" w:hAnsi="Times New Roman" w:cs="Times New Roman"/>
                <w:color w:val="FF0000"/>
                <w:sz w:val="20"/>
                <w:szCs w:val="20"/>
              </w:rPr>
              <w:t>OBS: O hospital ficará com o termo original e o responsável pelo paciente ficará com a cópia a ser trocada.</w:t>
            </w:r>
          </w:p>
        </w:tc>
      </w:tr>
    </w:tbl>
    <w:p w14:paraId="0B60A6C0" w14:textId="77777777" w:rsidR="00220787" w:rsidRPr="00D80FBD" w:rsidRDefault="00220787" w:rsidP="005B3922">
      <w:pPr>
        <w:spacing w:after="0"/>
        <w:jc w:val="center"/>
        <w:rPr>
          <w:rFonts w:ascii="Times New Roman" w:hAnsi="Times New Roman" w:cs="Times New Roman"/>
          <w:sz w:val="20"/>
          <w:szCs w:val="20"/>
        </w:rPr>
      </w:pPr>
    </w:p>
    <w:sectPr w:rsidR="00220787" w:rsidRPr="00D80FBD" w:rsidSect="00D92D8C">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E732" w14:textId="77777777" w:rsidR="004737D8" w:rsidRDefault="004737D8" w:rsidP="00CD4096">
      <w:pPr>
        <w:spacing w:after="0" w:line="240" w:lineRule="auto"/>
      </w:pPr>
      <w:r>
        <w:separator/>
      </w:r>
    </w:p>
  </w:endnote>
  <w:endnote w:type="continuationSeparator" w:id="0">
    <w:p w14:paraId="4491D9D8" w14:textId="77777777" w:rsidR="004737D8" w:rsidRDefault="004737D8" w:rsidP="00CD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F894" w14:textId="77777777" w:rsidR="005B3922" w:rsidRPr="0021698A" w:rsidRDefault="005B3922" w:rsidP="000D554F">
    <w:pPr>
      <w:pStyle w:val="Rodap"/>
      <w:rPr>
        <w:rFonts w:ascii="Times New Roman" w:hAnsi="Times New Roman"/>
      </w:rPr>
    </w:pPr>
    <w:r w:rsidRPr="0021698A">
      <w:rPr>
        <w:rFonts w:ascii="Times New Roman" w:hAnsi="Times New Roman"/>
      </w:rPr>
      <w:t>____________________________________________________________________</w:t>
    </w:r>
  </w:p>
  <w:p w14:paraId="0813A6A6" w14:textId="77777777" w:rsidR="00EF7E33" w:rsidRDefault="00EF7E33" w:rsidP="000D554F">
    <w:pPr>
      <w:pStyle w:val="Rodap"/>
      <w:rPr>
        <w:rFonts w:cs="Arial"/>
        <w:color w:val="FF0000"/>
        <w:sz w:val="12"/>
        <w:szCs w:val="12"/>
      </w:rPr>
    </w:pPr>
    <w:r w:rsidRPr="000D554F">
      <w:rPr>
        <w:rFonts w:cs="Arial"/>
        <w:color w:val="FF0000"/>
        <w:sz w:val="12"/>
        <w:szCs w:val="12"/>
      </w:rPr>
      <w:t xml:space="preserve">Consultoria Jurídica da União </w:t>
    </w:r>
    <w:r>
      <w:rPr>
        <w:rFonts w:cs="Arial"/>
        <w:color w:val="FF0000"/>
        <w:sz w:val="12"/>
        <w:szCs w:val="12"/>
      </w:rPr>
      <w:t>Especializada Virtual de Serviços Sem Dedicação Exclusiva de Mão de Obra</w:t>
    </w:r>
    <w:r w:rsidRPr="000D554F">
      <w:rPr>
        <w:rFonts w:cs="Arial"/>
        <w:color w:val="FF0000"/>
        <w:sz w:val="12"/>
        <w:szCs w:val="12"/>
      </w:rPr>
      <w:t xml:space="preserve"> </w:t>
    </w:r>
  </w:p>
  <w:p w14:paraId="62B2D4AB" w14:textId="59C57B2F" w:rsidR="005B3922" w:rsidRPr="000D554F" w:rsidRDefault="005B3922" w:rsidP="000D554F">
    <w:pPr>
      <w:pStyle w:val="Rodap"/>
      <w:rPr>
        <w:rFonts w:cs="Arial"/>
        <w:color w:val="FF0000"/>
        <w:sz w:val="12"/>
        <w:szCs w:val="12"/>
      </w:rPr>
    </w:pPr>
    <w:r w:rsidRPr="000D554F">
      <w:rPr>
        <w:rFonts w:cs="Arial"/>
        <w:color w:val="FF0000"/>
        <w:sz w:val="12"/>
        <w:szCs w:val="12"/>
      </w:rPr>
      <w:t>Minuta Contrato Anexo A do edital modelo para credenciamento de pessoas físicas e jurídicas para a prestação de serviços médico-hospitalares e odontológicos</w:t>
    </w:r>
  </w:p>
  <w:p w14:paraId="5400B4E1" w14:textId="664ABDDA" w:rsidR="005B3922" w:rsidRPr="000D554F" w:rsidRDefault="005B3922">
    <w:pPr>
      <w:pStyle w:val="Rodap"/>
      <w:rPr>
        <w:color w:val="FF0000"/>
      </w:rPr>
    </w:pPr>
    <w:r w:rsidRPr="000D554F">
      <w:rPr>
        <w:rFonts w:cs="Arial"/>
        <w:color w:val="FF0000"/>
        <w:sz w:val="12"/>
        <w:szCs w:val="12"/>
      </w:rPr>
      <w:t xml:space="preserve">Atualização: </w:t>
    </w:r>
    <w:r w:rsidR="00D80FBD">
      <w:rPr>
        <w:rFonts w:cs="Arial"/>
        <w:color w:val="FF0000"/>
        <w:sz w:val="12"/>
        <w:szCs w:val="12"/>
      </w:rPr>
      <w:t>FEVEREIRO/2019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6D28" w14:textId="77777777" w:rsidR="004737D8" w:rsidRDefault="004737D8" w:rsidP="00CD4096">
      <w:pPr>
        <w:spacing w:after="0" w:line="240" w:lineRule="auto"/>
      </w:pPr>
      <w:r>
        <w:separator/>
      </w:r>
    </w:p>
  </w:footnote>
  <w:footnote w:type="continuationSeparator" w:id="0">
    <w:p w14:paraId="57250778" w14:textId="77777777" w:rsidR="004737D8" w:rsidRDefault="004737D8" w:rsidP="00CD4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cofont_Spranq_eco_Sans" w:hAnsi="Ecofont_Spranq_eco_Sans"/>
        <w:sz w:val="18"/>
        <w:szCs w:val="18"/>
      </w:rPr>
      <w:id w:val="-1929025162"/>
      <w:docPartObj>
        <w:docPartGallery w:val="Page Numbers (Top of Page)"/>
        <w:docPartUnique/>
      </w:docPartObj>
    </w:sdtPr>
    <w:sdtEndPr/>
    <w:sdtContent>
      <w:p w14:paraId="54966507" w14:textId="229B7B94" w:rsidR="005B3922" w:rsidRPr="00CD4096" w:rsidRDefault="005B3922">
        <w:pPr>
          <w:pStyle w:val="Cabealho"/>
          <w:jc w:val="right"/>
          <w:rPr>
            <w:rFonts w:ascii="Ecofont_Spranq_eco_Sans" w:hAnsi="Ecofont_Spranq_eco_Sans"/>
            <w:sz w:val="18"/>
            <w:szCs w:val="18"/>
          </w:rPr>
        </w:pPr>
        <w:r w:rsidRPr="00CD4096">
          <w:rPr>
            <w:rFonts w:ascii="Ecofont_Spranq_eco_Sans" w:hAnsi="Ecofont_Spranq_eco_Sans"/>
            <w:sz w:val="18"/>
            <w:szCs w:val="18"/>
          </w:rPr>
          <w:fldChar w:fldCharType="begin"/>
        </w:r>
        <w:r w:rsidRPr="00CD4096">
          <w:rPr>
            <w:rFonts w:ascii="Ecofont_Spranq_eco_Sans" w:hAnsi="Ecofont_Spranq_eco_Sans"/>
            <w:sz w:val="18"/>
            <w:szCs w:val="18"/>
          </w:rPr>
          <w:instrText>PAGE   \* MERGEFORMAT</w:instrText>
        </w:r>
        <w:r w:rsidRPr="00CD4096">
          <w:rPr>
            <w:rFonts w:ascii="Ecofont_Spranq_eco_Sans" w:hAnsi="Ecofont_Spranq_eco_Sans"/>
            <w:sz w:val="18"/>
            <w:szCs w:val="18"/>
          </w:rPr>
          <w:fldChar w:fldCharType="separate"/>
        </w:r>
        <w:r w:rsidR="004659E7">
          <w:rPr>
            <w:rFonts w:ascii="Ecofont_Spranq_eco_Sans" w:hAnsi="Ecofont_Spranq_eco_Sans"/>
            <w:noProof/>
            <w:sz w:val="18"/>
            <w:szCs w:val="18"/>
          </w:rPr>
          <w:t>25</w:t>
        </w:r>
        <w:r w:rsidRPr="00CD4096">
          <w:rPr>
            <w:rFonts w:ascii="Ecofont_Spranq_eco_Sans" w:hAnsi="Ecofont_Spranq_eco_Sans"/>
            <w:sz w:val="18"/>
            <w:szCs w:val="18"/>
          </w:rPr>
          <w:fldChar w:fldCharType="end"/>
        </w:r>
        <w:r w:rsidRPr="00CD4096">
          <w:rPr>
            <w:rFonts w:ascii="Ecofont_Spranq_eco_Sans" w:hAnsi="Ecofont_Spranq_eco_Sans"/>
            <w:sz w:val="18"/>
            <w:szCs w:val="18"/>
          </w:rPr>
          <w:t>/</w:t>
        </w:r>
        <w:r w:rsidR="006D29A7">
          <w:fldChar w:fldCharType="begin"/>
        </w:r>
        <w:r w:rsidR="006D29A7">
          <w:instrText xml:space="preserve"> SECTIONPAGES   \* MERGEFORMAT </w:instrText>
        </w:r>
        <w:r w:rsidR="006D29A7">
          <w:fldChar w:fldCharType="separate"/>
        </w:r>
        <w:r w:rsidR="006D29A7" w:rsidRPr="006D29A7">
          <w:rPr>
            <w:rFonts w:ascii="Ecofont_Spranq_eco_Sans" w:hAnsi="Ecofont_Spranq_eco_Sans"/>
            <w:noProof/>
            <w:sz w:val="18"/>
            <w:szCs w:val="18"/>
          </w:rPr>
          <w:t>18</w:t>
        </w:r>
        <w:r w:rsidR="006D29A7">
          <w:rPr>
            <w:rFonts w:ascii="Ecofont_Spranq_eco_Sans" w:hAnsi="Ecofont_Spranq_eco_Sans"/>
            <w:noProof/>
            <w:sz w:val="18"/>
            <w:szCs w:val="18"/>
          </w:rPr>
          <w:fldChar w:fldCharType="end"/>
        </w:r>
        <w:r w:rsidRPr="00CD4096">
          <w:rPr>
            <w:rFonts w:ascii="Ecofont_Spranq_eco_Sans" w:hAnsi="Ecofont_Spranq_eco_Sans"/>
            <w:sz w:val="18"/>
            <w:szCs w:val="18"/>
          </w:rPr>
          <w:t>.</w:t>
        </w:r>
      </w:p>
    </w:sdtContent>
  </w:sdt>
  <w:p w14:paraId="28AE9D4E" w14:textId="77777777" w:rsidR="005B3922" w:rsidRDefault="005B39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D342D6"/>
    <w:multiLevelType w:val="multilevel"/>
    <w:tmpl w:val="D47631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C159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A02467"/>
    <w:multiLevelType w:val="hybridMultilevel"/>
    <w:tmpl w:val="9D2AF88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FD246B0"/>
    <w:multiLevelType w:val="multilevel"/>
    <w:tmpl w:val="08CCB8B0"/>
    <w:lvl w:ilvl="0">
      <w:start w:val="17"/>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2F05060"/>
    <w:multiLevelType w:val="hybridMultilevel"/>
    <w:tmpl w:val="868A028A"/>
    <w:lvl w:ilvl="0" w:tplc="83F2401A">
      <w:start w:val="5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9E29AD"/>
    <w:multiLevelType w:val="hybridMultilevel"/>
    <w:tmpl w:val="F0A0E9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A10319"/>
    <w:multiLevelType w:val="hybridMultilevel"/>
    <w:tmpl w:val="0016B4E4"/>
    <w:lvl w:ilvl="0" w:tplc="9F46BB18">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6C540A2"/>
    <w:multiLevelType w:val="hybridMultilevel"/>
    <w:tmpl w:val="ECD09260"/>
    <w:lvl w:ilvl="0" w:tplc="6E02D3E0">
      <w:start w:val="1"/>
      <w:numFmt w:val="lowerLetter"/>
      <w:lvlText w:val="%1)"/>
      <w:lvlJc w:val="left"/>
      <w:pPr>
        <w:ind w:left="1612" w:hanging="360"/>
      </w:pPr>
      <w:rPr>
        <w:rFonts w:hint="default"/>
        <w:w w:val="100"/>
      </w:rPr>
    </w:lvl>
    <w:lvl w:ilvl="1" w:tplc="04160019" w:tentative="1">
      <w:start w:val="1"/>
      <w:numFmt w:val="lowerLetter"/>
      <w:lvlText w:val="%2."/>
      <w:lvlJc w:val="left"/>
      <w:pPr>
        <w:ind w:left="2332" w:hanging="360"/>
      </w:pPr>
    </w:lvl>
    <w:lvl w:ilvl="2" w:tplc="0416001B" w:tentative="1">
      <w:start w:val="1"/>
      <w:numFmt w:val="lowerRoman"/>
      <w:lvlText w:val="%3."/>
      <w:lvlJc w:val="right"/>
      <w:pPr>
        <w:ind w:left="3052" w:hanging="180"/>
      </w:pPr>
    </w:lvl>
    <w:lvl w:ilvl="3" w:tplc="0416000F" w:tentative="1">
      <w:start w:val="1"/>
      <w:numFmt w:val="decimal"/>
      <w:lvlText w:val="%4."/>
      <w:lvlJc w:val="left"/>
      <w:pPr>
        <w:ind w:left="3772" w:hanging="360"/>
      </w:pPr>
    </w:lvl>
    <w:lvl w:ilvl="4" w:tplc="04160019" w:tentative="1">
      <w:start w:val="1"/>
      <w:numFmt w:val="lowerLetter"/>
      <w:lvlText w:val="%5."/>
      <w:lvlJc w:val="left"/>
      <w:pPr>
        <w:ind w:left="4492" w:hanging="360"/>
      </w:pPr>
    </w:lvl>
    <w:lvl w:ilvl="5" w:tplc="0416001B" w:tentative="1">
      <w:start w:val="1"/>
      <w:numFmt w:val="lowerRoman"/>
      <w:lvlText w:val="%6."/>
      <w:lvlJc w:val="right"/>
      <w:pPr>
        <w:ind w:left="5212" w:hanging="180"/>
      </w:pPr>
    </w:lvl>
    <w:lvl w:ilvl="6" w:tplc="0416000F" w:tentative="1">
      <w:start w:val="1"/>
      <w:numFmt w:val="decimal"/>
      <w:lvlText w:val="%7."/>
      <w:lvlJc w:val="left"/>
      <w:pPr>
        <w:ind w:left="5932" w:hanging="360"/>
      </w:pPr>
    </w:lvl>
    <w:lvl w:ilvl="7" w:tplc="04160019" w:tentative="1">
      <w:start w:val="1"/>
      <w:numFmt w:val="lowerLetter"/>
      <w:lvlText w:val="%8."/>
      <w:lvlJc w:val="left"/>
      <w:pPr>
        <w:ind w:left="6652" w:hanging="360"/>
      </w:pPr>
    </w:lvl>
    <w:lvl w:ilvl="8" w:tplc="0416001B" w:tentative="1">
      <w:start w:val="1"/>
      <w:numFmt w:val="lowerRoman"/>
      <w:lvlText w:val="%9."/>
      <w:lvlJc w:val="right"/>
      <w:pPr>
        <w:ind w:left="7372" w:hanging="180"/>
      </w:pPr>
    </w:lvl>
  </w:abstractNum>
  <w:num w:numId="1" w16cid:durableId="795370447">
    <w:abstractNumId w:val="1"/>
  </w:num>
  <w:num w:numId="2" w16cid:durableId="1861888791">
    <w:abstractNumId w:val="7"/>
  </w:num>
  <w:num w:numId="3" w16cid:durableId="1156724549">
    <w:abstractNumId w:val="3"/>
  </w:num>
  <w:num w:numId="4" w16cid:durableId="569534198">
    <w:abstractNumId w:val="8"/>
  </w:num>
  <w:num w:numId="5" w16cid:durableId="1043090638">
    <w:abstractNumId w:val="2"/>
  </w:num>
  <w:num w:numId="6" w16cid:durableId="536043010">
    <w:abstractNumId w:val="6"/>
  </w:num>
  <w:num w:numId="7" w16cid:durableId="943265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093424">
    <w:abstractNumId w:val="0"/>
  </w:num>
  <w:num w:numId="9" w16cid:durableId="1975601582">
    <w:abstractNumId w:val="4"/>
  </w:num>
  <w:num w:numId="10" w16cid:durableId="40345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89"/>
    <w:rsid w:val="00000276"/>
    <w:rsid w:val="00000C2D"/>
    <w:rsid w:val="00004368"/>
    <w:rsid w:val="00005A12"/>
    <w:rsid w:val="00005D16"/>
    <w:rsid w:val="000068DF"/>
    <w:rsid w:val="000139F4"/>
    <w:rsid w:val="00015095"/>
    <w:rsid w:val="000218B2"/>
    <w:rsid w:val="00022993"/>
    <w:rsid w:val="00024C47"/>
    <w:rsid w:val="000369B3"/>
    <w:rsid w:val="00041F7E"/>
    <w:rsid w:val="00046BA7"/>
    <w:rsid w:val="00050315"/>
    <w:rsid w:val="00051A98"/>
    <w:rsid w:val="00054E45"/>
    <w:rsid w:val="00055541"/>
    <w:rsid w:val="00056BE5"/>
    <w:rsid w:val="00056CDD"/>
    <w:rsid w:val="0006130D"/>
    <w:rsid w:val="0006234A"/>
    <w:rsid w:val="00062736"/>
    <w:rsid w:val="000632DF"/>
    <w:rsid w:val="00063B50"/>
    <w:rsid w:val="0006552D"/>
    <w:rsid w:val="00067B53"/>
    <w:rsid w:val="00071243"/>
    <w:rsid w:val="000758D5"/>
    <w:rsid w:val="00075A3C"/>
    <w:rsid w:val="000814E3"/>
    <w:rsid w:val="0008279A"/>
    <w:rsid w:val="00092889"/>
    <w:rsid w:val="00097CF8"/>
    <w:rsid w:val="000A68C4"/>
    <w:rsid w:val="000A7DA2"/>
    <w:rsid w:val="000B11F9"/>
    <w:rsid w:val="000B786C"/>
    <w:rsid w:val="000B79C9"/>
    <w:rsid w:val="000C0E4B"/>
    <w:rsid w:val="000C6B19"/>
    <w:rsid w:val="000C7854"/>
    <w:rsid w:val="000D0E5C"/>
    <w:rsid w:val="000D227D"/>
    <w:rsid w:val="000D3C28"/>
    <w:rsid w:val="000D554F"/>
    <w:rsid w:val="000D6BB7"/>
    <w:rsid w:val="000E0B0C"/>
    <w:rsid w:val="000E13FE"/>
    <w:rsid w:val="000E3900"/>
    <w:rsid w:val="000E526C"/>
    <w:rsid w:val="000E6966"/>
    <w:rsid w:val="000F1FBB"/>
    <w:rsid w:val="0010051D"/>
    <w:rsid w:val="00102F6E"/>
    <w:rsid w:val="001059FC"/>
    <w:rsid w:val="00112150"/>
    <w:rsid w:val="001134E2"/>
    <w:rsid w:val="00117090"/>
    <w:rsid w:val="00120763"/>
    <w:rsid w:val="00121B4C"/>
    <w:rsid w:val="0012233F"/>
    <w:rsid w:val="0012446C"/>
    <w:rsid w:val="001277B5"/>
    <w:rsid w:val="00131EE1"/>
    <w:rsid w:val="00133089"/>
    <w:rsid w:val="0013352F"/>
    <w:rsid w:val="00135312"/>
    <w:rsid w:val="001356B2"/>
    <w:rsid w:val="00137ADC"/>
    <w:rsid w:val="00144F8C"/>
    <w:rsid w:val="00145046"/>
    <w:rsid w:val="00150295"/>
    <w:rsid w:val="00150563"/>
    <w:rsid w:val="00156D6B"/>
    <w:rsid w:val="00161D19"/>
    <w:rsid w:val="00164EC4"/>
    <w:rsid w:val="001650D2"/>
    <w:rsid w:val="00167EDC"/>
    <w:rsid w:val="00170661"/>
    <w:rsid w:val="00171B56"/>
    <w:rsid w:val="0017421E"/>
    <w:rsid w:val="001747E3"/>
    <w:rsid w:val="001756EC"/>
    <w:rsid w:val="00177032"/>
    <w:rsid w:val="00177725"/>
    <w:rsid w:val="00177FAE"/>
    <w:rsid w:val="00180BD7"/>
    <w:rsid w:val="00184E24"/>
    <w:rsid w:val="00185B08"/>
    <w:rsid w:val="00186575"/>
    <w:rsid w:val="001872EA"/>
    <w:rsid w:val="0018773B"/>
    <w:rsid w:val="001901EE"/>
    <w:rsid w:val="00196701"/>
    <w:rsid w:val="001A2477"/>
    <w:rsid w:val="001B1253"/>
    <w:rsid w:val="001B26C8"/>
    <w:rsid w:val="001B38FD"/>
    <w:rsid w:val="001C0815"/>
    <w:rsid w:val="001C0CB2"/>
    <w:rsid w:val="001C0FB9"/>
    <w:rsid w:val="001C33B7"/>
    <w:rsid w:val="001C351E"/>
    <w:rsid w:val="001D1C74"/>
    <w:rsid w:val="001D2745"/>
    <w:rsid w:val="001D48FC"/>
    <w:rsid w:val="001D6008"/>
    <w:rsid w:val="001D6D05"/>
    <w:rsid w:val="001D71A5"/>
    <w:rsid w:val="001E3944"/>
    <w:rsid w:val="001F4E70"/>
    <w:rsid w:val="001F6606"/>
    <w:rsid w:val="002031FA"/>
    <w:rsid w:val="002033CD"/>
    <w:rsid w:val="00203BD9"/>
    <w:rsid w:val="002045A8"/>
    <w:rsid w:val="00204D73"/>
    <w:rsid w:val="00205FCD"/>
    <w:rsid w:val="00207D96"/>
    <w:rsid w:val="002111E6"/>
    <w:rsid w:val="002144BF"/>
    <w:rsid w:val="0021719B"/>
    <w:rsid w:val="00220787"/>
    <w:rsid w:val="00220F52"/>
    <w:rsid w:val="0022183B"/>
    <w:rsid w:val="00222156"/>
    <w:rsid w:val="002249FA"/>
    <w:rsid w:val="0022516C"/>
    <w:rsid w:val="002255AA"/>
    <w:rsid w:val="0022695B"/>
    <w:rsid w:val="00226A0B"/>
    <w:rsid w:val="002270A5"/>
    <w:rsid w:val="002302BE"/>
    <w:rsid w:val="00233E62"/>
    <w:rsid w:val="00234E2F"/>
    <w:rsid w:val="002358EC"/>
    <w:rsid w:val="002410DD"/>
    <w:rsid w:val="002428B3"/>
    <w:rsid w:val="00244875"/>
    <w:rsid w:val="002462D9"/>
    <w:rsid w:val="00246AC3"/>
    <w:rsid w:val="002534D0"/>
    <w:rsid w:val="002548F4"/>
    <w:rsid w:val="0025501C"/>
    <w:rsid w:val="00264C80"/>
    <w:rsid w:val="002658A1"/>
    <w:rsid w:val="002708EC"/>
    <w:rsid w:val="00275960"/>
    <w:rsid w:val="00277318"/>
    <w:rsid w:val="00280CDC"/>
    <w:rsid w:val="00282300"/>
    <w:rsid w:val="002824BA"/>
    <w:rsid w:val="0028362B"/>
    <w:rsid w:val="00287C03"/>
    <w:rsid w:val="00293B88"/>
    <w:rsid w:val="0029553F"/>
    <w:rsid w:val="002960ED"/>
    <w:rsid w:val="00297B96"/>
    <w:rsid w:val="002A3084"/>
    <w:rsid w:val="002A3FE9"/>
    <w:rsid w:val="002B2A0D"/>
    <w:rsid w:val="002B3E33"/>
    <w:rsid w:val="002B6107"/>
    <w:rsid w:val="002B6AFA"/>
    <w:rsid w:val="002C03C2"/>
    <w:rsid w:val="002C3E7B"/>
    <w:rsid w:val="002C6125"/>
    <w:rsid w:val="002D1639"/>
    <w:rsid w:val="002D774C"/>
    <w:rsid w:val="002D7815"/>
    <w:rsid w:val="002E421E"/>
    <w:rsid w:val="002E4DE5"/>
    <w:rsid w:val="002F0959"/>
    <w:rsid w:val="002F2E36"/>
    <w:rsid w:val="002F3D2E"/>
    <w:rsid w:val="002F4186"/>
    <w:rsid w:val="003012BE"/>
    <w:rsid w:val="00302A68"/>
    <w:rsid w:val="00304F74"/>
    <w:rsid w:val="00310F08"/>
    <w:rsid w:val="003110DF"/>
    <w:rsid w:val="00311C8B"/>
    <w:rsid w:val="00312853"/>
    <w:rsid w:val="003147D7"/>
    <w:rsid w:val="003153A1"/>
    <w:rsid w:val="00322CF4"/>
    <w:rsid w:val="00322D3C"/>
    <w:rsid w:val="003236CF"/>
    <w:rsid w:val="00323B79"/>
    <w:rsid w:val="0032442D"/>
    <w:rsid w:val="003254F1"/>
    <w:rsid w:val="003264ED"/>
    <w:rsid w:val="00331536"/>
    <w:rsid w:val="003343F3"/>
    <w:rsid w:val="00335320"/>
    <w:rsid w:val="00335E12"/>
    <w:rsid w:val="00336E41"/>
    <w:rsid w:val="00337A3F"/>
    <w:rsid w:val="003411DB"/>
    <w:rsid w:val="00345800"/>
    <w:rsid w:val="00345CFB"/>
    <w:rsid w:val="0034618A"/>
    <w:rsid w:val="00352702"/>
    <w:rsid w:val="003527E3"/>
    <w:rsid w:val="00355156"/>
    <w:rsid w:val="00355E7C"/>
    <w:rsid w:val="0036706D"/>
    <w:rsid w:val="00371660"/>
    <w:rsid w:val="00372FD3"/>
    <w:rsid w:val="0037340F"/>
    <w:rsid w:val="00374994"/>
    <w:rsid w:val="003804D7"/>
    <w:rsid w:val="00381614"/>
    <w:rsid w:val="0038221A"/>
    <w:rsid w:val="0038256D"/>
    <w:rsid w:val="003901AA"/>
    <w:rsid w:val="00391AE3"/>
    <w:rsid w:val="00392706"/>
    <w:rsid w:val="003A24E7"/>
    <w:rsid w:val="003A3160"/>
    <w:rsid w:val="003A3C5E"/>
    <w:rsid w:val="003B32B8"/>
    <w:rsid w:val="003B39B1"/>
    <w:rsid w:val="003B5DAD"/>
    <w:rsid w:val="003B5E8A"/>
    <w:rsid w:val="003B5EDB"/>
    <w:rsid w:val="003B67A0"/>
    <w:rsid w:val="003B70EC"/>
    <w:rsid w:val="003B7161"/>
    <w:rsid w:val="003B7E9E"/>
    <w:rsid w:val="003C2510"/>
    <w:rsid w:val="003C5D0E"/>
    <w:rsid w:val="003C60D4"/>
    <w:rsid w:val="003C7B7E"/>
    <w:rsid w:val="003D01D4"/>
    <w:rsid w:val="003D271F"/>
    <w:rsid w:val="003D28C4"/>
    <w:rsid w:val="003D4659"/>
    <w:rsid w:val="003D716C"/>
    <w:rsid w:val="003E28C2"/>
    <w:rsid w:val="003E39AA"/>
    <w:rsid w:val="003E45E4"/>
    <w:rsid w:val="003E461F"/>
    <w:rsid w:val="003E4F70"/>
    <w:rsid w:val="003E5723"/>
    <w:rsid w:val="003E6759"/>
    <w:rsid w:val="003E6E33"/>
    <w:rsid w:val="003F2C78"/>
    <w:rsid w:val="003F46A9"/>
    <w:rsid w:val="003F5D0B"/>
    <w:rsid w:val="004015E9"/>
    <w:rsid w:val="004026E6"/>
    <w:rsid w:val="0040383B"/>
    <w:rsid w:val="004054F8"/>
    <w:rsid w:val="004102E9"/>
    <w:rsid w:val="00410F34"/>
    <w:rsid w:val="00416AA8"/>
    <w:rsid w:val="00416CCC"/>
    <w:rsid w:val="004209C5"/>
    <w:rsid w:val="004235AF"/>
    <w:rsid w:val="0042384B"/>
    <w:rsid w:val="0042387F"/>
    <w:rsid w:val="00424E52"/>
    <w:rsid w:val="0042556B"/>
    <w:rsid w:val="004275D3"/>
    <w:rsid w:val="004331BA"/>
    <w:rsid w:val="00433E1B"/>
    <w:rsid w:val="00436C9C"/>
    <w:rsid w:val="00442663"/>
    <w:rsid w:val="00442D31"/>
    <w:rsid w:val="00443580"/>
    <w:rsid w:val="00443D1F"/>
    <w:rsid w:val="00445E63"/>
    <w:rsid w:val="004466D3"/>
    <w:rsid w:val="00447605"/>
    <w:rsid w:val="0045230F"/>
    <w:rsid w:val="0045374F"/>
    <w:rsid w:val="00454077"/>
    <w:rsid w:val="004541DA"/>
    <w:rsid w:val="00460C74"/>
    <w:rsid w:val="00465958"/>
    <w:rsid w:val="004659E7"/>
    <w:rsid w:val="004737D8"/>
    <w:rsid w:val="004737DB"/>
    <w:rsid w:val="00474649"/>
    <w:rsid w:val="00475CF0"/>
    <w:rsid w:val="0047762C"/>
    <w:rsid w:val="0048376A"/>
    <w:rsid w:val="00486420"/>
    <w:rsid w:val="00486E87"/>
    <w:rsid w:val="00490F83"/>
    <w:rsid w:val="00492822"/>
    <w:rsid w:val="00492CC7"/>
    <w:rsid w:val="00494C15"/>
    <w:rsid w:val="00495046"/>
    <w:rsid w:val="004A49FE"/>
    <w:rsid w:val="004B1DFC"/>
    <w:rsid w:val="004B204D"/>
    <w:rsid w:val="004B551D"/>
    <w:rsid w:val="004B59E4"/>
    <w:rsid w:val="004B6BDF"/>
    <w:rsid w:val="004B6F49"/>
    <w:rsid w:val="004B7935"/>
    <w:rsid w:val="004C287C"/>
    <w:rsid w:val="004C29F2"/>
    <w:rsid w:val="004C3321"/>
    <w:rsid w:val="004C3B6F"/>
    <w:rsid w:val="004C4B46"/>
    <w:rsid w:val="004C4D7D"/>
    <w:rsid w:val="004C5711"/>
    <w:rsid w:val="004D227D"/>
    <w:rsid w:val="004D4AD7"/>
    <w:rsid w:val="004D5D13"/>
    <w:rsid w:val="004F342B"/>
    <w:rsid w:val="004F4C79"/>
    <w:rsid w:val="004F678A"/>
    <w:rsid w:val="0050014C"/>
    <w:rsid w:val="00501AA0"/>
    <w:rsid w:val="00501EFE"/>
    <w:rsid w:val="00502B3D"/>
    <w:rsid w:val="00502EBF"/>
    <w:rsid w:val="005043D8"/>
    <w:rsid w:val="0050633B"/>
    <w:rsid w:val="00510401"/>
    <w:rsid w:val="0051081A"/>
    <w:rsid w:val="005130C7"/>
    <w:rsid w:val="0051431A"/>
    <w:rsid w:val="00514AF7"/>
    <w:rsid w:val="00520363"/>
    <w:rsid w:val="0052062F"/>
    <w:rsid w:val="0052428A"/>
    <w:rsid w:val="00527233"/>
    <w:rsid w:val="00530B5E"/>
    <w:rsid w:val="00537A6F"/>
    <w:rsid w:val="00537BE1"/>
    <w:rsid w:val="00542012"/>
    <w:rsid w:val="00542550"/>
    <w:rsid w:val="005430F6"/>
    <w:rsid w:val="00544486"/>
    <w:rsid w:val="0054577E"/>
    <w:rsid w:val="0055041E"/>
    <w:rsid w:val="0055339D"/>
    <w:rsid w:val="005552D5"/>
    <w:rsid w:val="00560D82"/>
    <w:rsid w:val="00561252"/>
    <w:rsid w:val="00574A07"/>
    <w:rsid w:val="0057553D"/>
    <w:rsid w:val="00581543"/>
    <w:rsid w:val="00582137"/>
    <w:rsid w:val="00584DF0"/>
    <w:rsid w:val="00586EA4"/>
    <w:rsid w:val="00592264"/>
    <w:rsid w:val="005923A6"/>
    <w:rsid w:val="00594872"/>
    <w:rsid w:val="00594F9A"/>
    <w:rsid w:val="005A4669"/>
    <w:rsid w:val="005A4AAD"/>
    <w:rsid w:val="005B05C5"/>
    <w:rsid w:val="005B28BA"/>
    <w:rsid w:val="005B3922"/>
    <w:rsid w:val="005C0284"/>
    <w:rsid w:val="005C6888"/>
    <w:rsid w:val="005D19C2"/>
    <w:rsid w:val="005D2889"/>
    <w:rsid w:val="005D5BFF"/>
    <w:rsid w:val="005D74CD"/>
    <w:rsid w:val="005E3E26"/>
    <w:rsid w:val="005E4B43"/>
    <w:rsid w:val="005E6867"/>
    <w:rsid w:val="005F1600"/>
    <w:rsid w:val="005F2F1F"/>
    <w:rsid w:val="005F3444"/>
    <w:rsid w:val="005F76B2"/>
    <w:rsid w:val="005F7D47"/>
    <w:rsid w:val="00601801"/>
    <w:rsid w:val="00607933"/>
    <w:rsid w:val="00607D78"/>
    <w:rsid w:val="006115A2"/>
    <w:rsid w:val="006117F4"/>
    <w:rsid w:val="006132C7"/>
    <w:rsid w:val="00614187"/>
    <w:rsid w:val="00616128"/>
    <w:rsid w:val="00622120"/>
    <w:rsid w:val="00622645"/>
    <w:rsid w:val="00623479"/>
    <w:rsid w:val="00626F41"/>
    <w:rsid w:val="00630B96"/>
    <w:rsid w:val="00630CA0"/>
    <w:rsid w:val="006320EE"/>
    <w:rsid w:val="006327C6"/>
    <w:rsid w:val="006336DC"/>
    <w:rsid w:val="00634237"/>
    <w:rsid w:val="00641897"/>
    <w:rsid w:val="00650BFE"/>
    <w:rsid w:val="006601FD"/>
    <w:rsid w:val="00660AC7"/>
    <w:rsid w:val="00665EF5"/>
    <w:rsid w:val="00671A50"/>
    <w:rsid w:val="00672489"/>
    <w:rsid w:val="00673F80"/>
    <w:rsid w:val="006821E8"/>
    <w:rsid w:val="00684380"/>
    <w:rsid w:val="00684E8E"/>
    <w:rsid w:val="006919C5"/>
    <w:rsid w:val="006A28EE"/>
    <w:rsid w:val="006A3D99"/>
    <w:rsid w:val="006A5A26"/>
    <w:rsid w:val="006A6882"/>
    <w:rsid w:val="006A6B04"/>
    <w:rsid w:val="006B0C36"/>
    <w:rsid w:val="006B11E4"/>
    <w:rsid w:val="006B516B"/>
    <w:rsid w:val="006B51C5"/>
    <w:rsid w:val="006C01BB"/>
    <w:rsid w:val="006C0DDE"/>
    <w:rsid w:val="006C5D6C"/>
    <w:rsid w:val="006C5FE9"/>
    <w:rsid w:val="006D09C9"/>
    <w:rsid w:val="006D29A7"/>
    <w:rsid w:val="006D3F07"/>
    <w:rsid w:val="006D48AD"/>
    <w:rsid w:val="006D7847"/>
    <w:rsid w:val="006E1AA3"/>
    <w:rsid w:val="006E1D4D"/>
    <w:rsid w:val="006E1F54"/>
    <w:rsid w:val="006E3862"/>
    <w:rsid w:val="006E6241"/>
    <w:rsid w:val="006E6B1F"/>
    <w:rsid w:val="006F18E7"/>
    <w:rsid w:val="007016FB"/>
    <w:rsid w:val="007056AE"/>
    <w:rsid w:val="00706C17"/>
    <w:rsid w:val="00711463"/>
    <w:rsid w:val="00712C3E"/>
    <w:rsid w:val="007139D2"/>
    <w:rsid w:val="007214D0"/>
    <w:rsid w:val="00721EC9"/>
    <w:rsid w:val="007223BD"/>
    <w:rsid w:val="00722BA8"/>
    <w:rsid w:val="00726515"/>
    <w:rsid w:val="00726710"/>
    <w:rsid w:val="00732B88"/>
    <w:rsid w:val="00733893"/>
    <w:rsid w:val="00734858"/>
    <w:rsid w:val="00734A98"/>
    <w:rsid w:val="0073515D"/>
    <w:rsid w:val="007360C2"/>
    <w:rsid w:val="00737C19"/>
    <w:rsid w:val="00737D22"/>
    <w:rsid w:val="00743D20"/>
    <w:rsid w:val="00745F5E"/>
    <w:rsid w:val="0075432B"/>
    <w:rsid w:val="00763160"/>
    <w:rsid w:val="00765F5C"/>
    <w:rsid w:val="00765FE7"/>
    <w:rsid w:val="007664C7"/>
    <w:rsid w:val="007751BB"/>
    <w:rsid w:val="007800BF"/>
    <w:rsid w:val="00780A49"/>
    <w:rsid w:val="0078213B"/>
    <w:rsid w:val="007844AA"/>
    <w:rsid w:val="0078706F"/>
    <w:rsid w:val="007934FE"/>
    <w:rsid w:val="007946D3"/>
    <w:rsid w:val="00796023"/>
    <w:rsid w:val="007A0A70"/>
    <w:rsid w:val="007A127A"/>
    <w:rsid w:val="007A16E9"/>
    <w:rsid w:val="007A460D"/>
    <w:rsid w:val="007A67E3"/>
    <w:rsid w:val="007A72FF"/>
    <w:rsid w:val="007B044C"/>
    <w:rsid w:val="007B171D"/>
    <w:rsid w:val="007C6207"/>
    <w:rsid w:val="007C729B"/>
    <w:rsid w:val="007D27BA"/>
    <w:rsid w:val="007D6E9F"/>
    <w:rsid w:val="007D77B8"/>
    <w:rsid w:val="007E1459"/>
    <w:rsid w:val="007E1DBD"/>
    <w:rsid w:val="007E220C"/>
    <w:rsid w:val="007E2903"/>
    <w:rsid w:val="007E3530"/>
    <w:rsid w:val="007E628F"/>
    <w:rsid w:val="007F1168"/>
    <w:rsid w:val="007F1942"/>
    <w:rsid w:val="007F19F2"/>
    <w:rsid w:val="007F34A9"/>
    <w:rsid w:val="007F6310"/>
    <w:rsid w:val="007F7181"/>
    <w:rsid w:val="00800017"/>
    <w:rsid w:val="0080092E"/>
    <w:rsid w:val="0080208D"/>
    <w:rsid w:val="00806979"/>
    <w:rsid w:val="00810FA8"/>
    <w:rsid w:val="0081222E"/>
    <w:rsid w:val="00815EE1"/>
    <w:rsid w:val="0081701A"/>
    <w:rsid w:val="008177F7"/>
    <w:rsid w:val="00820CD1"/>
    <w:rsid w:val="008231A4"/>
    <w:rsid w:val="008246E6"/>
    <w:rsid w:val="00825C8B"/>
    <w:rsid w:val="008261B6"/>
    <w:rsid w:val="00831916"/>
    <w:rsid w:val="00835B20"/>
    <w:rsid w:val="0083728A"/>
    <w:rsid w:val="00850CFF"/>
    <w:rsid w:val="00854455"/>
    <w:rsid w:val="00854C39"/>
    <w:rsid w:val="00861011"/>
    <w:rsid w:val="00861D60"/>
    <w:rsid w:val="00862E1A"/>
    <w:rsid w:val="00866160"/>
    <w:rsid w:val="008704AA"/>
    <w:rsid w:val="008747C6"/>
    <w:rsid w:val="00876F69"/>
    <w:rsid w:val="00877E35"/>
    <w:rsid w:val="00881A9D"/>
    <w:rsid w:val="00886117"/>
    <w:rsid w:val="0088688C"/>
    <w:rsid w:val="00886E7D"/>
    <w:rsid w:val="00887722"/>
    <w:rsid w:val="00887903"/>
    <w:rsid w:val="00891678"/>
    <w:rsid w:val="00892B32"/>
    <w:rsid w:val="008931AD"/>
    <w:rsid w:val="008A09F5"/>
    <w:rsid w:val="008A1EE1"/>
    <w:rsid w:val="008A2024"/>
    <w:rsid w:val="008A4C73"/>
    <w:rsid w:val="008B01B7"/>
    <w:rsid w:val="008B3E60"/>
    <w:rsid w:val="008B4B9D"/>
    <w:rsid w:val="008B54EF"/>
    <w:rsid w:val="008C028F"/>
    <w:rsid w:val="008C5187"/>
    <w:rsid w:val="008C735A"/>
    <w:rsid w:val="008D339E"/>
    <w:rsid w:val="008D7A6D"/>
    <w:rsid w:val="008E10F9"/>
    <w:rsid w:val="008F157E"/>
    <w:rsid w:val="008F3C49"/>
    <w:rsid w:val="008F417E"/>
    <w:rsid w:val="008F55F8"/>
    <w:rsid w:val="00901F76"/>
    <w:rsid w:val="00904D54"/>
    <w:rsid w:val="00911EC7"/>
    <w:rsid w:val="0091214D"/>
    <w:rsid w:val="009128ED"/>
    <w:rsid w:val="00915AE4"/>
    <w:rsid w:val="00917F40"/>
    <w:rsid w:val="00924021"/>
    <w:rsid w:val="009311BE"/>
    <w:rsid w:val="0094057F"/>
    <w:rsid w:val="009420F2"/>
    <w:rsid w:val="009420FC"/>
    <w:rsid w:val="00946EEF"/>
    <w:rsid w:val="009474FC"/>
    <w:rsid w:val="009533C8"/>
    <w:rsid w:val="009601DF"/>
    <w:rsid w:val="00962D1B"/>
    <w:rsid w:val="00963CD4"/>
    <w:rsid w:val="0097221D"/>
    <w:rsid w:val="009758B1"/>
    <w:rsid w:val="00975DC3"/>
    <w:rsid w:val="00977AAB"/>
    <w:rsid w:val="00982BEE"/>
    <w:rsid w:val="0098342D"/>
    <w:rsid w:val="00992CA0"/>
    <w:rsid w:val="00996359"/>
    <w:rsid w:val="009A1635"/>
    <w:rsid w:val="009A2441"/>
    <w:rsid w:val="009A2CDC"/>
    <w:rsid w:val="009A4F9D"/>
    <w:rsid w:val="009A58D6"/>
    <w:rsid w:val="009A7F1A"/>
    <w:rsid w:val="009B320A"/>
    <w:rsid w:val="009B6433"/>
    <w:rsid w:val="009B7706"/>
    <w:rsid w:val="009C1A52"/>
    <w:rsid w:val="009C24E9"/>
    <w:rsid w:val="009C3FDE"/>
    <w:rsid w:val="009C64CD"/>
    <w:rsid w:val="009D513E"/>
    <w:rsid w:val="009F2179"/>
    <w:rsid w:val="009F3E64"/>
    <w:rsid w:val="009F4E16"/>
    <w:rsid w:val="009F65DE"/>
    <w:rsid w:val="00A04741"/>
    <w:rsid w:val="00A05DFA"/>
    <w:rsid w:val="00A12106"/>
    <w:rsid w:val="00A12EAA"/>
    <w:rsid w:val="00A1402A"/>
    <w:rsid w:val="00A216BB"/>
    <w:rsid w:val="00A23FC2"/>
    <w:rsid w:val="00A27D06"/>
    <w:rsid w:val="00A336A6"/>
    <w:rsid w:val="00A34016"/>
    <w:rsid w:val="00A3481C"/>
    <w:rsid w:val="00A36729"/>
    <w:rsid w:val="00A369D0"/>
    <w:rsid w:val="00A3780B"/>
    <w:rsid w:val="00A40303"/>
    <w:rsid w:val="00A43F9F"/>
    <w:rsid w:val="00A44436"/>
    <w:rsid w:val="00A5035B"/>
    <w:rsid w:val="00A50655"/>
    <w:rsid w:val="00A54706"/>
    <w:rsid w:val="00A54B89"/>
    <w:rsid w:val="00A60514"/>
    <w:rsid w:val="00A60D3A"/>
    <w:rsid w:val="00A6539F"/>
    <w:rsid w:val="00A67364"/>
    <w:rsid w:val="00A67C67"/>
    <w:rsid w:val="00A705DD"/>
    <w:rsid w:val="00A717AC"/>
    <w:rsid w:val="00A73AC5"/>
    <w:rsid w:val="00A83F30"/>
    <w:rsid w:val="00A8423A"/>
    <w:rsid w:val="00A8628E"/>
    <w:rsid w:val="00A909EF"/>
    <w:rsid w:val="00A911C5"/>
    <w:rsid w:val="00A922F2"/>
    <w:rsid w:val="00A922F7"/>
    <w:rsid w:val="00A951EF"/>
    <w:rsid w:val="00A95BC9"/>
    <w:rsid w:val="00A95F04"/>
    <w:rsid w:val="00A96696"/>
    <w:rsid w:val="00A975FC"/>
    <w:rsid w:val="00A97E50"/>
    <w:rsid w:val="00AA03F5"/>
    <w:rsid w:val="00AA0C75"/>
    <w:rsid w:val="00AA1272"/>
    <w:rsid w:val="00AA47E7"/>
    <w:rsid w:val="00AA6939"/>
    <w:rsid w:val="00AA78FC"/>
    <w:rsid w:val="00AB2F04"/>
    <w:rsid w:val="00AB3665"/>
    <w:rsid w:val="00AB4333"/>
    <w:rsid w:val="00AB621F"/>
    <w:rsid w:val="00AB6B0C"/>
    <w:rsid w:val="00AB7057"/>
    <w:rsid w:val="00AC1DB0"/>
    <w:rsid w:val="00AC322B"/>
    <w:rsid w:val="00AC6C7A"/>
    <w:rsid w:val="00AD46CF"/>
    <w:rsid w:val="00AD4C9D"/>
    <w:rsid w:val="00AD4FE5"/>
    <w:rsid w:val="00AD602E"/>
    <w:rsid w:val="00AD692F"/>
    <w:rsid w:val="00AE1ACC"/>
    <w:rsid w:val="00AE38E9"/>
    <w:rsid w:val="00AF2411"/>
    <w:rsid w:val="00AF3029"/>
    <w:rsid w:val="00B0048B"/>
    <w:rsid w:val="00B0071A"/>
    <w:rsid w:val="00B02129"/>
    <w:rsid w:val="00B10403"/>
    <w:rsid w:val="00B13F3E"/>
    <w:rsid w:val="00B16D66"/>
    <w:rsid w:val="00B23CB2"/>
    <w:rsid w:val="00B23F3B"/>
    <w:rsid w:val="00B24CEC"/>
    <w:rsid w:val="00B27065"/>
    <w:rsid w:val="00B33054"/>
    <w:rsid w:val="00B35745"/>
    <w:rsid w:val="00B36BEB"/>
    <w:rsid w:val="00B4332B"/>
    <w:rsid w:val="00B6201A"/>
    <w:rsid w:val="00B674BB"/>
    <w:rsid w:val="00B67FFC"/>
    <w:rsid w:val="00B71251"/>
    <w:rsid w:val="00B7633A"/>
    <w:rsid w:val="00B76CFA"/>
    <w:rsid w:val="00B76F32"/>
    <w:rsid w:val="00B80E32"/>
    <w:rsid w:val="00B8322D"/>
    <w:rsid w:val="00B86591"/>
    <w:rsid w:val="00B86B58"/>
    <w:rsid w:val="00B92AA7"/>
    <w:rsid w:val="00B93137"/>
    <w:rsid w:val="00B93D1D"/>
    <w:rsid w:val="00B95ACB"/>
    <w:rsid w:val="00BA403C"/>
    <w:rsid w:val="00BA4CBA"/>
    <w:rsid w:val="00BA50E7"/>
    <w:rsid w:val="00BA768A"/>
    <w:rsid w:val="00BA77C5"/>
    <w:rsid w:val="00BB0C3E"/>
    <w:rsid w:val="00BB3062"/>
    <w:rsid w:val="00BB3D1E"/>
    <w:rsid w:val="00BB656F"/>
    <w:rsid w:val="00BC5CA2"/>
    <w:rsid w:val="00BC7BB5"/>
    <w:rsid w:val="00BD4D06"/>
    <w:rsid w:val="00BE157C"/>
    <w:rsid w:val="00BE6774"/>
    <w:rsid w:val="00BF2557"/>
    <w:rsid w:val="00BF51B2"/>
    <w:rsid w:val="00BF5254"/>
    <w:rsid w:val="00C008E7"/>
    <w:rsid w:val="00C02D8E"/>
    <w:rsid w:val="00C03F84"/>
    <w:rsid w:val="00C05A2E"/>
    <w:rsid w:val="00C0622C"/>
    <w:rsid w:val="00C07D42"/>
    <w:rsid w:val="00C11A4F"/>
    <w:rsid w:val="00C13987"/>
    <w:rsid w:val="00C20728"/>
    <w:rsid w:val="00C227DF"/>
    <w:rsid w:val="00C23F8D"/>
    <w:rsid w:val="00C24AC7"/>
    <w:rsid w:val="00C25143"/>
    <w:rsid w:val="00C263FB"/>
    <w:rsid w:val="00C267DD"/>
    <w:rsid w:val="00C27612"/>
    <w:rsid w:val="00C34702"/>
    <w:rsid w:val="00C347E5"/>
    <w:rsid w:val="00C34F6F"/>
    <w:rsid w:val="00C35863"/>
    <w:rsid w:val="00C42148"/>
    <w:rsid w:val="00C42277"/>
    <w:rsid w:val="00C42756"/>
    <w:rsid w:val="00C42880"/>
    <w:rsid w:val="00C42920"/>
    <w:rsid w:val="00C45C95"/>
    <w:rsid w:val="00C466F8"/>
    <w:rsid w:val="00C479FD"/>
    <w:rsid w:val="00C47FC4"/>
    <w:rsid w:val="00C50792"/>
    <w:rsid w:val="00C5263B"/>
    <w:rsid w:val="00C570C5"/>
    <w:rsid w:val="00C6004F"/>
    <w:rsid w:val="00C60197"/>
    <w:rsid w:val="00C603C8"/>
    <w:rsid w:val="00C62EFE"/>
    <w:rsid w:val="00C632D2"/>
    <w:rsid w:val="00C647A1"/>
    <w:rsid w:val="00C7547D"/>
    <w:rsid w:val="00C77C69"/>
    <w:rsid w:val="00C80BA6"/>
    <w:rsid w:val="00C81A0B"/>
    <w:rsid w:val="00C82BD5"/>
    <w:rsid w:val="00C86469"/>
    <w:rsid w:val="00C8725F"/>
    <w:rsid w:val="00C901E1"/>
    <w:rsid w:val="00C90459"/>
    <w:rsid w:val="00C90AC4"/>
    <w:rsid w:val="00C9284B"/>
    <w:rsid w:val="00C968D4"/>
    <w:rsid w:val="00CA090F"/>
    <w:rsid w:val="00CA3878"/>
    <w:rsid w:val="00CA409A"/>
    <w:rsid w:val="00CA5B46"/>
    <w:rsid w:val="00CA5CB2"/>
    <w:rsid w:val="00CB2344"/>
    <w:rsid w:val="00CB2B26"/>
    <w:rsid w:val="00CB6999"/>
    <w:rsid w:val="00CB7687"/>
    <w:rsid w:val="00CC029E"/>
    <w:rsid w:val="00CC3B0E"/>
    <w:rsid w:val="00CC4DAE"/>
    <w:rsid w:val="00CC59A3"/>
    <w:rsid w:val="00CC7299"/>
    <w:rsid w:val="00CD02CA"/>
    <w:rsid w:val="00CD1F2B"/>
    <w:rsid w:val="00CD4096"/>
    <w:rsid w:val="00CD40E9"/>
    <w:rsid w:val="00CD485C"/>
    <w:rsid w:val="00CD4B77"/>
    <w:rsid w:val="00CD610D"/>
    <w:rsid w:val="00CD6451"/>
    <w:rsid w:val="00CD7BAB"/>
    <w:rsid w:val="00CE3E0F"/>
    <w:rsid w:val="00CE3E64"/>
    <w:rsid w:val="00CE4AB8"/>
    <w:rsid w:val="00CE6545"/>
    <w:rsid w:val="00CE68E5"/>
    <w:rsid w:val="00CE711E"/>
    <w:rsid w:val="00CF2CDF"/>
    <w:rsid w:val="00D03AB4"/>
    <w:rsid w:val="00D04D2D"/>
    <w:rsid w:val="00D072CE"/>
    <w:rsid w:val="00D12A96"/>
    <w:rsid w:val="00D13871"/>
    <w:rsid w:val="00D15A0B"/>
    <w:rsid w:val="00D15A99"/>
    <w:rsid w:val="00D21EE8"/>
    <w:rsid w:val="00D22E1A"/>
    <w:rsid w:val="00D30BB0"/>
    <w:rsid w:val="00D318F3"/>
    <w:rsid w:val="00D31D02"/>
    <w:rsid w:val="00D356F7"/>
    <w:rsid w:val="00D368F3"/>
    <w:rsid w:val="00D4108B"/>
    <w:rsid w:val="00D4576C"/>
    <w:rsid w:val="00D46E0B"/>
    <w:rsid w:val="00D46F43"/>
    <w:rsid w:val="00D505D4"/>
    <w:rsid w:val="00D5140A"/>
    <w:rsid w:val="00D54709"/>
    <w:rsid w:val="00D55ED6"/>
    <w:rsid w:val="00D56BD9"/>
    <w:rsid w:val="00D627B8"/>
    <w:rsid w:val="00D65D22"/>
    <w:rsid w:val="00D66250"/>
    <w:rsid w:val="00D67049"/>
    <w:rsid w:val="00D670D3"/>
    <w:rsid w:val="00D71A80"/>
    <w:rsid w:val="00D741F1"/>
    <w:rsid w:val="00D74DEE"/>
    <w:rsid w:val="00D753E2"/>
    <w:rsid w:val="00D80EB3"/>
    <w:rsid w:val="00D80FBD"/>
    <w:rsid w:val="00D8144C"/>
    <w:rsid w:val="00D81AF6"/>
    <w:rsid w:val="00D825B4"/>
    <w:rsid w:val="00D85281"/>
    <w:rsid w:val="00D853A3"/>
    <w:rsid w:val="00D92D8C"/>
    <w:rsid w:val="00D9387E"/>
    <w:rsid w:val="00DA07DB"/>
    <w:rsid w:val="00DA20BD"/>
    <w:rsid w:val="00DA42C4"/>
    <w:rsid w:val="00DA50F5"/>
    <w:rsid w:val="00DB1AD8"/>
    <w:rsid w:val="00DB5315"/>
    <w:rsid w:val="00DB6CAE"/>
    <w:rsid w:val="00DB6FA5"/>
    <w:rsid w:val="00DB74DE"/>
    <w:rsid w:val="00DC0031"/>
    <w:rsid w:val="00DC079F"/>
    <w:rsid w:val="00DC1AAB"/>
    <w:rsid w:val="00DC229B"/>
    <w:rsid w:val="00DC48BF"/>
    <w:rsid w:val="00DC562C"/>
    <w:rsid w:val="00DC5B18"/>
    <w:rsid w:val="00DC622B"/>
    <w:rsid w:val="00DC65C2"/>
    <w:rsid w:val="00DD4679"/>
    <w:rsid w:val="00DD6D70"/>
    <w:rsid w:val="00DD7F06"/>
    <w:rsid w:val="00DE1D9C"/>
    <w:rsid w:val="00DE7858"/>
    <w:rsid w:val="00DF0623"/>
    <w:rsid w:val="00DF2873"/>
    <w:rsid w:val="00DF6CF2"/>
    <w:rsid w:val="00E00631"/>
    <w:rsid w:val="00E03281"/>
    <w:rsid w:val="00E10083"/>
    <w:rsid w:val="00E10A37"/>
    <w:rsid w:val="00E1191A"/>
    <w:rsid w:val="00E13530"/>
    <w:rsid w:val="00E16945"/>
    <w:rsid w:val="00E21116"/>
    <w:rsid w:val="00E217EA"/>
    <w:rsid w:val="00E23366"/>
    <w:rsid w:val="00E24E86"/>
    <w:rsid w:val="00E27DA2"/>
    <w:rsid w:val="00E32743"/>
    <w:rsid w:val="00E35651"/>
    <w:rsid w:val="00E35D34"/>
    <w:rsid w:val="00E40033"/>
    <w:rsid w:val="00E4099C"/>
    <w:rsid w:val="00E40B7C"/>
    <w:rsid w:val="00E4393A"/>
    <w:rsid w:val="00E45189"/>
    <w:rsid w:val="00E4536D"/>
    <w:rsid w:val="00E4749E"/>
    <w:rsid w:val="00E47AC5"/>
    <w:rsid w:val="00E47FC1"/>
    <w:rsid w:val="00E51E62"/>
    <w:rsid w:val="00E63185"/>
    <w:rsid w:val="00E64A64"/>
    <w:rsid w:val="00E65FFA"/>
    <w:rsid w:val="00E7010C"/>
    <w:rsid w:val="00E70E44"/>
    <w:rsid w:val="00E727F8"/>
    <w:rsid w:val="00E7455C"/>
    <w:rsid w:val="00E7510C"/>
    <w:rsid w:val="00E77EB3"/>
    <w:rsid w:val="00E826C1"/>
    <w:rsid w:val="00E83AD7"/>
    <w:rsid w:val="00E90B6F"/>
    <w:rsid w:val="00E91C66"/>
    <w:rsid w:val="00E94FEC"/>
    <w:rsid w:val="00E96456"/>
    <w:rsid w:val="00EA1939"/>
    <w:rsid w:val="00EA4CC1"/>
    <w:rsid w:val="00EB0BE7"/>
    <w:rsid w:val="00EB3591"/>
    <w:rsid w:val="00EB7A51"/>
    <w:rsid w:val="00EC318A"/>
    <w:rsid w:val="00EC5B2E"/>
    <w:rsid w:val="00EC75E6"/>
    <w:rsid w:val="00EC79FB"/>
    <w:rsid w:val="00ED08F5"/>
    <w:rsid w:val="00ED105F"/>
    <w:rsid w:val="00ED19E8"/>
    <w:rsid w:val="00ED1B3E"/>
    <w:rsid w:val="00ED3B52"/>
    <w:rsid w:val="00ED5CB8"/>
    <w:rsid w:val="00ED5E84"/>
    <w:rsid w:val="00ED686E"/>
    <w:rsid w:val="00EE17C4"/>
    <w:rsid w:val="00EE1E76"/>
    <w:rsid w:val="00EE3257"/>
    <w:rsid w:val="00EE42EB"/>
    <w:rsid w:val="00EF1516"/>
    <w:rsid w:val="00EF339E"/>
    <w:rsid w:val="00EF5D41"/>
    <w:rsid w:val="00EF7E33"/>
    <w:rsid w:val="00F023B5"/>
    <w:rsid w:val="00F02944"/>
    <w:rsid w:val="00F05227"/>
    <w:rsid w:val="00F0526E"/>
    <w:rsid w:val="00F07AFA"/>
    <w:rsid w:val="00F12511"/>
    <w:rsid w:val="00F13AC6"/>
    <w:rsid w:val="00F14C0E"/>
    <w:rsid w:val="00F158EA"/>
    <w:rsid w:val="00F16764"/>
    <w:rsid w:val="00F24999"/>
    <w:rsid w:val="00F3094D"/>
    <w:rsid w:val="00F315E0"/>
    <w:rsid w:val="00F31E73"/>
    <w:rsid w:val="00F3512D"/>
    <w:rsid w:val="00F35911"/>
    <w:rsid w:val="00F370E1"/>
    <w:rsid w:val="00F37437"/>
    <w:rsid w:val="00F43794"/>
    <w:rsid w:val="00F439A4"/>
    <w:rsid w:val="00F45C2A"/>
    <w:rsid w:val="00F50A91"/>
    <w:rsid w:val="00F529E0"/>
    <w:rsid w:val="00F54464"/>
    <w:rsid w:val="00F56EF7"/>
    <w:rsid w:val="00F60E31"/>
    <w:rsid w:val="00F60FE0"/>
    <w:rsid w:val="00F62ADE"/>
    <w:rsid w:val="00F64C93"/>
    <w:rsid w:val="00F6537A"/>
    <w:rsid w:val="00F6537C"/>
    <w:rsid w:val="00F65D43"/>
    <w:rsid w:val="00F66F01"/>
    <w:rsid w:val="00F67AEA"/>
    <w:rsid w:val="00F7024D"/>
    <w:rsid w:val="00F71AD7"/>
    <w:rsid w:val="00F71CD4"/>
    <w:rsid w:val="00F82F33"/>
    <w:rsid w:val="00F83AC0"/>
    <w:rsid w:val="00F86397"/>
    <w:rsid w:val="00F90E6E"/>
    <w:rsid w:val="00F924C3"/>
    <w:rsid w:val="00F9292D"/>
    <w:rsid w:val="00F92DD5"/>
    <w:rsid w:val="00F93EC9"/>
    <w:rsid w:val="00F95669"/>
    <w:rsid w:val="00FA136D"/>
    <w:rsid w:val="00FA5D40"/>
    <w:rsid w:val="00FB34F1"/>
    <w:rsid w:val="00FB70C9"/>
    <w:rsid w:val="00FC2757"/>
    <w:rsid w:val="00FC4A5C"/>
    <w:rsid w:val="00FD153A"/>
    <w:rsid w:val="00FE1282"/>
    <w:rsid w:val="00FE761E"/>
    <w:rsid w:val="00FF1A04"/>
    <w:rsid w:val="00FF2ED4"/>
    <w:rsid w:val="00FF3800"/>
    <w:rsid w:val="00FF3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C9DB"/>
  <w15:docId w15:val="{CCE8CF42-A122-44C5-BD0C-C3FF6B43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cofont_Spranq_eco_Sans" w:eastAsiaTheme="minorHAnsi" w:hAnsi="Ecofont_Spranq_eco_Sans"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89"/>
    <w:rPr>
      <w:rFonts w:asciiTheme="minorHAnsi" w:eastAsiaTheme="minorEastAsia" w:hAnsiTheme="minorHAnsi"/>
      <w:lang w:eastAsia="pt-BR"/>
    </w:rPr>
  </w:style>
  <w:style w:type="paragraph" w:styleId="Ttulo2">
    <w:name w:val="heading 2"/>
    <w:basedOn w:val="Normal"/>
    <w:next w:val="Normal"/>
    <w:link w:val="Ttulo2Char"/>
    <w:qFormat/>
    <w:rsid w:val="00490F83"/>
    <w:pPr>
      <w:keepNext/>
      <w:suppressAutoHyphens/>
      <w:adjustRightInd w:val="0"/>
      <w:spacing w:after="0" w:line="360" w:lineRule="atLeast"/>
      <w:ind w:left="792" w:hanging="432"/>
      <w:textAlignment w:val="baseline"/>
      <w:outlineLvl w:val="1"/>
    </w:pPr>
    <w:rPr>
      <w:rFonts w:ascii="Arial" w:eastAsia="Times New Roman" w:hAnsi="Arial" w:cs="Times New Roman"/>
      <w:b/>
      <w:sz w:val="24"/>
      <w:szCs w:val="20"/>
      <w:lang w:eastAsia="ar-SA"/>
    </w:rPr>
  </w:style>
  <w:style w:type="paragraph" w:styleId="Ttulo5">
    <w:name w:val="heading 5"/>
    <w:basedOn w:val="Normal"/>
    <w:next w:val="Normal"/>
    <w:link w:val="Ttulo5Char"/>
    <w:qFormat/>
    <w:rsid w:val="00490F83"/>
    <w:pPr>
      <w:keepNext/>
      <w:suppressAutoHyphens/>
      <w:adjustRightInd w:val="0"/>
      <w:spacing w:after="0" w:line="360" w:lineRule="atLeast"/>
      <w:ind w:left="2232" w:hanging="792"/>
      <w:jc w:val="center"/>
      <w:textAlignment w:val="baseline"/>
      <w:outlineLvl w:val="4"/>
    </w:pPr>
    <w:rPr>
      <w:rFonts w:ascii="Times New Roman" w:eastAsia="Times New Roman" w:hAnsi="Times New Roman" w:cs="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4518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5189"/>
    <w:rPr>
      <w:rFonts w:ascii="Tahoma" w:eastAsiaTheme="minorEastAsia" w:hAnsi="Tahoma" w:cs="Tahoma"/>
      <w:sz w:val="16"/>
      <w:szCs w:val="16"/>
      <w:lang w:eastAsia="pt-BR"/>
    </w:rPr>
  </w:style>
  <w:style w:type="paragraph" w:styleId="PargrafodaLista">
    <w:name w:val="List Paragraph"/>
    <w:basedOn w:val="Normal"/>
    <w:uiPriority w:val="34"/>
    <w:qFormat/>
    <w:rsid w:val="00B95ACB"/>
    <w:pPr>
      <w:ind w:left="720"/>
      <w:contextualSpacing/>
    </w:pPr>
  </w:style>
  <w:style w:type="paragraph" w:styleId="NormalWeb">
    <w:name w:val="Normal (Web)"/>
    <w:basedOn w:val="Normal"/>
    <w:uiPriority w:val="99"/>
    <w:unhideWhenUsed/>
    <w:rsid w:val="00E7010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E7010C"/>
    <w:rPr>
      <w:b/>
      <w:bCs/>
    </w:rPr>
  </w:style>
  <w:style w:type="paragraph" w:styleId="Reviso">
    <w:name w:val="Revision"/>
    <w:hidden/>
    <w:uiPriority w:val="99"/>
    <w:semiHidden/>
    <w:rsid w:val="007E2903"/>
    <w:pPr>
      <w:spacing w:after="0" w:line="240" w:lineRule="auto"/>
    </w:pPr>
    <w:rPr>
      <w:rFonts w:asciiTheme="minorHAnsi" w:eastAsiaTheme="minorEastAsia" w:hAnsiTheme="minorHAnsi"/>
      <w:lang w:eastAsia="pt-BR"/>
    </w:rPr>
  </w:style>
  <w:style w:type="character" w:customStyle="1" w:styleId="Ttulo2Char">
    <w:name w:val="Título 2 Char"/>
    <w:basedOn w:val="Fontepargpadro"/>
    <w:link w:val="Ttulo2"/>
    <w:rsid w:val="00490F83"/>
    <w:rPr>
      <w:rFonts w:ascii="Arial" w:eastAsia="Times New Roman" w:hAnsi="Arial" w:cs="Times New Roman"/>
      <w:b/>
      <w:sz w:val="24"/>
      <w:szCs w:val="20"/>
      <w:lang w:eastAsia="ar-SA"/>
    </w:rPr>
  </w:style>
  <w:style w:type="character" w:customStyle="1" w:styleId="Ttulo5Char">
    <w:name w:val="Título 5 Char"/>
    <w:basedOn w:val="Fontepargpadro"/>
    <w:link w:val="Ttulo5"/>
    <w:rsid w:val="00490F83"/>
    <w:rPr>
      <w:rFonts w:ascii="Times New Roman" w:eastAsia="Times New Roman" w:hAnsi="Times New Roman" w:cs="Times New Roman"/>
      <w:b/>
      <w:sz w:val="24"/>
      <w:szCs w:val="20"/>
      <w:lang w:eastAsia="ar-SA"/>
    </w:rPr>
  </w:style>
  <w:style w:type="paragraph" w:styleId="Corpodetexto">
    <w:name w:val="Body Text"/>
    <w:basedOn w:val="Normal"/>
    <w:link w:val="CorpodetextoChar"/>
    <w:rsid w:val="00490F83"/>
    <w:pPr>
      <w:suppressAutoHyphens/>
      <w:adjustRightInd w:val="0"/>
      <w:spacing w:after="0" w:line="360" w:lineRule="atLeast"/>
      <w:jc w:val="both"/>
      <w:textAlignment w:val="baseline"/>
    </w:pPr>
    <w:rPr>
      <w:rFonts w:ascii="Times New Roman" w:eastAsia="Times New Roman" w:hAnsi="Times New Roman" w:cs="Times New Roman"/>
      <w:sz w:val="28"/>
      <w:szCs w:val="20"/>
      <w:lang w:eastAsia="ar-SA"/>
    </w:rPr>
  </w:style>
  <w:style w:type="character" w:customStyle="1" w:styleId="CorpodetextoChar">
    <w:name w:val="Corpo de texto Char"/>
    <w:basedOn w:val="Fontepargpadro"/>
    <w:link w:val="Corpodetexto"/>
    <w:rsid w:val="00490F83"/>
    <w:rPr>
      <w:rFonts w:ascii="Times New Roman" w:eastAsia="Times New Roman" w:hAnsi="Times New Roman" w:cs="Times New Roman"/>
      <w:sz w:val="28"/>
      <w:szCs w:val="20"/>
      <w:lang w:eastAsia="ar-SA"/>
    </w:rPr>
  </w:style>
  <w:style w:type="paragraph" w:customStyle="1" w:styleId="NormalWeb1">
    <w:name w:val="Normal (Web)1"/>
    <w:basedOn w:val="Normal"/>
    <w:rsid w:val="00490F83"/>
    <w:pPr>
      <w:adjustRightInd w:val="0"/>
      <w:spacing w:before="100" w:after="0" w:line="360" w:lineRule="atLeast"/>
      <w:textAlignment w:val="baseline"/>
    </w:pPr>
    <w:rPr>
      <w:rFonts w:ascii="Times New Roman" w:eastAsia="Times New Roman" w:hAnsi="Times New Roman" w:cs="Times New Roman"/>
      <w:sz w:val="24"/>
      <w:szCs w:val="24"/>
      <w:lang w:eastAsia="ar-SA"/>
    </w:rPr>
  </w:style>
  <w:style w:type="paragraph" w:styleId="Cabealho">
    <w:name w:val="header"/>
    <w:basedOn w:val="Normal"/>
    <w:link w:val="CabealhoChar"/>
    <w:uiPriority w:val="99"/>
    <w:unhideWhenUsed/>
    <w:rsid w:val="00CD40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4096"/>
    <w:rPr>
      <w:rFonts w:asciiTheme="minorHAnsi" w:eastAsiaTheme="minorEastAsia" w:hAnsiTheme="minorHAnsi"/>
      <w:lang w:eastAsia="pt-BR"/>
    </w:rPr>
  </w:style>
  <w:style w:type="paragraph" w:styleId="Rodap">
    <w:name w:val="footer"/>
    <w:basedOn w:val="Normal"/>
    <w:link w:val="RodapChar"/>
    <w:uiPriority w:val="99"/>
    <w:unhideWhenUsed/>
    <w:rsid w:val="00CD4096"/>
    <w:pPr>
      <w:tabs>
        <w:tab w:val="center" w:pos="4252"/>
        <w:tab w:val="right" w:pos="8504"/>
      </w:tabs>
      <w:spacing w:after="0" w:line="240" w:lineRule="auto"/>
    </w:pPr>
  </w:style>
  <w:style w:type="character" w:customStyle="1" w:styleId="RodapChar">
    <w:name w:val="Rodapé Char"/>
    <w:basedOn w:val="Fontepargpadro"/>
    <w:link w:val="Rodap"/>
    <w:uiPriority w:val="99"/>
    <w:rsid w:val="00CD4096"/>
    <w:rPr>
      <w:rFonts w:asciiTheme="minorHAnsi" w:eastAsiaTheme="minorEastAsia" w:hAnsiTheme="minorHAnsi"/>
      <w:lang w:eastAsia="pt-BR"/>
    </w:rPr>
  </w:style>
  <w:style w:type="character" w:styleId="Refdecomentrio">
    <w:name w:val="annotation reference"/>
    <w:basedOn w:val="Fontepargpadro"/>
    <w:uiPriority w:val="99"/>
    <w:semiHidden/>
    <w:unhideWhenUsed/>
    <w:rsid w:val="002428B3"/>
    <w:rPr>
      <w:sz w:val="16"/>
      <w:szCs w:val="16"/>
    </w:rPr>
  </w:style>
  <w:style w:type="paragraph" w:styleId="Textodecomentrio">
    <w:name w:val="annotation text"/>
    <w:basedOn w:val="Normal"/>
    <w:link w:val="TextodecomentrioChar"/>
    <w:uiPriority w:val="99"/>
    <w:semiHidden/>
    <w:unhideWhenUsed/>
    <w:rsid w:val="002428B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428B3"/>
    <w:rPr>
      <w:rFonts w:asciiTheme="minorHAnsi" w:eastAsiaTheme="minorEastAsia" w:hAnsiTheme="minorHAns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428B3"/>
    <w:rPr>
      <w:b/>
      <w:bCs/>
    </w:rPr>
  </w:style>
  <w:style w:type="character" w:customStyle="1" w:styleId="AssuntodocomentrioChar">
    <w:name w:val="Assunto do comentário Char"/>
    <w:basedOn w:val="TextodecomentrioChar"/>
    <w:link w:val="Assuntodocomentrio"/>
    <w:uiPriority w:val="99"/>
    <w:semiHidden/>
    <w:rsid w:val="002428B3"/>
    <w:rPr>
      <w:rFonts w:asciiTheme="minorHAnsi" w:eastAsiaTheme="minorEastAsia" w:hAnsiTheme="minorHAnsi"/>
      <w:b/>
      <w:bCs/>
      <w:sz w:val="20"/>
      <w:szCs w:val="20"/>
      <w:lang w:eastAsia="pt-BR"/>
    </w:rPr>
  </w:style>
  <w:style w:type="paragraph" w:customStyle="1" w:styleId="Default">
    <w:name w:val="Default"/>
    <w:rsid w:val="00CD40E9"/>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22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0758">
      <w:bodyDiv w:val="1"/>
      <w:marLeft w:val="0"/>
      <w:marRight w:val="0"/>
      <w:marTop w:val="0"/>
      <w:marBottom w:val="0"/>
      <w:divBdr>
        <w:top w:val="none" w:sz="0" w:space="0" w:color="auto"/>
        <w:left w:val="none" w:sz="0" w:space="0" w:color="auto"/>
        <w:bottom w:val="none" w:sz="0" w:space="0" w:color="auto"/>
        <w:right w:val="none" w:sz="0" w:space="0" w:color="auto"/>
      </w:divBdr>
    </w:div>
    <w:div w:id="631132013">
      <w:bodyDiv w:val="1"/>
      <w:marLeft w:val="0"/>
      <w:marRight w:val="0"/>
      <w:marTop w:val="0"/>
      <w:marBottom w:val="0"/>
      <w:divBdr>
        <w:top w:val="none" w:sz="0" w:space="0" w:color="auto"/>
        <w:left w:val="none" w:sz="0" w:space="0" w:color="auto"/>
        <w:bottom w:val="none" w:sz="0" w:space="0" w:color="auto"/>
        <w:right w:val="none" w:sz="0" w:space="0" w:color="auto"/>
      </w:divBdr>
    </w:div>
    <w:div w:id="15400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A08D7DBFEB39F4993BAF4471592047B" ma:contentTypeVersion="0" ma:contentTypeDescription="Crie um novo documento." ma:contentTypeScope="" ma:versionID="98f0eba75b33292d8b823422c621026f">
  <xsd:schema xmlns:xsd="http://www.w3.org/2001/XMLSchema" xmlns:xs="http://www.w3.org/2001/XMLSchema" xmlns:p="http://schemas.microsoft.com/office/2006/metadata/properties" targetNamespace="http://schemas.microsoft.com/office/2006/metadata/properties" ma:root="true" ma:fieldsID="574c6ccb71ee63fbc30cff3237551e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9B609-2E56-4E39-BA28-83862909C595}">
  <ds:schemaRefs>
    <ds:schemaRef ds:uri="http://schemas.openxmlformats.org/officeDocument/2006/bibliography"/>
  </ds:schemaRefs>
</ds:datastoreItem>
</file>

<file path=customXml/itemProps2.xml><?xml version="1.0" encoding="utf-8"?>
<ds:datastoreItem xmlns:ds="http://schemas.openxmlformats.org/officeDocument/2006/customXml" ds:itemID="{F8856AFC-5BFE-4473-9041-DF0027B8CA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F5B75-7071-4C16-842F-CD9A14AD2F68}">
  <ds:schemaRefs>
    <ds:schemaRef ds:uri="http://schemas.microsoft.com/sharepoint/v3/contenttype/forms"/>
  </ds:schemaRefs>
</ds:datastoreItem>
</file>

<file path=customXml/itemProps4.xml><?xml version="1.0" encoding="utf-8"?>
<ds:datastoreItem xmlns:ds="http://schemas.openxmlformats.org/officeDocument/2006/customXml" ds:itemID="{AE74C58B-9538-4375-84EB-A0CC8E99561E}"/>
</file>

<file path=docProps/app.xml><?xml version="1.0" encoding="utf-8"?>
<Properties xmlns="http://schemas.openxmlformats.org/officeDocument/2006/extended-properties" xmlns:vt="http://schemas.openxmlformats.org/officeDocument/2006/docPropsVTypes">
  <Template>Normal.dotm</Template>
  <TotalTime>1330</TotalTime>
  <Pages>18</Pages>
  <Words>6678</Words>
  <Characters>36065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42658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dc:creator>
  <cp:lastModifiedBy>Anderson Morais Diniz</cp:lastModifiedBy>
  <cp:revision>14</cp:revision>
  <cp:lastPrinted>2016-03-16T13:44:00Z</cp:lastPrinted>
  <dcterms:created xsi:type="dcterms:W3CDTF">2024-02-15T14:32:00Z</dcterms:created>
  <dcterms:modified xsi:type="dcterms:W3CDTF">2024-02-19T12:59:00Z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0x0101005A08D7DBFEB39F4993BAF4471592047B</vt:lpwstr>
  </property>
  <property fmtid="{D5CDD505-2E9C-101B-9397-08002B2CF9AE}" pid="3" name="Order">
    <vt:r8>34290100</vt:r8>
  </property>
</Properties>
</file>