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D530C05" w:rsidR="008D10FD" w:rsidRPr="003017F7" w:rsidRDefault="09FC40E8" w:rsidP="00142646">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77777777" w:rsidR="00CB46FC" w:rsidRPr="003017F7" w:rsidRDefault="00CB46FC" w:rsidP="00CB46FC">
      <w:pPr>
        <w:widowControl w:val="0"/>
        <w:autoSpaceDE w:val="0"/>
        <w:autoSpaceDN w:val="0"/>
        <w:adjustRightInd w:val="0"/>
        <w:ind w:right="-15"/>
        <w:jc w:val="center"/>
        <w:rPr>
          <w:rFonts w:cs="Arial"/>
          <w:b/>
          <w:i/>
          <w:color w:val="FF0000"/>
          <w:szCs w:val="20"/>
        </w:rPr>
      </w:pPr>
      <w:r w:rsidRPr="003017F7">
        <w:rPr>
          <w:rFonts w:cs="Arial"/>
          <w:b/>
          <w:i/>
          <w:color w:val="FF0000"/>
          <w:szCs w:val="20"/>
        </w:rPr>
        <w:t xml:space="preserve">ÓRGÃO OU ENTIDADE PÚBLICA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2F5E35F0"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O(A)......(</w:t>
      </w:r>
      <w:r w:rsidRPr="003017F7">
        <w:rPr>
          <w:rFonts w:cs="Arial"/>
          <w:i/>
          <w:iCs/>
          <w:color w:val="FF0000"/>
          <w:szCs w:val="20"/>
        </w:rPr>
        <w:t>órgão ou entidade pública que gerenciará a ata de registro de preços</w:t>
      </w:r>
      <w:r w:rsidRPr="003017F7">
        <w:rPr>
          <w:rFonts w:cs="Arial"/>
          <w:szCs w:val="20"/>
        </w:rPr>
        <w:t>), com sede no(a)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de ...... de 200..., publicada no ....... de ..... de ....... de ....., </w:t>
      </w:r>
      <w:r w:rsidR="000D0A3A" w:rsidRPr="000D0A3A">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 , especificado(s) no(s) item(ns)..........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4ABA171C" w:rsidR="00C341D8" w:rsidRPr="00761592" w:rsidRDefault="00761592" w:rsidP="00761592">
      <w:pPr>
        <w:numPr>
          <w:ilvl w:val="1"/>
          <w:numId w:val="1"/>
        </w:numPr>
        <w:autoSpaceDE w:val="0"/>
        <w:autoSpaceDN w:val="0"/>
        <w:adjustRightInd w:val="0"/>
        <w:spacing w:before="120" w:after="120" w:line="276" w:lineRule="auto"/>
        <w:ind w:left="425" w:firstLine="0"/>
        <w:jc w:val="both"/>
        <w:rPr>
          <w:rFonts w:cs="Arial"/>
          <w:sz w:val="22"/>
          <w:szCs w:val="22"/>
        </w:rPr>
      </w:pPr>
      <w:r w:rsidRPr="00761592">
        <w:rPr>
          <w:rFonts w:cs="Arial"/>
          <w:szCs w:val="20"/>
        </w:rPr>
        <w:t>A listagem do cadastro de reserva referente ao presente registro de preços consta como anexo</w:t>
      </w:r>
      <w:r w:rsidRPr="00761592">
        <w:rPr>
          <w:rFonts w:cs="Arial"/>
          <w:szCs w:val="20"/>
          <w:lang w:eastAsia="en-US"/>
        </w:rPr>
        <w:t xml:space="preserve"> a esta Ata.</w:t>
      </w:r>
    </w:p>
    <w:p w14:paraId="4C5163AC" w14:textId="1354E65D"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O órgão gerenciador será o ......(nome do órgão)....</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Pr="003017F7"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 </w:t>
      </w:r>
      <w:r w:rsidRPr="003017F7">
        <w:rPr>
          <w:szCs w:val="20"/>
          <w:u w:val="single"/>
        </w:rPr>
        <w:t>mas sim uma medida anômala e excepcional</w:t>
      </w:r>
      <w:r w:rsidRPr="003017F7">
        <w:rPr>
          <w:szCs w:val="20"/>
        </w:rPr>
        <w:t>, uma faculdade que deve ser exercida de forma devidamente motivada” (TCU, Ac. n. 757/2015 – Plenário – g.n.)</w:t>
      </w:r>
    </w:p>
    <w:p w14:paraId="3EC626FF" w14:textId="77777777" w:rsidR="00761592" w:rsidRDefault="00761592" w:rsidP="00761592">
      <w:pPr>
        <w:pStyle w:val="GradeColorida-nfase11"/>
        <w:rPr>
          <w:rFonts w:cs="Arial"/>
          <w:szCs w:val="20"/>
        </w:rPr>
      </w:pPr>
      <w:r>
        <w:rPr>
          <w:rFonts w:cs="Arial"/>
          <w:szCs w:val="20"/>
        </w:rPr>
        <w:t>Nesse sentido, citamos o acórdão TCU nº 2037/2019-Plenário, segundo o qual:</w:t>
      </w:r>
    </w:p>
    <w:p w14:paraId="52D2E07F" w14:textId="77777777" w:rsidR="00761592" w:rsidRPr="001F6040" w:rsidRDefault="00761592" w:rsidP="00761592">
      <w:pPr>
        <w:pStyle w:val="GradeColorida-nfase11"/>
        <w:rPr>
          <w:rFonts w:cs="Arial"/>
          <w:szCs w:val="20"/>
        </w:rPr>
      </w:pPr>
      <w:r w:rsidRPr="001F6040">
        <w:rPr>
          <w:rFonts w:cs="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14:paraId="14295710" w14:textId="77777777" w:rsidR="00136C59" w:rsidRDefault="00136C59" w:rsidP="00D72FB0">
      <w:pPr>
        <w:pStyle w:val="GradeColorida-nfase11"/>
        <w:rPr>
          <w:rFonts w:cs="Arial"/>
          <w:szCs w:val="20"/>
        </w:rPr>
      </w:pPr>
      <w:r w:rsidRPr="00136C59">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10FDB198" w:rsidR="00D72FB0" w:rsidRPr="003017F7" w:rsidRDefault="00D72FB0" w:rsidP="00D72FB0">
      <w:pPr>
        <w:pStyle w:val="GradeColorida-nfase11"/>
        <w:rPr>
          <w:szCs w:val="20"/>
        </w:rPr>
      </w:pPr>
      <w:bookmarkStart w:id="0" w:name="_GoBack"/>
      <w:bookmarkEnd w:id="0"/>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r w:rsidR="009E4456" w:rsidRPr="003017F7">
        <w:rPr>
          <w:rFonts w:cs="Times New Roman"/>
          <w:i/>
          <w:color w:val="FF0000"/>
          <w:szCs w:val="20"/>
        </w:rPr>
        <w:t>dobro</w:t>
      </w:r>
      <w:r w:rsidRPr="003017F7">
        <w:rPr>
          <w:rFonts w:cs="Times New Roman"/>
          <w:i/>
          <w:color w:val="FF0000"/>
          <w:szCs w:val="20"/>
        </w:rPr>
        <w:t>)..... do quantitativo de cada item registrado na ata de registro de preços para o órgão gerenciador e órgãos participantes, independente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619FE11A"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r w:rsidR="004E57FD">
        <w:rPr>
          <w:rFonts w:cs="Times New Roman"/>
          <w:i/>
          <w:color w:val="FF0000"/>
          <w:szCs w:val="20"/>
        </w:rPr>
        <w:t>a</w:t>
      </w:r>
      <w:r w:rsidRPr="00453D3C">
        <w:rPr>
          <w:rFonts w:cs="Times New Roman"/>
          <w:i/>
          <w:color w:val="FF0000"/>
          <w:szCs w:val="20"/>
        </w:rPr>
        <w:t>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w:t>
      </w:r>
      <w:r w:rsidRPr="00142646">
        <w:rPr>
          <w:rFonts w:cs="Arial"/>
          <w:color w:val="FF0000"/>
          <w:szCs w:val="20"/>
        </w:rPr>
        <w:t>12 meses</w:t>
      </w:r>
      <w:r w:rsidRPr="003017F7">
        <w:rPr>
          <w:rFonts w:cs="Arial"/>
          <w:szCs w:val="20"/>
        </w:rPr>
        <w:t>,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483D49B3"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50EBDDA6"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4E57FD" w:rsidRPr="003017F7">
        <w:rPr>
          <w:rFonts w:cs="Arial"/>
          <w:szCs w:val="20"/>
        </w:rPr>
        <w:t>classificados registrados</w:t>
      </w:r>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4535BD43" w14:textId="31C83CDF" w:rsidR="00761592" w:rsidRPr="00761592" w:rsidRDefault="00761592" w:rsidP="00761592">
      <w:pPr>
        <w:numPr>
          <w:ilvl w:val="2"/>
          <w:numId w:val="1"/>
        </w:numPr>
        <w:autoSpaceDE w:val="0"/>
        <w:autoSpaceDN w:val="0"/>
        <w:adjustRightInd w:val="0"/>
        <w:spacing w:before="120" w:after="120" w:line="276" w:lineRule="auto"/>
        <w:ind w:left="1497"/>
        <w:jc w:val="both"/>
        <w:rPr>
          <w:rFonts w:cs="Arial"/>
          <w:iCs/>
          <w:szCs w:val="20"/>
        </w:rPr>
      </w:pPr>
      <w:r w:rsidRPr="001F6040">
        <w:rPr>
          <w:rFonts w:cs="Arial"/>
          <w:color w:val="000000"/>
          <w:szCs w:val="20"/>
          <w:highlight w:val="yellow"/>
        </w:rPr>
        <w:t>As sanções do item acima também se aplicam aos integrantes do cadastro de reserva, em pregão para registro de preços que, convocados, não honrarem o compromisso assumido injustificadamente</w:t>
      </w:r>
      <w:r>
        <w:rPr>
          <w:rFonts w:cs="Arial"/>
          <w:color w:val="000000"/>
          <w:szCs w:val="20"/>
          <w:highlight w:val="yellow"/>
        </w:rPr>
        <w:t>, nos termos do art. 49, §1º do Decreto nº 10.024/19</w:t>
      </w:r>
      <w:r w:rsidRPr="001F6040">
        <w:rPr>
          <w:rFonts w:cs="Arial"/>
          <w:color w:val="000000"/>
          <w:szCs w:val="20"/>
          <w:highlight w:val="yellow"/>
        </w:rPr>
        <w:t>.</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7747" w14:textId="77777777" w:rsidR="00D53C31" w:rsidRDefault="00D53C31" w:rsidP="00831233">
      <w:r>
        <w:separator/>
      </w:r>
    </w:p>
  </w:endnote>
  <w:endnote w:type="continuationSeparator" w:id="0">
    <w:p w14:paraId="2C6211CD" w14:textId="77777777" w:rsidR="00D53C31" w:rsidRDefault="00D53C3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875775F" w:rsidR="00831233" w:rsidRPr="00025B38" w:rsidRDefault="003024A3" w:rsidP="00831233">
    <w:pPr>
      <w:pStyle w:val="Rodap"/>
      <w:rPr>
        <w:sz w:val="12"/>
        <w:szCs w:val="12"/>
      </w:rPr>
    </w:pPr>
    <w:r>
      <w:rPr>
        <w:sz w:val="12"/>
        <w:szCs w:val="12"/>
      </w:rPr>
      <w:t>Câmara Nacional</w:t>
    </w:r>
    <w:r w:rsidR="00831233" w:rsidRPr="00025B38">
      <w:rPr>
        <w:sz w:val="12"/>
        <w:szCs w:val="12"/>
      </w:rPr>
      <w:t xml:space="preserve"> de </w:t>
    </w:r>
    <w:r w:rsidR="004E57FD">
      <w:rPr>
        <w:sz w:val="12"/>
        <w:szCs w:val="12"/>
      </w:rPr>
      <w:t>Modelos de Licitações e Contratos da Consultoria-Geral da União</w:t>
    </w:r>
  </w:p>
  <w:p w14:paraId="4C5163EB" w14:textId="01435172" w:rsidR="00831233" w:rsidRDefault="00831233" w:rsidP="00831233">
    <w:pPr>
      <w:pStyle w:val="Rodap"/>
      <w:rPr>
        <w:sz w:val="12"/>
        <w:szCs w:val="12"/>
      </w:rPr>
    </w:pPr>
    <w:r>
      <w:rPr>
        <w:sz w:val="12"/>
        <w:szCs w:val="12"/>
      </w:rPr>
      <w:t xml:space="preserve">Ata de Registro de Preços </w:t>
    </w:r>
  </w:p>
  <w:p w14:paraId="4C5163EC" w14:textId="08BDFFA9" w:rsidR="00831233" w:rsidRDefault="00906B4E" w:rsidP="00831233">
    <w:pPr>
      <w:pStyle w:val="Rodap"/>
    </w:pPr>
    <w:r>
      <w:rPr>
        <w:sz w:val="12"/>
        <w:szCs w:val="12"/>
      </w:rPr>
      <w:t xml:space="preserve">Atualização: </w:t>
    </w:r>
    <w:r w:rsidR="004E57FD">
      <w:rPr>
        <w:sz w:val="12"/>
        <w:szCs w:val="12"/>
      </w:rPr>
      <w:t>Dezembro/</w:t>
    </w:r>
    <w:r w:rsidR="00170287">
      <w:rPr>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0DB4" w14:textId="77777777" w:rsidR="00D53C31" w:rsidRDefault="00D53C31" w:rsidP="00831233">
      <w:r>
        <w:separator/>
      </w:r>
    </w:p>
  </w:footnote>
  <w:footnote w:type="continuationSeparator" w:id="0">
    <w:p w14:paraId="4CEC6646" w14:textId="77777777" w:rsidR="00D53C31" w:rsidRDefault="00D53C31" w:rsidP="008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952404FC"/>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B7011"/>
    <w:rsid w:val="000D0A3A"/>
    <w:rsid w:val="00113AE6"/>
    <w:rsid w:val="00116DDF"/>
    <w:rsid w:val="00130234"/>
    <w:rsid w:val="00136C59"/>
    <w:rsid w:val="00142646"/>
    <w:rsid w:val="00170287"/>
    <w:rsid w:val="001770D2"/>
    <w:rsid w:val="001D310A"/>
    <w:rsid w:val="00203E01"/>
    <w:rsid w:val="00210AA6"/>
    <w:rsid w:val="00220E98"/>
    <w:rsid w:val="0025456D"/>
    <w:rsid w:val="002712DA"/>
    <w:rsid w:val="00287B6A"/>
    <w:rsid w:val="0029606B"/>
    <w:rsid w:val="002A3357"/>
    <w:rsid w:val="002B3D1E"/>
    <w:rsid w:val="002E1277"/>
    <w:rsid w:val="002F4C05"/>
    <w:rsid w:val="003017F7"/>
    <w:rsid w:val="003024A3"/>
    <w:rsid w:val="003962AF"/>
    <w:rsid w:val="003A7990"/>
    <w:rsid w:val="003B47A1"/>
    <w:rsid w:val="003C49EC"/>
    <w:rsid w:val="003E658F"/>
    <w:rsid w:val="004070C9"/>
    <w:rsid w:val="0042684A"/>
    <w:rsid w:val="0043176D"/>
    <w:rsid w:val="00446920"/>
    <w:rsid w:val="00453D3C"/>
    <w:rsid w:val="004811E3"/>
    <w:rsid w:val="004A6DF8"/>
    <w:rsid w:val="004C14E4"/>
    <w:rsid w:val="004E57FD"/>
    <w:rsid w:val="00502D9C"/>
    <w:rsid w:val="00520E7A"/>
    <w:rsid w:val="00622A02"/>
    <w:rsid w:val="00631E43"/>
    <w:rsid w:val="00673105"/>
    <w:rsid w:val="006D7024"/>
    <w:rsid w:val="00734091"/>
    <w:rsid w:val="00760276"/>
    <w:rsid w:val="00761592"/>
    <w:rsid w:val="00810F58"/>
    <w:rsid w:val="00831233"/>
    <w:rsid w:val="00854AD2"/>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1C4D"/>
    <w:rsid w:val="00B523BB"/>
    <w:rsid w:val="00B76EBB"/>
    <w:rsid w:val="00C017B6"/>
    <w:rsid w:val="00C1527B"/>
    <w:rsid w:val="00C159F6"/>
    <w:rsid w:val="00C341D8"/>
    <w:rsid w:val="00C35F50"/>
    <w:rsid w:val="00C5111B"/>
    <w:rsid w:val="00C60729"/>
    <w:rsid w:val="00C7693F"/>
    <w:rsid w:val="00CB46FC"/>
    <w:rsid w:val="00CB6ADB"/>
    <w:rsid w:val="00D50A6D"/>
    <w:rsid w:val="00D50B23"/>
    <w:rsid w:val="00D535EE"/>
    <w:rsid w:val="00D53C31"/>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60D35-BC6B-4846-984C-3A215344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2571</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Hugo Teixeira Montezuma Sales</cp:lastModifiedBy>
  <cp:revision>6</cp:revision>
  <cp:lastPrinted>2019-12-13T18:17:00Z</cp:lastPrinted>
  <dcterms:created xsi:type="dcterms:W3CDTF">2019-07-23T17:48:00Z</dcterms:created>
  <dcterms:modified xsi:type="dcterms:W3CDTF">2019-12-19T19:19:00Z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