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48" w:rsidRDefault="008E0548" w:rsidP="008E0548">
      <w:pPr>
        <w:spacing w:after="0" w:line="240" w:lineRule="auto"/>
        <w:jc w:val="center"/>
        <w:rPr>
          <w:rFonts w:ascii="Times New Roman" w:eastAsia="Times New Roman" w:hAnsi="Times New Roman" w:cs="Times New Roman"/>
          <w:noProof/>
          <w:color w:val="000000"/>
          <w:sz w:val="27"/>
          <w:szCs w:val="27"/>
          <w:lang w:eastAsia="pt-BR"/>
        </w:rPr>
      </w:pPr>
    </w:p>
    <w:p w:rsidR="003C4820" w:rsidRPr="00732E6D" w:rsidRDefault="003C4820" w:rsidP="003C4820">
      <w:pPr>
        <w:spacing w:after="120" w:line="240" w:lineRule="auto"/>
        <w:jc w:val="both"/>
        <w:rPr>
          <w:rFonts w:ascii="Candara" w:hAnsi="Candara" w:cs="Arial"/>
          <w:color w:val="000000"/>
        </w:rPr>
      </w:pPr>
    </w:p>
    <w:p w:rsidR="003C4820" w:rsidRPr="00031117" w:rsidRDefault="003C4820" w:rsidP="003C4820">
      <w:pPr>
        <w:widowControl w:val="0"/>
        <w:shd w:val="clear" w:color="auto" w:fill="0070C0"/>
        <w:autoSpaceDE w:val="0"/>
        <w:autoSpaceDN w:val="0"/>
        <w:spacing w:after="120" w:line="240" w:lineRule="auto"/>
        <w:jc w:val="center"/>
        <w:outlineLvl w:val="3"/>
        <w:rPr>
          <w:rFonts w:cstheme="minorHAnsi"/>
          <w:b/>
          <w:bCs/>
          <w:color w:val="FFFFFF" w:themeColor="background1"/>
          <w:sz w:val="36"/>
          <w:szCs w:val="36"/>
        </w:rPr>
      </w:pPr>
      <w:r w:rsidRPr="00031117">
        <w:rPr>
          <w:rFonts w:cstheme="minorHAnsi"/>
          <w:b/>
          <w:bCs/>
          <w:color w:val="FFFFFF" w:themeColor="background1"/>
          <w:sz w:val="36"/>
          <w:szCs w:val="36"/>
        </w:rPr>
        <w:t>MODELO D</w:t>
      </w:r>
      <w:r>
        <w:rPr>
          <w:rFonts w:cstheme="minorHAnsi"/>
          <w:b/>
          <w:bCs/>
          <w:color w:val="FFFFFF" w:themeColor="background1"/>
          <w:sz w:val="36"/>
          <w:szCs w:val="36"/>
        </w:rPr>
        <w:t xml:space="preserve">O CONTRATO DE                             </w:t>
      </w:r>
      <w:r w:rsidRPr="00031117">
        <w:rPr>
          <w:rFonts w:cstheme="minorHAnsi"/>
          <w:b/>
          <w:bCs/>
          <w:color w:val="FFFFFF" w:themeColor="background1"/>
          <w:sz w:val="36"/>
          <w:szCs w:val="36"/>
        </w:rPr>
        <w:t>ENCOMENDA TECNOLÓGICA</w:t>
      </w:r>
    </w:p>
    <w:p w:rsidR="003C4820" w:rsidRDefault="003C4820" w:rsidP="003C4820">
      <w:pPr>
        <w:spacing w:after="120" w:line="240" w:lineRule="auto"/>
        <w:ind w:right="6"/>
        <w:jc w:val="both"/>
        <w:rPr>
          <w:rFonts w:ascii="Times New Roman" w:eastAsia="Times New Roman" w:hAnsi="Times New Roman" w:cs="Times New Roman"/>
          <w:noProof/>
          <w:color w:val="000000"/>
          <w:sz w:val="27"/>
          <w:szCs w:val="27"/>
          <w:lang w:eastAsia="pt-BR"/>
        </w:rPr>
      </w:pPr>
      <w:r w:rsidRPr="002E42B1">
        <w:rPr>
          <w:rFonts w:eastAsia="Times New Roman" w:cstheme="minorHAnsi"/>
          <w:sz w:val="24"/>
          <w:szCs w:val="24"/>
          <w:lang w:eastAsia="pt-BR"/>
        </w:rPr>
        <w:t> </w:t>
      </w:r>
    </w:p>
    <w:p w:rsidR="00031117" w:rsidRPr="002E42B1" w:rsidRDefault="00031117" w:rsidP="002E42B1">
      <w:pPr>
        <w:spacing w:after="120" w:line="240" w:lineRule="auto"/>
        <w:ind w:left="120" w:right="120"/>
        <w:jc w:val="center"/>
        <w:rPr>
          <w:rFonts w:ascii="Calibri" w:eastAsia="Times New Roman" w:hAnsi="Calibri" w:cs="Calibri"/>
          <w:b/>
          <w:bCs/>
          <w:sz w:val="24"/>
          <w:szCs w:val="24"/>
          <w:lang w:eastAsia="pt-BR"/>
        </w:rPr>
      </w:pPr>
    </w:p>
    <w:p w:rsidR="004C0644" w:rsidRPr="002E42B1" w:rsidRDefault="00BF222B" w:rsidP="00686B72">
      <w:pPr>
        <w:spacing w:after="120" w:line="240" w:lineRule="auto"/>
        <w:ind w:left="120" w:right="7"/>
        <w:jc w:val="center"/>
        <w:rPr>
          <w:rFonts w:ascii="Calibri" w:eastAsia="Times New Roman" w:hAnsi="Calibri" w:cs="Calibri"/>
          <w:sz w:val="24"/>
          <w:szCs w:val="24"/>
          <w:lang w:eastAsia="pt-BR"/>
        </w:rPr>
      </w:pPr>
      <w:r>
        <w:rPr>
          <w:rFonts w:ascii="Calibri" w:eastAsia="Times New Roman" w:hAnsi="Calibri" w:cs="Calibri"/>
          <w:b/>
          <w:bCs/>
          <w:sz w:val="24"/>
          <w:szCs w:val="24"/>
          <w:lang w:eastAsia="pt-BR"/>
        </w:rPr>
        <w:t xml:space="preserve">TERMO DE </w:t>
      </w:r>
      <w:r w:rsidR="004C0644" w:rsidRPr="002E42B1">
        <w:rPr>
          <w:rFonts w:ascii="Calibri" w:eastAsia="Times New Roman" w:hAnsi="Calibri" w:cs="Calibri"/>
          <w:b/>
          <w:bCs/>
          <w:sz w:val="24"/>
          <w:szCs w:val="24"/>
          <w:lang w:eastAsia="pt-BR"/>
        </w:rPr>
        <w:t xml:space="preserve">CONTRATO DE ENCOMENDA TECNOLÓGICA </w:t>
      </w:r>
      <w:r>
        <w:rPr>
          <w:rFonts w:ascii="Calibri" w:eastAsia="Times New Roman" w:hAnsi="Calibri" w:cs="Calibri"/>
          <w:b/>
          <w:bCs/>
          <w:sz w:val="24"/>
          <w:szCs w:val="24"/>
          <w:lang w:eastAsia="pt-BR"/>
        </w:rPr>
        <w:t>N</w:t>
      </w:r>
      <w:r w:rsidR="004C0644" w:rsidRPr="002E42B1">
        <w:rPr>
          <w:rFonts w:ascii="Calibri" w:eastAsia="Times New Roman" w:hAnsi="Calibri" w:cs="Calibri"/>
          <w:b/>
          <w:bCs/>
          <w:sz w:val="24"/>
          <w:szCs w:val="24"/>
          <w:lang w:eastAsia="pt-BR"/>
        </w:rPr>
        <w:t>º ______/20____</w:t>
      </w:r>
    </w:p>
    <w:p w:rsidR="004C0644" w:rsidRDefault="008E0548" w:rsidP="00923C6D">
      <w:pPr>
        <w:spacing w:after="120" w:line="240" w:lineRule="auto"/>
        <w:ind w:left="120" w:right="7"/>
        <w:jc w:val="both"/>
        <w:rPr>
          <w:rFonts w:ascii="Calibri" w:eastAsia="Times New Roman" w:hAnsi="Calibri" w:cs="Calibri"/>
          <w:sz w:val="24"/>
          <w:szCs w:val="24"/>
          <w:lang w:eastAsia="pt-BR"/>
        </w:rPr>
      </w:pPr>
      <w:r w:rsidRPr="002E42B1">
        <w:rPr>
          <w:rFonts w:ascii="Calibri" w:eastAsia="Times New Roman" w:hAnsi="Calibri" w:cs="Calibri"/>
          <w:sz w:val="24"/>
          <w:szCs w:val="24"/>
          <w:lang w:eastAsia="pt-BR"/>
        </w:rPr>
        <w:t> </w:t>
      </w:r>
    </w:p>
    <w:p w:rsidR="00923C6D" w:rsidRDefault="00923C6D" w:rsidP="00923C6D">
      <w:pPr>
        <w:spacing w:after="120" w:line="240" w:lineRule="auto"/>
        <w:ind w:left="120" w:right="7"/>
        <w:jc w:val="both"/>
        <w:rPr>
          <w:rFonts w:ascii="Calibri" w:eastAsia="Times New Roman" w:hAnsi="Calibri" w:cs="Calibri"/>
          <w:sz w:val="24"/>
          <w:szCs w:val="24"/>
          <w:lang w:eastAsia="pt-BR"/>
        </w:rPr>
      </w:pPr>
    </w:p>
    <w:p w:rsidR="00923C6D" w:rsidRDefault="00923C6D" w:rsidP="00923C6D">
      <w:pPr>
        <w:spacing w:after="120" w:line="240" w:lineRule="auto"/>
        <w:ind w:left="3402" w:right="7"/>
        <w:jc w:val="both"/>
        <w:rPr>
          <w:rFonts w:ascii="Calibri" w:eastAsia="Times New Roman" w:hAnsi="Calibri" w:cs="Calibri"/>
          <w:sz w:val="24"/>
          <w:szCs w:val="24"/>
          <w:lang w:eastAsia="pt-BR"/>
        </w:rPr>
      </w:pPr>
      <w:r w:rsidRPr="002E42B1">
        <w:rPr>
          <w:rFonts w:ascii="Calibri" w:eastAsia="Times New Roman" w:hAnsi="Calibri" w:cs="Calibri"/>
          <w:caps/>
          <w:sz w:val="24"/>
          <w:szCs w:val="24"/>
          <w:lang w:eastAsia="pt-BR"/>
        </w:rPr>
        <w:t xml:space="preserve">CONTRATO DE ENCOMENDA TECNOLÓGICA QUE CELEBRAM ENTRE SI </w:t>
      </w:r>
      <w:r w:rsidRPr="00EA478A">
        <w:rPr>
          <w:rFonts w:ascii="Calibri" w:eastAsia="Times New Roman" w:hAnsi="Calibri" w:cs="Calibri"/>
          <w:sz w:val="24"/>
          <w:szCs w:val="24"/>
          <w:lang w:eastAsia="pt-BR"/>
        </w:rPr>
        <w:t>..........</w:t>
      </w:r>
      <w:r w:rsidRPr="00EA478A">
        <w:rPr>
          <w:rFonts w:ascii="Calibri" w:eastAsia="Times New Roman" w:hAnsi="Calibri" w:cs="Calibri"/>
          <w:caps/>
          <w:sz w:val="24"/>
          <w:szCs w:val="24"/>
          <w:lang w:eastAsia="pt-BR"/>
        </w:rPr>
        <w:t xml:space="preserve"> </w:t>
      </w:r>
      <w:r w:rsidRPr="00EA478A">
        <w:rPr>
          <w:rFonts w:ascii="Calibri" w:eastAsia="Times New Roman" w:hAnsi="Calibri" w:cs="Calibri"/>
          <w:i/>
          <w:caps/>
          <w:color w:val="FF0000"/>
          <w:sz w:val="24"/>
          <w:szCs w:val="24"/>
          <w:lang w:eastAsia="pt-BR"/>
        </w:rPr>
        <w:t>[ÓRGÃO OU ENTIDADE DA ADMINISTRAÇÃO PÚBLICA FEDERAL]</w:t>
      </w:r>
      <w:r w:rsidRPr="002E42B1">
        <w:rPr>
          <w:rFonts w:ascii="Calibri" w:eastAsia="Times New Roman" w:hAnsi="Calibri" w:cs="Calibri"/>
          <w:caps/>
          <w:sz w:val="24"/>
          <w:szCs w:val="24"/>
          <w:lang w:eastAsia="pt-BR"/>
        </w:rPr>
        <w:t xml:space="preserve"> E</w:t>
      </w:r>
      <w:r>
        <w:rPr>
          <w:rFonts w:ascii="Calibri" w:eastAsia="Times New Roman" w:hAnsi="Calibri" w:cs="Calibri"/>
          <w:caps/>
          <w:sz w:val="24"/>
          <w:szCs w:val="24"/>
          <w:lang w:eastAsia="pt-BR"/>
        </w:rPr>
        <w:t xml:space="preserve"> </w:t>
      </w:r>
      <w:r w:rsidRPr="00EA478A">
        <w:rPr>
          <w:rFonts w:ascii="Calibri" w:eastAsia="Times New Roman" w:hAnsi="Calibri" w:cs="Calibri"/>
          <w:sz w:val="24"/>
          <w:szCs w:val="24"/>
          <w:lang w:eastAsia="pt-BR"/>
        </w:rPr>
        <w:t>..........</w:t>
      </w:r>
      <w:r w:rsidRPr="00EA478A">
        <w:rPr>
          <w:rFonts w:ascii="Calibri" w:eastAsia="Times New Roman" w:hAnsi="Calibri" w:cs="Calibri"/>
          <w:caps/>
          <w:color w:val="FF0000"/>
          <w:sz w:val="24"/>
          <w:szCs w:val="24"/>
          <w:lang w:eastAsia="pt-BR"/>
        </w:rPr>
        <w:t xml:space="preserve"> </w:t>
      </w:r>
      <w:r w:rsidRPr="00EA478A">
        <w:rPr>
          <w:rFonts w:ascii="Calibri" w:eastAsia="Times New Roman" w:hAnsi="Calibri" w:cs="Calibri"/>
          <w:i/>
          <w:caps/>
          <w:color w:val="FF0000"/>
          <w:sz w:val="24"/>
          <w:szCs w:val="24"/>
          <w:lang w:eastAsia="pt-BR"/>
        </w:rPr>
        <w:t>[CONTRATADA]</w:t>
      </w:r>
    </w:p>
    <w:p w:rsidR="00923C6D" w:rsidRPr="002E42B1" w:rsidRDefault="00923C6D" w:rsidP="00923C6D">
      <w:pPr>
        <w:spacing w:after="120" w:line="240" w:lineRule="auto"/>
        <w:ind w:left="120" w:right="7"/>
        <w:jc w:val="both"/>
        <w:rPr>
          <w:rFonts w:ascii="Calibri" w:eastAsia="Times New Roman" w:hAnsi="Calibri" w:cs="Calibri"/>
          <w:sz w:val="24"/>
          <w:szCs w:val="24"/>
          <w:lang w:eastAsia="pt-BR"/>
        </w:rPr>
      </w:pPr>
    </w:p>
    <w:p w:rsidR="008E0548" w:rsidRPr="002E42B1" w:rsidRDefault="008E0548" w:rsidP="00B82614">
      <w:pPr>
        <w:spacing w:after="120" w:line="240" w:lineRule="auto"/>
        <w:ind w:right="7"/>
        <w:jc w:val="both"/>
        <w:rPr>
          <w:rFonts w:ascii="Calibri" w:eastAsia="Times New Roman" w:hAnsi="Calibri" w:cs="Calibri"/>
          <w:sz w:val="24"/>
          <w:szCs w:val="24"/>
          <w:lang w:eastAsia="pt-BR"/>
        </w:rPr>
      </w:pPr>
      <w:r w:rsidRPr="00EA478A">
        <w:rPr>
          <w:rFonts w:ascii="Calibri" w:eastAsia="Times New Roman" w:hAnsi="Calibri" w:cs="Calibri"/>
          <w:color w:val="FF0000"/>
          <w:sz w:val="24"/>
          <w:szCs w:val="24"/>
          <w:lang w:eastAsia="pt-BR"/>
        </w:rPr>
        <w:t> </w:t>
      </w:r>
      <w:r w:rsidRPr="00EA478A">
        <w:rPr>
          <w:rFonts w:ascii="Calibri" w:eastAsia="Times New Roman" w:hAnsi="Calibri" w:cs="Calibri"/>
          <w:i/>
          <w:color w:val="FF0000"/>
          <w:sz w:val="24"/>
          <w:szCs w:val="24"/>
          <w:lang w:eastAsia="pt-BR"/>
        </w:rPr>
        <w:t>A </w:t>
      </w:r>
      <w:r w:rsidR="000F2003" w:rsidRPr="00EA478A">
        <w:rPr>
          <w:rFonts w:ascii="Calibri" w:eastAsia="Times New Roman" w:hAnsi="Calibri" w:cs="Calibri"/>
          <w:b/>
          <w:i/>
          <w:color w:val="FF0000"/>
          <w:sz w:val="24"/>
          <w:szCs w:val="24"/>
          <w:lang w:eastAsia="pt-BR"/>
        </w:rPr>
        <w:t>UNIÃO</w:t>
      </w:r>
      <w:r w:rsidR="000F2003" w:rsidRPr="00EA478A">
        <w:rPr>
          <w:rFonts w:ascii="Calibri" w:eastAsia="Times New Roman" w:hAnsi="Calibri" w:cs="Calibri"/>
          <w:i/>
          <w:color w:val="FF0000"/>
          <w:sz w:val="24"/>
          <w:szCs w:val="24"/>
          <w:lang w:eastAsia="pt-BR"/>
        </w:rPr>
        <w:t xml:space="preserve">, </w:t>
      </w:r>
      <w:r w:rsidR="000F2003" w:rsidRPr="00EA478A">
        <w:rPr>
          <w:rFonts w:ascii="Calibri" w:eastAsia="Times New Roman" w:hAnsi="Calibri" w:cs="Calibri"/>
          <w:b/>
          <w:i/>
          <w:color w:val="FF0000"/>
          <w:sz w:val="24"/>
          <w:szCs w:val="24"/>
          <w:lang w:eastAsia="pt-BR"/>
        </w:rPr>
        <w:t>AUTARQUIA</w:t>
      </w:r>
      <w:r w:rsidR="0094532E" w:rsidRPr="00EA478A">
        <w:rPr>
          <w:rFonts w:ascii="Calibri" w:eastAsia="Times New Roman" w:hAnsi="Calibri" w:cs="Calibri"/>
          <w:b/>
          <w:i/>
          <w:color w:val="FF0000"/>
          <w:sz w:val="24"/>
          <w:szCs w:val="24"/>
          <w:lang w:eastAsia="pt-BR"/>
        </w:rPr>
        <w:t xml:space="preserve"> OU </w:t>
      </w:r>
      <w:r w:rsidR="000F2003" w:rsidRPr="00EA478A">
        <w:rPr>
          <w:rFonts w:ascii="Calibri" w:eastAsia="Times New Roman" w:hAnsi="Calibri" w:cs="Calibri"/>
          <w:b/>
          <w:i/>
          <w:color w:val="FF0000"/>
          <w:sz w:val="24"/>
          <w:szCs w:val="24"/>
          <w:lang w:eastAsia="pt-BR"/>
        </w:rPr>
        <w:t>FUNDAÇÃO</w:t>
      </w:r>
      <w:r w:rsidR="000F2003" w:rsidRPr="00923C6D">
        <w:rPr>
          <w:rFonts w:ascii="Calibri" w:eastAsia="Times New Roman" w:hAnsi="Calibri" w:cs="Calibri"/>
          <w:i/>
          <w:color w:val="538135" w:themeColor="accent6" w:themeShade="BF"/>
          <w:sz w:val="24"/>
          <w:szCs w:val="24"/>
          <w:lang w:eastAsia="pt-BR"/>
        </w:rPr>
        <w:t xml:space="preserve"> </w:t>
      </w:r>
      <w:r w:rsidR="00BF222B" w:rsidRPr="00923C6D">
        <w:rPr>
          <w:rFonts w:ascii="Calibri" w:eastAsia="Times New Roman" w:hAnsi="Calibri" w:cs="Calibri"/>
          <w:sz w:val="24"/>
          <w:szCs w:val="24"/>
          <w:lang w:eastAsia="pt-BR"/>
        </w:rPr>
        <w:t>..........</w:t>
      </w:r>
      <w:r w:rsidR="00B22DDD" w:rsidRPr="002E42B1">
        <w:rPr>
          <w:rFonts w:ascii="Calibri" w:eastAsia="Times New Roman" w:hAnsi="Calibri" w:cs="Calibri"/>
          <w:sz w:val="24"/>
          <w:szCs w:val="24"/>
          <w:lang w:eastAsia="pt-BR"/>
        </w:rPr>
        <w:t>,</w:t>
      </w:r>
      <w:r w:rsidR="000F2003">
        <w:rPr>
          <w:rFonts w:ascii="Calibri" w:eastAsia="Times New Roman" w:hAnsi="Calibri" w:cs="Calibri"/>
          <w:sz w:val="24"/>
          <w:szCs w:val="24"/>
          <w:lang w:eastAsia="pt-BR"/>
        </w:rPr>
        <w:t xml:space="preserve"> por intermédio do(a) </w:t>
      </w:r>
      <w:r w:rsidR="00BF222B">
        <w:rPr>
          <w:rFonts w:ascii="Calibri" w:eastAsia="Times New Roman" w:hAnsi="Calibri" w:cs="Calibri"/>
          <w:sz w:val="24"/>
          <w:szCs w:val="24"/>
          <w:lang w:eastAsia="pt-BR"/>
        </w:rPr>
        <w:t>..........</w:t>
      </w:r>
      <w:r w:rsidR="000F2003">
        <w:rPr>
          <w:rFonts w:ascii="Calibri" w:eastAsia="Times New Roman" w:hAnsi="Calibri" w:cs="Calibri"/>
          <w:sz w:val="24"/>
          <w:szCs w:val="24"/>
          <w:lang w:eastAsia="pt-BR"/>
        </w:rPr>
        <w:t xml:space="preserve"> </w:t>
      </w:r>
      <w:r w:rsidR="000F2003" w:rsidRPr="00EA478A">
        <w:rPr>
          <w:rFonts w:ascii="Calibri" w:eastAsia="Times New Roman" w:hAnsi="Calibri" w:cs="Calibri"/>
          <w:i/>
          <w:color w:val="FF0000"/>
          <w:sz w:val="24"/>
          <w:szCs w:val="24"/>
          <w:lang w:eastAsia="pt-BR"/>
        </w:rPr>
        <w:t>[</w:t>
      </w:r>
      <w:proofErr w:type="gramStart"/>
      <w:r w:rsidR="000F2003" w:rsidRPr="00EA478A">
        <w:rPr>
          <w:rFonts w:ascii="Calibri" w:eastAsia="Times New Roman" w:hAnsi="Calibri" w:cs="Calibri"/>
          <w:i/>
          <w:color w:val="FF0000"/>
          <w:sz w:val="24"/>
          <w:szCs w:val="24"/>
          <w:lang w:eastAsia="pt-BR"/>
        </w:rPr>
        <w:t>órgão</w:t>
      </w:r>
      <w:proofErr w:type="gramEnd"/>
      <w:r w:rsidR="000F2003" w:rsidRPr="00EA478A">
        <w:rPr>
          <w:rFonts w:ascii="Calibri" w:eastAsia="Times New Roman" w:hAnsi="Calibri" w:cs="Calibri"/>
          <w:i/>
          <w:color w:val="FF0000"/>
          <w:sz w:val="24"/>
          <w:szCs w:val="24"/>
          <w:lang w:eastAsia="pt-BR"/>
        </w:rPr>
        <w:t xml:space="preserve"> contratante]</w:t>
      </w:r>
      <w:r w:rsidR="000F2003" w:rsidRPr="00BF222B">
        <w:rPr>
          <w:rFonts w:ascii="Calibri" w:eastAsia="Times New Roman" w:hAnsi="Calibri" w:cs="Calibri"/>
          <w:i/>
          <w:sz w:val="24"/>
          <w:szCs w:val="24"/>
          <w:lang w:eastAsia="pt-BR"/>
        </w:rPr>
        <w:t>,</w:t>
      </w:r>
      <w:r w:rsidR="00923C6D">
        <w:rPr>
          <w:rFonts w:ascii="Calibri" w:eastAsia="Times New Roman" w:hAnsi="Calibri" w:cs="Calibri"/>
          <w:i/>
          <w:sz w:val="24"/>
          <w:szCs w:val="24"/>
          <w:lang w:eastAsia="pt-BR"/>
        </w:rPr>
        <w:t xml:space="preserve"> ............</w:t>
      </w:r>
      <w:r w:rsidR="000F2003" w:rsidRPr="00BF222B">
        <w:rPr>
          <w:rFonts w:ascii="Calibri" w:eastAsia="Times New Roman" w:hAnsi="Calibri" w:cs="Calibri"/>
          <w:i/>
          <w:sz w:val="24"/>
          <w:szCs w:val="24"/>
          <w:lang w:eastAsia="pt-BR"/>
        </w:rPr>
        <w:t xml:space="preserve"> </w:t>
      </w:r>
      <w:r w:rsidR="00B22DDD" w:rsidRPr="00EA478A">
        <w:rPr>
          <w:rFonts w:ascii="Calibri" w:eastAsia="Times New Roman" w:hAnsi="Calibri" w:cs="Calibri"/>
          <w:i/>
          <w:color w:val="FF0000"/>
          <w:sz w:val="24"/>
          <w:szCs w:val="24"/>
          <w:lang w:eastAsia="pt-BR"/>
        </w:rPr>
        <w:t>[natureza jurídica do órgão ou entidade da administração pública]</w:t>
      </w:r>
      <w:r w:rsidR="00B22DDD" w:rsidRPr="002E42B1">
        <w:rPr>
          <w:rFonts w:ascii="Calibri" w:eastAsia="Times New Roman" w:hAnsi="Calibri" w:cs="Calibri"/>
          <w:sz w:val="24"/>
          <w:szCs w:val="24"/>
          <w:lang w:eastAsia="pt-BR"/>
        </w:rPr>
        <w:t xml:space="preserve">, </w:t>
      </w:r>
      <w:r w:rsidR="000F2003" w:rsidRPr="002E42B1">
        <w:rPr>
          <w:rFonts w:ascii="Calibri" w:eastAsia="Times New Roman" w:hAnsi="Calibri" w:cs="Calibri"/>
          <w:sz w:val="24"/>
          <w:szCs w:val="24"/>
          <w:lang w:eastAsia="pt-BR"/>
        </w:rPr>
        <w:t>doravante de</w:t>
      </w:r>
      <w:r w:rsidR="000F2003">
        <w:rPr>
          <w:rFonts w:ascii="Calibri" w:eastAsia="Times New Roman" w:hAnsi="Calibri" w:cs="Calibri"/>
          <w:sz w:val="24"/>
          <w:szCs w:val="24"/>
          <w:lang w:eastAsia="pt-BR"/>
        </w:rPr>
        <w:t>signad</w:t>
      </w:r>
      <w:r w:rsidR="000F2003" w:rsidRPr="002E42B1">
        <w:rPr>
          <w:rFonts w:ascii="Calibri" w:eastAsia="Times New Roman" w:hAnsi="Calibri" w:cs="Calibri"/>
          <w:sz w:val="24"/>
          <w:szCs w:val="24"/>
          <w:lang w:eastAsia="pt-BR"/>
        </w:rPr>
        <w:t>a </w:t>
      </w:r>
      <w:r w:rsidR="000F2003" w:rsidRPr="002E42B1">
        <w:rPr>
          <w:rFonts w:ascii="Calibri" w:eastAsia="Times New Roman" w:hAnsi="Calibri" w:cs="Calibri"/>
          <w:b/>
          <w:bCs/>
          <w:sz w:val="24"/>
          <w:szCs w:val="24"/>
          <w:lang w:eastAsia="pt-BR"/>
        </w:rPr>
        <w:t>CONTRATANTE</w:t>
      </w:r>
      <w:r w:rsidR="000F2003" w:rsidRPr="000F2003">
        <w:rPr>
          <w:rFonts w:ascii="Calibri" w:eastAsia="Times New Roman" w:hAnsi="Calibri" w:cs="Calibri"/>
          <w:bCs/>
          <w:sz w:val="24"/>
          <w:szCs w:val="24"/>
          <w:lang w:eastAsia="pt-BR"/>
        </w:rPr>
        <w:t>,</w:t>
      </w:r>
      <w:r w:rsidR="000F2003" w:rsidRPr="000F2003">
        <w:rPr>
          <w:rFonts w:ascii="Calibri" w:eastAsia="Times New Roman" w:hAnsi="Calibri" w:cs="Calibri"/>
          <w:sz w:val="24"/>
          <w:szCs w:val="24"/>
          <w:lang w:eastAsia="pt-BR"/>
        </w:rPr>
        <w:t xml:space="preserve"> </w:t>
      </w:r>
      <w:r w:rsidRPr="002E42B1">
        <w:rPr>
          <w:rFonts w:ascii="Calibri" w:eastAsia="Times New Roman" w:hAnsi="Calibri" w:cs="Calibri"/>
          <w:sz w:val="24"/>
          <w:szCs w:val="24"/>
          <w:lang w:eastAsia="pt-BR"/>
        </w:rPr>
        <w:t>com sede</w:t>
      </w:r>
      <w:r w:rsidR="000F2003">
        <w:rPr>
          <w:rFonts w:ascii="Calibri" w:eastAsia="Times New Roman" w:hAnsi="Calibri" w:cs="Calibri"/>
          <w:sz w:val="24"/>
          <w:szCs w:val="24"/>
          <w:lang w:eastAsia="pt-BR"/>
        </w:rPr>
        <w:t xml:space="preserve"> no(a)</w:t>
      </w:r>
      <w:r w:rsidRPr="002E42B1">
        <w:rPr>
          <w:rFonts w:ascii="Calibri" w:eastAsia="Times New Roman" w:hAnsi="Calibri" w:cs="Calibri"/>
          <w:sz w:val="24"/>
          <w:szCs w:val="24"/>
          <w:lang w:eastAsia="pt-BR"/>
        </w:rPr>
        <w:t xml:space="preserve"> </w:t>
      </w:r>
      <w:r w:rsidR="00BF222B">
        <w:rPr>
          <w:rFonts w:ascii="Calibri" w:eastAsia="Times New Roman" w:hAnsi="Calibri" w:cs="Calibri"/>
          <w:sz w:val="24"/>
          <w:szCs w:val="24"/>
          <w:lang w:eastAsia="pt-BR"/>
        </w:rPr>
        <w:t>..........</w:t>
      </w:r>
      <w:r w:rsidR="00B22DDD" w:rsidRPr="002E42B1">
        <w:rPr>
          <w:rFonts w:ascii="Calibri" w:eastAsia="Times New Roman" w:hAnsi="Calibri" w:cs="Calibri"/>
          <w:sz w:val="24"/>
          <w:szCs w:val="24"/>
          <w:lang w:eastAsia="pt-BR"/>
        </w:rPr>
        <w:t xml:space="preserve">, </w:t>
      </w:r>
      <w:r w:rsidRPr="002E42B1">
        <w:rPr>
          <w:rFonts w:ascii="Calibri" w:eastAsia="Times New Roman" w:hAnsi="Calibri" w:cs="Calibri"/>
          <w:sz w:val="24"/>
          <w:szCs w:val="24"/>
          <w:lang w:eastAsia="pt-BR"/>
        </w:rPr>
        <w:t>inscrit</w:t>
      </w:r>
      <w:r w:rsidR="00B22DDD" w:rsidRPr="002E42B1">
        <w:rPr>
          <w:rFonts w:ascii="Calibri" w:eastAsia="Times New Roman" w:hAnsi="Calibri" w:cs="Calibri"/>
          <w:sz w:val="24"/>
          <w:szCs w:val="24"/>
          <w:lang w:eastAsia="pt-BR"/>
        </w:rPr>
        <w:t>a</w:t>
      </w:r>
      <w:r w:rsidR="000F2003">
        <w:rPr>
          <w:rFonts w:ascii="Calibri" w:eastAsia="Times New Roman" w:hAnsi="Calibri" w:cs="Calibri"/>
          <w:sz w:val="24"/>
          <w:szCs w:val="24"/>
          <w:lang w:eastAsia="pt-BR"/>
        </w:rPr>
        <w:t>(o)</w:t>
      </w:r>
      <w:r w:rsidRPr="002E42B1">
        <w:rPr>
          <w:rFonts w:ascii="Calibri" w:eastAsia="Times New Roman" w:hAnsi="Calibri" w:cs="Calibri"/>
          <w:sz w:val="24"/>
          <w:szCs w:val="24"/>
          <w:lang w:eastAsia="pt-BR"/>
        </w:rPr>
        <w:t xml:space="preserve"> no CNPJ sob o nº </w:t>
      </w:r>
      <w:r w:rsidR="00BF222B">
        <w:rPr>
          <w:rFonts w:ascii="Calibri" w:eastAsia="Times New Roman" w:hAnsi="Calibri" w:cs="Calibri"/>
          <w:sz w:val="24"/>
          <w:szCs w:val="24"/>
          <w:lang w:eastAsia="pt-BR"/>
        </w:rPr>
        <w:t>..........</w:t>
      </w:r>
      <w:r w:rsidRPr="002E42B1">
        <w:rPr>
          <w:rFonts w:ascii="Calibri" w:eastAsia="Times New Roman" w:hAnsi="Calibri" w:cs="Calibri"/>
          <w:sz w:val="24"/>
          <w:szCs w:val="24"/>
          <w:lang w:eastAsia="pt-BR"/>
        </w:rPr>
        <w:t>,</w:t>
      </w:r>
      <w:r w:rsidR="00B22DDD" w:rsidRPr="002E42B1">
        <w:rPr>
          <w:rFonts w:ascii="Calibri" w:eastAsia="Times New Roman" w:hAnsi="Calibri" w:cs="Calibri"/>
          <w:sz w:val="24"/>
          <w:szCs w:val="24"/>
          <w:lang w:eastAsia="pt-BR"/>
        </w:rPr>
        <w:t xml:space="preserve"> </w:t>
      </w:r>
      <w:r w:rsidR="000C2ACF">
        <w:rPr>
          <w:rFonts w:ascii="Calibri" w:eastAsia="Times New Roman" w:hAnsi="Calibri" w:cs="Calibri"/>
          <w:sz w:val="24"/>
          <w:szCs w:val="24"/>
          <w:lang w:eastAsia="pt-BR"/>
        </w:rPr>
        <w:t>correio e</w:t>
      </w:r>
      <w:r w:rsidR="00BC374B">
        <w:rPr>
          <w:rFonts w:ascii="Calibri" w:eastAsia="Times New Roman" w:hAnsi="Calibri" w:cs="Calibri"/>
          <w:sz w:val="24"/>
          <w:szCs w:val="24"/>
          <w:lang w:eastAsia="pt-BR"/>
        </w:rPr>
        <w:t xml:space="preserve">letrônico .......... </w:t>
      </w:r>
      <w:r w:rsidR="00BC374B" w:rsidRPr="00EA478A">
        <w:rPr>
          <w:rFonts w:ascii="Calibri" w:eastAsia="Times New Roman" w:hAnsi="Calibri" w:cs="Calibri"/>
          <w:i/>
          <w:color w:val="FF0000"/>
          <w:sz w:val="24"/>
          <w:szCs w:val="24"/>
          <w:lang w:eastAsia="pt-BR"/>
        </w:rPr>
        <w:t>[</w:t>
      </w:r>
      <w:proofErr w:type="gramStart"/>
      <w:r w:rsidR="00BC374B">
        <w:rPr>
          <w:rFonts w:ascii="Calibri" w:eastAsia="Times New Roman" w:hAnsi="Calibri" w:cs="Calibri"/>
          <w:i/>
          <w:color w:val="FF0000"/>
          <w:sz w:val="24"/>
          <w:szCs w:val="24"/>
          <w:lang w:eastAsia="pt-BR"/>
        </w:rPr>
        <w:t>e-mail</w:t>
      </w:r>
      <w:proofErr w:type="gramEnd"/>
      <w:r w:rsidR="00BC374B">
        <w:rPr>
          <w:rFonts w:ascii="Calibri" w:eastAsia="Times New Roman" w:hAnsi="Calibri" w:cs="Calibri"/>
          <w:i/>
          <w:color w:val="FF0000"/>
          <w:sz w:val="24"/>
          <w:szCs w:val="24"/>
          <w:lang w:eastAsia="pt-BR"/>
        </w:rPr>
        <w:t xml:space="preserve"> institucional que servirá de canal de comunicação entre as partes</w:t>
      </w:r>
      <w:r w:rsidR="00BC374B" w:rsidRPr="00EA478A">
        <w:rPr>
          <w:rFonts w:ascii="Calibri" w:eastAsia="Times New Roman" w:hAnsi="Calibri" w:cs="Calibri"/>
          <w:i/>
          <w:color w:val="FF0000"/>
          <w:sz w:val="24"/>
          <w:szCs w:val="24"/>
          <w:lang w:eastAsia="pt-BR"/>
        </w:rPr>
        <w:t>]</w:t>
      </w:r>
      <w:r w:rsidR="00BC374B" w:rsidRPr="002E42B1">
        <w:rPr>
          <w:rFonts w:ascii="Calibri" w:eastAsia="Times New Roman" w:hAnsi="Calibri" w:cs="Calibri"/>
          <w:sz w:val="24"/>
          <w:szCs w:val="24"/>
          <w:lang w:eastAsia="pt-BR"/>
        </w:rPr>
        <w:t>,</w:t>
      </w:r>
      <w:r w:rsidR="00BC374B">
        <w:rPr>
          <w:rFonts w:ascii="Calibri" w:eastAsia="Times New Roman" w:hAnsi="Calibri" w:cs="Calibri"/>
          <w:sz w:val="24"/>
          <w:szCs w:val="24"/>
          <w:lang w:eastAsia="pt-BR"/>
        </w:rPr>
        <w:t xml:space="preserve"> </w:t>
      </w:r>
      <w:r w:rsidRPr="002E42B1">
        <w:rPr>
          <w:rFonts w:ascii="Calibri" w:eastAsia="Times New Roman" w:hAnsi="Calibri" w:cs="Calibri"/>
          <w:sz w:val="24"/>
          <w:szCs w:val="24"/>
          <w:lang w:eastAsia="pt-BR"/>
        </w:rPr>
        <w:t>neste ato representad</w:t>
      </w:r>
      <w:r w:rsidR="00B22DDD" w:rsidRPr="002E42B1">
        <w:rPr>
          <w:rFonts w:ascii="Calibri" w:eastAsia="Times New Roman" w:hAnsi="Calibri" w:cs="Calibri"/>
          <w:sz w:val="24"/>
          <w:szCs w:val="24"/>
          <w:lang w:eastAsia="pt-BR"/>
        </w:rPr>
        <w:t>a</w:t>
      </w:r>
      <w:r w:rsidR="000F2003">
        <w:rPr>
          <w:rFonts w:ascii="Calibri" w:eastAsia="Times New Roman" w:hAnsi="Calibri" w:cs="Calibri"/>
          <w:sz w:val="24"/>
          <w:szCs w:val="24"/>
          <w:lang w:eastAsia="pt-BR"/>
        </w:rPr>
        <w:t>(o)</w:t>
      </w:r>
      <w:r w:rsidRPr="002E42B1">
        <w:rPr>
          <w:rFonts w:ascii="Calibri" w:eastAsia="Times New Roman" w:hAnsi="Calibri" w:cs="Calibri"/>
          <w:sz w:val="24"/>
          <w:szCs w:val="24"/>
          <w:lang w:eastAsia="pt-BR"/>
        </w:rPr>
        <w:t xml:space="preserve"> p</w:t>
      </w:r>
      <w:r w:rsidR="000F2003">
        <w:rPr>
          <w:rFonts w:ascii="Calibri" w:eastAsia="Times New Roman" w:hAnsi="Calibri" w:cs="Calibri"/>
          <w:sz w:val="24"/>
          <w:szCs w:val="24"/>
          <w:lang w:eastAsia="pt-BR"/>
        </w:rPr>
        <w:t>elo(a)</w:t>
      </w:r>
      <w:r w:rsidRPr="002E42B1">
        <w:rPr>
          <w:rFonts w:ascii="Calibri" w:eastAsia="Times New Roman" w:hAnsi="Calibri" w:cs="Calibri"/>
          <w:sz w:val="24"/>
          <w:szCs w:val="24"/>
          <w:lang w:eastAsia="pt-BR"/>
        </w:rPr>
        <w:t xml:space="preserve"> </w:t>
      </w:r>
      <w:r w:rsidR="00BF222B">
        <w:rPr>
          <w:rFonts w:ascii="Calibri" w:eastAsia="Times New Roman" w:hAnsi="Calibri" w:cs="Calibri"/>
          <w:sz w:val="24"/>
          <w:szCs w:val="24"/>
          <w:lang w:eastAsia="pt-BR"/>
        </w:rPr>
        <w:t>..........</w:t>
      </w:r>
      <w:bookmarkStart w:id="0" w:name="_Hlk522270480"/>
      <w:r w:rsidR="000F2003">
        <w:rPr>
          <w:rFonts w:ascii="Calibri" w:eastAsia="Times New Roman" w:hAnsi="Calibri" w:cs="Calibri"/>
          <w:sz w:val="24"/>
          <w:szCs w:val="24"/>
          <w:lang w:eastAsia="pt-BR"/>
        </w:rPr>
        <w:t xml:space="preserve"> </w:t>
      </w:r>
      <w:r w:rsidR="000F2003" w:rsidRPr="00EA478A">
        <w:rPr>
          <w:rFonts w:ascii="Calibri" w:eastAsia="Times New Roman" w:hAnsi="Calibri" w:cs="Calibri"/>
          <w:i/>
          <w:color w:val="FF0000"/>
          <w:sz w:val="24"/>
          <w:szCs w:val="24"/>
          <w:lang w:eastAsia="pt-BR"/>
        </w:rPr>
        <w:t>[</w:t>
      </w:r>
      <w:proofErr w:type="gramStart"/>
      <w:r w:rsidR="000F2003" w:rsidRPr="00EA478A">
        <w:rPr>
          <w:rFonts w:ascii="Calibri" w:eastAsia="Times New Roman" w:hAnsi="Calibri" w:cs="Calibri"/>
          <w:i/>
          <w:color w:val="FF0000"/>
          <w:sz w:val="24"/>
          <w:szCs w:val="24"/>
          <w:lang w:eastAsia="pt-BR"/>
        </w:rPr>
        <w:t>cargo</w:t>
      </w:r>
      <w:proofErr w:type="gramEnd"/>
      <w:r w:rsidR="000F2003" w:rsidRPr="00EA478A">
        <w:rPr>
          <w:rFonts w:ascii="Calibri" w:eastAsia="Times New Roman" w:hAnsi="Calibri" w:cs="Calibri"/>
          <w:i/>
          <w:color w:val="FF0000"/>
          <w:sz w:val="24"/>
          <w:szCs w:val="24"/>
          <w:lang w:eastAsia="pt-BR"/>
        </w:rPr>
        <w:t xml:space="preserve"> e nome do agente público]</w:t>
      </w:r>
      <w:r w:rsidRPr="002E42B1">
        <w:rPr>
          <w:rFonts w:ascii="Calibri" w:eastAsia="Times New Roman" w:hAnsi="Calibri" w:cs="Calibri"/>
          <w:sz w:val="24"/>
          <w:szCs w:val="24"/>
          <w:lang w:eastAsia="pt-BR"/>
        </w:rPr>
        <w:t>, portador</w:t>
      </w:r>
      <w:r w:rsidR="00B22DDD" w:rsidRPr="002E42B1">
        <w:rPr>
          <w:rFonts w:ascii="Calibri" w:eastAsia="Times New Roman" w:hAnsi="Calibri" w:cs="Calibri"/>
          <w:sz w:val="24"/>
          <w:szCs w:val="24"/>
          <w:lang w:eastAsia="pt-BR"/>
        </w:rPr>
        <w:t>(a)</w:t>
      </w:r>
      <w:r w:rsidRPr="002E42B1">
        <w:rPr>
          <w:rFonts w:ascii="Calibri" w:eastAsia="Times New Roman" w:hAnsi="Calibri" w:cs="Calibri"/>
          <w:sz w:val="24"/>
          <w:szCs w:val="24"/>
          <w:lang w:eastAsia="pt-BR"/>
        </w:rPr>
        <w:t xml:space="preserve"> da </w:t>
      </w:r>
      <w:r w:rsidR="000F2003">
        <w:rPr>
          <w:rFonts w:ascii="Calibri" w:eastAsia="Times New Roman" w:hAnsi="Calibri" w:cs="Calibri"/>
          <w:sz w:val="24"/>
          <w:szCs w:val="24"/>
          <w:lang w:eastAsia="pt-BR"/>
        </w:rPr>
        <w:t>C</w:t>
      </w:r>
      <w:r w:rsidRPr="002E42B1">
        <w:rPr>
          <w:rFonts w:ascii="Calibri" w:eastAsia="Times New Roman" w:hAnsi="Calibri" w:cs="Calibri"/>
          <w:sz w:val="24"/>
          <w:szCs w:val="24"/>
          <w:lang w:eastAsia="pt-BR"/>
        </w:rPr>
        <w:t xml:space="preserve">arteira de </w:t>
      </w:r>
      <w:r w:rsidR="000F2003">
        <w:rPr>
          <w:rFonts w:ascii="Calibri" w:eastAsia="Times New Roman" w:hAnsi="Calibri" w:cs="Calibri"/>
          <w:sz w:val="24"/>
          <w:szCs w:val="24"/>
          <w:lang w:eastAsia="pt-BR"/>
        </w:rPr>
        <w:t>I</w:t>
      </w:r>
      <w:r w:rsidRPr="002E42B1">
        <w:rPr>
          <w:rFonts w:ascii="Calibri" w:eastAsia="Times New Roman" w:hAnsi="Calibri" w:cs="Calibri"/>
          <w:sz w:val="24"/>
          <w:szCs w:val="24"/>
          <w:lang w:eastAsia="pt-BR"/>
        </w:rPr>
        <w:t xml:space="preserve">dentidade n° </w:t>
      </w:r>
      <w:r w:rsidR="00BF222B">
        <w:rPr>
          <w:rFonts w:ascii="Calibri" w:eastAsia="Times New Roman" w:hAnsi="Calibri" w:cs="Calibri"/>
          <w:sz w:val="24"/>
          <w:szCs w:val="24"/>
          <w:lang w:eastAsia="pt-BR"/>
        </w:rPr>
        <w:t>..........</w:t>
      </w:r>
      <w:r w:rsidR="00B22DDD" w:rsidRPr="002E42B1">
        <w:rPr>
          <w:rFonts w:ascii="Calibri" w:eastAsia="Times New Roman" w:hAnsi="Calibri" w:cs="Calibri"/>
          <w:sz w:val="24"/>
          <w:szCs w:val="24"/>
          <w:lang w:eastAsia="pt-BR"/>
        </w:rPr>
        <w:t xml:space="preserve">, </w:t>
      </w:r>
      <w:r w:rsidRPr="002E42B1">
        <w:rPr>
          <w:rFonts w:ascii="Calibri" w:eastAsia="Times New Roman" w:hAnsi="Calibri" w:cs="Calibri"/>
          <w:sz w:val="24"/>
          <w:szCs w:val="24"/>
          <w:lang w:eastAsia="pt-BR"/>
        </w:rPr>
        <w:t>inscrit</w:t>
      </w:r>
      <w:r w:rsidR="00B22DDD" w:rsidRPr="002E42B1">
        <w:rPr>
          <w:rFonts w:ascii="Calibri" w:eastAsia="Times New Roman" w:hAnsi="Calibri" w:cs="Calibri"/>
          <w:sz w:val="24"/>
          <w:szCs w:val="24"/>
          <w:lang w:eastAsia="pt-BR"/>
        </w:rPr>
        <w:t>o(a)</w:t>
      </w:r>
      <w:r w:rsidRPr="002E42B1">
        <w:rPr>
          <w:rFonts w:ascii="Calibri" w:eastAsia="Times New Roman" w:hAnsi="Calibri" w:cs="Calibri"/>
          <w:sz w:val="24"/>
          <w:szCs w:val="24"/>
          <w:lang w:eastAsia="pt-BR"/>
        </w:rPr>
        <w:t xml:space="preserve"> no CPF sob n° </w:t>
      </w:r>
      <w:r w:rsidR="00BF222B">
        <w:rPr>
          <w:rFonts w:ascii="Calibri" w:eastAsia="Times New Roman" w:hAnsi="Calibri" w:cs="Calibri"/>
          <w:sz w:val="24"/>
          <w:szCs w:val="24"/>
          <w:lang w:eastAsia="pt-BR"/>
        </w:rPr>
        <w:t>..........</w:t>
      </w:r>
      <w:bookmarkEnd w:id="0"/>
      <w:r w:rsidR="00B22DDD" w:rsidRPr="002E42B1">
        <w:rPr>
          <w:rFonts w:ascii="Calibri" w:eastAsia="Times New Roman" w:hAnsi="Calibri" w:cs="Calibri"/>
          <w:sz w:val="24"/>
          <w:szCs w:val="24"/>
          <w:lang w:eastAsia="pt-BR"/>
        </w:rPr>
        <w:t>,</w:t>
      </w:r>
      <w:r w:rsidR="000F2003">
        <w:rPr>
          <w:rFonts w:ascii="Calibri" w:eastAsia="Times New Roman" w:hAnsi="Calibri" w:cs="Calibri"/>
          <w:sz w:val="24"/>
          <w:szCs w:val="24"/>
          <w:lang w:eastAsia="pt-BR"/>
        </w:rPr>
        <w:t xml:space="preserve"> </w:t>
      </w:r>
      <w:r w:rsidR="00B22DDD" w:rsidRPr="002E42B1">
        <w:rPr>
          <w:rFonts w:ascii="Calibri" w:eastAsia="Times New Roman" w:hAnsi="Calibri" w:cs="Calibri"/>
          <w:sz w:val="24"/>
          <w:szCs w:val="24"/>
          <w:lang w:eastAsia="pt-BR"/>
        </w:rPr>
        <w:t>e</w:t>
      </w:r>
    </w:p>
    <w:p w:rsidR="000F2003" w:rsidRDefault="000F2003" w:rsidP="00B82614">
      <w:pPr>
        <w:spacing w:after="120" w:line="240" w:lineRule="auto"/>
        <w:ind w:right="7"/>
        <w:jc w:val="both"/>
        <w:rPr>
          <w:rFonts w:ascii="Calibri" w:eastAsia="Times New Roman" w:hAnsi="Calibri" w:cs="Calibri"/>
          <w:sz w:val="24"/>
          <w:szCs w:val="24"/>
          <w:lang w:eastAsia="pt-BR"/>
        </w:rPr>
      </w:pPr>
    </w:p>
    <w:p w:rsidR="008E0548" w:rsidRPr="002E42B1" w:rsidRDefault="000F2003" w:rsidP="00B82614">
      <w:pPr>
        <w:spacing w:after="120" w:line="240" w:lineRule="auto"/>
        <w:ind w:right="7"/>
        <w:jc w:val="both"/>
        <w:rPr>
          <w:rFonts w:ascii="Calibri" w:eastAsia="Times New Roman" w:hAnsi="Calibri" w:cs="Calibri"/>
          <w:sz w:val="24"/>
          <w:szCs w:val="24"/>
          <w:lang w:eastAsia="pt-BR"/>
        </w:rPr>
      </w:pPr>
      <w:proofErr w:type="gramStart"/>
      <w:r>
        <w:rPr>
          <w:rFonts w:ascii="Calibri" w:eastAsia="Times New Roman" w:hAnsi="Calibri" w:cs="Calibri"/>
          <w:sz w:val="24"/>
          <w:szCs w:val="24"/>
          <w:lang w:eastAsia="pt-BR"/>
        </w:rPr>
        <w:t>o</w:t>
      </w:r>
      <w:proofErr w:type="gramEnd"/>
      <w:r>
        <w:rPr>
          <w:rFonts w:ascii="Calibri" w:eastAsia="Times New Roman" w:hAnsi="Calibri" w:cs="Calibri"/>
          <w:sz w:val="24"/>
          <w:szCs w:val="24"/>
          <w:lang w:eastAsia="pt-BR"/>
        </w:rPr>
        <w:t>(</w:t>
      </w:r>
      <w:r w:rsidR="008E0548" w:rsidRPr="002E42B1">
        <w:rPr>
          <w:rFonts w:ascii="Calibri" w:eastAsia="Times New Roman" w:hAnsi="Calibri" w:cs="Calibri"/>
          <w:sz w:val="24"/>
          <w:szCs w:val="24"/>
          <w:lang w:eastAsia="pt-BR"/>
        </w:rPr>
        <w:t>a</w:t>
      </w:r>
      <w:r>
        <w:rPr>
          <w:rFonts w:ascii="Calibri" w:eastAsia="Times New Roman" w:hAnsi="Calibri" w:cs="Calibri"/>
          <w:sz w:val="24"/>
          <w:szCs w:val="24"/>
          <w:lang w:eastAsia="pt-BR"/>
        </w:rPr>
        <w:t>)</w:t>
      </w:r>
      <w:r w:rsidR="008E0548" w:rsidRPr="002E42B1">
        <w:rPr>
          <w:rFonts w:ascii="Calibri" w:eastAsia="Times New Roman" w:hAnsi="Calibri" w:cs="Calibri"/>
          <w:sz w:val="24"/>
          <w:szCs w:val="24"/>
          <w:lang w:eastAsia="pt-BR"/>
        </w:rPr>
        <w:t xml:space="preserve"> </w:t>
      </w:r>
      <w:r w:rsidR="00BF222B">
        <w:rPr>
          <w:rFonts w:ascii="Calibri" w:eastAsia="Times New Roman" w:hAnsi="Calibri" w:cs="Calibri"/>
          <w:sz w:val="24"/>
          <w:szCs w:val="24"/>
          <w:lang w:eastAsia="pt-BR"/>
        </w:rPr>
        <w:t>..........</w:t>
      </w:r>
      <w:r w:rsidR="00923C6D">
        <w:rPr>
          <w:rFonts w:ascii="Calibri" w:eastAsia="Times New Roman" w:hAnsi="Calibri" w:cs="Calibri"/>
          <w:sz w:val="24"/>
          <w:szCs w:val="24"/>
          <w:lang w:eastAsia="pt-BR"/>
        </w:rPr>
        <w:t xml:space="preserve"> </w:t>
      </w:r>
      <w:r w:rsidR="00923C6D" w:rsidRPr="00EA478A">
        <w:rPr>
          <w:rFonts w:ascii="Calibri" w:eastAsia="Times New Roman" w:hAnsi="Calibri" w:cs="Calibri"/>
          <w:i/>
          <w:color w:val="FF0000"/>
          <w:sz w:val="24"/>
          <w:szCs w:val="24"/>
          <w:lang w:eastAsia="pt-BR"/>
        </w:rPr>
        <w:t>[</w:t>
      </w:r>
      <w:proofErr w:type="gramStart"/>
      <w:r w:rsidR="00923C6D" w:rsidRPr="00EA478A">
        <w:rPr>
          <w:rFonts w:ascii="Calibri" w:eastAsia="Times New Roman" w:hAnsi="Calibri" w:cs="Calibri"/>
          <w:i/>
          <w:color w:val="FF0000"/>
          <w:sz w:val="24"/>
          <w:szCs w:val="24"/>
          <w:lang w:eastAsia="pt-BR"/>
        </w:rPr>
        <w:t>identificação</w:t>
      </w:r>
      <w:proofErr w:type="gramEnd"/>
      <w:r w:rsidR="00923C6D" w:rsidRPr="00EA478A">
        <w:rPr>
          <w:rFonts w:ascii="Calibri" w:eastAsia="Times New Roman" w:hAnsi="Calibri" w:cs="Calibri"/>
          <w:i/>
          <w:color w:val="FF0000"/>
          <w:sz w:val="24"/>
          <w:szCs w:val="24"/>
          <w:lang w:eastAsia="pt-BR"/>
        </w:rPr>
        <w:t xml:space="preserve"> da contratada]</w:t>
      </w:r>
      <w:r w:rsidR="008E0548" w:rsidRPr="00EA478A">
        <w:rPr>
          <w:rFonts w:ascii="Calibri" w:eastAsia="Times New Roman" w:hAnsi="Calibri" w:cs="Calibri"/>
          <w:color w:val="FF0000"/>
          <w:sz w:val="24"/>
          <w:szCs w:val="24"/>
          <w:lang w:eastAsia="pt-BR"/>
        </w:rPr>
        <w:t>, </w:t>
      </w:r>
      <w:r w:rsidR="006815B6" w:rsidRPr="00EA478A">
        <w:rPr>
          <w:rFonts w:ascii="Calibri" w:eastAsia="Times New Roman" w:hAnsi="Calibri" w:cs="Calibri"/>
          <w:color w:val="FF0000"/>
          <w:sz w:val="24"/>
          <w:szCs w:val="24"/>
          <w:lang w:eastAsia="pt-BR"/>
        </w:rPr>
        <w:t xml:space="preserve">.......... </w:t>
      </w:r>
      <w:r w:rsidR="008E0548" w:rsidRPr="00EA478A">
        <w:rPr>
          <w:rFonts w:ascii="Calibri" w:eastAsia="Times New Roman" w:hAnsi="Calibri" w:cs="Calibri"/>
          <w:i/>
          <w:iCs/>
          <w:color w:val="FF0000"/>
          <w:sz w:val="24"/>
          <w:szCs w:val="24"/>
          <w:lang w:eastAsia="pt-BR"/>
        </w:rPr>
        <w:t>[</w:t>
      </w:r>
      <w:proofErr w:type="gramStart"/>
      <w:r w:rsidR="00B22DDD" w:rsidRPr="00EA478A">
        <w:rPr>
          <w:rFonts w:ascii="Calibri" w:eastAsia="Times New Roman" w:hAnsi="Calibri" w:cs="Calibri"/>
          <w:i/>
          <w:iCs/>
          <w:color w:val="FF0000"/>
          <w:sz w:val="24"/>
          <w:szCs w:val="24"/>
          <w:lang w:eastAsia="pt-BR"/>
        </w:rPr>
        <w:t>natureza</w:t>
      </w:r>
      <w:proofErr w:type="gramEnd"/>
      <w:r w:rsidR="00B22DDD" w:rsidRPr="00EA478A">
        <w:rPr>
          <w:rFonts w:ascii="Calibri" w:eastAsia="Times New Roman" w:hAnsi="Calibri" w:cs="Calibri"/>
          <w:i/>
          <w:iCs/>
          <w:color w:val="FF0000"/>
          <w:sz w:val="24"/>
          <w:szCs w:val="24"/>
          <w:lang w:eastAsia="pt-BR"/>
        </w:rPr>
        <w:t xml:space="preserve"> jurídica da Instituição Científica, Tecnológica e de Inovação – ICT, pessoa jurídica de direito privado sem fins lucrativos ou sociedade empresária, isoladamente ou em consórcio</w:t>
      </w:r>
      <w:r w:rsidR="008E0548" w:rsidRPr="00EA478A">
        <w:rPr>
          <w:rFonts w:ascii="Calibri" w:eastAsia="Times New Roman" w:hAnsi="Calibri" w:cs="Calibri"/>
          <w:i/>
          <w:iCs/>
          <w:color w:val="FF0000"/>
          <w:sz w:val="24"/>
          <w:szCs w:val="24"/>
          <w:lang w:eastAsia="pt-BR"/>
        </w:rPr>
        <w:t>]</w:t>
      </w:r>
      <w:r w:rsidR="008E0548" w:rsidRPr="002E42B1">
        <w:rPr>
          <w:rFonts w:ascii="Calibri" w:eastAsia="Times New Roman" w:hAnsi="Calibri" w:cs="Calibri"/>
          <w:sz w:val="24"/>
          <w:szCs w:val="24"/>
          <w:lang w:eastAsia="pt-BR"/>
        </w:rPr>
        <w:t xml:space="preserve">, </w:t>
      </w:r>
      <w:r w:rsidRPr="002E42B1">
        <w:rPr>
          <w:rFonts w:ascii="Calibri" w:eastAsia="Times New Roman" w:hAnsi="Calibri" w:cs="Calibri"/>
          <w:sz w:val="24"/>
          <w:szCs w:val="24"/>
          <w:lang w:eastAsia="pt-BR"/>
        </w:rPr>
        <w:t>doravante de</w:t>
      </w:r>
      <w:r>
        <w:rPr>
          <w:rFonts w:ascii="Calibri" w:eastAsia="Times New Roman" w:hAnsi="Calibri" w:cs="Calibri"/>
          <w:sz w:val="24"/>
          <w:szCs w:val="24"/>
          <w:lang w:eastAsia="pt-BR"/>
        </w:rPr>
        <w:t xml:space="preserve">signada </w:t>
      </w:r>
      <w:r w:rsidRPr="002E42B1">
        <w:rPr>
          <w:rFonts w:ascii="Calibri" w:eastAsia="Times New Roman" w:hAnsi="Calibri" w:cs="Calibri"/>
          <w:b/>
          <w:bCs/>
          <w:sz w:val="24"/>
          <w:szCs w:val="24"/>
          <w:lang w:eastAsia="pt-BR"/>
        </w:rPr>
        <w:t>CONTRATADA</w:t>
      </w:r>
      <w:r w:rsidRPr="002E42B1">
        <w:rPr>
          <w:rFonts w:ascii="Calibri" w:eastAsia="Times New Roman" w:hAnsi="Calibri" w:cs="Calibri"/>
          <w:sz w:val="24"/>
          <w:szCs w:val="24"/>
          <w:lang w:eastAsia="pt-BR"/>
        </w:rPr>
        <w:t>,</w:t>
      </w:r>
      <w:r>
        <w:rPr>
          <w:rFonts w:ascii="Calibri" w:eastAsia="Times New Roman" w:hAnsi="Calibri" w:cs="Calibri"/>
          <w:sz w:val="24"/>
          <w:szCs w:val="24"/>
          <w:lang w:eastAsia="pt-BR"/>
        </w:rPr>
        <w:t xml:space="preserve"> </w:t>
      </w:r>
      <w:r w:rsidR="00B22DDD" w:rsidRPr="002E42B1">
        <w:rPr>
          <w:rFonts w:ascii="Calibri" w:eastAsia="Times New Roman" w:hAnsi="Calibri" w:cs="Calibri"/>
          <w:sz w:val="24"/>
          <w:szCs w:val="24"/>
          <w:lang w:eastAsia="pt-BR"/>
        </w:rPr>
        <w:t xml:space="preserve">com sede </w:t>
      </w:r>
      <w:r>
        <w:rPr>
          <w:rFonts w:ascii="Calibri" w:eastAsia="Times New Roman" w:hAnsi="Calibri" w:cs="Calibri"/>
          <w:sz w:val="24"/>
          <w:szCs w:val="24"/>
          <w:lang w:eastAsia="pt-BR"/>
        </w:rPr>
        <w:t xml:space="preserve">no(a) </w:t>
      </w:r>
      <w:r w:rsidR="00BF222B">
        <w:rPr>
          <w:rFonts w:ascii="Calibri" w:eastAsia="Times New Roman" w:hAnsi="Calibri" w:cs="Calibri"/>
          <w:sz w:val="24"/>
          <w:szCs w:val="24"/>
          <w:lang w:eastAsia="pt-BR"/>
        </w:rPr>
        <w:t>..........</w:t>
      </w:r>
      <w:r w:rsidR="00B22DDD" w:rsidRPr="002E42B1">
        <w:rPr>
          <w:rFonts w:ascii="Calibri" w:eastAsia="Times New Roman" w:hAnsi="Calibri" w:cs="Calibri"/>
          <w:sz w:val="24"/>
          <w:szCs w:val="24"/>
          <w:lang w:eastAsia="pt-BR"/>
        </w:rPr>
        <w:t xml:space="preserve">, inscrita no CNPJ sob o nº </w:t>
      </w:r>
      <w:r w:rsidR="00BF222B">
        <w:rPr>
          <w:rFonts w:ascii="Calibri" w:eastAsia="Times New Roman" w:hAnsi="Calibri" w:cs="Calibri"/>
          <w:sz w:val="24"/>
          <w:szCs w:val="24"/>
          <w:lang w:eastAsia="pt-BR"/>
        </w:rPr>
        <w:t>..........</w:t>
      </w:r>
      <w:r w:rsidR="00B22DDD" w:rsidRPr="002E42B1">
        <w:rPr>
          <w:rFonts w:ascii="Calibri" w:eastAsia="Times New Roman" w:hAnsi="Calibri" w:cs="Calibri"/>
          <w:sz w:val="24"/>
          <w:szCs w:val="24"/>
          <w:lang w:eastAsia="pt-BR"/>
        </w:rPr>
        <w:t>,</w:t>
      </w:r>
      <w:r w:rsidR="00BC374B">
        <w:rPr>
          <w:rFonts w:ascii="Calibri" w:eastAsia="Times New Roman" w:hAnsi="Calibri" w:cs="Calibri"/>
          <w:sz w:val="24"/>
          <w:szCs w:val="24"/>
          <w:lang w:eastAsia="pt-BR"/>
        </w:rPr>
        <w:t xml:space="preserve"> </w:t>
      </w:r>
      <w:r w:rsidR="000C2ACF">
        <w:rPr>
          <w:rFonts w:ascii="Calibri" w:eastAsia="Times New Roman" w:hAnsi="Calibri" w:cs="Calibri"/>
          <w:sz w:val="24"/>
          <w:szCs w:val="24"/>
          <w:lang w:eastAsia="pt-BR"/>
        </w:rPr>
        <w:t xml:space="preserve">correio </w:t>
      </w:r>
      <w:r w:rsidR="00BC374B">
        <w:rPr>
          <w:rFonts w:ascii="Calibri" w:eastAsia="Times New Roman" w:hAnsi="Calibri" w:cs="Calibri"/>
          <w:sz w:val="24"/>
          <w:szCs w:val="24"/>
          <w:lang w:eastAsia="pt-BR"/>
        </w:rPr>
        <w:t xml:space="preserve">eletrônico .......... </w:t>
      </w:r>
      <w:r w:rsidR="00BC374B" w:rsidRPr="00EA478A">
        <w:rPr>
          <w:rFonts w:ascii="Calibri" w:eastAsia="Times New Roman" w:hAnsi="Calibri" w:cs="Calibri"/>
          <w:i/>
          <w:color w:val="FF0000"/>
          <w:sz w:val="24"/>
          <w:szCs w:val="24"/>
          <w:lang w:eastAsia="pt-BR"/>
        </w:rPr>
        <w:t>[</w:t>
      </w:r>
      <w:proofErr w:type="gramStart"/>
      <w:r w:rsidR="00BC374B">
        <w:rPr>
          <w:rFonts w:ascii="Calibri" w:eastAsia="Times New Roman" w:hAnsi="Calibri" w:cs="Calibri"/>
          <w:i/>
          <w:color w:val="FF0000"/>
          <w:sz w:val="24"/>
          <w:szCs w:val="24"/>
          <w:lang w:eastAsia="pt-BR"/>
        </w:rPr>
        <w:t>e-mail</w:t>
      </w:r>
      <w:proofErr w:type="gramEnd"/>
      <w:r w:rsidR="00BC374B">
        <w:rPr>
          <w:rFonts w:ascii="Calibri" w:eastAsia="Times New Roman" w:hAnsi="Calibri" w:cs="Calibri"/>
          <w:i/>
          <w:color w:val="FF0000"/>
          <w:sz w:val="24"/>
          <w:szCs w:val="24"/>
          <w:lang w:eastAsia="pt-BR"/>
        </w:rPr>
        <w:t xml:space="preserve"> institucional que servirá de canal de comunicação entre as partes</w:t>
      </w:r>
      <w:r w:rsidR="00BC374B" w:rsidRPr="00EA478A">
        <w:rPr>
          <w:rFonts w:ascii="Calibri" w:eastAsia="Times New Roman" w:hAnsi="Calibri" w:cs="Calibri"/>
          <w:i/>
          <w:color w:val="FF0000"/>
          <w:sz w:val="24"/>
          <w:szCs w:val="24"/>
          <w:lang w:eastAsia="pt-BR"/>
        </w:rPr>
        <w:t>]</w:t>
      </w:r>
      <w:r w:rsidR="00BC374B">
        <w:rPr>
          <w:rFonts w:ascii="Calibri" w:eastAsia="Times New Roman" w:hAnsi="Calibri" w:cs="Calibri"/>
          <w:sz w:val="24"/>
          <w:szCs w:val="24"/>
          <w:lang w:eastAsia="pt-BR"/>
        </w:rPr>
        <w:t xml:space="preserve">, </w:t>
      </w:r>
      <w:r w:rsidR="00B22DDD" w:rsidRPr="002E42B1">
        <w:rPr>
          <w:rFonts w:ascii="Calibri" w:eastAsia="Times New Roman" w:hAnsi="Calibri" w:cs="Calibri"/>
          <w:sz w:val="24"/>
          <w:szCs w:val="24"/>
          <w:lang w:eastAsia="pt-BR"/>
        </w:rPr>
        <w:t xml:space="preserve">neste ato representada </w:t>
      </w:r>
      <w:r w:rsidR="00D539D7" w:rsidRPr="002E42B1">
        <w:rPr>
          <w:rFonts w:ascii="Calibri" w:eastAsia="Times New Roman" w:hAnsi="Calibri" w:cs="Calibri"/>
          <w:sz w:val="24"/>
          <w:szCs w:val="24"/>
          <w:lang w:eastAsia="pt-BR"/>
        </w:rPr>
        <w:t>pelo(a) S</w:t>
      </w:r>
      <w:r w:rsidR="00BF222B">
        <w:rPr>
          <w:rFonts w:ascii="Calibri" w:eastAsia="Times New Roman" w:hAnsi="Calibri" w:cs="Calibri"/>
          <w:sz w:val="24"/>
          <w:szCs w:val="24"/>
          <w:lang w:eastAsia="pt-BR"/>
        </w:rPr>
        <w:t>r.</w:t>
      </w:r>
      <w:r w:rsidR="00D539D7" w:rsidRPr="002E42B1">
        <w:rPr>
          <w:rFonts w:ascii="Calibri" w:eastAsia="Times New Roman" w:hAnsi="Calibri" w:cs="Calibri"/>
          <w:sz w:val="24"/>
          <w:szCs w:val="24"/>
          <w:lang w:eastAsia="pt-BR"/>
        </w:rPr>
        <w:t xml:space="preserve">(a) </w:t>
      </w:r>
      <w:r w:rsidR="00BF222B">
        <w:rPr>
          <w:rFonts w:ascii="Calibri" w:eastAsia="Times New Roman" w:hAnsi="Calibri" w:cs="Calibri"/>
          <w:sz w:val="24"/>
          <w:szCs w:val="24"/>
          <w:lang w:eastAsia="pt-BR"/>
        </w:rPr>
        <w:t>..........</w:t>
      </w:r>
      <w:r w:rsidR="00B22DDD" w:rsidRPr="002E42B1">
        <w:rPr>
          <w:rFonts w:ascii="Calibri" w:eastAsia="Times New Roman" w:hAnsi="Calibri" w:cs="Calibri"/>
          <w:sz w:val="24"/>
          <w:szCs w:val="24"/>
          <w:lang w:eastAsia="pt-BR"/>
        </w:rPr>
        <w:t xml:space="preserve">, portador(a) da </w:t>
      </w:r>
      <w:r w:rsidR="00BF222B">
        <w:rPr>
          <w:rFonts w:ascii="Calibri" w:eastAsia="Times New Roman" w:hAnsi="Calibri" w:cs="Calibri"/>
          <w:sz w:val="24"/>
          <w:szCs w:val="24"/>
          <w:lang w:eastAsia="pt-BR"/>
        </w:rPr>
        <w:t>C</w:t>
      </w:r>
      <w:r w:rsidR="00B22DDD" w:rsidRPr="002E42B1">
        <w:rPr>
          <w:rFonts w:ascii="Calibri" w:eastAsia="Times New Roman" w:hAnsi="Calibri" w:cs="Calibri"/>
          <w:sz w:val="24"/>
          <w:szCs w:val="24"/>
          <w:lang w:eastAsia="pt-BR"/>
        </w:rPr>
        <w:t xml:space="preserve">arteira de </w:t>
      </w:r>
      <w:r w:rsidR="00BF222B">
        <w:rPr>
          <w:rFonts w:ascii="Calibri" w:eastAsia="Times New Roman" w:hAnsi="Calibri" w:cs="Calibri"/>
          <w:sz w:val="24"/>
          <w:szCs w:val="24"/>
          <w:lang w:eastAsia="pt-BR"/>
        </w:rPr>
        <w:t>I</w:t>
      </w:r>
      <w:r w:rsidR="00B22DDD" w:rsidRPr="002E42B1">
        <w:rPr>
          <w:rFonts w:ascii="Calibri" w:eastAsia="Times New Roman" w:hAnsi="Calibri" w:cs="Calibri"/>
          <w:sz w:val="24"/>
          <w:szCs w:val="24"/>
          <w:lang w:eastAsia="pt-BR"/>
        </w:rPr>
        <w:t xml:space="preserve">dentidade n° </w:t>
      </w:r>
      <w:r w:rsidR="00BF222B">
        <w:rPr>
          <w:rFonts w:ascii="Calibri" w:eastAsia="Times New Roman" w:hAnsi="Calibri" w:cs="Calibri"/>
          <w:sz w:val="24"/>
          <w:szCs w:val="24"/>
          <w:lang w:eastAsia="pt-BR"/>
        </w:rPr>
        <w:t>..........</w:t>
      </w:r>
      <w:r w:rsidR="00B22DDD" w:rsidRPr="002E42B1">
        <w:rPr>
          <w:rFonts w:ascii="Calibri" w:eastAsia="Times New Roman" w:hAnsi="Calibri" w:cs="Calibri"/>
          <w:sz w:val="24"/>
          <w:szCs w:val="24"/>
          <w:lang w:eastAsia="pt-BR"/>
        </w:rPr>
        <w:t xml:space="preserve">, inscrito(a) no CPF sob n° </w:t>
      </w:r>
      <w:r w:rsidR="00BF222B">
        <w:rPr>
          <w:rFonts w:ascii="Calibri" w:eastAsia="Times New Roman" w:hAnsi="Calibri" w:cs="Calibri"/>
          <w:sz w:val="24"/>
          <w:szCs w:val="24"/>
          <w:lang w:eastAsia="pt-BR"/>
        </w:rPr>
        <w:t>..........</w:t>
      </w:r>
      <w:r w:rsidR="00D539D7" w:rsidRPr="002E42B1">
        <w:rPr>
          <w:rFonts w:ascii="Calibri" w:eastAsia="Times New Roman" w:hAnsi="Calibri" w:cs="Calibri"/>
          <w:sz w:val="24"/>
          <w:szCs w:val="24"/>
          <w:lang w:eastAsia="pt-BR"/>
        </w:rPr>
        <w:t>, residente e domiciliada n</w:t>
      </w:r>
      <w:r w:rsidR="00BF222B">
        <w:rPr>
          <w:rFonts w:ascii="Calibri" w:eastAsia="Times New Roman" w:hAnsi="Calibri" w:cs="Calibri"/>
          <w:sz w:val="24"/>
          <w:szCs w:val="24"/>
          <w:lang w:eastAsia="pt-BR"/>
        </w:rPr>
        <w:t>o(a)</w:t>
      </w:r>
      <w:r w:rsidR="00D539D7" w:rsidRPr="002E42B1">
        <w:rPr>
          <w:rFonts w:ascii="Calibri" w:eastAsia="Times New Roman" w:hAnsi="Calibri" w:cs="Calibri"/>
          <w:sz w:val="24"/>
          <w:szCs w:val="24"/>
          <w:lang w:eastAsia="pt-BR"/>
        </w:rPr>
        <w:t xml:space="preserve"> </w:t>
      </w:r>
      <w:r w:rsidR="00BF222B">
        <w:rPr>
          <w:rFonts w:ascii="Calibri" w:eastAsia="Times New Roman" w:hAnsi="Calibri" w:cs="Calibri"/>
          <w:sz w:val="24"/>
          <w:szCs w:val="24"/>
          <w:lang w:eastAsia="pt-BR"/>
        </w:rPr>
        <w:t>..........</w:t>
      </w:r>
      <w:r w:rsidR="00D539D7" w:rsidRPr="002E42B1">
        <w:rPr>
          <w:rFonts w:ascii="Calibri" w:eastAsia="Times New Roman" w:hAnsi="Calibri" w:cs="Calibri"/>
          <w:sz w:val="24"/>
          <w:szCs w:val="24"/>
          <w:lang w:eastAsia="pt-BR"/>
        </w:rPr>
        <w:t>,</w:t>
      </w:r>
    </w:p>
    <w:p w:rsidR="008E0548" w:rsidRPr="002E42B1" w:rsidRDefault="008E0548" w:rsidP="00B82614">
      <w:pPr>
        <w:spacing w:after="120" w:line="240" w:lineRule="auto"/>
        <w:ind w:right="7"/>
        <w:jc w:val="both"/>
        <w:rPr>
          <w:rFonts w:ascii="Calibri" w:eastAsia="Times New Roman" w:hAnsi="Calibri" w:cs="Calibri"/>
          <w:sz w:val="24"/>
          <w:szCs w:val="24"/>
          <w:lang w:eastAsia="pt-BR"/>
        </w:rPr>
      </w:pPr>
      <w:r w:rsidRPr="002E42B1">
        <w:rPr>
          <w:rFonts w:ascii="Calibri" w:eastAsia="Times New Roman" w:hAnsi="Calibri" w:cs="Calibri"/>
          <w:sz w:val="24"/>
          <w:szCs w:val="24"/>
          <w:lang w:eastAsia="pt-BR"/>
        </w:rPr>
        <w:t>  </w:t>
      </w:r>
    </w:p>
    <w:p w:rsidR="009C2EED" w:rsidRDefault="008E0548" w:rsidP="0056645E">
      <w:pPr>
        <w:spacing w:after="120" w:line="240" w:lineRule="auto"/>
        <w:ind w:right="7"/>
        <w:jc w:val="both"/>
        <w:rPr>
          <w:rFonts w:eastAsia="Times New Roman" w:cstheme="minorHAnsi"/>
          <w:sz w:val="24"/>
          <w:szCs w:val="24"/>
          <w:lang w:eastAsia="pt-BR"/>
        </w:rPr>
      </w:pPr>
      <w:r w:rsidRPr="002E42B1">
        <w:rPr>
          <w:rFonts w:eastAsia="Times New Roman" w:cstheme="minorHAnsi"/>
          <w:sz w:val="24"/>
          <w:szCs w:val="24"/>
          <w:lang w:eastAsia="pt-BR"/>
        </w:rPr>
        <w:t>RESOLVEM</w:t>
      </w:r>
      <w:r w:rsidR="005C1796">
        <w:rPr>
          <w:rFonts w:eastAsia="Times New Roman" w:cstheme="minorHAnsi"/>
          <w:sz w:val="24"/>
          <w:szCs w:val="24"/>
          <w:lang w:eastAsia="pt-BR"/>
        </w:rPr>
        <w:t xml:space="preserve"> celebrar </w:t>
      </w:r>
      <w:r w:rsidR="005C1796" w:rsidRPr="002E42B1">
        <w:rPr>
          <w:rFonts w:eastAsia="Times New Roman" w:cstheme="minorHAnsi"/>
          <w:sz w:val="24"/>
          <w:szCs w:val="24"/>
          <w:lang w:eastAsia="pt-BR"/>
        </w:rPr>
        <w:t>o presente</w:t>
      </w:r>
      <w:r w:rsidR="005C1796">
        <w:rPr>
          <w:rFonts w:eastAsia="Times New Roman" w:cstheme="minorHAnsi"/>
          <w:sz w:val="24"/>
          <w:szCs w:val="24"/>
          <w:lang w:eastAsia="pt-BR"/>
        </w:rPr>
        <w:t xml:space="preserve"> contrato de encomenda tecnológica</w:t>
      </w:r>
      <w:r w:rsidRPr="002E42B1">
        <w:rPr>
          <w:rFonts w:eastAsia="Times New Roman" w:cstheme="minorHAnsi"/>
          <w:sz w:val="24"/>
          <w:szCs w:val="24"/>
          <w:lang w:eastAsia="pt-BR"/>
        </w:rPr>
        <w:t xml:space="preserve">, com </w:t>
      </w:r>
      <w:r w:rsidR="00601C3A">
        <w:rPr>
          <w:rFonts w:eastAsia="Times New Roman" w:cstheme="minorHAnsi"/>
          <w:sz w:val="24"/>
          <w:szCs w:val="24"/>
          <w:lang w:eastAsia="pt-BR"/>
        </w:rPr>
        <w:t>fundamento normativo n</w:t>
      </w:r>
      <w:r w:rsidR="005C1796">
        <w:rPr>
          <w:rFonts w:eastAsia="Times New Roman" w:cstheme="minorHAnsi"/>
          <w:sz w:val="24"/>
          <w:szCs w:val="24"/>
          <w:lang w:eastAsia="pt-BR"/>
        </w:rPr>
        <w:t>o</w:t>
      </w:r>
      <w:r w:rsidR="00D539D7" w:rsidRPr="002E42B1">
        <w:rPr>
          <w:rFonts w:eastAsia="Times New Roman" w:cstheme="minorHAnsi"/>
          <w:sz w:val="24"/>
          <w:szCs w:val="24"/>
          <w:lang w:eastAsia="pt-BR"/>
        </w:rPr>
        <w:t xml:space="preserve"> art. 20 da </w:t>
      </w:r>
      <w:r w:rsidRPr="002E42B1">
        <w:rPr>
          <w:rFonts w:eastAsia="Times New Roman" w:cstheme="minorHAnsi"/>
          <w:sz w:val="24"/>
          <w:szCs w:val="24"/>
          <w:lang w:eastAsia="pt-BR"/>
        </w:rPr>
        <w:t xml:space="preserve">Lei nº </w:t>
      </w:r>
      <w:r w:rsidR="00D539D7" w:rsidRPr="002E42B1">
        <w:rPr>
          <w:rFonts w:eastAsia="Times New Roman" w:cstheme="minorHAnsi"/>
          <w:sz w:val="24"/>
          <w:szCs w:val="24"/>
          <w:lang w:eastAsia="pt-BR"/>
        </w:rPr>
        <w:t>10.973, de 2 de dezembro de 2004,</w:t>
      </w:r>
      <w:r w:rsidR="009C2EED">
        <w:rPr>
          <w:rFonts w:eastAsia="Times New Roman" w:cstheme="minorHAnsi"/>
          <w:sz w:val="24"/>
          <w:szCs w:val="24"/>
          <w:lang w:eastAsia="pt-BR"/>
        </w:rPr>
        <w:t xml:space="preserve"> </w:t>
      </w:r>
      <w:r w:rsidR="00601C3A">
        <w:rPr>
          <w:rFonts w:eastAsia="Times New Roman" w:cstheme="minorHAnsi"/>
          <w:sz w:val="24"/>
          <w:szCs w:val="24"/>
          <w:lang w:eastAsia="pt-BR"/>
        </w:rPr>
        <w:t>n</w:t>
      </w:r>
      <w:r w:rsidRPr="002E42B1">
        <w:rPr>
          <w:rFonts w:eastAsia="Times New Roman" w:cstheme="minorHAnsi"/>
          <w:sz w:val="24"/>
          <w:szCs w:val="24"/>
          <w:lang w:eastAsia="pt-BR"/>
        </w:rPr>
        <w:t>o</w:t>
      </w:r>
      <w:r w:rsidR="00D539D7" w:rsidRPr="002E42B1">
        <w:rPr>
          <w:rFonts w:eastAsia="Times New Roman" w:cstheme="minorHAnsi"/>
          <w:sz w:val="24"/>
          <w:szCs w:val="24"/>
          <w:lang w:eastAsia="pt-BR"/>
        </w:rPr>
        <w:t>s arts. 27 a 33 do</w:t>
      </w:r>
      <w:r w:rsidRPr="002E42B1">
        <w:rPr>
          <w:rFonts w:eastAsia="Times New Roman" w:cstheme="minorHAnsi"/>
          <w:sz w:val="24"/>
          <w:szCs w:val="24"/>
          <w:lang w:eastAsia="pt-BR"/>
        </w:rPr>
        <w:t xml:space="preserve"> Decreto nº 9.</w:t>
      </w:r>
      <w:r w:rsidR="00D539D7" w:rsidRPr="002E42B1">
        <w:rPr>
          <w:rFonts w:eastAsia="Times New Roman" w:cstheme="minorHAnsi"/>
          <w:sz w:val="24"/>
          <w:szCs w:val="24"/>
          <w:lang w:eastAsia="pt-BR"/>
        </w:rPr>
        <w:t>283, de 7 de fevereiro de 2018</w:t>
      </w:r>
      <w:r w:rsidRPr="002E42B1">
        <w:rPr>
          <w:rFonts w:eastAsia="Times New Roman" w:cstheme="minorHAnsi"/>
          <w:sz w:val="24"/>
          <w:szCs w:val="24"/>
          <w:lang w:eastAsia="pt-BR"/>
        </w:rPr>
        <w:t xml:space="preserve">, </w:t>
      </w:r>
      <w:r w:rsidR="009C2EED">
        <w:rPr>
          <w:rFonts w:eastAsia="Times New Roman" w:cstheme="minorHAnsi"/>
          <w:sz w:val="24"/>
          <w:szCs w:val="24"/>
          <w:lang w:eastAsia="pt-BR"/>
        </w:rPr>
        <w:t xml:space="preserve">e, no que couber, </w:t>
      </w:r>
      <w:r w:rsidR="00601C3A">
        <w:rPr>
          <w:rFonts w:eastAsia="Times New Roman" w:cstheme="minorHAnsi"/>
          <w:sz w:val="24"/>
          <w:szCs w:val="24"/>
          <w:lang w:eastAsia="pt-BR"/>
        </w:rPr>
        <w:t>n</w:t>
      </w:r>
      <w:r w:rsidR="009D11D3">
        <w:rPr>
          <w:rFonts w:eastAsia="Times New Roman" w:cstheme="minorHAnsi"/>
          <w:sz w:val="24"/>
          <w:szCs w:val="24"/>
          <w:lang w:eastAsia="pt-BR"/>
        </w:rPr>
        <w:t xml:space="preserve">a Lei nº 8.666, de 21 de junho de 1993, </w:t>
      </w:r>
      <w:r w:rsidR="00B4486D">
        <w:rPr>
          <w:rFonts w:eastAsia="Times New Roman" w:cstheme="minorHAnsi"/>
          <w:sz w:val="24"/>
          <w:szCs w:val="24"/>
          <w:lang w:eastAsia="pt-BR"/>
        </w:rPr>
        <w:t xml:space="preserve">no Decreto nº 9.507, de 21 de setembro de 2018, </w:t>
      </w:r>
      <w:r w:rsidR="009D11D3">
        <w:rPr>
          <w:rFonts w:eastAsia="Times New Roman" w:cstheme="minorHAnsi"/>
          <w:sz w:val="24"/>
          <w:szCs w:val="24"/>
          <w:lang w:eastAsia="pt-BR"/>
        </w:rPr>
        <w:t xml:space="preserve">e </w:t>
      </w:r>
      <w:r w:rsidR="00601C3A">
        <w:rPr>
          <w:rFonts w:eastAsia="Times New Roman" w:cstheme="minorHAnsi"/>
          <w:sz w:val="24"/>
          <w:szCs w:val="24"/>
          <w:lang w:eastAsia="pt-BR"/>
        </w:rPr>
        <w:t>n</w:t>
      </w:r>
      <w:r w:rsidR="009C2EED">
        <w:rPr>
          <w:rFonts w:eastAsia="Times New Roman" w:cstheme="minorHAnsi"/>
          <w:sz w:val="24"/>
          <w:szCs w:val="24"/>
          <w:lang w:eastAsia="pt-BR"/>
        </w:rPr>
        <w:t xml:space="preserve">a </w:t>
      </w:r>
      <w:r w:rsidR="009C2EED" w:rsidRPr="008035BB">
        <w:rPr>
          <w:rFonts w:cs="Times New Roman"/>
          <w:szCs w:val="20"/>
        </w:rPr>
        <w:t xml:space="preserve">Instrução Normativa </w:t>
      </w:r>
      <w:r w:rsidR="009C2EED">
        <w:rPr>
          <w:rFonts w:cstheme="minorHAnsi"/>
          <w:sz w:val="24"/>
        </w:rPr>
        <w:t>nº 5, de 26 de maio de 2017, da Secretaria de Gestão do Ministério do Planejamento, Desenvolvimento e Gestão</w:t>
      </w:r>
      <w:r w:rsidR="007A29BE">
        <w:rPr>
          <w:rFonts w:cstheme="minorHAnsi"/>
          <w:sz w:val="24"/>
        </w:rPr>
        <w:t xml:space="preserve"> (IN SEGES/MP nº 5, de 2017)</w:t>
      </w:r>
      <w:r w:rsidR="005C1796">
        <w:rPr>
          <w:rFonts w:cstheme="minorHAnsi"/>
          <w:sz w:val="24"/>
        </w:rPr>
        <w:t>,</w:t>
      </w:r>
      <w:r w:rsidR="009C2EED">
        <w:rPr>
          <w:rFonts w:cstheme="minorHAnsi"/>
          <w:sz w:val="24"/>
        </w:rPr>
        <w:t xml:space="preserve"> </w:t>
      </w:r>
      <w:r w:rsidR="00BF222B">
        <w:rPr>
          <w:rFonts w:eastAsia="Times New Roman" w:cstheme="minorHAnsi"/>
          <w:sz w:val="24"/>
          <w:szCs w:val="24"/>
          <w:lang w:eastAsia="pt-BR"/>
        </w:rPr>
        <w:t xml:space="preserve">e tendo em vista o que consta no </w:t>
      </w:r>
      <w:r w:rsidR="00BF222B" w:rsidRPr="00EA478A">
        <w:rPr>
          <w:rFonts w:eastAsia="Times New Roman" w:cstheme="minorHAnsi"/>
          <w:i/>
          <w:color w:val="FF0000"/>
          <w:sz w:val="24"/>
          <w:szCs w:val="24"/>
          <w:lang w:eastAsia="pt-BR"/>
        </w:rPr>
        <w:t>Processo Administrativo nº</w:t>
      </w:r>
      <w:r w:rsidR="00BF222B" w:rsidRPr="00923C6D">
        <w:rPr>
          <w:rFonts w:eastAsia="Times New Roman" w:cstheme="minorHAnsi"/>
          <w:i/>
          <w:color w:val="538135" w:themeColor="accent6" w:themeShade="BF"/>
          <w:sz w:val="24"/>
          <w:szCs w:val="24"/>
          <w:lang w:eastAsia="pt-BR"/>
        </w:rPr>
        <w:t xml:space="preserve"> </w:t>
      </w:r>
      <w:r w:rsidR="00BF222B" w:rsidRPr="00923C6D">
        <w:rPr>
          <w:rFonts w:ascii="Calibri" w:eastAsia="Times New Roman" w:hAnsi="Calibri" w:cs="Calibri"/>
          <w:i/>
          <w:sz w:val="24"/>
          <w:szCs w:val="24"/>
          <w:lang w:eastAsia="pt-BR"/>
        </w:rPr>
        <w:t>..........</w:t>
      </w:r>
      <w:r w:rsidR="00BF222B">
        <w:rPr>
          <w:rFonts w:eastAsia="Times New Roman" w:cstheme="minorHAnsi"/>
          <w:sz w:val="24"/>
          <w:szCs w:val="24"/>
          <w:lang w:eastAsia="pt-BR"/>
        </w:rPr>
        <w:t xml:space="preserve">, </w:t>
      </w:r>
      <w:r w:rsidRPr="002E42B1">
        <w:rPr>
          <w:rFonts w:eastAsia="Times New Roman" w:cstheme="minorHAnsi"/>
          <w:sz w:val="24"/>
          <w:szCs w:val="24"/>
          <w:lang w:eastAsia="pt-BR"/>
        </w:rPr>
        <w:t>mediante as cláusulas a seguir enunciadas:</w:t>
      </w:r>
    </w:p>
    <w:p w:rsidR="007C40CD" w:rsidRDefault="007C40CD" w:rsidP="0056645E">
      <w:pPr>
        <w:spacing w:after="120" w:line="240" w:lineRule="auto"/>
        <w:jc w:val="both"/>
        <w:rPr>
          <w:rFonts w:ascii="Candara" w:hAnsi="Candara" w:cs="Arial"/>
          <w:color w:val="000000"/>
        </w:rPr>
      </w:pPr>
    </w:p>
    <w:p w:rsidR="007C40CD" w:rsidRPr="007C40CD" w:rsidRDefault="007C40CD"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lastRenderedPageBreak/>
        <w:t xml:space="preserve">CLÁUSULA </w:t>
      </w:r>
      <w:r>
        <w:rPr>
          <w:rFonts w:cstheme="minorHAnsi"/>
          <w:b/>
          <w:bCs/>
          <w:color w:val="FFFFFF" w:themeColor="background1"/>
          <w:sz w:val="24"/>
          <w:szCs w:val="24"/>
        </w:rPr>
        <w:t>1ª</w:t>
      </w:r>
      <w:r w:rsidRPr="007C40CD">
        <w:rPr>
          <w:rFonts w:cstheme="minorHAnsi"/>
          <w:b/>
          <w:bCs/>
          <w:color w:val="FFFFFF" w:themeColor="background1"/>
          <w:sz w:val="24"/>
          <w:szCs w:val="24"/>
        </w:rPr>
        <w:t xml:space="preserve"> - OBJETO</w:t>
      </w:r>
    </w:p>
    <w:p w:rsidR="008E0548" w:rsidRPr="002E42B1" w:rsidRDefault="008E0548" w:rsidP="0056645E">
      <w:pPr>
        <w:spacing w:after="120" w:line="240" w:lineRule="auto"/>
        <w:ind w:right="6"/>
        <w:jc w:val="both"/>
        <w:rPr>
          <w:rFonts w:eastAsia="Times New Roman" w:cstheme="minorHAnsi"/>
          <w:sz w:val="24"/>
          <w:szCs w:val="24"/>
          <w:lang w:eastAsia="pt-BR"/>
        </w:rPr>
      </w:pPr>
      <w:r w:rsidRPr="002E42B1">
        <w:rPr>
          <w:rFonts w:eastAsia="Times New Roman" w:cstheme="minorHAnsi"/>
          <w:sz w:val="24"/>
          <w:szCs w:val="24"/>
          <w:lang w:eastAsia="pt-BR"/>
        </w:rPr>
        <w:t> </w:t>
      </w:r>
    </w:p>
    <w:p w:rsidR="008E0548" w:rsidRDefault="00D67DF2" w:rsidP="0056645E">
      <w:pPr>
        <w:tabs>
          <w:tab w:val="left" w:pos="567"/>
        </w:tabs>
        <w:spacing w:after="120" w:line="240" w:lineRule="auto"/>
        <w:ind w:right="6"/>
        <w:jc w:val="both"/>
        <w:rPr>
          <w:rFonts w:cs="Times New Roman"/>
          <w:color w:val="000000"/>
          <w:sz w:val="24"/>
          <w:szCs w:val="24"/>
        </w:rPr>
      </w:pPr>
      <w:r w:rsidRPr="003E2A23">
        <w:rPr>
          <w:rFonts w:eastAsia="Times New Roman" w:cstheme="minorHAnsi"/>
          <w:b/>
          <w:color w:val="0070C0"/>
          <w:sz w:val="24"/>
          <w:szCs w:val="24"/>
          <w:lang w:eastAsia="pt-BR"/>
        </w:rPr>
        <w:t>1.1.</w:t>
      </w:r>
      <w:r w:rsidRPr="003E2A23">
        <w:rPr>
          <w:rFonts w:eastAsia="Times New Roman" w:cstheme="minorHAnsi"/>
          <w:color w:val="0070C0"/>
          <w:sz w:val="24"/>
          <w:szCs w:val="24"/>
          <w:lang w:eastAsia="pt-BR"/>
        </w:rPr>
        <w:t xml:space="preserve"> </w:t>
      </w:r>
      <w:r w:rsidR="00B82614" w:rsidRPr="003E2A23">
        <w:rPr>
          <w:rFonts w:eastAsia="Times New Roman" w:cstheme="minorHAnsi"/>
          <w:color w:val="0070C0"/>
          <w:sz w:val="24"/>
          <w:szCs w:val="24"/>
          <w:lang w:eastAsia="pt-BR"/>
        </w:rPr>
        <w:tab/>
      </w:r>
      <w:r w:rsidR="0056645E" w:rsidRPr="003E2A23">
        <w:rPr>
          <w:rFonts w:eastAsia="Times New Roman" w:cstheme="minorHAnsi"/>
          <w:b/>
          <w:color w:val="0070C0"/>
          <w:sz w:val="24"/>
          <w:szCs w:val="24"/>
          <w:lang w:eastAsia="pt-BR"/>
        </w:rPr>
        <w:t>Descrição.</w:t>
      </w:r>
      <w:r w:rsidR="0056645E">
        <w:rPr>
          <w:rFonts w:eastAsia="Times New Roman" w:cstheme="minorHAnsi"/>
          <w:sz w:val="24"/>
          <w:szCs w:val="24"/>
          <w:lang w:eastAsia="pt-BR"/>
        </w:rPr>
        <w:t xml:space="preserve"> </w:t>
      </w:r>
      <w:r w:rsidR="008E0548" w:rsidRPr="00D67DF2">
        <w:rPr>
          <w:rFonts w:eastAsia="Times New Roman" w:cstheme="minorHAnsi"/>
          <w:sz w:val="24"/>
          <w:szCs w:val="24"/>
          <w:lang w:eastAsia="pt-BR"/>
        </w:rPr>
        <w:t xml:space="preserve">O </w:t>
      </w:r>
      <w:r w:rsidRPr="00D67DF2">
        <w:rPr>
          <w:rFonts w:cs="Times New Roman"/>
          <w:color w:val="000000"/>
          <w:sz w:val="24"/>
          <w:szCs w:val="24"/>
        </w:rPr>
        <w:t>objeto d</w:t>
      </w:r>
      <w:r w:rsidR="001E7CF4">
        <w:rPr>
          <w:rFonts w:cs="Times New Roman"/>
          <w:color w:val="000000"/>
          <w:sz w:val="24"/>
          <w:szCs w:val="24"/>
        </w:rPr>
        <w:t>a</w:t>
      </w:r>
      <w:r w:rsidRPr="00D67DF2">
        <w:rPr>
          <w:rFonts w:cs="Times New Roman"/>
          <w:color w:val="000000"/>
          <w:sz w:val="24"/>
          <w:szCs w:val="24"/>
        </w:rPr>
        <w:t xml:space="preserve"> presente </w:t>
      </w:r>
      <w:r w:rsidR="001E7CF4">
        <w:rPr>
          <w:rFonts w:cs="Times New Roman"/>
          <w:color w:val="000000"/>
          <w:sz w:val="24"/>
          <w:szCs w:val="24"/>
        </w:rPr>
        <w:t xml:space="preserve">encomenda tecnológica </w:t>
      </w:r>
      <w:r w:rsidRPr="00D67DF2">
        <w:rPr>
          <w:rFonts w:cs="Times New Roman"/>
          <w:color w:val="000000"/>
          <w:sz w:val="24"/>
          <w:szCs w:val="24"/>
        </w:rPr>
        <w:t>é a contratação de</w:t>
      </w:r>
      <w:r w:rsidR="006F627D">
        <w:rPr>
          <w:rFonts w:cs="Times New Roman"/>
          <w:color w:val="000000"/>
          <w:sz w:val="24"/>
          <w:szCs w:val="24"/>
        </w:rPr>
        <w:t xml:space="preserve"> serviços de pesquisa e desenvolvimento para </w:t>
      </w:r>
      <w:r w:rsidR="006815B6">
        <w:rPr>
          <w:rFonts w:cs="Times New Roman"/>
          <w:sz w:val="24"/>
          <w:szCs w:val="24"/>
        </w:rPr>
        <w:t>.......................................................................</w:t>
      </w:r>
      <w:r w:rsidRPr="006815B6">
        <w:rPr>
          <w:rFonts w:cs="Times New Roman"/>
          <w:sz w:val="24"/>
          <w:szCs w:val="24"/>
        </w:rPr>
        <w:t>............</w:t>
      </w:r>
      <w:r w:rsidRPr="00D67DF2">
        <w:rPr>
          <w:rFonts w:cs="Times New Roman"/>
          <w:color w:val="000000"/>
          <w:sz w:val="24"/>
          <w:szCs w:val="24"/>
        </w:rPr>
        <w:t xml:space="preserve">, </w:t>
      </w:r>
      <w:r w:rsidRPr="000D19B6">
        <w:rPr>
          <w:rFonts w:cs="Times New Roman"/>
          <w:color w:val="000000"/>
          <w:sz w:val="24"/>
          <w:szCs w:val="24"/>
        </w:rPr>
        <w:t>que ser</w:t>
      </w:r>
      <w:r w:rsidR="006F627D">
        <w:rPr>
          <w:rFonts w:cs="Times New Roman"/>
          <w:color w:val="000000"/>
          <w:sz w:val="24"/>
          <w:szCs w:val="24"/>
        </w:rPr>
        <w:t>ão</w:t>
      </w:r>
      <w:r w:rsidRPr="000D19B6">
        <w:rPr>
          <w:rFonts w:cs="Times New Roman"/>
          <w:color w:val="000000"/>
          <w:sz w:val="24"/>
          <w:szCs w:val="24"/>
        </w:rPr>
        <w:t xml:space="preserve"> prestado</w:t>
      </w:r>
      <w:r w:rsidR="006F627D">
        <w:rPr>
          <w:rFonts w:cs="Times New Roman"/>
          <w:color w:val="000000"/>
          <w:sz w:val="24"/>
          <w:szCs w:val="24"/>
        </w:rPr>
        <w:t>s</w:t>
      </w:r>
      <w:r w:rsidRPr="000D19B6">
        <w:rPr>
          <w:rFonts w:cs="Times New Roman"/>
          <w:color w:val="000000"/>
          <w:sz w:val="24"/>
          <w:szCs w:val="24"/>
        </w:rPr>
        <w:t xml:space="preserve"> nas condições estabelecidas </w:t>
      </w:r>
      <w:r w:rsidR="003E2FE8" w:rsidRPr="000D19B6">
        <w:rPr>
          <w:rFonts w:cs="Times New Roman"/>
          <w:color w:val="000000"/>
          <w:sz w:val="24"/>
          <w:szCs w:val="24"/>
        </w:rPr>
        <w:t xml:space="preserve">neste instrumento e </w:t>
      </w:r>
      <w:r w:rsidRPr="000D19B6">
        <w:rPr>
          <w:rFonts w:cs="Times New Roman"/>
          <w:color w:val="000000"/>
          <w:sz w:val="24"/>
          <w:szCs w:val="24"/>
        </w:rPr>
        <w:t>no</w:t>
      </w:r>
      <w:r w:rsidR="005638F4" w:rsidRPr="000D19B6">
        <w:rPr>
          <w:rFonts w:cs="Times New Roman"/>
          <w:color w:val="000000"/>
          <w:sz w:val="24"/>
          <w:szCs w:val="24"/>
        </w:rPr>
        <w:t>s documentos anexos</w:t>
      </w:r>
      <w:r w:rsidRPr="000D19B6">
        <w:rPr>
          <w:rFonts w:cs="Times New Roman"/>
          <w:color w:val="000000"/>
          <w:sz w:val="24"/>
          <w:szCs w:val="24"/>
        </w:rPr>
        <w:t>.</w:t>
      </w:r>
    </w:p>
    <w:p w:rsidR="002B2361" w:rsidRDefault="002B2361" w:rsidP="002B2361">
      <w:pPr>
        <w:tabs>
          <w:tab w:val="left" w:pos="709"/>
        </w:tabs>
        <w:spacing w:after="120" w:line="240" w:lineRule="auto"/>
        <w:ind w:right="6"/>
        <w:jc w:val="both"/>
        <w:rPr>
          <w:rFonts w:eastAsia="Times New Roman" w:cstheme="minorHAnsi"/>
          <w:sz w:val="24"/>
          <w:szCs w:val="24"/>
          <w:lang w:eastAsia="pt-BR"/>
        </w:rPr>
      </w:pPr>
      <w:r>
        <w:rPr>
          <w:rFonts w:eastAsia="Times New Roman" w:cstheme="minorHAnsi"/>
          <w:b/>
          <w:color w:val="0070C0"/>
          <w:sz w:val="24"/>
          <w:szCs w:val="24"/>
          <w:lang w:eastAsia="pt-BR"/>
        </w:rPr>
        <w:t>1</w:t>
      </w:r>
      <w:r w:rsidRPr="003E2A23">
        <w:rPr>
          <w:rFonts w:eastAsia="Times New Roman" w:cstheme="minorHAnsi"/>
          <w:b/>
          <w:color w:val="0070C0"/>
          <w:sz w:val="24"/>
          <w:szCs w:val="24"/>
          <w:lang w:eastAsia="pt-BR"/>
        </w:rPr>
        <w:t>.</w:t>
      </w:r>
      <w:r>
        <w:rPr>
          <w:rFonts w:eastAsia="Times New Roman" w:cstheme="minorHAnsi"/>
          <w:b/>
          <w:color w:val="0070C0"/>
          <w:sz w:val="24"/>
          <w:szCs w:val="24"/>
          <w:lang w:eastAsia="pt-BR"/>
        </w:rPr>
        <w:t>1</w:t>
      </w:r>
      <w:r w:rsidRPr="003E2A23">
        <w:rPr>
          <w:rFonts w:eastAsia="Times New Roman" w:cstheme="minorHAnsi"/>
          <w:b/>
          <w:color w:val="0070C0"/>
          <w:sz w:val="24"/>
          <w:szCs w:val="24"/>
          <w:lang w:eastAsia="pt-BR"/>
        </w:rPr>
        <w:t>.1.</w:t>
      </w:r>
      <w:r>
        <w:rPr>
          <w:rFonts w:eastAsia="Times New Roman" w:cstheme="minorHAnsi"/>
          <w:sz w:val="24"/>
          <w:szCs w:val="24"/>
          <w:lang w:eastAsia="pt-BR"/>
        </w:rPr>
        <w:t xml:space="preserve"> </w:t>
      </w:r>
      <w:r>
        <w:rPr>
          <w:rFonts w:eastAsia="Times New Roman" w:cstheme="minorHAnsi"/>
          <w:sz w:val="24"/>
          <w:szCs w:val="24"/>
          <w:lang w:eastAsia="pt-BR"/>
        </w:rPr>
        <w:tab/>
        <w:t>Considera-se, também, como serviços de pesquisa e desenvolvimento:</w:t>
      </w:r>
    </w:p>
    <w:p w:rsidR="002B2361" w:rsidRDefault="002B2361" w:rsidP="002B2361">
      <w:pPr>
        <w:tabs>
          <w:tab w:val="left" w:pos="567"/>
        </w:tabs>
        <w:spacing w:after="120" w:line="240" w:lineRule="auto"/>
        <w:ind w:right="6"/>
        <w:jc w:val="both"/>
        <w:rPr>
          <w:rFonts w:eastAsia="Times New Roman" w:cstheme="minorHAnsi"/>
          <w:sz w:val="24"/>
          <w:szCs w:val="24"/>
          <w:lang w:eastAsia="pt-BR"/>
        </w:rPr>
      </w:pPr>
      <w:r>
        <w:rPr>
          <w:rFonts w:eastAsia="Times New Roman" w:cstheme="minorHAnsi"/>
          <w:sz w:val="24"/>
          <w:szCs w:val="24"/>
          <w:lang w:eastAsia="pt-BR"/>
        </w:rPr>
        <w:t>I –</w:t>
      </w:r>
      <w:r>
        <w:rPr>
          <w:rFonts w:eastAsia="Times New Roman" w:cstheme="minorHAnsi"/>
          <w:sz w:val="24"/>
          <w:szCs w:val="24"/>
          <w:lang w:eastAsia="pt-BR"/>
        </w:rPr>
        <w:tab/>
        <w:t>a fabricação de protótipos;</w:t>
      </w:r>
    </w:p>
    <w:p w:rsidR="002B2361" w:rsidRDefault="002B2361" w:rsidP="002B2361">
      <w:pPr>
        <w:tabs>
          <w:tab w:val="left" w:pos="567"/>
        </w:tabs>
        <w:spacing w:after="120" w:line="240" w:lineRule="auto"/>
        <w:ind w:right="6"/>
        <w:jc w:val="both"/>
        <w:rPr>
          <w:rFonts w:eastAsia="Times New Roman" w:cstheme="minorHAnsi"/>
          <w:sz w:val="24"/>
          <w:szCs w:val="24"/>
          <w:lang w:eastAsia="pt-BR"/>
        </w:rPr>
      </w:pPr>
      <w:r>
        <w:rPr>
          <w:rFonts w:eastAsia="Times New Roman" w:cstheme="minorHAnsi"/>
          <w:sz w:val="24"/>
          <w:szCs w:val="24"/>
          <w:lang w:eastAsia="pt-BR"/>
        </w:rPr>
        <w:t>II –</w:t>
      </w:r>
      <w:r>
        <w:rPr>
          <w:rFonts w:eastAsia="Times New Roman" w:cstheme="minorHAnsi"/>
          <w:sz w:val="24"/>
          <w:szCs w:val="24"/>
          <w:lang w:eastAsia="pt-BR"/>
        </w:rPr>
        <w:tab/>
        <w:t>o escalonamento, como planta piloto para prova de conceito, testes e demonstração; e</w:t>
      </w:r>
    </w:p>
    <w:p w:rsidR="002B2361" w:rsidRDefault="002B2361" w:rsidP="002B2361">
      <w:pPr>
        <w:tabs>
          <w:tab w:val="left" w:pos="567"/>
        </w:tabs>
        <w:spacing w:after="120" w:line="240" w:lineRule="auto"/>
        <w:ind w:right="6"/>
        <w:jc w:val="both"/>
        <w:rPr>
          <w:rFonts w:cs="Times New Roman"/>
          <w:color w:val="000000"/>
          <w:sz w:val="24"/>
          <w:szCs w:val="24"/>
        </w:rPr>
      </w:pPr>
      <w:r>
        <w:rPr>
          <w:rFonts w:eastAsia="Times New Roman" w:cstheme="minorHAnsi"/>
          <w:sz w:val="24"/>
          <w:szCs w:val="24"/>
          <w:lang w:eastAsia="pt-BR"/>
        </w:rPr>
        <w:t>III –</w:t>
      </w:r>
      <w:r>
        <w:rPr>
          <w:rFonts w:eastAsia="Times New Roman" w:cstheme="minorHAnsi"/>
          <w:sz w:val="24"/>
          <w:szCs w:val="24"/>
          <w:lang w:eastAsia="pt-BR"/>
        </w:rPr>
        <w:tab/>
        <w:t>a construção da primeira planta em escala comercial, quando houver interesse da administração pública no fornecimento.</w:t>
      </w:r>
    </w:p>
    <w:p w:rsidR="00B73AA8" w:rsidRPr="00EA478A" w:rsidRDefault="009A0802" w:rsidP="009A0802">
      <w:pPr>
        <w:tabs>
          <w:tab w:val="left" w:pos="567"/>
        </w:tabs>
        <w:spacing w:after="120" w:line="240" w:lineRule="auto"/>
        <w:ind w:right="6"/>
        <w:jc w:val="both"/>
        <w:rPr>
          <w:rFonts w:eastAsia="Times New Roman" w:cstheme="minorHAnsi"/>
          <w:i/>
          <w:color w:val="FF0000"/>
          <w:sz w:val="24"/>
          <w:szCs w:val="24"/>
          <w:lang w:eastAsia="pt-BR"/>
        </w:rPr>
      </w:pPr>
      <w:r w:rsidRPr="003E2A23">
        <w:rPr>
          <w:rFonts w:eastAsia="Times New Roman" w:cstheme="minorHAnsi"/>
          <w:b/>
          <w:color w:val="0070C0"/>
          <w:sz w:val="24"/>
          <w:szCs w:val="24"/>
          <w:lang w:eastAsia="pt-BR"/>
        </w:rPr>
        <w:t>1.2.</w:t>
      </w:r>
      <w:r w:rsidRPr="003E2A23">
        <w:rPr>
          <w:rFonts w:eastAsia="Times New Roman" w:cstheme="minorHAnsi"/>
          <w:color w:val="0070C0"/>
          <w:sz w:val="24"/>
          <w:szCs w:val="24"/>
          <w:lang w:eastAsia="pt-BR"/>
        </w:rPr>
        <w:t xml:space="preserve"> </w:t>
      </w:r>
      <w:r w:rsidRPr="003E2A23">
        <w:rPr>
          <w:rFonts w:eastAsia="Times New Roman" w:cstheme="minorHAnsi"/>
          <w:color w:val="0070C0"/>
          <w:sz w:val="24"/>
          <w:szCs w:val="24"/>
          <w:lang w:eastAsia="pt-BR"/>
        </w:rPr>
        <w:tab/>
      </w:r>
      <w:r w:rsidRPr="003E2A23">
        <w:rPr>
          <w:rFonts w:eastAsia="Times New Roman" w:cstheme="minorHAnsi"/>
          <w:b/>
          <w:color w:val="0070C0"/>
          <w:sz w:val="24"/>
          <w:szCs w:val="24"/>
          <w:lang w:eastAsia="pt-BR"/>
        </w:rPr>
        <w:t>Fase de comercialização.</w:t>
      </w:r>
      <w:r>
        <w:rPr>
          <w:rFonts w:eastAsia="Times New Roman" w:cstheme="minorHAnsi"/>
          <w:sz w:val="24"/>
          <w:szCs w:val="24"/>
          <w:lang w:eastAsia="pt-BR"/>
        </w:rPr>
        <w:t xml:space="preserve"> </w:t>
      </w:r>
      <w:r w:rsidR="00E72786" w:rsidRPr="00EA478A">
        <w:rPr>
          <w:rFonts w:eastAsia="Times New Roman" w:cstheme="minorHAnsi"/>
          <w:i/>
          <w:color w:val="FF0000"/>
          <w:sz w:val="24"/>
          <w:szCs w:val="24"/>
          <w:lang w:eastAsia="pt-BR"/>
        </w:rPr>
        <w:t>Concluída a fase de pesquisa e desenvolvimento</w:t>
      </w:r>
      <w:r w:rsidR="00842B39" w:rsidRPr="00EA478A">
        <w:rPr>
          <w:rFonts w:eastAsia="Times New Roman" w:cstheme="minorHAnsi"/>
          <w:i/>
          <w:color w:val="FF0000"/>
          <w:sz w:val="24"/>
          <w:szCs w:val="24"/>
          <w:lang w:eastAsia="pt-BR"/>
        </w:rPr>
        <w:t>, a CONTRATANTE poderá exercer a opção de compra do produto, serviço ou processo resultante d</w:t>
      </w:r>
      <w:r w:rsidR="00220801" w:rsidRPr="00EA478A">
        <w:rPr>
          <w:rFonts w:eastAsia="Times New Roman" w:cstheme="minorHAnsi"/>
          <w:i/>
          <w:color w:val="FF0000"/>
          <w:sz w:val="24"/>
          <w:szCs w:val="24"/>
          <w:lang w:eastAsia="pt-BR"/>
        </w:rPr>
        <w:t>est</w:t>
      </w:r>
      <w:r w:rsidR="00842B39" w:rsidRPr="00EA478A">
        <w:rPr>
          <w:rFonts w:eastAsia="Times New Roman" w:cstheme="minorHAnsi"/>
          <w:i/>
          <w:color w:val="FF0000"/>
          <w:sz w:val="24"/>
          <w:szCs w:val="24"/>
          <w:lang w:eastAsia="pt-BR"/>
        </w:rPr>
        <w:t xml:space="preserve">a encomenda tecnológica, </w:t>
      </w:r>
      <w:r w:rsidR="00D04983" w:rsidRPr="00EA478A">
        <w:rPr>
          <w:rFonts w:eastAsia="Times New Roman" w:cstheme="minorHAnsi"/>
          <w:i/>
          <w:color w:val="FF0000"/>
          <w:sz w:val="24"/>
          <w:szCs w:val="24"/>
          <w:lang w:eastAsia="pt-BR"/>
        </w:rPr>
        <w:t xml:space="preserve">independentemente da celebração de um novo contrato em separado, </w:t>
      </w:r>
      <w:r w:rsidR="00842B39" w:rsidRPr="00EA478A">
        <w:rPr>
          <w:rFonts w:eastAsia="Times New Roman" w:cstheme="minorHAnsi"/>
          <w:i/>
          <w:color w:val="FF0000"/>
          <w:sz w:val="24"/>
          <w:szCs w:val="24"/>
          <w:lang w:eastAsia="pt-BR"/>
        </w:rPr>
        <w:t>desde que</w:t>
      </w:r>
      <w:r w:rsidR="00B73AA8" w:rsidRPr="00EA478A">
        <w:rPr>
          <w:rFonts w:eastAsia="Times New Roman" w:cstheme="minorHAnsi"/>
          <w:i/>
          <w:color w:val="FF0000"/>
          <w:sz w:val="24"/>
          <w:szCs w:val="24"/>
          <w:lang w:eastAsia="pt-BR"/>
        </w:rPr>
        <w:t>:</w:t>
      </w:r>
    </w:p>
    <w:p w:rsidR="00B73AA8" w:rsidRPr="00EA478A" w:rsidRDefault="00B73AA8" w:rsidP="002B2361">
      <w:pPr>
        <w:tabs>
          <w:tab w:val="left" w:pos="567"/>
        </w:tabs>
        <w:spacing w:after="120" w:line="240" w:lineRule="auto"/>
        <w:ind w:right="7"/>
        <w:jc w:val="both"/>
        <w:rPr>
          <w:rFonts w:eastAsia="Times New Roman" w:cstheme="minorHAnsi"/>
          <w:i/>
          <w:color w:val="FF0000"/>
          <w:sz w:val="24"/>
          <w:szCs w:val="24"/>
          <w:lang w:eastAsia="pt-BR"/>
        </w:rPr>
      </w:pPr>
      <w:r w:rsidRPr="00EA478A">
        <w:rPr>
          <w:rFonts w:eastAsia="Times New Roman" w:cstheme="minorHAnsi"/>
          <w:i/>
          <w:color w:val="FF0000"/>
          <w:sz w:val="24"/>
          <w:szCs w:val="24"/>
          <w:lang w:eastAsia="pt-BR"/>
        </w:rPr>
        <w:t xml:space="preserve">I – </w:t>
      </w:r>
      <w:r w:rsidRPr="00EA478A">
        <w:rPr>
          <w:rFonts w:eastAsia="Times New Roman" w:cstheme="minorHAnsi"/>
          <w:i/>
          <w:color w:val="FF0000"/>
          <w:sz w:val="24"/>
          <w:szCs w:val="24"/>
          <w:lang w:eastAsia="pt-BR"/>
        </w:rPr>
        <w:tab/>
      </w:r>
      <w:r w:rsidR="00220801" w:rsidRPr="00EA478A">
        <w:rPr>
          <w:rFonts w:eastAsia="Times New Roman" w:cstheme="minorHAnsi"/>
          <w:i/>
          <w:color w:val="FF0000"/>
          <w:sz w:val="24"/>
          <w:szCs w:val="24"/>
          <w:lang w:eastAsia="pt-BR"/>
        </w:rPr>
        <w:t xml:space="preserve">o fornecimento </w:t>
      </w:r>
      <w:r w:rsidRPr="00EA478A">
        <w:rPr>
          <w:rFonts w:eastAsia="Times New Roman" w:cstheme="minorHAnsi"/>
          <w:i/>
          <w:color w:val="FF0000"/>
          <w:sz w:val="24"/>
          <w:szCs w:val="24"/>
          <w:lang w:eastAsia="pt-BR"/>
        </w:rPr>
        <w:t>seja do interesse da administração pública;</w:t>
      </w:r>
    </w:p>
    <w:p w:rsidR="00B73AA8" w:rsidRPr="00EA478A" w:rsidRDefault="00B73AA8" w:rsidP="00B73AA8">
      <w:pPr>
        <w:tabs>
          <w:tab w:val="left" w:pos="567"/>
        </w:tabs>
        <w:spacing w:after="120" w:line="240" w:lineRule="auto"/>
        <w:ind w:right="7"/>
        <w:jc w:val="both"/>
        <w:rPr>
          <w:rFonts w:eastAsia="Times New Roman" w:cstheme="minorHAnsi"/>
          <w:i/>
          <w:color w:val="FF0000"/>
          <w:sz w:val="24"/>
          <w:szCs w:val="24"/>
          <w:lang w:eastAsia="pt-BR"/>
        </w:rPr>
      </w:pPr>
      <w:r w:rsidRPr="00EA478A">
        <w:rPr>
          <w:rFonts w:eastAsia="Times New Roman" w:cstheme="minorHAnsi"/>
          <w:i/>
          <w:color w:val="FF0000"/>
          <w:sz w:val="24"/>
          <w:szCs w:val="24"/>
          <w:lang w:eastAsia="pt-BR"/>
        </w:rPr>
        <w:t xml:space="preserve">II – </w:t>
      </w:r>
      <w:r w:rsidRPr="00EA478A">
        <w:rPr>
          <w:rFonts w:eastAsia="Times New Roman" w:cstheme="minorHAnsi"/>
          <w:i/>
          <w:color w:val="FF0000"/>
          <w:sz w:val="24"/>
          <w:szCs w:val="24"/>
          <w:lang w:eastAsia="pt-BR"/>
        </w:rPr>
        <w:tab/>
        <w:t>atendidas as exigências de qualidade, preço</w:t>
      </w:r>
      <w:r w:rsidR="003B21A8" w:rsidRPr="00EA478A">
        <w:rPr>
          <w:rFonts w:eastAsia="Times New Roman" w:cstheme="minorHAnsi"/>
          <w:i/>
          <w:color w:val="FF0000"/>
          <w:sz w:val="24"/>
          <w:szCs w:val="24"/>
          <w:lang w:eastAsia="pt-BR"/>
        </w:rPr>
        <w:t>, segurança</w:t>
      </w:r>
      <w:r w:rsidRPr="00EA478A">
        <w:rPr>
          <w:rFonts w:eastAsia="Times New Roman" w:cstheme="minorHAnsi"/>
          <w:i/>
          <w:color w:val="FF0000"/>
          <w:sz w:val="24"/>
          <w:szCs w:val="24"/>
          <w:lang w:eastAsia="pt-BR"/>
        </w:rPr>
        <w:t xml:space="preserve"> e outras previstas neste contrato</w:t>
      </w:r>
      <w:r w:rsidRPr="00EA478A">
        <w:rPr>
          <w:rFonts w:cstheme="minorHAnsi"/>
          <w:bCs/>
          <w:i/>
          <w:iCs/>
          <w:color w:val="FF0000"/>
          <w:sz w:val="24"/>
          <w:szCs w:val="24"/>
        </w:rPr>
        <w:t>; e</w:t>
      </w:r>
    </w:p>
    <w:p w:rsidR="00D04983" w:rsidRDefault="00B73AA8" w:rsidP="00E94369">
      <w:pPr>
        <w:tabs>
          <w:tab w:val="left" w:pos="567"/>
        </w:tabs>
        <w:spacing w:after="120" w:line="240" w:lineRule="auto"/>
        <w:ind w:right="7"/>
        <w:jc w:val="both"/>
        <w:rPr>
          <w:rFonts w:cstheme="minorHAnsi"/>
          <w:bCs/>
          <w:i/>
          <w:iCs/>
          <w:color w:val="538135" w:themeColor="accent6" w:themeShade="BF"/>
          <w:sz w:val="24"/>
          <w:szCs w:val="24"/>
        </w:rPr>
      </w:pPr>
      <w:r w:rsidRPr="00EA478A">
        <w:rPr>
          <w:rFonts w:eastAsia="Times New Roman" w:cstheme="minorHAnsi"/>
          <w:i/>
          <w:color w:val="FF0000"/>
          <w:sz w:val="24"/>
          <w:szCs w:val="24"/>
          <w:lang w:eastAsia="pt-BR"/>
        </w:rPr>
        <w:t xml:space="preserve">III – </w:t>
      </w:r>
      <w:r w:rsidRPr="00EA478A">
        <w:rPr>
          <w:rFonts w:eastAsia="Times New Roman" w:cstheme="minorHAnsi"/>
          <w:i/>
          <w:color w:val="FF0000"/>
          <w:sz w:val="24"/>
          <w:szCs w:val="24"/>
          <w:lang w:eastAsia="pt-BR"/>
        </w:rPr>
        <w:tab/>
      </w:r>
      <w:r w:rsidRPr="00EA478A">
        <w:rPr>
          <w:rFonts w:eastAsiaTheme="minorHAnsi" w:cstheme="minorHAnsi"/>
          <w:bCs/>
          <w:i/>
          <w:color w:val="FF0000"/>
          <w:sz w:val="24"/>
          <w:szCs w:val="24"/>
        </w:rPr>
        <w:t>não tenha sido desenvolvida no mercado, durante ou após a execução deste contrato, inovação que melhor se adapte às necessidades da administração pública</w:t>
      </w:r>
      <w:r w:rsidR="002B2361" w:rsidRPr="00EA478A">
        <w:rPr>
          <w:rFonts w:eastAsiaTheme="minorHAnsi" w:cstheme="minorHAnsi"/>
          <w:bCs/>
          <w:i/>
          <w:color w:val="FF0000"/>
          <w:sz w:val="24"/>
          <w:szCs w:val="24"/>
        </w:rPr>
        <w:t>, considerados os preços, as condições de fornecimento, qualidade, externalidades negativas e todos os elementos efetivamente envolvidos na aplicação ou uso da solução</w:t>
      </w:r>
      <w:r w:rsidRPr="00EA478A">
        <w:rPr>
          <w:rFonts w:cstheme="minorHAnsi"/>
          <w:bCs/>
          <w:i/>
          <w:iCs/>
          <w:color w:val="FF0000"/>
          <w:sz w:val="24"/>
          <w:szCs w:val="24"/>
        </w:rPr>
        <w:t>.</w:t>
      </w:r>
    </w:p>
    <w:p w:rsidR="003E2A23" w:rsidRDefault="00B21CDD" w:rsidP="003E2A23">
      <w:pPr>
        <w:tabs>
          <w:tab w:val="left" w:pos="567"/>
        </w:tabs>
        <w:spacing w:after="120" w:line="240" w:lineRule="auto"/>
        <w:ind w:right="6"/>
        <w:jc w:val="both"/>
        <w:rPr>
          <w:rFonts w:cs="Times New Roman"/>
          <w:i/>
          <w:color w:val="538135" w:themeColor="accent6" w:themeShade="BF"/>
          <w:sz w:val="24"/>
          <w:szCs w:val="24"/>
        </w:rPr>
      </w:pPr>
      <w:r w:rsidRPr="003E2A23">
        <w:rPr>
          <w:rFonts w:eastAsia="Times New Roman" w:cstheme="minorHAnsi"/>
          <w:b/>
          <w:color w:val="0070C0"/>
          <w:sz w:val="24"/>
          <w:szCs w:val="24"/>
          <w:lang w:eastAsia="pt-BR"/>
        </w:rPr>
        <w:t>1.3.</w:t>
      </w:r>
      <w:r w:rsidRPr="003E2A23">
        <w:rPr>
          <w:rFonts w:eastAsia="Times New Roman" w:cstheme="minorHAnsi"/>
          <w:color w:val="0070C0"/>
          <w:sz w:val="24"/>
          <w:szCs w:val="24"/>
          <w:lang w:eastAsia="pt-BR"/>
        </w:rPr>
        <w:t xml:space="preserve"> </w:t>
      </w:r>
      <w:r w:rsidRPr="003E2A23">
        <w:rPr>
          <w:rFonts w:eastAsia="Times New Roman" w:cstheme="minorHAnsi"/>
          <w:color w:val="0070C0"/>
          <w:sz w:val="24"/>
          <w:szCs w:val="24"/>
          <w:lang w:eastAsia="pt-BR"/>
        </w:rPr>
        <w:tab/>
      </w:r>
      <w:r w:rsidRPr="003E2A23">
        <w:rPr>
          <w:rFonts w:eastAsia="Times New Roman" w:cstheme="minorHAnsi"/>
          <w:b/>
          <w:color w:val="0070C0"/>
          <w:sz w:val="24"/>
          <w:szCs w:val="24"/>
          <w:lang w:eastAsia="pt-BR"/>
        </w:rPr>
        <w:t>Transferência de tecnologia.</w:t>
      </w:r>
      <w:r>
        <w:rPr>
          <w:rFonts w:eastAsia="Times New Roman" w:cstheme="minorHAnsi"/>
          <w:sz w:val="24"/>
          <w:szCs w:val="24"/>
          <w:lang w:eastAsia="pt-BR"/>
        </w:rPr>
        <w:t xml:space="preserve"> </w:t>
      </w:r>
      <w:r w:rsidRPr="00EA478A">
        <w:rPr>
          <w:rFonts w:eastAsia="Times New Roman" w:cstheme="minorHAnsi"/>
          <w:i/>
          <w:color w:val="FF0000"/>
          <w:sz w:val="24"/>
          <w:szCs w:val="24"/>
          <w:lang w:eastAsia="pt-BR"/>
        </w:rPr>
        <w:t xml:space="preserve">O objeto da presente </w:t>
      </w:r>
      <w:r w:rsidRPr="00EA478A">
        <w:rPr>
          <w:rFonts w:cs="Times New Roman"/>
          <w:i/>
          <w:color w:val="FF0000"/>
          <w:sz w:val="24"/>
          <w:szCs w:val="24"/>
        </w:rPr>
        <w:t xml:space="preserve">encomenda tecnológica também engloba a transferência de tecnologia a que se refere a </w:t>
      </w:r>
      <w:r w:rsidR="00A25D40" w:rsidRPr="00EA478A">
        <w:rPr>
          <w:rFonts w:cs="Times New Roman"/>
          <w:i/>
          <w:color w:val="FF0000"/>
          <w:sz w:val="24"/>
          <w:szCs w:val="24"/>
        </w:rPr>
        <w:t>c</w:t>
      </w:r>
      <w:r w:rsidRPr="00EA478A">
        <w:rPr>
          <w:rFonts w:cs="Times New Roman"/>
          <w:i/>
          <w:color w:val="FF0000"/>
          <w:sz w:val="24"/>
          <w:szCs w:val="24"/>
        </w:rPr>
        <w:t>láusula ...... deste contrato.</w:t>
      </w:r>
    </w:p>
    <w:p w:rsidR="008E0548" w:rsidRPr="00D67DF2" w:rsidRDefault="00D67DF2" w:rsidP="0056645E">
      <w:pPr>
        <w:tabs>
          <w:tab w:val="left" w:pos="567"/>
        </w:tabs>
        <w:spacing w:after="120" w:line="240" w:lineRule="auto"/>
        <w:ind w:right="6"/>
        <w:jc w:val="both"/>
        <w:rPr>
          <w:rFonts w:eastAsia="Times New Roman" w:cstheme="minorHAnsi"/>
          <w:sz w:val="24"/>
          <w:szCs w:val="24"/>
          <w:lang w:eastAsia="pt-BR"/>
        </w:rPr>
      </w:pPr>
      <w:r w:rsidRPr="003E2A23">
        <w:rPr>
          <w:rFonts w:eastAsia="Times New Roman" w:cstheme="minorHAnsi"/>
          <w:b/>
          <w:bCs/>
          <w:color w:val="0070C0"/>
          <w:sz w:val="24"/>
          <w:szCs w:val="24"/>
          <w:lang w:eastAsia="pt-BR"/>
        </w:rPr>
        <w:t>1.</w:t>
      </w:r>
      <w:r w:rsidR="00B21CDD" w:rsidRPr="003E2A23">
        <w:rPr>
          <w:rFonts w:eastAsia="Times New Roman" w:cstheme="minorHAnsi"/>
          <w:b/>
          <w:bCs/>
          <w:color w:val="0070C0"/>
          <w:sz w:val="24"/>
          <w:szCs w:val="24"/>
          <w:lang w:eastAsia="pt-BR"/>
        </w:rPr>
        <w:t>4</w:t>
      </w:r>
      <w:r w:rsidRPr="003E2A23">
        <w:rPr>
          <w:rFonts w:eastAsia="Times New Roman" w:cstheme="minorHAnsi"/>
          <w:b/>
          <w:bCs/>
          <w:color w:val="0070C0"/>
          <w:sz w:val="24"/>
          <w:szCs w:val="24"/>
          <w:lang w:eastAsia="pt-BR"/>
        </w:rPr>
        <w:t>.</w:t>
      </w:r>
      <w:r w:rsidRPr="003E2A23">
        <w:rPr>
          <w:rFonts w:eastAsia="Times New Roman" w:cstheme="minorHAnsi"/>
          <w:bCs/>
          <w:color w:val="0070C0"/>
          <w:sz w:val="24"/>
          <w:szCs w:val="24"/>
          <w:lang w:eastAsia="pt-BR"/>
        </w:rPr>
        <w:t xml:space="preserve"> </w:t>
      </w:r>
      <w:r w:rsidR="00B82614" w:rsidRPr="003E2A23">
        <w:rPr>
          <w:rFonts w:eastAsia="Times New Roman" w:cstheme="minorHAnsi"/>
          <w:bCs/>
          <w:color w:val="0070C0"/>
          <w:sz w:val="24"/>
          <w:szCs w:val="24"/>
          <w:lang w:eastAsia="pt-BR"/>
        </w:rPr>
        <w:tab/>
      </w:r>
      <w:r w:rsidR="0056645E" w:rsidRPr="003E2A23">
        <w:rPr>
          <w:rFonts w:eastAsia="Times New Roman" w:cstheme="minorHAnsi"/>
          <w:b/>
          <w:bCs/>
          <w:color w:val="0070C0"/>
          <w:sz w:val="24"/>
          <w:szCs w:val="24"/>
          <w:lang w:eastAsia="pt-BR"/>
        </w:rPr>
        <w:t>Anexos.</w:t>
      </w:r>
      <w:r w:rsidR="0056645E">
        <w:rPr>
          <w:rFonts w:eastAsia="Times New Roman" w:cstheme="minorHAnsi"/>
          <w:bCs/>
          <w:sz w:val="24"/>
          <w:szCs w:val="24"/>
          <w:lang w:eastAsia="pt-BR"/>
        </w:rPr>
        <w:t xml:space="preserve"> </w:t>
      </w:r>
      <w:r w:rsidR="008E0548" w:rsidRPr="00D67DF2">
        <w:rPr>
          <w:rFonts w:eastAsia="Times New Roman" w:cstheme="minorHAnsi"/>
          <w:sz w:val="24"/>
          <w:szCs w:val="24"/>
          <w:lang w:eastAsia="pt-BR"/>
        </w:rPr>
        <w:t>Fazem parte integrante deste</w:t>
      </w:r>
      <w:r w:rsidR="001E7CF4">
        <w:rPr>
          <w:rFonts w:eastAsia="Times New Roman" w:cstheme="minorHAnsi"/>
          <w:sz w:val="24"/>
          <w:szCs w:val="24"/>
          <w:lang w:eastAsia="pt-BR"/>
        </w:rPr>
        <w:t xml:space="preserve"> contrato </w:t>
      </w:r>
      <w:r w:rsidR="008E0548" w:rsidRPr="00D67DF2">
        <w:rPr>
          <w:rFonts w:eastAsia="Times New Roman" w:cstheme="minorHAnsi"/>
          <w:sz w:val="24"/>
          <w:szCs w:val="24"/>
          <w:lang w:eastAsia="pt-BR"/>
        </w:rPr>
        <w:t>os seguintes anexos:</w:t>
      </w:r>
    </w:p>
    <w:p w:rsidR="00D67DF2" w:rsidRDefault="008E0548" w:rsidP="008C4D8A">
      <w:pPr>
        <w:spacing w:after="120" w:line="240" w:lineRule="auto"/>
        <w:ind w:right="6"/>
        <w:jc w:val="both"/>
        <w:rPr>
          <w:rFonts w:eastAsia="Times New Roman" w:cstheme="minorHAnsi"/>
          <w:sz w:val="24"/>
          <w:szCs w:val="24"/>
          <w:lang w:eastAsia="pt-BR"/>
        </w:rPr>
      </w:pPr>
      <w:r w:rsidRPr="00382FD5">
        <w:rPr>
          <w:rFonts w:eastAsia="Times New Roman" w:cstheme="minorHAnsi"/>
          <w:b/>
          <w:sz w:val="24"/>
          <w:szCs w:val="24"/>
          <w:lang w:eastAsia="pt-BR"/>
        </w:rPr>
        <w:t>Anexo I</w:t>
      </w:r>
      <w:r w:rsidRPr="002E42B1">
        <w:rPr>
          <w:rFonts w:eastAsia="Times New Roman" w:cstheme="minorHAnsi"/>
          <w:sz w:val="24"/>
          <w:szCs w:val="24"/>
          <w:lang w:eastAsia="pt-BR"/>
        </w:rPr>
        <w:t xml:space="preserve"> –</w:t>
      </w:r>
      <w:r w:rsidR="003E2FE8">
        <w:rPr>
          <w:rFonts w:eastAsia="Times New Roman" w:cstheme="minorHAnsi"/>
          <w:sz w:val="24"/>
          <w:szCs w:val="24"/>
          <w:lang w:eastAsia="pt-BR"/>
        </w:rPr>
        <w:t xml:space="preserve"> </w:t>
      </w:r>
      <w:r w:rsidR="00F05B42">
        <w:rPr>
          <w:rFonts w:eastAsia="Times New Roman" w:cstheme="minorHAnsi"/>
          <w:sz w:val="24"/>
          <w:szCs w:val="24"/>
          <w:lang w:eastAsia="pt-BR"/>
        </w:rPr>
        <w:t>P</w:t>
      </w:r>
      <w:r w:rsidRPr="002E42B1">
        <w:rPr>
          <w:rFonts w:eastAsia="Times New Roman" w:cstheme="minorHAnsi"/>
          <w:sz w:val="24"/>
          <w:szCs w:val="24"/>
          <w:lang w:eastAsia="pt-BR"/>
        </w:rPr>
        <w:t>ro</w:t>
      </w:r>
      <w:r w:rsidR="00D67DF2">
        <w:rPr>
          <w:rFonts w:eastAsia="Times New Roman" w:cstheme="minorHAnsi"/>
          <w:sz w:val="24"/>
          <w:szCs w:val="24"/>
          <w:lang w:eastAsia="pt-BR"/>
        </w:rPr>
        <w:t xml:space="preserve">jeto de </w:t>
      </w:r>
      <w:r w:rsidR="00B72469">
        <w:rPr>
          <w:rFonts w:eastAsia="Times New Roman" w:cstheme="minorHAnsi"/>
          <w:sz w:val="24"/>
          <w:szCs w:val="24"/>
          <w:lang w:eastAsia="pt-BR"/>
        </w:rPr>
        <w:t>P</w:t>
      </w:r>
      <w:r w:rsidR="00F05B42">
        <w:rPr>
          <w:rFonts w:eastAsia="Times New Roman" w:cstheme="minorHAnsi"/>
          <w:sz w:val="24"/>
          <w:szCs w:val="24"/>
          <w:lang w:eastAsia="pt-BR"/>
        </w:rPr>
        <w:t>esquisa</w:t>
      </w:r>
      <w:r w:rsidR="00CC5D07">
        <w:rPr>
          <w:rFonts w:eastAsia="Times New Roman" w:cstheme="minorHAnsi"/>
          <w:sz w:val="24"/>
          <w:szCs w:val="24"/>
          <w:lang w:eastAsia="pt-BR"/>
        </w:rPr>
        <w:t xml:space="preserve">, </w:t>
      </w:r>
      <w:r w:rsidR="00B72469">
        <w:rPr>
          <w:rFonts w:eastAsia="Times New Roman" w:cstheme="minorHAnsi"/>
          <w:sz w:val="24"/>
          <w:szCs w:val="24"/>
          <w:lang w:eastAsia="pt-BR"/>
        </w:rPr>
        <w:t>D</w:t>
      </w:r>
      <w:r w:rsidR="00CC5D07">
        <w:rPr>
          <w:rFonts w:eastAsia="Times New Roman" w:cstheme="minorHAnsi"/>
          <w:sz w:val="24"/>
          <w:szCs w:val="24"/>
          <w:lang w:eastAsia="pt-BR"/>
        </w:rPr>
        <w:t xml:space="preserve">esenvolvimento e </w:t>
      </w:r>
      <w:r w:rsidR="00B72469">
        <w:rPr>
          <w:rFonts w:eastAsia="Times New Roman" w:cstheme="minorHAnsi"/>
          <w:sz w:val="24"/>
          <w:szCs w:val="24"/>
          <w:lang w:eastAsia="pt-BR"/>
        </w:rPr>
        <w:t>I</w:t>
      </w:r>
      <w:r w:rsidR="00CC5D07">
        <w:rPr>
          <w:rFonts w:eastAsia="Times New Roman" w:cstheme="minorHAnsi"/>
          <w:sz w:val="24"/>
          <w:szCs w:val="24"/>
          <w:lang w:eastAsia="pt-BR"/>
        </w:rPr>
        <w:t>novação (“Projeto de PD&amp;I</w:t>
      </w:r>
      <w:r w:rsidR="009D79C2">
        <w:rPr>
          <w:rFonts w:eastAsia="Times New Roman" w:cstheme="minorHAnsi"/>
          <w:sz w:val="24"/>
          <w:szCs w:val="24"/>
          <w:lang w:eastAsia="pt-BR"/>
        </w:rPr>
        <w:t>”</w:t>
      </w:r>
      <w:r w:rsidR="00CC5D07">
        <w:rPr>
          <w:rFonts w:eastAsia="Times New Roman" w:cstheme="minorHAnsi"/>
          <w:sz w:val="24"/>
          <w:szCs w:val="24"/>
          <w:lang w:eastAsia="pt-BR"/>
        </w:rPr>
        <w:t>), incluindo o c</w:t>
      </w:r>
      <w:r w:rsidR="002D43DF">
        <w:rPr>
          <w:rFonts w:eastAsia="Times New Roman" w:cstheme="minorHAnsi"/>
          <w:sz w:val="24"/>
          <w:szCs w:val="24"/>
          <w:lang w:eastAsia="pt-BR"/>
        </w:rPr>
        <w:t>ronograma físico-financeiro;</w:t>
      </w:r>
      <w:r w:rsidR="0093374A">
        <w:rPr>
          <w:rFonts w:eastAsia="Times New Roman" w:cstheme="minorHAnsi"/>
          <w:sz w:val="24"/>
          <w:szCs w:val="24"/>
          <w:lang w:eastAsia="pt-BR"/>
        </w:rPr>
        <w:t xml:space="preserve"> e</w:t>
      </w:r>
    </w:p>
    <w:p w:rsidR="00EC0141" w:rsidRDefault="00D67DF2" w:rsidP="008C4D8A">
      <w:pPr>
        <w:spacing w:after="120" w:line="240" w:lineRule="auto"/>
        <w:ind w:right="6"/>
        <w:jc w:val="both"/>
        <w:rPr>
          <w:rFonts w:eastAsia="Times New Roman" w:cstheme="minorHAnsi"/>
          <w:i/>
          <w:color w:val="FF0000"/>
          <w:sz w:val="24"/>
          <w:szCs w:val="24"/>
          <w:lang w:eastAsia="pt-BR"/>
        </w:rPr>
      </w:pPr>
      <w:r w:rsidRPr="00EA478A">
        <w:rPr>
          <w:rFonts w:eastAsia="Times New Roman" w:cstheme="minorHAnsi"/>
          <w:b/>
          <w:i/>
          <w:color w:val="FF0000"/>
          <w:sz w:val="24"/>
          <w:szCs w:val="24"/>
          <w:lang w:eastAsia="pt-BR"/>
        </w:rPr>
        <w:t>Anexo II</w:t>
      </w:r>
      <w:r w:rsidRPr="00EA478A">
        <w:rPr>
          <w:rFonts w:eastAsia="Times New Roman" w:cstheme="minorHAnsi"/>
          <w:i/>
          <w:color w:val="FF0000"/>
          <w:sz w:val="24"/>
          <w:szCs w:val="24"/>
          <w:lang w:eastAsia="pt-BR"/>
        </w:rPr>
        <w:t xml:space="preserve"> – </w:t>
      </w:r>
      <w:r w:rsidR="002E4638" w:rsidRPr="00EA478A">
        <w:rPr>
          <w:rFonts w:eastAsia="Times New Roman" w:cstheme="minorHAnsi"/>
          <w:i/>
          <w:color w:val="FF0000"/>
          <w:sz w:val="24"/>
          <w:szCs w:val="24"/>
          <w:lang w:eastAsia="pt-BR"/>
        </w:rPr>
        <w:t>Instrumento de medição de resultado (IMR)</w:t>
      </w:r>
      <w:r w:rsidR="0093374A" w:rsidRPr="00EA478A">
        <w:rPr>
          <w:rFonts w:eastAsia="Times New Roman" w:cstheme="minorHAnsi"/>
          <w:i/>
          <w:color w:val="FF0000"/>
          <w:sz w:val="24"/>
          <w:szCs w:val="24"/>
          <w:lang w:eastAsia="pt-BR"/>
        </w:rPr>
        <w:t>.</w:t>
      </w:r>
    </w:p>
    <w:p w:rsidR="003A58D8" w:rsidRDefault="003A58D8" w:rsidP="008C4D8A">
      <w:pPr>
        <w:spacing w:after="120" w:line="240" w:lineRule="auto"/>
        <w:ind w:right="6"/>
        <w:jc w:val="both"/>
        <w:rPr>
          <w:rFonts w:cs="Arial"/>
          <w:color w:val="000000"/>
          <w:szCs w:val="20"/>
        </w:rPr>
      </w:pPr>
    </w:p>
    <w:p w:rsidR="0056645E" w:rsidRPr="007C40CD" w:rsidRDefault="0056645E"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2ª</w:t>
      </w:r>
      <w:r w:rsidRPr="007C40CD">
        <w:rPr>
          <w:rFonts w:cstheme="minorHAnsi"/>
          <w:b/>
          <w:bCs/>
          <w:color w:val="FFFFFF" w:themeColor="background1"/>
          <w:sz w:val="24"/>
          <w:szCs w:val="24"/>
        </w:rPr>
        <w:t xml:space="preserve"> - </w:t>
      </w:r>
      <w:r>
        <w:rPr>
          <w:rFonts w:cstheme="minorHAnsi"/>
          <w:b/>
          <w:bCs/>
          <w:color w:val="FFFFFF" w:themeColor="background1"/>
          <w:sz w:val="24"/>
          <w:szCs w:val="24"/>
        </w:rPr>
        <w:t>VIGÊNCIA</w:t>
      </w:r>
    </w:p>
    <w:p w:rsidR="008E0548" w:rsidRPr="002E42B1" w:rsidRDefault="008E0548" w:rsidP="008C4D8A">
      <w:pPr>
        <w:spacing w:after="120" w:line="240" w:lineRule="auto"/>
        <w:ind w:right="6"/>
        <w:jc w:val="both"/>
        <w:rPr>
          <w:rFonts w:eastAsia="Times New Roman" w:cstheme="minorHAnsi"/>
          <w:sz w:val="24"/>
          <w:szCs w:val="24"/>
          <w:lang w:eastAsia="pt-BR"/>
        </w:rPr>
      </w:pPr>
      <w:r w:rsidRPr="002E42B1">
        <w:rPr>
          <w:rFonts w:eastAsia="Times New Roman" w:cstheme="minorHAnsi"/>
          <w:sz w:val="24"/>
          <w:szCs w:val="24"/>
          <w:lang w:eastAsia="pt-BR"/>
        </w:rPr>
        <w:t> </w:t>
      </w:r>
    </w:p>
    <w:p w:rsidR="006B5C34" w:rsidRDefault="00356039" w:rsidP="008C4D8A">
      <w:pPr>
        <w:tabs>
          <w:tab w:val="left" w:pos="567"/>
        </w:tabs>
        <w:spacing w:after="120" w:line="240" w:lineRule="auto"/>
        <w:ind w:right="6"/>
        <w:jc w:val="both"/>
        <w:rPr>
          <w:rFonts w:cs="Arial"/>
          <w:bCs/>
          <w:iCs/>
          <w:sz w:val="24"/>
          <w:szCs w:val="24"/>
        </w:rPr>
      </w:pPr>
      <w:r w:rsidRPr="003E2A23">
        <w:rPr>
          <w:rFonts w:eastAsia="Times New Roman" w:cstheme="minorHAnsi"/>
          <w:b/>
          <w:color w:val="0070C0"/>
          <w:sz w:val="24"/>
          <w:szCs w:val="24"/>
          <w:lang w:eastAsia="pt-BR"/>
        </w:rPr>
        <w:t>2.1.</w:t>
      </w:r>
      <w:r w:rsidRPr="003E2A23">
        <w:rPr>
          <w:rFonts w:eastAsia="Times New Roman" w:cstheme="minorHAnsi"/>
          <w:color w:val="0070C0"/>
          <w:sz w:val="24"/>
          <w:szCs w:val="24"/>
          <w:lang w:eastAsia="pt-BR"/>
        </w:rPr>
        <w:t xml:space="preserve"> </w:t>
      </w:r>
      <w:r w:rsidR="00B82614" w:rsidRPr="003E2A23">
        <w:rPr>
          <w:rFonts w:eastAsia="Times New Roman" w:cstheme="minorHAnsi"/>
          <w:color w:val="0070C0"/>
          <w:sz w:val="24"/>
          <w:szCs w:val="24"/>
          <w:lang w:eastAsia="pt-BR"/>
        </w:rPr>
        <w:tab/>
      </w:r>
      <w:r w:rsidR="0056645E" w:rsidRPr="003E2A23">
        <w:rPr>
          <w:rFonts w:eastAsia="Times New Roman" w:cstheme="minorHAnsi"/>
          <w:b/>
          <w:color w:val="0070C0"/>
          <w:sz w:val="24"/>
          <w:szCs w:val="24"/>
          <w:lang w:eastAsia="pt-BR"/>
        </w:rPr>
        <w:t>Vigência.</w:t>
      </w:r>
      <w:r w:rsidR="0056645E">
        <w:rPr>
          <w:rFonts w:eastAsia="Times New Roman" w:cstheme="minorHAnsi"/>
          <w:sz w:val="24"/>
          <w:szCs w:val="24"/>
          <w:lang w:eastAsia="pt-BR"/>
        </w:rPr>
        <w:t xml:space="preserve"> </w:t>
      </w:r>
      <w:r w:rsidRPr="001E7CF4">
        <w:rPr>
          <w:rFonts w:eastAsia="Times New Roman" w:cstheme="minorHAnsi"/>
          <w:sz w:val="24"/>
          <w:szCs w:val="24"/>
          <w:lang w:eastAsia="pt-BR"/>
        </w:rPr>
        <w:t xml:space="preserve">O </w:t>
      </w:r>
      <w:r w:rsidRPr="00BE0334">
        <w:rPr>
          <w:rFonts w:eastAsia="Times New Roman" w:cstheme="minorHAnsi"/>
          <w:sz w:val="24"/>
          <w:szCs w:val="24"/>
          <w:lang w:eastAsia="pt-BR"/>
        </w:rPr>
        <w:t xml:space="preserve">prazo de vigência deste </w:t>
      </w:r>
      <w:r w:rsidR="001E7CF4" w:rsidRPr="00BE0334">
        <w:rPr>
          <w:rFonts w:eastAsia="Times New Roman" w:cstheme="minorHAnsi"/>
          <w:sz w:val="24"/>
          <w:szCs w:val="24"/>
          <w:lang w:eastAsia="pt-BR"/>
        </w:rPr>
        <w:t xml:space="preserve">contrato </w:t>
      </w:r>
      <w:r w:rsidRPr="006B5C34">
        <w:rPr>
          <w:rFonts w:eastAsia="Times New Roman" w:cstheme="minorHAnsi"/>
          <w:sz w:val="24"/>
          <w:szCs w:val="24"/>
          <w:lang w:eastAsia="pt-BR"/>
        </w:rPr>
        <w:t xml:space="preserve">tem </w:t>
      </w:r>
      <w:r w:rsidRPr="006B5C34">
        <w:rPr>
          <w:rFonts w:cs="Arial"/>
          <w:bCs/>
          <w:iCs/>
          <w:sz w:val="24"/>
          <w:szCs w:val="24"/>
        </w:rPr>
        <w:t xml:space="preserve">início na data de .........../......../........ </w:t>
      </w:r>
      <w:proofErr w:type="gramStart"/>
      <w:r w:rsidRPr="006B5C34">
        <w:rPr>
          <w:rFonts w:cs="Arial"/>
          <w:bCs/>
          <w:iCs/>
          <w:sz w:val="24"/>
          <w:szCs w:val="24"/>
        </w:rPr>
        <w:t>e</w:t>
      </w:r>
      <w:proofErr w:type="gramEnd"/>
      <w:r w:rsidRPr="006B5C34">
        <w:rPr>
          <w:rFonts w:cs="Arial"/>
          <w:bCs/>
          <w:iCs/>
          <w:sz w:val="24"/>
          <w:szCs w:val="24"/>
        </w:rPr>
        <w:t xml:space="preserve"> encerramento </w:t>
      </w:r>
      <w:proofErr w:type="spellStart"/>
      <w:r w:rsidRPr="006B5C34">
        <w:rPr>
          <w:rFonts w:cs="Arial"/>
          <w:bCs/>
          <w:iCs/>
          <w:sz w:val="24"/>
          <w:szCs w:val="24"/>
        </w:rPr>
        <w:t>em</w:t>
      </w:r>
      <w:proofErr w:type="spellEnd"/>
      <w:r w:rsidRPr="006B5C34">
        <w:rPr>
          <w:rFonts w:cs="Arial"/>
          <w:bCs/>
          <w:iCs/>
          <w:sz w:val="24"/>
          <w:szCs w:val="24"/>
        </w:rPr>
        <w:t xml:space="preserve"> .........../........./..........</w:t>
      </w:r>
      <w:r w:rsidR="006B5C34" w:rsidRPr="006B5C34">
        <w:rPr>
          <w:rFonts w:cs="Arial"/>
          <w:bCs/>
          <w:iCs/>
          <w:sz w:val="24"/>
          <w:szCs w:val="24"/>
        </w:rPr>
        <w:t>.</w:t>
      </w:r>
    </w:p>
    <w:p w:rsidR="00EE136D" w:rsidRPr="00BD7901" w:rsidRDefault="00EE136D" w:rsidP="00B82614">
      <w:pPr>
        <w:tabs>
          <w:tab w:val="left" w:pos="567"/>
        </w:tabs>
        <w:spacing w:after="120" w:line="240" w:lineRule="auto"/>
        <w:ind w:right="7"/>
        <w:jc w:val="both"/>
        <w:rPr>
          <w:rFonts w:cs="Arial"/>
          <w:sz w:val="24"/>
          <w:szCs w:val="24"/>
        </w:rPr>
      </w:pPr>
      <w:r w:rsidRPr="003E2A23">
        <w:rPr>
          <w:rFonts w:eastAsia="Times New Roman" w:cstheme="minorHAnsi"/>
          <w:b/>
          <w:color w:val="0070C0"/>
          <w:sz w:val="24"/>
          <w:szCs w:val="24"/>
          <w:lang w:eastAsia="pt-BR"/>
        </w:rPr>
        <w:t>2.</w:t>
      </w:r>
      <w:r w:rsidR="00527ECE" w:rsidRPr="003E2A23">
        <w:rPr>
          <w:rFonts w:eastAsia="Times New Roman" w:cstheme="minorHAnsi"/>
          <w:b/>
          <w:color w:val="0070C0"/>
          <w:sz w:val="24"/>
          <w:szCs w:val="24"/>
          <w:lang w:eastAsia="pt-BR"/>
        </w:rPr>
        <w:t>2</w:t>
      </w:r>
      <w:r w:rsidRPr="003E2A23">
        <w:rPr>
          <w:rFonts w:eastAsia="Times New Roman" w:cstheme="minorHAnsi"/>
          <w:b/>
          <w:color w:val="0070C0"/>
          <w:sz w:val="24"/>
          <w:szCs w:val="24"/>
          <w:lang w:eastAsia="pt-BR"/>
        </w:rPr>
        <w:t>.</w:t>
      </w:r>
      <w:r w:rsidR="00356039" w:rsidRPr="003E2A23">
        <w:rPr>
          <w:rFonts w:cs="Arial"/>
          <w:color w:val="0070C0"/>
          <w:sz w:val="24"/>
          <w:szCs w:val="24"/>
        </w:rPr>
        <w:t xml:space="preserve"> </w:t>
      </w:r>
      <w:r w:rsidR="00B82614" w:rsidRPr="003E2A23">
        <w:rPr>
          <w:rFonts w:cs="Arial"/>
          <w:color w:val="0070C0"/>
          <w:sz w:val="24"/>
          <w:szCs w:val="24"/>
        </w:rPr>
        <w:tab/>
      </w:r>
      <w:r w:rsidR="00527ECE" w:rsidRPr="003E2A23">
        <w:rPr>
          <w:rFonts w:eastAsia="Times New Roman" w:cstheme="minorHAnsi"/>
          <w:b/>
          <w:color w:val="0070C0"/>
          <w:sz w:val="24"/>
          <w:szCs w:val="24"/>
          <w:lang w:eastAsia="pt-BR"/>
        </w:rPr>
        <w:t>Prorrogação.</w:t>
      </w:r>
      <w:r w:rsidR="00527ECE">
        <w:rPr>
          <w:rFonts w:eastAsia="Times New Roman" w:cstheme="minorHAnsi"/>
          <w:b/>
          <w:color w:val="2F5496" w:themeColor="accent5" w:themeShade="BF"/>
          <w:sz w:val="24"/>
          <w:szCs w:val="24"/>
          <w:lang w:eastAsia="pt-BR"/>
        </w:rPr>
        <w:t xml:space="preserve"> </w:t>
      </w:r>
      <w:r w:rsidR="00ED1AE3">
        <w:rPr>
          <w:rFonts w:cs="Arial"/>
          <w:sz w:val="24"/>
          <w:szCs w:val="24"/>
        </w:rPr>
        <w:t>A prorrogação da vigência será formalizada mediante termo aditivo, desde que</w:t>
      </w:r>
      <w:r w:rsidRPr="00BD7901">
        <w:rPr>
          <w:rFonts w:cs="Arial"/>
          <w:sz w:val="24"/>
          <w:szCs w:val="24"/>
        </w:rPr>
        <w:t>:</w:t>
      </w:r>
    </w:p>
    <w:p w:rsidR="00C673BF" w:rsidRPr="00BD7901" w:rsidRDefault="00132D1C" w:rsidP="00B73AA8">
      <w:pPr>
        <w:tabs>
          <w:tab w:val="left" w:pos="567"/>
          <w:tab w:val="left" w:pos="851"/>
        </w:tabs>
        <w:spacing w:after="120" w:line="240" w:lineRule="auto"/>
        <w:ind w:right="7"/>
        <w:jc w:val="both"/>
        <w:rPr>
          <w:rFonts w:eastAsia="Times New Roman" w:cstheme="minorHAnsi"/>
          <w:sz w:val="24"/>
          <w:szCs w:val="24"/>
          <w:lang w:eastAsia="pt-BR"/>
        </w:rPr>
      </w:pPr>
      <w:r w:rsidRPr="00BD7901">
        <w:rPr>
          <w:rFonts w:eastAsia="Times New Roman" w:cstheme="minorHAnsi"/>
          <w:sz w:val="24"/>
          <w:szCs w:val="24"/>
          <w:lang w:eastAsia="pt-BR"/>
        </w:rPr>
        <w:lastRenderedPageBreak/>
        <w:t xml:space="preserve">I – </w:t>
      </w:r>
      <w:r w:rsidRPr="00BD7901">
        <w:rPr>
          <w:rFonts w:eastAsia="Times New Roman" w:cstheme="minorHAnsi"/>
          <w:sz w:val="24"/>
          <w:szCs w:val="24"/>
          <w:lang w:eastAsia="pt-BR"/>
        </w:rPr>
        <w:tab/>
      </w:r>
      <w:r w:rsidR="00ED1AE3">
        <w:rPr>
          <w:rFonts w:eastAsia="Times New Roman" w:cstheme="minorHAnsi"/>
          <w:sz w:val="24"/>
          <w:szCs w:val="24"/>
          <w:lang w:eastAsia="pt-BR"/>
        </w:rPr>
        <w:t xml:space="preserve">a </w:t>
      </w:r>
      <w:r w:rsidR="00C673BF" w:rsidRPr="00BD7901">
        <w:rPr>
          <w:rFonts w:cs="Arial"/>
          <w:bCs/>
          <w:iCs/>
          <w:sz w:val="24"/>
          <w:szCs w:val="24"/>
        </w:rPr>
        <w:t xml:space="preserve">CONTRATANTE </w:t>
      </w:r>
      <w:r w:rsidR="000658C3">
        <w:rPr>
          <w:rFonts w:cs="Arial"/>
          <w:bCs/>
          <w:iCs/>
          <w:sz w:val="24"/>
          <w:szCs w:val="24"/>
        </w:rPr>
        <w:t>tenha interesse na continuidade d</w:t>
      </w:r>
      <w:r w:rsidR="00ED1AE3">
        <w:rPr>
          <w:rFonts w:cs="Arial"/>
          <w:bCs/>
          <w:iCs/>
          <w:sz w:val="24"/>
          <w:szCs w:val="24"/>
        </w:rPr>
        <w:t xml:space="preserve">a execução do objeto, </w:t>
      </w:r>
      <w:r w:rsidR="00C673BF" w:rsidRPr="00BD7901">
        <w:rPr>
          <w:rFonts w:cs="Arial"/>
          <w:bCs/>
          <w:iCs/>
          <w:sz w:val="24"/>
          <w:szCs w:val="24"/>
        </w:rPr>
        <w:t>baseado na avaliação técnica e financeira realizada previamente ao encerramento da vigência;</w:t>
      </w:r>
      <w:r w:rsidR="00686B72" w:rsidRPr="00BD7901">
        <w:rPr>
          <w:rFonts w:cs="Arial"/>
          <w:bCs/>
          <w:iCs/>
          <w:sz w:val="24"/>
          <w:szCs w:val="24"/>
        </w:rPr>
        <w:t xml:space="preserve"> e</w:t>
      </w:r>
    </w:p>
    <w:p w:rsidR="00BE0334" w:rsidRDefault="00ED1AE3" w:rsidP="00967AA2">
      <w:pPr>
        <w:tabs>
          <w:tab w:val="left" w:pos="567"/>
        </w:tabs>
        <w:spacing w:after="120" w:line="240" w:lineRule="auto"/>
        <w:ind w:right="7"/>
        <w:jc w:val="both"/>
        <w:rPr>
          <w:rFonts w:eastAsia="Times New Roman" w:cstheme="minorHAnsi"/>
          <w:sz w:val="24"/>
          <w:szCs w:val="24"/>
          <w:lang w:eastAsia="pt-BR"/>
        </w:rPr>
      </w:pPr>
      <w:r>
        <w:rPr>
          <w:rFonts w:eastAsia="Times New Roman" w:cstheme="minorHAnsi"/>
          <w:sz w:val="24"/>
          <w:szCs w:val="24"/>
          <w:lang w:eastAsia="pt-BR"/>
        </w:rPr>
        <w:t xml:space="preserve">II – </w:t>
      </w:r>
      <w:r>
        <w:rPr>
          <w:rFonts w:eastAsia="Times New Roman" w:cstheme="minorHAnsi"/>
          <w:sz w:val="24"/>
          <w:szCs w:val="24"/>
          <w:lang w:eastAsia="pt-BR"/>
        </w:rPr>
        <w:tab/>
        <w:t xml:space="preserve">mantidas as </w:t>
      </w:r>
      <w:r w:rsidR="00C673BF" w:rsidRPr="00BD7901">
        <w:rPr>
          <w:rFonts w:cs="Arial"/>
          <w:bCs/>
          <w:iCs/>
          <w:sz w:val="24"/>
          <w:szCs w:val="24"/>
        </w:rPr>
        <w:t>condições iniciais de habilitação</w:t>
      </w:r>
      <w:r>
        <w:rPr>
          <w:rFonts w:cs="Arial"/>
          <w:bCs/>
          <w:iCs/>
          <w:sz w:val="24"/>
          <w:szCs w:val="24"/>
        </w:rPr>
        <w:t xml:space="preserve"> da </w:t>
      </w:r>
      <w:r w:rsidRPr="00BD7901">
        <w:rPr>
          <w:rFonts w:cs="Arial"/>
          <w:bCs/>
          <w:iCs/>
          <w:sz w:val="24"/>
          <w:szCs w:val="24"/>
        </w:rPr>
        <w:t>CONTRATADA</w:t>
      </w:r>
      <w:r>
        <w:rPr>
          <w:rFonts w:cs="Arial"/>
          <w:bCs/>
          <w:iCs/>
          <w:sz w:val="24"/>
          <w:szCs w:val="24"/>
        </w:rPr>
        <w:t>.</w:t>
      </w:r>
      <w:r w:rsidR="00BE0334" w:rsidRPr="00BD7901">
        <w:rPr>
          <w:rFonts w:eastAsia="Times New Roman" w:cstheme="minorHAnsi"/>
          <w:sz w:val="24"/>
          <w:szCs w:val="24"/>
          <w:lang w:eastAsia="pt-BR"/>
        </w:rPr>
        <w:t xml:space="preserve"> </w:t>
      </w:r>
    </w:p>
    <w:p w:rsidR="00527ECE" w:rsidRDefault="00527ECE" w:rsidP="00967AA2">
      <w:pPr>
        <w:tabs>
          <w:tab w:val="left" w:pos="567"/>
        </w:tabs>
        <w:spacing w:after="120" w:line="240" w:lineRule="auto"/>
        <w:ind w:right="7"/>
        <w:jc w:val="both"/>
        <w:rPr>
          <w:rFonts w:cs="Arial"/>
          <w:sz w:val="24"/>
          <w:szCs w:val="24"/>
        </w:rPr>
      </w:pPr>
      <w:r w:rsidRPr="003E2A23">
        <w:rPr>
          <w:rFonts w:eastAsia="Times New Roman" w:cstheme="minorHAnsi"/>
          <w:b/>
          <w:color w:val="0070C0"/>
          <w:sz w:val="24"/>
          <w:szCs w:val="24"/>
          <w:lang w:eastAsia="pt-BR"/>
        </w:rPr>
        <w:t>2.3.</w:t>
      </w:r>
      <w:r w:rsidRPr="003E2A23">
        <w:rPr>
          <w:rFonts w:eastAsia="Times New Roman" w:cstheme="minorHAnsi"/>
          <w:color w:val="0070C0"/>
          <w:sz w:val="24"/>
          <w:szCs w:val="24"/>
          <w:lang w:eastAsia="pt-BR"/>
        </w:rPr>
        <w:t xml:space="preserve"> </w:t>
      </w:r>
      <w:r w:rsidRPr="003E2A23">
        <w:rPr>
          <w:rFonts w:eastAsia="Times New Roman" w:cstheme="minorHAnsi"/>
          <w:color w:val="0070C0"/>
          <w:sz w:val="24"/>
          <w:szCs w:val="24"/>
          <w:lang w:eastAsia="pt-BR"/>
        </w:rPr>
        <w:tab/>
      </w:r>
      <w:r w:rsidRPr="003E2A23">
        <w:rPr>
          <w:rFonts w:eastAsia="Times New Roman" w:cstheme="minorHAnsi"/>
          <w:b/>
          <w:color w:val="0070C0"/>
          <w:sz w:val="24"/>
          <w:szCs w:val="24"/>
          <w:lang w:eastAsia="pt-BR"/>
        </w:rPr>
        <w:t>Limite de prazo.</w:t>
      </w:r>
      <w:r w:rsidRPr="00527ECE">
        <w:rPr>
          <w:rFonts w:eastAsia="Times New Roman" w:cstheme="minorHAnsi"/>
          <w:sz w:val="24"/>
          <w:szCs w:val="24"/>
          <w:lang w:eastAsia="pt-BR"/>
        </w:rPr>
        <w:t xml:space="preserve"> </w:t>
      </w:r>
      <w:r w:rsidRPr="00BD7901">
        <w:rPr>
          <w:rFonts w:eastAsia="Times New Roman" w:cstheme="minorHAnsi"/>
          <w:sz w:val="24"/>
          <w:szCs w:val="24"/>
          <w:lang w:eastAsia="pt-BR"/>
        </w:rPr>
        <w:t xml:space="preserve">A vigência poderá ser </w:t>
      </w:r>
      <w:r w:rsidRPr="00BD7901">
        <w:rPr>
          <w:rFonts w:cs="Arial"/>
          <w:sz w:val="24"/>
          <w:szCs w:val="24"/>
        </w:rPr>
        <w:t xml:space="preserve">prorrogada pelo tempo necessário à conclusão do objeto, desde que justificadamente e observado o </w:t>
      </w:r>
      <w:r>
        <w:rPr>
          <w:rFonts w:cs="Arial"/>
          <w:sz w:val="24"/>
          <w:szCs w:val="24"/>
        </w:rPr>
        <w:t xml:space="preserve">limite de </w:t>
      </w:r>
      <w:r w:rsidRPr="00BD7901">
        <w:rPr>
          <w:rFonts w:cs="Arial"/>
          <w:sz w:val="24"/>
          <w:szCs w:val="24"/>
        </w:rPr>
        <w:t xml:space="preserve">120 (cento e vinte) meses estabelecido pelo art. 57, </w:t>
      </w:r>
      <w:r w:rsidRPr="00BD7901">
        <w:rPr>
          <w:rFonts w:cs="Arial"/>
          <w:b/>
          <w:sz w:val="24"/>
          <w:szCs w:val="24"/>
        </w:rPr>
        <w:t>caput</w:t>
      </w:r>
      <w:r w:rsidRPr="00BD7901">
        <w:rPr>
          <w:rFonts w:cs="Arial"/>
          <w:sz w:val="24"/>
          <w:szCs w:val="24"/>
        </w:rPr>
        <w:t>, inciso V, da Lei nº 8.666, de 1993.</w:t>
      </w:r>
    </w:p>
    <w:p w:rsidR="00382FD5" w:rsidRDefault="00382FD5" w:rsidP="0047437D">
      <w:pPr>
        <w:tabs>
          <w:tab w:val="left" w:pos="567"/>
        </w:tabs>
        <w:spacing w:after="120" w:line="240" w:lineRule="auto"/>
        <w:ind w:right="35"/>
        <w:jc w:val="both"/>
        <w:rPr>
          <w:rFonts w:eastAsia="Times New Roman" w:cstheme="minorHAnsi"/>
          <w:sz w:val="24"/>
          <w:szCs w:val="24"/>
          <w:lang w:eastAsia="pt-BR"/>
        </w:rPr>
      </w:pPr>
      <w:r w:rsidRPr="003E2A23">
        <w:rPr>
          <w:rFonts w:eastAsia="Times New Roman" w:cstheme="minorHAnsi"/>
          <w:b/>
          <w:color w:val="0070C0"/>
          <w:sz w:val="24"/>
          <w:szCs w:val="24"/>
          <w:lang w:eastAsia="pt-BR"/>
        </w:rPr>
        <w:t>2.</w:t>
      </w:r>
      <w:r w:rsidR="00967AA2" w:rsidRPr="003E2A23">
        <w:rPr>
          <w:rFonts w:eastAsia="Times New Roman" w:cstheme="minorHAnsi"/>
          <w:b/>
          <w:color w:val="0070C0"/>
          <w:sz w:val="24"/>
          <w:szCs w:val="24"/>
          <w:lang w:eastAsia="pt-BR"/>
        </w:rPr>
        <w:t>4</w:t>
      </w:r>
      <w:r w:rsidRPr="003E2A23">
        <w:rPr>
          <w:rFonts w:eastAsia="Times New Roman" w:cstheme="minorHAnsi"/>
          <w:b/>
          <w:color w:val="0070C0"/>
          <w:sz w:val="24"/>
          <w:szCs w:val="24"/>
          <w:lang w:eastAsia="pt-BR"/>
        </w:rPr>
        <w:t>.</w:t>
      </w:r>
      <w:r w:rsidRPr="003E2A23">
        <w:rPr>
          <w:rFonts w:eastAsia="Times New Roman" w:cstheme="minorHAnsi"/>
          <w:color w:val="0070C0"/>
          <w:sz w:val="24"/>
          <w:szCs w:val="24"/>
          <w:lang w:eastAsia="pt-BR"/>
        </w:rPr>
        <w:t xml:space="preserve"> </w:t>
      </w:r>
      <w:r w:rsidRPr="003E2A23">
        <w:rPr>
          <w:rFonts w:eastAsia="Times New Roman" w:cstheme="minorHAnsi"/>
          <w:color w:val="0070C0"/>
          <w:sz w:val="24"/>
          <w:szCs w:val="24"/>
          <w:lang w:eastAsia="pt-BR"/>
        </w:rPr>
        <w:tab/>
      </w:r>
      <w:r w:rsidR="00527ECE" w:rsidRPr="003E2A23">
        <w:rPr>
          <w:rFonts w:eastAsia="Times New Roman" w:cstheme="minorHAnsi"/>
          <w:b/>
          <w:color w:val="0070C0"/>
          <w:sz w:val="24"/>
          <w:szCs w:val="24"/>
          <w:lang w:eastAsia="pt-BR"/>
        </w:rPr>
        <w:t>Alterações nos prazos das etapas do Projeto de PD&amp;I.</w:t>
      </w:r>
      <w:r w:rsidR="00527ECE">
        <w:rPr>
          <w:rFonts w:eastAsia="Times New Roman" w:cstheme="minorHAnsi"/>
          <w:b/>
          <w:color w:val="2F5496" w:themeColor="accent5" w:themeShade="BF"/>
          <w:sz w:val="24"/>
          <w:szCs w:val="24"/>
          <w:lang w:eastAsia="pt-BR"/>
        </w:rPr>
        <w:t xml:space="preserve"> </w:t>
      </w:r>
      <w:r>
        <w:rPr>
          <w:rFonts w:eastAsia="Times New Roman" w:cstheme="minorHAnsi"/>
          <w:sz w:val="24"/>
          <w:szCs w:val="24"/>
          <w:lang w:eastAsia="pt-BR"/>
        </w:rPr>
        <w:t xml:space="preserve">Considerando a dificuldade de definir antecipadamente com precisão a duração necessária para a execução das atividades de pesquisa, desenvolvimento e inovação, os prazos iniciais e finais das etapas do Projeto de PD&amp;I poderão sofrer alterações, desde que </w:t>
      </w:r>
      <w:r w:rsidR="00000AF2">
        <w:rPr>
          <w:rFonts w:eastAsia="Times New Roman" w:cstheme="minorHAnsi"/>
          <w:sz w:val="24"/>
          <w:szCs w:val="24"/>
          <w:lang w:eastAsia="pt-BR"/>
        </w:rPr>
        <w:t xml:space="preserve">solicitadas </w:t>
      </w:r>
      <w:r>
        <w:rPr>
          <w:rFonts w:eastAsia="Times New Roman" w:cstheme="minorHAnsi"/>
          <w:sz w:val="24"/>
          <w:szCs w:val="24"/>
          <w:lang w:eastAsia="pt-BR"/>
        </w:rPr>
        <w:t>justificada</w:t>
      </w:r>
      <w:r w:rsidR="00000AF2">
        <w:rPr>
          <w:rFonts w:eastAsia="Times New Roman" w:cstheme="minorHAnsi"/>
          <w:sz w:val="24"/>
          <w:szCs w:val="24"/>
          <w:lang w:eastAsia="pt-BR"/>
        </w:rPr>
        <w:t>mente</w:t>
      </w:r>
      <w:r>
        <w:rPr>
          <w:rFonts w:eastAsia="Times New Roman" w:cstheme="minorHAnsi"/>
          <w:sz w:val="24"/>
          <w:szCs w:val="24"/>
          <w:lang w:eastAsia="pt-BR"/>
        </w:rPr>
        <w:t xml:space="preserve"> pela CONTR</w:t>
      </w:r>
      <w:r w:rsidR="003418A1">
        <w:rPr>
          <w:rFonts w:eastAsia="Times New Roman" w:cstheme="minorHAnsi"/>
          <w:sz w:val="24"/>
          <w:szCs w:val="24"/>
          <w:lang w:eastAsia="pt-BR"/>
        </w:rPr>
        <w:t>ATADA</w:t>
      </w:r>
      <w:r>
        <w:rPr>
          <w:rFonts w:eastAsia="Times New Roman" w:cstheme="minorHAnsi"/>
          <w:sz w:val="24"/>
          <w:szCs w:val="24"/>
          <w:lang w:eastAsia="pt-BR"/>
        </w:rPr>
        <w:t>.</w:t>
      </w:r>
    </w:p>
    <w:p w:rsidR="00382FD5" w:rsidRDefault="00382FD5" w:rsidP="0047437D">
      <w:pPr>
        <w:tabs>
          <w:tab w:val="left" w:pos="709"/>
        </w:tabs>
        <w:spacing w:after="120" w:line="240" w:lineRule="auto"/>
        <w:ind w:right="35"/>
        <w:jc w:val="both"/>
        <w:rPr>
          <w:rFonts w:eastAsia="Times New Roman" w:cstheme="minorHAnsi"/>
          <w:sz w:val="24"/>
          <w:szCs w:val="24"/>
          <w:lang w:eastAsia="pt-BR"/>
        </w:rPr>
      </w:pPr>
      <w:r w:rsidRPr="003E2A23">
        <w:rPr>
          <w:rFonts w:eastAsia="Times New Roman" w:cstheme="minorHAnsi"/>
          <w:b/>
          <w:color w:val="0070C0"/>
          <w:sz w:val="24"/>
          <w:szCs w:val="24"/>
          <w:lang w:eastAsia="pt-BR"/>
        </w:rPr>
        <w:t>2.</w:t>
      </w:r>
      <w:r w:rsidR="00527ECE" w:rsidRPr="003E2A23">
        <w:rPr>
          <w:rFonts w:eastAsia="Times New Roman" w:cstheme="minorHAnsi"/>
          <w:b/>
          <w:color w:val="0070C0"/>
          <w:sz w:val="24"/>
          <w:szCs w:val="24"/>
          <w:lang w:eastAsia="pt-BR"/>
        </w:rPr>
        <w:t>4</w:t>
      </w:r>
      <w:r w:rsidRPr="003E2A23">
        <w:rPr>
          <w:rFonts w:eastAsia="Times New Roman" w:cstheme="minorHAnsi"/>
          <w:b/>
          <w:color w:val="0070C0"/>
          <w:sz w:val="24"/>
          <w:szCs w:val="24"/>
          <w:lang w:eastAsia="pt-BR"/>
        </w:rPr>
        <w:t>.</w:t>
      </w:r>
      <w:r w:rsidR="00527ECE" w:rsidRPr="003E2A23">
        <w:rPr>
          <w:rFonts w:eastAsia="Times New Roman" w:cstheme="minorHAnsi"/>
          <w:b/>
          <w:color w:val="0070C0"/>
          <w:sz w:val="24"/>
          <w:szCs w:val="24"/>
          <w:lang w:eastAsia="pt-BR"/>
        </w:rPr>
        <w:t>1.</w:t>
      </w:r>
      <w:r>
        <w:rPr>
          <w:rFonts w:eastAsia="Times New Roman" w:cstheme="minorHAnsi"/>
          <w:sz w:val="24"/>
          <w:szCs w:val="24"/>
          <w:lang w:eastAsia="pt-BR"/>
        </w:rPr>
        <w:t xml:space="preserve"> </w:t>
      </w:r>
      <w:r w:rsidR="00527ECE">
        <w:rPr>
          <w:rFonts w:eastAsia="Times New Roman" w:cstheme="minorHAnsi"/>
          <w:sz w:val="24"/>
          <w:szCs w:val="24"/>
          <w:lang w:eastAsia="pt-BR"/>
        </w:rPr>
        <w:tab/>
      </w:r>
      <w:r>
        <w:rPr>
          <w:rFonts w:eastAsia="Times New Roman" w:cstheme="minorHAnsi"/>
          <w:sz w:val="24"/>
          <w:szCs w:val="24"/>
          <w:lang w:eastAsia="pt-BR"/>
        </w:rPr>
        <w:t xml:space="preserve">Desde que não acarretem a prorrogação da vigência </w:t>
      </w:r>
      <w:r w:rsidR="00B62126">
        <w:rPr>
          <w:rFonts w:eastAsia="Times New Roman" w:cstheme="minorHAnsi"/>
          <w:sz w:val="24"/>
          <w:szCs w:val="24"/>
          <w:lang w:eastAsia="pt-BR"/>
        </w:rPr>
        <w:t xml:space="preserve">total </w:t>
      </w:r>
      <w:r>
        <w:rPr>
          <w:rFonts w:eastAsia="Times New Roman" w:cstheme="minorHAnsi"/>
          <w:sz w:val="24"/>
          <w:szCs w:val="24"/>
          <w:lang w:eastAsia="pt-BR"/>
        </w:rPr>
        <w:t xml:space="preserve">do contrato, as alterações dos prazos iniciais e finais das etapas do Projeto de PD&amp;I </w:t>
      </w:r>
      <w:r w:rsidR="00000AF2">
        <w:rPr>
          <w:rFonts w:eastAsia="Times New Roman" w:cstheme="minorHAnsi"/>
          <w:sz w:val="24"/>
          <w:szCs w:val="24"/>
          <w:lang w:eastAsia="pt-BR"/>
        </w:rPr>
        <w:t xml:space="preserve">independem da celebração de aditivo e de análise do órgão jurídico da CONTRATANTE, devendo ser </w:t>
      </w:r>
      <w:r>
        <w:rPr>
          <w:rFonts w:eastAsia="Times New Roman" w:cstheme="minorHAnsi"/>
          <w:sz w:val="24"/>
          <w:szCs w:val="24"/>
          <w:lang w:eastAsia="pt-BR"/>
        </w:rPr>
        <w:t xml:space="preserve">formalizadas </w:t>
      </w:r>
      <w:r w:rsidR="00000AF2">
        <w:rPr>
          <w:rFonts w:eastAsia="Times New Roman" w:cstheme="minorHAnsi"/>
          <w:sz w:val="24"/>
          <w:szCs w:val="24"/>
          <w:lang w:eastAsia="pt-BR"/>
        </w:rPr>
        <w:t xml:space="preserve">de modo simplificado </w:t>
      </w:r>
      <w:r w:rsidR="00527ECE">
        <w:rPr>
          <w:rFonts w:eastAsia="Times New Roman" w:cstheme="minorHAnsi"/>
          <w:sz w:val="24"/>
          <w:szCs w:val="24"/>
          <w:lang w:eastAsia="pt-BR"/>
        </w:rPr>
        <w:t xml:space="preserve">por meio de </w:t>
      </w:r>
      <w:r w:rsidR="00000AF2">
        <w:rPr>
          <w:rFonts w:eastAsia="Times New Roman" w:cstheme="minorHAnsi"/>
          <w:sz w:val="24"/>
          <w:szCs w:val="24"/>
          <w:lang w:eastAsia="pt-BR"/>
        </w:rPr>
        <w:t>apostila ao Projeto de PD&amp;I.</w:t>
      </w:r>
    </w:p>
    <w:p w:rsidR="0047437D" w:rsidRPr="00732E6D" w:rsidRDefault="0047437D" w:rsidP="0047437D">
      <w:pPr>
        <w:spacing w:after="120" w:line="240" w:lineRule="auto"/>
        <w:jc w:val="both"/>
        <w:rPr>
          <w:rFonts w:ascii="Candara" w:hAnsi="Candara" w:cs="Arial"/>
          <w:color w:val="000000"/>
        </w:rPr>
      </w:pPr>
    </w:p>
    <w:p w:rsidR="00527ECE" w:rsidRPr="007C40CD" w:rsidRDefault="00527ECE" w:rsidP="0047437D">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sidR="002B2059">
        <w:rPr>
          <w:rFonts w:cstheme="minorHAnsi"/>
          <w:b/>
          <w:bCs/>
          <w:color w:val="FFFFFF" w:themeColor="background1"/>
          <w:sz w:val="24"/>
          <w:szCs w:val="24"/>
        </w:rPr>
        <w:t>3</w:t>
      </w:r>
      <w:r>
        <w:rPr>
          <w:rFonts w:cstheme="minorHAnsi"/>
          <w:b/>
          <w:bCs/>
          <w:color w:val="FFFFFF" w:themeColor="background1"/>
          <w:sz w:val="24"/>
          <w:szCs w:val="24"/>
        </w:rPr>
        <w:t>ª</w:t>
      </w:r>
      <w:r w:rsidRPr="007C40CD">
        <w:rPr>
          <w:rFonts w:cstheme="minorHAnsi"/>
          <w:b/>
          <w:bCs/>
          <w:color w:val="FFFFFF" w:themeColor="background1"/>
          <w:sz w:val="24"/>
          <w:szCs w:val="24"/>
        </w:rPr>
        <w:t xml:space="preserve"> </w:t>
      </w:r>
      <w:r w:rsidR="002B2059">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sidR="002B2059">
        <w:rPr>
          <w:rFonts w:cstheme="minorHAnsi"/>
          <w:b/>
          <w:bCs/>
          <w:color w:val="FFFFFF" w:themeColor="background1"/>
          <w:sz w:val="24"/>
          <w:szCs w:val="24"/>
        </w:rPr>
        <w:t>OBRIGAÇÕES DA CONTRATANTE</w:t>
      </w:r>
    </w:p>
    <w:p w:rsidR="00E27CE9" w:rsidRDefault="00527ECE" w:rsidP="00164C67">
      <w:pPr>
        <w:spacing w:after="120" w:line="240" w:lineRule="auto"/>
        <w:ind w:right="6"/>
        <w:jc w:val="both"/>
        <w:rPr>
          <w:rFonts w:eastAsia="Times New Roman" w:cstheme="minorHAnsi"/>
          <w:sz w:val="24"/>
          <w:szCs w:val="24"/>
          <w:lang w:eastAsia="pt-BR"/>
        </w:rPr>
      </w:pPr>
      <w:r w:rsidRPr="002E42B1">
        <w:rPr>
          <w:rFonts w:eastAsia="Times New Roman" w:cstheme="minorHAnsi"/>
          <w:sz w:val="24"/>
          <w:szCs w:val="24"/>
          <w:lang w:eastAsia="pt-BR"/>
        </w:rPr>
        <w:t> </w:t>
      </w:r>
    </w:p>
    <w:p w:rsidR="00836776" w:rsidRPr="00DA73A8" w:rsidRDefault="001E6CE5" w:rsidP="001E6CE5">
      <w:pPr>
        <w:tabs>
          <w:tab w:val="left" w:pos="567"/>
        </w:tabs>
        <w:spacing w:after="120" w:line="240" w:lineRule="auto"/>
        <w:ind w:right="35"/>
        <w:jc w:val="both"/>
        <w:rPr>
          <w:rFonts w:eastAsia="Times New Roman" w:cstheme="minorHAnsi"/>
          <w:sz w:val="24"/>
          <w:szCs w:val="24"/>
          <w:lang w:eastAsia="pt-BR"/>
        </w:rPr>
      </w:pPr>
      <w:r w:rsidRPr="003E2A23">
        <w:rPr>
          <w:rFonts w:eastAsia="Times New Roman" w:cstheme="minorHAnsi"/>
          <w:b/>
          <w:color w:val="0070C0"/>
          <w:sz w:val="24"/>
          <w:szCs w:val="24"/>
          <w:lang w:eastAsia="pt-BR"/>
        </w:rPr>
        <w:t>3.1.</w:t>
      </w:r>
      <w:r w:rsidRPr="003E2A23">
        <w:rPr>
          <w:rFonts w:eastAsia="Times New Roman" w:cstheme="minorHAnsi"/>
          <w:color w:val="0070C0"/>
          <w:sz w:val="24"/>
          <w:szCs w:val="24"/>
          <w:lang w:eastAsia="pt-BR"/>
        </w:rPr>
        <w:t xml:space="preserve"> </w:t>
      </w:r>
      <w:r w:rsidR="00DD1953" w:rsidRPr="003E2A23">
        <w:rPr>
          <w:rFonts w:eastAsia="Times New Roman" w:cstheme="minorHAnsi"/>
          <w:b/>
          <w:color w:val="0070C0"/>
          <w:sz w:val="24"/>
          <w:szCs w:val="24"/>
          <w:lang w:eastAsia="pt-BR"/>
        </w:rPr>
        <w:t>Obrigações da Contratante.</w:t>
      </w:r>
      <w:r w:rsidR="00DD1953">
        <w:rPr>
          <w:rFonts w:eastAsia="Times New Roman" w:cstheme="minorHAnsi"/>
          <w:b/>
          <w:color w:val="2F5496" w:themeColor="accent5" w:themeShade="BF"/>
          <w:sz w:val="24"/>
          <w:szCs w:val="24"/>
          <w:lang w:eastAsia="pt-BR"/>
        </w:rPr>
        <w:t xml:space="preserve"> </w:t>
      </w:r>
      <w:r w:rsidR="00836776" w:rsidRPr="00DA73A8">
        <w:rPr>
          <w:rFonts w:eastAsia="Times New Roman" w:cstheme="minorHAnsi"/>
          <w:sz w:val="24"/>
          <w:szCs w:val="24"/>
          <w:lang w:eastAsia="pt-BR"/>
        </w:rPr>
        <w:t xml:space="preserve">Sem prejuízo de outros compromissos assumidos no presente instrumento, caberá à CONTRATANTE cumprir as </w:t>
      </w:r>
      <w:r w:rsidR="00836776" w:rsidRPr="00A348FB">
        <w:rPr>
          <w:rFonts w:eastAsia="Times New Roman" w:cstheme="minorHAnsi"/>
          <w:sz w:val="24"/>
          <w:szCs w:val="24"/>
          <w:lang w:eastAsia="pt-BR"/>
        </w:rPr>
        <w:t>seguintes obrigações:</w:t>
      </w:r>
    </w:p>
    <w:p w:rsidR="002C6F9F" w:rsidRPr="00DA73A8" w:rsidRDefault="002C6F9F" w:rsidP="00DF28C8">
      <w:pPr>
        <w:tabs>
          <w:tab w:val="left" w:pos="426"/>
        </w:tabs>
        <w:spacing w:after="120" w:line="240" w:lineRule="auto"/>
        <w:ind w:right="34"/>
        <w:jc w:val="both"/>
        <w:rPr>
          <w:rFonts w:cstheme="minorHAnsi"/>
          <w:sz w:val="24"/>
          <w:szCs w:val="24"/>
        </w:rPr>
      </w:pPr>
      <w:r w:rsidRPr="00DA73A8">
        <w:rPr>
          <w:rFonts w:eastAsia="Times New Roman" w:cstheme="minorHAnsi"/>
          <w:sz w:val="24"/>
          <w:szCs w:val="24"/>
          <w:lang w:eastAsia="pt-BR"/>
        </w:rPr>
        <w:t xml:space="preserve">I – </w:t>
      </w:r>
      <w:r w:rsidRPr="00DA73A8">
        <w:rPr>
          <w:rFonts w:eastAsia="Times New Roman" w:cstheme="minorHAnsi"/>
          <w:sz w:val="24"/>
          <w:szCs w:val="24"/>
          <w:lang w:eastAsia="pt-BR"/>
        </w:rPr>
        <w:tab/>
        <w:t>e</w:t>
      </w:r>
      <w:r w:rsidRPr="00DA73A8">
        <w:rPr>
          <w:rFonts w:cstheme="minorHAnsi"/>
          <w:sz w:val="24"/>
          <w:szCs w:val="24"/>
        </w:rPr>
        <w:t xml:space="preserve">xigir o cumprimento de todas as obrigações assumidas pela CONTRATADA; </w:t>
      </w:r>
    </w:p>
    <w:p w:rsidR="002C6F9F" w:rsidRPr="00DA73A8" w:rsidRDefault="002C6F9F" w:rsidP="00DF28C8">
      <w:pPr>
        <w:tabs>
          <w:tab w:val="left" w:pos="426"/>
        </w:tabs>
        <w:spacing w:after="120" w:line="240" w:lineRule="auto"/>
        <w:ind w:right="34"/>
        <w:jc w:val="both"/>
        <w:rPr>
          <w:rFonts w:cstheme="minorHAnsi"/>
          <w:sz w:val="24"/>
          <w:szCs w:val="24"/>
        </w:rPr>
      </w:pPr>
      <w:r w:rsidRPr="00DA73A8">
        <w:rPr>
          <w:rFonts w:cstheme="minorHAnsi"/>
          <w:sz w:val="24"/>
          <w:szCs w:val="24"/>
        </w:rPr>
        <w:t xml:space="preserve">II – </w:t>
      </w:r>
      <w:r w:rsidRPr="00DA73A8">
        <w:rPr>
          <w:rFonts w:cstheme="minorHAnsi"/>
          <w:sz w:val="24"/>
          <w:szCs w:val="24"/>
        </w:rPr>
        <w:tab/>
        <w:t>exercer o acompanhamento e a fiscalização d</w:t>
      </w:r>
      <w:r w:rsidR="00202CC1" w:rsidRPr="00DA73A8">
        <w:rPr>
          <w:rFonts w:cstheme="minorHAnsi"/>
          <w:sz w:val="24"/>
          <w:szCs w:val="24"/>
        </w:rPr>
        <w:t>a execução contratual</w:t>
      </w:r>
      <w:r w:rsidR="00632611">
        <w:rPr>
          <w:rFonts w:cstheme="minorHAnsi"/>
          <w:sz w:val="24"/>
          <w:szCs w:val="24"/>
        </w:rPr>
        <w:t xml:space="preserve">, </w:t>
      </w:r>
      <w:r w:rsidR="00632611" w:rsidRPr="00632611">
        <w:rPr>
          <w:rFonts w:eastAsia="Times New Roman" w:cstheme="minorHAnsi"/>
          <w:sz w:val="24"/>
          <w:szCs w:val="24"/>
          <w:lang w:eastAsia="pt-BR"/>
        </w:rPr>
        <w:t>além de indicar eventuais ajustes que preservem o interesse das partes no cumprimento dos objetivos pactuados</w:t>
      </w:r>
      <w:r w:rsidRPr="00DA73A8">
        <w:rPr>
          <w:rFonts w:cstheme="minorHAnsi"/>
          <w:sz w:val="24"/>
          <w:szCs w:val="24"/>
        </w:rPr>
        <w:t>;</w:t>
      </w:r>
    </w:p>
    <w:p w:rsidR="00DA73A8" w:rsidRPr="00DA73A8" w:rsidRDefault="002C6F9F" w:rsidP="00DF28C8">
      <w:pPr>
        <w:tabs>
          <w:tab w:val="left" w:pos="426"/>
          <w:tab w:val="left" w:pos="567"/>
        </w:tabs>
        <w:spacing w:after="120" w:line="240" w:lineRule="auto"/>
        <w:ind w:right="35"/>
        <w:jc w:val="both"/>
        <w:rPr>
          <w:rFonts w:cstheme="minorHAnsi"/>
          <w:sz w:val="24"/>
          <w:szCs w:val="24"/>
        </w:rPr>
      </w:pPr>
      <w:r w:rsidRPr="00DA73A8">
        <w:rPr>
          <w:rFonts w:cstheme="minorHAnsi"/>
          <w:sz w:val="24"/>
          <w:szCs w:val="24"/>
        </w:rPr>
        <w:t xml:space="preserve">III – </w:t>
      </w:r>
      <w:r w:rsidRPr="00DA73A8">
        <w:rPr>
          <w:rFonts w:cstheme="minorHAnsi"/>
          <w:sz w:val="24"/>
          <w:szCs w:val="24"/>
        </w:rPr>
        <w:tab/>
      </w:r>
      <w:r w:rsidR="00DA73A8" w:rsidRPr="00DA73A8">
        <w:rPr>
          <w:rFonts w:cstheme="minorHAnsi"/>
          <w:sz w:val="24"/>
          <w:szCs w:val="24"/>
        </w:rPr>
        <w:t>efetuar os pagamentos devidos à CONTRATADA, no prazo e nas condições estabelecidas no presente contrato</w:t>
      </w:r>
      <w:r w:rsidR="00DA73A8">
        <w:rPr>
          <w:rFonts w:cstheme="minorHAnsi"/>
          <w:sz w:val="24"/>
          <w:szCs w:val="24"/>
        </w:rPr>
        <w:t>, observadas as devidas retenções tributárias</w:t>
      </w:r>
      <w:r w:rsidR="00DA73A8" w:rsidRPr="00DA73A8">
        <w:rPr>
          <w:rFonts w:cstheme="minorHAnsi"/>
          <w:sz w:val="24"/>
          <w:szCs w:val="24"/>
        </w:rPr>
        <w:t>;</w:t>
      </w:r>
    </w:p>
    <w:p w:rsidR="000D2727" w:rsidRPr="00DF28C8" w:rsidRDefault="00DA73A8" w:rsidP="00DF28C8">
      <w:pPr>
        <w:tabs>
          <w:tab w:val="left" w:pos="426"/>
          <w:tab w:val="left" w:pos="567"/>
        </w:tabs>
        <w:spacing w:after="120" w:line="240" w:lineRule="auto"/>
        <w:ind w:right="35"/>
        <w:jc w:val="both"/>
        <w:rPr>
          <w:rFonts w:cstheme="minorHAnsi"/>
          <w:sz w:val="24"/>
          <w:szCs w:val="24"/>
        </w:rPr>
      </w:pPr>
      <w:r w:rsidRPr="00DF28C8">
        <w:rPr>
          <w:rFonts w:cstheme="minorHAnsi"/>
          <w:sz w:val="24"/>
          <w:szCs w:val="24"/>
        </w:rPr>
        <w:t xml:space="preserve">IV – </w:t>
      </w:r>
      <w:r w:rsidR="000E6B35">
        <w:rPr>
          <w:rFonts w:cstheme="minorHAnsi"/>
          <w:sz w:val="24"/>
          <w:szCs w:val="24"/>
        </w:rPr>
        <w:t xml:space="preserve">deixar de </w:t>
      </w:r>
      <w:r w:rsidR="000D2727" w:rsidRPr="00DF28C8">
        <w:rPr>
          <w:rFonts w:cstheme="minorHAnsi"/>
          <w:sz w:val="24"/>
          <w:szCs w:val="24"/>
        </w:rPr>
        <w:t>praticar atos de ingerência na administração da CONTRATADA, tais como:</w:t>
      </w:r>
    </w:p>
    <w:p w:rsidR="000D2727" w:rsidRPr="00DF28C8" w:rsidRDefault="000E6B35" w:rsidP="00DF28C8">
      <w:pPr>
        <w:pStyle w:val="PargrafodaLista"/>
        <w:numPr>
          <w:ilvl w:val="0"/>
          <w:numId w:val="7"/>
        </w:numPr>
        <w:tabs>
          <w:tab w:val="left" w:pos="426"/>
        </w:tabs>
        <w:spacing w:after="120" w:line="240" w:lineRule="auto"/>
        <w:ind w:left="0" w:right="35" w:firstLine="0"/>
        <w:jc w:val="both"/>
        <w:rPr>
          <w:rFonts w:cstheme="minorHAnsi"/>
          <w:sz w:val="24"/>
          <w:szCs w:val="24"/>
        </w:rPr>
      </w:pPr>
      <w:proofErr w:type="gramStart"/>
      <w:r>
        <w:rPr>
          <w:rFonts w:cstheme="minorHAnsi"/>
          <w:sz w:val="24"/>
          <w:szCs w:val="24"/>
        </w:rPr>
        <w:t>não</w:t>
      </w:r>
      <w:proofErr w:type="gramEnd"/>
      <w:r>
        <w:rPr>
          <w:rFonts w:cstheme="minorHAnsi"/>
          <w:sz w:val="24"/>
          <w:szCs w:val="24"/>
        </w:rPr>
        <w:t xml:space="preserve"> </w:t>
      </w:r>
      <w:r w:rsidR="000D2727" w:rsidRPr="00DF28C8">
        <w:rPr>
          <w:rFonts w:cstheme="minorHAnsi"/>
          <w:sz w:val="24"/>
          <w:szCs w:val="24"/>
        </w:rPr>
        <w:t xml:space="preserve">possibilitar ou dar causa a atos de subordinação, vinculação </w:t>
      </w:r>
      <w:r w:rsidR="000D2727" w:rsidRPr="00DF28C8">
        <w:rPr>
          <w:rFonts w:cstheme="minorHAnsi"/>
          <w:sz w:val="24"/>
          <w:szCs w:val="24"/>
          <w:shd w:val="clear" w:color="auto" w:fill="FFFFFF"/>
        </w:rPr>
        <w:t xml:space="preserve">hierárquica, prestação de contas, aplicação de sanção e supervisão direta sobre os empregados da </w:t>
      </w:r>
      <w:r w:rsidR="000D2727" w:rsidRPr="00DF28C8">
        <w:rPr>
          <w:rFonts w:cstheme="minorHAnsi"/>
          <w:sz w:val="24"/>
          <w:szCs w:val="24"/>
        </w:rPr>
        <w:t>CONTRATADA</w:t>
      </w:r>
      <w:r w:rsidR="000D2727" w:rsidRPr="00DF28C8">
        <w:rPr>
          <w:rFonts w:cstheme="minorHAnsi"/>
          <w:sz w:val="24"/>
          <w:szCs w:val="24"/>
          <w:shd w:val="clear" w:color="auto" w:fill="FFFFFF"/>
        </w:rPr>
        <w:t>;</w:t>
      </w:r>
      <w:r w:rsidR="000D2727" w:rsidRPr="00DF28C8">
        <w:rPr>
          <w:rFonts w:cstheme="minorHAnsi"/>
          <w:sz w:val="24"/>
          <w:szCs w:val="24"/>
        </w:rPr>
        <w:t xml:space="preserve">  </w:t>
      </w:r>
    </w:p>
    <w:p w:rsidR="000D2727" w:rsidRPr="00DF28C8" w:rsidRDefault="000D2727" w:rsidP="00DF28C8">
      <w:pPr>
        <w:tabs>
          <w:tab w:val="left" w:pos="426"/>
        </w:tabs>
        <w:spacing w:after="120" w:line="240" w:lineRule="auto"/>
        <w:ind w:right="35"/>
        <w:jc w:val="both"/>
        <w:rPr>
          <w:rFonts w:cstheme="minorHAnsi"/>
          <w:sz w:val="24"/>
          <w:szCs w:val="24"/>
        </w:rPr>
      </w:pPr>
      <w:r w:rsidRPr="00DF28C8">
        <w:rPr>
          <w:rFonts w:cstheme="minorHAnsi"/>
          <w:sz w:val="24"/>
          <w:szCs w:val="24"/>
        </w:rPr>
        <w:t xml:space="preserve">b) </w:t>
      </w:r>
      <w:r w:rsidRPr="00DF28C8">
        <w:rPr>
          <w:rFonts w:cstheme="minorHAnsi"/>
          <w:sz w:val="24"/>
          <w:szCs w:val="24"/>
        </w:rPr>
        <w:tab/>
      </w:r>
      <w:r w:rsidR="000E6B35">
        <w:rPr>
          <w:rFonts w:cstheme="minorHAnsi"/>
          <w:sz w:val="24"/>
          <w:szCs w:val="24"/>
        </w:rPr>
        <w:t xml:space="preserve">não </w:t>
      </w:r>
      <w:r w:rsidRPr="00DF28C8">
        <w:rPr>
          <w:rFonts w:cstheme="minorHAnsi"/>
          <w:sz w:val="24"/>
          <w:szCs w:val="24"/>
        </w:rPr>
        <w:t>exercer o poder de mando sobre os empregados da CONTRATADA, devendo reportar-se somente aos prepostos ou responsáveis por ela indicados, exceto quando o objeto da contratação exigir a notificação direta para a execução de tarefas específicas previamente descritas no contrato;</w:t>
      </w:r>
    </w:p>
    <w:p w:rsidR="000D2727" w:rsidRPr="00DF28C8" w:rsidRDefault="000D2727" w:rsidP="00DF28C8">
      <w:pPr>
        <w:tabs>
          <w:tab w:val="left" w:pos="426"/>
        </w:tabs>
        <w:spacing w:after="120" w:line="240" w:lineRule="auto"/>
        <w:ind w:right="35"/>
        <w:jc w:val="both"/>
        <w:rPr>
          <w:rFonts w:cstheme="minorHAnsi"/>
          <w:sz w:val="24"/>
          <w:szCs w:val="24"/>
        </w:rPr>
      </w:pPr>
      <w:r w:rsidRPr="00DF28C8">
        <w:rPr>
          <w:rFonts w:cstheme="minorHAnsi"/>
          <w:sz w:val="24"/>
          <w:szCs w:val="24"/>
        </w:rPr>
        <w:t xml:space="preserve">c) </w:t>
      </w:r>
      <w:r w:rsidRPr="00DF28C8">
        <w:rPr>
          <w:rFonts w:cstheme="minorHAnsi"/>
          <w:sz w:val="24"/>
          <w:szCs w:val="24"/>
        </w:rPr>
        <w:tab/>
      </w:r>
      <w:r w:rsidR="000E6B35">
        <w:rPr>
          <w:rFonts w:cstheme="minorHAnsi"/>
          <w:sz w:val="24"/>
          <w:szCs w:val="24"/>
        </w:rPr>
        <w:t xml:space="preserve">não </w:t>
      </w:r>
      <w:r w:rsidRPr="00DF28C8">
        <w:rPr>
          <w:rFonts w:cstheme="minorHAnsi"/>
          <w:sz w:val="24"/>
          <w:szCs w:val="24"/>
        </w:rPr>
        <w:t>direcionar a contratação de pessoas para trabalhar na CONTRATADA ou</w:t>
      </w:r>
      <w:r w:rsidR="000E6B35">
        <w:rPr>
          <w:rFonts w:cstheme="minorHAnsi"/>
          <w:sz w:val="24"/>
          <w:szCs w:val="24"/>
        </w:rPr>
        <w:t xml:space="preserve"> em eventuais </w:t>
      </w:r>
      <w:r w:rsidRPr="00DF28C8">
        <w:rPr>
          <w:rFonts w:cstheme="minorHAnsi"/>
          <w:sz w:val="24"/>
          <w:szCs w:val="24"/>
        </w:rPr>
        <w:t>subcontratadas;</w:t>
      </w:r>
    </w:p>
    <w:p w:rsidR="00DF28C8" w:rsidRPr="00DF28C8" w:rsidRDefault="00DF28C8" w:rsidP="00DF28C8">
      <w:pPr>
        <w:tabs>
          <w:tab w:val="left" w:pos="426"/>
        </w:tabs>
        <w:spacing w:after="120" w:line="240" w:lineRule="auto"/>
        <w:ind w:right="35"/>
        <w:jc w:val="both"/>
        <w:rPr>
          <w:rFonts w:cstheme="minorHAnsi"/>
          <w:sz w:val="24"/>
          <w:szCs w:val="24"/>
        </w:rPr>
      </w:pPr>
      <w:r w:rsidRPr="00DF28C8">
        <w:rPr>
          <w:rFonts w:cstheme="minorHAnsi"/>
          <w:sz w:val="24"/>
          <w:szCs w:val="24"/>
        </w:rPr>
        <w:t xml:space="preserve">d) </w:t>
      </w:r>
      <w:r w:rsidRPr="00DF28C8">
        <w:rPr>
          <w:rFonts w:cstheme="minorHAnsi"/>
          <w:sz w:val="24"/>
          <w:szCs w:val="24"/>
        </w:rPr>
        <w:tab/>
      </w:r>
      <w:r w:rsidR="000E6B35">
        <w:rPr>
          <w:rFonts w:cstheme="minorHAnsi"/>
          <w:sz w:val="24"/>
          <w:szCs w:val="24"/>
        </w:rPr>
        <w:t xml:space="preserve">não </w:t>
      </w:r>
      <w:r w:rsidRPr="000D2727">
        <w:rPr>
          <w:rFonts w:eastAsia="Times New Roman" w:cstheme="minorHAnsi"/>
          <w:sz w:val="24"/>
          <w:szCs w:val="24"/>
          <w:lang w:eastAsia="pt-BR"/>
        </w:rPr>
        <w:t xml:space="preserve">promover ou aceitar o desvio de funções dos trabalhadores da </w:t>
      </w:r>
      <w:r w:rsidRPr="00DF28C8">
        <w:rPr>
          <w:rFonts w:cstheme="minorHAnsi"/>
          <w:sz w:val="24"/>
          <w:szCs w:val="24"/>
        </w:rPr>
        <w:t>CONTRATADA</w:t>
      </w:r>
      <w:r w:rsidRPr="000D2727">
        <w:rPr>
          <w:rFonts w:eastAsia="Times New Roman" w:cstheme="minorHAnsi"/>
          <w:sz w:val="24"/>
          <w:szCs w:val="24"/>
          <w:lang w:eastAsia="pt-BR"/>
        </w:rPr>
        <w:t xml:space="preserve">, mediante a utilização destes em atividades distintas daquelas previstas no objeto </w:t>
      </w:r>
      <w:r w:rsidR="000E6B35">
        <w:rPr>
          <w:rFonts w:eastAsia="Times New Roman" w:cstheme="minorHAnsi"/>
          <w:sz w:val="24"/>
          <w:szCs w:val="24"/>
          <w:lang w:eastAsia="pt-BR"/>
        </w:rPr>
        <w:t xml:space="preserve">contratual </w:t>
      </w:r>
      <w:r w:rsidRPr="000D2727">
        <w:rPr>
          <w:rFonts w:eastAsia="Times New Roman" w:cstheme="minorHAnsi"/>
          <w:sz w:val="24"/>
          <w:szCs w:val="24"/>
          <w:lang w:eastAsia="pt-BR"/>
        </w:rPr>
        <w:t>e em relação à função específica para a qual o trabalhador foi contratado;</w:t>
      </w:r>
    </w:p>
    <w:p w:rsidR="000D2727" w:rsidRPr="00DF28C8" w:rsidRDefault="00DF28C8" w:rsidP="00DF28C8">
      <w:pPr>
        <w:tabs>
          <w:tab w:val="left" w:pos="426"/>
        </w:tabs>
        <w:spacing w:after="120" w:line="240" w:lineRule="auto"/>
        <w:ind w:right="35"/>
        <w:jc w:val="both"/>
        <w:rPr>
          <w:rFonts w:cstheme="minorHAnsi"/>
          <w:sz w:val="24"/>
          <w:szCs w:val="24"/>
        </w:rPr>
      </w:pPr>
      <w:r w:rsidRPr="00DF28C8">
        <w:rPr>
          <w:rFonts w:cstheme="minorHAnsi"/>
          <w:sz w:val="24"/>
          <w:szCs w:val="24"/>
        </w:rPr>
        <w:lastRenderedPageBreak/>
        <w:t>e</w:t>
      </w:r>
      <w:r w:rsidR="000D2727" w:rsidRPr="00DF28C8">
        <w:rPr>
          <w:rFonts w:cstheme="minorHAnsi"/>
          <w:sz w:val="24"/>
          <w:szCs w:val="24"/>
        </w:rPr>
        <w:t xml:space="preserve">) </w:t>
      </w:r>
      <w:r w:rsidR="000D2727" w:rsidRPr="00DF28C8">
        <w:rPr>
          <w:rFonts w:cstheme="minorHAnsi"/>
          <w:sz w:val="24"/>
          <w:szCs w:val="24"/>
        </w:rPr>
        <w:tab/>
      </w:r>
      <w:r w:rsidR="000E6B35">
        <w:rPr>
          <w:rFonts w:cstheme="minorHAnsi"/>
          <w:sz w:val="24"/>
          <w:szCs w:val="24"/>
        </w:rPr>
        <w:t xml:space="preserve">não </w:t>
      </w:r>
      <w:r w:rsidR="000D2727" w:rsidRPr="00DF28C8">
        <w:rPr>
          <w:rFonts w:cstheme="minorHAnsi"/>
          <w:sz w:val="24"/>
          <w:szCs w:val="24"/>
        </w:rPr>
        <w:t>considerar os trabalhadores da CONTRATADA como colaboradores eventuais da própria CONTRATANTE, especialmente para efeito de concessão de diárias e pa</w:t>
      </w:r>
      <w:r w:rsidRPr="00DF28C8">
        <w:rPr>
          <w:rFonts w:cstheme="minorHAnsi"/>
          <w:sz w:val="24"/>
          <w:szCs w:val="24"/>
        </w:rPr>
        <w:t>ssagens;</w:t>
      </w:r>
    </w:p>
    <w:p w:rsidR="000D2727" w:rsidRPr="00DF28C8" w:rsidRDefault="00DF28C8" w:rsidP="00DF28C8">
      <w:pPr>
        <w:tabs>
          <w:tab w:val="left" w:pos="426"/>
        </w:tabs>
        <w:spacing w:after="120" w:line="240" w:lineRule="auto"/>
        <w:ind w:right="35"/>
        <w:jc w:val="both"/>
        <w:rPr>
          <w:rFonts w:eastAsia="Times New Roman" w:cstheme="minorHAnsi"/>
          <w:sz w:val="24"/>
          <w:szCs w:val="24"/>
          <w:lang w:eastAsia="pt-BR"/>
        </w:rPr>
      </w:pPr>
      <w:r w:rsidRPr="00DF28C8">
        <w:rPr>
          <w:rFonts w:cstheme="minorHAnsi"/>
          <w:sz w:val="24"/>
          <w:szCs w:val="24"/>
        </w:rPr>
        <w:t>f)</w:t>
      </w:r>
      <w:r w:rsidRPr="00DF28C8">
        <w:rPr>
          <w:rFonts w:cstheme="minorHAnsi"/>
          <w:sz w:val="24"/>
          <w:szCs w:val="24"/>
        </w:rPr>
        <w:tab/>
      </w:r>
      <w:r w:rsidR="000E6B35">
        <w:rPr>
          <w:rFonts w:cstheme="minorHAnsi"/>
          <w:sz w:val="24"/>
          <w:szCs w:val="24"/>
        </w:rPr>
        <w:t xml:space="preserve">não </w:t>
      </w:r>
      <w:r w:rsidR="000D2727" w:rsidRPr="000D2727">
        <w:rPr>
          <w:rFonts w:eastAsia="Times New Roman" w:cstheme="minorHAnsi"/>
          <w:sz w:val="24"/>
          <w:szCs w:val="24"/>
          <w:lang w:eastAsia="pt-BR"/>
        </w:rPr>
        <w:t xml:space="preserve">definir o valor da remuneração dos trabalhadores da </w:t>
      </w:r>
      <w:r w:rsidRPr="00DF28C8">
        <w:rPr>
          <w:rFonts w:cstheme="minorHAnsi"/>
          <w:sz w:val="24"/>
          <w:szCs w:val="24"/>
        </w:rPr>
        <w:t>CONTRATADA</w:t>
      </w:r>
      <w:r w:rsidRPr="00DF28C8">
        <w:rPr>
          <w:rFonts w:eastAsia="Times New Roman" w:cstheme="minorHAnsi"/>
          <w:sz w:val="24"/>
          <w:szCs w:val="24"/>
          <w:lang w:eastAsia="pt-BR"/>
        </w:rPr>
        <w:t xml:space="preserve"> </w:t>
      </w:r>
      <w:r w:rsidR="000D2727" w:rsidRPr="000D2727">
        <w:rPr>
          <w:rFonts w:eastAsia="Times New Roman" w:cstheme="minorHAnsi"/>
          <w:sz w:val="24"/>
          <w:szCs w:val="24"/>
          <w:lang w:eastAsia="pt-BR"/>
        </w:rPr>
        <w:t>para prestar os serviços, salvo nos casos específicos em que se necessitam de profissionais com habilitação/experiência superior a daqueles que, no mercado, são remunerados pelo piso salarial da categoria, desde que justificadamente; e</w:t>
      </w:r>
    </w:p>
    <w:p w:rsidR="000D2727" w:rsidRPr="000D2727" w:rsidRDefault="00DF28C8" w:rsidP="00DF28C8">
      <w:pPr>
        <w:tabs>
          <w:tab w:val="left" w:pos="426"/>
        </w:tabs>
        <w:spacing w:after="120" w:line="240" w:lineRule="auto"/>
        <w:ind w:right="35"/>
        <w:jc w:val="both"/>
        <w:rPr>
          <w:rFonts w:eastAsia="Times New Roman" w:cstheme="minorHAnsi"/>
          <w:sz w:val="24"/>
          <w:szCs w:val="24"/>
          <w:lang w:eastAsia="pt-BR"/>
        </w:rPr>
      </w:pPr>
      <w:r w:rsidRPr="00DF28C8">
        <w:rPr>
          <w:rFonts w:eastAsia="Times New Roman" w:cstheme="minorHAnsi"/>
          <w:sz w:val="24"/>
          <w:szCs w:val="24"/>
          <w:lang w:eastAsia="pt-BR"/>
        </w:rPr>
        <w:t xml:space="preserve">g) </w:t>
      </w:r>
      <w:r w:rsidRPr="00DF28C8">
        <w:rPr>
          <w:rFonts w:eastAsia="Times New Roman" w:cstheme="minorHAnsi"/>
          <w:sz w:val="24"/>
          <w:szCs w:val="24"/>
          <w:lang w:eastAsia="pt-BR"/>
        </w:rPr>
        <w:tab/>
      </w:r>
      <w:r w:rsidR="000E6B35">
        <w:rPr>
          <w:rFonts w:eastAsia="Times New Roman" w:cstheme="minorHAnsi"/>
          <w:sz w:val="24"/>
          <w:szCs w:val="24"/>
          <w:lang w:eastAsia="pt-BR"/>
        </w:rPr>
        <w:t xml:space="preserve">não </w:t>
      </w:r>
      <w:r w:rsidR="000D2727" w:rsidRPr="000D2727">
        <w:rPr>
          <w:rFonts w:eastAsia="Times New Roman" w:cstheme="minorHAnsi"/>
          <w:sz w:val="24"/>
          <w:szCs w:val="24"/>
          <w:lang w:eastAsia="pt-BR"/>
        </w:rPr>
        <w:t xml:space="preserve">conceder aos trabalhadores da </w:t>
      </w:r>
      <w:r w:rsidRPr="00DF28C8">
        <w:rPr>
          <w:rFonts w:cstheme="minorHAnsi"/>
          <w:sz w:val="24"/>
          <w:szCs w:val="24"/>
        </w:rPr>
        <w:t>CONTRATADA</w:t>
      </w:r>
      <w:r w:rsidRPr="00DF28C8">
        <w:rPr>
          <w:rFonts w:eastAsia="Times New Roman" w:cstheme="minorHAnsi"/>
          <w:sz w:val="24"/>
          <w:szCs w:val="24"/>
          <w:lang w:eastAsia="pt-BR"/>
        </w:rPr>
        <w:t xml:space="preserve"> d</w:t>
      </w:r>
      <w:r w:rsidR="000D2727" w:rsidRPr="000D2727">
        <w:rPr>
          <w:rFonts w:eastAsia="Times New Roman" w:cstheme="minorHAnsi"/>
          <w:sz w:val="24"/>
          <w:szCs w:val="24"/>
          <w:lang w:eastAsia="pt-BR"/>
        </w:rPr>
        <w:t>ireitos típicos de servidores públicos, tais como recesso, ponto facultativo, dentre outros.</w:t>
      </w:r>
    </w:p>
    <w:p w:rsidR="00CE6E85" w:rsidRDefault="00DF28C8" w:rsidP="00DF28C8">
      <w:pPr>
        <w:tabs>
          <w:tab w:val="left" w:pos="426"/>
          <w:tab w:val="left" w:pos="567"/>
        </w:tabs>
        <w:spacing w:after="120" w:line="240" w:lineRule="auto"/>
        <w:ind w:right="35"/>
        <w:jc w:val="both"/>
        <w:rPr>
          <w:rFonts w:eastAsia="Times New Roman" w:cstheme="minorHAnsi"/>
          <w:sz w:val="24"/>
          <w:szCs w:val="24"/>
          <w:lang w:eastAsia="pt-BR"/>
        </w:rPr>
      </w:pPr>
      <w:r w:rsidRPr="00DF28C8">
        <w:rPr>
          <w:rFonts w:cs="Arial"/>
          <w:sz w:val="24"/>
          <w:szCs w:val="24"/>
        </w:rPr>
        <w:t xml:space="preserve">V – </w:t>
      </w:r>
      <w:r w:rsidRPr="00DF28C8">
        <w:rPr>
          <w:rFonts w:cs="Arial"/>
          <w:sz w:val="24"/>
          <w:szCs w:val="24"/>
        </w:rPr>
        <w:tab/>
      </w:r>
      <w:r w:rsidR="00A348FB" w:rsidRPr="00632611">
        <w:rPr>
          <w:rFonts w:eastAsia="Times New Roman" w:cstheme="minorHAnsi"/>
          <w:sz w:val="24"/>
          <w:szCs w:val="24"/>
          <w:lang w:eastAsia="pt-BR"/>
        </w:rPr>
        <w:t>prestar as informações e os esclarecimentos solicitados pela CONTRATADA</w:t>
      </w:r>
      <w:r w:rsidR="00CE6E85">
        <w:rPr>
          <w:rFonts w:eastAsia="Times New Roman" w:cstheme="minorHAnsi"/>
          <w:sz w:val="24"/>
          <w:szCs w:val="24"/>
          <w:lang w:eastAsia="pt-BR"/>
        </w:rPr>
        <w:t>;</w:t>
      </w:r>
    </w:p>
    <w:p w:rsidR="002C6F9F" w:rsidRDefault="00CE6E85" w:rsidP="00DF28C8">
      <w:pPr>
        <w:tabs>
          <w:tab w:val="left" w:pos="426"/>
          <w:tab w:val="left" w:pos="567"/>
        </w:tabs>
        <w:spacing w:after="120" w:line="240" w:lineRule="auto"/>
        <w:ind w:right="35"/>
        <w:jc w:val="both"/>
        <w:rPr>
          <w:rFonts w:eastAsia="Times New Roman" w:cstheme="minorHAnsi"/>
          <w:sz w:val="24"/>
          <w:szCs w:val="24"/>
          <w:lang w:eastAsia="pt-BR"/>
        </w:rPr>
      </w:pPr>
      <w:r w:rsidRPr="00DF28C8">
        <w:rPr>
          <w:rFonts w:cstheme="minorHAnsi"/>
          <w:sz w:val="24"/>
          <w:szCs w:val="24"/>
        </w:rPr>
        <w:t>V</w:t>
      </w:r>
      <w:r>
        <w:rPr>
          <w:rFonts w:cstheme="minorHAnsi"/>
          <w:sz w:val="24"/>
          <w:szCs w:val="24"/>
        </w:rPr>
        <w:t>I</w:t>
      </w:r>
      <w:r w:rsidRPr="00DF28C8">
        <w:rPr>
          <w:rFonts w:cstheme="minorHAnsi"/>
          <w:sz w:val="24"/>
          <w:szCs w:val="24"/>
        </w:rPr>
        <w:t xml:space="preserve"> – </w:t>
      </w:r>
      <w:r w:rsidRPr="00DF28C8">
        <w:rPr>
          <w:rFonts w:cstheme="minorHAnsi"/>
          <w:sz w:val="24"/>
          <w:szCs w:val="24"/>
        </w:rPr>
        <w:tab/>
        <w:t>c</w:t>
      </w:r>
      <w:r w:rsidRPr="00DF28C8">
        <w:rPr>
          <w:rFonts w:cs="Arial"/>
          <w:sz w:val="24"/>
          <w:szCs w:val="24"/>
        </w:rPr>
        <w:t xml:space="preserve">ientificar o órgão </w:t>
      </w:r>
      <w:r>
        <w:rPr>
          <w:rFonts w:cs="Arial"/>
          <w:sz w:val="24"/>
          <w:szCs w:val="24"/>
        </w:rPr>
        <w:t xml:space="preserve">competente </w:t>
      </w:r>
      <w:r w:rsidRPr="00DF28C8">
        <w:rPr>
          <w:rFonts w:cs="Arial"/>
          <w:sz w:val="24"/>
          <w:szCs w:val="24"/>
        </w:rPr>
        <w:t xml:space="preserve">da Advocacia-Geral da União para adoção </w:t>
      </w:r>
      <w:r>
        <w:rPr>
          <w:rFonts w:cs="Arial"/>
          <w:sz w:val="24"/>
          <w:szCs w:val="24"/>
        </w:rPr>
        <w:t xml:space="preserve">de eventuais </w:t>
      </w:r>
      <w:r w:rsidRPr="00DF28C8">
        <w:rPr>
          <w:rFonts w:cs="Arial"/>
          <w:sz w:val="24"/>
          <w:szCs w:val="24"/>
        </w:rPr>
        <w:t xml:space="preserve">medidas judiciais cabíveis </w:t>
      </w:r>
      <w:r>
        <w:rPr>
          <w:rFonts w:cs="Arial"/>
          <w:sz w:val="24"/>
          <w:szCs w:val="24"/>
        </w:rPr>
        <w:t>relacionadas à execução ou ao inadimplemento contratual</w:t>
      </w:r>
      <w:r w:rsidR="004A2EA8">
        <w:rPr>
          <w:rFonts w:eastAsia="Times New Roman" w:cstheme="minorHAnsi"/>
          <w:sz w:val="24"/>
          <w:szCs w:val="24"/>
          <w:lang w:eastAsia="pt-BR"/>
        </w:rPr>
        <w:t>; e</w:t>
      </w:r>
    </w:p>
    <w:p w:rsidR="004A2EA8" w:rsidRPr="00DF28C8" w:rsidRDefault="004A2EA8" w:rsidP="00DF28C8">
      <w:pPr>
        <w:tabs>
          <w:tab w:val="left" w:pos="426"/>
          <w:tab w:val="left" w:pos="567"/>
        </w:tabs>
        <w:spacing w:after="120" w:line="240" w:lineRule="auto"/>
        <w:ind w:right="35"/>
        <w:jc w:val="both"/>
        <w:rPr>
          <w:rFonts w:eastAsia="Times New Roman" w:cstheme="minorHAnsi"/>
          <w:sz w:val="24"/>
          <w:szCs w:val="24"/>
          <w:lang w:eastAsia="pt-BR"/>
        </w:rPr>
      </w:pPr>
      <w:r>
        <w:rPr>
          <w:rFonts w:eastAsia="Times New Roman" w:cstheme="minorHAnsi"/>
          <w:sz w:val="24"/>
          <w:szCs w:val="24"/>
          <w:lang w:eastAsia="pt-BR"/>
        </w:rPr>
        <w:t>VII – se houver previsão de reembolso de custos, observar as diretrizes da política de reembolso de custos contidas no § 12 do art. 29 do Decreto nº 9.283, de 2018.</w:t>
      </w:r>
    </w:p>
    <w:p w:rsidR="002B2059" w:rsidRPr="00732E6D" w:rsidRDefault="002B2059" w:rsidP="002B2059">
      <w:pPr>
        <w:spacing w:after="120" w:line="240" w:lineRule="auto"/>
        <w:jc w:val="both"/>
        <w:rPr>
          <w:rFonts w:ascii="Candara" w:hAnsi="Candara" w:cs="Arial"/>
          <w:color w:val="000000"/>
        </w:rPr>
      </w:pPr>
    </w:p>
    <w:p w:rsidR="002B2059" w:rsidRPr="007C40CD" w:rsidRDefault="002B2059"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4ª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OBRIGAÇÕES DA CONTRATADA</w:t>
      </w:r>
    </w:p>
    <w:p w:rsidR="007C556D" w:rsidRDefault="007C556D" w:rsidP="0066649C">
      <w:pPr>
        <w:tabs>
          <w:tab w:val="left" w:pos="426"/>
        </w:tabs>
        <w:spacing w:after="120" w:line="240" w:lineRule="auto"/>
        <w:ind w:right="35"/>
        <w:jc w:val="both"/>
        <w:rPr>
          <w:rFonts w:eastAsia="Times New Roman" w:cstheme="minorHAnsi"/>
          <w:b/>
          <w:sz w:val="24"/>
          <w:szCs w:val="24"/>
          <w:lang w:eastAsia="pt-BR"/>
        </w:rPr>
      </w:pPr>
    </w:p>
    <w:p w:rsidR="001E6CE5" w:rsidRPr="00D10F73" w:rsidRDefault="001E6CE5" w:rsidP="002A1538">
      <w:pPr>
        <w:tabs>
          <w:tab w:val="left" w:pos="567"/>
        </w:tabs>
        <w:spacing w:after="120" w:line="240" w:lineRule="auto"/>
        <w:ind w:right="35"/>
        <w:jc w:val="both"/>
        <w:rPr>
          <w:rFonts w:eastAsia="Times New Roman" w:cstheme="minorHAnsi"/>
          <w:sz w:val="24"/>
          <w:szCs w:val="24"/>
          <w:lang w:eastAsia="pt-BR"/>
        </w:rPr>
      </w:pPr>
      <w:r w:rsidRPr="003E2A23">
        <w:rPr>
          <w:rFonts w:eastAsia="Times New Roman" w:cstheme="minorHAnsi"/>
          <w:b/>
          <w:color w:val="0070C0"/>
          <w:sz w:val="24"/>
          <w:szCs w:val="24"/>
          <w:lang w:eastAsia="pt-BR"/>
        </w:rPr>
        <w:t>4.1.</w:t>
      </w:r>
      <w:r w:rsidRPr="003E2A23">
        <w:rPr>
          <w:rFonts w:eastAsia="Times New Roman" w:cstheme="minorHAnsi"/>
          <w:color w:val="0070C0"/>
          <w:sz w:val="24"/>
          <w:szCs w:val="24"/>
          <w:lang w:eastAsia="pt-BR"/>
        </w:rPr>
        <w:t xml:space="preserve"> </w:t>
      </w:r>
      <w:r w:rsidR="001854BF" w:rsidRPr="003E2A23">
        <w:rPr>
          <w:rFonts w:eastAsia="Times New Roman" w:cstheme="minorHAnsi"/>
          <w:color w:val="0070C0"/>
          <w:sz w:val="24"/>
          <w:szCs w:val="24"/>
          <w:lang w:eastAsia="pt-BR"/>
        </w:rPr>
        <w:tab/>
      </w:r>
      <w:r w:rsidR="00DD1953" w:rsidRPr="003E2A23">
        <w:rPr>
          <w:rFonts w:eastAsia="Times New Roman" w:cstheme="minorHAnsi"/>
          <w:b/>
          <w:color w:val="0070C0"/>
          <w:sz w:val="24"/>
          <w:szCs w:val="24"/>
          <w:lang w:eastAsia="pt-BR"/>
        </w:rPr>
        <w:t>Obrigações da Contratada.</w:t>
      </w:r>
      <w:r w:rsidR="00DD1953">
        <w:rPr>
          <w:rFonts w:eastAsia="Times New Roman" w:cstheme="minorHAnsi"/>
          <w:b/>
          <w:color w:val="2F5496" w:themeColor="accent5" w:themeShade="BF"/>
          <w:sz w:val="24"/>
          <w:szCs w:val="24"/>
          <w:lang w:eastAsia="pt-BR"/>
        </w:rPr>
        <w:t xml:space="preserve"> </w:t>
      </w:r>
      <w:r w:rsidR="00590CC7" w:rsidRPr="00D10F73">
        <w:rPr>
          <w:rFonts w:eastAsia="Times New Roman" w:cstheme="minorHAnsi"/>
          <w:sz w:val="24"/>
          <w:szCs w:val="24"/>
          <w:lang w:eastAsia="pt-BR"/>
        </w:rPr>
        <w:t xml:space="preserve">Sem prejuízo de outros compromissos assumidos no </w:t>
      </w:r>
      <w:r w:rsidR="004168DC" w:rsidRPr="00D10F73">
        <w:rPr>
          <w:rFonts w:eastAsia="Times New Roman" w:cstheme="minorHAnsi"/>
          <w:sz w:val="24"/>
          <w:szCs w:val="24"/>
          <w:lang w:eastAsia="pt-BR"/>
        </w:rPr>
        <w:t>presente instrumento</w:t>
      </w:r>
      <w:r w:rsidR="00590CC7" w:rsidRPr="00D10F73">
        <w:rPr>
          <w:rFonts w:eastAsia="Times New Roman" w:cstheme="minorHAnsi"/>
          <w:sz w:val="24"/>
          <w:szCs w:val="24"/>
          <w:lang w:eastAsia="pt-BR"/>
        </w:rPr>
        <w:t xml:space="preserve">, </w:t>
      </w:r>
      <w:r w:rsidR="004168DC" w:rsidRPr="00D10F73">
        <w:rPr>
          <w:rFonts w:eastAsia="Times New Roman" w:cstheme="minorHAnsi"/>
          <w:sz w:val="24"/>
          <w:szCs w:val="24"/>
          <w:lang w:eastAsia="pt-BR"/>
        </w:rPr>
        <w:t>cabe</w:t>
      </w:r>
      <w:r w:rsidR="00590CC7" w:rsidRPr="00D10F73">
        <w:rPr>
          <w:rFonts w:eastAsia="Times New Roman" w:cstheme="minorHAnsi"/>
          <w:sz w:val="24"/>
          <w:szCs w:val="24"/>
          <w:lang w:eastAsia="pt-BR"/>
        </w:rPr>
        <w:t>rá</w:t>
      </w:r>
      <w:r w:rsidR="004168DC" w:rsidRPr="00D10F73">
        <w:rPr>
          <w:rFonts w:eastAsia="Times New Roman" w:cstheme="minorHAnsi"/>
          <w:sz w:val="24"/>
          <w:szCs w:val="24"/>
          <w:lang w:eastAsia="pt-BR"/>
        </w:rPr>
        <w:t xml:space="preserve"> à CONTRATADA cumprir as seguintes </w:t>
      </w:r>
      <w:r w:rsidR="004168DC" w:rsidRPr="00A348FB">
        <w:rPr>
          <w:rFonts w:eastAsia="Times New Roman" w:cstheme="minorHAnsi"/>
          <w:sz w:val="24"/>
          <w:szCs w:val="24"/>
          <w:lang w:eastAsia="pt-BR"/>
        </w:rPr>
        <w:t>obrigações:</w:t>
      </w:r>
    </w:p>
    <w:p w:rsidR="007E0DE9" w:rsidRDefault="00590CC7" w:rsidP="000E57F0">
      <w:pPr>
        <w:tabs>
          <w:tab w:val="left" w:pos="426"/>
        </w:tabs>
        <w:spacing w:after="120" w:line="240" w:lineRule="auto"/>
        <w:ind w:right="34"/>
        <w:jc w:val="both"/>
        <w:rPr>
          <w:rFonts w:cstheme="minorHAnsi"/>
          <w:sz w:val="24"/>
          <w:szCs w:val="24"/>
        </w:rPr>
      </w:pPr>
      <w:r w:rsidRPr="00D10F73">
        <w:rPr>
          <w:rFonts w:eastAsia="Times New Roman" w:cstheme="minorHAnsi"/>
          <w:sz w:val="24"/>
          <w:szCs w:val="24"/>
          <w:lang w:eastAsia="pt-BR"/>
        </w:rPr>
        <w:t xml:space="preserve">I – </w:t>
      </w:r>
      <w:r w:rsidRPr="00D10F73">
        <w:rPr>
          <w:rFonts w:eastAsia="Times New Roman" w:cstheme="minorHAnsi"/>
          <w:sz w:val="24"/>
          <w:szCs w:val="24"/>
          <w:lang w:eastAsia="pt-BR"/>
        </w:rPr>
        <w:tab/>
      </w:r>
      <w:r w:rsidR="00C95D4A">
        <w:rPr>
          <w:rFonts w:eastAsia="Times New Roman" w:cstheme="minorHAnsi"/>
          <w:sz w:val="24"/>
          <w:szCs w:val="24"/>
          <w:lang w:eastAsia="pt-BR"/>
        </w:rPr>
        <w:t>e</w:t>
      </w:r>
      <w:r w:rsidR="00924470">
        <w:rPr>
          <w:rFonts w:cstheme="minorHAnsi"/>
          <w:sz w:val="24"/>
          <w:szCs w:val="24"/>
        </w:rPr>
        <w:t xml:space="preserve">mpreender todos os esforços </w:t>
      </w:r>
      <w:r w:rsidR="00BC1713">
        <w:rPr>
          <w:rFonts w:cstheme="minorHAnsi"/>
          <w:sz w:val="24"/>
          <w:szCs w:val="24"/>
        </w:rPr>
        <w:t xml:space="preserve">para </w:t>
      </w:r>
      <w:r w:rsidR="00924470">
        <w:rPr>
          <w:rFonts w:cstheme="minorHAnsi"/>
          <w:sz w:val="24"/>
          <w:szCs w:val="24"/>
        </w:rPr>
        <w:t>execução do</w:t>
      </w:r>
      <w:r w:rsidR="00ED0E57">
        <w:rPr>
          <w:rFonts w:cstheme="minorHAnsi"/>
          <w:sz w:val="24"/>
          <w:szCs w:val="24"/>
        </w:rPr>
        <w:t>s serviços contratados</w:t>
      </w:r>
      <w:r w:rsidR="00ED0E57">
        <w:rPr>
          <w:rFonts w:eastAsia="Times New Roman" w:cstheme="minorHAnsi"/>
          <w:sz w:val="24"/>
          <w:szCs w:val="24"/>
          <w:lang w:eastAsia="pt-BR"/>
        </w:rPr>
        <w:t>,</w:t>
      </w:r>
      <w:r w:rsidR="00924470">
        <w:rPr>
          <w:rFonts w:eastAsia="Times New Roman" w:cstheme="minorHAnsi"/>
          <w:sz w:val="24"/>
          <w:szCs w:val="24"/>
          <w:lang w:eastAsia="pt-BR"/>
        </w:rPr>
        <w:t xml:space="preserve"> </w:t>
      </w:r>
      <w:r w:rsidRPr="00D10F73">
        <w:rPr>
          <w:rFonts w:cstheme="minorHAnsi"/>
          <w:sz w:val="24"/>
          <w:szCs w:val="24"/>
        </w:rPr>
        <w:t>com a alocação d</w:t>
      </w:r>
      <w:r w:rsidR="00924470">
        <w:rPr>
          <w:rFonts w:cstheme="minorHAnsi"/>
          <w:sz w:val="24"/>
          <w:szCs w:val="24"/>
        </w:rPr>
        <w:t>e</w:t>
      </w:r>
      <w:r w:rsidRPr="00D10F73">
        <w:rPr>
          <w:rFonts w:cstheme="minorHAnsi"/>
          <w:sz w:val="24"/>
          <w:szCs w:val="24"/>
        </w:rPr>
        <w:t xml:space="preserve"> profissionais </w:t>
      </w:r>
      <w:r w:rsidR="00924470">
        <w:rPr>
          <w:rFonts w:cstheme="minorHAnsi"/>
          <w:sz w:val="24"/>
          <w:szCs w:val="24"/>
        </w:rPr>
        <w:t>h</w:t>
      </w:r>
      <w:r w:rsidR="00924470" w:rsidRPr="00D10F73">
        <w:rPr>
          <w:rFonts w:cstheme="minorHAnsi"/>
          <w:sz w:val="24"/>
          <w:szCs w:val="24"/>
        </w:rPr>
        <w:t xml:space="preserve">abilitados e com conhecimentos </w:t>
      </w:r>
      <w:r w:rsidR="00924470">
        <w:rPr>
          <w:rFonts w:cstheme="minorHAnsi"/>
          <w:sz w:val="24"/>
          <w:szCs w:val="24"/>
        </w:rPr>
        <w:t xml:space="preserve">técnicos </w:t>
      </w:r>
      <w:r w:rsidR="000E6B35">
        <w:rPr>
          <w:rFonts w:cstheme="minorHAnsi"/>
          <w:sz w:val="24"/>
          <w:szCs w:val="24"/>
        </w:rPr>
        <w:t>apropriados</w:t>
      </w:r>
      <w:r w:rsidR="00924470" w:rsidRPr="00D10F73">
        <w:rPr>
          <w:rFonts w:cstheme="minorHAnsi"/>
          <w:sz w:val="24"/>
          <w:szCs w:val="24"/>
        </w:rPr>
        <w:t xml:space="preserve">, </w:t>
      </w:r>
      <w:r w:rsidR="00397A72">
        <w:rPr>
          <w:rFonts w:cstheme="minorHAnsi"/>
          <w:sz w:val="24"/>
          <w:szCs w:val="24"/>
        </w:rPr>
        <w:t xml:space="preserve">providenciando </w:t>
      </w:r>
      <w:r w:rsidR="00D10F73">
        <w:rPr>
          <w:rFonts w:cstheme="minorHAnsi"/>
          <w:sz w:val="24"/>
          <w:szCs w:val="24"/>
        </w:rPr>
        <w:t xml:space="preserve">as instalações, </w:t>
      </w:r>
      <w:r w:rsidRPr="00D10F73">
        <w:rPr>
          <w:rFonts w:cstheme="minorHAnsi"/>
          <w:sz w:val="24"/>
          <w:szCs w:val="24"/>
        </w:rPr>
        <w:t>os materiais</w:t>
      </w:r>
      <w:r w:rsidR="00397A72">
        <w:rPr>
          <w:rFonts w:cstheme="minorHAnsi"/>
          <w:sz w:val="24"/>
          <w:szCs w:val="24"/>
        </w:rPr>
        <w:t xml:space="preserve">, </w:t>
      </w:r>
      <w:r w:rsidR="00D10F73">
        <w:rPr>
          <w:rFonts w:cstheme="minorHAnsi"/>
          <w:sz w:val="24"/>
          <w:szCs w:val="24"/>
        </w:rPr>
        <w:t xml:space="preserve">os </w:t>
      </w:r>
      <w:r w:rsidRPr="00D10F73">
        <w:rPr>
          <w:rFonts w:cstheme="minorHAnsi"/>
          <w:sz w:val="24"/>
          <w:szCs w:val="24"/>
        </w:rPr>
        <w:t xml:space="preserve">equipamentos </w:t>
      </w:r>
      <w:r w:rsidR="00397A72">
        <w:rPr>
          <w:rFonts w:cstheme="minorHAnsi"/>
          <w:sz w:val="24"/>
          <w:szCs w:val="24"/>
        </w:rPr>
        <w:t xml:space="preserve">e as tecnologias </w:t>
      </w:r>
      <w:r w:rsidRPr="00D10F73">
        <w:rPr>
          <w:rFonts w:cstheme="minorHAnsi"/>
          <w:sz w:val="24"/>
          <w:szCs w:val="24"/>
        </w:rPr>
        <w:t>adequad</w:t>
      </w:r>
      <w:r w:rsidR="00397A72">
        <w:rPr>
          <w:rFonts w:cstheme="minorHAnsi"/>
          <w:sz w:val="24"/>
          <w:szCs w:val="24"/>
        </w:rPr>
        <w:t>a</w:t>
      </w:r>
      <w:r w:rsidRPr="00D10F73">
        <w:rPr>
          <w:rFonts w:cstheme="minorHAnsi"/>
          <w:sz w:val="24"/>
          <w:szCs w:val="24"/>
        </w:rPr>
        <w:t>s</w:t>
      </w:r>
      <w:r w:rsidR="00E563FF">
        <w:rPr>
          <w:rFonts w:cstheme="minorHAnsi"/>
          <w:sz w:val="24"/>
          <w:szCs w:val="24"/>
        </w:rPr>
        <w:t xml:space="preserve">, tudo </w:t>
      </w:r>
      <w:r w:rsidR="00E563FF" w:rsidRPr="00D10F73">
        <w:rPr>
          <w:rFonts w:cstheme="minorHAnsi"/>
          <w:sz w:val="24"/>
          <w:szCs w:val="24"/>
        </w:rPr>
        <w:t>em conformidade com a</w:t>
      </w:r>
      <w:r w:rsidR="00397A72">
        <w:rPr>
          <w:rFonts w:cstheme="minorHAnsi"/>
          <w:sz w:val="24"/>
          <w:szCs w:val="24"/>
        </w:rPr>
        <w:t xml:space="preserve"> legislação </w:t>
      </w:r>
      <w:r w:rsidR="00E563FF">
        <w:rPr>
          <w:rFonts w:cstheme="minorHAnsi"/>
          <w:sz w:val="24"/>
          <w:szCs w:val="24"/>
        </w:rPr>
        <w:t>pertinente</w:t>
      </w:r>
      <w:r w:rsidR="00F21186">
        <w:rPr>
          <w:rFonts w:cstheme="minorHAnsi"/>
          <w:sz w:val="24"/>
          <w:szCs w:val="24"/>
        </w:rPr>
        <w:t>, incluindo</w:t>
      </w:r>
      <w:r w:rsidR="00397A72">
        <w:rPr>
          <w:rFonts w:cstheme="minorHAnsi"/>
          <w:sz w:val="24"/>
          <w:szCs w:val="24"/>
        </w:rPr>
        <w:t xml:space="preserve"> as normas </w:t>
      </w:r>
      <w:r w:rsidR="00F21186">
        <w:rPr>
          <w:rFonts w:cstheme="minorHAnsi"/>
          <w:sz w:val="24"/>
          <w:szCs w:val="24"/>
        </w:rPr>
        <w:t xml:space="preserve">técnicas, de saúde e </w:t>
      </w:r>
      <w:r w:rsidR="00397A72">
        <w:rPr>
          <w:rFonts w:cstheme="minorHAnsi"/>
          <w:sz w:val="24"/>
          <w:szCs w:val="24"/>
        </w:rPr>
        <w:t>de segurança</w:t>
      </w:r>
      <w:r w:rsidR="00F21186">
        <w:rPr>
          <w:rFonts w:cstheme="minorHAnsi"/>
          <w:sz w:val="24"/>
          <w:szCs w:val="24"/>
        </w:rPr>
        <w:t xml:space="preserve"> do trabalho</w:t>
      </w:r>
      <w:r w:rsidRPr="00D10F73">
        <w:rPr>
          <w:rFonts w:cstheme="minorHAnsi"/>
          <w:sz w:val="24"/>
          <w:szCs w:val="24"/>
        </w:rPr>
        <w:t>;</w:t>
      </w:r>
    </w:p>
    <w:p w:rsidR="00590CC7" w:rsidRDefault="007E0DE9" w:rsidP="000E57F0">
      <w:pPr>
        <w:tabs>
          <w:tab w:val="left" w:pos="426"/>
        </w:tabs>
        <w:spacing w:after="120" w:line="240" w:lineRule="auto"/>
        <w:ind w:right="34"/>
        <w:jc w:val="both"/>
        <w:rPr>
          <w:rFonts w:cstheme="minorHAnsi"/>
          <w:sz w:val="24"/>
          <w:szCs w:val="24"/>
        </w:rPr>
      </w:pPr>
      <w:r>
        <w:rPr>
          <w:rFonts w:cstheme="minorHAnsi"/>
          <w:sz w:val="24"/>
          <w:szCs w:val="24"/>
        </w:rPr>
        <w:t>II – aplicar métodos que respeitem os mais altos padrões científicos e que garantam a correta e efetiva mensuração dos critérios técnicos exigidos neste contrato;</w:t>
      </w:r>
      <w:r w:rsidR="00590CC7" w:rsidRPr="00D10F73">
        <w:rPr>
          <w:rFonts w:cstheme="minorHAnsi"/>
          <w:sz w:val="24"/>
          <w:szCs w:val="24"/>
        </w:rPr>
        <w:t xml:space="preserve"> </w:t>
      </w:r>
    </w:p>
    <w:p w:rsidR="0020538C" w:rsidRDefault="003418A1" w:rsidP="0020538C">
      <w:pPr>
        <w:tabs>
          <w:tab w:val="left" w:pos="426"/>
        </w:tabs>
        <w:spacing w:after="120" w:line="240" w:lineRule="auto"/>
        <w:ind w:right="34"/>
        <w:jc w:val="both"/>
        <w:rPr>
          <w:rFonts w:cs="Arial"/>
          <w:color w:val="000000"/>
          <w:sz w:val="24"/>
          <w:szCs w:val="24"/>
        </w:rPr>
      </w:pPr>
      <w:r>
        <w:rPr>
          <w:rFonts w:cstheme="minorHAnsi"/>
          <w:sz w:val="24"/>
          <w:szCs w:val="24"/>
        </w:rPr>
        <w:t>I</w:t>
      </w:r>
      <w:r w:rsidR="007E0DE9">
        <w:rPr>
          <w:rFonts w:cstheme="minorHAnsi"/>
          <w:sz w:val="24"/>
          <w:szCs w:val="24"/>
        </w:rPr>
        <w:t>I</w:t>
      </w:r>
      <w:r>
        <w:rPr>
          <w:rFonts w:cstheme="minorHAnsi"/>
          <w:sz w:val="24"/>
          <w:szCs w:val="24"/>
        </w:rPr>
        <w:t xml:space="preserve">I – </w:t>
      </w:r>
      <w:r w:rsidR="0020538C">
        <w:rPr>
          <w:rFonts w:cstheme="minorHAnsi"/>
          <w:sz w:val="24"/>
          <w:szCs w:val="24"/>
        </w:rPr>
        <w:tab/>
      </w:r>
      <w:r w:rsidR="00C95D4A">
        <w:rPr>
          <w:rFonts w:cstheme="minorHAnsi"/>
          <w:sz w:val="24"/>
          <w:szCs w:val="24"/>
        </w:rPr>
        <w:t>re</w:t>
      </w:r>
      <w:r>
        <w:rPr>
          <w:rFonts w:cstheme="minorHAnsi"/>
          <w:sz w:val="24"/>
          <w:szCs w:val="24"/>
        </w:rPr>
        <w:t xml:space="preserve">sponsabilizar-se pela distribuição, controle e supervisão dos recursos humanos alocados para a execução do contrato, sendo </w:t>
      </w:r>
      <w:r w:rsidR="00DF28C8">
        <w:rPr>
          <w:rFonts w:cstheme="minorHAnsi"/>
          <w:sz w:val="24"/>
          <w:szCs w:val="24"/>
        </w:rPr>
        <w:t>que a</w:t>
      </w:r>
      <w:r>
        <w:rPr>
          <w:rFonts w:cstheme="minorHAnsi"/>
          <w:sz w:val="24"/>
          <w:szCs w:val="24"/>
        </w:rPr>
        <w:t xml:space="preserve"> </w:t>
      </w:r>
      <w:r w:rsidRPr="00304042">
        <w:rPr>
          <w:rFonts w:cs="Arial"/>
          <w:color w:val="000000"/>
          <w:sz w:val="24"/>
          <w:szCs w:val="24"/>
        </w:rPr>
        <w:t xml:space="preserve">prestação dos serviços não gera vínculo empregatício entre </w:t>
      </w:r>
      <w:r w:rsidR="00DF28C8" w:rsidRPr="00304042">
        <w:rPr>
          <w:rFonts w:cs="Arial"/>
          <w:color w:val="000000"/>
          <w:sz w:val="24"/>
          <w:szCs w:val="24"/>
        </w:rPr>
        <w:t>a C</w:t>
      </w:r>
      <w:r w:rsidR="00DF28C8">
        <w:rPr>
          <w:rFonts w:cs="Arial"/>
          <w:color w:val="000000"/>
          <w:sz w:val="24"/>
          <w:szCs w:val="24"/>
        </w:rPr>
        <w:t>ONTRATANTE</w:t>
      </w:r>
      <w:r w:rsidR="00DF28C8" w:rsidRPr="00304042">
        <w:rPr>
          <w:rFonts w:cs="Arial"/>
          <w:color w:val="000000"/>
          <w:sz w:val="24"/>
          <w:szCs w:val="24"/>
        </w:rPr>
        <w:t xml:space="preserve"> </w:t>
      </w:r>
      <w:r w:rsidR="00DF28C8">
        <w:rPr>
          <w:rFonts w:cs="Arial"/>
          <w:color w:val="000000"/>
          <w:sz w:val="24"/>
          <w:szCs w:val="24"/>
        </w:rPr>
        <w:t xml:space="preserve">e </w:t>
      </w:r>
      <w:r w:rsidRPr="00304042">
        <w:rPr>
          <w:rFonts w:cs="Arial"/>
          <w:color w:val="000000"/>
          <w:sz w:val="24"/>
          <w:szCs w:val="24"/>
        </w:rPr>
        <w:t xml:space="preserve">os empregados da </w:t>
      </w:r>
      <w:r>
        <w:rPr>
          <w:rFonts w:cstheme="minorHAnsi"/>
          <w:sz w:val="24"/>
          <w:szCs w:val="24"/>
        </w:rPr>
        <w:t>CONTRATADA</w:t>
      </w:r>
      <w:r w:rsidRPr="00304042">
        <w:rPr>
          <w:rFonts w:cs="Arial"/>
          <w:color w:val="000000"/>
          <w:sz w:val="24"/>
          <w:szCs w:val="24"/>
        </w:rPr>
        <w:t>, vedando-se qualquer relação entre estes que caracterize pessoalidade e subordinação direta</w:t>
      </w:r>
      <w:r w:rsidR="0020538C">
        <w:rPr>
          <w:rFonts w:cs="Arial"/>
          <w:color w:val="000000"/>
          <w:sz w:val="24"/>
          <w:szCs w:val="24"/>
        </w:rPr>
        <w:t>;</w:t>
      </w:r>
    </w:p>
    <w:p w:rsidR="009824EE" w:rsidRDefault="00D10F73" w:rsidP="008C0325">
      <w:pPr>
        <w:tabs>
          <w:tab w:val="left" w:pos="426"/>
        </w:tabs>
        <w:spacing w:after="120" w:line="240" w:lineRule="auto"/>
        <w:ind w:right="34"/>
        <w:jc w:val="both"/>
        <w:rPr>
          <w:rFonts w:cstheme="minorHAnsi"/>
          <w:color w:val="000000"/>
          <w:sz w:val="24"/>
          <w:szCs w:val="24"/>
          <w:shd w:val="clear" w:color="auto" w:fill="FFFFFF"/>
        </w:rPr>
      </w:pPr>
      <w:r w:rsidRPr="00D10F73">
        <w:rPr>
          <w:rFonts w:cstheme="minorHAnsi"/>
          <w:sz w:val="24"/>
          <w:szCs w:val="24"/>
        </w:rPr>
        <w:t>I</w:t>
      </w:r>
      <w:r w:rsidR="007E0DE9">
        <w:rPr>
          <w:rFonts w:cstheme="minorHAnsi"/>
          <w:sz w:val="24"/>
          <w:szCs w:val="24"/>
        </w:rPr>
        <w:t>V</w:t>
      </w:r>
      <w:r w:rsidRPr="00D10F73">
        <w:rPr>
          <w:rFonts w:cstheme="minorHAnsi"/>
          <w:sz w:val="24"/>
          <w:szCs w:val="24"/>
        </w:rPr>
        <w:t xml:space="preserve"> –</w:t>
      </w:r>
      <w:r w:rsidR="00924470">
        <w:rPr>
          <w:rFonts w:cstheme="minorHAnsi"/>
          <w:sz w:val="24"/>
          <w:szCs w:val="24"/>
        </w:rPr>
        <w:t xml:space="preserve"> </w:t>
      </w:r>
      <w:r w:rsidR="00924470">
        <w:rPr>
          <w:rFonts w:cstheme="minorHAnsi"/>
          <w:sz w:val="24"/>
          <w:szCs w:val="24"/>
        </w:rPr>
        <w:tab/>
      </w:r>
      <w:r w:rsidR="00C95D4A">
        <w:rPr>
          <w:rFonts w:cstheme="minorHAnsi"/>
          <w:sz w:val="24"/>
          <w:szCs w:val="24"/>
        </w:rPr>
        <w:t>g</w:t>
      </w:r>
      <w:r w:rsidR="009824EE">
        <w:rPr>
          <w:rFonts w:cstheme="minorHAnsi"/>
          <w:sz w:val="24"/>
          <w:szCs w:val="24"/>
        </w:rPr>
        <w:t xml:space="preserve">arantir a participação na </w:t>
      </w:r>
      <w:r w:rsidR="009824EE" w:rsidRPr="009824EE">
        <w:rPr>
          <w:rFonts w:cstheme="minorHAnsi"/>
          <w:color w:val="000000"/>
          <w:sz w:val="24"/>
          <w:szCs w:val="24"/>
          <w:shd w:val="clear" w:color="auto" w:fill="FFFFFF"/>
        </w:rPr>
        <w:t>execução do contrato</w:t>
      </w:r>
      <w:r w:rsidR="009824EE">
        <w:rPr>
          <w:rFonts w:cstheme="minorHAnsi"/>
          <w:color w:val="000000"/>
          <w:sz w:val="24"/>
          <w:szCs w:val="24"/>
          <w:shd w:val="clear" w:color="auto" w:fill="FFFFFF"/>
        </w:rPr>
        <w:t xml:space="preserve">, se for o caso, </w:t>
      </w:r>
      <w:r w:rsidR="009824EE">
        <w:rPr>
          <w:rFonts w:cstheme="minorHAnsi"/>
          <w:sz w:val="24"/>
          <w:szCs w:val="24"/>
        </w:rPr>
        <w:t xml:space="preserve">dos </w:t>
      </w:r>
      <w:r w:rsidR="009824EE" w:rsidRPr="009824EE">
        <w:rPr>
          <w:rFonts w:cstheme="minorHAnsi"/>
          <w:color w:val="000000"/>
          <w:sz w:val="24"/>
          <w:szCs w:val="24"/>
          <w:shd w:val="clear" w:color="auto" w:fill="FFFFFF"/>
        </w:rPr>
        <w:t xml:space="preserve">profissionais </w:t>
      </w:r>
      <w:r w:rsidR="00924470">
        <w:rPr>
          <w:rFonts w:cstheme="minorHAnsi"/>
          <w:color w:val="000000"/>
          <w:sz w:val="24"/>
          <w:szCs w:val="24"/>
          <w:shd w:val="clear" w:color="auto" w:fill="FFFFFF"/>
        </w:rPr>
        <w:t xml:space="preserve">eventualmente </w:t>
      </w:r>
      <w:r w:rsidR="009824EE">
        <w:rPr>
          <w:rFonts w:cstheme="minorHAnsi"/>
          <w:color w:val="000000"/>
          <w:sz w:val="24"/>
          <w:szCs w:val="24"/>
          <w:shd w:val="clear" w:color="auto" w:fill="FFFFFF"/>
        </w:rPr>
        <w:t>i</w:t>
      </w:r>
      <w:r w:rsidR="009824EE" w:rsidRPr="009824EE">
        <w:rPr>
          <w:rFonts w:cstheme="minorHAnsi"/>
          <w:color w:val="000000"/>
          <w:sz w:val="24"/>
          <w:szCs w:val="24"/>
          <w:shd w:val="clear" w:color="auto" w:fill="FFFFFF"/>
        </w:rPr>
        <w:t xml:space="preserve">ndicados </w:t>
      </w:r>
      <w:r w:rsidR="0080696C">
        <w:rPr>
          <w:rFonts w:cstheme="minorHAnsi"/>
          <w:color w:val="000000"/>
          <w:sz w:val="24"/>
          <w:szCs w:val="24"/>
          <w:shd w:val="clear" w:color="auto" w:fill="FFFFFF"/>
        </w:rPr>
        <w:t xml:space="preserve">pela própria CONTRATADA </w:t>
      </w:r>
      <w:r w:rsidR="00924470">
        <w:rPr>
          <w:rFonts w:cstheme="minorHAnsi"/>
          <w:color w:val="000000"/>
          <w:sz w:val="24"/>
          <w:szCs w:val="24"/>
          <w:shd w:val="clear" w:color="auto" w:fill="FFFFFF"/>
        </w:rPr>
        <w:t xml:space="preserve">na fase pré-contratual </w:t>
      </w:r>
      <w:r w:rsidR="009824EE" w:rsidRPr="009824EE">
        <w:rPr>
          <w:rFonts w:cstheme="minorHAnsi"/>
          <w:color w:val="000000"/>
          <w:sz w:val="24"/>
          <w:szCs w:val="24"/>
          <w:shd w:val="clear" w:color="auto" w:fill="FFFFFF"/>
        </w:rPr>
        <w:t>para fins de comprovação da capacitação técnico-operacional, admitindo-se a substituição por profissionais de experiência equivalente ou superior, desde que aprovada pela CONTRATANTE (art. 30, § 10, da Lei nº 8.666, de 1993);</w:t>
      </w:r>
    </w:p>
    <w:p w:rsidR="009824EE" w:rsidRDefault="0020538C" w:rsidP="008C0325">
      <w:pPr>
        <w:tabs>
          <w:tab w:val="left" w:pos="426"/>
        </w:tabs>
        <w:spacing w:after="120" w:line="240" w:lineRule="auto"/>
        <w:ind w:right="34"/>
        <w:jc w:val="both"/>
        <w:rPr>
          <w:rFonts w:cstheme="minorHAnsi"/>
          <w:sz w:val="24"/>
          <w:szCs w:val="24"/>
        </w:rPr>
      </w:pPr>
      <w:r>
        <w:rPr>
          <w:rFonts w:cstheme="minorHAnsi"/>
          <w:sz w:val="24"/>
          <w:szCs w:val="24"/>
        </w:rPr>
        <w:t>V</w:t>
      </w:r>
      <w:r w:rsidR="00924470" w:rsidRPr="009824EE">
        <w:rPr>
          <w:rFonts w:cstheme="minorHAnsi"/>
          <w:sz w:val="24"/>
          <w:szCs w:val="24"/>
        </w:rPr>
        <w:t xml:space="preserve"> – </w:t>
      </w:r>
      <w:r w:rsidR="00C95D4A">
        <w:rPr>
          <w:rFonts w:cstheme="minorHAnsi"/>
          <w:sz w:val="24"/>
          <w:szCs w:val="24"/>
        </w:rPr>
        <w:t>v</w:t>
      </w:r>
      <w:r w:rsidR="009824EE" w:rsidRPr="00D10F73">
        <w:rPr>
          <w:rFonts w:cstheme="minorHAnsi"/>
          <w:sz w:val="24"/>
          <w:szCs w:val="24"/>
        </w:rPr>
        <w:t xml:space="preserve">edar a utilização, na execução dos serviços, de empregado que seja familiar de agente público ocupante de cargo em comissão ou função de confiança </w:t>
      </w:r>
      <w:r w:rsidR="00924470">
        <w:rPr>
          <w:rFonts w:cstheme="minorHAnsi"/>
          <w:sz w:val="24"/>
          <w:szCs w:val="24"/>
        </w:rPr>
        <w:t>da CONTRATANTE (</w:t>
      </w:r>
      <w:r w:rsidR="009824EE" w:rsidRPr="00D10F73">
        <w:rPr>
          <w:rFonts w:cstheme="minorHAnsi"/>
          <w:sz w:val="24"/>
          <w:szCs w:val="24"/>
        </w:rPr>
        <w:t>art</w:t>
      </w:r>
      <w:r w:rsidR="00924470">
        <w:rPr>
          <w:rFonts w:cstheme="minorHAnsi"/>
          <w:sz w:val="24"/>
          <w:szCs w:val="24"/>
        </w:rPr>
        <w:t xml:space="preserve">. </w:t>
      </w:r>
      <w:r w:rsidR="009824EE" w:rsidRPr="00D10F73">
        <w:rPr>
          <w:rFonts w:cstheme="minorHAnsi"/>
          <w:sz w:val="24"/>
          <w:szCs w:val="24"/>
        </w:rPr>
        <w:t xml:space="preserve">7° do Decreto n° 7.203, de </w:t>
      </w:r>
      <w:r w:rsidR="00924470">
        <w:rPr>
          <w:rFonts w:cstheme="minorHAnsi"/>
          <w:sz w:val="24"/>
          <w:szCs w:val="24"/>
        </w:rPr>
        <w:t xml:space="preserve">4 de junho de </w:t>
      </w:r>
      <w:r w:rsidR="009824EE" w:rsidRPr="00D10F73">
        <w:rPr>
          <w:rFonts w:cstheme="minorHAnsi"/>
          <w:sz w:val="24"/>
          <w:szCs w:val="24"/>
        </w:rPr>
        <w:t>2010</w:t>
      </w:r>
      <w:r w:rsidR="00924470">
        <w:rPr>
          <w:rFonts w:cstheme="minorHAnsi"/>
          <w:sz w:val="24"/>
          <w:szCs w:val="24"/>
        </w:rPr>
        <w:t>)</w:t>
      </w:r>
      <w:r w:rsidR="009824EE" w:rsidRPr="00D10F73">
        <w:rPr>
          <w:rFonts w:cstheme="minorHAnsi"/>
          <w:sz w:val="24"/>
          <w:szCs w:val="24"/>
        </w:rPr>
        <w:t>;</w:t>
      </w:r>
    </w:p>
    <w:p w:rsidR="00AD1C24" w:rsidRPr="00AD1C24" w:rsidRDefault="00BC1713" w:rsidP="007D2F9C">
      <w:pPr>
        <w:tabs>
          <w:tab w:val="left" w:pos="426"/>
        </w:tabs>
        <w:spacing w:after="120" w:line="240" w:lineRule="auto"/>
        <w:ind w:right="34"/>
        <w:jc w:val="both"/>
        <w:rPr>
          <w:rFonts w:cstheme="minorHAnsi"/>
          <w:sz w:val="24"/>
          <w:szCs w:val="24"/>
        </w:rPr>
      </w:pPr>
      <w:r w:rsidRPr="00AD1C24">
        <w:rPr>
          <w:rFonts w:cstheme="minorHAnsi"/>
          <w:sz w:val="24"/>
          <w:szCs w:val="24"/>
        </w:rPr>
        <w:lastRenderedPageBreak/>
        <w:t>V</w:t>
      </w:r>
      <w:r w:rsidR="007E0DE9">
        <w:rPr>
          <w:rFonts w:cstheme="minorHAnsi"/>
          <w:sz w:val="24"/>
          <w:szCs w:val="24"/>
        </w:rPr>
        <w:t>I</w:t>
      </w:r>
      <w:r w:rsidRPr="00AD1C24">
        <w:rPr>
          <w:rFonts w:cstheme="minorHAnsi"/>
          <w:sz w:val="24"/>
          <w:szCs w:val="24"/>
        </w:rPr>
        <w:t xml:space="preserve"> – </w:t>
      </w:r>
      <w:r w:rsidR="00C95D4A">
        <w:rPr>
          <w:rFonts w:cstheme="minorHAnsi"/>
          <w:sz w:val="24"/>
          <w:szCs w:val="24"/>
        </w:rPr>
        <w:t>n</w:t>
      </w:r>
      <w:r w:rsidR="00AD1C24" w:rsidRPr="00AD1C24">
        <w:rPr>
          <w:rFonts w:cstheme="minorHAnsi"/>
          <w:sz w:val="24"/>
          <w:szCs w:val="24"/>
        </w:rPr>
        <w:t xml:space="preserve">ão empregar menor de dezesseis anos, exceto na condição de aprendiz para os maiores de quatorze anos, tampouco empregar </w:t>
      </w:r>
      <w:r w:rsidR="00AD1C24" w:rsidRPr="00AD1C24">
        <w:rPr>
          <w:rFonts w:cstheme="minorHAnsi"/>
          <w:color w:val="000000"/>
          <w:sz w:val="24"/>
          <w:szCs w:val="24"/>
        </w:rPr>
        <w:t>menor de dezoito anos em trabalho noturno, perigoso ou insalubre;</w:t>
      </w:r>
    </w:p>
    <w:p w:rsidR="00F21186" w:rsidRDefault="00F21186" w:rsidP="000E57F0">
      <w:pPr>
        <w:tabs>
          <w:tab w:val="left" w:pos="709"/>
        </w:tabs>
        <w:spacing w:after="120" w:line="240" w:lineRule="auto"/>
        <w:ind w:right="34"/>
        <w:jc w:val="both"/>
        <w:rPr>
          <w:rFonts w:cstheme="minorHAnsi"/>
          <w:sz w:val="24"/>
          <w:szCs w:val="24"/>
        </w:rPr>
      </w:pPr>
      <w:r>
        <w:rPr>
          <w:rFonts w:cstheme="minorHAnsi"/>
          <w:sz w:val="24"/>
          <w:szCs w:val="24"/>
        </w:rPr>
        <w:t>VI</w:t>
      </w:r>
      <w:r w:rsidR="007E0DE9">
        <w:rPr>
          <w:rFonts w:cstheme="minorHAnsi"/>
          <w:sz w:val="24"/>
          <w:szCs w:val="24"/>
        </w:rPr>
        <w:t>I</w:t>
      </w:r>
      <w:r w:rsidRPr="009824EE">
        <w:rPr>
          <w:rFonts w:cstheme="minorHAnsi"/>
          <w:sz w:val="24"/>
          <w:szCs w:val="24"/>
        </w:rPr>
        <w:t xml:space="preserve"> – </w:t>
      </w:r>
      <w:r w:rsidR="00C95D4A">
        <w:rPr>
          <w:rFonts w:cstheme="minorHAnsi"/>
          <w:sz w:val="24"/>
          <w:szCs w:val="24"/>
        </w:rPr>
        <w:t>r</w:t>
      </w:r>
      <w:r w:rsidRPr="00D10F73">
        <w:rPr>
          <w:rFonts w:cstheme="minorHAnsi"/>
          <w:sz w:val="24"/>
          <w:szCs w:val="24"/>
        </w:rPr>
        <w:t xml:space="preserve">esponsabilizar-se </w:t>
      </w:r>
      <w:r w:rsidR="00ED0E57">
        <w:rPr>
          <w:rFonts w:cstheme="minorHAnsi"/>
          <w:sz w:val="24"/>
          <w:szCs w:val="24"/>
        </w:rPr>
        <w:t>p</w:t>
      </w:r>
      <w:r w:rsidRPr="00D10F73">
        <w:rPr>
          <w:rFonts w:cstheme="minorHAnsi"/>
          <w:sz w:val="24"/>
          <w:szCs w:val="24"/>
        </w:rPr>
        <w:t xml:space="preserve">elo cumprimento </w:t>
      </w:r>
      <w:r>
        <w:rPr>
          <w:rFonts w:cstheme="minorHAnsi"/>
          <w:sz w:val="24"/>
          <w:szCs w:val="24"/>
        </w:rPr>
        <w:t xml:space="preserve">de todas as </w:t>
      </w:r>
      <w:r w:rsidRPr="00D10F73">
        <w:rPr>
          <w:rFonts w:cstheme="minorHAnsi"/>
          <w:sz w:val="24"/>
          <w:szCs w:val="24"/>
        </w:rPr>
        <w:t>obrigações trabalhistas,</w:t>
      </w:r>
      <w:r w:rsidR="00D9433B">
        <w:rPr>
          <w:rFonts w:cstheme="minorHAnsi"/>
          <w:sz w:val="24"/>
          <w:szCs w:val="24"/>
        </w:rPr>
        <w:t xml:space="preserve"> </w:t>
      </w:r>
      <w:r w:rsidRPr="00D10F73">
        <w:rPr>
          <w:rFonts w:cstheme="minorHAnsi"/>
          <w:sz w:val="24"/>
          <w:szCs w:val="24"/>
        </w:rPr>
        <w:t>tributárias</w:t>
      </w:r>
      <w:r w:rsidR="00D9433B">
        <w:rPr>
          <w:rFonts w:cstheme="minorHAnsi"/>
          <w:sz w:val="24"/>
          <w:szCs w:val="24"/>
        </w:rPr>
        <w:t xml:space="preserve">, </w:t>
      </w:r>
      <w:r>
        <w:rPr>
          <w:rFonts w:cstheme="minorHAnsi"/>
          <w:sz w:val="24"/>
          <w:szCs w:val="24"/>
        </w:rPr>
        <w:t xml:space="preserve">comerciais </w:t>
      </w:r>
      <w:r w:rsidR="00D9433B">
        <w:rPr>
          <w:rFonts w:cstheme="minorHAnsi"/>
          <w:sz w:val="24"/>
          <w:szCs w:val="24"/>
        </w:rPr>
        <w:t xml:space="preserve">e socioambientais </w:t>
      </w:r>
      <w:r w:rsidR="00ED0E57" w:rsidRPr="00ED0E57">
        <w:rPr>
          <w:rFonts w:eastAsia="Times New Roman" w:cstheme="minorHAnsi"/>
          <w:sz w:val="24"/>
          <w:szCs w:val="24"/>
          <w:lang w:eastAsia="pt-BR"/>
        </w:rPr>
        <w:t>de qualquer espécie que venham a ser devid</w:t>
      </w:r>
      <w:r w:rsidR="002C6F9F">
        <w:rPr>
          <w:rFonts w:eastAsia="Times New Roman" w:cstheme="minorHAnsi"/>
          <w:sz w:val="24"/>
          <w:szCs w:val="24"/>
          <w:lang w:eastAsia="pt-BR"/>
        </w:rPr>
        <w:t>a</w:t>
      </w:r>
      <w:r w:rsidR="00ED0E57" w:rsidRPr="00ED0E57">
        <w:rPr>
          <w:rFonts w:eastAsia="Times New Roman" w:cstheme="minorHAnsi"/>
          <w:sz w:val="24"/>
          <w:szCs w:val="24"/>
          <w:lang w:eastAsia="pt-BR"/>
        </w:rPr>
        <w:t>s em decorrência da execução do objeto</w:t>
      </w:r>
      <w:r w:rsidR="00ED0E57">
        <w:rPr>
          <w:rFonts w:eastAsia="Times New Roman" w:cstheme="minorHAnsi"/>
          <w:sz w:val="24"/>
          <w:szCs w:val="24"/>
          <w:lang w:eastAsia="pt-BR"/>
        </w:rPr>
        <w:t>, bem como eventuais custos de deslocamento e estad</w:t>
      </w:r>
      <w:r w:rsidR="0080696C">
        <w:rPr>
          <w:rFonts w:eastAsia="Times New Roman" w:cstheme="minorHAnsi"/>
          <w:sz w:val="24"/>
          <w:szCs w:val="24"/>
          <w:lang w:eastAsia="pt-BR"/>
        </w:rPr>
        <w:t>i</w:t>
      </w:r>
      <w:r w:rsidR="00ED0E57">
        <w:rPr>
          <w:rFonts w:eastAsia="Times New Roman" w:cstheme="minorHAnsi"/>
          <w:sz w:val="24"/>
          <w:szCs w:val="24"/>
          <w:lang w:eastAsia="pt-BR"/>
        </w:rPr>
        <w:t xml:space="preserve">a de seus profissionais, </w:t>
      </w:r>
      <w:r w:rsidRPr="00D10F73">
        <w:rPr>
          <w:rFonts w:eastAsia="Times New Roman" w:cstheme="minorHAnsi"/>
          <w:sz w:val="24"/>
          <w:szCs w:val="24"/>
          <w:lang w:eastAsia="pt-BR"/>
        </w:rPr>
        <w:t>não implicando responsabilidade solidária ou subsidiária d</w:t>
      </w:r>
      <w:r>
        <w:rPr>
          <w:rFonts w:eastAsia="Times New Roman" w:cstheme="minorHAnsi"/>
          <w:sz w:val="24"/>
          <w:szCs w:val="24"/>
          <w:lang w:eastAsia="pt-BR"/>
        </w:rPr>
        <w:t>a</w:t>
      </w:r>
      <w:r w:rsidRPr="00D10F73">
        <w:rPr>
          <w:rFonts w:eastAsia="Times New Roman" w:cstheme="minorHAnsi"/>
          <w:sz w:val="24"/>
          <w:szCs w:val="24"/>
          <w:lang w:eastAsia="pt-BR"/>
        </w:rPr>
        <w:t xml:space="preserve"> CONTRATANTE a </w:t>
      </w:r>
      <w:r>
        <w:rPr>
          <w:rFonts w:eastAsia="Times New Roman" w:cstheme="minorHAnsi"/>
          <w:sz w:val="24"/>
          <w:szCs w:val="24"/>
          <w:lang w:eastAsia="pt-BR"/>
        </w:rPr>
        <w:t xml:space="preserve">eventual </w:t>
      </w:r>
      <w:r w:rsidRPr="00D10F73">
        <w:rPr>
          <w:rFonts w:eastAsia="Times New Roman" w:cstheme="minorHAnsi"/>
          <w:sz w:val="24"/>
          <w:szCs w:val="24"/>
          <w:lang w:eastAsia="pt-BR"/>
        </w:rPr>
        <w:t>inadimplência da CONTRATADA</w:t>
      </w:r>
      <w:r>
        <w:rPr>
          <w:rFonts w:eastAsia="Times New Roman" w:cstheme="minorHAnsi"/>
          <w:sz w:val="24"/>
          <w:szCs w:val="24"/>
          <w:lang w:eastAsia="pt-BR"/>
        </w:rPr>
        <w:t>;</w:t>
      </w:r>
    </w:p>
    <w:p w:rsidR="00BC1713" w:rsidRDefault="00BC1713" w:rsidP="000E57F0">
      <w:pPr>
        <w:tabs>
          <w:tab w:val="left" w:pos="709"/>
        </w:tabs>
        <w:spacing w:after="120" w:line="240" w:lineRule="auto"/>
        <w:ind w:right="34"/>
        <w:jc w:val="both"/>
        <w:rPr>
          <w:rFonts w:cstheme="minorHAnsi"/>
          <w:sz w:val="24"/>
          <w:szCs w:val="24"/>
        </w:rPr>
      </w:pPr>
      <w:r>
        <w:rPr>
          <w:rFonts w:cstheme="minorHAnsi"/>
          <w:sz w:val="24"/>
          <w:szCs w:val="24"/>
        </w:rPr>
        <w:t>V</w:t>
      </w:r>
      <w:r w:rsidR="00F21186">
        <w:rPr>
          <w:rFonts w:cstheme="minorHAnsi"/>
          <w:sz w:val="24"/>
          <w:szCs w:val="24"/>
        </w:rPr>
        <w:t>I</w:t>
      </w:r>
      <w:r w:rsidR="0060743F">
        <w:rPr>
          <w:rFonts w:cstheme="minorHAnsi"/>
          <w:sz w:val="24"/>
          <w:szCs w:val="24"/>
        </w:rPr>
        <w:t>I</w:t>
      </w:r>
      <w:r w:rsidR="007E0DE9">
        <w:rPr>
          <w:rFonts w:cstheme="minorHAnsi"/>
          <w:sz w:val="24"/>
          <w:szCs w:val="24"/>
        </w:rPr>
        <w:t>I</w:t>
      </w:r>
      <w:r w:rsidRPr="009824EE">
        <w:rPr>
          <w:rFonts w:cstheme="minorHAnsi"/>
          <w:sz w:val="24"/>
          <w:szCs w:val="24"/>
        </w:rPr>
        <w:t xml:space="preserve"> – </w:t>
      </w:r>
      <w:r w:rsidR="00C95D4A">
        <w:rPr>
          <w:rFonts w:cstheme="minorHAnsi"/>
          <w:sz w:val="24"/>
          <w:szCs w:val="24"/>
        </w:rPr>
        <w:t>m</w:t>
      </w:r>
      <w:r w:rsidR="00F21186" w:rsidRPr="00D10F73">
        <w:rPr>
          <w:rFonts w:cstheme="minorHAnsi"/>
          <w:sz w:val="24"/>
          <w:szCs w:val="24"/>
        </w:rPr>
        <w:t xml:space="preserve">anter durante toda a vigência do contrato, em compatibilidade com as obrigações assumidas, todas as condições de habilitação e qualificação exigidas </w:t>
      </w:r>
      <w:r w:rsidR="008C0325">
        <w:rPr>
          <w:rFonts w:cstheme="minorHAnsi"/>
          <w:sz w:val="24"/>
          <w:szCs w:val="24"/>
        </w:rPr>
        <w:t>pela CONTRATANTE</w:t>
      </w:r>
      <w:r w:rsidR="0080696C">
        <w:rPr>
          <w:rFonts w:cstheme="minorHAnsi"/>
          <w:sz w:val="24"/>
          <w:szCs w:val="24"/>
        </w:rPr>
        <w:t xml:space="preserve"> como condição para assinatura do contrato</w:t>
      </w:r>
      <w:r w:rsidR="00F21186" w:rsidRPr="00D10F73">
        <w:rPr>
          <w:rFonts w:cstheme="minorHAnsi"/>
          <w:sz w:val="24"/>
          <w:szCs w:val="24"/>
        </w:rPr>
        <w:t>;</w:t>
      </w:r>
    </w:p>
    <w:p w:rsidR="008C0325" w:rsidRPr="0060743F" w:rsidRDefault="007E0DE9" w:rsidP="000E57F0">
      <w:pPr>
        <w:tabs>
          <w:tab w:val="left" w:pos="709"/>
        </w:tabs>
        <w:spacing w:after="120" w:line="240" w:lineRule="auto"/>
        <w:jc w:val="both"/>
        <w:rPr>
          <w:rFonts w:cstheme="minorHAnsi"/>
          <w:sz w:val="24"/>
          <w:szCs w:val="24"/>
        </w:rPr>
      </w:pPr>
      <w:r>
        <w:rPr>
          <w:rFonts w:cstheme="minorHAnsi"/>
          <w:sz w:val="24"/>
          <w:szCs w:val="24"/>
        </w:rPr>
        <w:t>IX</w:t>
      </w:r>
      <w:r w:rsidR="008C0325" w:rsidRPr="0060743F">
        <w:rPr>
          <w:rFonts w:cstheme="minorHAnsi"/>
          <w:sz w:val="24"/>
          <w:szCs w:val="24"/>
        </w:rPr>
        <w:t xml:space="preserve"> – </w:t>
      </w:r>
      <w:r w:rsidR="000E57F0">
        <w:rPr>
          <w:rFonts w:cstheme="minorHAnsi"/>
          <w:sz w:val="24"/>
          <w:szCs w:val="24"/>
        </w:rPr>
        <w:tab/>
      </w:r>
      <w:r w:rsidR="00B26EAE" w:rsidRPr="0060743F">
        <w:rPr>
          <w:rFonts w:cstheme="minorHAnsi"/>
          <w:sz w:val="24"/>
          <w:szCs w:val="24"/>
        </w:rPr>
        <w:t xml:space="preserve">designar </w:t>
      </w:r>
      <w:r w:rsidR="003418A1" w:rsidRPr="0060743F">
        <w:rPr>
          <w:rFonts w:cstheme="minorHAnsi"/>
          <w:sz w:val="24"/>
          <w:szCs w:val="24"/>
        </w:rPr>
        <w:t xml:space="preserve">formalmente </w:t>
      </w:r>
      <w:r w:rsidR="0020538C" w:rsidRPr="0060743F">
        <w:rPr>
          <w:rFonts w:cstheme="minorHAnsi"/>
          <w:sz w:val="24"/>
          <w:szCs w:val="24"/>
        </w:rPr>
        <w:t xml:space="preserve">o seu </w:t>
      </w:r>
      <w:r w:rsidR="003418A1" w:rsidRPr="0060743F">
        <w:rPr>
          <w:rFonts w:cstheme="minorHAnsi"/>
          <w:sz w:val="24"/>
          <w:szCs w:val="24"/>
        </w:rPr>
        <w:t>preposto</w:t>
      </w:r>
      <w:r w:rsidR="00B26EAE" w:rsidRPr="0060743F">
        <w:rPr>
          <w:rFonts w:cstheme="minorHAnsi"/>
          <w:sz w:val="24"/>
          <w:szCs w:val="24"/>
        </w:rPr>
        <w:t xml:space="preserve"> antes do início da prestação dos serviços</w:t>
      </w:r>
      <w:r w:rsidR="003418A1" w:rsidRPr="0060743F">
        <w:rPr>
          <w:rFonts w:cstheme="minorHAnsi"/>
          <w:sz w:val="24"/>
          <w:szCs w:val="24"/>
        </w:rPr>
        <w:t>,</w:t>
      </w:r>
      <w:r w:rsidR="00B26EAE" w:rsidRPr="0060743F">
        <w:rPr>
          <w:rFonts w:cstheme="minorHAnsi"/>
          <w:sz w:val="24"/>
          <w:szCs w:val="24"/>
        </w:rPr>
        <w:t xml:space="preserve"> em cujo instrumento deverá constar </w:t>
      </w:r>
      <w:r w:rsidR="00B26EAE" w:rsidRPr="00B26EAE">
        <w:rPr>
          <w:rFonts w:eastAsia="Times New Roman" w:cstheme="minorHAnsi"/>
          <w:sz w:val="24"/>
          <w:szCs w:val="24"/>
          <w:lang w:eastAsia="pt-BR"/>
        </w:rPr>
        <w:t>expressamente os poderes e deveres em relação à execução do objeto</w:t>
      </w:r>
      <w:r w:rsidR="00B26EAE" w:rsidRPr="0060743F">
        <w:rPr>
          <w:rFonts w:eastAsia="Times New Roman" w:cstheme="minorHAnsi"/>
          <w:sz w:val="24"/>
          <w:szCs w:val="24"/>
          <w:lang w:eastAsia="pt-BR"/>
        </w:rPr>
        <w:t xml:space="preserve">, podendo a indicação ou manutenção do preposto ser recusada pela CONTRATANTE, desde que devidamente justificada, com consequente designação de outro para o exercício da tarefa, observado o disposto no </w:t>
      </w:r>
      <w:r w:rsidR="00B26EAE" w:rsidRPr="0060743F">
        <w:rPr>
          <w:rFonts w:cstheme="minorHAnsi"/>
          <w:sz w:val="24"/>
          <w:szCs w:val="24"/>
          <w:shd w:val="clear" w:color="auto" w:fill="FFFFFF"/>
        </w:rPr>
        <w:t xml:space="preserve">art. 68 da Lei nº 8.666, de 1993, e no art. 44 da </w:t>
      </w:r>
      <w:r w:rsidR="00B26EAE" w:rsidRPr="0060743F">
        <w:rPr>
          <w:rFonts w:eastAsia="Times New Roman" w:cstheme="minorHAnsi"/>
          <w:sz w:val="24"/>
          <w:szCs w:val="24"/>
          <w:lang w:eastAsia="pt-BR"/>
        </w:rPr>
        <w:t>IN SEGES/MP nº 5, de 2017</w:t>
      </w:r>
      <w:r w:rsidR="003418A1" w:rsidRPr="0060743F">
        <w:rPr>
          <w:rFonts w:cstheme="minorHAnsi"/>
          <w:sz w:val="24"/>
          <w:szCs w:val="24"/>
        </w:rPr>
        <w:t>;</w:t>
      </w:r>
    </w:p>
    <w:p w:rsidR="00800264" w:rsidRDefault="00417E8A" w:rsidP="000E57F0">
      <w:pPr>
        <w:tabs>
          <w:tab w:val="left" w:pos="709"/>
        </w:tabs>
        <w:spacing w:after="120" w:line="240" w:lineRule="auto"/>
        <w:ind w:right="35"/>
        <w:jc w:val="both"/>
        <w:rPr>
          <w:rFonts w:cstheme="minorHAnsi"/>
          <w:sz w:val="24"/>
          <w:szCs w:val="24"/>
        </w:rPr>
      </w:pPr>
      <w:r>
        <w:rPr>
          <w:rFonts w:eastAsia="Times New Roman" w:cstheme="minorHAnsi"/>
          <w:sz w:val="24"/>
          <w:szCs w:val="24"/>
          <w:lang w:eastAsia="pt-BR"/>
        </w:rPr>
        <w:t>X</w:t>
      </w:r>
      <w:r w:rsidR="00800264">
        <w:rPr>
          <w:rFonts w:eastAsia="Times New Roman" w:cstheme="minorHAnsi"/>
          <w:sz w:val="24"/>
          <w:szCs w:val="24"/>
          <w:lang w:eastAsia="pt-BR"/>
        </w:rPr>
        <w:t xml:space="preserve"> – </w:t>
      </w:r>
      <w:r w:rsidR="000E57F0">
        <w:rPr>
          <w:rFonts w:eastAsia="Times New Roman" w:cstheme="minorHAnsi"/>
          <w:sz w:val="24"/>
          <w:szCs w:val="24"/>
          <w:lang w:eastAsia="pt-BR"/>
        </w:rPr>
        <w:tab/>
      </w:r>
      <w:r w:rsidR="00800264">
        <w:rPr>
          <w:rFonts w:eastAsia="Times New Roman" w:cstheme="minorHAnsi"/>
          <w:sz w:val="24"/>
          <w:szCs w:val="24"/>
          <w:lang w:eastAsia="pt-BR"/>
        </w:rPr>
        <w:t>p</w:t>
      </w:r>
      <w:r w:rsidR="00800264" w:rsidRPr="00D10F73">
        <w:rPr>
          <w:rFonts w:cstheme="minorHAnsi"/>
          <w:sz w:val="24"/>
          <w:szCs w:val="24"/>
        </w:rPr>
        <w:t>restar todo esclarecimento ou informação solicitada pela C</w:t>
      </w:r>
      <w:r w:rsidR="00800264">
        <w:rPr>
          <w:rFonts w:cstheme="minorHAnsi"/>
          <w:sz w:val="24"/>
          <w:szCs w:val="24"/>
        </w:rPr>
        <w:t>ONTRATANTE ou pelo comitê técnico de especialistas</w:t>
      </w:r>
      <w:r w:rsidR="00800264" w:rsidRPr="00D10F73">
        <w:rPr>
          <w:rFonts w:cstheme="minorHAnsi"/>
          <w:sz w:val="24"/>
          <w:szCs w:val="24"/>
        </w:rPr>
        <w:t xml:space="preserve">, garantindo-lhes o </w:t>
      </w:r>
      <w:r w:rsidR="00800264">
        <w:rPr>
          <w:rFonts w:cstheme="minorHAnsi"/>
          <w:sz w:val="24"/>
          <w:szCs w:val="24"/>
        </w:rPr>
        <w:t xml:space="preserve">pleno </w:t>
      </w:r>
      <w:r w:rsidR="00800264" w:rsidRPr="00D10F73">
        <w:rPr>
          <w:rFonts w:cstheme="minorHAnsi"/>
          <w:sz w:val="24"/>
          <w:szCs w:val="24"/>
        </w:rPr>
        <w:t>acesso, a qualquer tempo, ao local dos trabalhos</w:t>
      </w:r>
      <w:r w:rsidR="00800264">
        <w:rPr>
          <w:rFonts w:cstheme="minorHAnsi"/>
          <w:sz w:val="24"/>
          <w:szCs w:val="24"/>
        </w:rPr>
        <w:t xml:space="preserve"> e aos documentos relacionados com a </w:t>
      </w:r>
      <w:r w:rsidR="00800264" w:rsidRPr="00D10F73">
        <w:rPr>
          <w:rFonts w:cstheme="minorHAnsi"/>
          <w:sz w:val="24"/>
          <w:szCs w:val="24"/>
        </w:rPr>
        <w:t xml:space="preserve">execução </w:t>
      </w:r>
      <w:r w:rsidR="00800264">
        <w:rPr>
          <w:rFonts w:cstheme="minorHAnsi"/>
          <w:sz w:val="24"/>
          <w:szCs w:val="24"/>
        </w:rPr>
        <w:t>contratual;</w:t>
      </w:r>
    </w:p>
    <w:p w:rsidR="002922CD" w:rsidRDefault="00800264" w:rsidP="000E57F0">
      <w:pPr>
        <w:tabs>
          <w:tab w:val="left" w:pos="709"/>
        </w:tabs>
        <w:spacing w:after="120" w:line="240" w:lineRule="auto"/>
        <w:jc w:val="both"/>
        <w:rPr>
          <w:rFonts w:eastAsia="Times New Roman" w:cstheme="minorHAnsi"/>
          <w:sz w:val="24"/>
          <w:szCs w:val="24"/>
          <w:lang w:eastAsia="pt-BR"/>
        </w:rPr>
      </w:pPr>
      <w:r>
        <w:rPr>
          <w:rFonts w:eastAsia="Times New Roman" w:cstheme="minorHAnsi"/>
          <w:sz w:val="24"/>
          <w:szCs w:val="24"/>
          <w:lang w:eastAsia="pt-BR"/>
        </w:rPr>
        <w:t>X</w:t>
      </w:r>
      <w:r w:rsidR="007E0DE9">
        <w:rPr>
          <w:rFonts w:eastAsia="Times New Roman" w:cstheme="minorHAnsi"/>
          <w:sz w:val="24"/>
          <w:szCs w:val="24"/>
          <w:lang w:eastAsia="pt-BR"/>
        </w:rPr>
        <w:t>I</w:t>
      </w:r>
      <w:r>
        <w:rPr>
          <w:rFonts w:eastAsia="Times New Roman" w:cstheme="minorHAnsi"/>
          <w:sz w:val="24"/>
          <w:szCs w:val="24"/>
          <w:lang w:eastAsia="pt-BR"/>
        </w:rPr>
        <w:t xml:space="preserve"> – </w:t>
      </w:r>
      <w:r w:rsidR="000E57F0">
        <w:rPr>
          <w:rFonts w:eastAsia="Times New Roman" w:cstheme="minorHAnsi"/>
          <w:sz w:val="24"/>
          <w:szCs w:val="24"/>
          <w:lang w:eastAsia="pt-BR"/>
        </w:rPr>
        <w:tab/>
      </w:r>
      <w:r w:rsidR="002922CD" w:rsidRPr="006D15B1">
        <w:rPr>
          <w:rFonts w:eastAsia="Times New Roman" w:cstheme="minorHAnsi"/>
          <w:sz w:val="24"/>
          <w:szCs w:val="24"/>
          <w:lang w:eastAsia="pt-BR"/>
        </w:rPr>
        <w:t xml:space="preserve">comunicar imediatamente </w:t>
      </w:r>
      <w:r w:rsidR="002922CD">
        <w:rPr>
          <w:rFonts w:eastAsia="Times New Roman" w:cstheme="minorHAnsi"/>
          <w:sz w:val="24"/>
          <w:szCs w:val="24"/>
          <w:lang w:eastAsia="pt-BR"/>
        </w:rPr>
        <w:t>à</w:t>
      </w:r>
      <w:r w:rsidR="002922CD" w:rsidRPr="006D15B1">
        <w:rPr>
          <w:rFonts w:eastAsia="Times New Roman" w:cstheme="minorHAnsi"/>
          <w:sz w:val="24"/>
          <w:szCs w:val="24"/>
          <w:lang w:eastAsia="pt-BR"/>
        </w:rPr>
        <w:t xml:space="preserve"> CONTRATANTE, por escrito, qualquer irregularidade</w:t>
      </w:r>
      <w:r w:rsidR="002922CD">
        <w:rPr>
          <w:rFonts w:eastAsia="Times New Roman" w:cstheme="minorHAnsi"/>
          <w:sz w:val="24"/>
          <w:szCs w:val="24"/>
          <w:lang w:eastAsia="pt-BR"/>
        </w:rPr>
        <w:t xml:space="preserve"> ou circunstância </w:t>
      </w:r>
      <w:r w:rsidR="002922CD" w:rsidRPr="006D15B1">
        <w:rPr>
          <w:rFonts w:eastAsia="Times New Roman" w:cstheme="minorHAnsi"/>
          <w:sz w:val="24"/>
          <w:szCs w:val="24"/>
          <w:lang w:eastAsia="pt-BR"/>
        </w:rPr>
        <w:t xml:space="preserve">que comprometa ou inviabilize a execução </w:t>
      </w:r>
      <w:r w:rsidR="002922CD">
        <w:rPr>
          <w:rFonts w:eastAsia="Times New Roman" w:cstheme="minorHAnsi"/>
          <w:sz w:val="24"/>
          <w:szCs w:val="24"/>
          <w:lang w:eastAsia="pt-BR"/>
        </w:rPr>
        <w:t>contratual</w:t>
      </w:r>
      <w:r w:rsidR="00D9433B">
        <w:rPr>
          <w:rFonts w:eastAsia="Times New Roman" w:cstheme="minorHAnsi"/>
          <w:sz w:val="24"/>
          <w:szCs w:val="24"/>
          <w:lang w:eastAsia="pt-BR"/>
        </w:rPr>
        <w:t xml:space="preserve">, assim como </w:t>
      </w:r>
      <w:r w:rsidR="00D9433B" w:rsidRPr="00D10F73">
        <w:rPr>
          <w:rFonts w:cstheme="minorHAnsi"/>
          <w:sz w:val="24"/>
          <w:szCs w:val="24"/>
        </w:rPr>
        <w:t>qualquer ocorrência anormal ou acidente que se verifique no local dos serviços</w:t>
      </w:r>
      <w:r w:rsidR="002922CD" w:rsidRPr="006D15B1">
        <w:rPr>
          <w:rFonts w:eastAsia="Times New Roman" w:cstheme="minorHAnsi"/>
          <w:sz w:val="24"/>
          <w:szCs w:val="24"/>
          <w:lang w:eastAsia="pt-BR"/>
        </w:rPr>
        <w:t>;</w:t>
      </w:r>
    </w:p>
    <w:p w:rsidR="008B0ABF" w:rsidRDefault="00D9433B" w:rsidP="000E57F0">
      <w:pPr>
        <w:tabs>
          <w:tab w:val="left" w:pos="709"/>
        </w:tabs>
        <w:spacing w:after="120" w:line="240" w:lineRule="auto"/>
        <w:jc w:val="both"/>
        <w:rPr>
          <w:rFonts w:cstheme="minorHAnsi"/>
          <w:sz w:val="24"/>
          <w:szCs w:val="24"/>
        </w:rPr>
      </w:pPr>
      <w:r>
        <w:rPr>
          <w:rFonts w:eastAsia="Times New Roman" w:cstheme="minorHAnsi"/>
          <w:sz w:val="24"/>
          <w:szCs w:val="24"/>
          <w:lang w:eastAsia="pt-BR"/>
        </w:rPr>
        <w:t>XI</w:t>
      </w:r>
      <w:r w:rsidR="007E0DE9">
        <w:rPr>
          <w:rFonts w:eastAsia="Times New Roman" w:cstheme="minorHAnsi"/>
          <w:sz w:val="24"/>
          <w:szCs w:val="24"/>
          <w:lang w:eastAsia="pt-BR"/>
        </w:rPr>
        <w:t>I</w:t>
      </w:r>
      <w:r>
        <w:rPr>
          <w:rFonts w:eastAsia="Times New Roman" w:cstheme="minorHAnsi"/>
          <w:sz w:val="24"/>
          <w:szCs w:val="24"/>
          <w:lang w:eastAsia="pt-BR"/>
        </w:rPr>
        <w:t xml:space="preserve"> – </w:t>
      </w:r>
      <w:r w:rsidR="000E57F0">
        <w:rPr>
          <w:rFonts w:eastAsia="Times New Roman" w:cstheme="minorHAnsi"/>
          <w:sz w:val="24"/>
          <w:szCs w:val="24"/>
          <w:lang w:eastAsia="pt-BR"/>
        </w:rPr>
        <w:tab/>
      </w:r>
      <w:r w:rsidR="008B0ABF">
        <w:rPr>
          <w:rFonts w:eastAsia="Times New Roman" w:cstheme="minorHAnsi"/>
          <w:sz w:val="24"/>
          <w:szCs w:val="24"/>
          <w:lang w:eastAsia="pt-BR"/>
        </w:rPr>
        <w:t>r</w:t>
      </w:r>
      <w:r w:rsidR="008B0ABF" w:rsidRPr="008B0ABF">
        <w:rPr>
          <w:rFonts w:cstheme="minorHAnsi"/>
          <w:sz w:val="24"/>
          <w:szCs w:val="24"/>
        </w:rPr>
        <w:t xml:space="preserve">esponsabilizar-se pelos danos causados diretamente à administração pública ou a terceiros, decorrentes de sua culpa ou dolo na execução do contrato, não </w:t>
      </w:r>
      <w:r w:rsidR="008B0ABF" w:rsidRPr="008B0ABF">
        <w:rPr>
          <w:rFonts w:cstheme="minorHAnsi"/>
          <w:sz w:val="24"/>
          <w:szCs w:val="24"/>
          <w:shd w:val="clear" w:color="auto" w:fill="FFFFFF"/>
        </w:rPr>
        <w:t xml:space="preserve">excluindo ou reduzindo essa responsabilidade </w:t>
      </w:r>
      <w:r w:rsidR="0080696C">
        <w:rPr>
          <w:rFonts w:cstheme="minorHAnsi"/>
          <w:sz w:val="24"/>
          <w:szCs w:val="24"/>
          <w:shd w:val="clear" w:color="auto" w:fill="FFFFFF"/>
        </w:rPr>
        <w:t xml:space="preserve">o dever de fiscalização </w:t>
      </w:r>
      <w:r w:rsidR="008B0ABF" w:rsidRPr="008B0ABF">
        <w:rPr>
          <w:rFonts w:cstheme="minorHAnsi"/>
          <w:sz w:val="24"/>
          <w:szCs w:val="24"/>
          <w:shd w:val="clear" w:color="auto" w:fill="FFFFFF"/>
        </w:rPr>
        <w:t xml:space="preserve">pela CONTRATANTE, </w:t>
      </w:r>
      <w:r w:rsidR="008B0ABF" w:rsidRPr="008B0ABF">
        <w:rPr>
          <w:rFonts w:cstheme="minorHAnsi"/>
          <w:sz w:val="24"/>
          <w:szCs w:val="24"/>
        </w:rPr>
        <w:t xml:space="preserve">devendo ressarcir imediatamente a administração </w:t>
      </w:r>
      <w:r w:rsidR="0080696C">
        <w:rPr>
          <w:rFonts w:cstheme="minorHAnsi"/>
          <w:sz w:val="24"/>
          <w:szCs w:val="24"/>
        </w:rPr>
        <w:t xml:space="preserve">pública </w:t>
      </w:r>
      <w:r w:rsidR="008B0ABF" w:rsidRPr="008B0ABF">
        <w:rPr>
          <w:rFonts w:cstheme="minorHAnsi"/>
          <w:sz w:val="24"/>
          <w:szCs w:val="24"/>
        </w:rPr>
        <w:t xml:space="preserve">em sua integralidade, </w:t>
      </w:r>
      <w:r w:rsidR="0080696C">
        <w:rPr>
          <w:rFonts w:cstheme="minorHAnsi"/>
          <w:sz w:val="24"/>
          <w:szCs w:val="24"/>
        </w:rPr>
        <w:t xml:space="preserve">e a </w:t>
      </w:r>
      <w:r w:rsidR="008B0ABF" w:rsidRPr="008B0ABF">
        <w:rPr>
          <w:rFonts w:cstheme="minorHAnsi"/>
          <w:sz w:val="24"/>
          <w:szCs w:val="24"/>
        </w:rPr>
        <w:t xml:space="preserve">CONTRATANTE </w:t>
      </w:r>
      <w:r w:rsidR="0080696C">
        <w:rPr>
          <w:rFonts w:cstheme="minorHAnsi"/>
          <w:sz w:val="24"/>
          <w:szCs w:val="24"/>
        </w:rPr>
        <w:t xml:space="preserve">fica </w:t>
      </w:r>
      <w:r w:rsidR="008B0ABF" w:rsidRPr="008B0ABF">
        <w:rPr>
          <w:rFonts w:cstheme="minorHAnsi"/>
          <w:sz w:val="24"/>
          <w:szCs w:val="24"/>
        </w:rPr>
        <w:t xml:space="preserve">autorizada a descontar da garantia </w:t>
      </w:r>
      <w:r w:rsidR="00830C4E">
        <w:rPr>
          <w:rFonts w:cstheme="minorHAnsi"/>
          <w:sz w:val="24"/>
          <w:szCs w:val="24"/>
        </w:rPr>
        <w:t xml:space="preserve">(se houver) </w:t>
      </w:r>
      <w:r w:rsidR="008B0ABF" w:rsidRPr="008B0ABF">
        <w:rPr>
          <w:rFonts w:cstheme="minorHAnsi"/>
          <w:sz w:val="24"/>
          <w:szCs w:val="24"/>
        </w:rPr>
        <w:t>ou dos pagamentos devidos o valor correspondente aos danos sofridos;</w:t>
      </w:r>
    </w:p>
    <w:p w:rsidR="00800264" w:rsidRDefault="00800264" w:rsidP="000E57F0">
      <w:pPr>
        <w:tabs>
          <w:tab w:val="left" w:pos="709"/>
        </w:tabs>
        <w:spacing w:after="120" w:line="240" w:lineRule="auto"/>
        <w:jc w:val="both"/>
        <w:rPr>
          <w:rFonts w:cstheme="minorHAnsi"/>
          <w:sz w:val="24"/>
          <w:szCs w:val="24"/>
        </w:rPr>
      </w:pPr>
      <w:r>
        <w:rPr>
          <w:rFonts w:eastAsia="Times New Roman" w:cstheme="minorHAnsi"/>
          <w:sz w:val="24"/>
          <w:szCs w:val="24"/>
          <w:lang w:eastAsia="pt-BR"/>
        </w:rPr>
        <w:t>X</w:t>
      </w:r>
      <w:r w:rsidR="002D686B">
        <w:rPr>
          <w:rFonts w:eastAsia="Times New Roman" w:cstheme="minorHAnsi"/>
          <w:sz w:val="24"/>
          <w:szCs w:val="24"/>
          <w:lang w:eastAsia="pt-BR"/>
        </w:rPr>
        <w:t>II</w:t>
      </w:r>
      <w:r w:rsidR="007E0DE9">
        <w:rPr>
          <w:rFonts w:eastAsia="Times New Roman" w:cstheme="minorHAnsi"/>
          <w:sz w:val="24"/>
          <w:szCs w:val="24"/>
          <w:lang w:eastAsia="pt-BR"/>
        </w:rPr>
        <w:t>I</w:t>
      </w:r>
      <w:r>
        <w:rPr>
          <w:rFonts w:eastAsia="Times New Roman" w:cstheme="minorHAnsi"/>
          <w:sz w:val="24"/>
          <w:szCs w:val="24"/>
          <w:lang w:eastAsia="pt-BR"/>
        </w:rPr>
        <w:t xml:space="preserve"> – </w:t>
      </w:r>
      <w:r w:rsidR="000E57F0">
        <w:rPr>
          <w:rFonts w:eastAsia="Times New Roman" w:cstheme="minorHAnsi"/>
          <w:sz w:val="24"/>
          <w:szCs w:val="24"/>
          <w:lang w:eastAsia="pt-BR"/>
        </w:rPr>
        <w:tab/>
      </w:r>
      <w:r>
        <w:rPr>
          <w:rFonts w:cstheme="minorHAnsi"/>
          <w:sz w:val="24"/>
          <w:szCs w:val="24"/>
        </w:rPr>
        <w:t>p</w:t>
      </w:r>
      <w:r w:rsidRPr="00D10F73">
        <w:rPr>
          <w:rFonts w:cstheme="minorHAnsi"/>
          <w:sz w:val="24"/>
          <w:szCs w:val="24"/>
        </w:rPr>
        <w:t>aralisar, por determinação da C</w:t>
      </w:r>
      <w:r>
        <w:rPr>
          <w:rFonts w:cstheme="minorHAnsi"/>
          <w:sz w:val="24"/>
          <w:szCs w:val="24"/>
        </w:rPr>
        <w:t>ONTRATANTE,</w:t>
      </w:r>
      <w:r w:rsidRPr="00D10F73">
        <w:rPr>
          <w:rFonts w:cstheme="minorHAnsi"/>
          <w:sz w:val="24"/>
          <w:szCs w:val="24"/>
        </w:rPr>
        <w:t xml:space="preserve"> qualquer atividade que não esteja sendo executada de acordo com a boa técnica ou que ponha em risco a segurança de pessoas ou bens de terceiros</w:t>
      </w:r>
      <w:r>
        <w:rPr>
          <w:rFonts w:cstheme="minorHAnsi"/>
          <w:sz w:val="24"/>
          <w:szCs w:val="24"/>
        </w:rPr>
        <w:t>;</w:t>
      </w:r>
    </w:p>
    <w:p w:rsidR="00800264" w:rsidRDefault="00800264" w:rsidP="000E57F0">
      <w:pPr>
        <w:tabs>
          <w:tab w:val="left" w:pos="709"/>
        </w:tabs>
        <w:spacing w:after="120" w:line="240" w:lineRule="auto"/>
        <w:jc w:val="both"/>
        <w:rPr>
          <w:rFonts w:cstheme="minorHAnsi"/>
          <w:sz w:val="24"/>
          <w:szCs w:val="24"/>
        </w:rPr>
      </w:pPr>
      <w:r>
        <w:rPr>
          <w:rFonts w:cstheme="minorHAnsi"/>
          <w:sz w:val="24"/>
          <w:szCs w:val="24"/>
        </w:rPr>
        <w:t>X</w:t>
      </w:r>
      <w:r w:rsidR="002D686B">
        <w:rPr>
          <w:rFonts w:cstheme="minorHAnsi"/>
          <w:sz w:val="24"/>
          <w:szCs w:val="24"/>
        </w:rPr>
        <w:t>I</w:t>
      </w:r>
      <w:r w:rsidR="007E0DE9">
        <w:rPr>
          <w:rFonts w:cstheme="minorHAnsi"/>
          <w:sz w:val="24"/>
          <w:szCs w:val="24"/>
        </w:rPr>
        <w:t>V</w:t>
      </w:r>
      <w:r>
        <w:rPr>
          <w:rFonts w:cstheme="minorHAnsi"/>
          <w:sz w:val="24"/>
          <w:szCs w:val="24"/>
        </w:rPr>
        <w:t xml:space="preserve"> – </w:t>
      </w:r>
      <w:r w:rsidR="000E57F0">
        <w:rPr>
          <w:rFonts w:cstheme="minorHAnsi"/>
          <w:sz w:val="24"/>
          <w:szCs w:val="24"/>
        </w:rPr>
        <w:tab/>
      </w:r>
      <w:r>
        <w:rPr>
          <w:rFonts w:cstheme="minorHAnsi"/>
          <w:sz w:val="24"/>
          <w:szCs w:val="24"/>
        </w:rPr>
        <w:t xml:space="preserve">assegurar durante a vigência contratual </w:t>
      </w:r>
      <w:r w:rsidRPr="00D10F73">
        <w:rPr>
          <w:rFonts w:cstheme="minorHAnsi"/>
          <w:sz w:val="24"/>
          <w:szCs w:val="24"/>
        </w:rPr>
        <w:t xml:space="preserve">a guarda, manutenção e vigilância de </w:t>
      </w:r>
      <w:r>
        <w:rPr>
          <w:rFonts w:cstheme="minorHAnsi"/>
          <w:sz w:val="24"/>
          <w:szCs w:val="24"/>
        </w:rPr>
        <w:t xml:space="preserve">instalações, </w:t>
      </w:r>
      <w:r w:rsidRPr="00D10F73">
        <w:rPr>
          <w:rFonts w:cstheme="minorHAnsi"/>
          <w:sz w:val="24"/>
          <w:szCs w:val="24"/>
        </w:rPr>
        <w:t>materiais</w:t>
      </w:r>
      <w:r>
        <w:rPr>
          <w:rFonts w:cstheme="minorHAnsi"/>
          <w:sz w:val="24"/>
          <w:szCs w:val="24"/>
        </w:rPr>
        <w:t xml:space="preserve">, equipamentos </w:t>
      </w:r>
      <w:r w:rsidRPr="00D10F73">
        <w:rPr>
          <w:rFonts w:cstheme="minorHAnsi"/>
          <w:sz w:val="24"/>
          <w:szCs w:val="24"/>
        </w:rPr>
        <w:t>e tudo o que for necessário à execução do</w:t>
      </w:r>
      <w:r>
        <w:rPr>
          <w:rFonts w:cstheme="minorHAnsi"/>
          <w:sz w:val="24"/>
          <w:szCs w:val="24"/>
        </w:rPr>
        <w:t xml:space="preserve"> objeto;</w:t>
      </w:r>
    </w:p>
    <w:p w:rsidR="004168DC" w:rsidRDefault="00C32F7A" w:rsidP="000E57F0">
      <w:pPr>
        <w:tabs>
          <w:tab w:val="left" w:pos="709"/>
        </w:tabs>
        <w:spacing w:after="120" w:line="240" w:lineRule="auto"/>
        <w:jc w:val="both"/>
        <w:rPr>
          <w:rFonts w:cstheme="minorHAnsi"/>
          <w:sz w:val="24"/>
          <w:szCs w:val="24"/>
        </w:rPr>
      </w:pPr>
      <w:r>
        <w:rPr>
          <w:rFonts w:eastAsia="Times New Roman" w:cstheme="minorHAnsi"/>
          <w:sz w:val="24"/>
          <w:szCs w:val="24"/>
          <w:lang w:eastAsia="pt-BR"/>
        </w:rPr>
        <w:t xml:space="preserve">XV – </w:t>
      </w:r>
      <w:r w:rsidR="000E57F0">
        <w:rPr>
          <w:rFonts w:eastAsia="Times New Roman" w:cstheme="minorHAnsi"/>
          <w:sz w:val="24"/>
          <w:szCs w:val="24"/>
          <w:lang w:eastAsia="pt-BR"/>
        </w:rPr>
        <w:tab/>
      </w:r>
      <w:r>
        <w:rPr>
          <w:rFonts w:eastAsia="Times New Roman" w:cstheme="minorHAnsi"/>
          <w:sz w:val="24"/>
          <w:szCs w:val="24"/>
          <w:lang w:eastAsia="pt-BR"/>
        </w:rPr>
        <w:t>s</w:t>
      </w:r>
      <w:r w:rsidR="004168DC" w:rsidRPr="00D10F73">
        <w:rPr>
          <w:rFonts w:cstheme="minorHAnsi"/>
          <w:sz w:val="24"/>
          <w:szCs w:val="24"/>
        </w:rPr>
        <w:t xml:space="preserve">ubmeter previamente, por escrito, à </w:t>
      </w:r>
      <w:r w:rsidR="00ED0E57" w:rsidRPr="00D10F73">
        <w:rPr>
          <w:rFonts w:cstheme="minorHAnsi"/>
          <w:sz w:val="24"/>
          <w:szCs w:val="24"/>
        </w:rPr>
        <w:t>C</w:t>
      </w:r>
      <w:r w:rsidR="00ED0E57">
        <w:rPr>
          <w:rFonts w:cstheme="minorHAnsi"/>
          <w:sz w:val="24"/>
          <w:szCs w:val="24"/>
        </w:rPr>
        <w:t>ONTRATANTE</w:t>
      </w:r>
      <w:r w:rsidR="004168DC" w:rsidRPr="00D10F73">
        <w:rPr>
          <w:rFonts w:cstheme="minorHAnsi"/>
          <w:sz w:val="24"/>
          <w:szCs w:val="24"/>
        </w:rPr>
        <w:t xml:space="preserve">, para análise e aprovação, quaisquer </w:t>
      </w:r>
      <w:r>
        <w:rPr>
          <w:rFonts w:cstheme="minorHAnsi"/>
          <w:sz w:val="24"/>
          <w:szCs w:val="24"/>
        </w:rPr>
        <w:t xml:space="preserve">pleitos de alteração do contrato, inclusive do </w:t>
      </w:r>
      <w:r w:rsidR="00F21186">
        <w:rPr>
          <w:rFonts w:cstheme="minorHAnsi"/>
          <w:sz w:val="24"/>
          <w:szCs w:val="24"/>
        </w:rPr>
        <w:t>Projeto de PD&amp;I</w:t>
      </w:r>
      <w:r>
        <w:rPr>
          <w:rFonts w:cstheme="minorHAnsi"/>
          <w:sz w:val="24"/>
          <w:szCs w:val="24"/>
        </w:rPr>
        <w:t>;</w:t>
      </w:r>
    </w:p>
    <w:p w:rsidR="000E57F0" w:rsidRDefault="000E57F0" w:rsidP="000E57F0">
      <w:pPr>
        <w:tabs>
          <w:tab w:val="left" w:pos="709"/>
        </w:tabs>
        <w:spacing w:after="120" w:line="240" w:lineRule="auto"/>
        <w:jc w:val="both"/>
        <w:rPr>
          <w:rFonts w:cstheme="minorHAnsi"/>
          <w:sz w:val="24"/>
          <w:szCs w:val="24"/>
        </w:rPr>
      </w:pPr>
      <w:r>
        <w:rPr>
          <w:rFonts w:eastAsia="Times New Roman" w:cstheme="minorHAnsi"/>
          <w:sz w:val="24"/>
          <w:szCs w:val="24"/>
          <w:lang w:eastAsia="pt-BR"/>
        </w:rPr>
        <w:t>XVI –</w:t>
      </w:r>
      <w:r>
        <w:rPr>
          <w:rFonts w:eastAsia="Times New Roman" w:cstheme="minorHAnsi"/>
          <w:sz w:val="24"/>
          <w:szCs w:val="24"/>
          <w:lang w:eastAsia="pt-BR"/>
        </w:rPr>
        <w:tab/>
      </w:r>
      <w:r>
        <w:rPr>
          <w:rFonts w:cstheme="minorHAnsi"/>
          <w:sz w:val="24"/>
          <w:szCs w:val="24"/>
        </w:rPr>
        <w:t xml:space="preserve">não </w:t>
      </w:r>
      <w:r w:rsidRPr="00A652A3">
        <w:rPr>
          <w:rFonts w:eastAsiaTheme="minorHAnsi" w:cstheme="minorHAnsi"/>
          <w:sz w:val="24"/>
          <w:szCs w:val="24"/>
        </w:rPr>
        <w:t xml:space="preserve">ceder ou de outra forma transferir seus direitos, obrigações e responsabilidades </w:t>
      </w:r>
      <w:r>
        <w:rPr>
          <w:rFonts w:eastAsiaTheme="minorHAnsi" w:cstheme="minorHAnsi"/>
          <w:sz w:val="24"/>
          <w:szCs w:val="24"/>
        </w:rPr>
        <w:t xml:space="preserve">relativas a </w:t>
      </w:r>
      <w:r w:rsidRPr="00A652A3">
        <w:rPr>
          <w:rFonts w:eastAsiaTheme="minorHAnsi" w:cstheme="minorHAnsi"/>
          <w:sz w:val="24"/>
          <w:szCs w:val="24"/>
        </w:rPr>
        <w:t xml:space="preserve">este </w:t>
      </w:r>
      <w:r>
        <w:rPr>
          <w:rFonts w:eastAsiaTheme="minorHAnsi" w:cstheme="minorHAnsi"/>
          <w:sz w:val="24"/>
          <w:szCs w:val="24"/>
        </w:rPr>
        <w:t>c</w:t>
      </w:r>
      <w:r w:rsidRPr="00A652A3">
        <w:rPr>
          <w:rFonts w:eastAsiaTheme="minorHAnsi" w:cstheme="minorHAnsi"/>
          <w:sz w:val="24"/>
          <w:szCs w:val="24"/>
        </w:rPr>
        <w:t xml:space="preserve">ontrato sem o prévio consentimento escrito da </w:t>
      </w:r>
      <w:r>
        <w:rPr>
          <w:rFonts w:eastAsiaTheme="minorHAnsi" w:cstheme="minorHAnsi"/>
          <w:sz w:val="24"/>
          <w:szCs w:val="24"/>
        </w:rPr>
        <w:t>CONTRATANTE</w:t>
      </w:r>
      <w:r w:rsidRPr="00A652A3">
        <w:rPr>
          <w:rFonts w:eastAsiaTheme="minorHAnsi" w:cstheme="minorHAnsi"/>
          <w:sz w:val="24"/>
          <w:szCs w:val="24"/>
        </w:rPr>
        <w:t xml:space="preserve">. Qualquer tentativa de cessão ou transferência em descumprimento a esta </w:t>
      </w:r>
      <w:r>
        <w:rPr>
          <w:rFonts w:eastAsiaTheme="minorHAnsi" w:cstheme="minorHAnsi"/>
          <w:sz w:val="24"/>
          <w:szCs w:val="24"/>
        </w:rPr>
        <w:t xml:space="preserve">obrigação </w:t>
      </w:r>
      <w:r w:rsidRPr="00A652A3">
        <w:rPr>
          <w:rFonts w:eastAsiaTheme="minorHAnsi" w:cstheme="minorHAnsi"/>
          <w:sz w:val="24"/>
          <w:szCs w:val="24"/>
        </w:rPr>
        <w:t>será considerada nula e sem efeito, podendo a</w:t>
      </w:r>
      <w:r>
        <w:rPr>
          <w:rFonts w:eastAsiaTheme="minorHAnsi" w:cstheme="minorHAnsi"/>
          <w:sz w:val="24"/>
          <w:szCs w:val="24"/>
        </w:rPr>
        <w:t xml:space="preserve"> administração pública </w:t>
      </w:r>
      <w:r w:rsidRPr="00A652A3">
        <w:rPr>
          <w:rFonts w:eastAsiaTheme="minorHAnsi" w:cstheme="minorHAnsi"/>
          <w:sz w:val="24"/>
          <w:szCs w:val="24"/>
        </w:rPr>
        <w:t>rescindir a contratação por justo motivo, sem prejuízo da aplicação das sanções cabíveis</w:t>
      </w:r>
      <w:r>
        <w:rPr>
          <w:rFonts w:eastAsiaTheme="minorHAnsi" w:cstheme="minorHAnsi"/>
          <w:sz w:val="24"/>
          <w:szCs w:val="24"/>
        </w:rPr>
        <w:t>;</w:t>
      </w:r>
    </w:p>
    <w:p w:rsidR="004277F4" w:rsidRPr="00A652A3" w:rsidRDefault="00C32F7A" w:rsidP="000E57F0">
      <w:pPr>
        <w:tabs>
          <w:tab w:val="left" w:pos="709"/>
        </w:tabs>
        <w:spacing w:after="120" w:line="240" w:lineRule="auto"/>
        <w:jc w:val="both"/>
        <w:rPr>
          <w:rFonts w:eastAsia="Times New Roman" w:cstheme="minorHAnsi"/>
          <w:sz w:val="24"/>
          <w:szCs w:val="24"/>
          <w:lang w:eastAsia="pt-BR"/>
        </w:rPr>
      </w:pPr>
      <w:r w:rsidRPr="00A652A3">
        <w:rPr>
          <w:rFonts w:eastAsia="Times New Roman" w:cstheme="minorHAnsi"/>
          <w:sz w:val="24"/>
          <w:szCs w:val="24"/>
          <w:lang w:eastAsia="pt-BR"/>
        </w:rPr>
        <w:lastRenderedPageBreak/>
        <w:t>XV</w:t>
      </w:r>
      <w:r w:rsidR="000E57F0">
        <w:rPr>
          <w:rFonts w:eastAsia="Times New Roman" w:cstheme="minorHAnsi"/>
          <w:sz w:val="24"/>
          <w:szCs w:val="24"/>
          <w:lang w:eastAsia="pt-BR"/>
        </w:rPr>
        <w:t>I</w:t>
      </w:r>
      <w:r w:rsidRPr="00A652A3">
        <w:rPr>
          <w:rFonts w:eastAsia="Times New Roman" w:cstheme="minorHAnsi"/>
          <w:sz w:val="24"/>
          <w:szCs w:val="24"/>
          <w:lang w:eastAsia="pt-BR"/>
        </w:rPr>
        <w:t>I –</w:t>
      </w:r>
      <w:r w:rsidR="004277F4" w:rsidRPr="00A652A3">
        <w:rPr>
          <w:rFonts w:eastAsia="Times New Roman" w:cstheme="minorHAnsi"/>
          <w:sz w:val="24"/>
          <w:szCs w:val="24"/>
          <w:lang w:eastAsia="pt-BR"/>
        </w:rPr>
        <w:t xml:space="preserve"> </w:t>
      </w:r>
      <w:r w:rsidR="000E57F0">
        <w:rPr>
          <w:rFonts w:eastAsia="Times New Roman" w:cstheme="minorHAnsi"/>
          <w:sz w:val="24"/>
          <w:szCs w:val="24"/>
          <w:lang w:eastAsia="pt-BR"/>
        </w:rPr>
        <w:tab/>
      </w:r>
      <w:r w:rsidR="004277F4" w:rsidRPr="00A652A3">
        <w:rPr>
          <w:rFonts w:eastAsia="Times New Roman" w:cstheme="minorHAnsi"/>
          <w:sz w:val="24"/>
          <w:szCs w:val="24"/>
          <w:lang w:eastAsia="pt-BR"/>
        </w:rPr>
        <w:t xml:space="preserve">se houver previsão de </w:t>
      </w:r>
      <w:r w:rsidR="00462EC2" w:rsidRPr="00A652A3">
        <w:rPr>
          <w:rFonts w:eastAsia="Times New Roman" w:cstheme="minorHAnsi"/>
          <w:sz w:val="24"/>
          <w:szCs w:val="24"/>
          <w:lang w:eastAsia="pt-BR"/>
        </w:rPr>
        <w:t xml:space="preserve">reembolso de custos, </w:t>
      </w:r>
      <w:r w:rsidR="004277F4" w:rsidRPr="00A652A3">
        <w:rPr>
          <w:rFonts w:eastAsia="Times New Roman" w:cstheme="minorHAnsi"/>
          <w:sz w:val="24"/>
          <w:szCs w:val="24"/>
          <w:lang w:eastAsia="pt-BR"/>
        </w:rPr>
        <w:t xml:space="preserve">observar </w:t>
      </w:r>
      <w:r w:rsidR="00462EC2" w:rsidRPr="00A652A3">
        <w:rPr>
          <w:rFonts w:eastAsia="Times New Roman" w:cstheme="minorHAnsi"/>
          <w:sz w:val="24"/>
          <w:szCs w:val="24"/>
          <w:lang w:eastAsia="pt-BR"/>
        </w:rPr>
        <w:t>as diretrizes da política de reembolso de custos contidas no § 12 do art. 29 do Decreto nº 9.283, de 2018, bem como manter sistema de contabilidade de custos adequado, a fim de que seja possível mensurar os custos reais da execução do objeto</w:t>
      </w:r>
      <w:r w:rsidR="004277F4" w:rsidRPr="00A652A3">
        <w:rPr>
          <w:rFonts w:eastAsia="Times New Roman" w:cstheme="minorHAnsi"/>
          <w:sz w:val="24"/>
          <w:szCs w:val="24"/>
          <w:lang w:eastAsia="pt-BR"/>
        </w:rPr>
        <w:t>;</w:t>
      </w:r>
      <w:r w:rsidR="004A2EA8" w:rsidRPr="00A652A3">
        <w:rPr>
          <w:rFonts w:eastAsia="Times New Roman" w:cstheme="minorHAnsi"/>
          <w:sz w:val="24"/>
          <w:szCs w:val="24"/>
          <w:lang w:eastAsia="pt-BR"/>
        </w:rPr>
        <w:t xml:space="preserve"> e</w:t>
      </w:r>
    </w:p>
    <w:p w:rsidR="001E6CE5" w:rsidRDefault="004277F4" w:rsidP="000E57F0">
      <w:pPr>
        <w:tabs>
          <w:tab w:val="left" w:pos="709"/>
        </w:tabs>
        <w:spacing w:after="120" w:line="240" w:lineRule="auto"/>
        <w:jc w:val="both"/>
        <w:rPr>
          <w:rFonts w:eastAsia="Times New Roman" w:cstheme="minorHAnsi"/>
          <w:sz w:val="24"/>
          <w:szCs w:val="24"/>
          <w:lang w:eastAsia="pt-BR"/>
        </w:rPr>
      </w:pPr>
      <w:r w:rsidRPr="00EA478A">
        <w:rPr>
          <w:rFonts w:eastAsia="Times New Roman" w:cstheme="minorHAnsi"/>
          <w:i/>
          <w:color w:val="FF0000"/>
          <w:sz w:val="24"/>
          <w:szCs w:val="24"/>
          <w:lang w:eastAsia="pt-BR"/>
        </w:rPr>
        <w:t>XV</w:t>
      </w:r>
      <w:r w:rsidR="000E57F0" w:rsidRPr="00EA478A">
        <w:rPr>
          <w:rFonts w:eastAsia="Times New Roman" w:cstheme="minorHAnsi"/>
          <w:i/>
          <w:color w:val="FF0000"/>
          <w:sz w:val="24"/>
          <w:szCs w:val="24"/>
          <w:lang w:eastAsia="pt-BR"/>
        </w:rPr>
        <w:t>III –</w:t>
      </w:r>
      <w:r w:rsidR="000E57F0" w:rsidRPr="00EA478A">
        <w:rPr>
          <w:rFonts w:eastAsia="Times New Roman" w:cstheme="minorHAnsi"/>
          <w:i/>
          <w:color w:val="FF0000"/>
          <w:sz w:val="24"/>
          <w:szCs w:val="24"/>
          <w:lang w:eastAsia="pt-BR"/>
        </w:rPr>
        <w:tab/>
      </w:r>
      <w:r w:rsidRPr="00EA478A">
        <w:rPr>
          <w:rFonts w:eastAsia="Times New Roman" w:cstheme="minorHAnsi"/>
          <w:i/>
          <w:color w:val="FF0000"/>
          <w:sz w:val="24"/>
          <w:szCs w:val="24"/>
          <w:lang w:eastAsia="pt-BR"/>
        </w:rPr>
        <w:t xml:space="preserve">se houver previsão de reembolso de custos, providenciar a contratação de auditoria </w:t>
      </w:r>
      <w:r w:rsidR="007F5FDB" w:rsidRPr="00EA478A">
        <w:rPr>
          <w:rFonts w:eastAsia="Times New Roman" w:cstheme="minorHAnsi"/>
          <w:i/>
          <w:color w:val="FF0000"/>
          <w:sz w:val="24"/>
          <w:szCs w:val="24"/>
          <w:lang w:eastAsia="pt-BR"/>
        </w:rPr>
        <w:t>contábil independente</w:t>
      </w:r>
      <w:r w:rsidRPr="00EA478A">
        <w:rPr>
          <w:rFonts w:eastAsia="Times New Roman" w:cstheme="minorHAnsi"/>
          <w:i/>
          <w:color w:val="FF0000"/>
          <w:sz w:val="24"/>
          <w:szCs w:val="24"/>
          <w:lang w:eastAsia="pt-BR"/>
        </w:rPr>
        <w:t xml:space="preserve">, às </w:t>
      </w:r>
      <w:r w:rsidR="004A2EA8" w:rsidRPr="00EA478A">
        <w:rPr>
          <w:rFonts w:eastAsia="Times New Roman" w:cstheme="minorHAnsi"/>
          <w:i/>
          <w:color w:val="FF0000"/>
          <w:sz w:val="24"/>
          <w:szCs w:val="24"/>
          <w:lang w:eastAsia="pt-BR"/>
        </w:rPr>
        <w:t xml:space="preserve">suas </w:t>
      </w:r>
      <w:r w:rsidRPr="00EA478A">
        <w:rPr>
          <w:rFonts w:eastAsia="Times New Roman" w:cstheme="minorHAnsi"/>
          <w:i/>
          <w:color w:val="FF0000"/>
          <w:sz w:val="24"/>
          <w:szCs w:val="24"/>
          <w:lang w:eastAsia="pt-BR"/>
        </w:rPr>
        <w:t>expensas,</w:t>
      </w:r>
      <w:r w:rsidR="004A2EA8" w:rsidRPr="00EA478A">
        <w:rPr>
          <w:rFonts w:eastAsia="Times New Roman" w:cstheme="minorHAnsi"/>
          <w:i/>
          <w:color w:val="FF0000"/>
          <w:sz w:val="24"/>
          <w:szCs w:val="24"/>
          <w:lang w:eastAsia="pt-BR"/>
        </w:rPr>
        <w:t xml:space="preserve"> capaz de assegurar credibilidade às informações financeiras relacionadas aos pedidos de reembolso e garantir que os custos diretos e indiretos da encomenda tecnológica sejam separados daqueles associados a outras atividades da CONTRATADA</w:t>
      </w:r>
      <w:r w:rsidR="00F95CB4" w:rsidRPr="00EA478A">
        <w:rPr>
          <w:rFonts w:eastAsia="Times New Roman" w:cstheme="minorHAnsi"/>
          <w:i/>
          <w:color w:val="FF0000"/>
          <w:sz w:val="24"/>
          <w:szCs w:val="24"/>
          <w:lang w:eastAsia="pt-BR"/>
        </w:rPr>
        <w:t>, observadas as normas que regem o exercício da atividade de auditoria externa</w:t>
      </w:r>
      <w:r w:rsidR="00C32F7A" w:rsidRPr="00EA478A">
        <w:rPr>
          <w:rFonts w:eastAsia="Times New Roman" w:cstheme="minorHAnsi"/>
          <w:color w:val="FF0000"/>
          <w:sz w:val="24"/>
          <w:szCs w:val="24"/>
          <w:lang w:eastAsia="pt-BR"/>
        </w:rPr>
        <w:t>.</w:t>
      </w:r>
    </w:p>
    <w:p w:rsidR="00D33D50" w:rsidRPr="000E57F0" w:rsidRDefault="0066649C" w:rsidP="000E57F0">
      <w:pPr>
        <w:tabs>
          <w:tab w:val="left" w:pos="567"/>
        </w:tabs>
        <w:spacing w:after="120" w:line="240" w:lineRule="auto"/>
        <w:jc w:val="both"/>
        <w:rPr>
          <w:rFonts w:eastAsia="Times New Roman" w:cstheme="minorHAnsi"/>
          <w:sz w:val="24"/>
          <w:szCs w:val="24"/>
          <w:lang w:eastAsia="pt-BR"/>
        </w:rPr>
      </w:pPr>
      <w:r w:rsidRPr="003E2A23">
        <w:rPr>
          <w:rFonts w:eastAsia="Times New Roman" w:cstheme="minorHAnsi"/>
          <w:b/>
          <w:color w:val="0070C0"/>
          <w:sz w:val="24"/>
          <w:szCs w:val="24"/>
          <w:lang w:eastAsia="pt-BR"/>
        </w:rPr>
        <w:t>4.</w:t>
      </w:r>
      <w:r w:rsidR="00FC436E" w:rsidRPr="003E2A23">
        <w:rPr>
          <w:rFonts w:eastAsia="Times New Roman" w:cstheme="minorHAnsi"/>
          <w:b/>
          <w:color w:val="0070C0"/>
          <w:sz w:val="24"/>
          <w:szCs w:val="24"/>
          <w:lang w:eastAsia="pt-BR"/>
        </w:rPr>
        <w:t>2</w:t>
      </w:r>
      <w:r w:rsidRPr="003E2A23">
        <w:rPr>
          <w:rFonts w:eastAsia="Times New Roman" w:cstheme="minorHAnsi"/>
          <w:b/>
          <w:color w:val="0070C0"/>
          <w:sz w:val="24"/>
          <w:szCs w:val="24"/>
          <w:lang w:eastAsia="pt-BR"/>
        </w:rPr>
        <w:t>.</w:t>
      </w:r>
      <w:r w:rsidRPr="003E2A23">
        <w:rPr>
          <w:rFonts w:eastAsia="Times New Roman" w:cstheme="minorHAnsi"/>
          <w:color w:val="0070C0"/>
          <w:sz w:val="24"/>
          <w:szCs w:val="24"/>
          <w:lang w:eastAsia="pt-BR"/>
        </w:rPr>
        <w:t xml:space="preserve"> </w:t>
      </w:r>
      <w:r w:rsidR="000E57F0" w:rsidRPr="003E2A23">
        <w:rPr>
          <w:rFonts w:eastAsia="Times New Roman" w:cstheme="minorHAnsi"/>
          <w:color w:val="0070C0"/>
          <w:sz w:val="24"/>
          <w:szCs w:val="24"/>
          <w:lang w:eastAsia="pt-BR"/>
        </w:rPr>
        <w:tab/>
      </w:r>
      <w:r w:rsidR="00DD1953" w:rsidRPr="003E2A23">
        <w:rPr>
          <w:rFonts w:eastAsia="Times New Roman" w:cstheme="minorHAnsi"/>
          <w:b/>
          <w:color w:val="0070C0"/>
          <w:sz w:val="24"/>
          <w:szCs w:val="24"/>
          <w:lang w:eastAsia="pt-BR"/>
        </w:rPr>
        <w:t>Entrega de relatórios sobre execução contratual.</w:t>
      </w:r>
      <w:r w:rsidR="00DD1953">
        <w:rPr>
          <w:rFonts w:eastAsia="Times New Roman" w:cstheme="minorHAnsi"/>
          <w:b/>
          <w:color w:val="2F5496" w:themeColor="accent5" w:themeShade="BF"/>
          <w:sz w:val="24"/>
          <w:szCs w:val="24"/>
          <w:lang w:eastAsia="pt-BR"/>
        </w:rPr>
        <w:t xml:space="preserve"> </w:t>
      </w:r>
      <w:r>
        <w:rPr>
          <w:rFonts w:eastAsia="Times New Roman" w:cstheme="minorHAnsi"/>
          <w:sz w:val="24"/>
          <w:szCs w:val="24"/>
          <w:lang w:eastAsia="pt-BR"/>
        </w:rPr>
        <w:t>A</w:t>
      </w:r>
      <w:r w:rsidRPr="00D10F73">
        <w:rPr>
          <w:rFonts w:eastAsia="Times New Roman" w:cstheme="minorHAnsi"/>
          <w:sz w:val="24"/>
          <w:szCs w:val="24"/>
          <w:lang w:eastAsia="pt-BR"/>
        </w:rPr>
        <w:t xml:space="preserve"> CONTRATADA </w:t>
      </w:r>
      <w:r>
        <w:rPr>
          <w:rFonts w:eastAsia="Times New Roman" w:cstheme="minorHAnsi"/>
          <w:sz w:val="24"/>
          <w:szCs w:val="24"/>
          <w:lang w:eastAsia="pt-BR"/>
        </w:rPr>
        <w:t>deverá</w:t>
      </w:r>
      <w:r w:rsidR="000E57F0">
        <w:rPr>
          <w:rFonts w:eastAsia="Times New Roman" w:cstheme="minorHAnsi"/>
          <w:sz w:val="24"/>
          <w:szCs w:val="24"/>
          <w:lang w:eastAsia="pt-BR"/>
        </w:rPr>
        <w:t xml:space="preserve"> </w:t>
      </w:r>
      <w:r w:rsidRPr="000E57F0">
        <w:rPr>
          <w:rFonts w:eastAsia="Times New Roman" w:cstheme="minorHAnsi"/>
          <w:sz w:val="24"/>
          <w:szCs w:val="24"/>
          <w:lang w:eastAsia="pt-BR"/>
        </w:rPr>
        <w:t>informar a CONTRATANTE sobre a evolução da execução do objeto e os resultados alcançados, por meio de relatório</w:t>
      </w:r>
      <w:r w:rsidR="00D33D50" w:rsidRPr="000E57F0">
        <w:rPr>
          <w:rFonts w:eastAsia="Times New Roman" w:cstheme="minorHAnsi"/>
          <w:sz w:val="24"/>
          <w:szCs w:val="24"/>
          <w:lang w:eastAsia="pt-BR"/>
        </w:rPr>
        <w:t>s</w:t>
      </w:r>
      <w:r w:rsidRPr="000E57F0">
        <w:rPr>
          <w:rFonts w:eastAsia="Times New Roman" w:cstheme="minorHAnsi"/>
          <w:sz w:val="24"/>
          <w:szCs w:val="24"/>
          <w:lang w:eastAsia="pt-BR"/>
        </w:rPr>
        <w:t xml:space="preserve"> </w:t>
      </w:r>
      <w:r w:rsidR="00D00DC6" w:rsidRPr="000E57F0">
        <w:rPr>
          <w:rFonts w:eastAsia="Times New Roman" w:cstheme="minorHAnsi"/>
          <w:sz w:val="24"/>
          <w:szCs w:val="24"/>
          <w:lang w:eastAsia="pt-BR"/>
        </w:rPr>
        <w:t>escritos</w:t>
      </w:r>
      <w:r w:rsidRPr="000E57F0">
        <w:rPr>
          <w:rFonts w:eastAsia="Times New Roman" w:cstheme="minorHAnsi"/>
          <w:sz w:val="24"/>
          <w:szCs w:val="24"/>
          <w:lang w:eastAsia="pt-BR"/>
        </w:rPr>
        <w:t xml:space="preserve">, </w:t>
      </w:r>
      <w:r w:rsidR="00D33D50" w:rsidRPr="000E57F0">
        <w:rPr>
          <w:rFonts w:eastAsia="Times New Roman" w:cstheme="minorHAnsi"/>
          <w:sz w:val="24"/>
          <w:szCs w:val="24"/>
          <w:lang w:eastAsia="pt-BR"/>
        </w:rPr>
        <w:t>observada a seguinte forma:</w:t>
      </w:r>
    </w:p>
    <w:p w:rsidR="00D33D50" w:rsidRPr="000E57F0" w:rsidRDefault="00D33D50" w:rsidP="000E57F0">
      <w:pPr>
        <w:tabs>
          <w:tab w:val="left" w:pos="426"/>
          <w:tab w:val="left" w:pos="567"/>
        </w:tabs>
        <w:spacing w:after="120" w:line="240" w:lineRule="auto"/>
        <w:jc w:val="both"/>
        <w:rPr>
          <w:rFonts w:eastAsia="Times New Roman" w:cstheme="minorHAnsi"/>
          <w:sz w:val="24"/>
          <w:szCs w:val="24"/>
          <w:lang w:eastAsia="pt-BR"/>
        </w:rPr>
      </w:pPr>
      <w:r w:rsidRPr="000E57F0">
        <w:rPr>
          <w:rFonts w:eastAsia="Times New Roman" w:cstheme="minorHAnsi"/>
          <w:sz w:val="24"/>
          <w:szCs w:val="24"/>
          <w:lang w:eastAsia="pt-BR"/>
        </w:rPr>
        <w:t>I –</w:t>
      </w:r>
      <w:r w:rsidR="007D2F9C" w:rsidRPr="000E57F0">
        <w:rPr>
          <w:rFonts w:eastAsia="Times New Roman" w:cstheme="minorHAnsi"/>
          <w:sz w:val="24"/>
          <w:szCs w:val="24"/>
          <w:lang w:eastAsia="pt-BR"/>
        </w:rPr>
        <w:tab/>
      </w:r>
      <w:r w:rsidR="000E57F0" w:rsidRPr="000E57F0">
        <w:rPr>
          <w:rFonts w:eastAsia="Times New Roman" w:cstheme="minorHAnsi"/>
          <w:sz w:val="24"/>
          <w:szCs w:val="24"/>
          <w:lang w:eastAsia="pt-BR"/>
        </w:rPr>
        <w:tab/>
      </w:r>
      <w:r w:rsidRPr="000E57F0">
        <w:rPr>
          <w:rFonts w:eastAsia="Times New Roman" w:cstheme="minorHAnsi"/>
          <w:sz w:val="24"/>
          <w:szCs w:val="24"/>
          <w:lang w:eastAsia="pt-BR"/>
        </w:rPr>
        <w:t xml:space="preserve">os </w:t>
      </w:r>
      <w:r w:rsidR="00D00DC6" w:rsidRPr="000E57F0">
        <w:rPr>
          <w:rFonts w:eastAsia="Times New Roman" w:cstheme="minorHAnsi"/>
          <w:sz w:val="24"/>
          <w:szCs w:val="24"/>
          <w:lang w:eastAsia="pt-BR"/>
        </w:rPr>
        <w:t>R</w:t>
      </w:r>
      <w:r w:rsidRPr="000E57F0">
        <w:rPr>
          <w:rFonts w:eastAsia="Times New Roman" w:cstheme="minorHAnsi"/>
          <w:sz w:val="24"/>
          <w:szCs w:val="24"/>
          <w:lang w:eastAsia="pt-BR"/>
        </w:rPr>
        <w:t xml:space="preserve">elatórios de </w:t>
      </w:r>
      <w:r w:rsidR="00D00DC6" w:rsidRPr="000E57F0">
        <w:rPr>
          <w:rFonts w:eastAsia="Times New Roman" w:cstheme="minorHAnsi"/>
          <w:sz w:val="24"/>
          <w:szCs w:val="24"/>
          <w:lang w:eastAsia="pt-BR"/>
        </w:rPr>
        <w:t>P</w:t>
      </w:r>
      <w:r w:rsidRPr="000E57F0">
        <w:rPr>
          <w:rFonts w:eastAsia="Times New Roman" w:cstheme="minorHAnsi"/>
          <w:sz w:val="24"/>
          <w:szCs w:val="24"/>
          <w:lang w:eastAsia="pt-BR"/>
        </w:rPr>
        <w:t xml:space="preserve">rogresso devem ser apresentados </w:t>
      </w:r>
      <w:r w:rsidR="0066649C" w:rsidRPr="000E57F0">
        <w:rPr>
          <w:rFonts w:eastAsia="Times New Roman" w:cstheme="minorHAnsi"/>
          <w:sz w:val="24"/>
          <w:szCs w:val="24"/>
          <w:lang w:eastAsia="pt-BR"/>
        </w:rPr>
        <w:t xml:space="preserve">a cada ........................... </w:t>
      </w:r>
      <w:r w:rsidR="0066649C" w:rsidRPr="00EA478A">
        <w:rPr>
          <w:rFonts w:eastAsia="Times New Roman" w:cstheme="minorHAnsi"/>
          <w:i/>
          <w:color w:val="FF0000"/>
          <w:sz w:val="24"/>
          <w:szCs w:val="24"/>
          <w:lang w:eastAsia="pt-BR"/>
        </w:rPr>
        <w:t>[</w:t>
      </w:r>
      <w:r w:rsidR="00D00DC6" w:rsidRPr="00EA478A">
        <w:rPr>
          <w:rFonts w:eastAsia="Times New Roman" w:cstheme="minorHAnsi"/>
          <w:i/>
          <w:color w:val="FF0000"/>
          <w:sz w:val="24"/>
          <w:szCs w:val="24"/>
          <w:lang w:eastAsia="pt-BR"/>
        </w:rPr>
        <w:t xml:space="preserve">a </w:t>
      </w:r>
      <w:r w:rsidR="0066649C" w:rsidRPr="00EA478A">
        <w:rPr>
          <w:rFonts w:eastAsia="Times New Roman" w:cstheme="minorHAnsi"/>
          <w:i/>
          <w:color w:val="FF0000"/>
          <w:sz w:val="24"/>
          <w:szCs w:val="24"/>
          <w:lang w:eastAsia="pt-BR"/>
        </w:rPr>
        <w:t xml:space="preserve">periodicidade </w:t>
      </w:r>
      <w:r w:rsidR="00D00DC6" w:rsidRPr="00EA478A">
        <w:rPr>
          <w:rFonts w:eastAsia="Times New Roman" w:cstheme="minorHAnsi"/>
          <w:i/>
          <w:color w:val="FF0000"/>
          <w:sz w:val="24"/>
          <w:szCs w:val="24"/>
          <w:lang w:eastAsia="pt-BR"/>
        </w:rPr>
        <w:t xml:space="preserve">pode ser </w:t>
      </w:r>
      <w:r w:rsidR="0066649C" w:rsidRPr="00EA478A">
        <w:rPr>
          <w:rFonts w:eastAsia="Times New Roman" w:cstheme="minorHAnsi"/>
          <w:i/>
          <w:color w:val="FF0000"/>
          <w:sz w:val="24"/>
          <w:szCs w:val="24"/>
          <w:lang w:eastAsia="pt-BR"/>
        </w:rPr>
        <w:t xml:space="preserve">negociada </w:t>
      </w:r>
      <w:r w:rsidR="00D00DC6" w:rsidRPr="00EA478A">
        <w:rPr>
          <w:rFonts w:eastAsia="Times New Roman" w:cstheme="minorHAnsi"/>
          <w:i/>
          <w:color w:val="FF0000"/>
          <w:sz w:val="24"/>
          <w:szCs w:val="24"/>
          <w:lang w:eastAsia="pt-BR"/>
        </w:rPr>
        <w:t>entre as</w:t>
      </w:r>
      <w:r w:rsidR="0066649C" w:rsidRPr="00EA478A">
        <w:rPr>
          <w:rFonts w:eastAsia="Times New Roman" w:cstheme="minorHAnsi"/>
          <w:i/>
          <w:color w:val="FF0000"/>
          <w:sz w:val="24"/>
          <w:szCs w:val="24"/>
          <w:lang w:eastAsia="pt-BR"/>
        </w:rPr>
        <w:t xml:space="preserve"> partes contratantes</w:t>
      </w:r>
      <w:r w:rsidR="000E57F0" w:rsidRPr="00EA478A">
        <w:rPr>
          <w:rFonts w:eastAsia="Times New Roman" w:cstheme="minorHAnsi"/>
          <w:i/>
          <w:color w:val="FF0000"/>
          <w:sz w:val="24"/>
          <w:szCs w:val="24"/>
          <w:lang w:eastAsia="pt-BR"/>
        </w:rPr>
        <w:t xml:space="preserve"> - </w:t>
      </w:r>
      <w:r w:rsidR="00D00DC6" w:rsidRPr="00EA478A">
        <w:rPr>
          <w:rFonts w:eastAsia="Times New Roman" w:cstheme="minorHAnsi"/>
          <w:i/>
          <w:color w:val="FF0000"/>
          <w:sz w:val="24"/>
          <w:szCs w:val="24"/>
          <w:lang w:eastAsia="pt-BR"/>
        </w:rPr>
        <w:t>três meses, seis meses, etc.</w:t>
      </w:r>
      <w:r w:rsidR="0066649C" w:rsidRPr="00EA478A">
        <w:rPr>
          <w:rFonts w:eastAsia="Times New Roman" w:cstheme="minorHAnsi"/>
          <w:i/>
          <w:color w:val="FF0000"/>
          <w:sz w:val="24"/>
          <w:szCs w:val="24"/>
          <w:lang w:eastAsia="pt-BR"/>
        </w:rPr>
        <w:t>]</w:t>
      </w:r>
      <w:r w:rsidRPr="000E57F0">
        <w:rPr>
          <w:rFonts w:eastAsia="Times New Roman" w:cstheme="minorHAnsi"/>
          <w:sz w:val="24"/>
          <w:szCs w:val="24"/>
          <w:lang w:eastAsia="pt-BR"/>
        </w:rPr>
        <w:t>;</w:t>
      </w:r>
      <w:r w:rsidR="007D2F9C" w:rsidRPr="000E57F0">
        <w:rPr>
          <w:rFonts w:eastAsia="Times New Roman" w:cstheme="minorHAnsi"/>
          <w:sz w:val="24"/>
          <w:szCs w:val="24"/>
          <w:lang w:eastAsia="pt-BR"/>
        </w:rPr>
        <w:t xml:space="preserve"> e</w:t>
      </w:r>
    </w:p>
    <w:p w:rsidR="0066649C" w:rsidRDefault="00D33D50" w:rsidP="000E57F0">
      <w:pPr>
        <w:tabs>
          <w:tab w:val="left" w:pos="426"/>
          <w:tab w:val="left" w:pos="567"/>
        </w:tabs>
        <w:spacing w:after="120" w:line="240" w:lineRule="auto"/>
        <w:jc w:val="both"/>
        <w:rPr>
          <w:rFonts w:eastAsia="Times New Roman" w:cstheme="minorHAnsi"/>
          <w:sz w:val="24"/>
          <w:szCs w:val="24"/>
          <w:lang w:eastAsia="pt-BR"/>
        </w:rPr>
      </w:pPr>
      <w:r w:rsidRPr="000E57F0">
        <w:rPr>
          <w:rFonts w:eastAsia="Times New Roman" w:cstheme="minorHAnsi"/>
          <w:sz w:val="24"/>
          <w:szCs w:val="24"/>
          <w:lang w:eastAsia="pt-BR"/>
        </w:rPr>
        <w:t xml:space="preserve">II – </w:t>
      </w:r>
      <w:r w:rsidR="007D2F9C" w:rsidRPr="000E57F0">
        <w:rPr>
          <w:rFonts w:eastAsia="Times New Roman" w:cstheme="minorHAnsi"/>
          <w:sz w:val="24"/>
          <w:szCs w:val="24"/>
          <w:lang w:eastAsia="pt-BR"/>
        </w:rPr>
        <w:tab/>
      </w:r>
      <w:r w:rsidR="000E57F0" w:rsidRPr="000E57F0">
        <w:rPr>
          <w:rFonts w:eastAsia="Times New Roman" w:cstheme="minorHAnsi"/>
          <w:sz w:val="24"/>
          <w:szCs w:val="24"/>
          <w:lang w:eastAsia="pt-BR"/>
        </w:rPr>
        <w:tab/>
      </w:r>
      <w:r w:rsidRPr="000E57F0">
        <w:rPr>
          <w:rFonts w:eastAsia="Times New Roman" w:cstheme="minorHAnsi"/>
          <w:sz w:val="24"/>
          <w:szCs w:val="24"/>
          <w:lang w:eastAsia="pt-BR"/>
        </w:rPr>
        <w:t>o</w:t>
      </w:r>
      <w:r w:rsidR="00E275D2" w:rsidRPr="000E57F0">
        <w:rPr>
          <w:rFonts w:eastAsia="Times New Roman" w:cstheme="minorHAnsi"/>
          <w:sz w:val="24"/>
          <w:szCs w:val="24"/>
          <w:lang w:eastAsia="pt-BR"/>
        </w:rPr>
        <w:t>(</w:t>
      </w:r>
      <w:r w:rsidRPr="000E57F0">
        <w:rPr>
          <w:rFonts w:eastAsia="Times New Roman" w:cstheme="minorHAnsi"/>
          <w:sz w:val="24"/>
          <w:szCs w:val="24"/>
          <w:lang w:eastAsia="pt-BR"/>
        </w:rPr>
        <w:t>s</w:t>
      </w:r>
      <w:r w:rsidR="00E275D2" w:rsidRPr="000E57F0">
        <w:rPr>
          <w:rFonts w:eastAsia="Times New Roman" w:cstheme="minorHAnsi"/>
          <w:sz w:val="24"/>
          <w:szCs w:val="24"/>
          <w:lang w:eastAsia="pt-BR"/>
        </w:rPr>
        <w:t>)</w:t>
      </w:r>
      <w:r w:rsidRPr="000E57F0">
        <w:rPr>
          <w:rFonts w:eastAsia="Times New Roman" w:cstheme="minorHAnsi"/>
          <w:sz w:val="24"/>
          <w:szCs w:val="24"/>
          <w:lang w:eastAsia="pt-BR"/>
        </w:rPr>
        <w:t xml:space="preserve"> </w:t>
      </w:r>
      <w:r w:rsidR="00D00DC6" w:rsidRPr="000E57F0">
        <w:rPr>
          <w:rFonts w:eastAsia="Times New Roman" w:cstheme="minorHAnsi"/>
          <w:sz w:val="24"/>
          <w:szCs w:val="24"/>
          <w:lang w:eastAsia="pt-BR"/>
        </w:rPr>
        <w:t>R</w:t>
      </w:r>
      <w:r w:rsidRPr="000E57F0">
        <w:rPr>
          <w:rFonts w:eastAsia="Times New Roman" w:cstheme="minorHAnsi"/>
          <w:sz w:val="24"/>
          <w:szCs w:val="24"/>
          <w:lang w:eastAsia="pt-BR"/>
        </w:rPr>
        <w:t>elatório</w:t>
      </w:r>
      <w:r w:rsidR="00E275D2" w:rsidRPr="000E57F0">
        <w:rPr>
          <w:rFonts w:eastAsia="Times New Roman" w:cstheme="minorHAnsi"/>
          <w:sz w:val="24"/>
          <w:szCs w:val="24"/>
          <w:lang w:eastAsia="pt-BR"/>
        </w:rPr>
        <w:t>(</w:t>
      </w:r>
      <w:r w:rsidRPr="000E57F0">
        <w:rPr>
          <w:rFonts w:eastAsia="Times New Roman" w:cstheme="minorHAnsi"/>
          <w:sz w:val="24"/>
          <w:szCs w:val="24"/>
          <w:lang w:eastAsia="pt-BR"/>
        </w:rPr>
        <w:t>s</w:t>
      </w:r>
      <w:r w:rsidR="00E275D2" w:rsidRPr="000E57F0">
        <w:rPr>
          <w:rFonts w:eastAsia="Times New Roman" w:cstheme="minorHAnsi"/>
          <w:sz w:val="24"/>
          <w:szCs w:val="24"/>
          <w:lang w:eastAsia="pt-BR"/>
        </w:rPr>
        <w:t>)</w:t>
      </w:r>
      <w:r w:rsidRPr="000E57F0">
        <w:rPr>
          <w:rFonts w:eastAsia="Times New Roman" w:cstheme="minorHAnsi"/>
          <w:sz w:val="24"/>
          <w:szCs w:val="24"/>
          <w:lang w:eastAsia="pt-BR"/>
        </w:rPr>
        <w:t xml:space="preserve"> de </w:t>
      </w:r>
      <w:r w:rsidR="00D00DC6" w:rsidRPr="000E57F0">
        <w:rPr>
          <w:rFonts w:eastAsia="Times New Roman" w:cstheme="minorHAnsi"/>
          <w:sz w:val="24"/>
          <w:szCs w:val="24"/>
          <w:lang w:eastAsia="pt-BR"/>
        </w:rPr>
        <w:t>C</w:t>
      </w:r>
      <w:r w:rsidRPr="000E57F0">
        <w:rPr>
          <w:rFonts w:eastAsia="Times New Roman" w:cstheme="minorHAnsi"/>
          <w:sz w:val="24"/>
          <w:szCs w:val="24"/>
          <w:lang w:eastAsia="pt-BR"/>
        </w:rPr>
        <w:t>onclusão deve</w:t>
      </w:r>
      <w:r w:rsidR="00E275D2" w:rsidRPr="000E57F0">
        <w:rPr>
          <w:rFonts w:eastAsia="Times New Roman" w:cstheme="minorHAnsi"/>
          <w:sz w:val="24"/>
          <w:szCs w:val="24"/>
          <w:lang w:eastAsia="pt-BR"/>
        </w:rPr>
        <w:t>(</w:t>
      </w:r>
      <w:r w:rsidRPr="000E57F0">
        <w:rPr>
          <w:rFonts w:eastAsia="Times New Roman" w:cstheme="minorHAnsi"/>
          <w:sz w:val="24"/>
          <w:szCs w:val="24"/>
          <w:lang w:eastAsia="pt-BR"/>
        </w:rPr>
        <w:t>m</w:t>
      </w:r>
      <w:r w:rsidR="00E275D2" w:rsidRPr="000E57F0">
        <w:rPr>
          <w:rFonts w:eastAsia="Times New Roman" w:cstheme="minorHAnsi"/>
          <w:sz w:val="24"/>
          <w:szCs w:val="24"/>
          <w:lang w:eastAsia="pt-BR"/>
        </w:rPr>
        <w:t>)</w:t>
      </w:r>
      <w:r w:rsidRPr="000E57F0">
        <w:rPr>
          <w:rFonts w:eastAsia="Times New Roman" w:cstheme="minorHAnsi"/>
          <w:sz w:val="24"/>
          <w:szCs w:val="24"/>
          <w:lang w:eastAsia="pt-BR"/>
        </w:rPr>
        <w:t xml:space="preserve"> ser entregue</w:t>
      </w:r>
      <w:r w:rsidR="00E275D2" w:rsidRPr="000E57F0">
        <w:rPr>
          <w:rFonts w:eastAsia="Times New Roman" w:cstheme="minorHAnsi"/>
          <w:sz w:val="24"/>
          <w:szCs w:val="24"/>
          <w:lang w:eastAsia="pt-BR"/>
        </w:rPr>
        <w:t>(</w:t>
      </w:r>
      <w:r w:rsidRPr="000E57F0">
        <w:rPr>
          <w:rFonts w:eastAsia="Times New Roman" w:cstheme="minorHAnsi"/>
          <w:sz w:val="24"/>
          <w:szCs w:val="24"/>
          <w:lang w:eastAsia="pt-BR"/>
        </w:rPr>
        <w:t>s</w:t>
      </w:r>
      <w:r w:rsidR="00E275D2" w:rsidRPr="000E57F0">
        <w:rPr>
          <w:rFonts w:eastAsia="Times New Roman" w:cstheme="minorHAnsi"/>
          <w:sz w:val="24"/>
          <w:szCs w:val="24"/>
          <w:lang w:eastAsia="pt-BR"/>
        </w:rPr>
        <w:t>)</w:t>
      </w:r>
      <w:r w:rsidRPr="000E57F0">
        <w:rPr>
          <w:rFonts w:eastAsia="Times New Roman" w:cstheme="minorHAnsi"/>
          <w:sz w:val="24"/>
          <w:szCs w:val="24"/>
          <w:lang w:eastAsia="pt-BR"/>
        </w:rPr>
        <w:t xml:space="preserve"> </w:t>
      </w:r>
      <w:r w:rsidR="0066649C" w:rsidRPr="000E57F0">
        <w:rPr>
          <w:rFonts w:eastAsia="Times New Roman" w:cstheme="minorHAnsi"/>
          <w:sz w:val="24"/>
          <w:szCs w:val="24"/>
          <w:lang w:eastAsia="pt-BR"/>
        </w:rPr>
        <w:t xml:space="preserve">no prazo de ................ </w:t>
      </w:r>
      <w:r w:rsidR="0066649C" w:rsidRPr="00EA478A">
        <w:rPr>
          <w:rFonts w:eastAsia="Times New Roman" w:cstheme="minorHAnsi"/>
          <w:i/>
          <w:color w:val="FF0000"/>
          <w:sz w:val="24"/>
          <w:szCs w:val="24"/>
          <w:lang w:eastAsia="pt-BR"/>
        </w:rPr>
        <w:t>[</w:t>
      </w:r>
      <w:proofErr w:type="gramStart"/>
      <w:r w:rsidR="0066649C" w:rsidRPr="00EA478A">
        <w:rPr>
          <w:rFonts w:eastAsia="Times New Roman" w:cstheme="minorHAnsi"/>
          <w:i/>
          <w:color w:val="FF0000"/>
          <w:sz w:val="24"/>
          <w:szCs w:val="24"/>
          <w:lang w:eastAsia="pt-BR"/>
        </w:rPr>
        <w:t>dias</w:t>
      </w:r>
      <w:proofErr w:type="gramEnd"/>
      <w:r w:rsidR="0066649C" w:rsidRPr="00EA478A">
        <w:rPr>
          <w:rFonts w:eastAsia="Times New Roman" w:cstheme="minorHAnsi"/>
          <w:i/>
          <w:color w:val="FF0000"/>
          <w:sz w:val="24"/>
          <w:szCs w:val="24"/>
          <w:lang w:eastAsia="pt-BR"/>
        </w:rPr>
        <w:t>]</w:t>
      </w:r>
      <w:r w:rsidRPr="000E57F0">
        <w:rPr>
          <w:rFonts w:eastAsia="Times New Roman" w:cstheme="minorHAnsi"/>
          <w:sz w:val="24"/>
          <w:szCs w:val="24"/>
          <w:lang w:eastAsia="pt-BR"/>
        </w:rPr>
        <w:t xml:space="preserve">, contado da data de </w:t>
      </w:r>
      <w:r w:rsidR="0066649C" w:rsidRPr="000E57F0">
        <w:rPr>
          <w:rFonts w:eastAsia="Times New Roman" w:cstheme="minorHAnsi"/>
          <w:sz w:val="24"/>
          <w:szCs w:val="24"/>
          <w:lang w:eastAsia="pt-BR"/>
        </w:rPr>
        <w:t>conclusão d</w:t>
      </w:r>
      <w:r w:rsidR="00EB47E3" w:rsidRPr="000E57F0">
        <w:rPr>
          <w:rFonts w:eastAsia="Times New Roman" w:cstheme="minorHAnsi"/>
          <w:sz w:val="24"/>
          <w:szCs w:val="24"/>
          <w:lang w:eastAsia="pt-BR"/>
        </w:rPr>
        <w:t xml:space="preserve">a </w:t>
      </w:r>
      <w:r w:rsidRPr="000E57F0">
        <w:rPr>
          <w:rFonts w:eastAsia="Times New Roman" w:cstheme="minorHAnsi"/>
          <w:sz w:val="24"/>
          <w:szCs w:val="24"/>
          <w:lang w:eastAsia="pt-BR"/>
        </w:rPr>
        <w:t xml:space="preserve">......................... </w:t>
      </w:r>
      <w:r w:rsidRPr="00EA478A">
        <w:rPr>
          <w:rFonts w:eastAsia="Times New Roman" w:cstheme="minorHAnsi"/>
          <w:i/>
          <w:color w:val="FF0000"/>
          <w:sz w:val="24"/>
          <w:szCs w:val="24"/>
          <w:lang w:eastAsia="pt-BR"/>
        </w:rPr>
        <w:t>[</w:t>
      </w:r>
      <w:proofErr w:type="gramStart"/>
      <w:r w:rsidR="00D00DC6" w:rsidRPr="00EA478A">
        <w:rPr>
          <w:rFonts w:eastAsia="Times New Roman" w:cstheme="minorHAnsi"/>
          <w:i/>
          <w:color w:val="FF0000"/>
          <w:sz w:val="24"/>
          <w:szCs w:val="24"/>
          <w:lang w:eastAsia="pt-BR"/>
        </w:rPr>
        <w:t>a</w:t>
      </w:r>
      <w:proofErr w:type="gramEnd"/>
      <w:r w:rsidR="00D00DC6" w:rsidRPr="00EA478A">
        <w:rPr>
          <w:rFonts w:eastAsia="Times New Roman" w:cstheme="minorHAnsi"/>
          <w:i/>
          <w:color w:val="FF0000"/>
          <w:sz w:val="24"/>
          <w:szCs w:val="24"/>
          <w:lang w:eastAsia="pt-BR"/>
        </w:rPr>
        <w:t xml:space="preserve"> linha pontilhada deve definir </w:t>
      </w:r>
      <w:r w:rsidRPr="00EA478A">
        <w:rPr>
          <w:rFonts w:eastAsia="Times New Roman" w:cstheme="minorHAnsi"/>
          <w:i/>
          <w:color w:val="FF0000"/>
          <w:sz w:val="24"/>
          <w:szCs w:val="24"/>
          <w:lang w:eastAsia="pt-BR"/>
        </w:rPr>
        <w:t>o marco para apresentação d</w:t>
      </w:r>
      <w:r w:rsidR="00D00DC6" w:rsidRPr="00EA478A">
        <w:rPr>
          <w:rFonts w:eastAsia="Times New Roman" w:cstheme="minorHAnsi"/>
          <w:i/>
          <w:color w:val="FF0000"/>
          <w:sz w:val="24"/>
          <w:szCs w:val="24"/>
          <w:lang w:eastAsia="pt-BR"/>
        </w:rPr>
        <w:t>este tipo de r</w:t>
      </w:r>
      <w:r w:rsidRPr="00EA478A">
        <w:rPr>
          <w:rFonts w:eastAsia="Times New Roman" w:cstheme="minorHAnsi"/>
          <w:i/>
          <w:color w:val="FF0000"/>
          <w:sz w:val="24"/>
          <w:szCs w:val="24"/>
          <w:lang w:eastAsia="pt-BR"/>
        </w:rPr>
        <w:t xml:space="preserve">elatório, </w:t>
      </w:r>
      <w:r w:rsidR="000E57F0" w:rsidRPr="00EA478A">
        <w:rPr>
          <w:rFonts w:eastAsia="Times New Roman" w:cstheme="minorHAnsi"/>
          <w:i/>
          <w:color w:val="FF0000"/>
          <w:sz w:val="24"/>
          <w:szCs w:val="24"/>
          <w:lang w:eastAsia="pt-BR"/>
        </w:rPr>
        <w:t>a exemplo d</w:t>
      </w:r>
      <w:r w:rsidRPr="00EA478A">
        <w:rPr>
          <w:rFonts w:eastAsia="Times New Roman" w:cstheme="minorHAnsi"/>
          <w:i/>
          <w:color w:val="FF0000"/>
          <w:sz w:val="24"/>
          <w:szCs w:val="24"/>
          <w:lang w:eastAsia="pt-BR"/>
        </w:rPr>
        <w:t>a conclusão das etapas</w:t>
      </w:r>
      <w:r w:rsidR="00D00DC6" w:rsidRPr="00EA478A">
        <w:rPr>
          <w:rFonts w:eastAsia="Times New Roman" w:cstheme="minorHAnsi"/>
          <w:i/>
          <w:color w:val="FF0000"/>
          <w:sz w:val="24"/>
          <w:szCs w:val="24"/>
          <w:lang w:eastAsia="pt-BR"/>
        </w:rPr>
        <w:t xml:space="preserve"> do processo de desenvolvimento da solução</w:t>
      </w:r>
      <w:r w:rsidR="000E57F0" w:rsidRPr="00EA478A">
        <w:rPr>
          <w:rFonts w:eastAsia="Times New Roman" w:cstheme="minorHAnsi"/>
          <w:i/>
          <w:color w:val="FF0000"/>
          <w:sz w:val="24"/>
          <w:szCs w:val="24"/>
          <w:lang w:eastAsia="pt-BR"/>
        </w:rPr>
        <w:t xml:space="preserve"> ou </w:t>
      </w:r>
      <w:r w:rsidR="00D00DC6" w:rsidRPr="00EA478A">
        <w:rPr>
          <w:rFonts w:eastAsia="Times New Roman" w:cstheme="minorHAnsi"/>
          <w:i/>
          <w:color w:val="FF0000"/>
          <w:sz w:val="24"/>
          <w:szCs w:val="24"/>
          <w:lang w:eastAsia="pt-BR"/>
        </w:rPr>
        <w:t>d</w:t>
      </w:r>
      <w:r w:rsidRPr="00EA478A">
        <w:rPr>
          <w:rFonts w:eastAsia="Times New Roman" w:cstheme="minorHAnsi"/>
          <w:i/>
          <w:color w:val="FF0000"/>
          <w:sz w:val="24"/>
          <w:szCs w:val="24"/>
          <w:lang w:eastAsia="pt-BR"/>
        </w:rPr>
        <w:t>a encomenda tecnológica como um todo]</w:t>
      </w:r>
      <w:r w:rsidR="0066649C" w:rsidRPr="000E57F0">
        <w:rPr>
          <w:rFonts w:eastAsia="Times New Roman" w:cstheme="minorHAnsi"/>
          <w:sz w:val="24"/>
          <w:szCs w:val="24"/>
          <w:lang w:eastAsia="pt-BR"/>
        </w:rPr>
        <w:t>.</w:t>
      </w:r>
    </w:p>
    <w:p w:rsidR="008E3BCE" w:rsidRPr="00732E6D" w:rsidRDefault="008E3BCE" w:rsidP="002B2059">
      <w:pPr>
        <w:spacing w:after="120" w:line="240" w:lineRule="auto"/>
        <w:jc w:val="both"/>
        <w:rPr>
          <w:rFonts w:ascii="Candara" w:hAnsi="Candara" w:cs="Arial"/>
          <w:color w:val="000000"/>
        </w:rPr>
      </w:pPr>
    </w:p>
    <w:p w:rsidR="002B2059" w:rsidRPr="007C40CD" w:rsidRDefault="002B2059"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5ª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REGIME DE EXECUÇÃO DO CONTRATO</w:t>
      </w:r>
    </w:p>
    <w:p w:rsidR="001E6CE5" w:rsidRPr="002E42B1" w:rsidRDefault="001E6CE5" w:rsidP="001E6CE5">
      <w:pPr>
        <w:spacing w:after="120" w:line="240" w:lineRule="auto"/>
        <w:ind w:right="7"/>
        <w:jc w:val="both"/>
        <w:rPr>
          <w:rFonts w:eastAsia="Times New Roman" w:cstheme="minorHAnsi"/>
          <w:sz w:val="24"/>
          <w:szCs w:val="24"/>
          <w:lang w:eastAsia="pt-BR"/>
        </w:rPr>
      </w:pPr>
      <w:r w:rsidRPr="002E42B1">
        <w:rPr>
          <w:rFonts w:eastAsia="Times New Roman" w:cstheme="minorHAnsi"/>
          <w:sz w:val="24"/>
          <w:szCs w:val="24"/>
          <w:lang w:eastAsia="pt-BR"/>
        </w:rPr>
        <w:t> </w:t>
      </w:r>
    </w:p>
    <w:p w:rsidR="001E6CE5" w:rsidRDefault="001E6CE5" w:rsidP="000E57F0">
      <w:pPr>
        <w:tabs>
          <w:tab w:val="left" w:pos="567"/>
        </w:tabs>
        <w:spacing w:after="120" w:line="240" w:lineRule="auto"/>
        <w:ind w:right="7"/>
        <w:jc w:val="both"/>
        <w:rPr>
          <w:rFonts w:eastAsia="Times New Roman" w:cstheme="minorHAnsi"/>
          <w:sz w:val="24"/>
          <w:szCs w:val="24"/>
          <w:lang w:eastAsia="pt-BR"/>
        </w:rPr>
      </w:pPr>
      <w:r w:rsidRPr="003E2A23">
        <w:rPr>
          <w:rFonts w:eastAsia="Times New Roman" w:cstheme="minorHAnsi"/>
          <w:b/>
          <w:color w:val="0070C0"/>
          <w:sz w:val="24"/>
          <w:szCs w:val="24"/>
          <w:lang w:eastAsia="pt-BR"/>
        </w:rPr>
        <w:t>5.1.</w:t>
      </w:r>
      <w:r w:rsidRPr="003E2A23">
        <w:rPr>
          <w:rFonts w:eastAsia="Times New Roman" w:cstheme="minorHAnsi"/>
          <w:color w:val="0070C0"/>
          <w:sz w:val="24"/>
          <w:szCs w:val="24"/>
          <w:lang w:eastAsia="pt-BR"/>
        </w:rPr>
        <w:t xml:space="preserve"> </w:t>
      </w:r>
      <w:r w:rsidRPr="003E2A23">
        <w:rPr>
          <w:rFonts w:eastAsia="Times New Roman" w:cstheme="minorHAnsi"/>
          <w:color w:val="0070C0"/>
          <w:sz w:val="24"/>
          <w:szCs w:val="24"/>
          <w:lang w:eastAsia="pt-BR"/>
        </w:rPr>
        <w:tab/>
      </w:r>
      <w:r w:rsidR="00DD1953" w:rsidRPr="003E2A23">
        <w:rPr>
          <w:rFonts w:eastAsia="Times New Roman" w:cstheme="minorHAnsi"/>
          <w:b/>
          <w:color w:val="0070C0"/>
          <w:sz w:val="24"/>
          <w:szCs w:val="24"/>
          <w:lang w:eastAsia="pt-BR"/>
        </w:rPr>
        <w:t>Regime de execução.</w:t>
      </w:r>
      <w:r w:rsidR="00DD1953">
        <w:rPr>
          <w:rFonts w:eastAsia="Times New Roman" w:cstheme="minorHAnsi"/>
          <w:b/>
          <w:color w:val="2F5496" w:themeColor="accent5" w:themeShade="BF"/>
          <w:sz w:val="24"/>
          <w:szCs w:val="24"/>
          <w:lang w:eastAsia="pt-BR"/>
        </w:rPr>
        <w:t xml:space="preserve"> </w:t>
      </w:r>
      <w:r>
        <w:rPr>
          <w:rFonts w:eastAsia="Times New Roman" w:cstheme="minorHAnsi"/>
          <w:sz w:val="24"/>
          <w:szCs w:val="24"/>
          <w:lang w:eastAsia="pt-BR"/>
        </w:rPr>
        <w:t>O regime de execução da encomenda tecnológica, a ser observado pela CONTRATADA, seguirá a dinâmica descrita no Projeto de PD&amp;I</w:t>
      </w:r>
      <w:r w:rsidR="00417E8A">
        <w:rPr>
          <w:rFonts w:eastAsia="Times New Roman" w:cstheme="minorHAnsi"/>
          <w:sz w:val="24"/>
          <w:szCs w:val="24"/>
          <w:lang w:eastAsia="pt-BR"/>
        </w:rPr>
        <w:t xml:space="preserve"> (Anexo I)</w:t>
      </w:r>
      <w:r>
        <w:rPr>
          <w:rFonts w:eastAsia="Times New Roman" w:cstheme="minorHAnsi"/>
          <w:sz w:val="24"/>
          <w:szCs w:val="24"/>
          <w:lang w:eastAsia="pt-BR"/>
        </w:rPr>
        <w:t>.</w:t>
      </w:r>
    </w:p>
    <w:p w:rsidR="002B2059" w:rsidRPr="00732E6D" w:rsidRDefault="002B2059" w:rsidP="002B2059">
      <w:pPr>
        <w:spacing w:after="120" w:line="240" w:lineRule="auto"/>
        <w:jc w:val="both"/>
        <w:rPr>
          <w:rFonts w:ascii="Candara" w:hAnsi="Candara" w:cs="Arial"/>
          <w:color w:val="000000"/>
        </w:rPr>
      </w:pPr>
    </w:p>
    <w:p w:rsidR="002B2059" w:rsidRPr="007C40CD" w:rsidRDefault="002B2059"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6ª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PREÇO</w:t>
      </w:r>
    </w:p>
    <w:p w:rsidR="003800AE" w:rsidRDefault="002B2059" w:rsidP="00623677">
      <w:pPr>
        <w:spacing w:after="120" w:line="240" w:lineRule="auto"/>
        <w:ind w:right="6"/>
        <w:jc w:val="both"/>
        <w:rPr>
          <w:rFonts w:eastAsia="Times New Roman" w:cstheme="minorHAnsi"/>
          <w:sz w:val="24"/>
          <w:szCs w:val="24"/>
          <w:lang w:eastAsia="pt-BR"/>
        </w:rPr>
      </w:pPr>
      <w:r w:rsidRPr="002E42B1">
        <w:rPr>
          <w:rFonts w:eastAsia="Times New Roman" w:cstheme="minorHAnsi"/>
          <w:sz w:val="24"/>
          <w:szCs w:val="24"/>
          <w:lang w:eastAsia="pt-BR"/>
        </w:rPr>
        <w:t> </w:t>
      </w:r>
    </w:p>
    <w:p w:rsidR="00C37489" w:rsidRDefault="00840FFE" w:rsidP="00C37489">
      <w:pPr>
        <w:tabs>
          <w:tab w:val="left" w:pos="567"/>
        </w:tabs>
        <w:spacing w:after="120" w:line="240" w:lineRule="auto"/>
        <w:ind w:right="34"/>
        <w:jc w:val="both"/>
        <w:rPr>
          <w:rFonts w:eastAsia="Times New Roman" w:cstheme="minorHAnsi"/>
          <w:sz w:val="24"/>
          <w:szCs w:val="24"/>
          <w:lang w:eastAsia="pt-BR"/>
        </w:rPr>
      </w:pPr>
      <w:r w:rsidRPr="003E2A23">
        <w:rPr>
          <w:rFonts w:eastAsia="Times New Roman" w:cstheme="minorHAnsi"/>
          <w:b/>
          <w:color w:val="0070C0"/>
          <w:sz w:val="24"/>
          <w:szCs w:val="24"/>
          <w:lang w:eastAsia="pt-BR"/>
        </w:rPr>
        <w:t>6</w:t>
      </w:r>
      <w:r w:rsidR="00C37489" w:rsidRPr="003E2A23">
        <w:rPr>
          <w:rFonts w:eastAsia="Times New Roman" w:cstheme="minorHAnsi"/>
          <w:b/>
          <w:color w:val="0070C0"/>
          <w:sz w:val="24"/>
          <w:szCs w:val="24"/>
          <w:lang w:eastAsia="pt-BR"/>
        </w:rPr>
        <w:t>.1.</w:t>
      </w:r>
      <w:r w:rsidR="00C37489" w:rsidRPr="003E2A23">
        <w:rPr>
          <w:rFonts w:eastAsia="Times New Roman" w:cstheme="minorHAnsi"/>
          <w:color w:val="0070C0"/>
          <w:sz w:val="24"/>
          <w:szCs w:val="24"/>
          <w:lang w:eastAsia="pt-BR"/>
        </w:rPr>
        <w:t xml:space="preserve"> </w:t>
      </w:r>
      <w:r w:rsidR="00C37489" w:rsidRPr="003E2A23">
        <w:rPr>
          <w:rFonts w:eastAsia="Times New Roman" w:cstheme="minorHAnsi"/>
          <w:color w:val="0070C0"/>
          <w:sz w:val="24"/>
          <w:szCs w:val="24"/>
          <w:lang w:eastAsia="pt-BR"/>
        </w:rPr>
        <w:tab/>
      </w:r>
      <w:r w:rsidR="005C7F0B" w:rsidRPr="003E2A23">
        <w:rPr>
          <w:rFonts w:eastAsia="Times New Roman" w:cstheme="minorHAnsi"/>
          <w:b/>
          <w:color w:val="0070C0"/>
          <w:sz w:val="24"/>
          <w:szCs w:val="24"/>
          <w:lang w:eastAsia="pt-BR"/>
        </w:rPr>
        <w:t>Pagamento</w:t>
      </w:r>
      <w:r w:rsidR="00DD1953" w:rsidRPr="003E2A23">
        <w:rPr>
          <w:rFonts w:eastAsia="Times New Roman" w:cstheme="minorHAnsi"/>
          <w:b/>
          <w:color w:val="0070C0"/>
          <w:sz w:val="24"/>
          <w:szCs w:val="24"/>
          <w:lang w:eastAsia="pt-BR"/>
        </w:rPr>
        <w:t>.</w:t>
      </w:r>
      <w:r w:rsidR="00DD1953">
        <w:rPr>
          <w:rFonts w:eastAsia="Times New Roman" w:cstheme="minorHAnsi"/>
          <w:b/>
          <w:color w:val="2F5496" w:themeColor="accent5" w:themeShade="BF"/>
          <w:sz w:val="24"/>
          <w:szCs w:val="24"/>
          <w:lang w:eastAsia="pt-BR"/>
        </w:rPr>
        <w:t xml:space="preserve"> </w:t>
      </w:r>
      <w:r w:rsidR="00C37489">
        <w:rPr>
          <w:rFonts w:eastAsia="Times New Roman" w:cstheme="minorHAnsi"/>
          <w:sz w:val="24"/>
          <w:szCs w:val="24"/>
          <w:lang w:eastAsia="pt-BR"/>
        </w:rPr>
        <w:t>O</w:t>
      </w:r>
      <w:r w:rsidR="003800AE">
        <w:rPr>
          <w:rFonts w:eastAsia="Times New Roman" w:cstheme="minorHAnsi"/>
          <w:sz w:val="24"/>
          <w:szCs w:val="24"/>
          <w:lang w:eastAsia="pt-BR"/>
        </w:rPr>
        <w:t>s</w:t>
      </w:r>
      <w:r w:rsidR="00C37489">
        <w:rPr>
          <w:rFonts w:eastAsia="Times New Roman" w:cstheme="minorHAnsi"/>
          <w:sz w:val="24"/>
          <w:szCs w:val="24"/>
          <w:lang w:eastAsia="pt-BR"/>
        </w:rPr>
        <w:t xml:space="preserve"> pagamento</w:t>
      </w:r>
      <w:r w:rsidR="003800AE">
        <w:rPr>
          <w:rFonts w:eastAsia="Times New Roman" w:cstheme="minorHAnsi"/>
          <w:sz w:val="24"/>
          <w:szCs w:val="24"/>
          <w:lang w:eastAsia="pt-BR"/>
        </w:rPr>
        <w:t>s</w:t>
      </w:r>
      <w:r w:rsidR="00C37489">
        <w:rPr>
          <w:rFonts w:eastAsia="Times New Roman" w:cstheme="minorHAnsi"/>
          <w:sz w:val="24"/>
          <w:szCs w:val="24"/>
          <w:lang w:eastAsia="pt-BR"/>
        </w:rPr>
        <w:t xml:space="preserve"> ser</w:t>
      </w:r>
      <w:r w:rsidR="003800AE">
        <w:rPr>
          <w:rFonts w:eastAsia="Times New Roman" w:cstheme="minorHAnsi"/>
          <w:sz w:val="24"/>
          <w:szCs w:val="24"/>
          <w:lang w:eastAsia="pt-BR"/>
        </w:rPr>
        <w:t xml:space="preserve">ão </w:t>
      </w:r>
      <w:r w:rsidR="00C37489">
        <w:rPr>
          <w:rFonts w:eastAsia="Times New Roman" w:cstheme="minorHAnsi"/>
          <w:sz w:val="24"/>
          <w:szCs w:val="24"/>
          <w:lang w:eastAsia="pt-BR"/>
        </w:rPr>
        <w:t>efetuado</w:t>
      </w:r>
      <w:r w:rsidR="003800AE">
        <w:rPr>
          <w:rFonts w:eastAsia="Times New Roman" w:cstheme="minorHAnsi"/>
          <w:sz w:val="24"/>
          <w:szCs w:val="24"/>
          <w:lang w:eastAsia="pt-BR"/>
        </w:rPr>
        <w:t>s</w:t>
      </w:r>
      <w:r w:rsidR="00C37489">
        <w:rPr>
          <w:rFonts w:eastAsia="Times New Roman" w:cstheme="minorHAnsi"/>
          <w:sz w:val="24"/>
          <w:szCs w:val="24"/>
          <w:lang w:eastAsia="pt-BR"/>
        </w:rPr>
        <w:t xml:space="preserve"> proporcionalmente aos trabalhos executados,</w:t>
      </w:r>
      <w:r w:rsidR="003800AE">
        <w:rPr>
          <w:rFonts w:eastAsia="Times New Roman" w:cstheme="minorHAnsi"/>
          <w:sz w:val="24"/>
          <w:szCs w:val="24"/>
          <w:lang w:eastAsia="pt-BR"/>
        </w:rPr>
        <w:t xml:space="preserve"> consoante o cronograma físico-financeiro aprovado e incluso no Projeto de PD&amp;I (Anexo I),</w:t>
      </w:r>
      <w:r w:rsidR="00C37489">
        <w:rPr>
          <w:rFonts w:eastAsia="Times New Roman" w:cstheme="minorHAnsi"/>
          <w:sz w:val="24"/>
          <w:szCs w:val="24"/>
          <w:lang w:eastAsia="pt-BR"/>
        </w:rPr>
        <w:t xml:space="preserve"> observada(s) a(s) modalidade(s) de remuneração adotada(s)</w:t>
      </w:r>
      <w:r w:rsidR="003800AE">
        <w:rPr>
          <w:rFonts w:eastAsia="Times New Roman" w:cstheme="minorHAnsi"/>
          <w:sz w:val="24"/>
          <w:szCs w:val="24"/>
          <w:lang w:eastAsia="pt-BR"/>
        </w:rPr>
        <w:t xml:space="preserve"> neste contrato</w:t>
      </w:r>
      <w:r w:rsidR="00C37489">
        <w:rPr>
          <w:rFonts w:eastAsia="Times New Roman" w:cstheme="minorHAnsi"/>
          <w:sz w:val="24"/>
          <w:szCs w:val="24"/>
          <w:lang w:eastAsia="pt-BR"/>
        </w:rPr>
        <w:t>.</w:t>
      </w:r>
    </w:p>
    <w:p w:rsidR="00B82614" w:rsidRPr="00EA478A" w:rsidRDefault="00840FFE" w:rsidP="009A43BC">
      <w:pPr>
        <w:tabs>
          <w:tab w:val="left" w:pos="567"/>
        </w:tabs>
        <w:spacing w:after="120" w:line="240" w:lineRule="auto"/>
        <w:ind w:right="34"/>
        <w:jc w:val="both"/>
        <w:rPr>
          <w:rFonts w:eastAsia="Times New Roman" w:cstheme="minorHAnsi"/>
          <w:color w:val="FF0000"/>
          <w:sz w:val="24"/>
          <w:szCs w:val="24"/>
          <w:lang w:eastAsia="pt-BR"/>
        </w:rPr>
      </w:pPr>
      <w:r w:rsidRPr="003E2A23">
        <w:rPr>
          <w:rFonts w:eastAsia="Times New Roman" w:cstheme="minorHAnsi"/>
          <w:b/>
          <w:color w:val="0070C0"/>
          <w:sz w:val="24"/>
          <w:szCs w:val="24"/>
          <w:lang w:eastAsia="pt-BR"/>
        </w:rPr>
        <w:t>6</w:t>
      </w:r>
      <w:r w:rsidR="00B82614" w:rsidRPr="003E2A23">
        <w:rPr>
          <w:rFonts w:eastAsia="Times New Roman" w:cstheme="minorHAnsi"/>
          <w:b/>
          <w:color w:val="0070C0"/>
          <w:sz w:val="24"/>
          <w:szCs w:val="24"/>
          <w:lang w:eastAsia="pt-BR"/>
        </w:rPr>
        <w:t>.</w:t>
      </w:r>
      <w:r w:rsidR="00C37489" w:rsidRPr="003E2A23">
        <w:rPr>
          <w:rFonts w:eastAsia="Times New Roman" w:cstheme="minorHAnsi"/>
          <w:b/>
          <w:color w:val="0070C0"/>
          <w:sz w:val="24"/>
          <w:szCs w:val="24"/>
          <w:lang w:eastAsia="pt-BR"/>
        </w:rPr>
        <w:t>2</w:t>
      </w:r>
      <w:r w:rsidR="00B82614" w:rsidRPr="003E2A23">
        <w:rPr>
          <w:rFonts w:eastAsia="Times New Roman" w:cstheme="minorHAnsi"/>
          <w:b/>
          <w:color w:val="0070C0"/>
          <w:sz w:val="24"/>
          <w:szCs w:val="24"/>
          <w:lang w:eastAsia="pt-BR"/>
        </w:rPr>
        <w:t>.</w:t>
      </w:r>
      <w:r w:rsidR="00B82614" w:rsidRPr="003E2A23">
        <w:rPr>
          <w:rFonts w:eastAsia="Times New Roman" w:cstheme="minorHAnsi"/>
          <w:color w:val="0070C0"/>
          <w:sz w:val="24"/>
          <w:szCs w:val="24"/>
          <w:lang w:eastAsia="pt-BR"/>
        </w:rPr>
        <w:t xml:space="preserve"> </w:t>
      </w:r>
      <w:r w:rsidR="00B82614" w:rsidRPr="003E2A23">
        <w:rPr>
          <w:rFonts w:eastAsia="Times New Roman" w:cstheme="minorHAnsi"/>
          <w:color w:val="0070C0"/>
          <w:sz w:val="24"/>
          <w:szCs w:val="24"/>
          <w:lang w:eastAsia="pt-BR"/>
        </w:rPr>
        <w:tab/>
      </w:r>
      <w:r w:rsidR="005C7F0B" w:rsidRPr="003E2A23">
        <w:rPr>
          <w:rFonts w:eastAsia="Times New Roman" w:cstheme="minorHAnsi"/>
          <w:b/>
          <w:color w:val="0070C0"/>
          <w:sz w:val="24"/>
          <w:szCs w:val="24"/>
          <w:lang w:eastAsia="pt-BR"/>
        </w:rPr>
        <w:t>Modalidade de remuneração.</w:t>
      </w:r>
      <w:r w:rsidR="005C7F0B">
        <w:rPr>
          <w:rFonts w:eastAsia="Times New Roman" w:cstheme="minorHAnsi"/>
          <w:b/>
          <w:color w:val="2F5496" w:themeColor="accent5" w:themeShade="BF"/>
          <w:sz w:val="24"/>
          <w:szCs w:val="24"/>
          <w:lang w:eastAsia="pt-BR"/>
        </w:rPr>
        <w:t xml:space="preserve"> </w:t>
      </w:r>
      <w:r w:rsidR="00B82614" w:rsidRPr="00EA478A">
        <w:rPr>
          <w:rFonts w:eastAsia="Times New Roman" w:cstheme="minorHAnsi"/>
          <w:i/>
          <w:color w:val="FF0000"/>
          <w:sz w:val="24"/>
          <w:szCs w:val="24"/>
          <w:lang w:eastAsia="pt-BR"/>
        </w:rPr>
        <w:t xml:space="preserve">A modalidade de remuneração adotada </w:t>
      </w:r>
      <w:r w:rsidR="005C7F0B" w:rsidRPr="00EA478A">
        <w:rPr>
          <w:rFonts w:eastAsia="Times New Roman" w:cstheme="minorHAnsi"/>
          <w:i/>
          <w:color w:val="FF0000"/>
          <w:sz w:val="24"/>
          <w:szCs w:val="24"/>
          <w:lang w:eastAsia="pt-BR"/>
        </w:rPr>
        <w:t xml:space="preserve">neste contrato </w:t>
      </w:r>
      <w:r w:rsidR="003800AE" w:rsidRPr="00EA478A">
        <w:rPr>
          <w:rFonts w:eastAsia="Times New Roman" w:cstheme="minorHAnsi"/>
          <w:i/>
          <w:color w:val="FF0000"/>
          <w:sz w:val="24"/>
          <w:szCs w:val="24"/>
          <w:lang w:eastAsia="pt-BR"/>
        </w:rPr>
        <w:t xml:space="preserve">será </w:t>
      </w:r>
      <w:r w:rsidR="007F5FDB" w:rsidRPr="00EA478A">
        <w:rPr>
          <w:rFonts w:eastAsia="Times New Roman" w:cstheme="minorHAnsi"/>
          <w:i/>
          <w:color w:val="FF0000"/>
          <w:sz w:val="24"/>
          <w:szCs w:val="24"/>
          <w:lang w:eastAsia="pt-BR"/>
        </w:rPr>
        <w:t xml:space="preserve">por </w:t>
      </w:r>
      <w:r w:rsidR="00B82614" w:rsidRPr="00EA478A">
        <w:rPr>
          <w:rFonts w:eastAsia="Times New Roman" w:cs="Calibri"/>
          <w:i/>
          <w:color w:val="FF0000"/>
          <w:sz w:val="24"/>
          <w:szCs w:val="24"/>
          <w:lang w:eastAsia="pt-BR"/>
        </w:rPr>
        <w:t>..........</w:t>
      </w:r>
      <w:r w:rsidR="001051D6" w:rsidRPr="00EA478A">
        <w:rPr>
          <w:rFonts w:ascii="Calibri" w:eastAsia="Times New Roman" w:hAnsi="Calibri" w:cs="Calibri"/>
          <w:i/>
          <w:color w:val="FF0000"/>
          <w:sz w:val="24"/>
          <w:szCs w:val="24"/>
          <w:lang w:eastAsia="pt-BR"/>
        </w:rPr>
        <w:t xml:space="preserve"> [</w:t>
      </w:r>
      <w:proofErr w:type="gramStart"/>
      <w:r w:rsidR="001051D6" w:rsidRPr="00EA478A">
        <w:rPr>
          <w:rFonts w:ascii="Calibri" w:eastAsia="Times New Roman" w:hAnsi="Calibri" w:cs="Calibri"/>
          <w:i/>
          <w:color w:val="FF0000"/>
          <w:sz w:val="24"/>
          <w:szCs w:val="24"/>
          <w:lang w:eastAsia="pt-BR"/>
        </w:rPr>
        <w:t>preço</w:t>
      </w:r>
      <w:proofErr w:type="gramEnd"/>
      <w:r w:rsidR="001051D6" w:rsidRPr="00EA478A">
        <w:rPr>
          <w:rFonts w:ascii="Calibri" w:eastAsia="Times New Roman" w:hAnsi="Calibri" w:cs="Calibri"/>
          <w:i/>
          <w:color w:val="FF0000"/>
          <w:sz w:val="24"/>
          <w:szCs w:val="24"/>
          <w:lang w:eastAsia="pt-BR"/>
        </w:rPr>
        <w:t xml:space="preserve"> fixo, preço fixo mais remuneração variável de incentivo, reembolso de custos sem remuneração adicional, reembolso de custos mais remuneração variável de incentivo ou reembolso de custos mais remuneração fixa de incentivo]</w:t>
      </w:r>
      <w:r w:rsidR="00B82614" w:rsidRPr="00EA478A">
        <w:rPr>
          <w:rFonts w:eastAsia="Times New Roman" w:cstheme="minorHAnsi"/>
          <w:i/>
          <w:color w:val="FF0000"/>
          <w:sz w:val="24"/>
          <w:szCs w:val="24"/>
          <w:lang w:eastAsia="pt-BR"/>
        </w:rPr>
        <w:t xml:space="preserve">, nos termos do art. 29, § 1º, inciso </w:t>
      </w:r>
      <w:r w:rsidR="00B82614" w:rsidRPr="00EA478A">
        <w:rPr>
          <w:rFonts w:ascii="Calibri" w:eastAsia="Times New Roman" w:hAnsi="Calibri" w:cs="Calibri"/>
          <w:i/>
          <w:color w:val="FF0000"/>
          <w:sz w:val="24"/>
          <w:szCs w:val="24"/>
          <w:lang w:eastAsia="pt-BR"/>
        </w:rPr>
        <w:t>..........</w:t>
      </w:r>
      <w:r w:rsidR="00B82614" w:rsidRPr="00EA478A">
        <w:rPr>
          <w:rFonts w:eastAsia="Times New Roman" w:cstheme="minorHAnsi"/>
          <w:i/>
          <w:color w:val="FF0000"/>
          <w:sz w:val="24"/>
          <w:szCs w:val="24"/>
          <w:lang w:eastAsia="pt-BR"/>
        </w:rPr>
        <w:t xml:space="preserve">, e </w:t>
      </w:r>
      <w:r w:rsidR="008468DD" w:rsidRPr="00EA478A">
        <w:rPr>
          <w:rFonts w:eastAsia="Times New Roman" w:cstheme="minorHAnsi"/>
          <w:i/>
          <w:color w:val="FF0000"/>
          <w:sz w:val="24"/>
          <w:szCs w:val="24"/>
          <w:lang w:eastAsia="pt-BR"/>
        </w:rPr>
        <w:t>§</w:t>
      </w:r>
      <w:r w:rsidR="00B82614" w:rsidRPr="00EA478A">
        <w:rPr>
          <w:rFonts w:eastAsia="Times New Roman" w:cstheme="minorHAnsi"/>
          <w:i/>
          <w:color w:val="FF0000"/>
          <w:sz w:val="24"/>
          <w:szCs w:val="24"/>
          <w:lang w:eastAsia="pt-BR"/>
        </w:rPr>
        <w:t xml:space="preserve">§ </w:t>
      </w:r>
      <w:r w:rsidR="00B82614" w:rsidRPr="00EA478A">
        <w:rPr>
          <w:rFonts w:ascii="Calibri" w:eastAsia="Times New Roman" w:hAnsi="Calibri" w:cs="Calibri"/>
          <w:i/>
          <w:color w:val="FF0000"/>
          <w:sz w:val="24"/>
          <w:szCs w:val="24"/>
          <w:lang w:eastAsia="pt-BR"/>
        </w:rPr>
        <w:t>..........</w:t>
      </w:r>
      <w:r w:rsidR="00B82614" w:rsidRPr="00EA478A">
        <w:rPr>
          <w:rFonts w:eastAsia="Times New Roman" w:cstheme="minorHAnsi"/>
          <w:i/>
          <w:color w:val="FF0000"/>
          <w:sz w:val="24"/>
          <w:szCs w:val="24"/>
          <w:lang w:eastAsia="pt-BR"/>
        </w:rPr>
        <w:t>, do Decreto nº 9.283, de 2018.</w:t>
      </w:r>
    </w:p>
    <w:p w:rsidR="009A43BC" w:rsidRPr="000A561F" w:rsidRDefault="009A43BC" w:rsidP="009A43BC">
      <w:pPr>
        <w:tabs>
          <w:tab w:val="left" w:pos="567"/>
        </w:tabs>
        <w:spacing w:after="120" w:line="240" w:lineRule="auto"/>
        <w:ind w:right="34"/>
        <w:jc w:val="both"/>
        <w:rPr>
          <w:rFonts w:eastAsia="Times New Roman" w:cstheme="minorHAnsi"/>
          <w:b/>
          <w:sz w:val="24"/>
          <w:szCs w:val="24"/>
          <w:u w:val="single"/>
          <w:lang w:eastAsia="pt-BR"/>
        </w:rPr>
      </w:pPr>
      <w:r w:rsidRPr="00EA478A">
        <w:rPr>
          <w:rFonts w:eastAsia="Times New Roman" w:cstheme="minorHAnsi"/>
          <w:b/>
          <w:color w:val="FF0000"/>
          <w:sz w:val="24"/>
          <w:szCs w:val="24"/>
          <w:u w:val="single"/>
          <w:lang w:eastAsia="pt-BR"/>
        </w:rPr>
        <w:t>OU</w:t>
      </w:r>
    </w:p>
    <w:p w:rsidR="009A43BC" w:rsidRPr="00EA478A" w:rsidRDefault="009A43BC" w:rsidP="009A43BC">
      <w:pPr>
        <w:tabs>
          <w:tab w:val="left" w:pos="567"/>
        </w:tabs>
        <w:spacing w:after="120" w:line="240" w:lineRule="auto"/>
        <w:ind w:right="34"/>
        <w:jc w:val="both"/>
        <w:rPr>
          <w:rFonts w:eastAsia="Times New Roman" w:cstheme="minorHAnsi"/>
          <w:i/>
          <w:color w:val="FF0000"/>
          <w:sz w:val="24"/>
          <w:szCs w:val="24"/>
          <w:lang w:eastAsia="pt-BR"/>
        </w:rPr>
      </w:pPr>
      <w:r w:rsidRPr="003E2A23">
        <w:rPr>
          <w:rFonts w:eastAsia="Times New Roman" w:cstheme="minorHAnsi"/>
          <w:b/>
          <w:color w:val="0070C0"/>
          <w:sz w:val="24"/>
          <w:szCs w:val="24"/>
          <w:lang w:eastAsia="pt-BR"/>
        </w:rPr>
        <w:lastRenderedPageBreak/>
        <w:t>6.2.</w:t>
      </w:r>
      <w:r w:rsidRPr="003E2A23">
        <w:rPr>
          <w:rFonts w:eastAsia="Times New Roman" w:cstheme="minorHAnsi"/>
          <w:color w:val="0070C0"/>
          <w:sz w:val="24"/>
          <w:szCs w:val="24"/>
          <w:lang w:eastAsia="pt-BR"/>
        </w:rPr>
        <w:t xml:space="preserve"> </w:t>
      </w:r>
      <w:r w:rsidRPr="003E2A23">
        <w:rPr>
          <w:rFonts w:eastAsia="Times New Roman" w:cstheme="minorHAnsi"/>
          <w:color w:val="0070C0"/>
          <w:sz w:val="24"/>
          <w:szCs w:val="24"/>
          <w:lang w:eastAsia="pt-BR"/>
        </w:rPr>
        <w:tab/>
      </w:r>
      <w:r w:rsidRPr="003E2A23">
        <w:rPr>
          <w:rFonts w:eastAsia="Times New Roman" w:cstheme="minorHAnsi"/>
          <w:b/>
          <w:color w:val="0070C0"/>
          <w:sz w:val="24"/>
          <w:szCs w:val="24"/>
          <w:lang w:eastAsia="pt-BR"/>
        </w:rPr>
        <w:t>Modalidade de remuneração.</w:t>
      </w:r>
      <w:r>
        <w:rPr>
          <w:rFonts w:eastAsia="Times New Roman" w:cstheme="minorHAnsi"/>
          <w:b/>
          <w:color w:val="2F5496" w:themeColor="accent5" w:themeShade="BF"/>
          <w:sz w:val="24"/>
          <w:szCs w:val="24"/>
          <w:lang w:eastAsia="pt-BR"/>
        </w:rPr>
        <w:t xml:space="preserve"> </w:t>
      </w:r>
      <w:r w:rsidRPr="00EA478A">
        <w:rPr>
          <w:rFonts w:eastAsia="Times New Roman" w:cstheme="minorHAnsi"/>
          <w:i/>
          <w:color w:val="FF0000"/>
          <w:sz w:val="24"/>
          <w:szCs w:val="24"/>
          <w:lang w:eastAsia="pt-BR"/>
        </w:rPr>
        <w:t>Este contrato adotará as seguintes modalidades de remuneração por etapa:</w:t>
      </w:r>
    </w:p>
    <w:p w:rsidR="009A43BC" w:rsidRPr="00EA478A" w:rsidRDefault="009A43BC" w:rsidP="009A43BC">
      <w:pPr>
        <w:tabs>
          <w:tab w:val="left" w:pos="426"/>
        </w:tabs>
        <w:spacing w:after="120" w:line="240" w:lineRule="auto"/>
        <w:ind w:right="34"/>
        <w:jc w:val="both"/>
        <w:rPr>
          <w:rFonts w:eastAsia="Times New Roman" w:cstheme="minorHAnsi"/>
          <w:i/>
          <w:color w:val="FF0000"/>
          <w:sz w:val="24"/>
          <w:szCs w:val="24"/>
          <w:lang w:eastAsia="pt-BR"/>
        </w:rPr>
      </w:pPr>
      <w:r w:rsidRPr="00EA478A">
        <w:rPr>
          <w:rFonts w:eastAsia="Times New Roman" w:cstheme="minorHAnsi"/>
          <w:i/>
          <w:color w:val="FF0000"/>
          <w:sz w:val="24"/>
          <w:szCs w:val="24"/>
          <w:lang w:eastAsia="pt-BR"/>
        </w:rPr>
        <w:t xml:space="preserve">I – </w:t>
      </w:r>
      <w:r w:rsidRPr="00EA478A">
        <w:rPr>
          <w:rFonts w:eastAsia="Times New Roman" w:cstheme="minorHAnsi"/>
          <w:i/>
          <w:color w:val="FF0000"/>
          <w:sz w:val="24"/>
          <w:szCs w:val="24"/>
          <w:lang w:eastAsia="pt-BR"/>
        </w:rPr>
        <w:tab/>
        <w:t xml:space="preserve">Etapa 1: </w:t>
      </w:r>
      <w:r w:rsidRPr="00EA478A">
        <w:rPr>
          <w:rFonts w:ascii="Calibri" w:eastAsia="Times New Roman" w:hAnsi="Calibri" w:cs="Calibri"/>
          <w:i/>
          <w:color w:val="FF0000"/>
          <w:sz w:val="24"/>
          <w:szCs w:val="24"/>
          <w:lang w:eastAsia="pt-BR"/>
        </w:rPr>
        <w:t>..........</w:t>
      </w:r>
      <w:r w:rsidRPr="00EA478A">
        <w:rPr>
          <w:rFonts w:eastAsia="Times New Roman" w:cstheme="minorHAnsi"/>
          <w:i/>
          <w:color w:val="FF0000"/>
          <w:sz w:val="24"/>
          <w:szCs w:val="24"/>
          <w:lang w:eastAsia="pt-BR"/>
        </w:rPr>
        <w:t xml:space="preserve">, nos termos do art. 29, § 1º, inciso </w:t>
      </w:r>
      <w:r w:rsidRPr="00EA478A">
        <w:rPr>
          <w:rFonts w:ascii="Calibri" w:eastAsia="Times New Roman" w:hAnsi="Calibri" w:cs="Calibri"/>
          <w:i/>
          <w:color w:val="FF0000"/>
          <w:sz w:val="24"/>
          <w:szCs w:val="24"/>
          <w:lang w:eastAsia="pt-BR"/>
        </w:rPr>
        <w:t>..........</w:t>
      </w:r>
      <w:r w:rsidRPr="00EA478A">
        <w:rPr>
          <w:rFonts w:eastAsia="Times New Roman" w:cstheme="minorHAnsi"/>
          <w:i/>
          <w:color w:val="FF0000"/>
          <w:sz w:val="24"/>
          <w:szCs w:val="24"/>
          <w:lang w:eastAsia="pt-BR"/>
        </w:rPr>
        <w:t xml:space="preserve">, e §§ </w:t>
      </w:r>
      <w:r w:rsidRPr="00EA478A">
        <w:rPr>
          <w:rFonts w:ascii="Calibri" w:eastAsia="Times New Roman" w:hAnsi="Calibri" w:cs="Calibri"/>
          <w:i/>
          <w:color w:val="FF0000"/>
          <w:sz w:val="24"/>
          <w:szCs w:val="24"/>
          <w:lang w:eastAsia="pt-BR"/>
        </w:rPr>
        <w:t>..........</w:t>
      </w:r>
      <w:r w:rsidRPr="00EA478A">
        <w:rPr>
          <w:rFonts w:eastAsia="Times New Roman" w:cstheme="minorHAnsi"/>
          <w:i/>
          <w:color w:val="FF0000"/>
          <w:sz w:val="24"/>
          <w:szCs w:val="24"/>
          <w:lang w:eastAsia="pt-BR"/>
        </w:rPr>
        <w:t>, do Decreto nº 9.283, de 2018;</w:t>
      </w:r>
    </w:p>
    <w:p w:rsidR="009A43BC" w:rsidRPr="00EA478A" w:rsidRDefault="009A43BC" w:rsidP="009A43BC">
      <w:pPr>
        <w:tabs>
          <w:tab w:val="left" w:pos="426"/>
        </w:tabs>
        <w:spacing w:after="120" w:line="240" w:lineRule="auto"/>
        <w:ind w:right="34"/>
        <w:jc w:val="both"/>
        <w:rPr>
          <w:rFonts w:eastAsia="Times New Roman" w:cstheme="minorHAnsi"/>
          <w:i/>
          <w:color w:val="FF0000"/>
          <w:sz w:val="24"/>
          <w:szCs w:val="24"/>
          <w:lang w:eastAsia="pt-BR"/>
        </w:rPr>
      </w:pPr>
      <w:r w:rsidRPr="00EA478A">
        <w:rPr>
          <w:rFonts w:eastAsia="Times New Roman" w:cstheme="minorHAnsi"/>
          <w:i/>
          <w:color w:val="FF0000"/>
          <w:sz w:val="24"/>
          <w:szCs w:val="24"/>
          <w:lang w:eastAsia="pt-BR"/>
        </w:rPr>
        <w:t xml:space="preserve">II – </w:t>
      </w:r>
      <w:r w:rsidRPr="00EA478A">
        <w:rPr>
          <w:rFonts w:eastAsia="Times New Roman" w:cstheme="minorHAnsi"/>
          <w:i/>
          <w:color w:val="FF0000"/>
          <w:sz w:val="24"/>
          <w:szCs w:val="24"/>
          <w:lang w:eastAsia="pt-BR"/>
        </w:rPr>
        <w:tab/>
        <w:t xml:space="preserve">Etapa 2: </w:t>
      </w:r>
      <w:r w:rsidRPr="00EA478A">
        <w:rPr>
          <w:rFonts w:ascii="Calibri" w:eastAsia="Times New Roman" w:hAnsi="Calibri" w:cs="Calibri"/>
          <w:i/>
          <w:color w:val="FF0000"/>
          <w:sz w:val="24"/>
          <w:szCs w:val="24"/>
          <w:lang w:eastAsia="pt-BR"/>
        </w:rPr>
        <w:t>..........</w:t>
      </w:r>
      <w:r w:rsidRPr="00EA478A">
        <w:rPr>
          <w:rFonts w:eastAsia="Times New Roman" w:cstheme="minorHAnsi"/>
          <w:i/>
          <w:color w:val="FF0000"/>
          <w:sz w:val="24"/>
          <w:szCs w:val="24"/>
          <w:lang w:eastAsia="pt-BR"/>
        </w:rPr>
        <w:t xml:space="preserve">, nos termos do art. 29, § 1º, inciso </w:t>
      </w:r>
      <w:r w:rsidRPr="00EA478A">
        <w:rPr>
          <w:rFonts w:ascii="Calibri" w:eastAsia="Times New Roman" w:hAnsi="Calibri" w:cs="Calibri"/>
          <w:i/>
          <w:color w:val="FF0000"/>
          <w:sz w:val="24"/>
          <w:szCs w:val="24"/>
          <w:lang w:eastAsia="pt-BR"/>
        </w:rPr>
        <w:t>..........</w:t>
      </w:r>
      <w:r w:rsidRPr="00EA478A">
        <w:rPr>
          <w:rFonts w:eastAsia="Times New Roman" w:cstheme="minorHAnsi"/>
          <w:i/>
          <w:color w:val="FF0000"/>
          <w:sz w:val="24"/>
          <w:szCs w:val="24"/>
          <w:lang w:eastAsia="pt-BR"/>
        </w:rPr>
        <w:t xml:space="preserve">, e §§ </w:t>
      </w:r>
      <w:r w:rsidRPr="00EA478A">
        <w:rPr>
          <w:rFonts w:ascii="Calibri" w:eastAsia="Times New Roman" w:hAnsi="Calibri" w:cs="Calibri"/>
          <w:i/>
          <w:color w:val="FF0000"/>
          <w:sz w:val="24"/>
          <w:szCs w:val="24"/>
          <w:lang w:eastAsia="pt-BR"/>
        </w:rPr>
        <w:t>..........</w:t>
      </w:r>
      <w:r w:rsidRPr="00EA478A">
        <w:rPr>
          <w:rFonts w:eastAsia="Times New Roman" w:cstheme="minorHAnsi"/>
          <w:i/>
          <w:color w:val="FF0000"/>
          <w:sz w:val="24"/>
          <w:szCs w:val="24"/>
          <w:lang w:eastAsia="pt-BR"/>
        </w:rPr>
        <w:t>, do Decreto nº 9.283, de 2018;</w:t>
      </w:r>
    </w:p>
    <w:p w:rsidR="009A43BC" w:rsidRPr="00EA478A" w:rsidRDefault="009A43BC" w:rsidP="009A43BC">
      <w:pPr>
        <w:tabs>
          <w:tab w:val="left" w:pos="426"/>
        </w:tabs>
        <w:spacing w:after="120" w:line="240" w:lineRule="auto"/>
        <w:ind w:right="34"/>
        <w:jc w:val="both"/>
        <w:rPr>
          <w:rFonts w:eastAsia="Times New Roman" w:cstheme="minorHAnsi"/>
          <w:i/>
          <w:color w:val="FF0000"/>
          <w:sz w:val="24"/>
          <w:szCs w:val="24"/>
          <w:lang w:eastAsia="pt-BR"/>
        </w:rPr>
      </w:pPr>
      <w:r w:rsidRPr="00EA478A">
        <w:rPr>
          <w:rFonts w:eastAsia="Times New Roman" w:cstheme="minorHAnsi"/>
          <w:i/>
          <w:color w:val="FF0000"/>
          <w:sz w:val="24"/>
          <w:szCs w:val="24"/>
          <w:lang w:eastAsia="pt-BR"/>
        </w:rPr>
        <w:t>III –</w:t>
      </w:r>
      <w:r w:rsidRPr="00EA478A">
        <w:rPr>
          <w:rFonts w:eastAsia="Times New Roman" w:cstheme="minorHAnsi"/>
          <w:i/>
          <w:color w:val="FF0000"/>
          <w:sz w:val="24"/>
          <w:szCs w:val="24"/>
          <w:lang w:eastAsia="pt-BR"/>
        </w:rPr>
        <w:tab/>
        <w:t xml:space="preserve">Etapa 3: </w:t>
      </w:r>
      <w:r w:rsidRPr="00EA478A">
        <w:rPr>
          <w:rFonts w:ascii="Calibri" w:eastAsia="Times New Roman" w:hAnsi="Calibri" w:cs="Calibri"/>
          <w:i/>
          <w:color w:val="FF0000"/>
          <w:sz w:val="24"/>
          <w:szCs w:val="24"/>
          <w:lang w:eastAsia="pt-BR"/>
        </w:rPr>
        <w:t>..........</w:t>
      </w:r>
      <w:r w:rsidRPr="00EA478A">
        <w:rPr>
          <w:rFonts w:eastAsia="Times New Roman" w:cstheme="minorHAnsi"/>
          <w:i/>
          <w:color w:val="FF0000"/>
          <w:sz w:val="24"/>
          <w:szCs w:val="24"/>
          <w:lang w:eastAsia="pt-BR"/>
        </w:rPr>
        <w:t xml:space="preserve">, nos termos do art. 29, § 1º, inciso </w:t>
      </w:r>
      <w:r w:rsidRPr="00EA478A">
        <w:rPr>
          <w:rFonts w:ascii="Calibri" w:eastAsia="Times New Roman" w:hAnsi="Calibri" w:cs="Calibri"/>
          <w:i/>
          <w:color w:val="FF0000"/>
          <w:sz w:val="24"/>
          <w:szCs w:val="24"/>
          <w:lang w:eastAsia="pt-BR"/>
        </w:rPr>
        <w:t>..........</w:t>
      </w:r>
      <w:r w:rsidRPr="00EA478A">
        <w:rPr>
          <w:rFonts w:eastAsia="Times New Roman" w:cstheme="minorHAnsi"/>
          <w:i/>
          <w:color w:val="FF0000"/>
          <w:sz w:val="24"/>
          <w:szCs w:val="24"/>
          <w:lang w:eastAsia="pt-BR"/>
        </w:rPr>
        <w:t xml:space="preserve">, e §§ </w:t>
      </w:r>
      <w:r w:rsidRPr="00EA478A">
        <w:rPr>
          <w:rFonts w:ascii="Calibri" w:eastAsia="Times New Roman" w:hAnsi="Calibri" w:cs="Calibri"/>
          <w:i/>
          <w:color w:val="FF0000"/>
          <w:sz w:val="24"/>
          <w:szCs w:val="24"/>
          <w:lang w:eastAsia="pt-BR"/>
        </w:rPr>
        <w:t>..........</w:t>
      </w:r>
      <w:r w:rsidRPr="00EA478A">
        <w:rPr>
          <w:rFonts w:eastAsia="Times New Roman" w:cstheme="minorHAnsi"/>
          <w:i/>
          <w:color w:val="FF0000"/>
          <w:sz w:val="24"/>
          <w:szCs w:val="24"/>
          <w:lang w:eastAsia="pt-BR"/>
        </w:rPr>
        <w:t>, do Decreto nº 9.283, de 2018;</w:t>
      </w:r>
    </w:p>
    <w:p w:rsidR="009A43BC" w:rsidRPr="00EA478A" w:rsidRDefault="009A43BC" w:rsidP="009A43BC">
      <w:pPr>
        <w:tabs>
          <w:tab w:val="left" w:pos="426"/>
        </w:tabs>
        <w:spacing w:after="120" w:line="240" w:lineRule="auto"/>
        <w:ind w:right="34"/>
        <w:jc w:val="both"/>
        <w:rPr>
          <w:rFonts w:eastAsia="Times New Roman" w:cstheme="minorHAnsi"/>
          <w:i/>
          <w:color w:val="FF0000"/>
          <w:sz w:val="24"/>
          <w:szCs w:val="24"/>
          <w:lang w:eastAsia="pt-BR"/>
        </w:rPr>
      </w:pPr>
      <w:r w:rsidRPr="00EA478A">
        <w:rPr>
          <w:rFonts w:eastAsia="Times New Roman" w:cstheme="minorHAnsi"/>
          <w:i/>
          <w:color w:val="FF0000"/>
          <w:sz w:val="24"/>
          <w:szCs w:val="24"/>
          <w:lang w:eastAsia="pt-BR"/>
        </w:rPr>
        <w:t xml:space="preserve">IV – </w:t>
      </w:r>
      <w:r w:rsidRPr="00EA478A">
        <w:rPr>
          <w:rFonts w:eastAsia="Times New Roman" w:cstheme="minorHAnsi"/>
          <w:i/>
          <w:color w:val="FF0000"/>
          <w:sz w:val="24"/>
          <w:szCs w:val="24"/>
          <w:lang w:eastAsia="pt-BR"/>
        </w:rPr>
        <w:tab/>
        <w:t xml:space="preserve">Etapa 4: </w:t>
      </w:r>
      <w:r w:rsidRPr="00EA478A">
        <w:rPr>
          <w:rFonts w:ascii="Calibri" w:eastAsia="Times New Roman" w:hAnsi="Calibri" w:cs="Calibri"/>
          <w:i/>
          <w:color w:val="FF0000"/>
          <w:sz w:val="24"/>
          <w:szCs w:val="24"/>
          <w:lang w:eastAsia="pt-BR"/>
        </w:rPr>
        <w:t>..........</w:t>
      </w:r>
      <w:r w:rsidRPr="00EA478A">
        <w:rPr>
          <w:rFonts w:eastAsia="Times New Roman" w:cstheme="minorHAnsi"/>
          <w:i/>
          <w:color w:val="FF0000"/>
          <w:sz w:val="24"/>
          <w:szCs w:val="24"/>
          <w:lang w:eastAsia="pt-BR"/>
        </w:rPr>
        <w:t xml:space="preserve">, nos termos do art. 29, § 1º, inciso </w:t>
      </w:r>
      <w:r w:rsidRPr="00EA478A">
        <w:rPr>
          <w:rFonts w:ascii="Calibri" w:eastAsia="Times New Roman" w:hAnsi="Calibri" w:cs="Calibri"/>
          <w:i/>
          <w:color w:val="FF0000"/>
          <w:sz w:val="24"/>
          <w:szCs w:val="24"/>
          <w:lang w:eastAsia="pt-BR"/>
        </w:rPr>
        <w:t>..........</w:t>
      </w:r>
      <w:r w:rsidRPr="00EA478A">
        <w:rPr>
          <w:rFonts w:eastAsia="Times New Roman" w:cstheme="minorHAnsi"/>
          <w:i/>
          <w:color w:val="FF0000"/>
          <w:sz w:val="24"/>
          <w:szCs w:val="24"/>
          <w:lang w:eastAsia="pt-BR"/>
        </w:rPr>
        <w:t xml:space="preserve">, e §§ </w:t>
      </w:r>
      <w:r w:rsidRPr="00EA478A">
        <w:rPr>
          <w:rFonts w:ascii="Calibri" w:eastAsia="Times New Roman" w:hAnsi="Calibri" w:cs="Calibri"/>
          <w:i/>
          <w:color w:val="FF0000"/>
          <w:sz w:val="24"/>
          <w:szCs w:val="24"/>
          <w:lang w:eastAsia="pt-BR"/>
        </w:rPr>
        <w:t>..........</w:t>
      </w:r>
      <w:r w:rsidRPr="00EA478A">
        <w:rPr>
          <w:rFonts w:eastAsia="Times New Roman" w:cstheme="minorHAnsi"/>
          <w:i/>
          <w:color w:val="FF0000"/>
          <w:sz w:val="24"/>
          <w:szCs w:val="24"/>
          <w:lang w:eastAsia="pt-BR"/>
        </w:rPr>
        <w:t>, do Decreto nº 9.283, de 2018;</w:t>
      </w:r>
    </w:p>
    <w:p w:rsidR="009A43BC" w:rsidRPr="008E3BCE" w:rsidRDefault="009A43BC" w:rsidP="009A43BC">
      <w:pPr>
        <w:tabs>
          <w:tab w:val="left" w:pos="426"/>
        </w:tabs>
        <w:spacing w:after="120" w:line="240" w:lineRule="auto"/>
        <w:ind w:right="34"/>
        <w:jc w:val="both"/>
        <w:rPr>
          <w:rFonts w:eastAsia="Times New Roman" w:cstheme="minorHAnsi"/>
          <w:i/>
          <w:color w:val="538135" w:themeColor="accent6" w:themeShade="BF"/>
          <w:sz w:val="24"/>
          <w:szCs w:val="24"/>
          <w:lang w:eastAsia="pt-BR"/>
        </w:rPr>
      </w:pPr>
      <w:r w:rsidRPr="00EA478A">
        <w:rPr>
          <w:rFonts w:eastAsia="Times New Roman" w:cstheme="minorHAnsi"/>
          <w:i/>
          <w:color w:val="FF0000"/>
          <w:sz w:val="24"/>
          <w:szCs w:val="24"/>
          <w:lang w:eastAsia="pt-BR"/>
        </w:rPr>
        <w:t>...</w:t>
      </w:r>
    </w:p>
    <w:p w:rsidR="00A364CA" w:rsidRDefault="00A364CA" w:rsidP="00A364CA">
      <w:pPr>
        <w:tabs>
          <w:tab w:val="left" w:pos="567"/>
        </w:tabs>
        <w:spacing w:after="120" w:line="240" w:lineRule="auto"/>
        <w:ind w:right="34"/>
        <w:jc w:val="both"/>
        <w:rPr>
          <w:rFonts w:eastAsia="Times New Roman" w:cstheme="minorHAnsi"/>
          <w:sz w:val="24"/>
          <w:szCs w:val="24"/>
          <w:lang w:eastAsia="pt-BR"/>
        </w:rPr>
      </w:pPr>
      <w:r w:rsidRPr="003E2A23">
        <w:rPr>
          <w:rFonts w:eastAsia="Times New Roman" w:cstheme="minorHAnsi"/>
          <w:b/>
          <w:color w:val="0070C0"/>
          <w:sz w:val="24"/>
          <w:szCs w:val="24"/>
          <w:lang w:eastAsia="pt-BR"/>
        </w:rPr>
        <w:t>6.3.</w:t>
      </w:r>
      <w:r w:rsidRPr="003E2A23">
        <w:rPr>
          <w:rFonts w:eastAsia="Times New Roman" w:cstheme="minorHAnsi"/>
          <w:color w:val="0070C0"/>
          <w:sz w:val="24"/>
          <w:szCs w:val="24"/>
          <w:lang w:eastAsia="pt-BR"/>
        </w:rPr>
        <w:tab/>
      </w:r>
      <w:r w:rsidRPr="003E2A23">
        <w:rPr>
          <w:rFonts w:eastAsia="Times New Roman" w:cstheme="minorHAnsi"/>
          <w:b/>
          <w:color w:val="0070C0"/>
          <w:sz w:val="24"/>
          <w:szCs w:val="24"/>
          <w:lang w:eastAsia="pt-BR"/>
        </w:rPr>
        <w:t>Preço fixo.</w:t>
      </w:r>
      <w:r>
        <w:rPr>
          <w:rFonts w:eastAsia="Times New Roman" w:cstheme="minorHAnsi"/>
          <w:b/>
          <w:color w:val="2F5496" w:themeColor="accent5" w:themeShade="BF"/>
          <w:sz w:val="24"/>
          <w:szCs w:val="24"/>
          <w:lang w:eastAsia="pt-BR"/>
        </w:rPr>
        <w:t xml:space="preserve"> </w:t>
      </w:r>
      <w:r w:rsidRPr="00284C97">
        <w:rPr>
          <w:rFonts w:eastAsia="Times New Roman" w:cstheme="minorHAnsi"/>
          <w:sz w:val="24"/>
          <w:szCs w:val="24"/>
          <w:lang w:eastAsia="pt-BR"/>
        </w:rPr>
        <w:t xml:space="preserve">O valor total do contrato, devido a título de preço fixo, é de R$ </w:t>
      </w:r>
      <w:r w:rsidRPr="00284C97">
        <w:rPr>
          <w:rFonts w:ascii="Calibri" w:eastAsia="Times New Roman" w:hAnsi="Calibri" w:cs="Calibri"/>
          <w:sz w:val="24"/>
          <w:szCs w:val="24"/>
          <w:lang w:eastAsia="pt-BR"/>
        </w:rPr>
        <w:t xml:space="preserve">.......... (..........), a ser pago conforme prazos e condições definidas no </w:t>
      </w:r>
      <w:r w:rsidRPr="00284C97">
        <w:rPr>
          <w:rFonts w:eastAsia="Times New Roman" w:cstheme="minorHAnsi"/>
          <w:sz w:val="24"/>
          <w:szCs w:val="24"/>
          <w:lang w:eastAsia="pt-BR"/>
        </w:rPr>
        <w:t>Anexo I deste instrumento.</w:t>
      </w:r>
    </w:p>
    <w:p w:rsidR="006E542B" w:rsidRPr="00296DF3" w:rsidRDefault="00840FFE" w:rsidP="00296DF3">
      <w:pPr>
        <w:tabs>
          <w:tab w:val="left" w:pos="567"/>
        </w:tabs>
        <w:spacing w:after="120" w:line="240" w:lineRule="auto"/>
        <w:ind w:right="34"/>
        <w:jc w:val="both"/>
        <w:rPr>
          <w:rFonts w:ascii="Calibri" w:eastAsia="Times New Roman" w:hAnsi="Calibri" w:cs="Calibri"/>
          <w:sz w:val="24"/>
          <w:szCs w:val="24"/>
          <w:lang w:eastAsia="pt-BR"/>
        </w:rPr>
      </w:pPr>
      <w:r w:rsidRPr="003E2A23">
        <w:rPr>
          <w:rFonts w:eastAsia="Times New Roman" w:cstheme="minorHAnsi"/>
          <w:b/>
          <w:color w:val="0070C0"/>
          <w:sz w:val="24"/>
          <w:szCs w:val="24"/>
          <w:lang w:eastAsia="pt-BR"/>
        </w:rPr>
        <w:t>6</w:t>
      </w:r>
      <w:r w:rsidR="006E542B" w:rsidRPr="003E2A23">
        <w:rPr>
          <w:rFonts w:eastAsia="Times New Roman" w:cstheme="minorHAnsi"/>
          <w:b/>
          <w:color w:val="0070C0"/>
          <w:sz w:val="24"/>
          <w:szCs w:val="24"/>
          <w:lang w:eastAsia="pt-BR"/>
        </w:rPr>
        <w:t>.</w:t>
      </w:r>
      <w:r w:rsidR="00296DF3" w:rsidRPr="003E2A23">
        <w:rPr>
          <w:rFonts w:eastAsia="Times New Roman" w:cstheme="minorHAnsi"/>
          <w:b/>
          <w:color w:val="0070C0"/>
          <w:sz w:val="24"/>
          <w:szCs w:val="24"/>
          <w:lang w:eastAsia="pt-BR"/>
        </w:rPr>
        <w:t>4</w:t>
      </w:r>
      <w:r w:rsidR="006E542B" w:rsidRPr="003E2A23">
        <w:rPr>
          <w:rFonts w:eastAsia="Times New Roman" w:cstheme="minorHAnsi"/>
          <w:b/>
          <w:color w:val="0070C0"/>
          <w:sz w:val="24"/>
          <w:szCs w:val="24"/>
          <w:lang w:eastAsia="pt-BR"/>
        </w:rPr>
        <w:t>.</w:t>
      </w:r>
      <w:r w:rsidR="006E542B" w:rsidRPr="003E2A23">
        <w:rPr>
          <w:rFonts w:eastAsia="Times New Roman" w:cstheme="minorHAnsi"/>
          <w:color w:val="0070C0"/>
          <w:sz w:val="24"/>
          <w:szCs w:val="24"/>
          <w:lang w:eastAsia="pt-BR"/>
        </w:rPr>
        <w:tab/>
      </w:r>
      <w:r w:rsidR="00296DF3" w:rsidRPr="003E2A23">
        <w:rPr>
          <w:rFonts w:eastAsia="Times New Roman" w:cstheme="minorHAnsi"/>
          <w:b/>
          <w:color w:val="0070C0"/>
          <w:sz w:val="24"/>
          <w:szCs w:val="24"/>
          <w:lang w:eastAsia="pt-BR"/>
        </w:rPr>
        <w:t>Preço fixo mais remuneração variável de incentivo.</w:t>
      </w:r>
      <w:r w:rsidR="00296DF3">
        <w:rPr>
          <w:rFonts w:eastAsia="Times New Roman" w:cstheme="minorHAnsi"/>
          <w:b/>
          <w:color w:val="2F5496" w:themeColor="accent5" w:themeShade="BF"/>
          <w:sz w:val="24"/>
          <w:szCs w:val="24"/>
          <w:lang w:eastAsia="pt-BR"/>
        </w:rPr>
        <w:t xml:space="preserve"> </w:t>
      </w:r>
      <w:r w:rsidR="0058311F" w:rsidRPr="00296DF3">
        <w:rPr>
          <w:rFonts w:eastAsia="Times New Roman" w:cstheme="minorHAnsi"/>
          <w:sz w:val="24"/>
          <w:szCs w:val="24"/>
          <w:lang w:eastAsia="pt-BR"/>
        </w:rPr>
        <w:t xml:space="preserve">A </w:t>
      </w:r>
      <w:r w:rsidR="0058311F" w:rsidRPr="00296DF3">
        <w:rPr>
          <w:rFonts w:eastAsia="Times New Roman" w:cstheme="minorHAnsi"/>
          <w:sz w:val="24"/>
          <w:szCs w:val="24"/>
          <w:u w:val="single"/>
          <w:lang w:eastAsia="pt-BR"/>
        </w:rPr>
        <w:t>título de preço fixo</w:t>
      </w:r>
      <w:r w:rsidR="0058311F" w:rsidRPr="00296DF3">
        <w:rPr>
          <w:rFonts w:eastAsia="Times New Roman" w:cstheme="minorHAnsi"/>
          <w:sz w:val="24"/>
          <w:szCs w:val="24"/>
          <w:lang w:eastAsia="pt-BR"/>
        </w:rPr>
        <w:t>, a CONTRATANTE pagará à CONTRATADA o</w:t>
      </w:r>
      <w:r w:rsidR="006E542B" w:rsidRPr="00296DF3">
        <w:rPr>
          <w:rFonts w:eastAsia="Times New Roman" w:cstheme="minorHAnsi"/>
          <w:sz w:val="24"/>
          <w:szCs w:val="24"/>
          <w:lang w:eastAsia="pt-BR"/>
        </w:rPr>
        <w:t xml:space="preserve"> valor total de R$ </w:t>
      </w:r>
      <w:r w:rsidR="006E542B" w:rsidRPr="00296DF3">
        <w:rPr>
          <w:rFonts w:ascii="Calibri" w:eastAsia="Times New Roman" w:hAnsi="Calibri" w:cs="Calibri"/>
          <w:sz w:val="24"/>
          <w:szCs w:val="24"/>
          <w:lang w:eastAsia="pt-BR"/>
        </w:rPr>
        <w:t>.......... (..........),</w:t>
      </w:r>
      <w:r w:rsidR="00280092" w:rsidRPr="00296DF3">
        <w:rPr>
          <w:rFonts w:ascii="Calibri" w:eastAsia="Times New Roman" w:hAnsi="Calibri" w:cs="Calibri"/>
          <w:sz w:val="24"/>
          <w:szCs w:val="24"/>
          <w:lang w:eastAsia="pt-BR"/>
        </w:rPr>
        <w:t xml:space="preserve"> conforme prazos e condições definidas no </w:t>
      </w:r>
      <w:r w:rsidR="00132D1C" w:rsidRPr="00296DF3">
        <w:rPr>
          <w:rFonts w:eastAsia="Times New Roman" w:cstheme="minorHAnsi"/>
          <w:sz w:val="24"/>
          <w:szCs w:val="24"/>
          <w:lang w:eastAsia="pt-BR"/>
        </w:rPr>
        <w:t>Anexo I</w:t>
      </w:r>
      <w:r w:rsidR="00CC5D07" w:rsidRPr="00296DF3">
        <w:rPr>
          <w:rFonts w:eastAsia="Times New Roman" w:cstheme="minorHAnsi"/>
          <w:sz w:val="24"/>
          <w:szCs w:val="24"/>
          <w:lang w:eastAsia="pt-BR"/>
        </w:rPr>
        <w:t xml:space="preserve"> deste instrumento</w:t>
      </w:r>
      <w:r w:rsidR="00132D1C" w:rsidRPr="00296DF3">
        <w:rPr>
          <w:rFonts w:eastAsia="Times New Roman" w:cstheme="minorHAnsi"/>
          <w:sz w:val="24"/>
          <w:szCs w:val="24"/>
          <w:lang w:eastAsia="pt-BR"/>
        </w:rPr>
        <w:t>.</w:t>
      </w:r>
    </w:p>
    <w:p w:rsidR="0006618A" w:rsidRDefault="00840FFE" w:rsidP="00296DF3">
      <w:pPr>
        <w:tabs>
          <w:tab w:val="left" w:pos="709"/>
        </w:tabs>
        <w:spacing w:after="120" w:line="240" w:lineRule="auto"/>
        <w:ind w:right="34"/>
        <w:jc w:val="both"/>
        <w:rPr>
          <w:rFonts w:eastAsia="Times New Roman" w:cstheme="minorHAnsi"/>
          <w:sz w:val="24"/>
          <w:szCs w:val="24"/>
          <w:lang w:eastAsia="pt-BR"/>
        </w:rPr>
      </w:pPr>
      <w:r w:rsidRPr="003E2A23">
        <w:rPr>
          <w:rFonts w:ascii="Calibri" w:eastAsia="Times New Roman" w:hAnsi="Calibri" w:cs="Calibri"/>
          <w:b/>
          <w:color w:val="0070C0"/>
          <w:sz w:val="24"/>
          <w:szCs w:val="24"/>
          <w:lang w:eastAsia="pt-BR"/>
        </w:rPr>
        <w:t>6</w:t>
      </w:r>
      <w:r w:rsidR="006E542B" w:rsidRPr="003E2A23">
        <w:rPr>
          <w:rFonts w:ascii="Calibri" w:eastAsia="Times New Roman" w:hAnsi="Calibri" w:cs="Calibri"/>
          <w:b/>
          <w:color w:val="0070C0"/>
          <w:sz w:val="24"/>
          <w:szCs w:val="24"/>
          <w:lang w:eastAsia="pt-BR"/>
        </w:rPr>
        <w:t>.</w:t>
      </w:r>
      <w:r w:rsidR="00296DF3" w:rsidRPr="003E2A23">
        <w:rPr>
          <w:rFonts w:ascii="Calibri" w:eastAsia="Times New Roman" w:hAnsi="Calibri" w:cs="Calibri"/>
          <w:b/>
          <w:color w:val="0070C0"/>
          <w:sz w:val="24"/>
          <w:szCs w:val="24"/>
          <w:lang w:eastAsia="pt-BR"/>
        </w:rPr>
        <w:t>4.1</w:t>
      </w:r>
      <w:r w:rsidR="006E542B" w:rsidRPr="003E2A23">
        <w:rPr>
          <w:rFonts w:ascii="Calibri" w:eastAsia="Times New Roman" w:hAnsi="Calibri" w:cs="Calibri"/>
          <w:b/>
          <w:color w:val="0070C0"/>
          <w:sz w:val="24"/>
          <w:szCs w:val="24"/>
          <w:lang w:eastAsia="pt-BR"/>
        </w:rPr>
        <w:t>.</w:t>
      </w:r>
      <w:r w:rsidR="00296DF3">
        <w:rPr>
          <w:rFonts w:ascii="Calibri" w:eastAsia="Times New Roman" w:hAnsi="Calibri" w:cs="Calibri"/>
          <w:b/>
          <w:sz w:val="24"/>
          <w:szCs w:val="24"/>
          <w:lang w:eastAsia="pt-BR"/>
        </w:rPr>
        <w:tab/>
      </w:r>
      <w:r w:rsidR="00132D1C" w:rsidRPr="00296DF3">
        <w:rPr>
          <w:rFonts w:ascii="Calibri" w:eastAsia="Times New Roman" w:hAnsi="Calibri" w:cs="Calibri"/>
          <w:sz w:val="24"/>
          <w:szCs w:val="24"/>
          <w:lang w:eastAsia="pt-BR"/>
        </w:rPr>
        <w:t xml:space="preserve">A </w:t>
      </w:r>
      <w:r w:rsidR="00132D1C" w:rsidRPr="00296DF3">
        <w:rPr>
          <w:rFonts w:ascii="Calibri" w:eastAsia="Times New Roman" w:hAnsi="Calibri" w:cs="Calibri"/>
          <w:sz w:val="24"/>
          <w:szCs w:val="24"/>
          <w:u w:val="single"/>
          <w:lang w:eastAsia="pt-BR"/>
        </w:rPr>
        <w:t>título de remuneração variável de incentivo</w:t>
      </w:r>
      <w:r w:rsidR="00132D1C" w:rsidRPr="00296DF3">
        <w:rPr>
          <w:rFonts w:ascii="Calibri" w:eastAsia="Times New Roman" w:hAnsi="Calibri" w:cs="Calibri"/>
          <w:sz w:val="24"/>
          <w:szCs w:val="24"/>
          <w:lang w:eastAsia="pt-BR"/>
        </w:rPr>
        <w:t xml:space="preserve">, </w:t>
      </w:r>
      <w:r w:rsidR="00260248" w:rsidRPr="00296DF3">
        <w:rPr>
          <w:rFonts w:ascii="Calibri" w:eastAsia="Times New Roman" w:hAnsi="Calibri" w:cs="Calibri"/>
          <w:sz w:val="24"/>
          <w:szCs w:val="24"/>
          <w:lang w:eastAsia="pt-BR"/>
        </w:rPr>
        <w:t xml:space="preserve">a </w:t>
      </w:r>
      <w:r w:rsidR="00132D1C" w:rsidRPr="00296DF3">
        <w:rPr>
          <w:rFonts w:eastAsia="Times New Roman" w:cstheme="minorHAnsi"/>
          <w:sz w:val="24"/>
          <w:szCs w:val="24"/>
          <w:lang w:eastAsia="pt-BR"/>
        </w:rPr>
        <w:t xml:space="preserve">CONTRATANTE </w:t>
      </w:r>
      <w:r w:rsidR="00260248" w:rsidRPr="00296DF3">
        <w:rPr>
          <w:rFonts w:eastAsia="Times New Roman" w:cstheme="minorHAnsi"/>
          <w:sz w:val="24"/>
          <w:szCs w:val="24"/>
          <w:lang w:eastAsia="pt-BR"/>
        </w:rPr>
        <w:t xml:space="preserve">poderá pagar à CONTRATADA o valor máximo de </w:t>
      </w:r>
      <w:r w:rsidR="00132D1C" w:rsidRPr="00296DF3">
        <w:rPr>
          <w:rFonts w:eastAsia="Times New Roman" w:cstheme="minorHAnsi"/>
          <w:sz w:val="24"/>
          <w:szCs w:val="24"/>
          <w:lang w:eastAsia="pt-BR"/>
        </w:rPr>
        <w:t xml:space="preserve">R$ </w:t>
      </w:r>
      <w:r w:rsidR="00132D1C" w:rsidRPr="00296DF3">
        <w:rPr>
          <w:rFonts w:ascii="Calibri" w:eastAsia="Times New Roman" w:hAnsi="Calibri" w:cs="Calibri"/>
          <w:sz w:val="24"/>
          <w:szCs w:val="24"/>
          <w:lang w:eastAsia="pt-BR"/>
        </w:rPr>
        <w:t>.......... (..........),</w:t>
      </w:r>
      <w:r w:rsidR="00280092" w:rsidRPr="00296DF3">
        <w:rPr>
          <w:rFonts w:ascii="Calibri" w:eastAsia="Times New Roman" w:hAnsi="Calibri" w:cs="Calibri"/>
          <w:sz w:val="24"/>
          <w:szCs w:val="24"/>
          <w:lang w:eastAsia="pt-BR"/>
        </w:rPr>
        <w:t xml:space="preserve"> conforme prazos e condições definidas no </w:t>
      </w:r>
      <w:r w:rsidR="00CC5D07" w:rsidRPr="00296DF3">
        <w:rPr>
          <w:rFonts w:ascii="Calibri" w:eastAsia="Times New Roman" w:hAnsi="Calibri" w:cs="Calibri"/>
          <w:sz w:val="24"/>
          <w:szCs w:val="24"/>
          <w:lang w:eastAsia="pt-BR"/>
        </w:rPr>
        <w:t>Anexo I deste instrumento</w:t>
      </w:r>
      <w:r w:rsidR="00260248" w:rsidRPr="00296DF3">
        <w:rPr>
          <w:rFonts w:eastAsia="Times New Roman" w:cstheme="minorHAnsi"/>
          <w:sz w:val="24"/>
          <w:szCs w:val="24"/>
          <w:lang w:eastAsia="pt-BR"/>
        </w:rPr>
        <w:t xml:space="preserve">, de modo </w:t>
      </w:r>
      <w:r w:rsidR="00CC5D07" w:rsidRPr="00296DF3">
        <w:rPr>
          <w:rFonts w:eastAsia="Times New Roman" w:cstheme="minorHAnsi"/>
          <w:sz w:val="24"/>
          <w:szCs w:val="24"/>
          <w:lang w:eastAsia="pt-BR"/>
        </w:rPr>
        <w:t xml:space="preserve">vinculado </w:t>
      </w:r>
      <w:r w:rsidR="00260248" w:rsidRPr="00296DF3">
        <w:rPr>
          <w:rFonts w:eastAsia="Times New Roman" w:cstheme="minorHAnsi"/>
          <w:sz w:val="24"/>
          <w:szCs w:val="24"/>
          <w:lang w:eastAsia="pt-BR"/>
        </w:rPr>
        <w:t xml:space="preserve">ao atingimento das metas </w:t>
      </w:r>
      <w:r w:rsidR="00D0235E" w:rsidRPr="00296DF3">
        <w:rPr>
          <w:rFonts w:eastAsia="Times New Roman" w:cstheme="minorHAnsi"/>
          <w:sz w:val="24"/>
          <w:szCs w:val="24"/>
          <w:lang w:eastAsia="pt-BR"/>
        </w:rPr>
        <w:t xml:space="preserve">relacionadas </w:t>
      </w:r>
      <w:r w:rsidR="00260248" w:rsidRPr="00296DF3">
        <w:rPr>
          <w:rFonts w:eastAsia="Times New Roman" w:cstheme="minorHAnsi"/>
          <w:sz w:val="24"/>
          <w:szCs w:val="24"/>
          <w:lang w:eastAsia="pt-BR"/>
        </w:rPr>
        <w:t>ao</w:t>
      </w:r>
      <w:r w:rsidR="00CC5D07" w:rsidRPr="00296DF3">
        <w:rPr>
          <w:rFonts w:eastAsia="Times New Roman" w:cstheme="minorHAnsi"/>
          <w:sz w:val="24"/>
          <w:szCs w:val="24"/>
          <w:lang w:eastAsia="pt-BR"/>
        </w:rPr>
        <w:t xml:space="preserve"> </w:t>
      </w:r>
      <w:r w:rsidR="0032034B" w:rsidRPr="00296DF3">
        <w:rPr>
          <w:rFonts w:eastAsia="Times New Roman" w:cstheme="minorHAnsi"/>
          <w:sz w:val="24"/>
          <w:szCs w:val="24"/>
          <w:lang w:eastAsia="pt-BR"/>
        </w:rPr>
        <w:t xml:space="preserve">prazo </w:t>
      </w:r>
      <w:r w:rsidR="00CC5D07" w:rsidRPr="00296DF3">
        <w:rPr>
          <w:rFonts w:eastAsia="Times New Roman" w:cstheme="minorHAnsi"/>
          <w:sz w:val="24"/>
          <w:szCs w:val="24"/>
          <w:lang w:eastAsia="pt-BR"/>
        </w:rPr>
        <w:t xml:space="preserve">de entrega </w:t>
      </w:r>
      <w:r w:rsidR="00260248" w:rsidRPr="00296DF3">
        <w:rPr>
          <w:rFonts w:eastAsia="Times New Roman" w:cstheme="minorHAnsi"/>
          <w:sz w:val="24"/>
          <w:szCs w:val="24"/>
          <w:lang w:eastAsia="pt-BR"/>
        </w:rPr>
        <w:t>e ao</w:t>
      </w:r>
      <w:r w:rsidR="0006618A">
        <w:rPr>
          <w:rFonts w:eastAsia="Times New Roman" w:cstheme="minorHAnsi"/>
          <w:sz w:val="24"/>
          <w:szCs w:val="24"/>
          <w:lang w:eastAsia="pt-BR"/>
        </w:rPr>
        <w:t xml:space="preserve"> desempenho técnico da CONTRATADA</w:t>
      </w:r>
      <w:r w:rsidR="00260248" w:rsidRPr="00296DF3">
        <w:rPr>
          <w:rFonts w:eastAsia="Times New Roman" w:cstheme="minorHAnsi"/>
          <w:sz w:val="24"/>
          <w:szCs w:val="24"/>
          <w:lang w:eastAsia="pt-BR"/>
        </w:rPr>
        <w:t>.</w:t>
      </w:r>
    </w:p>
    <w:p w:rsidR="00296DF3" w:rsidRDefault="0006618A" w:rsidP="00296DF3">
      <w:pPr>
        <w:tabs>
          <w:tab w:val="left" w:pos="709"/>
        </w:tabs>
        <w:spacing w:after="120" w:line="240" w:lineRule="auto"/>
        <w:ind w:right="34"/>
        <w:jc w:val="both"/>
        <w:rPr>
          <w:rFonts w:ascii="Calibri" w:eastAsia="Times New Roman" w:hAnsi="Calibri" w:cs="Calibri"/>
          <w:sz w:val="24"/>
          <w:szCs w:val="24"/>
          <w:lang w:eastAsia="pt-BR"/>
        </w:rPr>
      </w:pPr>
      <w:r w:rsidRPr="003E2A23">
        <w:rPr>
          <w:rFonts w:ascii="Calibri" w:eastAsia="Times New Roman" w:hAnsi="Calibri" w:cs="Calibri"/>
          <w:b/>
          <w:color w:val="0070C0"/>
          <w:sz w:val="24"/>
          <w:szCs w:val="24"/>
          <w:lang w:eastAsia="pt-BR"/>
        </w:rPr>
        <w:t>6.4.</w:t>
      </w:r>
      <w:r>
        <w:rPr>
          <w:rFonts w:ascii="Calibri" w:eastAsia="Times New Roman" w:hAnsi="Calibri" w:cs="Calibri"/>
          <w:b/>
          <w:color w:val="0070C0"/>
          <w:sz w:val="24"/>
          <w:szCs w:val="24"/>
          <w:lang w:eastAsia="pt-BR"/>
        </w:rPr>
        <w:t>2</w:t>
      </w:r>
      <w:r w:rsidRPr="003E2A23">
        <w:rPr>
          <w:rFonts w:ascii="Calibri" w:eastAsia="Times New Roman" w:hAnsi="Calibri" w:cs="Calibri"/>
          <w:b/>
          <w:color w:val="0070C0"/>
          <w:sz w:val="24"/>
          <w:szCs w:val="24"/>
          <w:lang w:eastAsia="pt-BR"/>
        </w:rPr>
        <w:t>.</w:t>
      </w:r>
      <w:r>
        <w:rPr>
          <w:rFonts w:ascii="Calibri" w:eastAsia="Times New Roman" w:hAnsi="Calibri" w:cs="Calibri"/>
          <w:b/>
          <w:sz w:val="24"/>
          <w:szCs w:val="24"/>
          <w:lang w:eastAsia="pt-BR"/>
        </w:rPr>
        <w:tab/>
      </w:r>
      <w:r>
        <w:rPr>
          <w:rFonts w:ascii="Calibri" w:eastAsia="Times New Roman" w:hAnsi="Calibri" w:cs="Calibri"/>
          <w:sz w:val="24"/>
          <w:szCs w:val="24"/>
          <w:lang w:eastAsia="pt-BR"/>
        </w:rPr>
        <w:t>As partes definirão precisamente</w:t>
      </w:r>
      <w:r w:rsidR="005674C5">
        <w:rPr>
          <w:rFonts w:ascii="Calibri" w:eastAsia="Times New Roman" w:hAnsi="Calibri" w:cs="Calibri"/>
          <w:sz w:val="24"/>
          <w:szCs w:val="24"/>
          <w:lang w:eastAsia="pt-BR"/>
        </w:rPr>
        <w:t>, no Projeto de PD&amp;I (Anexo I),</w:t>
      </w:r>
      <w:r>
        <w:rPr>
          <w:rFonts w:ascii="Calibri" w:eastAsia="Times New Roman" w:hAnsi="Calibri" w:cs="Calibri"/>
          <w:sz w:val="24"/>
          <w:szCs w:val="24"/>
          <w:lang w:eastAsia="pt-BR"/>
        </w:rPr>
        <w:t xml:space="preserve"> os critérios de desempenho</w:t>
      </w:r>
      <w:r w:rsidR="005674C5">
        <w:rPr>
          <w:rFonts w:ascii="Calibri" w:eastAsia="Times New Roman" w:hAnsi="Calibri" w:cs="Calibri"/>
          <w:sz w:val="24"/>
          <w:szCs w:val="24"/>
          <w:lang w:eastAsia="pt-BR"/>
        </w:rPr>
        <w:t xml:space="preserve"> técnico aplicados à remuneração variável de incentivo, a exemplo de padrões de qualidade, critérios de sustentabilidade ambiental</w:t>
      </w:r>
      <w:r w:rsidR="008E4781">
        <w:rPr>
          <w:rFonts w:ascii="Calibri" w:eastAsia="Times New Roman" w:hAnsi="Calibri" w:cs="Calibri"/>
          <w:sz w:val="24"/>
          <w:szCs w:val="24"/>
          <w:lang w:eastAsia="pt-BR"/>
        </w:rPr>
        <w:t>, origem e custo dos componentes</w:t>
      </w:r>
      <w:r w:rsidR="005674C5">
        <w:rPr>
          <w:rFonts w:ascii="Calibri" w:eastAsia="Times New Roman" w:hAnsi="Calibri" w:cs="Calibri"/>
          <w:sz w:val="24"/>
          <w:szCs w:val="24"/>
          <w:lang w:eastAsia="pt-BR"/>
        </w:rPr>
        <w:t xml:space="preserve"> ou outras </w:t>
      </w:r>
      <w:r w:rsidR="008E4781">
        <w:rPr>
          <w:rFonts w:ascii="Calibri" w:eastAsia="Times New Roman" w:hAnsi="Calibri" w:cs="Calibri"/>
          <w:sz w:val="24"/>
          <w:szCs w:val="24"/>
          <w:lang w:eastAsia="pt-BR"/>
        </w:rPr>
        <w:t xml:space="preserve">especificações estéticas, técnicas ou de desempenho </w:t>
      </w:r>
      <w:r w:rsidR="005674C5">
        <w:rPr>
          <w:rFonts w:ascii="Calibri" w:eastAsia="Times New Roman" w:hAnsi="Calibri" w:cs="Calibri"/>
          <w:sz w:val="24"/>
          <w:szCs w:val="24"/>
          <w:lang w:eastAsia="pt-BR"/>
        </w:rPr>
        <w:t xml:space="preserve">julgadas relevantes pela CONTRATANTE, </w:t>
      </w:r>
      <w:r w:rsidR="008E4781">
        <w:rPr>
          <w:rFonts w:ascii="Calibri" w:eastAsia="Times New Roman" w:hAnsi="Calibri" w:cs="Calibri"/>
          <w:sz w:val="24"/>
          <w:szCs w:val="24"/>
          <w:lang w:eastAsia="pt-BR"/>
        </w:rPr>
        <w:t xml:space="preserve">bem como os </w:t>
      </w:r>
      <w:r w:rsidR="005674C5">
        <w:rPr>
          <w:rFonts w:ascii="Calibri" w:eastAsia="Times New Roman" w:hAnsi="Calibri" w:cs="Calibri"/>
          <w:sz w:val="24"/>
          <w:szCs w:val="24"/>
          <w:lang w:eastAsia="pt-BR"/>
        </w:rPr>
        <w:t>prazos de entrega</w:t>
      </w:r>
      <w:r>
        <w:rPr>
          <w:rFonts w:ascii="Calibri" w:eastAsia="Times New Roman" w:hAnsi="Calibri" w:cs="Calibri"/>
          <w:sz w:val="24"/>
          <w:szCs w:val="24"/>
          <w:lang w:eastAsia="pt-BR"/>
        </w:rPr>
        <w:t xml:space="preserve">.   </w:t>
      </w:r>
      <w:r w:rsidR="00132D1C" w:rsidRPr="00296DF3">
        <w:rPr>
          <w:rFonts w:ascii="Calibri" w:eastAsia="Times New Roman" w:hAnsi="Calibri" w:cs="Calibri"/>
          <w:sz w:val="24"/>
          <w:szCs w:val="24"/>
          <w:lang w:eastAsia="pt-BR"/>
        </w:rPr>
        <w:t xml:space="preserve">  </w:t>
      </w:r>
    </w:p>
    <w:p w:rsidR="00846C83" w:rsidRDefault="009564C3" w:rsidP="009564C3">
      <w:pPr>
        <w:tabs>
          <w:tab w:val="left" w:pos="567"/>
        </w:tabs>
        <w:spacing w:after="120" w:line="240" w:lineRule="auto"/>
        <w:ind w:right="34"/>
        <w:jc w:val="both"/>
        <w:rPr>
          <w:rFonts w:eastAsia="Times New Roman" w:cstheme="minorHAnsi"/>
          <w:sz w:val="24"/>
          <w:szCs w:val="24"/>
          <w:lang w:eastAsia="pt-BR"/>
        </w:rPr>
      </w:pPr>
      <w:r w:rsidRPr="003E2A23">
        <w:rPr>
          <w:rFonts w:eastAsia="Times New Roman" w:cstheme="minorHAnsi"/>
          <w:b/>
          <w:color w:val="0070C0"/>
          <w:sz w:val="24"/>
          <w:szCs w:val="24"/>
          <w:lang w:eastAsia="pt-BR"/>
        </w:rPr>
        <w:t>6.5.</w:t>
      </w:r>
      <w:r w:rsidRPr="003E2A23">
        <w:rPr>
          <w:rFonts w:eastAsia="Times New Roman" w:cstheme="minorHAnsi"/>
          <w:color w:val="0070C0"/>
          <w:sz w:val="24"/>
          <w:szCs w:val="24"/>
          <w:lang w:eastAsia="pt-BR"/>
        </w:rPr>
        <w:tab/>
      </w:r>
      <w:r w:rsidRPr="003E2A23">
        <w:rPr>
          <w:rFonts w:eastAsia="Times New Roman" w:cstheme="minorHAnsi"/>
          <w:b/>
          <w:color w:val="0070C0"/>
          <w:sz w:val="24"/>
          <w:szCs w:val="24"/>
          <w:lang w:eastAsia="pt-BR"/>
        </w:rPr>
        <w:t>Reembolso de custos sem remuneração adicional.</w:t>
      </w:r>
      <w:r>
        <w:rPr>
          <w:rFonts w:eastAsia="Times New Roman" w:cstheme="minorHAnsi"/>
          <w:b/>
          <w:color w:val="2F5496" w:themeColor="accent5" w:themeShade="BF"/>
          <w:sz w:val="24"/>
          <w:szCs w:val="24"/>
          <w:lang w:eastAsia="pt-BR"/>
        </w:rPr>
        <w:t xml:space="preserve"> </w:t>
      </w:r>
      <w:r w:rsidRPr="009564C3">
        <w:rPr>
          <w:rFonts w:eastAsia="Times New Roman" w:cstheme="minorHAnsi"/>
          <w:sz w:val="24"/>
          <w:szCs w:val="24"/>
          <w:lang w:eastAsia="pt-BR"/>
        </w:rPr>
        <w:t xml:space="preserve">A </w:t>
      </w:r>
      <w:r w:rsidRPr="009564C3">
        <w:rPr>
          <w:rFonts w:eastAsia="Times New Roman" w:cstheme="minorHAnsi"/>
          <w:sz w:val="24"/>
          <w:szCs w:val="24"/>
          <w:u w:val="single"/>
          <w:lang w:eastAsia="pt-BR"/>
        </w:rPr>
        <w:t>título de reembolso de custos</w:t>
      </w:r>
      <w:r w:rsidRPr="009564C3">
        <w:rPr>
          <w:rFonts w:eastAsia="Times New Roman" w:cstheme="minorHAnsi"/>
          <w:sz w:val="24"/>
          <w:szCs w:val="24"/>
          <w:lang w:eastAsia="pt-BR"/>
        </w:rPr>
        <w:t>, a CONTRATANTE pagará as despesas incorridas pela CONTRATADA na execução do objeto contratual</w:t>
      </w:r>
      <w:r w:rsidR="00115D6D">
        <w:rPr>
          <w:rFonts w:eastAsia="Times New Roman" w:cstheme="minorHAnsi"/>
          <w:sz w:val="24"/>
          <w:szCs w:val="24"/>
          <w:lang w:eastAsia="pt-BR"/>
        </w:rPr>
        <w:t>, observadas as diretrizes contidas neste instrumento</w:t>
      </w:r>
      <w:r w:rsidRPr="009564C3">
        <w:rPr>
          <w:rFonts w:eastAsia="Times New Roman" w:cstheme="minorHAnsi"/>
          <w:sz w:val="24"/>
          <w:szCs w:val="24"/>
          <w:lang w:eastAsia="pt-BR"/>
        </w:rPr>
        <w:t>.</w:t>
      </w:r>
      <w:r w:rsidR="00785686">
        <w:rPr>
          <w:rFonts w:eastAsia="Times New Roman" w:cstheme="minorHAnsi"/>
          <w:sz w:val="24"/>
          <w:szCs w:val="24"/>
          <w:lang w:eastAsia="pt-BR"/>
        </w:rPr>
        <w:t xml:space="preserve"> O limite máximo </w:t>
      </w:r>
      <w:r w:rsidR="00846C83">
        <w:rPr>
          <w:rFonts w:eastAsia="Times New Roman" w:cstheme="minorHAnsi"/>
          <w:sz w:val="24"/>
          <w:szCs w:val="24"/>
          <w:lang w:eastAsia="pt-BR"/>
        </w:rPr>
        <w:t xml:space="preserve">(teto) </w:t>
      </w:r>
      <w:r w:rsidR="00785686">
        <w:rPr>
          <w:rFonts w:eastAsia="Times New Roman" w:cstheme="minorHAnsi"/>
          <w:sz w:val="24"/>
          <w:szCs w:val="24"/>
          <w:lang w:eastAsia="pt-BR"/>
        </w:rPr>
        <w:t xml:space="preserve">de gastos é de </w:t>
      </w:r>
      <w:r w:rsidR="00785686" w:rsidRPr="009564C3">
        <w:rPr>
          <w:rFonts w:eastAsia="Times New Roman" w:cstheme="minorHAnsi"/>
          <w:sz w:val="24"/>
          <w:szCs w:val="24"/>
          <w:lang w:eastAsia="pt-BR"/>
        </w:rPr>
        <w:t xml:space="preserve">R$ </w:t>
      </w:r>
      <w:r w:rsidR="00785686" w:rsidRPr="009564C3">
        <w:rPr>
          <w:rFonts w:ascii="Calibri" w:eastAsia="Times New Roman" w:hAnsi="Calibri" w:cs="Calibri"/>
          <w:sz w:val="24"/>
          <w:szCs w:val="24"/>
          <w:lang w:eastAsia="pt-BR"/>
        </w:rPr>
        <w:t>.......... (..........)</w:t>
      </w:r>
      <w:r w:rsidR="00785686" w:rsidRPr="009564C3">
        <w:rPr>
          <w:rFonts w:eastAsia="Times New Roman" w:cstheme="minorHAnsi"/>
          <w:sz w:val="24"/>
          <w:szCs w:val="24"/>
          <w:lang w:eastAsia="pt-BR"/>
        </w:rPr>
        <w:t>.</w:t>
      </w:r>
    </w:p>
    <w:p w:rsidR="00846C83" w:rsidRDefault="00846C83" w:rsidP="00846C83">
      <w:pPr>
        <w:tabs>
          <w:tab w:val="left" w:pos="709"/>
        </w:tabs>
        <w:spacing w:after="120" w:line="240" w:lineRule="auto"/>
        <w:ind w:right="34"/>
        <w:jc w:val="both"/>
        <w:rPr>
          <w:rFonts w:ascii="Calibri" w:eastAsia="Times New Roman" w:hAnsi="Calibri" w:cs="Calibri"/>
          <w:sz w:val="24"/>
          <w:szCs w:val="24"/>
          <w:lang w:eastAsia="pt-BR"/>
        </w:rPr>
      </w:pPr>
      <w:r w:rsidRPr="003E2A23">
        <w:rPr>
          <w:rFonts w:ascii="Calibri" w:eastAsia="Times New Roman" w:hAnsi="Calibri" w:cs="Calibri"/>
          <w:b/>
          <w:color w:val="0070C0"/>
          <w:sz w:val="24"/>
          <w:szCs w:val="24"/>
          <w:lang w:eastAsia="pt-BR"/>
        </w:rPr>
        <w:t>6.5.1.</w:t>
      </w:r>
      <w:r>
        <w:rPr>
          <w:rFonts w:ascii="Calibri" w:eastAsia="Times New Roman" w:hAnsi="Calibri" w:cs="Calibri"/>
          <w:sz w:val="24"/>
          <w:szCs w:val="24"/>
          <w:lang w:eastAsia="pt-BR"/>
        </w:rPr>
        <w:tab/>
      </w:r>
      <w:r w:rsidRPr="00846C83">
        <w:rPr>
          <w:rFonts w:ascii="Calibri" w:eastAsia="Times New Roman" w:hAnsi="Calibri" w:cs="Calibri"/>
          <w:sz w:val="24"/>
          <w:szCs w:val="24"/>
          <w:lang w:eastAsia="pt-BR"/>
        </w:rPr>
        <w:t>A CONTRATANTE somente arcará com os custos incorridos para a execução da encomenda, não cabendo à CONTRATADA o recebimento de qualquer outra natureza de remuneração, lucro ou pagamento além das despesas efetivamente realizadas.</w:t>
      </w:r>
    </w:p>
    <w:p w:rsidR="00115D6D" w:rsidRPr="00115D6D" w:rsidRDefault="00115D6D" w:rsidP="00115D6D">
      <w:pPr>
        <w:tabs>
          <w:tab w:val="left" w:pos="567"/>
        </w:tabs>
        <w:spacing w:after="120" w:line="240" w:lineRule="auto"/>
        <w:ind w:right="34"/>
        <w:jc w:val="both"/>
        <w:rPr>
          <w:rFonts w:eastAsia="Times New Roman" w:cstheme="minorHAnsi"/>
          <w:sz w:val="24"/>
          <w:szCs w:val="24"/>
          <w:lang w:eastAsia="pt-BR"/>
        </w:rPr>
      </w:pPr>
      <w:r w:rsidRPr="003E2A23">
        <w:rPr>
          <w:rFonts w:eastAsia="Times New Roman" w:cstheme="minorHAnsi"/>
          <w:b/>
          <w:color w:val="0070C0"/>
          <w:sz w:val="24"/>
          <w:szCs w:val="24"/>
          <w:lang w:eastAsia="pt-BR"/>
        </w:rPr>
        <w:t>6.6.</w:t>
      </w:r>
      <w:r w:rsidRPr="003E2A23">
        <w:rPr>
          <w:rFonts w:eastAsia="Times New Roman" w:cstheme="minorHAnsi"/>
          <w:color w:val="0070C0"/>
          <w:sz w:val="24"/>
          <w:szCs w:val="24"/>
          <w:lang w:eastAsia="pt-BR"/>
        </w:rPr>
        <w:tab/>
      </w:r>
      <w:r w:rsidRPr="003E2A23">
        <w:rPr>
          <w:rFonts w:eastAsia="Times New Roman" w:cstheme="minorHAnsi"/>
          <w:b/>
          <w:color w:val="0070C0"/>
          <w:sz w:val="24"/>
          <w:szCs w:val="24"/>
          <w:lang w:eastAsia="pt-BR"/>
        </w:rPr>
        <w:t>Reembolso de custos mais remuneração variável de incentivo.</w:t>
      </w:r>
      <w:r>
        <w:rPr>
          <w:rFonts w:eastAsia="Times New Roman" w:cstheme="minorHAnsi"/>
          <w:b/>
          <w:color w:val="2F5496" w:themeColor="accent5" w:themeShade="BF"/>
          <w:sz w:val="24"/>
          <w:szCs w:val="24"/>
          <w:lang w:eastAsia="pt-BR"/>
        </w:rPr>
        <w:t xml:space="preserve"> </w:t>
      </w:r>
      <w:r w:rsidRPr="009564C3">
        <w:rPr>
          <w:rFonts w:eastAsia="Times New Roman" w:cstheme="minorHAnsi"/>
          <w:sz w:val="24"/>
          <w:szCs w:val="24"/>
          <w:lang w:eastAsia="pt-BR"/>
        </w:rPr>
        <w:t xml:space="preserve">A </w:t>
      </w:r>
      <w:r w:rsidRPr="009564C3">
        <w:rPr>
          <w:rFonts w:eastAsia="Times New Roman" w:cstheme="minorHAnsi"/>
          <w:sz w:val="24"/>
          <w:szCs w:val="24"/>
          <w:u w:val="single"/>
          <w:lang w:eastAsia="pt-BR"/>
        </w:rPr>
        <w:t>título de reembolso de custos</w:t>
      </w:r>
      <w:r w:rsidRPr="009564C3">
        <w:rPr>
          <w:rFonts w:eastAsia="Times New Roman" w:cstheme="minorHAnsi"/>
          <w:sz w:val="24"/>
          <w:szCs w:val="24"/>
          <w:lang w:eastAsia="pt-BR"/>
        </w:rPr>
        <w:t>, a CONTRATANTE pagará as despesas incorridas pela CONTRATADA na execução do objeto contratual</w:t>
      </w:r>
      <w:r>
        <w:rPr>
          <w:rFonts w:eastAsia="Times New Roman" w:cstheme="minorHAnsi"/>
          <w:sz w:val="24"/>
          <w:szCs w:val="24"/>
          <w:lang w:eastAsia="pt-BR"/>
        </w:rPr>
        <w:t>, observadas as diretrizes contidas neste instrumento</w:t>
      </w:r>
      <w:r w:rsidRPr="009564C3">
        <w:rPr>
          <w:rFonts w:eastAsia="Times New Roman" w:cstheme="minorHAnsi"/>
          <w:sz w:val="24"/>
          <w:szCs w:val="24"/>
          <w:lang w:eastAsia="pt-BR"/>
        </w:rPr>
        <w:t>.</w:t>
      </w:r>
      <w:r>
        <w:rPr>
          <w:rFonts w:eastAsia="Times New Roman" w:cstheme="minorHAnsi"/>
          <w:sz w:val="24"/>
          <w:szCs w:val="24"/>
          <w:lang w:eastAsia="pt-BR"/>
        </w:rPr>
        <w:t xml:space="preserve"> O limite máximo (teto) de gastos é de </w:t>
      </w:r>
      <w:r w:rsidRPr="009564C3">
        <w:rPr>
          <w:rFonts w:eastAsia="Times New Roman" w:cstheme="minorHAnsi"/>
          <w:sz w:val="24"/>
          <w:szCs w:val="24"/>
          <w:lang w:eastAsia="pt-BR"/>
        </w:rPr>
        <w:t xml:space="preserve">R$ </w:t>
      </w:r>
      <w:r w:rsidRPr="009564C3">
        <w:rPr>
          <w:rFonts w:ascii="Calibri" w:eastAsia="Times New Roman" w:hAnsi="Calibri" w:cs="Calibri"/>
          <w:sz w:val="24"/>
          <w:szCs w:val="24"/>
          <w:lang w:eastAsia="pt-BR"/>
        </w:rPr>
        <w:t>.......... (..........)</w:t>
      </w:r>
      <w:r w:rsidRPr="009564C3">
        <w:rPr>
          <w:rFonts w:eastAsia="Times New Roman" w:cstheme="minorHAnsi"/>
          <w:sz w:val="24"/>
          <w:szCs w:val="24"/>
          <w:lang w:eastAsia="pt-BR"/>
        </w:rPr>
        <w:t>.</w:t>
      </w:r>
      <w:r w:rsidRPr="00115D6D">
        <w:rPr>
          <w:rFonts w:eastAsia="Times New Roman" w:cstheme="minorHAnsi"/>
          <w:sz w:val="24"/>
          <w:szCs w:val="24"/>
          <w:lang w:eastAsia="pt-BR"/>
        </w:rPr>
        <w:t xml:space="preserve"> </w:t>
      </w:r>
    </w:p>
    <w:p w:rsidR="008E4781" w:rsidRDefault="00115D6D" w:rsidP="00115D6D">
      <w:pPr>
        <w:tabs>
          <w:tab w:val="left" w:pos="709"/>
        </w:tabs>
        <w:spacing w:after="120" w:line="240" w:lineRule="auto"/>
        <w:ind w:right="34"/>
        <w:jc w:val="both"/>
        <w:rPr>
          <w:rFonts w:eastAsia="Times New Roman" w:cstheme="minorHAnsi"/>
          <w:sz w:val="24"/>
          <w:szCs w:val="24"/>
          <w:lang w:eastAsia="pt-BR"/>
        </w:rPr>
      </w:pPr>
      <w:r w:rsidRPr="003E2A23">
        <w:rPr>
          <w:rFonts w:ascii="Calibri" w:eastAsia="Times New Roman" w:hAnsi="Calibri" w:cs="Calibri"/>
          <w:b/>
          <w:color w:val="0070C0"/>
          <w:sz w:val="24"/>
          <w:szCs w:val="24"/>
          <w:lang w:eastAsia="pt-BR"/>
        </w:rPr>
        <w:t>6.6.1.</w:t>
      </w:r>
      <w:r>
        <w:rPr>
          <w:rFonts w:ascii="Calibri" w:eastAsia="Times New Roman" w:hAnsi="Calibri" w:cs="Calibri"/>
          <w:b/>
          <w:sz w:val="24"/>
          <w:szCs w:val="24"/>
          <w:lang w:eastAsia="pt-BR"/>
        </w:rPr>
        <w:tab/>
      </w:r>
      <w:r w:rsidRPr="00115D6D">
        <w:rPr>
          <w:rFonts w:ascii="Calibri" w:eastAsia="Times New Roman" w:hAnsi="Calibri" w:cs="Calibri"/>
          <w:sz w:val="24"/>
          <w:szCs w:val="24"/>
          <w:lang w:eastAsia="pt-BR"/>
        </w:rPr>
        <w:t xml:space="preserve">A </w:t>
      </w:r>
      <w:r w:rsidRPr="00115D6D">
        <w:rPr>
          <w:rFonts w:ascii="Calibri" w:eastAsia="Times New Roman" w:hAnsi="Calibri" w:cs="Calibri"/>
          <w:sz w:val="24"/>
          <w:szCs w:val="24"/>
          <w:u w:val="single"/>
          <w:lang w:eastAsia="pt-BR"/>
        </w:rPr>
        <w:t>título de remuneração variável de incentivo</w:t>
      </w:r>
      <w:r w:rsidRPr="00115D6D">
        <w:rPr>
          <w:rFonts w:ascii="Calibri" w:eastAsia="Times New Roman" w:hAnsi="Calibri" w:cs="Calibri"/>
          <w:sz w:val="24"/>
          <w:szCs w:val="24"/>
          <w:lang w:eastAsia="pt-BR"/>
        </w:rPr>
        <w:t xml:space="preserve">, a </w:t>
      </w:r>
      <w:r w:rsidRPr="00115D6D">
        <w:rPr>
          <w:rFonts w:eastAsia="Times New Roman" w:cstheme="minorHAnsi"/>
          <w:sz w:val="24"/>
          <w:szCs w:val="24"/>
          <w:lang w:eastAsia="pt-BR"/>
        </w:rPr>
        <w:t xml:space="preserve">CONTRATANTE poderá pagar à CONTRATADA o valor máximo de R$ </w:t>
      </w:r>
      <w:r w:rsidRPr="00115D6D">
        <w:rPr>
          <w:rFonts w:ascii="Calibri" w:eastAsia="Times New Roman" w:hAnsi="Calibri" w:cs="Calibri"/>
          <w:sz w:val="24"/>
          <w:szCs w:val="24"/>
          <w:lang w:eastAsia="pt-BR"/>
        </w:rPr>
        <w:t>.......... (..........), conforme prazos e condições definidas no Anexo I deste instrumento</w:t>
      </w:r>
      <w:r w:rsidRPr="00115D6D">
        <w:rPr>
          <w:rFonts w:eastAsia="Times New Roman" w:cstheme="minorHAnsi"/>
          <w:sz w:val="24"/>
          <w:szCs w:val="24"/>
          <w:lang w:eastAsia="pt-BR"/>
        </w:rPr>
        <w:t xml:space="preserve">, de modo vinculado ao atingimento das metas </w:t>
      </w:r>
      <w:r w:rsidRPr="00115D6D">
        <w:rPr>
          <w:rFonts w:eastAsia="Times New Roman" w:cstheme="minorHAnsi"/>
          <w:sz w:val="24"/>
          <w:szCs w:val="24"/>
          <w:lang w:eastAsia="pt-BR"/>
        </w:rPr>
        <w:lastRenderedPageBreak/>
        <w:t>relacionadas ao</w:t>
      </w:r>
      <w:r w:rsidR="008E4781">
        <w:rPr>
          <w:rFonts w:eastAsia="Times New Roman" w:cstheme="minorHAnsi"/>
          <w:sz w:val="24"/>
          <w:szCs w:val="24"/>
          <w:lang w:eastAsia="pt-BR"/>
        </w:rPr>
        <w:t>s</w:t>
      </w:r>
      <w:r w:rsidRPr="00115D6D">
        <w:rPr>
          <w:rFonts w:eastAsia="Times New Roman" w:cstheme="minorHAnsi"/>
          <w:sz w:val="24"/>
          <w:szCs w:val="24"/>
          <w:lang w:eastAsia="pt-BR"/>
        </w:rPr>
        <w:t xml:space="preserve"> prazo</w:t>
      </w:r>
      <w:r w:rsidR="008E4781">
        <w:rPr>
          <w:rFonts w:eastAsia="Times New Roman" w:cstheme="minorHAnsi"/>
          <w:sz w:val="24"/>
          <w:szCs w:val="24"/>
          <w:lang w:eastAsia="pt-BR"/>
        </w:rPr>
        <w:t>s</w:t>
      </w:r>
      <w:r w:rsidRPr="00115D6D">
        <w:rPr>
          <w:rFonts w:eastAsia="Times New Roman" w:cstheme="minorHAnsi"/>
          <w:sz w:val="24"/>
          <w:szCs w:val="24"/>
          <w:lang w:eastAsia="pt-BR"/>
        </w:rPr>
        <w:t xml:space="preserve"> de </w:t>
      </w:r>
      <w:r w:rsidR="008E4781">
        <w:rPr>
          <w:rFonts w:eastAsia="Times New Roman" w:cstheme="minorHAnsi"/>
          <w:sz w:val="24"/>
          <w:szCs w:val="24"/>
          <w:lang w:eastAsia="pt-BR"/>
        </w:rPr>
        <w:t xml:space="preserve">execução ou de </w:t>
      </w:r>
      <w:r w:rsidRPr="00115D6D">
        <w:rPr>
          <w:rFonts w:eastAsia="Times New Roman" w:cstheme="minorHAnsi"/>
          <w:sz w:val="24"/>
          <w:szCs w:val="24"/>
          <w:lang w:eastAsia="pt-BR"/>
        </w:rPr>
        <w:t xml:space="preserve">entrega, </w:t>
      </w:r>
      <w:r w:rsidR="008E4781">
        <w:rPr>
          <w:rFonts w:eastAsia="Times New Roman" w:cstheme="minorHAnsi"/>
          <w:sz w:val="24"/>
          <w:szCs w:val="24"/>
          <w:lang w:eastAsia="pt-BR"/>
        </w:rPr>
        <w:t>à contenção de custos e ao desempenho técnico da CONTRATADA</w:t>
      </w:r>
      <w:r w:rsidRPr="00115D6D">
        <w:rPr>
          <w:rFonts w:eastAsia="Times New Roman" w:cstheme="minorHAnsi"/>
          <w:sz w:val="24"/>
          <w:szCs w:val="24"/>
          <w:lang w:eastAsia="pt-BR"/>
        </w:rPr>
        <w:t>.</w:t>
      </w:r>
    </w:p>
    <w:p w:rsidR="00115D6D" w:rsidRPr="00115D6D" w:rsidRDefault="008E4781" w:rsidP="00115D6D">
      <w:pPr>
        <w:tabs>
          <w:tab w:val="left" w:pos="709"/>
        </w:tabs>
        <w:spacing w:after="120" w:line="240" w:lineRule="auto"/>
        <w:ind w:right="34"/>
        <w:jc w:val="both"/>
        <w:rPr>
          <w:rFonts w:ascii="Calibri" w:eastAsia="Times New Roman" w:hAnsi="Calibri" w:cs="Calibri"/>
          <w:sz w:val="24"/>
          <w:szCs w:val="24"/>
          <w:lang w:eastAsia="pt-BR"/>
        </w:rPr>
      </w:pPr>
      <w:r w:rsidRPr="003E2A23">
        <w:rPr>
          <w:rFonts w:ascii="Calibri" w:eastAsia="Times New Roman" w:hAnsi="Calibri" w:cs="Calibri"/>
          <w:b/>
          <w:color w:val="0070C0"/>
          <w:sz w:val="24"/>
          <w:szCs w:val="24"/>
          <w:lang w:eastAsia="pt-BR"/>
        </w:rPr>
        <w:t>6.6.</w:t>
      </w:r>
      <w:r>
        <w:rPr>
          <w:rFonts w:ascii="Calibri" w:eastAsia="Times New Roman" w:hAnsi="Calibri" w:cs="Calibri"/>
          <w:b/>
          <w:color w:val="0070C0"/>
          <w:sz w:val="24"/>
          <w:szCs w:val="24"/>
          <w:lang w:eastAsia="pt-BR"/>
        </w:rPr>
        <w:t>2</w:t>
      </w:r>
      <w:r w:rsidRPr="003E2A23">
        <w:rPr>
          <w:rFonts w:ascii="Calibri" w:eastAsia="Times New Roman" w:hAnsi="Calibri" w:cs="Calibri"/>
          <w:b/>
          <w:color w:val="0070C0"/>
          <w:sz w:val="24"/>
          <w:szCs w:val="24"/>
          <w:lang w:eastAsia="pt-BR"/>
        </w:rPr>
        <w:t>.</w:t>
      </w:r>
      <w:r>
        <w:rPr>
          <w:rFonts w:ascii="Calibri" w:eastAsia="Times New Roman" w:hAnsi="Calibri" w:cs="Calibri"/>
          <w:b/>
          <w:sz w:val="24"/>
          <w:szCs w:val="24"/>
          <w:lang w:eastAsia="pt-BR"/>
        </w:rPr>
        <w:tab/>
      </w:r>
      <w:r>
        <w:rPr>
          <w:rFonts w:ascii="Calibri" w:eastAsia="Times New Roman" w:hAnsi="Calibri" w:cs="Calibri"/>
          <w:sz w:val="24"/>
          <w:szCs w:val="24"/>
          <w:lang w:eastAsia="pt-BR"/>
        </w:rPr>
        <w:t>As partes definirão precisamente, no Projeto de PD&amp;I (Anexo I), os critérios de desempenho técnico aplicados à remuneração variável de incentivo, a exemplo de padrões de qualidade, critérios de sustentabilidade ambiental, origem e custo dos componentes ou outras especificações estéticas, técnicas ou de desempenho julgadas relevantes pela CONTRATANTE, além das metas relacionadas aos prazos de execução ou de entrega e à contenção de custos.</w:t>
      </w:r>
      <w:r w:rsidR="00115D6D" w:rsidRPr="00115D6D">
        <w:rPr>
          <w:rFonts w:ascii="Calibri" w:eastAsia="Times New Roman" w:hAnsi="Calibri" w:cs="Calibri"/>
          <w:sz w:val="24"/>
          <w:szCs w:val="24"/>
          <w:lang w:eastAsia="pt-BR"/>
        </w:rPr>
        <w:t xml:space="preserve"> </w:t>
      </w:r>
    </w:p>
    <w:p w:rsidR="00375C81" w:rsidRDefault="00375C81" w:rsidP="00375C81">
      <w:pPr>
        <w:tabs>
          <w:tab w:val="left" w:pos="567"/>
        </w:tabs>
        <w:spacing w:after="120" w:line="240" w:lineRule="auto"/>
        <w:ind w:right="34"/>
        <w:jc w:val="both"/>
        <w:rPr>
          <w:rFonts w:eastAsia="Times New Roman" w:cstheme="minorHAnsi"/>
          <w:sz w:val="24"/>
          <w:szCs w:val="24"/>
          <w:lang w:eastAsia="pt-BR"/>
        </w:rPr>
      </w:pPr>
      <w:r w:rsidRPr="003E2A23">
        <w:rPr>
          <w:rFonts w:eastAsia="Times New Roman" w:cstheme="minorHAnsi"/>
          <w:b/>
          <w:color w:val="0070C0"/>
          <w:sz w:val="24"/>
          <w:szCs w:val="24"/>
          <w:lang w:eastAsia="pt-BR"/>
        </w:rPr>
        <w:t>6.7.</w:t>
      </w:r>
      <w:r w:rsidRPr="003E2A23">
        <w:rPr>
          <w:rFonts w:eastAsia="Times New Roman" w:cstheme="minorHAnsi"/>
          <w:color w:val="0070C0"/>
          <w:sz w:val="24"/>
          <w:szCs w:val="24"/>
          <w:lang w:eastAsia="pt-BR"/>
        </w:rPr>
        <w:tab/>
      </w:r>
      <w:r w:rsidRPr="003E2A23">
        <w:rPr>
          <w:rFonts w:eastAsia="Times New Roman" w:cstheme="minorHAnsi"/>
          <w:b/>
          <w:color w:val="0070C0"/>
          <w:sz w:val="24"/>
          <w:szCs w:val="24"/>
          <w:lang w:eastAsia="pt-BR"/>
        </w:rPr>
        <w:t>Reembolso de custos mais remuneração fixa de incentivo.</w:t>
      </w:r>
      <w:r>
        <w:rPr>
          <w:rFonts w:eastAsia="Times New Roman" w:cstheme="minorHAnsi"/>
          <w:b/>
          <w:color w:val="2F5496" w:themeColor="accent5" w:themeShade="BF"/>
          <w:sz w:val="24"/>
          <w:szCs w:val="24"/>
          <w:lang w:eastAsia="pt-BR"/>
        </w:rPr>
        <w:t xml:space="preserve"> </w:t>
      </w:r>
      <w:r w:rsidRPr="00375C81">
        <w:rPr>
          <w:rFonts w:eastAsia="Times New Roman" w:cstheme="minorHAnsi"/>
          <w:sz w:val="24"/>
          <w:szCs w:val="24"/>
          <w:lang w:eastAsia="pt-BR"/>
        </w:rPr>
        <w:t xml:space="preserve">A </w:t>
      </w:r>
      <w:r w:rsidRPr="00375C81">
        <w:rPr>
          <w:rFonts w:eastAsia="Times New Roman" w:cstheme="minorHAnsi"/>
          <w:sz w:val="24"/>
          <w:szCs w:val="24"/>
          <w:u w:val="single"/>
          <w:lang w:eastAsia="pt-BR"/>
        </w:rPr>
        <w:t>título de reembolso de custos</w:t>
      </w:r>
      <w:r w:rsidRPr="00375C81">
        <w:rPr>
          <w:rFonts w:eastAsia="Times New Roman" w:cstheme="minorHAnsi"/>
          <w:sz w:val="24"/>
          <w:szCs w:val="24"/>
          <w:lang w:eastAsia="pt-BR"/>
        </w:rPr>
        <w:t xml:space="preserve">, </w:t>
      </w:r>
      <w:r w:rsidRPr="009564C3">
        <w:rPr>
          <w:rFonts w:eastAsia="Times New Roman" w:cstheme="minorHAnsi"/>
          <w:sz w:val="24"/>
          <w:szCs w:val="24"/>
          <w:lang w:eastAsia="pt-BR"/>
        </w:rPr>
        <w:t>a CONTRATANTE pagará as despesas incorridas pela CONTRATADA na execução do objeto contratual</w:t>
      </w:r>
      <w:r>
        <w:rPr>
          <w:rFonts w:eastAsia="Times New Roman" w:cstheme="minorHAnsi"/>
          <w:sz w:val="24"/>
          <w:szCs w:val="24"/>
          <w:lang w:eastAsia="pt-BR"/>
        </w:rPr>
        <w:t>, observadas as diretrizes contidas neste instrumento</w:t>
      </w:r>
      <w:r w:rsidRPr="009564C3">
        <w:rPr>
          <w:rFonts w:eastAsia="Times New Roman" w:cstheme="minorHAnsi"/>
          <w:sz w:val="24"/>
          <w:szCs w:val="24"/>
          <w:lang w:eastAsia="pt-BR"/>
        </w:rPr>
        <w:t>.</w:t>
      </w:r>
      <w:r>
        <w:rPr>
          <w:rFonts w:eastAsia="Times New Roman" w:cstheme="minorHAnsi"/>
          <w:sz w:val="24"/>
          <w:szCs w:val="24"/>
          <w:lang w:eastAsia="pt-BR"/>
        </w:rPr>
        <w:t xml:space="preserve"> O limite máximo (teto) de gastos é de </w:t>
      </w:r>
      <w:r w:rsidRPr="009564C3">
        <w:rPr>
          <w:rFonts w:eastAsia="Times New Roman" w:cstheme="minorHAnsi"/>
          <w:sz w:val="24"/>
          <w:szCs w:val="24"/>
          <w:lang w:eastAsia="pt-BR"/>
        </w:rPr>
        <w:t xml:space="preserve">R$ </w:t>
      </w:r>
      <w:r w:rsidRPr="009564C3">
        <w:rPr>
          <w:rFonts w:ascii="Calibri" w:eastAsia="Times New Roman" w:hAnsi="Calibri" w:cs="Calibri"/>
          <w:sz w:val="24"/>
          <w:szCs w:val="24"/>
          <w:lang w:eastAsia="pt-BR"/>
        </w:rPr>
        <w:t>.......... (..........)</w:t>
      </w:r>
      <w:r w:rsidRPr="009564C3">
        <w:rPr>
          <w:rFonts w:eastAsia="Times New Roman" w:cstheme="minorHAnsi"/>
          <w:sz w:val="24"/>
          <w:szCs w:val="24"/>
          <w:lang w:eastAsia="pt-BR"/>
        </w:rPr>
        <w:t>.</w:t>
      </w:r>
    </w:p>
    <w:p w:rsidR="00375C81" w:rsidRDefault="00375C81" w:rsidP="00375C81">
      <w:pPr>
        <w:tabs>
          <w:tab w:val="left" w:pos="709"/>
        </w:tabs>
        <w:spacing w:after="120" w:line="240" w:lineRule="auto"/>
        <w:ind w:right="34"/>
        <w:jc w:val="both"/>
        <w:rPr>
          <w:rFonts w:eastAsia="Times New Roman" w:cstheme="minorHAnsi"/>
          <w:sz w:val="24"/>
          <w:szCs w:val="24"/>
          <w:lang w:eastAsia="pt-BR"/>
        </w:rPr>
      </w:pPr>
      <w:r w:rsidRPr="003E2A23">
        <w:rPr>
          <w:rFonts w:ascii="Calibri" w:eastAsia="Times New Roman" w:hAnsi="Calibri" w:cs="Calibri"/>
          <w:b/>
          <w:color w:val="0070C0"/>
          <w:sz w:val="24"/>
          <w:szCs w:val="24"/>
          <w:lang w:eastAsia="pt-BR"/>
        </w:rPr>
        <w:t>6.7.1.</w:t>
      </w:r>
      <w:r>
        <w:rPr>
          <w:rFonts w:ascii="Calibri" w:eastAsia="Times New Roman" w:hAnsi="Calibri" w:cs="Calibri"/>
          <w:b/>
          <w:sz w:val="24"/>
          <w:szCs w:val="24"/>
          <w:lang w:eastAsia="pt-BR"/>
        </w:rPr>
        <w:tab/>
      </w:r>
      <w:r w:rsidRPr="00115D6D">
        <w:rPr>
          <w:rFonts w:ascii="Calibri" w:eastAsia="Times New Roman" w:hAnsi="Calibri" w:cs="Calibri"/>
          <w:sz w:val="24"/>
          <w:szCs w:val="24"/>
          <w:lang w:eastAsia="pt-BR"/>
        </w:rPr>
        <w:t>A</w:t>
      </w:r>
      <w:r w:rsidRPr="00375C81">
        <w:rPr>
          <w:rFonts w:ascii="Calibri" w:eastAsia="Times New Roman" w:hAnsi="Calibri" w:cs="Calibri"/>
          <w:sz w:val="24"/>
          <w:szCs w:val="24"/>
          <w:lang w:eastAsia="pt-BR"/>
        </w:rPr>
        <w:t xml:space="preserve"> </w:t>
      </w:r>
      <w:r w:rsidRPr="00375C81">
        <w:rPr>
          <w:rFonts w:ascii="Calibri" w:eastAsia="Times New Roman" w:hAnsi="Calibri" w:cs="Calibri"/>
          <w:sz w:val="24"/>
          <w:szCs w:val="24"/>
          <w:u w:val="single"/>
          <w:lang w:eastAsia="pt-BR"/>
        </w:rPr>
        <w:t>título de remuneração fixa de incentivo</w:t>
      </w:r>
      <w:r w:rsidRPr="00375C81">
        <w:rPr>
          <w:rFonts w:ascii="Calibri" w:eastAsia="Times New Roman" w:hAnsi="Calibri" w:cs="Calibri"/>
          <w:sz w:val="24"/>
          <w:szCs w:val="24"/>
          <w:lang w:eastAsia="pt-BR"/>
        </w:rPr>
        <w:t xml:space="preserve">, a </w:t>
      </w:r>
      <w:r w:rsidRPr="00375C81">
        <w:rPr>
          <w:rFonts w:eastAsia="Times New Roman" w:cstheme="minorHAnsi"/>
          <w:sz w:val="24"/>
          <w:szCs w:val="24"/>
          <w:lang w:eastAsia="pt-BR"/>
        </w:rPr>
        <w:t>CONTRATANTE pagará à CONTRATADA o valor de R$ ....</w:t>
      </w:r>
      <w:r w:rsidRPr="00375C81">
        <w:rPr>
          <w:rFonts w:ascii="Calibri" w:eastAsia="Times New Roman" w:hAnsi="Calibri" w:cs="Calibri"/>
          <w:sz w:val="24"/>
          <w:szCs w:val="24"/>
          <w:lang w:eastAsia="pt-BR"/>
        </w:rPr>
        <w:t>.........., conforme prazos e condições definidas no Anexo I deste instrumento</w:t>
      </w:r>
      <w:r w:rsidRPr="00375C81">
        <w:rPr>
          <w:rFonts w:eastAsia="Times New Roman" w:cstheme="minorHAnsi"/>
          <w:sz w:val="24"/>
          <w:szCs w:val="24"/>
          <w:lang w:eastAsia="pt-BR"/>
        </w:rPr>
        <w:t>.</w:t>
      </w:r>
    </w:p>
    <w:p w:rsidR="00FA2C4A" w:rsidRPr="00375C81" w:rsidRDefault="00FA2C4A" w:rsidP="00375C81">
      <w:pPr>
        <w:tabs>
          <w:tab w:val="left" w:pos="709"/>
        </w:tabs>
        <w:spacing w:after="120" w:line="240" w:lineRule="auto"/>
        <w:ind w:right="34"/>
        <w:jc w:val="both"/>
        <w:rPr>
          <w:rFonts w:eastAsia="Times New Roman" w:cstheme="minorHAnsi"/>
          <w:sz w:val="24"/>
          <w:szCs w:val="24"/>
          <w:lang w:eastAsia="pt-BR"/>
        </w:rPr>
      </w:pPr>
      <w:r w:rsidRPr="003E2A23">
        <w:rPr>
          <w:rFonts w:ascii="Calibri" w:eastAsia="Times New Roman" w:hAnsi="Calibri" w:cs="Calibri"/>
          <w:b/>
          <w:color w:val="0070C0"/>
          <w:sz w:val="24"/>
          <w:szCs w:val="24"/>
          <w:lang w:eastAsia="pt-BR"/>
        </w:rPr>
        <w:t>6.7.</w:t>
      </w:r>
      <w:r>
        <w:rPr>
          <w:rFonts w:ascii="Calibri" w:eastAsia="Times New Roman" w:hAnsi="Calibri" w:cs="Calibri"/>
          <w:b/>
          <w:color w:val="0070C0"/>
          <w:sz w:val="24"/>
          <w:szCs w:val="24"/>
          <w:lang w:eastAsia="pt-BR"/>
        </w:rPr>
        <w:t>2</w:t>
      </w:r>
      <w:r w:rsidRPr="003E2A23">
        <w:rPr>
          <w:rFonts w:ascii="Calibri" w:eastAsia="Times New Roman" w:hAnsi="Calibri" w:cs="Calibri"/>
          <w:b/>
          <w:color w:val="0070C0"/>
          <w:sz w:val="24"/>
          <w:szCs w:val="24"/>
          <w:lang w:eastAsia="pt-BR"/>
        </w:rPr>
        <w:t>.</w:t>
      </w:r>
      <w:r>
        <w:rPr>
          <w:rFonts w:ascii="Calibri" w:eastAsia="Times New Roman" w:hAnsi="Calibri" w:cs="Calibri"/>
          <w:b/>
          <w:sz w:val="24"/>
          <w:szCs w:val="24"/>
          <w:lang w:eastAsia="pt-BR"/>
        </w:rPr>
        <w:tab/>
      </w:r>
      <w:r w:rsidRPr="00115D6D">
        <w:rPr>
          <w:rFonts w:ascii="Calibri" w:eastAsia="Times New Roman" w:hAnsi="Calibri" w:cs="Calibri"/>
          <w:sz w:val="24"/>
          <w:szCs w:val="24"/>
          <w:lang w:eastAsia="pt-BR"/>
        </w:rPr>
        <w:t>A</w:t>
      </w:r>
      <w:r>
        <w:rPr>
          <w:rFonts w:ascii="Calibri" w:eastAsia="Times New Roman" w:hAnsi="Calibri" w:cs="Calibri"/>
          <w:sz w:val="24"/>
          <w:szCs w:val="24"/>
          <w:lang w:eastAsia="pt-BR"/>
        </w:rPr>
        <w:t xml:space="preserve"> remuneração fixa de incentivo não poderá ser calculada como percentual das despesas efetivamente incorridas pela CONTRATADA.</w:t>
      </w:r>
    </w:p>
    <w:p w:rsidR="00785686" w:rsidRDefault="009564C3" w:rsidP="009564C3">
      <w:pPr>
        <w:tabs>
          <w:tab w:val="left" w:pos="567"/>
        </w:tabs>
        <w:spacing w:after="120" w:line="240" w:lineRule="auto"/>
        <w:ind w:right="34"/>
        <w:jc w:val="both"/>
        <w:rPr>
          <w:rFonts w:eastAsia="Times New Roman" w:cstheme="minorHAnsi"/>
          <w:b/>
          <w:color w:val="2F5496" w:themeColor="accent5" w:themeShade="BF"/>
          <w:sz w:val="24"/>
          <w:szCs w:val="24"/>
          <w:lang w:eastAsia="pt-BR"/>
        </w:rPr>
      </w:pPr>
      <w:r w:rsidRPr="003E2A23">
        <w:rPr>
          <w:rFonts w:ascii="Calibri" w:eastAsia="Times New Roman" w:hAnsi="Calibri" w:cs="Calibri"/>
          <w:b/>
          <w:color w:val="0070C0"/>
          <w:sz w:val="24"/>
          <w:szCs w:val="24"/>
          <w:lang w:eastAsia="pt-BR"/>
        </w:rPr>
        <w:t>6.</w:t>
      </w:r>
      <w:r w:rsidR="00375C81" w:rsidRPr="003E2A23">
        <w:rPr>
          <w:rFonts w:ascii="Calibri" w:eastAsia="Times New Roman" w:hAnsi="Calibri" w:cs="Calibri"/>
          <w:b/>
          <w:color w:val="0070C0"/>
          <w:sz w:val="24"/>
          <w:szCs w:val="24"/>
          <w:lang w:eastAsia="pt-BR"/>
        </w:rPr>
        <w:t>8</w:t>
      </w:r>
      <w:r w:rsidRPr="003E2A23">
        <w:rPr>
          <w:rFonts w:ascii="Calibri" w:eastAsia="Times New Roman" w:hAnsi="Calibri" w:cs="Calibri"/>
          <w:b/>
          <w:color w:val="0070C0"/>
          <w:sz w:val="24"/>
          <w:szCs w:val="24"/>
          <w:lang w:eastAsia="pt-BR"/>
        </w:rPr>
        <w:t>.</w:t>
      </w:r>
      <w:r w:rsidRPr="003E2A23">
        <w:rPr>
          <w:rFonts w:ascii="Calibri" w:eastAsia="Times New Roman" w:hAnsi="Calibri" w:cs="Calibri"/>
          <w:color w:val="0070C0"/>
          <w:sz w:val="24"/>
          <w:szCs w:val="24"/>
          <w:lang w:eastAsia="pt-BR"/>
        </w:rPr>
        <w:tab/>
      </w:r>
      <w:r w:rsidR="00785686" w:rsidRPr="003E2A23">
        <w:rPr>
          <w:rFonts w:eastAsia="Times New Roman" w:cstheme="minorHAnsi"/>
          <w:b/>
          <w:color w:val="0070C0"/>
          <w:sz w:val="24"/>
          <w:szCs w:val="24"/>
          <w:lang w:eastAsia="pt-BR"/>
        </w:rPr>
        <w:t xml:space="preserve">Diretrizes </w:t>
      </w:r>
      <w:r w:rsidR="00375C81" w:rsidRPr="003E2A23">
        <w:rPr>
          <w:rFonts w:eastAsia="Times New Roman" w:cstheme="minorHAnsi"/>
          <w:b/>
          <w:color w:val="0070C0"/>
          <w:sz w:val="24"/>
          <w:szCs w:val="24"/>
          <w:lang w:eastAsia="pt-BR"/>
        </w:rPr>
        <w:t xml:space="preserve">gerais </w:t>
      </w:r>
      <w:r w:rsidR="00785686" w:rsidRPr="003E2A23">
        <w:rPr>
          <w:rFonts w:eastAsia="Times New Roman" w:cstheme="minorHAnsi"/>
          <w:b/>
          <w:color w:val="0070C0"/>
          <w:sz w:val="24"/>
          <w:szCs w:val="24"/>
          <w:lang w:eastAsia="pt-BR"/>
        </w:rPr>
        <w:t>na hipótese de reembolso de custos.</w:t>
      </w:r>
      <w:r w:rsidR="00785686">
        <w:rPr>
          <w:rFonts w:eastAsia="Times New Roman" w:cstheme="minorHAnsi"/>
          <w:b/>
          <w:color w:val="2F5496" w:themeColor="accent5" w:themeShade="BF"/>
          <w:sz w:val="24"/>
          <w:szCs w:val="24"/>
          <w:lang w:eastAsia="pt-BR"/>
        </w:rPr>
        <w:t xml:space="preserve"> </w:t>
      </w:r>
      <w:r w:rsidR="00785686" w:rsidRPr="009564C3">
        <w:rPr>
          <w:rFonts w:ascii="Calibri" w:eastAsia="Times New Roman" w:hAnsi="Calibri" w:cs="Calibri"/>
          <w:sz w:val="24"/>
          <w:szCs w:val="24"/>
          <w:lang w:eastAsia="pt-BR"/>
        </w:rPr>
        <w:t xml:space="preserve">A CONTRATADA não poderá exceder o limite máximo de gastos </w:t>
      </w:r>
      <w:r w:rsidR="00785686">
        <w:rPr>
          <w:rFonts w:ascii="Calibri" w:eastAsia="Times New Roman" w:hAnsi="Calibri" w:cs="Calibri"/>
          <w:sz w:val="24"/>
          <w:szCs w:val="24"/>
          <w:lang w:eastAsia="pt-BR"/>
        </w:rPr>
        <w:t>estipulado neste contrato</w:t>
      </w:r>
      <w:r w:rsidR="00785686" w:rsidRPr="009564C3">
        <w:rPr>
          <w:rFonts w:eastAsia="Times New Roman" w:cstheme="minorHAnsi"/>
          <w:sz w:val="24"/>
          <w:szCs w:val="24"/>
          <w:lang w:eastAsia="pt-BR"/>
        </w:rPr>
        <w:t>. Eventual superação desse teto de gastos será arcado pela CONTRATADA por sua conta e risco, sem direito a reembolso de custos ou reparação de danos.</w:t>
      </w:r>
      <w:r w:rsidR="00785686">
        <w:rPr>
          <w:rFonts w:eastAsia="Times New Roman" w:cstheme="minorHAnsi"/>
          <w:sz w:val="24"/>
          <w:szCs w:val="24"/>
          <w:lang w:eastAsia="pt-BR"/>
        </w:rPr>
        <w:t xml:space="preserve"> Eventual necessidade de aumento do teto de gastos será objeto de prévia negociação entre as partes.</w:t>
      </w:r>
    </w:p>
    <w:p w:rsidR="009564C3" w:rsidRPr="009564C3" w:rsidRDefault="009564C3" w:rsidP="009564C3">
      <w:pPr>
        <w:tabs>
          <w:tab w:val="left" w:pos="567"/>
        </w:tabs>
        <w:spacing w:after="120" w:line="240" w:lineRule="auto"/>
        <w:ind w:right="34"/>
        <w:jc w:val="both"/>
        <w:rPr>
          <w:rFonts w:eastAsia="Times New Roman" w:cstheme="minorHAnsi"/>
          <w:sz w:val="24"/>
          <w:szCs w:val="24"/>
          <w:lang w:eastAsia="pt-BR"/>
        </w:rPr>
      </w:pPr>
      <w:r w:rsidRPr="003E2A23">
        <w:rPr>
          <w:rFonts w:eastAsia="Times New Roman" w:cstheme="minorHAnsi"/>
          <w:b/>
          <w:color w:val="0070C0"/>
          <w:sz w:val="24"/>
          <w:szCs w:val="24"/>
          <w:lang w:eastAsia="pt-BR"/>
        </w:rPr>
        <w:t>6.</w:t>
      </w:r>
      <w:r w:rsidR="00375C81" w:rsidRPr="003E2A23">
        <w:rPr>
          <w:rFonts w:eastAsia="Times New Roman" w:cstheme="minorHAnsi"/>
          <w:b/>
          <w:color w:val="0070C0"/>
          <w:sz w:val="24"/>
          <w:szCs w:val="24"/>
          <w:lang w:eastAsia="pt-BR"/>
        </w:rPr>
        <w:t>8</w:t>
      </w:r>
      <w:r w:rsidR="00785686" w:rsidRPr="003E2A23">
        <w:rPr>
          <w:rFonts w:eastAsia="Times New Roman" w:cstheme="minorHAnsi"/>
          <w:b/>
          <w:color w:val="0070C0"/>
          <w:sz w:val="24"/>
          <w:szCs w:val="24"/>
          <w:lang w:eastAsia="pt-BR"/>
        </w:rPr>
        <w:t>.1.</w:t>
      </w:r>
      <w:r w:rsidRPr="009564C3">
        <w:rPr>
          <w:rFonts w:eastAsia="Times New Roman" w:cstheme="minorHAnsi"/>
          <w:sz w:val="24"/>
          <w:szCs w:val="24"/>
          <w:lang w:eastAsia="pt-BR"/>
        </w:rPr>
        <w:t xml:space="preserve"> </w:t>
      </w:r>
      <w:r w:rsidRPr="009564C3">
        <w:rPr>
          <w:rFonts w:eastAsia="Times New Roman" w:cstheme="minorHAnsi"/>
          <w:sz w:val="24"/>
          <w:szCs w:val="24"/>
          <w:lang w:eastAsia="pt-BR"/>
        </w:rPr>
        <w:tab/>
        <w:t>Havendo disponibilidade orçamentária, o teto de gastos poderá ser elevado, mediante termo aditivo, sem sujeição aos limites estabelecidos pelo § 1º do art. 65 da Lei nº 8.666, de 1993. A elevação do teto de gastos deverá ser precedida de avaliação técnica e financeira da CONTRATANTE que demonstre:</w:t>
      </w:r>
    </w:p>
    <w:p w:rsidR="009564C3" w:rsidRPr="009564C3" w:rsidRDefault="009564C3" w:rsidP="009564C3">
      <w:pPr>
        <w:tabs>
          <w:tab w:val="left" w:pos="426"/>
        </w:tabs>
        <w:spacing w:after="120" w:line="240" w:lineRule="auto"/>
        <w:ind w:right="34"/>
        <w:jc w:val="both"/>
        <w:rPr>
          <w:rFonts w:eastAsia="Times New Roman" w:cstheme="minorHAnsi"/>
          <w:sz w:val="24"/>
          <w:szCs w:val="24"/>
          <w:lang w:eastAsia="pt-BR"/>
        </w:rPr>
      </w:pPr>
      <w:r w:rsidRPr="009564C3">
        <w:rPr>
          <w:rFonts w:eastAsia="Times New Roman" w:cstheme="minorHAnsi"/>
          <w:sz w:val="24"/>
          <w:szCs w:val="24"/>
          <w:lang w:eastAsia="pt-BR"/>
        </w:rPr>
        <w:t xml:space="preserve">I – </w:t>
      </w:r>
      <w:r w:rsidRPr="009564C3">
        <w:rPr>
          <w:rFonts w:eastAsia="Times New Roman" w:cstheme="minorHAnsi"/>
          <w:sz w:val="24"/>
          <w:szCs w:val="24"/>
          <w:lang w:eastAsia="pt-BR"/>
        </w:rPr>
        <w:tab/>
        <w:t>a viabilidade técnica e econômica do Projeto de PD&amp;I à luz do conhecimento técnico-científico e das demais informações disponíveis no momento da celebração do aditivo; e</w:t>
      </w:r>
    </w:p>
    <w:p w:rsidR="009564C3" w:rsidRDefault="009564C3" w:rsidP="009564C3">
      <w:pPr>
        <w:tabs>
          <w:tab w:val="left" w:pos="426"/>
        </w:tabs>
        <w:spacing w:after="120" w:line="240" w:lineRule="auto"/>
        <w:ind w:right="34"/>
        <w:jc w:val="both"/>
        <w:rPr>
          <w:rFonts w:eastAsia="Times New Roman" w:cstheme="minorHAnsi"/>
          <w:sz w:val="24"/>
          <w:szCs w:val="24"/>
          <w:lang w:eastAsia="pt-BR"/>
        </w:rPr>
      </w:pPr>
      <w:r w:rsidRPr="009564C3">
        <w:rPr>
          <w:rFonts w:eastAsia="Times New Roman" w:cstheme="minorHAnsi"/>
          <w:sz w:val="24"/>
          <w:szCs w:val="24"/>
          <w:lang w:eastAsia="pt-BR"/>
        </w:rPr>
        <w:t xml:space="preserve">II – </w:t>
      </w:r>
      <w:r w:rsidRPr="009564C3">
        <w:rPr>
          <w:rFonts w:eastAsia="Times New Roman" w:cstheme="minorHAnsi"/>
          <w:sz w:val="24"/>
          <w:szCs w:val="24"/>
          <w:lang w:eastAsia="pt-BR"/>
        </w:rPr>
        <w:tab/>
        <w:t xml:space="preserve">as razões da insuficiência do teto de gastos anteriormente definido.   </w:t>
      </w:r>
    </w:p>
    <w:p w:rsidR="00C40CEF" w:rsidRDefault="00C40CEF" w:rsidP="00C40CEF">
      <w:pPr>
        <w:tabs>
          <w:tab w:val="left" w:pos="567"/>
        </w:tabs>
        <w:spacing w:after="120" w:line="240" w:lineRule="auto"/>
        <w:ind w:right="34"/>
        <w:jc w:val="both"/>
        <w:rPr>
          <w:rFonts w:cstheme="minorHAnsi"/>
          <w:sz w:val="24"/>
          <w:szCs w:val="24"/>
        </w:rPr>
      </w:pPr>
      <w:r w:rsidRPr="003E2A23">
        <w:rPr>
          <w:rFonts w:ascii="Calibri" w:eastAsia="Times New Roman" w:hAnsi="Calibri" w:cs="Calibri"/>
          <w:b/>
          <w:color w:val="0070C0"/>
          <w:sz w:val="24"/>
          <w:szCs w:val="24"/>
          <w:lang w:eastAsia="pt-BR"/>
        </w:rPr>
        <w:t>6.8.2.</w:t>
      </w:r>
      <w:r w:rsidRPr="003E2A23">
        <w:rPr>
          <w:rFonts w:ascii="Calibri" w:eastAsia="Times New Roman" w:hAnsi="Calibri" w:cs="Calibri"/>
          <w:color w:val="0070C0"/>
          <w:sz w:val="24"/>
          <w:szCs w:val="24"/>
          <w:lang w:eastAsia="pt-BR"/>
        </w:rPr>
        <w:tab/>
      </w:r>
      <w:r>
        <w:rPr>
          <w:rFonts w:ascii="Calibri" w:eastAsia="Times New Roman" w:hAnsi="Calibri" w:cs="Calibri"/>
          <w:sz w:val="24"/>
          <w:szCs w:val="24"/>
          <w:lang w:eastAsia="pt-BR"/>
        </w:rPr>
        <w:tab/>
      </w:r>
      <w:r w:rsidRPr="009564C3">
        <w:rPr>
          <w:rFonts w:ascii="Calibri" w:eastAsia="Times New Roman" w:hAnsi="Calibri" w:cs="Calibri"/>
          <w:sz w:val="24"/>
          <w:szCs w:val="24"/>
          <w:lang w:eastAsia="pt-BR"/>
        </w:rPr>
        <w:t xml:space="preserve">No valor a ser pago a título de reembolso de custos poderão ser </w:t>
      </w:r>
      <w:r w:rsidRPr="009564C3">
        <w:rPr>
          <w:rFonts w:cstheme="minorHAnsi"/>
          <w:sz w:val="24"/>
          <w:szCs w:val="24"/>
        </w:rPr>
        <w:t>incluídas todas as despesas diretas e indiretas incorridas pela CONTRATADA, inclusive tributos, encargos sociais, trabalhistas, previdenciários, fiscais e comerciais, seguros, fretes, fabricação de protótipos, testes e outros, desde que necessárias para a execução da encomenda tecnológica segundo os parâmetros estabelecidos no Projeto de PD&amp;I.</w:t>
      </w:r>
    </w:p>
    <w:p w:rsidR="00FA2C4A" w:rsidRDefault="00FA2C4A" w:rsidP="00C40CEF">
      <w:pPr>
        <w:tabs>
          <w:tab w:val="left" w:pos="567"/>
        </w:tabs>
        <w:spacing w:after="120" w:line="240" w:lineRule="auto"/>
        <w:ind w:right="34"/>
        <w:jc w:val="both"/>
        <w:rPr>
          <w:rFonts w:cstheme="minorHAnsi"/>
          <w:sz w:val="24"/>
          <w:szCs w:val="24"/>
        </w:rPr>
      </w:pPr>
      <w:r w:rsidRPr="003E2A23">
        <w:rPr>
          <w:rFonts w:ascii="Calibri" w:eastAsia="Times New Roman" w:hAnsi="Calibri" w:cs="Calibri"/>
          <w:b/>
          <w:color w:val="0070C0"/>
          <w:sz w:val="24"/>
          <w:szCs w:val="24"/>
          <w:lang w:eastAsia="pt-BR"/>
        </w:rPr>
        <w:t>6.8.</w:t>
      </w:r>
      <w:r>
        <w:rPr>
          <w:rFonts w:ascii="Calibri" w:eastAsia="Times New Roman" w:hAnsi="Calibri" w:cs="Calibri"/>
          <w:b/>
          <w:color w:val="0070C0"/>
          <w:sz w:val="24"/>
          <w:szCs w:val="24"/>
          <w:lang w:eastAsia="pt-BR"/>
        </w:rPr>
        <w:t>3</w:t>
      </w:r>
      <w:r w:rsidRPr="003E2A23">
        <w:rPr>
          <w:rFonts w:ascii="Calibri" w:eastAsia="Times New Roman" w:hAnsi="Calibri" w:cs="Calibri"/>
          <w:b/>
          <w:color w:val="0070C0"/>
          <w:sz w:val="24"/>
          <w:szCs w:val="24"/>
          <w:lang w:eastAsia="pt-BR"/>
        </w:rPr>
        <w:t>.</w:t>
      </w:r>
      <w:r w:rsidRPr="003E2A23">
        <w:rPr>
          <w:rFonts w:ascii="Calibri" w:eastAsia="Times New Roman" w:hAnsi="Calibri" w:cs="Calibri"/>
          <w:color w:val="0070C0"/>
          <w:sz w:val="24"/>
          <w:szCs w:val="24"/>
          <w:lang w:eastAsia="pt-BR"/>
        </w:rPr>
        <w:tab/>
      </w:r>
      <w:r>
        <w:rPr>
          <w:rFonts w:ascii="Calibri" w:eastAsia="Times New Roman" w:hAnsi="Calibri" w:cs="Calibri"/>
          <w:sz w:val="24"/>
          <w:szCs w:val="24"/>
          <w:lang w:eastAsia="pt-BR"/>
        </w:rPr>
        <w:tab/>
        <w:t>Despesas com auditorias contábeis externas não poderão ser objeto de reembolso de custos, assim como não deverão compor o valor d</w:t>
      </w:r>
      <w:r w:rsidR="006F24F2">
        <w:rPr>
          <w:rFonts w:ascii="Calibri" w:eastAsia="Times New Roman" w:hAnsi="Calibri" w:cs="Calibri"/>
          <w:sz w:val="24"/>
          <w:szCs w:val="24"/>
          <w:lang w:eastAsia="pt-BR"/>
        </w:rPr>
        <w:t xml:space="preserve">o preço a ser pago </w:t>
      </w:r>
      <w:r>
        <w:rPr>
          <w:rFonts w:ascii="Calibri" w:eastAsia="Times New Roman" w:hAnsi="Calibri" w:cs="Calibri"/>
          <w:sz w:val="24"/>
          <w:szCs w:val="24"/>
          <w:lang w:eastAsia="pt-BR"/>
        </w:rPr>
        <w:t>no caso de contrato por preço fixo.</w:t>
      </w:r>
    </w:p>
    <w:p w:rsidR="00C40CEF" w:rsidRPr="00846C83" w:rsidRDefault="00C40CEF" w:rsidP="00C40CEF">
      <w:pPr>
        <w:tabs>
          <w:tab w:val="left" w:pos="567"/>
        </w:tabs>
        <w:spacing w:after="120" w:line="240" w:lineRule="auto"/>
        <w:ind w:right="34"/>
        <w:jc w:val="both"/>
        <w:rPr>
          <w:rFonts w:ascii="Calibri" w:eastAsia="Times New Roman" w:hAnsi="Calibri" w:cs="Calibri"/>
          <w:sz w:val="24"/>
          <w:szCs w:val="24"/>
          <w:lang w:eastAsia="pt-BR"/>
        </w:rPr>
      </w:pPr>
      <w:r w:rsidRPr="003E2A23">
        <w:rPr>
          <w:rFonts w:ascii="Calibri" w:eastAsia="Times New Roman" w:hAnsi="Calibri" w:cs="Calibri"/>
          <w:b/>
          <w:color w:val="0070C0"/>
          <w:sz w:val="24"/>
          <w:szCs w:val="24"/>
          <w:lang w:eastAsia="pt-BR"/>
        </w:rPr>
        <w:t>6.8.</w:t>
      </w:r>
      <w:r w:rsidR="00FA2C4A">
        <w:rPr>
          <w:rFonts w:ascii="Calibri" w:eastAsia="Times New Roman" w:hAnsi="Calibri" w:cs="Calibri"/>
          <w:b/>
          <w:color w:val="0070C0"/>
          <w:sz w:val="24"/>
          <w:szCs w:val="24"/>
          <w:lang w:eastAsia="pt-BR"/>
        </w:rPr>
        <w:t>4</w:t>
      </w:r>
      <w:r w:rsidRPr="003E2A23">
        <w:rPr>
          <w:rFonts w:ascii="Calibri" w:eastAsia="Times New Roman" w:hAnsi="Calibri" w:cs="Calibri"/>
          <w:b/>
          <w:color w:val="0070C0"/>
          <w:sz w:val="24"/>
          <w:szCs w:val="24"/>
          <w:lang w:eastAsia="pt-BR"/>
        </w:rPr>
        <w:t>.</w:t>
      </w:r>
      <w:r w:rsidRPr="003E2A23">
        <w:rPr>
          <w:rFonts w:ascii="Calibri" w:eastAsia="Times New Roman" w:hAnsi="Calibri" w:cs="Calibri"/>
          <w:color w:val="0070C0"/>
          <w:sz w:val="24"/>
          <w:szCs w:val="24"/>
          <w:lang w:eastAsia="pt-BR"/>
        </w:rPr>
        <w:tab/>
      </w:r>
      <w:r>
        <w:rPr>
          <w:rFonts w:ascii="Calibri" w:eastAsia="Times New Roman" w:hAnsi="Calibri" w:cs="Calibri"/>
          <w:sz w:val="24"/>
          <w:szCs w:val="24"/>
          <w:lang w:eastAsia="pt-BR"/>
        </w:rPr>
        <w:tab/>
      </w:r>
      <w:r w:rsidRPr="00846C83">
        <w:rPr>
          <w:rFonts w:eastAsia="Times New Roman" w:cstheme="minorHAnsi"/>
          <w:sz w:val="24"/>
          <w:szCs w:val="24"/>
          <w:lang w:eastAsia="pt-BR"/>
        </w:rPr>
        <w:t xml:space="preserve">A política de reembolso observará as seguintes diretrizes: </w:t>
      </w:r>
      <w:r w:rsidRPr="00846C83">
        <w:rPr>
          <w:rFonts w:ascii="Calibri" w:eastAsia="Times New Roman" w:hAnsi="Calibri" w:cs="Calibri"/>
          <w:sz w:val="24"/>
          <w:szCs w:val="24"/>
          <w:lang w:eastAsia="pt-BR"/>
        </w:rPr>
        <w:t xml:space="preserve">  </w:t>
      </w:r>
    </w:p>
    <w:p w:rsidR="00C40CEF" w:rsidRPr="00846C83" w:rsidRDefault="00C40CEF" w:rsidP="00C40CEF">
      <w:pPr>
        <w:tabs>
          <w:tab w:val="left" w:pos="426"/>
          <w:tab w:val="left" w:pos="851"/>
        </w:tabs>
        <w:spacing w:after="120" w:line="240" w:lineRule="auto"/>
        <w:ind w:right="34"/>
        <w:jc w:val="both"/>
        <w:rPr>
          <w:rFonts w:eastAsia="Times New Roman" w:cstheme="minorHAnsi"/>
          <w:sz w:val="24"/>
          <w:szCs w:val="24"/>
          <w:lang w:eastAsia="pt-BR"/>
        </w:rPr>
      </w:pPr>
      <w:r w:rsidRPr="00846C83">
        <w:rPr>
          <w:rFonts w:eastAsia="Times New Roman" w:cstheme="minorHAnsi"/>
          <w:sz w:val="24"/>
          <w:szCs w:val="24"/>
          <w:lang w:eastAsia="pt-BR"/>
        </w:rPr>
        <w:t xml:space="preserve">I – </w:t>
      </w:r>
      <w:r w:rsidRPr="00846C83">
        <w:rPr>
          <w:rFonts w:eastAsia="Times New Roman" w:cstheme="minorHAnsi"/>
          <w:sz w:val="24"/>
          <w:szCs w:val="24"/>
          <w:lang w:eastAsia="pt-BR"/>
        </w:rPr>
        <w:tab/>
        <w:t>separação correta entre os custos incorridos na execução da encomenda dos demais custos da CONTRATADA desvinculados d</w:t>
      </w:r>
      <w:r>
        <w:rPr>
          <w:rFonts w:eastAsia="Times New Roman" w:cstheme="minorHAnsi"/>
          <w:sz w:val="24"/>
          <w:szCs w:val="24"/>
          <w:lang w:eastAsia="pt-BR"/>
        </w:rPr>
        <w:t>este contrato</w:t>
      </w:r>
      <w:r w:rsidRPr="00846C83">
        <w:rPr>
          <w:rFonts w:cstheme="minorHAnsi"/>
          <w:sz w:val="24"/>
          <w:szCs w:val="24"/>
        </w:rPr>
        <w:t>;</w:t>
      </w:r>
    </w:p>
    <w:p w:rsidR="00C40CEF" w:rsidRPr="00846C83" w:rsidRDefault="00C40CEF" w:rsidP="00C40CEF">
      <w:pPr>
        <w:tabs>
          <w:tab w:val="left" w:pos="426"/>
          <w:tab w:val="left" w:pos="851"/>
        </w:tabs>
        <w:spacing w:after="120" w:line="240" w:lineRule="auto"/>
        <w:ind w:right="34"/>
        <w:jc w:val="both"/>
        <w:rPr>
          <w:rFonts w:eastAsia="Times New Roman" w:cstheme="minorHAnsi"/>
          <w:sz w:val="24"/>
          <w:szCs w:val="24"/>
          <w:lang w:eastAsia="pt-BR"/>
        </w:rPr>
      </w:pPr>
      <w:r w:rsidRPr="00846C83">
        <w:rPr>
          <w:rFonts w:eastAsia="Times New Roman" w:cstheme="minorHAnsi"/>
          <w:sz w:val="24"/>
          <w:szCs w:val="24"/>
          <w:lang w:eastAsia="pt-BR"/>
        </w:rPr>
        <w:lastRenderedPageBreak/>
        <w:t xml:space="preserve">II – </w:t>
      </w:r>
      <w:r w:rsidRPr="00846C83">
        <w:rPr>
          <w:rFonts w:eastAsia="Times New Roman" w:cstheme="minorHAnsi"/>
          <w:sz w:val="24"/>
          <w:szCs w:val="24"/>
          <w:lang w:eastAsia="pt-BR"/>
        </w:rPr>
        <w:tab/>
        <w:t>razoabilidade dos custos;</w:t>
      </w:r>
    </w:p>
    <w:p w:rsidR="00C40CEF" w:rsidRPr="00846C83" w:rsidRDefault="00C40CEF" w:rsidP="00C40CEF">
      <w:pPr>
        <w:tabs>
          <w:tab w:val="left" w:pos="426"/>
          <w:tab w:val="left" w:pos="851"/>
        </w:tabs>
        <w:spacing w:after="120" w:line="240" w:lineRule="auto"/>
        <w:ind w:right="34"/>
        <w:jc w:val="both"/>
        <w:rPr>
          <w:rFonts w:eastAsia="Times New Roman" w:cstheme="minorHAnsi"/>
          <w:sz w:val="24"/>
          <w:szCs w:val="24"/>
          <w:lang w:eastAsia="pt-BR"/>
        </w:rPr>
      </w:pPr>
      <w:r w:rsidRPr="00846C83">
        <w:rPr>
          <w:rFonts w:eastAsia="Times New Roman" w:cstheme="minorHAnsi"/>
          <w:sz w:val="24"/>
          <w:szCs w:val="24"/>
          <w:lang w:eastAsia="pt-BR"/>
        </w:rPr>
        <w:t>III – previsibilidade mínima dos custos;</w:t>
      </w:r>
    </w:p>
    <w:p w:rsidR="00C40CEF" w:rsidRPr="00846C83" w:rsidRDefault="00C40CEF" w:rsidP="00C40CEF">
      <w:pPr>
        <w:tabs>
          <w:tab w:val="left" w:pos="426"/>
          <w:tab w:val="left" w:pos="851"/>
        </w:tabs>
        <w:spacing w:after="120" w:line="240" w:lineRule="auto"/>
        <w:ind w:right="34"/>
        <w:jc w:val="both"/>
        <w:rPr>
          <w:rFonts w:eastAsia="Times New Roman" w:cstheme="minorHAnsi"/>
          <w:sz w:val="24"/>
          <w:szCs w:val="24"/>
          <w:lang w:eastAsia="pt-BR"/>
        </w:rPr>
      </w:pPr>
      <w:r w:rsidRPr="00846C83">
        <w:rPr>
          <w:rFonts w:eastAsia="Times New Roman" w:cstheme="minorHAnsi"/>
          <w:sz w:val="24"/>
          <w:szCs w:val="24"/>
          <w:lang w:eastAsia="pt-BR"/>
        </w:rPr>
        <w:t>IV – necessidade real dos custos apresentados pela CONTRATADA para a execução da encomenda segundo os parâmetros estabelecidos n</w:t>
      </w:r>
      <w:r>
        <w:rPr>
          <w:rFonts w:eastAsia="Times New Roman" w:cstheme="minorHAnsi"/>
          <w:sz w:val="24"/>
          <w:szCs w:val="24"/>
          <w:lang w:eastAsia="pt-BR"/>
        </w:rPr>
        <w:t>este contrato</w:t>
      </w:r>
      <w:r w:rsidRPr="00846C83">
        <w:rPr>
          <w:rFonts w:eastAsia="Times New Roman" w:cstheme="minorHAnsi"/>
          <w:sz w:val="24"/>
          <w:szCs w:val="24"/>
          <w:lang w:eastAsia="pt-BR"/>
        </w:rPr>
        <w:t>; e</w:t>
      </w:r>
    </w:p>
    <w:p w:rsidR="00C40CEF" w:rsidRDefault="00C40CEF" w:rsidP="00C40CEF">
      <w:pPr>
        <w:tabs>
          <w:tab w:val="left" w:pos="426"/>
          <w:tab w:val="left" w:pos="851"/>
        </w:tabs>
        <w:spacing w:after="120" w:line="240" w:lineRule="auto"/>
        <w:ind w:right="34"/>
        <w:jc w:val="both"/>
        <w:rPr>
          <w:rFonts w:eastAsia="Times New Roman" w:cstheme="minorHAnsi"/>
          <w:sz w:val="24"/>
          <w:szCs w:val="24"/>
          <w:lang w:eastAsia="pt-BR"/>
        </w:rPr>
      </w:pPr>
      <w:r w:rsidRPr="00846C83">
        <w:rPr>
          <w:rFonts w:eastAsia="Times New Roman" w:cstheme="minorHAnsi"/>
          <w:sz w:val="24"/>
          <w:szCs w:val="24"/>
          <w:lang w:eastAsia="pt-BR"/>
        </w:rPr>
        <w:t xml:space="preserve">V – </w:t>
      </w:r>
      <w:r w:rsidRPr="00846C83">
        <w:rPr>
          <w:rFonts w:eastAsia="Times New Roman" w:cstheme="minorHAnsi"/>
          <w:sz w:val="24"/>
          <w:szCs w:val="24"/>
          <w:lang w:eastAsia="pt-BR"/>
        </w:rPr>
        <w:tab/>
        <w:t>adoção pela CONTRATADA de adequado sistema de contabilidade de custos, a fim de que seja possível mensurar os custos reais da encomenda tecnológica.</w:t>
      </w:r>
    </w:p>
    <w:p w:rsidR="00C40CEF" w:rsidRPr="00846C83" w:rsidRDefault="00C40CEF" w:rsidP="00846C83">
      <w:pPr>
        <w:tabs>
          <w:tab w:val="left" w:pos="426"/>
          <w:tab w:val="left" w:pos="851"/>
        </w:tabs>
        <w:spacing w:after="120" w:line="240" w:lineRule="auto"/>
        <w:ind w:right="34"/>
        <w:jc w:val="both"/>
        <w:rPr>
          <w:rFonts w:eastAsia="Times New Roman" w:cstheme="minorHAnsi"/>
          <w:sz w:val="24"/>
          <w:szCs w:val="24"/>
          <w:lang w:eastAsia="pt-BR"/>
        </w:rPr>
      </w:pPr>
    </w:p>
    <w:p w:rsidR="002B2059" w:rsidRPr="007C40CD" w:rsidRDefault="002B2059"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7ª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sidR="001D1420">
        <w:rPr>
          <w:rFonts w:cstheme="minorHAnsi"/>
          <w:b/>
          <w:bCs/>
          <w:color w:val="FFFFFF" w:themeColor="background1"/>
          <w:sz w:val="24"/>
          <w:szCs w:val="24"/>
        </w:rPr>
        <w:t>MODIFICAÇÃO DOS PREÇOS</w:t>
      </w:r>
    </w:p>
    <w:p w:rsidR="001E6CE5" w:rsidRPr="00C56A5A" w:rsidRDefault="001E6CE5" w:rsidP="001E6CE5">
      <w:pPr>
        <w:spacing w:after="120" w:line="240" w:lineRule="auto"/>
        <w:ind w:right="35"/>
        <w:jc w:val="both"/>
        <w:rPr>
          <w:rFonts w:eastAsia="Times New Roman" w:cstheme="minorHAnsi"/>
          <w:sz w:val="24"/>
          <w:szCs w:val="24"/>
          <w:lang w:eastAsia="pt-BR"/>
        </w:rPr>
      </w:pPr>
      <w:r w:rsidRPr="00C56A5A">
        <w:rPr>
          <w:rFonts w:eastAsia="Times New Roman" w:cstheme="minorHAnsi"/>
          <w:sz w:val="24"/>
          <w:szCs w:val="24"/>
          <w:lang w:eastAsia="pt-BR"/>
        </w:rPr>
        <w:t> </w:t>
      </w:r>
    </w:p>
    <w:p w:rsidR="00977942" w:rsidRDefault="006E7B84" w:rsidP="00D763A2">
      <w:pPr>
        <w:tabs>
          <w:tab w:val="left" w:pos="567"/>
        </w:tabs>
        <w:spacing w:after="120" w:line="240" w:lineRule="auto"/>
        <w:ind w:right="35"/>
        <w:jc w:val="both"/>
        <w:rPr>
          <w:rFonts w:cs="Arial"/>
          <w:sz w:val="24"/>
          <w:szCs w:val="24"/>
        </w:rPr>
      </w:pPr>
      <w:r w:rsidRPr="003E2A23">
        <w:rPr>
          <w:rFonts w:eastAsia="Times New Roman" w:cstheme="minorHAnsi"/>
          <w:b/>
          <w:color w:val="0070C0"/>
          <w:sz w:val="24"/>
          <w:szCs w:val="24"/>
          <w:lang w:eastAsia="pt-BR"/>
        </w:rPr>
        <w:t>7</w:t>
      </w:r>
      <w:r w:rsidR="001E6CE5" w:rsidRPr="003E2A23">
        <w:rPr>
          <w:rFonts w:eastAsia="Times New Roman" w:cstheme="minorHAnsi"/>
          <w:b/>
          <w:color w:val="0070C0"/>
          <w:sz w:val="24"/>
          <w:szCs w:val="24"/>
          <w:lang w:eastAsia="pt-BR"/>
        </w:rPr>
        <w:t>.1.</w:t>
      </w:r>
      <w:r w:rsidR="001E6CE5" w:rsidRPr="003E2A23">
        <w:rPr>
          <w:rFonts w:eastAsia="Times New Roman" w:cstheme="minorHAnsi"/>
          <w:color w:val="0070C0"/>
          <w:sz w:val="24"/>
          <w:szCs w:val="24"/>
          <w:lang w:eastAsia="pt-BR"/>
        </w:rPr>
        <w:t xml:space="preserve"> </w:t>
      </w:r>
      <w:r w:rsidR="001E6CE5" w:rsidRPr="003E2A23">
        <w:rPr>
          <w:rFonts w:eastAsia="Times New Roman" w:cstheme="minorHAnsi"/>
          <w:color w:val="0070C0"/>
          <w:sz w:val="24"/>
          <w:szCs w:val="24"/>
          <w:lang w:eastAsia="pt-BR"/>
        </w:rPr>
        <w:tab/>
      </w:r>
      <w:r w:rsidR="001970EA" w:rsidRPr="003E2A23">
        <w:rPr>
          <w:rFonts w:eastAsia="Times New Roman" w:cstheme="minorHAnsi"/>
          <w:b/>
          <w:color w:val="0070C0"/>
          <w:sz w:val="24"/>
          <w:szCs w:val="24"/>
          <w:lang w:eastAsia="pt-BR"/>
        </w:rPr>
        <w:t>Modificação dos preços.</w:t>
      </w:r>
      <w:r w:rsidR="001970EA">
        <w:rPr>
          <w:rFonts w:eastAsia="Times New Roman" w:cstheme="minorHAnsi"/>
          <w:sz w:val="24"/>
          <w:szCs w:val="24"/>
          <w:lang w:eastAsia="pt-BR"/>
        </w:rPr>
        <w:t xml:space="preserve"> </w:t>
      </w:r>
      <w:r w:rsidR="001E6CE5" w:rsidRPr="00994B9A">
        <w:rPr>
          <w:rFonts w:eastAsia="Times New Roman" w:cstheme="minorHAnsi"/>
          <w:sz w:val="24"/>
          <w:szCs w:val="24"/>
          <w:lang w:eastAsia="pt-BR"/>
        </w:rPr>
        <w:t>O</w:t>
      </w:r>
      <w:r w:rsidR="00FD476D">
        <w:rPr>
          <w:rFonts w:eastAsia="Times New Roman" w:cstheme="minorHAnsi"/>
          <w:sz w:val="24"/>
          <w:szCs w:val="24"/>
          <w:lang w:eastAsia="pt-BR"/>
        </w:rPr>
        <w:t>s</w:t>
      </w:r>
      <w:r w:rsidR="001E6CE5" w:rsidRPr="00994B9A">
        <w:rPr>
          <w:rFonts w:eastAsia="Times New Roman" w:cstheme="minorHAnsi"/>
          <w:sz w:val="24"/>
          <w:szCs w:val="24"/>
          <w:lang w:eastAsia="pt-BR"/>
        </w:rPr>
        <w:t xml:space="preserve"> </w:t>
      </w:r>
      <w:r w:rsidR="001E6CE5" w:rsidRPr="00994B9A">
        <w:rPr>
          <w:rFonts w:cs="Arial"/>
          <w:sz w:val="24"/>
          <w:szCs w:val="24"/>
        </w:rPr>
        <w:t>preço</w:t>
      </w:r>
      <w:r w:rsidR="00FD476D">
        <w:rPr>
          <w:rFonts w:cs="Arial"/>
          <w:sz w:val="24"/>
          <w:szCs w:val="24"/>
        </w:rPr>
        <w:t>s</w:t>
      </w:r>
      <w:r w:rsidR="001E6CE5" w:rsidRPr="00994B9A">
        <w:rPr>
          <w:rFonts w:cs="Arial"/>
          <w:sz w:val="24"/>
          <w:szCs w:val="24"/>
        </w:rPr>
        <w:t xml:space="preserve"> </w:t>
      </w:r>
      <w:r w:rsidR="00977942">
        <w:rPr>
          <w:rFonts w:cs="Arial"/>
          <w:sz w:val="24"/>
          <w:szCs w:val="24"/>
        </w:rPr>
        <w:t>pactuado</w:t>
      </w:r>
      <w:r w:rsidR="00FD476D">
        <w:rPr>
          <w:rFonts w:cs="Arial"/>
          <w:sz w:val="24"/>
          <w:szCs w:val="24"/>
        </w:rPr>
        <w:t>s</w:t>
      </w:r>
      <w:r w:rsidR="00977942">
        <w:rPr>
          <w:rFonts w:cs="Arial"/>
          <w:sz w:val="24"/>
          <w:szCs w:val="24"/>
        </w:rPr>
        <w:t xml:space="preserve"> entre as partes somente poder</w:t>
      </w:r>
      <w:r w:rsidR="00FD476D">
        <w:rPr>
          <w:rFonts w:cs="Arial"/>
          <w:sz w:val="24"/>
          <w:szCs w:val="24"/>
        </w:rPr>
        <w:t>ão</w:t>
      </w:r>
      <w:r w:rsidR="001970EA">
        <w:rPr>
          <w:rFonts w:cs="Arial"/>
          <w:sz w:val="24"/>
          <w:szCs w:val="24"/>
        </w:rPr>
        <w:t xml:space="preserve"> </w:t>
      </w:r>
      <w:r w:rsidR="00977942">
        <w:rPr>
          <w:rFonts w:cs="Arial"/>
          <w:sz w:val="24"/>
          <w:szCs w:val="24"/>
        </w:rPr>
        <w:t>ser modificad</w:t>
      </w:r>
      <w:r w:rsidR="001970EA">
        <w:rPr>
          <w:rFonts w:cs="Arial"/>
          <w:sz w:val="24"/>
          <w:szCs w:val="24"/>
        </w:rPr>
        <w:t>o</w:t>
      </w:r>
      <w:r w:rsidR="00FD476D">
        <w:rPr>
          <w:rFonts w:cs="Arial"/>
          <w:sz w:val="24"/>
          <w:szCs w:val="24"/>
        </w:rPr>
        <w:t>s</w:t>
      </w:r>
      <w:r w:rsidR="00977942">
        <w:rPr>
          <w:rFonts w:cs="Arial"/>
          <w:sz w:val="24"/>
          <w:szCs w:val="24"/>
        </w:rPr>
        <w:t>:</w:t>
      </w:r>
    </w:p>
    <w:p w:rsidR="001970EA" w:rsidRDefault="001970EA" w:rsidP="00977942">
      <w:pPr>
        <w:tabs>
          <w:tab w:val="left" w:pos="426"/>
        </w:tabs>
        <w:spacing w:after="120" w:line="240" w:lineRule="auto"/>
        <w:ind w:right="34"/>
        <w:jc w:val="both"/>
        <w:rPr>
          <w:rFonts w:cstheme="minorHAnsi"/>
          <w:sz w:val="24"/>
          <w:szCs w:val="24"/>
        </w:rPr>
      </w:pPr>
      <w:r>
        <w:rPr>
          <w:rFonts w:cstheme="minorHAnsi"/>
          <w:sz w:val="24"/>
          <w:szCs w:val="24"/>
        </w:rPr>
        <w:t xml:space="preserve">I – </w:t>
      </w:r>
      <w:r>
        <w:rPr>
          <w:rFonts w:cstheme="minorHAnsi"/>
          <w:sz w:val="24"/>
          <w:szCs w:val="24"/>
        </w:rPr>
        <w:tab/>
        <w:t xml:space="preserve">por necessidade </w:t>
      </w:r>
      <w:r w:rsidRPr="001970EA">
        <w:rPr>
          <w:rFonts w:cstheme="minorHAnsi"/>
          <w:sz w:val="24"/>
          <w:szCs w:val="24"/>
        </w:rPr>
        <w:t xml:space="preserve">de </w:t>
      </w:r>
      <w:r w:rsidRPr="001970EA">
        <w:rPr>
          <w:rFonts w:eastAsiaTheme="minorHAnsi" w:cstheme="minorHAnsi"/>
          <w:sz w:val="24"/>
          <w:szCs w:val="24"/>
        </w:rPr>
        <w:t xml:space="preserve">alteração do </w:t>
      </w:r>
      <w:r>
        <w:rPr>
          <w:rFonts w:eastAsiaTheme="minorHAnsi" w:cstheme="minorHAnsi"/>
          <w:sz w:val="24"/>
          <w:szCs w:val="24"/>
        </w:rPr>
        <w:t>P</w:t>
      </w:r>
      <w:r w:rsidRPr="001970EA">
        <w:rPr>
          <w:rFonts w:eastAsiaTheme="minorHAnsi" w:cstheme="minorHAnsi"/>
          <w:sz w:val="24"/>
          <w:szCs w:val="24"/>
        </w:rPr>
        <w:t xml:space="preserve">rojeto </w:t>
      </w:r>
      <w:r>
        <w:rPr>
          <w:rFonts w:eastAsiaTheme="minorHAnsi" w:cstheme="minorHAnsi"/>
          <w:sz w:val="24"/>
          <w:szCs w:val="24"/>
        </w:rPr>
        <w:t xml:space="preserve">de PD&amp;I </w:t>
      </w:r>
      <w:r w:rsidRPr="001970EA">
        <w:rPr>
          <w:rFonts w:eastAsiaTheme="minorHAnsi" w:cstheme="minorHAnsi"/>
          <w:sz w:val="24"/>
          <w:szCs w:val="24"/>
        </w:rPr>
        <w:t xml:space="preserve">ou das especificações para melhor adequação técnica aos objetivos da contratação, a pedido da </w:t>
      </w:r>
      <w:r>
        <w:rPr>
          <w:rFonts w:eastAsiaTheme="minorHAnsi" w:cstheme="minorHAnsi"/>
          <w:sz w:val="24"/>
          <w:szCs w:val="24"/>
        </w:rPr>
        <w:t>CONTRATANTE</w:t>
      </w:r>
      <w:r w:rsidRPr="001970EA">
        <w:rPr>
          <w:rFonts w:eastAsiaTheme="minorHAnsi" w:cstheme="minorHAnsi"/>
          <w:sz w:val="24"/>
          <w:szCs w:val="24"/>
        </w:rPr>
        <w:t>, desde que não decorrentes de erros</w:t>
      </w:r>
      <w:r w:rsidR="006F24F2">
        <w:rPr>
          <w:rFonts w:eastAsiaTheme="minorHAnsi" w:cstheme="minorHAnsi"/>
          <w:sz w:val="24"/>
          <w:szCs w:val="24"/>
        </w:rPr>
        <w:t xml:space="preserve"> grosseiros </w:t>
      </w:r>
      <w:r w:rsidRPr="001970EA">
        <w:rPr>
          <w:rFonts w:eastAsiaTheme="minorHAnsi" w:cstheme="minorHAnsi"/>
          <w:sz w:val="24"/>
          <w:szCs w:val="24"/>
        </w:rPr>
        <w:t xml:space="preserve">ou omissões </w:t>
      </w:r>
      <w:r w:rsidR="006F24F2">
        <w:rPr>
          <w:rFonts w:eastAsiaTheme="minorHAnsi" w:cstheme="minorHAnsi"/>
          <w:sz w:val="24"/>
          <w:szCs w:val="24"/>
        </w:rPr>
        <w:t xml:space="preserve">evidentes </w:t>
      </w:r>
      <w:r w:rsidRPr="001970EA">
        <w:rPr>
          <w:rFonts w:eastAsiaTheme="minorHAnsi" w:cstheme="minorHAnsi"/>
          <w:sz w:val="24"/>
          <w:szCs w:val="24"/>
        </w:rPr>
        <w:t>por parte d</w:t>
      </w:r>
      <w:r>
        <w:rPr>
          <w:rFonts w:eastAsiaTheme="minorHAnsi" w:cstheme="minorHAnsi"/>
          <w:sz w:val="24"/>
          <w:szCs w:val="24"/>
        </w:rPr>
        <w:t>a</w:t>
      </w:r>
      <w:r w:rsidRPr="001970EA">
        <w:rPr>
          <w:rFonts w:eastAsiaTheme="minorHAnsi" w:cstheme="minorHAnsi"/>
          <w:sz w:val="24"/>
          <w:szCs w:val="24"/>
        </w:rPr>
        <w:t xml:space="preserve"> </w:t>
      </w:r>
      <w:r>
        <w:rPr>
          <w:rFonts w:eastAsiaTheme="minorHAnsi" w:cstheme="minorHAnsi"/>
          <w:sz w:val="24"/>
          <w:szCs w:val="24"/>
        </w:rPr>
        <w:t>CONTRATADA</w:t>
      </w:r>
      <w:r w:rsidRPr="001970EA">
        <w:rPr>
          <w:rFonts w:eastAsiaTheme="minorHAnsi" w:cstheme="minorHAnsi"/>
          <w:sz w:val="24"/>
          <w:szCs w:val="24"/>
        </w:rPr>
        <w:t>, observados os limites do art. 65, § 1º, da Lei nº 8.666</w:t>
      </w:r>
      <w:r>
        <w:rPr>
          <w:rFonts w:eastAsiaTheme="minorHAnsi" w:cstheme="minorHAnsi"/>
          <w:sz w:val="24"/>
          <w:szCs w:val="24"/>
        </w:rPr>
        <w:t xml:space="preserve">, de </w:t>
      </w:r>
      <w:r w:rsidRPr="001970EA">
        <w:rPr>
          <w:rFonts w:eastAsiaTheme="minorHAnsi" w:cstheme="minorHAnsi"/>
          <w:sz w:val="24"/>
          <w:szCs w:val="24"/>
        </w:rPr>
        <w:t>1993</w:t>
      </w:r>
      <w:r w:rsidR="005C257C">
        <w:rPr>
          <w:rFonts w:eastAsiaTheme="minorHAnsi" w:cstheme="minorHAnsi"/>
          <w:sz w:val="24"/>
          <w:szCs w:val="24"/>
        </w:rPr>
        <w:t>.</w:t>
      </w:r>
      <w:r w:rsidR="005C257C" w:rsidRPr="005C257C">
        <w:rPr>
          <w:rFonts w:eastAsiaTheme="minorHAnsi" w:cstheme="minorHAnsi"/>
          <w:sz w:val="24"/>
          <w:szCs w:val="24"/>
        </w:rPr>
        <w:t xml:space="preserve"> </w:t>
      </w:r>
      <w:r w:rsidR="005C257C" w:rsidRPr="005C257C">
        <w:rPr>
          <w:rFonts w:eastAsiaTheme="minorHAnsi" w:cstheme="minorHAnsi"/>
          <w:bCs/>
          <w:sz w:val="24"/>
          <w:szCs w:val="24"/>
        </w:rPr>
        <w:t>As supressões poderão exceder tais limites, desde que resultante de acordo entre as partes, nos termos do art. 65, §2º, inciso II, da Lei nº 8.666, de 1993</w:t>
      </w:r>
      <w:r w:rsidRPr="005C257C">
        <w:rPr>
          <w:rFonts w:cstheme="minorHAnsi"/>
          <w:sz w:val="24"/>
          <w:szCs w:val="24"/>
        </w:rPr>
        <w:t>;</w:t>
      </w:r>
    </w:p>
    <w:p w:rsidR="00977942" w:rsidRDefault="00977942" w:rsidP="00977942">
      <w:pPr>
        <w:tabs>
          <w:tab w:val="left" w:pos="426"/>
        </w:tabs>
        <w:spacing w:after="120" w:line="240" w:lineRule="auto"/>
        <w:ind w:right="34"/>
        <w:jc w:val="both"/>
        <w:rPr>
          <w:rFonts w:cstheme="minorHAnsi"/>
          <w:sz w:val="24"/>
          <w:szCs w:val="24"/>
        </w:rPr>
      </w:pPr>
      <w:r>
        <w:rPr>
          <w:rFonts w:cstheme="minorHAnsi"/>
          <w:sz w:val="24"/>
          <w:szCs w:val="24"/>
        </w:rPr>
        <w:t>I</w:t>
      </w:r>
      <w:r w:rsidR="001970EA">
        <w:rPr>
          <w:rFonts w:cstheme="minorHAnsi"/>
          <w:sz w:val="24"/>
          <w:szCs w:val="24"/>
        </w:rPr>
        <w:t>I</w:t>
      </w:r>
      <w:r>
        <w:rPr>
          <w:rFonts w:cstheme="minorHAnsi"/>
          <w:sz w:val="24"/>
          <w:szCs w:val="24"/>
        </w:rPr>
        <w:t xml:space="preserve"> – </w:t>
      </w:r>
      <w:r>
        <w:rPr>
          <w:rFonts w:cstheme="minorHAnsi"/>
          <w:sz w:val="24"/>
          <w:szCs w:val="24"/>
        </w:rPr>
        <w:tab/>
      </w:r>
      <w:r w:rsidR="001970EA">
        <w:rPr>
          <w:rFonts w:cstheme="minorHAnsi"/>
          <w:sz w:val="24"/>
          <w:szCs w:val="24"/>
        </w:rPr>
        <w:t>para recomposição do equilíbrio econômico-financeiro decorrente de caso fortuito ou força maior; ou</w:t>
      </w:r>
    </w:p>
    <w:p w:rsidR="001970EA" w:rsidRPr="001970EA" w:rsidRDefault="001970EA" w:rsidP="00977942">
      <w:pPr>
        <w:tabs>
          <w:tab w:val="left" w:pos="426"/>
        </w:tabs>
        <w:spacing w:after="120" w:line="240" w:lineRule="auto"/>
        <w:ind w:right="34"/>
        <w:jc w:val="both"/>
        <w:rPr>
          <w:rFonts w:cstheme="minorHAnsi"/>
          <w:color w:val="000000"/>
          <w:sz w:val="24"/>
          <w:szCs w:val="24"/>
        </w:rPr>
      </w:pPr>
      <w:r w:rsidRPr="00D10F73">
        <w:rPr>
          <w:rFonts w:eastAsia="Times New Roman" w:cstheme="minorHAnsi"/>
          <w:sz w:val="24"/>
          <w:szCs w:val="24"/>
          <w:lang w:eastAsia="pt-BR"/>
        </w:rPr>
        <w:t>I</w:t>
      </w:r>
      <w:r>
        <w:rPr>
          <w:rFonts w:eastAsia="Times New Roman" w:cstheme="minorHAnsi"/>
          <w:sz w:val="24"/>
          <w:szCs w:val="24"/>
          <w:lang w:eastAsia="pt-BR"/>
        </w:rPr>
        <w:t>II</w:t>
      </w:r>
      <w:r w:rsidRPr="00D10F73">
        <w:rPr>
          <w:rFonts w:eastAsia="Times New Roman" w:cstheme="minorHAnsi"/>
          <w:sz w:val="24"/>
          <w:szCs w:val="24"/>
          <w:lang w:eastAsia="pt-BR"/>
        </w:rPr>
        <w:t xml:space="preserve"> – </w:t>
      </w:r>
      <w:r w:rsidRPr="00D10F73">
        <w:rPr>
          <w:rFonts w:eastAsia="Times New Roman" w:cstheme="minorHAnsi"/>
          <w:sz w:val="24"/>
          <w:szCs w:val="24"/>
          <w:lang w:eastAsia="pt-BR"/>
        </w:rPr>
        <w:tab/>
      </w:r>
      <w:r>
        <w:rPr>
          <w:rFonts w:eastAsia="Times New Roman" w:cstheme="minorHAnsi"/>
          <w:sz w:val="24"/>
          <w:szCs w:val="24"/>
          <w:lang w:eastAsia="pt-BR"/>
        </w:rPr>
        <w:t>na hipótese de reajuste por índice eleito neste contrato, conforme disposto abaixo.</w:t>
      </w:r>
    </w:p>
    <w:p w:rsidR="00D763A2" w:rsidRDefault="006E7B84" w:rsidP="00D763A2">
      <w:pPr>
        <w:tabs>
          <w:tab w:val="left" w:pos="567"/>
        </w:tabs>
        <w:spacing w:after="120" w:line="240" w:lineRule="auto"/>
        <w:ind w:right="35"/>
        <w:jc w:val="both"/>
        <w:rPr>
          <w:rFonts w:cs="Arial"/>
          <w:bCs/>
          <w:iCs/>
          <w:sz w:val="24"/>
          <w:szCs w:val="24"/>
        </w:rPr>
      </w:pPr>
      <w:r w:rsidRPr="003E2A23">
        <w:rPr>
          <w:rFonts w:cs="Arial"/>
          <w:b/>
          <w:color w:val="0070C0"/>
          <w:sz w:val="24"/>
          <w:szCs w:val="24"/>
        </w:rPr>
        <w:t>7</w:t>
      </w:r>
      <w:r w:rsidR="001E6CE5" w:rsidRPr="003E2A23">
        <w:rPr>
          <w:rFonts w:cs="Arial"/>
          <w:b/>
          <w:color w:val="0070C0"/>
          <w:sz w:val="24"/>
          <w:szCs w:val="24"/>
        </w:rPr>
        <w:t>.2.</w:t>
      </w:r>
      <w:r w:rsidR="001E6CE5" w:rsidRPr="003E2A23">
        <w:rPr>
          <w:rFonts w:cs="Arial"/>
          <w:color w:val="0070C0"/>
          <w:sz w:val="24"/>
          <w:szCs w:val="24"/>
        </w:rPr>
        <w:tab/>
      </w:r>
      <w:r w:rsidR="00A154CE" w:rsidRPr="003E2A23">
        <w:rPr>
          <w:rFonts w:eastAsia="Times New Roman" w:cstheme="minorHAnsi"/>
          <w:b/>
          <w:color w:val="0070C0"/>
          <w:sz w:val="24"/>
          <w:szCs w:val="24"/>
          <w:lang w:eastAsia="pt-BR"/>
        </w:rPr>
        <w:t xml:space="preserve">Reajustamento </w:t>
      </w:r>
      <w:r w:rsidR="001D1420" w:rsidRPr="003E2A23">
        <w:rPr>
          <w:rFonts w:eastAsia="Times New Roman" w:cstheme="minorHAnsi"/>
          <w:b/>
          <w:color w:val="0070C0"/>
          <w:sz w:val="24"/>
          <w:szCs w:val="24"/>
          <w:lang w:eastAsia="pt-BR"/>
        </w:rPr>
        <w:t>por índice (</w:t>
      </w:r>
      <w:r w:rsidR="00A154CE" w:rsidRPr="003E2A23">
        <w:rPr>
          <w:rFonts w:eastAsia="Times New Roman" w:cstheme="minorHAnsi"/>
          <w:b/>
          <w:color w:val="0070C0"/>
          <w:sz w:val="24"/>
          <w:szCs w:val="24"/>
          <w:lang w:eastAsia="pt-BR"/>
        </w:rPr>
        <w:t>em sentido estrito).</w:t>
      </w:r>
      <w:r w:rsidR="00A154CE">
        <w:rPr>
          <w:rFonts w:cs="Arial"/>
          <w:sz w:val="24"/>
          <w:szCs w:val="24"/>
        </w:rPr>
        <w:t xml:space="preserve"> </w:t>
      </w:r>
      <w:r w:rsidR="001E6CE5" w:rsidRPr="00C56A5A">
        <w:rPr>
          <w:rFonts w:cs="Arial"/>
          <w:bCs/>
          <w:iCs/>
          <w:sz w:val="24"/>
          <w:szCs w:val="24"/>
        </w:rPr>
        <w:t>Dentro do prazo de vigência do contrato e mediante solicitação da CONTRATADA, os preços contratados poderão sofrer reajuste após o interregno de um ano</w:t>
      </w:r>
      <w:r w:rsidR="00A154CE">
        <w:rPr>
          <w:rFonts w:cs="Arial"/>
          <w:bCs/>
          <w:iCs/>
          <w:sz w:val="24"/>
          <w:szCs w:val="24"/>
        </w:rPr>
        <w:t xml:space="preserve"> contado da data da </w:t>
      </w:r>
      <w:r w:rsidR="00FD476D">
        <w:rPr>
          <w:rFonts w:cs="Arial"/>
          <w:bCs/>
          <w:iCs/>
          <w:sz w:val="24"/>
          <w:szCs w:val="24"/>
        </w:rPr>
        <w:t>apresentação da proposta</w:t>
      </w:r>
      <w:r w:rsidR="001E6CE5" w:rsidRPr="00C56A5A">
        <w:rPr>
          <w:rFonts w:cs="Arial"/>
          <w:bCs/>
          <w:iCs/>
          <w:sz w:val="24"/>
          <w:szCs w:val="24"/>
        </w:rPr>
        <w:t xml:space="preserve">, aplicando-se o índice </w:t>
      </w:r>
      <w:r w:rsidR="001E6CE5" w:rsidRPr="00BA1B65">
        <w:rPr>
          <w:rFonts w:eastAsia="Times New Roman" w:cstheme="minorHAnsi"/>
          <w:i/>
          <w:sz w:val="24"/>
          <w:szCs w:val="24"/>
          <w:lang w:eastAsia="pt-BR"/>
        </w:rPr>
        <w:t>....</w:t>
      </w:r>
      <w:r w:rsidR="001E6CE5" w:rsidRPr="00BA1B65">
        <w:rPr>
          <w:rFonts w:ascii="Calibri" w:eastAsia="Times New Roman" w:hAnsi="Calibri" w:cs="Calibri"/>
          <w:i/>
          <w:sz w:val="24"/>
          <w:szCs w:val="24"/>
          <w:lang w:eastAsia="pt-BR"/>
        </w:rPr>
        <w:t>..</w:t>
      </w:r>
      <w:r w:rsidR="00BA1B65">
        <w:rPr>
          <w:rFonts w:ascii="Calibri" w:eastAsia="Times New Roman" w:hAnsi="Calibri" w:cs="Calibri"/>
          <w:i/>
          <w:sz w:val="24"/>
          <w:szCs w:val="24"/>
          <w:lang w:eastAsia="pt-BR"/>
        </w:rPr>
        <w:t>........</w:t>
      </w:r>
      <w:r w:rsidR="00202E1D" w:rsidRPr="00202E1D">
        <w:rPr>
          <w:rFonts w:cs="Arial"/>
          <w:bCs/>
          <w:iCs/>
          <w:sz w:val="24"/>
          <w:szCs w:val="24"/>
        </w:rPr>
        <w:t xml:space="preserve">, </w:t>
      </w:r>
      <w:r w:rsidR="001E6CE5" w:rsidRPr="001870FF">
        <w:rPr>
          <w:rFonts w:cs="Arial"/>
          <w:bCs/>
          <w:iCs/>
          <w:sz w:val="24"/>
          <w:szCs w:val="24"/>
        </w:rPr>
        <w:t xml:space="preserve">exclusivamente para os pagamentos </w:t>
      </w:r>
      <w:r w:rsidR="001E6CE5">
        <w:rPr>
          <w:rFonts w:cs="Arial"/>
          <w:bCs/>
          <w:iCs/>
          <w:sz w:val="24"/>
          <w:szCs w:val="24"/>
        </w:rPr>
        <w:t xml:space="preserve">devidos </w:t>
      </w:r>
      <w:r w:rsidR="001E6CE5" w:rsidRPr="00C56A5A">
        <w:rPr>
          <w:rFonts w:cs="Arial"/>
          <w:bCs/>
          <w:iCs/>
          <w:sz w:val="24"/>
          <w:szCs w:val="24"/>
        </w:rPr>
        <w:t>após a ocorrência da anualidade.</w:t>
      </w:r>
    </w:p>
    <w:p w:rsidR="00D763A2" w:rsidRDefault="00D763A2" w:rsidP="00D763A2">
      <w:pPr>
        <w:tabs>
          <w:tab w:val="left" w:pos="709"/>
        </w:tabs>
        <w:spacing w:after="120" w:line="240" w:lineRule="auto"/>
        <w:ind w:right="35"/>
        <w:jc w:val="both"/>
        <w:rPr>
          <w:rFonts w:cs="Arial"/>
          <w:sz w:val="24"/>
          <w:szCs w:val="24"/>
        </w:rPr>
      </w:pPr>
      <w:r w:rsidRPr="003E2A23">
        <w:rPr>
          <w:rFonts w:cs="Arial"/>
          <w:b/>
          <w:bCs/>
          <w:iCs/>
          <w:color w:val="0070C0"/>
          <w:sz w:val="24"/>
          <w:szCs w:val="24"/>
        </w:rPr>
        <w:t>7.2.1.</w:t>
      </w:r>
      <w:r>
        <w:rPr>
          <w:rFonts w:cs="Arial"/>
          <w:bCs/>
          <w:iCs/>
          <w:sz w:val="24"/>
          <w:szCs w:val="24"/>
        </w:rPr>
        <w:tab/>
      </w:r>
      <w:r w:rsidRPr="00C56A5A">
        <w:rPr>
          <w:rFonts w:cs="Arial"/>
          <w:sz w:val="24"/>
          <w:szCs w:val="24"/>
        </w:rPr>
        <w:t>Nos reajustes subsequentes ao primeiro, o interregno mínimo de um ano será contado a partir da data a que o anterior tiver se referido.</w:t>
      </w:r>
    </w:p>
    <w:p w:rsidR="00D763A2" w:rsidRDefault="00D763A2" w:rsidP="00D763A2">
      <w:pPr>
        <w:tabs>
          <w:tab w:val="left" w:pos="709"/>
        </w:tabs>
        <w:spacing w:after="120" w:line="240" w:lineRule="auto"/>
        <w:ind w:right="35"/>
        <w:jc w:val="both"/>
        <w:rPr>
          <w:rFonts w:cs="Arial"/>
          <w:sz w:val="24"/>
          <w:szCs w:val="24"/>
        </w:rPr>
      </w:pPr>
      <w:r w:rsidRPr="003E2A23">
        <w:rPr>
          <w:rFonts w:cs="Arial"/>
          <w:b/>
          <w:color w:val="0070C0"/>
          <w:sz w:val="24"/>
          <w:szCs w:val="24"/>
        </w:rPr>
        <w:t>7.2.2.</w:t>
      </w:r>
      <w:r>
        <w:rPr>
          <w:rFonts w:cs="Arial"/>
          <w:sz w:val="24"/>
          <w:szCs w:val="24"/>
        </w:rPr>
        <w:tab/>
      </w:r>
      <w:r w:rsidRPr="00C56A5A">
        <w:rPr>
          <w:rFonts w:cs="Arial"/>
          <w:sz w:val="24"/>
          <w:szCs w:val="24"/>
        </w:rPr>
        <w:t>O reajuste será realizado por apostilamento</w:t>
      </w:r>
      <w:r>
        <w:rPr>
          <w:rFonts w:cs="Arial"/>
          <w:sz w:val="24"/>
          <w:szCs w:val="24"/>
        </w:rPr>
        <w:t>, nos termos do § 8º do art. 65 da Lei nº 8.666, de 1993</w:t>
      </w:r>
      <w:r w:rsidRPr="00C56A5A">
        <w:rPr>
          <w:rFonts w:cs="Arial"/>
          <w:sz w:val="24"/>
          <w:szCs w:val="24"/>
        </w:rPr>
        <w:t>.</w:t>
      </w:r>
    </w:p>
    <w:p w:rsidR="001E6CE5" w:rsidRDefault="00A154CE" w:rsidP="00A154CE">
      <w:pPr>
        <w:tabs>
          <w:tab w:val="left" w:pos="709"/>
        </w:tabs>
        <w:spacing w:after="120" w:line="240" w:lineRule="auto"/>
        <w:ind w:right="35"/>
        <w:jc w:val="both"/>
        <w:rPr>
          <w:rFonts w:cs="Arial"/>
          <w:sz w:val="24"/>
          <w:szCs w:val="24"/>
        </w:rPr>
      </w:pPr>
      <w:r w:rsidRPr="003E2A23">
        <w:rPr>
          <w:rFonts w:cs="Arial"/>
          <w:b/>
          <w:color w:val="0070C0"/>
          <w:sz w:val="24"/>
          <w:szCs w:val="24"/>
        </w:rPr>
        <w:t>7.2.3.</w:t>
      </w:r>
      <w:r>
        <w:rPr>
          <w:rFonts w:cs="Arial"/>
          <w:sz w:val="24"/>
          <w:szCs w:val="24"/>
        </w:rPr>
        <w:tab/>
      </w:r>
      <w:r w:rsidR="001E6CE5" w:rsidRPr="00C56A5A">
        <w:rPr>
          <w:rFonts w:cs="Arial"/>
          <w:sz w:val="24"/>
          <w:szCs w:val="24"/>
        </w:rPr>
        <w:t>Caso o índice estabelecido para reajustamento venha a ser extinto ou de qualquer forma não possa mais ser utilizado, será adotado, em substituição, o que vier a ser determinado pela legislação então em vigor.</w:t>
      </w:r>
      <w:r w:rsidR="001E6CE5" w:rsidRPr="00C56A5A">
        <w:rPr>
          <w:rFonts w:cs="Arial"/>
          <w:bCs/>
          <w:iCs/>
          <w:sz w:val="24"/>
          <w:szCs w:val="24"/>
        </w:rPr>
        <w:t xml:space="preserve"> </w:t>
      </w:r>
      <w:r w:rsidR="001E6CE5" w:rsidRPr="00C56A5A">
        <w:rPr>
          <w:rFonts w:cs="Arial"/>
          <w:sz w:val="24"/>
          <w:szCs w:val="24"/>
        </w:rPr>
        <w:t>Na ausência de previsão legal quanto ao índice substituto, as partes elegerão novo índice oficial</w:t>
      </w:r>
      <w:r w:rsidR="001E6CE5">
        <w:rPr>
          <w:rFonts w:cs="Arial"/>
          <w:sz w:val="24"/>
          <w:szCs w:val="24"/>
        </w:rPr>
        <w:t xml:space="preserve"> </w:t>
      </w:r>
      <w:r w:rsidR="001E6CE5" w:rsidRPr="00C56A5A">
        <w:rPr>
          <w:rFonts w:cs="Arial"/>
          <w:sz w:val="24"/>
          <w:szCs w:val="24"/>
        </w:rPr>
        <w:t>por meio de termo aditivo.</w:t>
      </w:r>
    </w:p>
    <w:p w:rsidR="001A121F" w:rsidRDefault="00FD476D" w:rsidP="000E5E8A">
      <w:pPr>
        <w:tabs>
          <w:tab w:val="left" w:pos="709"/>
        </w:tabs>
        <w:spacing w:after="120" w:line="240" w:lineRule="auto"/>
        <w:ind w:right="35"/>
        <w:jc w:val="both"/>
        <w:rPr>
          <w:rFonts w:ascii="Calibri" w:eastAsia="Times New Roman" w:hAnsi="Calibri" w:cs="Calibri"/>
          <w:sz w:val="24"/>
          <w:szCs w:val="24"/>
          <w:lang w:eastAsia="pt-BR"/>
        </w:rPr>
      </w:pPr>
      <w:r w:rsidRPr="003E2A23">
        <w:rPr>
          <w:rFonts w:cs="Arial"/>
          <w:b/>
          <w:color w:val="0070C0"/>
          <w:sz w:val="24"/>
          <w:szCs w:val="24"/>
        </w:rPr>
        <w:t>7.3.</w:t>
      </w:r>
      <w:r w:rsidRPr="003E2A23">
        <w:rPr>
          <w:rFonts w:cs="Arial"/>
          <w:color w:val="0070C0"/>
          <w:sz w:val="24"/>
          <w:szCs w:val="24"/>
        </w:rPr>
        <w:tab/>
      </w:r>
      <w:r w:rsidR="00C2769E" w:rsidRPr="003E2A23">
        <w:rPr>
          <w:rFonts w:eastAsia="Times New Roman" w:cstheme="minorHAnsi"/>
          <w:b/>
          <w:color w:val="0070C0"/>
          <w:sz w:val="24"/>
          <w:szCs w:val="24"/>
          <w:lang w:eastAsia="pt-BR"/>
        </w:rPr>
        <w:t>Atualização monetária na hipótese de r</w:t>
      </w:r>
      <w:r w:rsidRPr="003E2A23">
        <w:rPr>
          <w:rFonts w:eastAsia="Times New Roman" w:cstheme="minorHAnsi"/>
          <w:b/>
          <w:color w:val="0070C0"/>
          <w:sz w:val="24"/>
          <w:szCs w:val="24"/>
          <w:lang w:eastAsia="pt-BR"/>
        </w:rPr>
        <w:t>eembolso de custos.</w:t>
      </w:r>
      <w:r>
        <w:rPr>
          <w:rFonts w:cs="Arial"/>
          <w:sz w:val="24"/>
          <w:szCs w:val="24"/>
        </w:rPr>
        <w:t xml:space="preserve"> </w:t>
      </w:r>
      <w:r w:rsidR="009D2755">
        <w:rPr>
          <w:rFonts w:cs="Arial"/>
          <w:sz w:val="24"/>
          <w:szCs w:val="24"/>
        </w:rPr>
        <w:t>No caso de contrato por reembolso de custos, o</w:t>
      </w:r>
      <w:r w:rsidRPr="00CA284D">
        <w:rPr>
          <w:rFonts w:eastAsia="Times New Roman" w:cstheme="minorHAnsi"/>
          <w:sz w:val="24"/>
          <w:szCs w:val="24"/>
          <w:lang w:eastAsia="pt-BR"/>
        </w:rPr>
        <w:t xml:space="preserve">s </w:t>
      </w:r>
      <w:r w:rsidRPr="00CA284D">
        <w:rPr>
          <w:rFonts w:cs="Arial"/>
          <w:sz w:val="24"/>
          <w:szCs w:val="24"/>
        </w:rPr>
        <w:t xml:space="preserve">valores devidos pela CONTRATANTE a </w:t>
      </w:r>
      <w:r w:rsidR="001D1420">
        <w:rPr>
          <w:rFonts w:cs="Arial"/>
          <w:sz w:val="24"/>
          <w:szCs w:val="24"/>
        </w:rPr>
        <w:t xml:space="preserve">esse </w:t>
      </w:r>
      <w:r w:rsidRPr="00CA284D">
        <w:rPr>
          <w:rFonts w:cs="Arial"/>
          <w:sz w:val="24"/>
          <w:szCs w:val="24"/>
        </w:rPr>
        <w:t>título não são, por natureza, passíveis do reajust</w:t>
      </w:r>
      <w:r w:rsidR="009D2755">
        <w:rPr>
          <w:rFonts w:cs="Arial"/>
          <w:sz w:val="24"/>
          <w:szCs w:val="24"/>
        </w:rPr>
        <w:t>e por índice</w:t>
      </w:r>
      <w:r w:rsidRPr="00CA284D">
        <w:rPr>
          <w:rFonts w:cs="Arial"/>
          <w:sz w:val="24"/>
          <w:szCs w:val="24"/>
        </w:rPr>
        <w:t xml:space="preserve">. Todavia, </w:t>
      </w:r>
      <w:r>
        <w:rPr>
          <w:rFonts w:cs="Arial"/>
          <w:sz w:val="24"/>
          <w:szCs w:val="24"/>
        </w:rPr>
        <w:t>o</w:t>
      </w:r>
      <w:r w:rsidRPr="00CA284D">
        <w:rPr>
          <w:rFonts w:cs="Arial"/>
          <w:sz w:val="24"/>
          <w:szCs w:val="24"/>
        </w:rPr>
        <w:t xml:space="preserve">s valores devidos a título </w:t>
      </w:r>
      <w:r w:rsidR="001D1420" w:rsidRPr="00CA284D">
        <w:rPr>
          <w:rFonts w:cs="Arial"/>
          <w:sz w:val="24"/>
          <w:szCs w:val="24"/>
        </w:rPr>
        <w:t xml:space="preserve">de </w:t>
      </w:r>
      <w:r w:rsidR="001D1420" w:rsidRPr="009D2755">
        <w:rPr>
          <w:rFonts w:cs="Arial"/>
          <w:sz w:val="24"/>
          <w:szCs w:val="24"/>
        </w:rPr>
        <w:t>reembolso de custos</w:t>
      </w:r>
      <w:r w:rsidR="001D1420" w:rsidRPr="00CA284D">
        <w:rPr>
          <w:rFonts w:cs="Arial"/>
          <w:sz w:val="24"/>
          <w:szCs w:val="24"/>
        </w:rPr>
        <w:t xml:space="preserve"> </w:t>
      </w:r>
      <w:r w:rsidRPr="00CA284D">
        <w:rPr>
          <w:rFonts w:cs="Arial"/>
          <w:sz w:val="24"/>
          <w:szCs w:val="24"/>
        </w:rPr>
        <w:t xml:space="preserve">poderão sofrer a atualização monetária de que trata art. 40, </w:t>
      </w:r>
      <w:r w:rsidRPr="00CA284D">
        <w:rPr>
          <w:rFonts w:cs="Arial"/>
          <w:b/>
          <w:sz w:val="24"/>
          <w:szCs w:val="24"/>
        </w:rPr>
        <w:t>caput</w:t>
      </w:r>
      <w:r w:rsidRPr="00CA284D">
        <w:rPr>
          <w:rFonts w:cs="Arial"/>
          <w:sz w:val="24"/>
          <w:szCs w:val="24"/>
        </w:rPr>
        <w:t>, inciso X</w:t>
      </w:r>
      <w:r w:rsidR="009D2755">
        <w:rPr>
          <w:rFonts w:cs="Arial"/>
          <w:sz w:val="24"/>
          <w:szCs w:val="24"/>
        </w:rPr>
        <w:t>IV</w:t>
      </w:r>
      <w:r w:rsidRPr="00CA284D">
        <w:rPr>
          <w:rFonts w:cs="Arial"/>
          <w:sz w:val="24"/>
          <w:szCs w:val="24"/>
        </w:rPr>
        <w:t xml:space="preserve">, alínea “c”, da Lei nº 8.666, de 1993, </w:t>
      </w:r>
      <w:r>
        <w:rPr>
          <w:rFonts w:cs="Arial"/>
          <w:sz w:val="24"/>
          <w:szCs w:val="24"/>
        </w:rPr>
        <w:t>conforme definido neste instrumento</w:t>
      </w:r>
      <w:r w:rsidRPr="00CA284D">
        <w:rPr>
          <w:rFonts w:ascii="Calibri" w:eastAsia="Times New Roman" w:hAnsi="Calibri" w:cs="Calibri"/>
          <w:sz w:val="24"/>
          <w:szCs w:val="24"/>
          <w:lang w:eastAsia="pt-BR"/>
        </w:rPr>
        <w:t>.</w:t>
      </w:r>
    </w:p>
    <w:p w:rsidR="003A58D8" w:rsidRDefault="003A58D8" w:rsidP="00A154CE">
      <w:pPr>
        <w:tabs>
          <w:tab w:val="left" w:pos="709"/>
        </w:tabs>
        <w:spacing w:after="120" w:line="240" w:lineRule="auto"/>
        <w:ind w:right="35"/>
        <w:jc w:val="both"/>
        <w:rPr>
          <w:rFonts w:ascii="Calibri" w:eastAsia="Times New Roman" w:hAnsi="Calibri" w:cs="Calibri"/>
          <w:sz w:val="24"/>
          <w:szCs w:val="24"/>
          <w:lang w:eastAsia="pt-BR"/>
        </w:rPr>
      </w:pPr>
    </w:p>
    <w:p w:rsidR="002B2059" w:rsidRPr="007C40CD" w:rsidRDefault="002B2059"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lastRenderedPageBreak/>
        <w:t xml:space="preserve">CLÁUSULA </w:t>
      </w:r>
      <w:r>
        <w:rPr>
          <w:rFonts w:cstheme="minorHAnsi"/>
          <w:b/>
          <w:bCs/>
          <w:color w:val="FFFFFF" w:themeColor="background1"/>
          <w:sz w:val="24"/>
          <w:szCs w:val="24"/>
        </w:rPr>
        <w:t>8ª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DOTAÇÃO ORÇAMENTÁRIA</w:t>
      </w:r>
    </w:p>
    <w:p w:rsidR="001E6CE5" w:rsidRPr="002E42B1" w:rsidRDefault="001E6CE5" w:rsidP="001E6CE5">
      <w:pPr>
        <w:spacing w:after="120" w:line="240" w:lineRule="auto"/>
        <w:ind w:right="35"/>
        <w:jc w:val="both"/>
        <w:rPr>
          <w:rFonts w:eastAsia="Times New Roman" w:cstheme="minorHAnsi"/>
          <w:sz w:val="24"/>
          <w:szCs w:val="24"/>
          <w:lang w:eastAsia="pt-BR"/>
        </w:rPr>
      </w:pPr>
      <w:r w:rsidRPr="002E42B1">
        <w:rPr>
          <w:rFonts w:eastAsia="Times New Roman" w:cstheme="minorHAnsi"/>
          <w:sz w:val="24"/>
          <w:szCs w:val="24"/>
          <w:lang w:eastAsia="pt-BR"/>
        </w:rPr>
        <w:t> </w:t>
      </w:r>
    </w:p>
    <w:p w:rsidR="001E6CE5" w:rsidRPr="00F06472" w:rsidRDefault="00DF4061" w:rsidP="001E6CE5">
      <w:pPr>
        <w:tabs>
          <w:tab w:val="left" w:pos="567"/>
        </w:tabs>
        <w:spacing w:after="120" w:line="240" w:lineRule="auto"/>
        <w:ind w:right="35"/>
        <w:jc w:val="both"/>
        <w:rPr>
          <w:rFonts w:cs="Times New Roman"/>
          <w:sz w:val="24"/>
          <w:szCs w:val="24"/>
        </w:rPr>
      </w:pPr>
      <w:r w:rsidRPr="003E2A23">
        <w:rPr>
          <w:rFonts w:eastAsia="Times New Roman" w:cstheme="minorHAnsi"/>
          <w:b/>
          <w:color w:val="0070C0"/>
          <w:sz w:val="24"/>
          <w:szCs w:val="24"/>
          <w:lang w:eastAsia="pt-BR"/>
        </w:rPr>
        <w:t>8</w:t>
      </w:r>
      <w:r w:rsidR="001E6CE5" w:rsidRPr="003E2A23">
        <w:rPr>
          <w:rFonts w:eastAsia="Times New Roman" w:cstheme="minorHAnsi"/>
          <w:b/>
          <w:color w:val="0070C0"/>
          <w:sz w:val="24"/>
          <w:szCs w:val="24"/>
          <w:lang w:eastAsia="pt-BR"/>
        </w:rPr>
        <w:t>.1.</w:t>
      </w:r>
      <w:r w:rsidR="001E6CE5" w:rsidRPr="003E2A23">
        <w:rPr>
          <w:rFonts w:eastAsia="Times New Roman" w:cstheme="minorHAnsi"/>
          <w:color w:val="0070C0"/>
          <w:sz w:val="24"/>
          <w:szCs w:val="24"/>
          <w:lang w:eastAsia="pt-BR"/>
        </w:rPr>
        <w:t xml:space="preserve"> </w:t>
      </w:r>
      <w:r w:rsidR="001E6CE5" w:rsidRPr="003E2A23">
        <w:rPr>
          <w:rFonts w:eastAsia="Times New Roman" w:cstheme="minorHAnsi"/>
          <w:color w:val="0070C0"/>
          <w:sz w:val="24"/>
          <w:szCs w:val="24"/>
          <w:lang w:eastAsia="pt-BR"/>
        </w:rPr>
        <w:tab/>
      </w:r>
      <w:r w:rsidR="002E5104" w:rsidRPr="003E2A23">
        <w:rPr>
          <w:rFonts w:eastAsia="Times New Roman" w:cstheme="minorHAnsi"/>
          <w:b/>
          <w:color w:val="0070C0"/>
          <w:sz w:val="24"/>
          <w:szCs w:val="24"/>
          <w:lang w:eastAsia="pt-BR"/>
        </w:rPr>
        <w:t>Dotação orçamentária.</w:t>
      </w:r>
      <w:r w:rsidR="002E5104">
        <w:rPr>
          <w:rFonts w:eastAsia="Times New Roman" w:cstheme="minorHAnsi"/>
          <w:b/>
          <w:color w:val="2F5496" w:themeColor="accent5" w:themeShade="BF"/>
          <w:sz w:val="24"/>
          <w:szCs w:val="24"/>
          <w:lang w:eastAsia="pt-BR"/>
        </w:rPr>
        <w:t xml:space="preserve"> </w:t>
      </w:r>
      <w:r w:rsidR="001E6CE5" w:rsidRPr="006B4275">
        <w:rPr>
          <w:rFonts w:eastAsia="Times New Roman" w:cstheme="minorHAnsi"/>
          <w:sz w:val="24"/>
          <w:szCs w:val="24"/>
          <w:lang w:eastAsia="pt-BR"/>
        </w:rPr>
        <w:t>A</w:t>
      </w:r>
      <w:r w:rsidR="001E6CE5" w:rsidRPr="006B4275">
        <w:rPr>
          <w:rFonts w:cs="Times New Roman"/>
          <w:sz w:val="24"/>
          <w:szCs w:val="24"/>
        </w:rPr>
        <w:t xml:space="preserve">s despesas decorrentes desta contratação estão programadas em dotação orçamentária própria, prevista no orçamento da União, para o </w:t>
      </w:r>
      <w:r w:rsidR="001E6CE5" w:rsidRPr="00EA478A">
        <w:rPr>
          <w:rFonts w:cs="Times New Roman"/>
          <w:i/>
          <w:color w:val="FF0000"/>
          <w:sz w:val="24"/>
          <w:szCs w:val="24"/>
        </w:rPr>
        <w:t>exercício de 20</w:t>
      </w:r>
      <w:r w:rsidR="00BA1B65" w:rsidRPr="00EA478A">
        <w:rPr>
          <w:rFonts w:eastAsia="Times New Roman" w:cstheme="minorHAnsi"/>
          <w:i/>
          <w:color w:val="FF0000"/>
          <w:sz w:val="24"/>
          <w:szCs w:val="24"/>
          <w:lang w:eastAsia="pt-BR"/>
        </w:rPr>
        <w:t>....</w:t>
      </w:r>
      <w:r w:rsidR="00BA1B65" w:rsidRPr="00EA478A">
        <w:rPr>
          <w:rFonts w:ascii="Calibri" w:eastAsia="Times New Roman" w:hAnsi="Calibri" w:cs="Calibri"/>
          <w:i/>
          <w:color w:val="FF0000"/>
          <w:sz w:val="24"/>
          <w:szCs w:val="24"/>
          <w:lang w:eastAsia="pt-BR"/>
        </w:rPr>
        <w:t>....</w:t>
      </w:r>
      <w:r w:rsidR="001E6CE5" w:rsidRPr="006B4275">
        <w:rPr>
          <w:rFonts w:cs="Times New Roman"/>
          <w:sz w:val="24"/>
          <w:szCs w:val="24"/>
        </w:rPr>
        <w:t>, na classificação abaixo:</w:t>
      </w:r>
    </w:p>
    <w:p w:rsidR="001E6CE5" w:rsidRPr="00EA478A" w:rsidRDefault="001E6CE5" w:rsidP="001E6CE5">
      <w:pPr>
        <w:spacing w:after="120" w:line="240" w:lineRule="auto"/>
        <w:ind w:left="1134"/>
        <w:jc w:val="both"/>
        <w:rPr>
          <w:rFonts w:cs="Arial"/>
          <w:color w:val="FF0000"/>
          <w:sz w:val="24"/>
          <w:szCs w:val="24"/>
        </w:rPr>
      </w:pPr>
      <w:r w:rsidRPr="00EA478A">
        <w:rPr>
          <w:rFonts w:cs="Arial"/>
          <w:color w:val="FF0000"/>
          <w:sz w:val="24"/>
          <w:szCs w:val="24"/>
        </w:rPr>
        <w:t xml:space="preserve">Gestão/Unidade:  </w:t>
      </w:r>
    </w:p>
    <w:p w:rsidR="001E6CE5" w:rsidRPr="00EA478A" w:rsidRDefault="001E6CE5" w:rsidP="001E6CE5">
      <w:pPr>
        <w:spacing w:after="120" w:line="240" w:lineRule="auto"/>
        <w:ind w:left="1134"/>
        <w:jc w:val="both"/>
        <w:rPr>
          <w:rFonts w:cs="Arial"/>
          <w:color w:val="FF0000"/>
          <w:sz w:val="24"/>
          <w:szCs w:val="24"/>
        </w:rPr>
      </w:pPr>
      <w:r w:rsidRPr="00EA478A">
        <w:rPr>
          <w:rFonts w:cs="Arial"/>
          <w:color w:val="FF0000"/>
          <w:sz w:val="24"/>
          <w:szCs w:val="24"/>
        </w:rPr>
        <w:t xml:space="preserve">Fonte: </w:t>
      </w:r>
    </w:p>
    <w:p w:rsidR="001E6CE5" w:rsidRPr="00EA478A" w:rsidRDefault="001E6CE5" w:rsidP="001E6CE5">
      <w:pPr>
        <w:spacing w:after="120" w:line="240" w:lineRule="auto"/>
        <w:ind w:left="1134"/>
        <w:jc w:val="both"/>
        <w:rPr>
          <w:rFonts w:cs="Arial"/>
          <w:color w:val="FF0000"/>
          <w:sz w:val="24"/>
          <w:szCs w:val="24"/>
        </w:rPr>
      </w:pPr>
      <w:r w:rsidRPr="00EA478A">
        <w:rPr>
          <w:rFonts w:cs="Arial"/>
          <w:color w:val="FF0000"/>
          <w:sz w:val="24"/>
          <w:szCs w:val="24"/>
        </w:rPr>
        <w:t xml:space="preserve">Programa de Trabalho:  </w:t>
      </w:r>
    </w:p>
    <w:p w:rsidR="001E6CE5" w:rsidRPr="00EA478A" w:rsidRDefault="001E6CE5" w:rsidP="001E6CE5">
      <w:pPr>
        <w:spacing w:after="120" w:line="240" w:lineRule="auto"/>
        <w:ind w:left="1134"/>
        <w:jc w:val="both"/>
        <w:rPr>
          <w:rFonts w:cs="Arial"/>
          <w:color w:val="FF0000"/>
          <w:sz w:val="24"/>
          <w:szCs w:val="24"/>
        </w:rPr>
      </w:pPr>
      <w:r w:rsidRPr="00EA478A">
        <w:rPr>
          <w:rFonts w:cs="Arial"/>
          <w:color w:val="FF0000"/>
          <w:sz w:val="24"/>
          <w:szCs w:val="24"/>
        </w:rPr>
        <w:t xml:space="preserve">Elemento de Despesa:  </w:t>
      </w:r>
    </w:p>
    <w:p w:rsidR="001E6CE5" w:rsidRPr="00EA478A" w:rsidRDefault="001E6CE5" w:rsidP="001E6CE5">
      <w:pPr>
        <w:spacing w:after="120" w:line="240" w:lineRule="auto"/>
        <w:ind w:left="1134"/>
        <w:jc w:val="both"/>
        <w:rPr>
          <w:rFonts w:cs="Arial"/>
          <w:color w:val="FF0000"/>
          <w:sz w:val="24"/>
          <w:szCs w:val="24"/>
        </w:rPr>
      </w:pPr>
      <w:r w:rsidRPr="00EA478A">
        <w:rPr>
          <w:rFonts w:cs="Arial"/>
          <w:color w:val="FF0000"/>
          <w:sz w:val="24"/>
          <w:szCs w:val="24"/>
        </w:rPr>
        <w:t>PI:</w:t>
      </w:r>
    </w:p>
    <w:p w:rsidR="00BD7901" w:rsidRDefault="00DF4061" w:rsidP="00BD7901">
      <w:pPr>
        <w:tabs>
          <w:tab w:val="left" w:pos="567"/>
        </w:tabs>
        <w:spacing w:after="120" w:line="240" w:lineRule="auto"/>
        <w:ind w:right="35"/>
        <w:jc w:val="both"/>
        <w:rPr>
          <w:rFonts w:cs="Arial"/>
          <w:sz w:val="24"/>
          <w:szCs w:val="24"/>
        </w:rPr>
      </w:pPr>
      <w:r w:rsidRPr="003E2A23">
        <w:rPr>
          <w:rFonts w:cs="Times New Roman"/>
          <w:b/>
          <w:color w:val="0070C0"/>
          <w:sz w:val="24"/>
          <w:szCs w:val="24"/>
        </w:rPr>
        <w:t>8</w:t>
      </w:r>
      <w:r w:rsidR="001E6CE5" w:rsidRPr="003E2A23">
        <w:rPr>
          <w:rFonts w:cs="Times New Roman"/>
          <w:b/>
          <w:color w:val="0070C0"/>
          <w:sz w:val="24"/>
          <w:szCs w:val="24"/>
        </w:rPr>
        <w:t>.2.</w:t>
      </w:r>
      <w:r w:rsidR="001E6CE5" w:rsidRPr="003E2A23">
        <w:rPr>
          <w:rFonts w:cs="Times New Roman"/>
          <w:color w:val="0070C0"/>
          <w:sz w:val="24"/>
          <w:szCs w:val="24"/>
        </w:rPr>
        <w:tab/>
      </w:r>
      <w:r w:rsidR="002E5104" w:rsidRPr="003E2A23">
        <w:rPr>
          <w:rFonts w:eastAsia="Times New Roman" w:cstheme="minorHAnsi"/>
          <w:b/>
          <w:color w:val="0070C0"/>
          <w:sz w:val="24"/>
          <w:szCs w:val="24"/>
          <w:lang w:eastAsia="pt-BR"/>
        </w:rPr>
        <w:t>Exercícios financeiros futuros.</w:t>
      </w:r>
      <w:r w:rsidR="002E5104">
        <w:rPr>
          <w:rFonts w:eastAsia="Times New Roman" w:cstheme="minorHAnsi"/>
          <w:b/>
          <w:color w:val="2F5496" w:themeColor="accent5" w:themeShade="BF"/>
          <w:sz w:val="24"/>
          <w:szCs w:val="24"/>
          <w:lang w:eastAsia="pt-BR"/>
        </w:rPr>
        <w:t xml:space="preserve"> </w:t>
      </w:r>
      <w:r w:rsidR="001E6CE5" w:rsidRPr="00F06472">
        <w:rPr>
          <w:rFonts w:cs="Arial"/>
          <w:sz w:val="24"/>
          <w:szCs w:val="24"/>
        </w:rPr>
        <w:t>No(s) exercício(s) seguinte(s), as despesas correspondentes correrão à conta dos recursos próprios para atender às despesas da mesma natureza, cuja alocação será feita no início de cada exercício financeiro.</w:t>
      </w:r>
    </w:p>
    <w:p w:rsidR="006F24F2" w:rsidRDefault="006F24F2" w:rsidP="00BD7901">
      <w:pPr>
        <w:tabs>
          <w:tab w:val="left" w:pos="567"/>
        </w:tabs>
        <w:spacing w:after="120" w:line="240" w:lineRule="auto"/>
        <w:ind w:right="35"/>
        <w:jc w:val="both"/>
        <w:rPr>
          <w:rFonts w:cs="Arial"/>
          <w:sz w:val="24"/>
          <w:szCs w:val="24"/>
        </w:rPr>
      </w:pPr>
      <w:r w:rsidRPr="003E2A23">
        <w:rPr>
          <w:rFonts w:cs="Times New Roman"/>
          <w:b/>
          <w:color w:val="0070C0"/>
          <w:sz w:val="24"/>
          <w:szCs w:val="24"/>
        </w:rPr>
        <w:t>8.</w:t>
      </w:r>
      <w:r>
        <w:rPr>
          <w:rFonts w:cs="Times New Roman"/>
          <w:b/>
          <w:color w:val="0070C0"/>
          <w:sz w:val="24"/>
          <w:szCs w:val="24"/>
        </w:rPr>
        <w:t>3</w:t>
      </w:r>
      <w:r w:rsidRPr="003E2A23">
        <w:rPr>
          <w:rFonts w:cs="Times New Roman"/>
          <w:b/>
          <w:color w:val="0070C0"/>
          <w:sz w:val="24"/>
          <w:szCs w:val="24"/>
        </w:rPr>
        <w:t>.</w:t>
      </w:r>
      <w:r w:rsidRPr="003E2A23">
        <w:rPr>
          <w:rFonts w:cs="Times New Roman"/>
          <w:color w:val="0070C0"/>
          <w:sz w:val="24"/>
          <w:szCs w:val="24"/>
        </w:rPr>
        <w:tab/>
      </w:r>
      <w:r>
        <w:rPr>
          <w:rFonts w:cs="Times New Roman"/>
          <w:b/>
          <w:color w:val="0070C0"/>
          <w:sz w:val="24"/>
          <w:szCs w:val="24"/>
        </w:rPr>
        <w:t>Saldos remanescentes</w:t>
      </w:r>
      <w:r w:rsidRPr="003E2A23">
        <w:rPr>
          <w:rFonts w:eastAsia="Times New Roman" w:cstheme="minorHAnsi"/>
          <w:b/>
          <w:color w:val="0070C0"/>
          <w:sz w:val="24"/>
          <w:szCs w:val="24"/>
          <w:lang w:eastAsia="pt-BR"/>
        </w:rPr>
        <w:t>.</w:t>
      </w:r>
      <w:r>
        <w:rPr>
          <w:rFonts w:eastAsia="Times New Roman" w:cstheme="minorHAnsi"/>
          <w:b/>
          <w:color w:val="2F5496" w:themeColor="accent5" w:themeShade="BF"/>
          <w:sz w:val="24"/>
          <w:szCs w:val="24"/>
          <w:lang w:eastAsia="pt-BR"/>
        </w:rPr>
        <w:t xml:space="preserve"> </w:t>
      </w:r>
      <w:r>
        <w:rPr>
          <w:rFonts w:cs="Arial"/>
          <w:sz w:val="24"/>
          <w:szCs w:val="24"/>
        </w:rPr>
        <w:t xml:space="preserve">Os saldos financeiros de recursos remanescentes, que não tenham sido utilizados </w:t>
      </w:r>
      <w:r w:rsidR="0032525E">
        <w:rPr>
          <w:rFonts w:cs="Arial"/>
          <w:sz w:val="24"/>
          <w:szCs w:val="24"/>
        </w:rPr>
        <w:t xml:space="preserve">no objeto do contrato </w:t>
      </w:r>
      <w:r>
        <w:rPr>
          <w:rFonts w:cs="Arial"/>
          <w:sz w:val="24"/>
          <w:szCs w:val="24"/>
        </w:rPr>
        <w:t xml:space="preserve">em razão do não atingimento do </w:t>
      </w:r>
      <w:r w:rsidRPr="0032525E">
        <w:rPr>
          <w:rFonts w:cs="Arial"/>
          <w:sz w:val="24"/>
          <w:szCs w:val="24"/>
        </w:rPr>
        <w:t xml:space="preserve">teto de </w:t>
      </w:r>
      <w:r w:rsidR="0032525E" w:rsidRPr="0032525E">
        <w:rPr>
          <w:rFonts w:cs="Arial"/>
          <w:sz w:val="24"/>
          <w:szCs w:val="24"/>
        </w:rPr>
        <w:t>gastos</w:t>
      </w:r>
      <w:r>
        <w:rPr>
          <w:rFonts w:cs="Arial"/>
          <w:sz w:val="24"/>
          <w:szCs w:val="24"/>
        </w:rPr>
        <w:t>, serão devolvidos</w:t>
      </w:r>
      <w:r w:rsidR="0032525E">
        <w:rPr>
          <w:rFonts w:cs="Arial"/>
          <w:sz w:val="24"/>
          <w:szCs w:val="24"/>
        </w:rPr>
        <w:t xml:space="preserve"> à C</w:t>
      </w:r>
      <w:r>
        <w:rPr>
          <w:rFonts w:cs="Arial"/>
          <w:sz w:val="24"/>
          <w:szCs w:val="24"/>
        </w:rPr>
        <w:t xml:space="preserve">onta </w:t>
      </w:r>
      <w:r w:rsidR="0032525E">
        <w:rPr>
          <w:rFonts w:cs="Arial"/>
          <w:sz w:val="24"/>
          <w:szCs w:val="24"/>
        </w:rPr>
        <w:t>Ú</w:t>
      </w:r>
      <w:r>
        <w:rPr>
          <w:rFonts w:cs="Arial"/>
          <w:sz w:val="24"/>
          <w:szCs w:val="24"/>
        </w:rPr>
        <w:t xml:space="preserve">nica do Tesouro Nacional. </w:t>
      </w:r>
    </w:p>
    <w:p w:rsidR="001A121F" w:rsidRDefault="001A121F" w:rsidP="00BD7901">
      <w:pPr>
        <w:tabs>
          <w:tab w:val="left" w:pos="567"/>
        </w:tabs>
        <w:spacing w:after="120" w:line="240" w:lineRule="auto"/>
        <w:ind w:right="35"/>
        <w:jc w:val="both"/>
        <w:rPr>
          <w:rFonts w:cs="Arial"/>
          <w:sz w:val="24"/>
          <w:szCs w:val="24"/>
        </w:rPr>
      </w:pPr>
    </w:p>
    <w:p w:rsidR="002B2059" w:rsidRPr="007C40CD" w:rsidRDefault="002B2059"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9ª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RECEBIMENTO E ACEITAÇÃO DO OBJETO</w:t>
      </w:r>
    </w:p>
    <w:p w:rsidR="001A121F" w:rsidRDefault="002B2059" w:rsidP="00164C67">
      <w:pPr>
        <w:spacing w:after="120" w:line="240" w:lineRule="auto"/>
        <w:ind w:right="6"/>
        <w:jc w:val="both"/>
        <w:rPr>
          <w:rFonts w:cs="Arial"/>
          <w:color w:val="000000"/>
          <w:szCs w:val="20"/>
        </w:rPr>
      </w:pPr>
      <w:r w:rsidRPr="002E42B1">
        <w:rPr>
          <w:rFonts w:eastAsia="Times New Roman" w:cstheme="minorHAnsi"/>
          <w:sz w:val="24"/>
          <w:szCs w:val="24"/>
          <w:lang w:eastAsia="pt-BR"/>
        </w:rPr>
        <w:t> </w:t>
      </w:r>
    </w:p>
    <w:p w:rsidR="008F1E0C" w:rsidRDefault="00840FFE" w:rsidP="00CC02B0">
      <w:pPr>
        <w:tabs>
          <w:tab w:val="left" w:pos="567"/>
        </w:tabs>
        <w:spacing w:after="120" w:line="240" w:lineRule="auto"/>
        <w:ind w:right="6"/>
        <w:jc w:val="both"/>
        <w:rPr>
          <w:rFonts w:cs="Arial"/>
          <w:color w:val="000000"/>
          <w:sz w:val="24"/>
          <w:szCs w:val="24"/>
        </w:rPr>
      </w:pPr>
      <w:r w:rsidRPr="003E2A23">
        <w:rPr>
          <w:rFonts w:eastAsia="Times New Roman" w:cstheme="minorHAnsi"/>
          <w:b/>
          <w:color w:val="0070C0"/>
          <w:sz w:val="24"/>
          <w:szCs w:val="24"/>
          <w:lang w:eastAsia="pt-BR"/>
        </w:rPr>
        <w:t>9</w:t>
      </w:r>
      <w:r w:rsidR="001E6CE5" w:rsidRPr="003E2A23">
        <w:rPr>
          <w:rFonts w:eastAsia="Times New Roman" w:cstheme="minorHAnsi"/>
          <w:b/>
          <w:color w:val="0070C0"/>
          <w:sz w:val="24"/>
          <w:szCs w:val="24"/>
          <w:lang w:eastAsia="pt-BR"/>
        </w:rPr>
        <w:t>.1.</w:t>
      </w:r>
      <w:r w:rsidR="001E6CE5" w:rsidRPr="003E2A23">
        <w:rPr>
          <w:rFonts w:eastAsia="Times New Roman" w:cstheme="minorHAnsi"/>
          <w:color w:val="0070C0"/>
          <w:sz w:val="24"/>
          <w:szCs w:val="24"/>
          <w:lang w:eastAsia="pt-BR"/>
        </w:rPr>
        <w:t xml:space="preserve"> </w:t>
      </w:r>
      <w:r w:rsidR="008F1E0C" w:rsidRPr="003E2A23">
        <w:rPr>
          <w:rFonts w:cs="Arial"/>
          <w:iCs/>
          <w:color w:val="0070C0"/>
          <w:sz w:val="24"/>
          <w:szCs w:val="24"/>
        </w:rPr>
        <w:tab/>
      </w:r>
      <w:r w:rsidR="002E5104" w:rsidRPr="003E2A23">
        <w:rPr>
          <w:rFonts w:eastAsia="Times New Roman" w:cstheme="minorHAnsi"/>
          <w:b/>
          <w:color w:val="0070C0"/>
          <w:sz w:val="24"/>
          <w:szCs w:val="24"/>
          <w:lang w:eastAsia="pt-BR"/>
        </w:rPr>
        <w:t>Entregas.</w:t>
      </w:r>
      <w:r w:rsidR="002E5104">
        <w:rPr>
          <w:rFonts w:eastAsia="Times New Roman" w:cstheme="minorHAnsi"/>
          <w:b/>
          <w:color w:val="2F5496" w:themeColor="accent5" w:themeShade="BF"/>
          <w:sz w:val="24"/>
          <w:szCs w:val="24"/>
          <w:lang w:eastAsia="pt-BR"/>
        </w:rPr>
        <w:t xml:space="preserve"> </w:t>
      </w:r>
      <w:r w:rsidR="000A2063">
        <w:rPr>
          <w:rFonts w:cs="Arial"/>
          <w:iCs/>
          <w:sz w:val="24"/>
          <w:szCs w:val="24"/>
        </w:rPr>
        <w:t xml:space="preserve">Adimplida a </w:t>
      </w:r>
      <w:r w:rsidR="002F3330">
        <w:rPr>
          <w:rFonts w:cs="Arial"/>
          <w:iCs/>
          <w:sz w:val="24"/>
          <w:szCs w:val="24"/>
        </w:rPr>
        <w:t>prestação</w:t>
      </w:r>
      <w:r w:rsidR="00CC02B0">
        <w:rPr>
          <w:rFonts w:cs="Arial"/>
          <w:iCs/>
          <w:sz w:val="24"/>
          <w:szCs w:val="24"/>
        </w:rPr>
        <w:t xml:space="preserve">, </w:t>
      </w:r>
      <w:r w:rsidR="001E6CE5" w:rsidRPr="0040051F">
        <w:rPr>
          <w:rFonts w:cs="Arial"/>
          <w:color w:val="000000"/>
          <w:sz w:val="24"/>
          <w:szCs w:val="24"/>
        </w:rPr>
        <w:t xml:space="preserve">a CONTRATADA deverá </w:t>
      </w:r>
      <w:r w:rsidR="00CC02B0">
        <w:rPr>
          <w:rFonts w:cs="Arial"/>
          <w:color w:val="000000"/>
          <w:sz w:val="24"/>
          <w:szCs w:val="24"/>
        </w:rPr>
        <w:t>comunicar o fato por escrito à CONTRATANTE, acompanhado de</w:t>
      </w:r>
      <w:r w:rsidR="001E6CE5" w:rsidRPr="0040051F">
        <w:rPr>
          <w:rFonts w:cs="Arial"/>
          <w:color w:val="000000"/>
          <w:sz w:val="24"/>
          <w:szCs w:val="24"/>
        </w:rPr>
        <w:t xml:space="preserve"> toda a documentação comprobatória do cumpri</w:t>
      </w:r>
      <w:r w:rsidR="008F1E0C" w:rsidRPr="0040051F">
        <w:rPr>
          <w:rFonts w:cs="Arial"/>
          <w:color w:val="000000"/>
          <w:sz w:val="24"/>
          <w:szCs w:val="24"/>
        </w:rPr>
        <w:t>mento</w:t>
      </w:r>
      <w:r w:rsidR="000A2063">
        <w:rPr>
          <w:rFonts w:cs="Arial"/>
          <w:color w:val="000000"/>
          <w:sz w:val="24"/>
          <w:szCs w:val="24"/>
        </w:rPr>
        <w:t xml:space="preserve"> </w:t>
      </w:r>
      <w:r w:rsidR="000A2063">
        <w:rPr>
          <w:rFonts w:cs="Arial"/>
          <w:iCs/>
          <w:sz w:val="24"/>
          <w:szCs w:val="24"/>
        </w:rPr>
        <w:t>da etapa ou do objeto contratual</w:t>
      </w:r>
      <w:r w:rsidR="008D78B9">
        <w:rPr>
          <w:rFonts w:cs="Arial"/>
          <w:color w:val="000000"/>
          <w:sz w:val="24"/>
          <w:szCs w:val="24"/>
        </w:rPr>
        <w:t>, incluindo a entrega de manuais e instruções, quando couber.</w:t>
      </w:r>
    </w:p>
    <w:p w:rsidR="008D78B9" w:rsidRDefault="00840FFE" w:rsidP="00CC02B0">
      <w:pPr>
        <w:tabs>
          <w:tab w:val="left" w:pos="567"/>
        </w:tabs>
        <w:spacing w:after="120" w:line="240" w:lineRule="auto"/>
        <w:ind w:right="6"/>
        <w:jc w:val="both"/>
        <w:rPr>
          <w:rFonts w:cs="Arial"/>
          <w:color w:val="000000"/>
          <w:sz w:val="24"/>
          <w:szCs w:val="24"/>
        </w:rPr>
      </w:pPr>
      <w:r w:rsidRPr="003E2A23">
        <w:rPr>
          <w:rFonts w:cs="Arial"/>
          <w:b/>
          <w:color w:val="0070C0"/>
          <w:sz w:val="24"/>
          <w:szCs w:val="24"/>
        </w:rPr>
        <w:t>9</w:t>
      </w:r>
      <w:r w:rsidR="008D78B9" w:rsidRPr="003E2A23">
        <w:rPr>
          <w:rFonts w:cs="Arial"/>
          <w:b/>
          <w:color w:val="0070C0"/>
          <w:sz w:val="24"/>
          <w:szCs w:val="24"/>
        </w:rPr>
        <w:t>.2.</w:t>
      </w:r>
      <w:r w:rsidR="008D78B9" w:rsidRPr="003E2A23">
        <w:rPr>
          <w:rFonts w:cs="Arial"/>
          <w:color w:val="0070C0"/>
          <w:sz w:val="24"/>
          <w:szCs w:val="24"/>
        </w:rPr>
        <w:tab/>
      </w:r>
      <w:r w:rsidR="002E5104" w:rsidRPr="003E2A23">
        <w:rPr>
          <w:rFonts w:eastAsia="Times New Roman" w:cstheme="minorHAnsi"/>
          <w:b/>
          <w:color w:val="0070C0"/>
          <w:sz w:val="24"/>
          <w:szCs w:val="24"/>
          <w:lang w:eastAsia="pt-BR"/>
        </w:rPr>
        <w:t>Recebimento provisório.</w:t>
      </w:r>
      <w:r w:rsidR="002E5104">
        <w:rPr>
          <w:rFonts w:eastAsia="Times New Roman" w:cstheme="minorHAnsi"/>
          <w:b/>
          <w:color w:val="2F5496" w:themeColor="accent5" w:themeShade="BF"/>
          <w:sz w:val="24"/>
          <w:szCs w:val="24"/>
          <w:lang w:eastAsia="pt-BR"/>
        </w:rPr>
        <w:t xml:space="preserve"> </w:t>
      </w:r>
      <w:r w:rsidR="008D78B9">
        <w:rPr>
          <w:rFonts w:cs="Arial"/>
          <w:color w:val="000000"/>
          <w:sz w:val="24"/>
          <w:szCs w:val="24"/>
        </w:rPr>
        <w:t xml:space="preserve">No prazo de até </w:t>
      </w:r>
      <w:r w:rsidR="008D78B9" w:rsidRPr="00EA478A">
        <w:rPr>
          <w:rFonts w:cs="Arial"/>
          <w:i/>
          <w:color w:val="FF0000"/>
          <w:sz w:val="24"/>
          <w:szCs w:val="24"/>
        </w:rPr>
        <w:t>15 (quinze) dias corridos</w:t>
      </w:r>
      <w:r w:rsidR="008D78B9" w:rsidRPr="008D78B9">
        <w:rPr>
          <w:rFonts w:cs="Arial"/>
          <w:sz w:val="24"/>
          <w:szCs w:val="24"/>
        </w:rPr>
        <w:t xml:space="preserve"> da comunicação escrita,</w:t>
      </w:r>
      <w:r w:rsidR="008D78B9">
        <w:rPr>
          <w:rFonts w:cs="Arial"/>
          <w:color w:val="FF0000"/>
          <w:sz w:val="24"/>
          <w:szCs w:val="24"/>
        </w:rPr>
        <w:t xml:space="preserve"> </w:t>
      </w:r>
      <w:r w:rsidR="008D78B9" w:rsidRPr="00CC02B0">
        <w:rPr>
          <w:rFonts w:cs="Arial"/>
          <w:sz w:val="24"/>
          <w:szCs w:val="24"/>
        </w:rPr>
        <w:t>a equipe de fiscalização</w:t>
      </w:r>
      <w:r w:rsidR="008D78B9" w:rsidRPr="00EF616E">
        <w:rPr>
          <w:rFonts w:cs="Arial"/>
          <w:i/>
          <w:color w:val="FF0000"/>
          <w:sz w:val="24"/>
          <w:szCs w:val="24"/>
        </w:rPr>
        <w:t xml:space="preserve"> </w:t>
      </w:r>
      <w:r w:rsidR="008D78B9" w:rsidRPr="0040051F">
        <w:rPr>
          <w:rFonts w:cs="Arial"/>
          <w:color w:val="000000"/>
          <w:sz w:val="24"/>
          <w:szCs w:val="24"/>
        </w:rPr>
        <w:t xml:space="preserve">deverá </w:t>
      </w:r>
      <w:r w:rsidR="008D78B9">
        <w:rPr>
          <w:rFonts w:cs="Arial"/>
          <w:color w:val="000000"/>
          <w:sz w:val="24"/>
          <w:szCs w:val="24"/>
        </w:rPr>
        <w:t>realizar o recebimento provisório, com e</w:t>
      </w:r>
      <w:r w:rsidR="008D78B9" w:rsidRPr="0040051F">
        <w:rPr>
          <w:rFonts w:cs="Arial"/>
          <w:color w:val="000000"/>
          <w:sz w:val="24"/>
          <w:szCs w:val="24"/>
        </w:rPr>
        <w:t>labora</w:t>
      </w:r>
      <w:r w:rsidR="008D78B9">
        <w:rPr>
          <w:rFonts w:cs="Arial"/>
          <w:color w:val="000000"/>
          <w:sz w:val="24"/>
          <w:szCs w:val="24"/>
        </w:rPr>
        <w:t>ção de r</w:t>
      </w:r>
      <w:r w:rsidR="008D78B9" w:rsidRPr="0040051F">
        <w:rPr>
          <w:rFonts w:cs="Arial"/>
          <w:color w:val="000000"/>
          <w:sz w:val="24"/>
          <w:szCs w:val="24"/>
        </w:rPr>
        <w:t xml:space="preserve">elatório </w:t>
      </w:r>
      <w:r w:rsidR="008D78B9">
        <w:rPr>
          <w:rFonts w:cs="Arial"/>
          <w:color w:val="000000"/>
          <w:sz w:val="24"/>
          <w:szCs w:val="24"/>
        </w:rPr>
        <w:t>c</w:t>
      </w:r>
      <w:r w:rsidR="008D78B9" w:rsidRPr="0040051F">
        <w:rPr>
          <w:rFonts w:cs="Arial"/>
          <w:color w:val="000000"/>
          <w:sz w:val="24"/>
          <w:szCs w:val="24"/>
        </w:rPr>
        <w:t>ircunstanciado</w:t>
      </w:r>
      <w:r w:rsidR="008D78B9">
        <w:rPr>
          <w:rFonts w:cs="Arial"/>
          <w:color w:val="000000"/>
          <w:sz w:val="24"/>
          <w:szCs w:val="24"/>
        </w:rPr>
        <w:t xml:space="preserve"> contendo o registro, a análise e a conclusão acerca das ocorrências na execução da etapa contratual ou do contrato e demais documentos que julgar necessários, </w:t>
      </w:r>
      <w:r w:rsidR="008D78B9" w:rsidRPr="0040051F">
        <w:rPr>
          <w:rFonts w:cs="Arial"/>
          <w:color w:val="000000"/>
          <w:sz w:val="24"/>
          <w:szCs w:val="24"/>
        </w:rPr>
        <w:t>e encaminhá-lo</w:t>
      </w:r>
      <w:r w:rsidR="008D78B9">
        <w:rPr>
          <w:rFonts w:cs="Arial"/>
          <w:color w:val="000000"/>
          <w:sz w:val="24"/>
          <w:szCs w:val="24"/>
        </w:rPr>
        <w:t>s</w:t>
      </w:r>
      <w:r w:rsidR="008D78B9" w:rsidRPr="0040051F">
        <w:rPr>
          <w:rFonts w:cs="Arial"/>
          <w:color w:val="000000"/>
          <w:sz w:val="24"/>
          <w:szCs w:val="24"/>
        </w:rPr>
        <w:t xml:space="preserve"> ao gestor do contrato</w:t>
      </w:r>
      <w:r w:rsidR="008D78B9">
        <w:rPr>
          <w:rFonts w:cs="Arial"/>
          <w:color w:val="000000"/>
          <w:sz w:val="24"/>
          <w:szCs w:val="24"/>
        </w:rPr>
        <w:t xml:space="preserve"> para recebimento definitivo</w:t>
      </w:r>
      <w:r w:rsidR="008D78B9" w:rsidRPr="0040051F">
        <w:rPr>
          <w:rFonts w:cs="Arial"/>
          <w:color w:val="000000"/>
          <w:sz w:val="24"/>
          <w:szCs w:val="24"/>
        </w:rPr>
        <w:t>.</w:t>
      </w:r>
      <w:r w:rsidR="008D78B9">
        <w:rPr>
          <w:rFonts w:cs="Arial"/>
          <w:color w:val="000000"/>
          <w:sz w:val="24"/>
          <w:szCs w:val="24"/>
        </w:rPr>
        <w:t xml:space="preserve"> O prazo poderá ser suspenso caso a CONTRATADA não entregue toda a documentação comprobatória referida acima. </w:t>
      </w:r>
    </w:p>
    <w:p w:rsidR="008D78B9" w:rsidRDefault="00840FFE" w:rsidP="00E27CE9">
      <w:pPr>
        <w:tabs>
          <w:tab w:val="left" w:pos="709"/>
        </w:tabs>
        <w:spacing w:after="120" w:line="240" w:lineRule="auto"/>
        <w:ind w:right="6"/>
        <w:jc w:val="both"/>
        <w:rPr>
          <w:rFonts w:cs="Arial"/>
          <w:color w:val="000000"/>
          <w:sz w:val="24"/>
          <w:szCs w:val="24"/>
        </w:rPr>
      </w:pPr>
      <w:r w:rsidRPr="00E27CE9">
        <w:rPr>
          <w:rFonts w:cs="Arial"/>
          <w:b/>
          <w:color w:val="0070C0"/>
          <w:sz w:val="24"/>
          <w:szCs w:val="24"/>
        </w:rPr>
        <w:t>9</w:t>
      </w:r>
      <w:r w:rsidR="008D78B9" w:rsidRPr="00E27CE9">
        <w:rPr>
          <w:rFonts w:cs="Arial"/>
          <w:b/>
          <w:color w:val="0070C0"/>
          <w:sz w:val="24"/>
          <w:szCs w:val="24"/>
        </w:rPr>
        <w:t>.2.1.</w:t>
      </w:r>
      <w:r w:rsidR="00E27CE9">
        <w:rPr>
          <w:rFonts w:cs="Arial"/>
          <w:color w:val="000000"/>
          <w:sz w:val="24"/>
          <w:szCs w:val="24"/>
        </w:rPr>
        <w:tab/>
      </w:r>
      <w:r w:rsidR="008D78B9" w:rsidRPr="0040051F">
        <w:rPr>
          <w:sz w:val="24"/>
          <w:szCs w:val="24"/>
        </w:rPr>
        <w:t>Será considerado como ocorrido o recebimento provisório com a entrega do relatório circunstanciado.</w:t>
      </w:r>
      <w:r w:rsidR="008D78B9">
        <w:rPr>
          <w:sz w:val="24"/>
          <w:szCs w:val="24"/>
        </w:rPr>
        <w:t xml:space="preserve"> </w:t>
      </w:r>
      <w:r w:rsidR="008D78B9">
        <w:rPr>
          <w:rFonts w:cs="Arial"/>
          <w:color w:val="000000"/>
          <w:sz w:val="24"/>
          <w:szCs w:val="24"/>
        </w:rPr>
        <w:t xml:space="preserve">Na hipótese de o </w:t>
      </w:r>
      <w:r w:rsidR="008D78B9">
        <w:rPr>
          <w:rFonts w:cs="Arial"/>
          <w:color w:val="000000" w:themeColor="text1"/>
          <w:sz w:val="24"/>
          <w:szCs w:val="24"/>
        </w:rPr>
        <w:t xml:space="preserve">relatório circunstanciado não ser lavrado dentro do prazo fixado, o recebimento provisório </w:t>
      </w:r>
      <w:r w:rsidR="008D78B9" w:rsidRPr="0040051F">
        <w:rPr>
          <w:rFonts w:cs="Arial"/>
          <w:color w:val="000000" w:themeColor="text1"/>
          <w:sz w:val="24"/>
          <w:szCs w:val="24"/>
        </w:rPr>
        <w:t>reputar-se-á como realizad</w:t>
      </w:r>
      <w:r w:rsidR="008D78B9">
        <w:rPr>
          <w:rFonts w:cs="Arial"/>
          <w:color w:val="000000" w:themeColor="text1"/>
          <w:sz w:val="24"/>
          <w:szCs w:val="24"/>
        </w:rPr>
        <w:t xml:space="preserve">o </w:t>
      </w:r>
      <w:r w:rsidR="008D78B9" w:rsidRPr="0040051F">
        <w:rPr>
          <w:rFonts w:cs="Arial"/>
          <w:color w:val="000000" w:themeColor="text1"/>
          <w:sz w:val="24"/>
          <w:szCs w:val="24"/>
        </w:rPr>
        <w:t>no dia do esgotamento do prazo.</w:t>
      </w:r>
    </w:p>
    <w:p w:rsidR="008D78B9" w:rsidRDefault="00840FFE" w:rsidP="00E27CE9">
      <w:pPr>
        <w:tabs>
          <w:tab w:val="left" w:pos="709"/>
        </w:tabs>
        <w:spacing w:after="120" w:line="240" w:lineRule="auto"/>
        <w:ind w:right="6"/>
        <w:jc w:val="both"/>
        <w:rPr>
          <w:rFonts w:cs="Arial"/>
          <w:color w:val="000000"/>
          <w:sz w:val="24"/>
          <w:szCs w:val="24"/>
        </w:rPr>
      </w:pPr>
      <w:r w:rsidRPr="00E27CE9">
        <w:rPr>
          <w:rFonts w:cs="Arial"/>
          <w:b/>
          <w:color w:val="0070C0"/>
          <w:sz w:val="24"/>
          <w:szCs w:val="24"/>
        </w:rPr>
        <w:t>9</w:t>
      </w:r>
      <w:r w:rsidR="008D78B9" w:rsidRPr="00E27CE9">
        <w:rPr>
          <w:rFonts w:cs="Arial"/>
          <w:b/>
          <w:color w:val="0070C0"/>
          <w:sz w:val="24"/>
          <w:szCs w:val="24"/>
        </w:rPr>
        <w:t>.2.2.</w:t>
      </w:r>
      <w:r w:rsidR="00E27CE9">
        <w:rPr>
          <w:rFonts w:cs="Arial"/>
          <w:color w:val="000000"/>
          <w:sz w:val="24"/>
          <w:szCs w:val="24"/>
        </w:rPr>
        <w:tab/>
      </w:r>
      <w:r w:rsidR="008D78B9">
        <w:rPr>
          <w:rFonts w:cs="Arial"/>
          <w:color w:val="000000"/>
          <w:sz w:val="24"/>
          <w:szCs w:val="24"/>
        </w:rPr>
        <w:t xml:space="preserve">Mesmo após o recebimento provisório, a equipe de fiscalização prestará todo o auxílio necessário ao gestor do contrato para fins de verificação, ensaios, testes e recebimento definitivo. </w:t>
      </w:r>
    </w:p>
    <w:p w:rsidR="000A2063" w:rsidRPr="0040051F" w:rsidRDefault="00840FFE" w:rsidP="00E27CE9">
      <w:pPr>
        <w:tabs>
          <w:tab w:val="left" w:pos="709"/>
        </w:tabs>
        <w:spacing w:after="120" w:line="240" w:lineRule="auto"/>
        <w:ind w:right="6"/>
        <w:jc w:val="both"/>
        <w:rPr>
          <w:rFonts w:cs="Arial"/>
          <w:color w:val="000000"/>
          <w:sz w:val="24"/>
          <w:szCs w:val="24"/>
        </w:rPr>
      </w:pPr>
      <w:r w:rsidRPr="00E27CE9">
        <w:rPr>
          <w:rFonts w:cs="Arial"/>
          <w:b/>
          <w:color w:val="0070C0"/>
          <w:sz w:val="24"/>
          <w:szCs w:val="24"/>
        </w:rPr>
        <w:t>9</w:t>
      </w:r>
      <w:r w:rsidR="000A2063" w:rsidRPr="00E27CE9">
        <w:rPr>
          <w:rFonts w:cs="Arial"/>
          <w:b/>
          <w:color w:val="0070C0"/>
          <w:sz w:val="24"/>
          <w:szCs w:val="24"/>
        </w:rPr>
        <w:t>.2.3.</w:t>
      </w:r>
      <w:r w:rsidR="00E27CE9">
        <w:rPr>
          <w:rFonts w:cs="Arial"/>
          <w:color w:val="000000"/>
          <w:sz w:val="24"/>
          <w:szCs w:val="24"/>
        </w:rPr>
        <w:tab/>
      </w:r>
      <w:r w:rsidR="000A2063">
        <w:rPr>
          <w:rFonts w:cs="Arial"/>
          <w:color w:val="000000"/>
          <w:sz w:val="24"/>
          <w:szCs w:val="24"/>
        </w:rPr>
        <w:t>O recebimento provisório</w:t>
      </w:r>
      <w:r w:rsidR="004D36E7">
        <w:rPr>
          <w:rFonts w:cs="Arial"/>
          <w:color w:val="000000"/>
          <w:sz w:val="24"/>
          <w:szCs w:val="24"/>
        </w:rPr>
        <w:t xml:space="preserve"> </w:t>
      </w:r>
      <w:r w:rsidR="004D36E7" w:rsidRPr="000A2063">
        <w:rPr>
          <w:rFonts w:cstheme="minorHAnsi"/>
          <w:sz w:val="24"/>
        </w:rPr>
        <w:t xml:space="preserve">poderá ser dispensado nos serviços de valor até o previsto no art. 23, inciso II, alínea “a”, da Lei nº 8.666/1993, </w:t>
      </w:r>
      <w:r w:rsidR="004D36E7">
        <w:rPr>
          <w:rFonts w:cstheme="minorHAnsi"/>
          <w:sz w:val="24"/>
        </w:rPr>
        <w:t xml:space="preserve">atualizado na forma do </w:t>
      </w:r>
      <w:r w:rsidR="004D36E7">
        <w:rPr>
          <w:rFonts w:cstheme="minorHAnsi"/>
          <w:sz w:val="24"/>
        </w:rPr>
        <w:lastRenderedPageBreak/>
        <w:t xml:space="preserve">Decreto nº 9.412, de 18 de junho de 2018 (cento e setenta e seis mil reais), quando então o recebimento será feito mediante recibo, </w:t>
      </w:r>
      <w:r w:rsidR="004D36E7" w:rsidRPr="000A2063">
        <w:rPr>
          <w:rFonts w:cstheme="minorHAnsi"/>
          <w:sz w:val="24"/>
        </w:rPr>
        <w:t>desde que não se componham de aparelhos, equipamentos e instalações sujeitos à verificação de funcionamento e produtividade.</w:t>
      </w:r>
      <w:r w:rsidR="004D36E7">
        <w:rPr>
          <w:rFonts w:eastAsia="Times New Roman" w:cstheme="minorHAnsi"/>
          <w:sz w:val="24"/>
          <w:lang w:eastAsia="pt-BR"/>
        </w:rPr>
        <w:t xml:space="preserve"> </w:t>
      </w:r>
      <w:r w:rsidR="000A2063">
        <w:rPr>
          <w:rFonts w:cs="Arial"/>
          <w:color w:val="000000"/>
          <w:sz w:val="24"/>
          <w:szCs w:val="24"/>
        </w:rPr>
        <w:t xml:space="preserve"> </w:t>
      </w:r>
    </w:p>
    <w:p w:rsidR="008D78B9" w:rsidRDefault="00840FFE" w:rsidP="00EF616E">
      <w:pPr>
        <w:tabs>
          <w:tab w:val="left" w:pos="567"/>
        </w:tabs>
        <w:spacing w:after="120" w:line="240" w:lineRule="auto"/>
        <w:ind w:right="6"/>
        <w:jc w:val="both"/>
        <w:rPr>
          <w:rFonts w:cs="Arial"/>
          <w:color w:val="000000"/>
          <w:sz w:val="24"/>
          <w:szCs w:val="24"/>
        </w:rPr>
      </w:pPr>
      <w:r w:rsidRPr="00E27CE9">
        <w:rPr>
          <w:rFonts w:cs="Arial"/>
          <w:b/>
          <w:color w:val="0070C0"/>
          <w:sz w:val="24"/>
          <w:szCs w:val="24"/>
        </w:rPr>
        <w:t>9</w:t>
      </w:r>
      <w:r w:rsidR="008F1E0C" w:rsidRPr="00E27CE9">
        <w:rPr>
          <w:rFonts w:cs="Arial"/>
          <w:b/>
          <w:color w:val="0070C0"/>
          <w:sz w:val="24"/>
          <w:szCs w:val="24"/>
        </w:rPr>
        <w:t>.</w:t>
      </w:r>
      <w:r w:rsidR="008D78B9" w:rsidRPr="00E27CE9">
        <w:rPr>
          <w:rFonts w:cs="Arial"/>
          <w:b/>
          <w:color w:val="0070C0"/>
          <w:sz w:val="24"/>
          <w:szCs w:val="24"/>
        </w:rPr>
        <w:t>3.</w:t>
      </w:r>
      <w:r w:rsidR="008D78B9" w:rsidRPr="00E27CE9">
        <w:rPr>
          <w:rFonts w:cs="Arial"/>
          <w:color w:val="0070C0"/>
          <w:sz w:val="24"/>
          <w:szCs w:val="24"/>
        </w:rPr>
        <w:tab/>
      </w:r>
      <w:r w:rsidR="002E5104" w:rsidRPr="00E27CE9">
        <w:rPr>
          <w:rFonts w:eastAsia="Times New Roman" w:cstheme="minorHAnsi"/>
          <w:b/>
          <w:color w:val="0070C0"/>
          <w:sz w:val="24"/>
          <w:szCs w:val="24"/>
          <w:lang w:eastAsia="pt-BR"/>
        </w:rPr>
        <w:t>Recebimento definitivo.</w:t>
      </w:r>
      <w:r w:rsidR="002E5104">
        <w:rPr>
          <w:rFonts w:eastAsia="Times New Roman" w:cstheme="minorHAnsi"/>
          <w:b/>
          <w:color w:val="2F5496" w:themeColor="accent5" w:themeShade="BF"/>
          <w:sz w:val="24"/>
          <w:szCs w:val="24"/>
          <w:lang w:eastAsia="pt-BR"/>
        </w:rPr>
        <w:t xml:space="preserve"> </w:t>
      </w:r>
      <w:r w:rsidR="008D78B9">
        <w:rPr>
          <w:rFonts w:cs="Arial"/>
          <w:color w:val="000000"/>
          <w:sz w:val="24"/>
          <w:szCs w:val="24"/>
        </w:rPr>
        <w:t>O gestor do contrato terá o</w:t>
      </w:r>
      <w:r w:rsidR="008D78B9" w:rsidRPr="0040051F">
        <w:rPr>
          <w:rFonts w:cs="Arial"/>
          <w:color w:val="000000"/>
          <w:sz w:val="24"/>
          <w:szCs w:val="24"/>
        </w:rPr>
        <w:t xml:space="preserve"> </w:t>
      </w:r>
      <w:r w:rsidR="008D78B9" w:rsidRPr="0040051F">
        <w:rPr>
          <w:rFonts w:cs="Arial"/>
          <w:iCs/>
          <w:sz w:val="24"/>
          <w:szCs w:val="24"/>
        </w:rPr>
        <w:t>prazo</w:t>
      </w:r>
      <w:r w:rsidR="008D78B9" w:rsidRPr="0040051F">
        <w:rPr>
          <w:rFonts w:cs="Arial"/>
          <w:color w:val="000000"/>
          <w:sz w:val="24"/>
          <w:szCs w:val="24"/>
        </w:rPr>
        <w:t xml:space="preserve"> de até </w:t>
      </w:r>
      <w:r w:rsidR="008D78B9" w:rsidRPr="00EA478A">
        <w:rPr>
          <w:rFonts w:cs="Arial"/>
          <w:i/>
          <w:color w:val="FF0000"/>
          <w:sz w:val="24"/>
          <w:szCs w:val="24"/>
        </w:rPr>
        <w:t>90 (noventa) dias corridos</w:t>
      </w:r>
      <w:r w:rsidR="008D78B9">
        <w:rPr>
          <w:rFonts w:cs="Arial"/>
          <w:sz w:val="24"/>
          <w:szCs w:val="24"/>
        </w:rPr>
        <w:t>, c</w:t>
      </w:r>
      <w:r w:rsidR="008D78B9" w:rsidRPr="008D78B9">
        <w:rPr>
          <w:rFonts w:cs="Arial"/>
          <w:sz w:val="24"/>
          <w:szCs w:val="24"/>
        </w:rPr>
        <w:t xml:space="preserve">ontado </w:t>
      </w:r>
      <w:r w:rsidR="008D78B9" w:rsidRPr="0040051F">
        <w:rPr>
          <w:rFonts w:cs="Arial"/>
          <w:color w:val="000000"/>
          <w:sz w:val="24"/>
          <w:szCs w:val="24"/>
        </w:rPr>
        <w:t>a partir do recebimento provisório</w:t>
      </w:r>
      <w:r w:rsidR="008D78B9">
        <w:rPr>
          <w:rFonts w:cs="Arial"/>
          <w:color w:val="000000"/>
          <w:sz w:val="24"/>
          <w:szCs w:val="24"/>
        </w:rPr>
        <w:t xml:space="preserve">, para providenciar o recebimento definitivo, </w:t>
      </w:r>
      <w:r w:rsidR="008D78B9" w:rsidRPr="0040051F">
        <w:rPr>
          <w:rFonts w:cs="Arial"/>
          <w:color w:val="000000"/>
          <w:sz w:val="24"/>
          <w:szCs w:val="24"/>
        </w:rPr>
        <w:t>ato que concretiza o ateste da execução dos serviços</w:t>
      </w:r>
      <w:r w:rsidR="008D78B9">
        <w:rPr>
          <w:rFonts w:cs="Arial"/>
          <w:color w:val="000000"/>
          <w:sz w:val="24"/>
          <w:szCs w:val="24"/>
        </w:rPr>
        <w:t>, podendo o prazo ser prorrogado em casos excepcionais, devidamente justificados, em razão da complexidade do objeto da encomenda tecnológica ou se estiver pendente a realização de testes, ensaios ou outras provas necessárias.</w:t>
      </w:r>
    </w:p>
    <w:p w:rsidR="008D78B9" w:rsidRDefault="00840FFE" w:rsidP="00EF616E">
      <w:pPr>
        <w:tabs>
          <w:tab w:val="left" w:pos="567"/>
        </w:tabs>
        <w:spacing w:after="120" w:line="240" w:lineRule="auto"/>
        <w:ind w:right="6"/>
        <w:jc w:val="both"/>
        <w:rPr>
          <w:sz w:val="24"/>
          <w:szCs w:val="24"/>
        </w:rPr>
      </w:pPr>
      <w:r w:rsidRPr="00E27CE9">
        <w:rPr>
          <w:rFonts w:cs="Arial"/>
          <w:b/>
          <w:color w:val="0070C0"/>
          <w:sz w:val="24"/>
          <w:szCs w:val="24"/>
        </w:rPr>
        <w:t>9</w:t>
      </w:r>
      <w:r w:rsidR="008D78B9" w:rsidRPr="00E27CE9">
        <w:rPr>
          <w:rFonts w:cs="Arial"/>
          <w:b/>
          <w:color w:val="0070C0"/>
          <w:sz w:val="24"/>
          <w:szCs w:val="24"/>
        </w:rPr>
        <w:t>.4.</w:t>
      </w:r>
      <w:r w:rsidR="008D78B9" w:rsidRPr="00E27CE9">
        <w:rPr>
          <w:rFonts w:cs="Arial"/>
          <w:color w:val="0070C0"/>
          <w:sz w:val="24"/>
          <w:szCs w:val="24"/>
        </w:rPr>
        <w:tab/>
      </w:r>
      <w:r w:rsidR="002E5104" w:rsidRPr="00E27CE9">
        <w:rPr>
          <w:rFonts w:eastAsia="Times New Roman" w:cstheme="minorHAnsi"/>
          <w:b/>
          <w:color w:val="0070C0"/>
          <w:sz w:val="24"/>
          <w:szCs w:val="24"/>
          <w:lang w:eastAsia="pt-BR"/>
        </w:rPr>
        <w:t>Verificações.</w:t>
      </w:r>
      <w:r w:rsidR="002E5104">
        <w:rPr>
          <w:rFonts w:eastAsia="Times New Roman" w:cstheme="minorHAnsi"/>
          <w:b/>
          <w:color w:val="2F5496" w:themeColor="accent5" w:themeShade="BF"/>
          <w:sz w:val="24"/>
          <w:szCs w:val="24"/>
          <w:lang w:eastAsia="pt-BR"/>
        </w:rPr>
        <w:t xml:space="preserve"> </w:t>
      </w:r>
      <w:r w:rsidR="008D78B9">
        <w:rPr>
          <w:rFonts w:cs="Arial"/>
          <w:color w:val="000000"/>
          <w:sz w:val="24"/>
          <w:szCs w:val="24"/>
        </w:rPr>
        <w:t xml:space="preserve">Durante os prazos </w:t>
      </w:r>
      <w:r w:rsidR="00F03ED8">
        <w:rPr>
          <w:rFonts w:cs="Arial"/>
          <w:color w:val="000000"/>
          <w:sz w:val="24"/>
          <w:szCs w:val="24"/>
        </w:rPr>
        <w:t xml:space="preserve">de observação </w:t>
      </w:r>
      <w:r w:rsidR="008D78B9">
        <w:rPr>
          <w:rFonts w:cs="Arial"/>
          <w:color w:val="000000"/>
          <w:sz w:val="24"/>
          <w:szCs w:val="24"/>
        </w:rPr>
        <w:t xml:space="preserve">referidos </w:t>
      </w:r>
      <w:r w:rsidR="00F03ED8">
        <w:rPr>
          <w:rFonts w:cs="Arial"/>
          <w:color w:val="000000"/>
          <w:sz w:val="24"/>
          <w:szCs w:val="24"/>
        </w:rPr>
        <w:t xml:space="preserve">acima, </w:t>
      </w:r>
      <w:r w:rsidR="008D78B9">
        <w:rPr>
          <w:rFonts w:cs="Arial"/>
          <w:color w:val="000000"/>
          <w:sz w:val="24"/>
          <w:szCs w:val="24"/>
        </w:rPr>
        <w:t>a</w:t>
      </w:r>
      <w:r w:rsidR="0040051F" w:rsidRPr="00CC02B0">
        <w:rPr>
          <w:sz w:val="24"/>
          <w:szCs w:val="24"/>
        </w:rPr>
        <w:t xml:space="preserve"> CONTRATANTE realizará </w:t>
      </w:r>
      <w:r w:rsidR="00EF616E" w:rsidRPr="00CC02B0">
        <w:rPr>
          <w:sz w:val="24"/>
          <w:szCs w:val="24"/>
        </w:rPr>
        <w:t xml:space="preserve">verificação </w:t>
      </w:r>
      <w:r w:rsidR="0040051F" w:rsidRPr="00CC02B0">
        <w:rPr>
          <w:sz w:val="24"/>
          <w:szCs w:val="24"/>
        </w:rPr>
        <w:t>minuciosa d</w:t>
      </w:r>
      <w:r w:rsidR="00EF616E" w:rsidRPr="00CC02B0">
        <w:rPr>
          <w:sz w:val="24"/>
          <w:szCs w:val="24"/>
        </w:rPr>
        <w:t xml:space="preserve">os </w:t>
      </w:r>
      <w:r w:rsidR="0040051F" w:rsidRPr="00CC02B0">
        <w:rPr>
          <w:sz w:val="24"/>
          <w:szCs w:val="24"/>
        </w:rPr>
        <w:t>serviços executados</w:t>
      </w:r>
      <w:r w:rsidR="008D78B9">
        <w:rPr>
          <w:sz w:val="24"/>
          <w:szCs w:val="24"/>
        </w:rPr>
        <w:t>,</w:t>
      </w:r>
      <w:r w:rsidR="00EF616E" w:rsidRPr="00CC02B0">
        <w:rPr>
          <w:sz w:val="24"/>
          <w:szCs w:val="24"/>
        </w:rPr>
        <w:t xml:space="preserve"> no local que julgar mais</w:t>
      </w:r>
      <w:r w:rsidR="008D78B9">
        <w:rPr>
          <w:sz w:val="24"/>
          <w:szCs w:val="24"/>
        </w:rPr>
        <w:t xml:space="preserve"> conveniente, </w:t>
      </w:r>
      <w:r w:rsidR="0040051F" w:rsidRPr="00CC02B0">
        <w:rPr>
          <w:sz w:val="24"/>
          <w:szCs w:val="24"/>
        </w:rPr>
        <w:t xml:space="preserve">por meio de profissionais técnicos </w:t>
      </w:r>
      <w:r w:rsidR="0040051F" w:rsidRPr="00CC02B0">
        <w:rPr>
          <w:rFonts w:cs="Arial"/>
          <w:sz w:val="24"/>
          <w:szCs w:val="24"/>
        </w:rPr>
        <w:t>competentes</w:t>
      </w:r>
      <w:r w:rsidR="0040051F" w:rsidRPr="00CC02B0">
        <w:rPr>
          <w:sz w:val="24"/>
          <w:szCs w:val="24"/>
        </w:rPr>
        <w:t xml:space="preserve">, </w:t>
      </w:r>
      <w:r w:rsidR="008D78B9" w:rsidRPr="008D78B9">
        <w:rPr>
          <w:sz w:val="24"/>
          <w:szCs w:val="24"/>
        </w:rPr>
        <w:t xml:space="preserve">preferencialmente </w:t>
      </w:r>
      <w:r w:rsidR="0040051F" w:rsidRPr="008D78B9">
        <w:rPr>
          <w:sz w:val="24"/>
          <w:szCs w:val="24"/>
        </w:rPr>
        <w:t>acompanhados d</w:t>
      </w:r>
      <w:r w:rsidR="008D78B9">
        <w:rPr>
          <w:sz w:val="24"/>
          <w:szCs w:val="24"/>
        </w:rPr>
        <w:t xml:space="preserve">a equipe técnica </w:t>
      </w:r>
      <w:r w:rsidR="0040051F" w:rsidRPr="008D78B9">
        <w:rPr>
          <w:sz w:val="24"/>
          <w:szCs w:val="24"/>
        </w:rPr>
        <w:t>encarregad</w:t>
      </w:r>
      <w:r w:rsidR="008D78B9">
        <w:rPr>
          <w:sz w:val="24"/>
          <w:szCs w:val="24"/>
        </w:rPr>
        <w:t xml:space="preserve">a do </w:t>
      </w:r>
      <w:r w:rsidR="00F40987">
        <w:rPr>
          <w:sz w:val="24"/>
          <w:szCs w:val="24"/>
        </w:rPr>
        <w:t>P</w:t>
      </w:r>
      <w:r w:rsidR="008D78B9">
        <w:rPr>
          <w:sz w:val="24"/>
          <w:szCs w:val="24"/>
        </w:rPr>
        <w:t>rojeto de PD&amp;I</w:t>
      </w:r>
      <w:r w:rsidR="0040051F" w:rsidRPr="00CC02B0">
        <w:rPr>
          <w:sz w:val="24"/>
          <w:szCs w:val="24"/>
        </w:rPr>
        <w:t>.</w:t>
      </w:r>
      <w:r w:rsidR="008D78B9">
        <w:rPr>
          <w:sz w:val="24"/>
          <w:szCs w:val="24"/>
        </w:rPr>
        <w:t xml:space="preserve"> Se for o caso, a CONTRATANTE determinará a realização dos ensaios e testes necessários. A CONTRATADA tem o direito de acompanhar as verificações, ensaios e testes, se assim manifestar.</w:t>
      </w:r>
    </w:p>
    <w:p w:rsidR="00CF625A" w:rsidRDefault="00840FFE" w:rsidP="008D78B9">
      <w:pPr>
        <w:tabs>
          <w:tab w:val="left" w:pos="567"/>
        </w:tabs>
        <w:spacing w:after="120" w:line="240" w:lineRule="auto"/>
        <w:ind w:right="6"/>
        <w:jc w:val="both"/>
        <w:rPr>
          <w:rFonts w:cs="Arial"/>
          <w:color w:val="000000"/>
          <w:sz w:val="24"/>
          <w:szCs w:val="24"/>
        </w:rPr>
      </w:pPr>
      <w:r w:rsidRPr="00E27CE9">
        <w:rPr>
          <w:rFonts w:cs="Arial"/>
          <w:b/>
          <w:color w:val="0070C0"/>
          <w:sz w:val="24"/>
          <w:szCs w:val="24"/>
        </w:rPr>
        <w:t>9</w:t>
      </w:r>
      <w:r w:rsidR="008D78B9" w:rsidRPr="00E27CE9">
        <w:rPr>
          <w:rFonts w:cs="Arial"/>
          <w:b/>
          <w:color w:val="0070C0"/>
          <w:sz w:val="24"/>
          <w:szCs w:val="24"/>
        </w:rPr>
        <w:t>.5.</w:t>
      </w:r>
      <w:r w:rsidR="008D78B9" w:rsidRPr="00E27CE9">
        <w:rPr>
          <w:rFonts w:cs="Arial"/>
          <w:color w:val="0070C0"/>
          <w:sz w:val="24"/>
          <w:szCs w:val="24"/>
        </w:rPr>
        <w:tab/>
      </w:r>
      <w:r w:rsidR="002E5104" w:rsidRPr="00E27CE9">
        <w:rPr>
          <w:rFonts w:eastAsia="Times New Roman" w:cstheme="minorHAnsi"/>
          <w:b/>
          <w:color w:val="0070C0"/>
          <w:sz w:val="24"/>
          <w:szCs w:val="24"/>
          <w:lang w:eastAsia="pt-BR"/>
        </w:rPr>
        <w:t>Ensaios, testes e demais provas.</w:t>
      </w:r>
      <w:r w:rsidR="002E5104">
        <w:rPr>
          <w:rFonts w:eastAsia="Times New Roman" w:cstheme="minorHAnsi"/>
          <w:b/>
          <w:color w:val="2F5496" w:themeColor="accent5" w:themeShade="BF"/>
          <w:sz w:val="24"/>
          <w:szCs w:val="24"/>
          <w:lang w:eastAsia="pt-BR"/>
        </w:rPr>
        <w:t xml:space="preserve"> </w:t>
      </w:r>
      <w:r w:rsidR="008D78B9">
        <w:rPr>
          <w:rFonts w:cs="Arial"/>
          <w:color w:val="000000"/>
          <w:sz w:val="24"/>
          <w:szCs w:val="24"/>
        </w:rPr>
        <w:t>Os ensaios, testes e demais provas exigidos por normas técnicas oficiais, pelo controle de qualidade ou para verificação do desempenho do objeto corre</w:t>
      </w:r>
      <w:r w:rsidR="00CF625A">
        <w:rPr>
          <w:rFonts w:cs="Arial"/>
          <w:color w:val="000000"/>
          <w:sz w:val="24"/>
          <w:szCs w:val="24"/>
        </w:rPr>
        <w:t xml:space="preserve">rão </w:t>
      </w:r>
      <w:r w:rsidR="008D78B9">
        <w:rPr>
          <w:rFonts w:cs="Arial"/>
          <w:color w:val="000000"/>
          <w:sz w:val="24"/>
          <w:szCs w:val="24"/>
        </w:rPr>
        <w:t>por conta da CONTRATA</w:t>
      </w:r>
      <w:r w:rsidR="00C46BDF">
        <w:rPr>
          <w:rFonts w:cs="Arial"/>
          <w:color w:val="000000"/>
          <w:sz w:val="24"/>
          <w:szCs w:val="24"/>
        </w:rPr>
        <w:t>NTE</w:t>
      </w:r>
      <w:r w:rsidR="008D78B9">
        <w:rPr>
          <w:rFonts w:cs="Arial"/>
          <w:color w:val="000000"/>
          <w:sz w:val="24"/>
          <w:szCs w:val="24"/>
        </w:rPr>
        <w:t xml:space="preserve">, </w:t>
      </w:r>
      <w:r w:rsidR="00C46BDF">
        <w:rPr>
          <w:rFonts w:cs="Arial"/>
          <w:color w:val="000000"/>
          <w:sz w:val="24"/>
          <w:szCs w:val="24"/>
        </w:rPr>
        <w:t>observado o seguinte</w:t>
      </w:r>
      <w:r w:rsidR="00CF625A">
        <w:rPr>
          <w:rFonts w:cs="Arial"/>
          <w:color w:val="000000"/>
          <w:sz w:val="24"/>
          <w:szCs w:val="24"/>
        </w:rPr>
        <w:t>:</w:t>
      </w:r>
    </w:p>
    <w:p w:rsidR="00CF625A" w:rsidRDefault="00CF625A" w:rsidP="008D78B9">
      <w:pPr>
        <w:tabs>
          <w:tab w:val="left" w:pos="567"/>
        </w:tabs>
        <w:spacing w:after="120" w:line="240" w:lineRule="auto"/>
        <w:ind w:right="6"/>
        <w:jc w:val="both"/>
        <w:rPr>
          <w:rFonts w:cs="Arial"/>
          <w:color w:val="000000"/>
          <w:sz w:val="24"/>
          <w:szCs w:val="24"/>
        </w:rPr>
      </w:pPr>
      <w:r>
        <w:rPr>
          <w:rFonts w:cs="Arial"/>
          <w:color w:val="000000"/>
          <w:sz w:val="24"/>
          <w:szCs w:val="24"/>
        </w:rPr>
        <w:t>I – nos contratos por preço fixo, as despesas com ensaios, testes e demais provas</w:t>
      </w:r>
      <w:r w:rsidR="00C46BDF">
        <w:rPr>
          <w:rFonts w:cs="Arial"/>
          <w:color w:val="000000"/>
          <w:sz w:val="24"/>
          <w:szCs w:val="24"/>
        </w:rPr>
        <w:t xml:space="preserve"> poderão ser inicialmente pagas pela CONTRATADA, hipótese em que esta será posteriormente ressarcida pela CONTRATANTE no prazo ajustado entre as partes; e</w:t>
      </w:r>
      <w:r>
        <w:rPr>
          <w:rFonts w:cs="Arial"/>
          <w:color w:val="000000"/>
          <w:sz w:val="24"/>
          <w:szCs w:val="24"/>
        </w:rPr>
        <w:t xml:space="preserve">  </w:t>
      </w:r>
    </w:p>
    <w:p w:rsidR="008D78B9" w:rsidRDefault="00CF625A" w:rsidP="008D78B9">
      <w:pPr>
        <w:tabs>
          <w:tab w:val="left" w:pos="567"/>
        </w:tabs>
        <w:spacing w:after="120" w:line="240" w:lineRule="auto"/>
        <w:ind w:right="6"/>
        <w:jc w:val="both"/>
        <w:rPr>
          <w:rFonts w:cs="Arial"/>
          <w:color w:val="000000"/>
          <w:sz w:val="24"/>
          <w:szCs w:val="24"/>
        </w:rPr>
      </w:pPr>
      <w:r>
        <w:rPr>
          <w:rFonts w:cs="Arial"/>
          <w:color w:val="000000"/>
          <w:sz w:val="24"/>
          <w:szCs w:val="24"/>
        </w:rPr>
        <w:t xml:space="preserve">II – </w:t>
      </w:r>
      <w:r w:rsidR="008D78B9">
        <w:rPr>
          <w:rFonts w:cs="Arial"/>
          <w:color w:val="000000"/>
          <w:sz w:val="24"/>
          <w:szCs w:val="24"/>
        </w:rPr>
        <w:t>no</w:t>
      </w:r>
      <w:r>
        <w:rPr>
          <w:rFonts w:cs="Arial"/>
          <w:color w:val="000000"/>
          <w:sz w:val="24"/>
          <w:szCs w:val="24"/>
        </w:rPr>
        <w:t>s</w:t>
      </w:r>
      <w:r w:rsidR="008D78B9">
        <w:rPr>
          <w:rFonts w:cs="Arial"/>
          <w:color w:val="000000"/>
          <w:sz w:val="24"/>
          <w:szCs w:val="24"/>
        </w:rPr>
        <w:t xml:space="preserve"> contrato</w:t>
      </w:r>
      <w:r>
        <w:rPr>
          <w:rFonts w:cs="Arial"/>
          <w:color w:val="000000"/>
          <w:sz w:val="24"/>
          <w:szCs w:val="24"/>
        </w:rPr>
        <w:t>s</w:t>
      </w:r>
      <w:r w:rsidR="008D78B9">
        <w:rPr>
          <w:rFonts w:cs="Arial"/>
          <w:color w:val="000000"/>
          <w:sz w:val="24"/>
          <w:szCs w:val="24"/>
        </w:rPr>
        <w:t xml:space="preserve"> com reembolso de custos, </w:t>
      </w:r>
      <w:r>
        <w:rPr>
          <w:rFonts w:cs="Arial"/>
          <w:color w:val="000000"/>
          <w:sz w:val="24"/>
          <w:szCs w:val="24"/>
        </w:rPr>
        <w:t xml:space="preserve">as </w:t>
      </w:r>
      <w:r w:rsidR="008D78B9">
        <w:rPr>
          <w:rFonts w:cs="Arial"/>
          <w:color w:val="000000"/>
          <w:sz w:val="24"/>
          <w:szCs w:val="24"/>
        </w:rPr>
        <w:t xml:space="preserve">despesas </w:t>
      </w:r>
      <w:r>
        <w:rPr>
          <w:rFonts w:cs="Arial"/>
          <w:color w:val="000000"/>
          <w:sz w:val="24"/>
          <w:szCs w:val="24"/>
        </w:rPr>
        <w:t xml:space="preserve">com ensaios, testes e demais provas serão </w:t>
      </w:r>
      <w:r w:rsidR="008D78B9">
        <w:rPr>
          <w:rFonts w:cs="Arial"/>
          <w:color w:val="000000"/>
          <w:sz w:val="24"/>
          <w:szCs w:val="24"/>
        </w:rPr>
        <w:t>reembolsadas pela CONTRATANTE.</w:t>
      </w:r>
    </w:p>
    <w:p w:rsidR="008D78B9" w:rsidRPr="0040051F" w:rsidRDefault="00840FFE" w:rsidP="008D78B9">
      <w:pPr>
        <w:tabs>
          <w:tab w:val="left" w:pos="567"/>
        </w:tabs>
        <w:spacing w:after="120" w:line="240" w:lineRule="auto"/>
        <w:ind w:right="6"/>
        <w:jc w:val="both"/>
        <w:rPr>
          <w:rFonts w:cs="Arial"/>
          <w:sz w:val="24"/>
          <w:szCs w:val="24"/>
        </w:rPr>
      </w:pPr>
      <w:r w:rsidRPr="00E27CE9">
        <w:rPr>
          <w:b/>
          <w:color w:val="0070C0"/>
          <w:sz w:val="24"/>
          <w:szCs w:val="24"/>
        </w:rPr>
        <w:t>9</w:t>
      </w:r>
      <w:r w:rsidR="008D78B9" w:rsidRPr="00E27CE9">
        <w:rPr>
          <w:b/>
          <w:color w:val="0070C0"/>
          <w:sz w:val="24"/>
          <w:szCs w:val="24"/>
        </w:rPr>
        <w:t>.6.</w:t>
      </w:r>
      <w:r w:rsidR="008D78B9" w:rsidRPr="00E27CE9">
        <w:rPr>
          <w:color w:val="0070C0"/>
          <w:sz w:val="24"/>
          <w:szCs w:val="24"/>
        </w:rPr>
        <w:tab/>
      </w:r>
      <w:r w:rsidR="002E5104" w:rsidRPr="00E27CE9">
        <w:rPr>
          <w:rFonts w:eastAsia="Times New Roman" w:cstheme="minorHAnsi"/>
          <w:b/>
          <w:color w:val="0070C0"/>
          <w:sz w:val="24"/>
          <w:szCs w:val="24"/>
          <w:lang w:eastAsia="pt-BR"/>
        </w:rPr>
        <w:t>Desempenho e qualidade dos serviços.</w:t>
      </w:r>
      <w:r w:rsidR="002E5104">
        <w:rPr>
          <w:rFonts w:eastAsia="Times New Roman" w:cstheme="minorHAnsi"/>
          <w:b/>
          <w:color w:val="2F5496" w:themeColor="accent5" w:themeShade="BF"/>
          <w:sz w:val="24"/>
          <w:szCs w:val="24"/>
          <w:lang w:eastAsia="pt-BR"/>
        </w:rPr>
        <w:t xml:space="preserve"> </w:t>
      </w:r>
      <w:r w:rsidR="008D78B9">
        <w:rPr>
          <w:sz w:val="24"/>
          <w:szCs w:val="24"/>
        </w:rPr>
        <w:t xml:space="preserve">Para fins de </w:t>
      </w:r>
      <w:r w:rsidR="008D78B9" w:rsidRPr="00CC02B0">
        <w:rPr>
          <w:rFonts w:cs="Arial"/>
          <w:sz w:val="24"/>
          <w:szCs w:val="24"/>
        </w:rPr>
        <w:t xml:space="preserve">recebimento </w:t>
      </w:r>
      <w:r w:rsidR="008D78B9">
        <w:rPr>
          <w:rFonts w:cs="Arial"/>
          <w:sz w:val="24"/>
          <w:szCs w:val="24"/>
        </w:rPr>
        <w:t xml:space="preserve">definitivo, </w:t>
      </w:r>
      <w:r w:rsidR="008D78B9" w:rsidRPr="00CC02B0">
        <w:rPr>
          <w:rFonts w:cs="Arial"/>
          <w:sz w:val="24"/>
          <w:szCs w:val="24"/>
        </w:rPr>
        <w:t xml:space="preserve">a </w:t>
      </w:r>
      <w:r w:rsidR="008D78B9">
        <w:rPr>
          <w:rFonts w:cs="Arial"/>
          <w:sz w:val="24"/>
          <w:szCs w:val="24"/>
        </w:rPr>
        <w:t xml:space="preserve">CONTRATANTE apurará </w:t>
      </w:r>
      <w:r w:rsidR="008D78B9" w:rsidRPr="0040051F">
        <w:rPr>
          <w:rFonts w:cs="Arial"/>
          <w:sz w:val="24"/>
          <w:szCs w:val="24"/>
        </w:rPr>
        <w:t xml:space="preserve">a análise do desempenho e </w:t>
      </w:r>
      <w:r w:rsidR="008D78B9">
        <w:rPr>
          <w:rFonts w:cs="Arial"/>
          <w:sz w:val="24"/>
          <w:szCs w:val="24"/>
        </w:rPr>
        <w:t xml:space="preserve">da </w:t>
      </w:r>
      <w:r w:rsidR="008D78B9" w:rsidRPr="0040051F">
        <w:rPr>
          <w:rFonts w:cs="Arial"/>
          <w:sz w:val="24"/>
          <w:szCs w:val="24"/>
        </w:rPr>
        <w:t>qualidade d</w:t>
      </w:r>
      <w:r w:rsidR="008D78B9">
        <w:rPr>
          <w:rFonts w:cs="Arial"/>
          <w:sz w:val="24"/>
          <w:szCs w:val="24"/>
        </w:rPr>
        <w:t>o</w:t>
      </w:r>
      <w:r w:rsidR="008D78B9" w:rsidRPr="0040051F">
        <w:rPr>
          <w:rFonts w:cs="Arial"/>
          <w:sz w:val="24"/>
          <w:szCs w:val="24"/>
        </w:rPr>
        <w:t xml:space="preserve">s serviços realizados em consonância com os indicadores previstos, que poderá resultar no redimensionamento de valores a serem pagos à </w:t>
      </w:r>
      <w:r w:rsidR="008D78B9" w:rsidRPr="0040051F">
        <w:rPr>
          <w:rFonts w:cs="Arial"/>
          <w:color w:val="000000"/>
          <w:sz w:val="24"/>
          <w:szCs w:val="24"/>
        </w:rPr>
        <w:t>CONTRATADA</w:t>
      </w:r>
      <w:r w:rsidR="008D78B9" w:rsidRPr="0040051F">
        <w:rPr>
          <w:rFonts w:cs="Arial"/>
          <w:sz w:val="24"/>
          <w:szCs w:val="24"/>
        </w:rPr>
        <w:t>.</w:t>
      </w:r>
    </w:p>
    <w:p w:rsidR="008D78B9" w:rsidRPr="0040051F" w:rsidRDefault="00840FFE" w:rsidP="008D78B9">
      <w:pPr>
        <w:tabs>
          <w:tab w:val="left" w:pos="567"/>
        </w:tabs>
        <w:spacing w:after="120" w:line="240" w:lineRule="auto"/>
        <w:ind w:right="6"/>
        <w:jc w:val="both"/>
        <w:rPr>
          <w:rFonts w:cs="Arial"/>
          <w:color w:val="000000"/>
          <w:sz w:val="24"/>
          <w:szCs w:val="24"/>
        </w:rPr>
      </w:pPr>
      <w:r w:rsidRPr="00E27CE9">
        <w:rPr>
          <w:rFonts w:cs="Arial"/>
          <w:b/>
          <w:color w:val="0070C0"/>
          <w:sz w:val="24"/>
          <w:szCs w:val="24"/>
        </w:rPr>
        <w:t>9</w:t>
      </w:r>
      <w:r w:rsidR="008D78B9" w:rsidRPr="00E27CE9">
        <w:rPr>
          <w:rFonts w:cs="Arial"/>
          <w:b/>
          <w:color w:val="0070C0"/>
          <w:sz w:val="24"/>
          <w:szCs w:val="24"/>
        </w:rPr>
        <w:t>.</w:t>
      </w:r>
      <w:r w:rsidR="006817CB" w:rsidRPr="00E27CE9">
        <w:rPr>
          <w:rFonts w:cs="Arial"/>
          <w:b/>
          <w:color w:val="0070C0"/>
          <w:sz w:val="24"/>
          <w:szCs w:val="24"/>
        </w:rPr>
        <w:t>7</w:t>
      </w:r>
      <w:r w:rsidR="008D78B9" w:rsidRPr="00E27CE9">
        <w:rPr>
          <w:rFonts w:cs="Arial"/>
          <w:b/>
          <w:color w:val="0070C0"/>
          <w:sz w:val="24"/>
          <w:szCs w:val="24"/>
        </w:rPr>
        <w:t>.</w:t>
      </w:r>
      <w:r w:rsidR="008D78B9" w:rsidRPr="00E27CE9">
        <w:rPr>
          <w:rFonts w:cs="Arial"/>
          <w:color w:val="0070C0"/>
          <w:sz w:val="24"/>
          <w:szCs w:val="24"/>
        </w:rPr>
        <w:tab/>
      </w:r>
      <w:r w:rsidR="002E5104" w:rsidRPr="00E27CE9">
        <w:rPr>
          <w:rFonts w:eastAsia="Times New Roman" w:cstheme="minorHAnsi"/>
          <w:b/>
          <w:color w:val="0070C0"/>
          <w:sz w:val="24"/>
          <w:szCs w:val="24"/>
          <w:lang w:eastAsia="pt-BR"/>
        </w:rPr>
        <w:t>Diretrizes para recebimento definitivo.</w:t>
      </w:r>
      <w:r w:rsidR="002E5104">
        <w:rPr>
          <w:rFonts w:eastAsia="Times New Roman" w:cstheme="minorHAnsi"/>
          <w:b/>
          <w:color w:val="2F5496" w:themeColor="accent5" w:themeShade="BF"/>
          <w:sz w:val="24"/>
          <w:szCs w:val="24"/>
          <w:lang w:eastAsia="pt-BR"/>
        </w:rPr>
        <w:t xml:space="preserve"> </w:t>
      </w:r>
      <w:r w:rsidR="008D78B9">
        <w:rPr>
          <w:rFonts w:cs="Arial"/>
          <w:color w:val="000000" w:themeColor="text1"/>
          <w:sz w:val="24"/>
          <w:szCs w:val="24"/>
        </w:rPr>
        <w:t xml:space="preserve">O recebimento definitivo </w:t>
      </w:r>
      <w:r w:rsidR="008D78B9" w:rsidRPr="0040051F">
        <w:rPr>
          <w:rFonts w:cs="Arial"/>
          <w:color w:val="000000"/>
          <w:sz w:val="24"/>
          <w:szCs w:val="24"/>
        </w:rPr>
        <w:t>obedece</w:t>
      </w:r>
      <w:r w:rsidR="008D78B9">
        <w:rPr>
          <w:rFonts w:cs="Arial"/>
          <w:color w:val="000000"/>
          <w:sz w:val="24"/>
          <w:szCs w:val="24"/>
        </w:rPr>
        <w:t xml:space="preserve">rá </w:t>
      </w:r>
      <w:r w:rsidR="008D78B9" w:rsidRPr="0040051F">
        <w:rPr>
          <w:rFonts w:cs="Arial"/>
          <w:color w:val="000000"/>
          <w:sz w:val="24"/>
          <w:szCs w:val="24"/>
        </w:rPr>
        <w:t>as seguintes diretrizes:</w:t>
      </w:r>
    </w:p>
    <w:p w:rsidR="008D78B9" w:rsidRDefault="008D78B9" w:rsidP="008D78B9">
      <w:pPr>
        <w:tabs>
          <w:tab w:val="left" w:pos="426"/>
        </w:tabs>
        <w:spacing w:after="120" w:line="240" w:lineRule="auto"/>
        <w:ind w:right="6"/>
        <w:jc w:val="both"/>
        <w:rPr>
          <w:rFonts w:cs="Arial"/>
          <w:color w:val="000000"/>
          <w:sz w:val="24"/>
          <w:szCs w:val="24"/>
        </w:rPr>
      </w:pPr>
      <w:r w:rsidRPr="0040051F">
        <w:rPr>
          <w:rFonts w:cs="Arial"/>
          <w:color w:val="000000"/>
          <w:sz w:val="24"/>
          <w:szCs w:val="24"/>
        </w:rPr>
        <w:t xml:space="preserve">I – </w:t>
      </w:r>
      <w:r>
        <w:rPr>
          <w:rFonts w:cs="Arial"/>
          <w:color w:val="000000"/>
          <w:sz w:val="24"/>
          <w:szCs w:val="24"/>
        </w:rPr>
        <w:tab/>
        <w:t xml:space="preserve">o gestor de contrato </w:t>
      </w:r>
      <w:r w:rsidRPr="0040051F">
        <w:rPr>
          <w:rFonts w:cs="Arial"/>
          <w:color w:val="000000"/>
          <w:sz w:val="24"/>
          <w:szCs w:val="24"/>
        </w:rPr>
        <w:t>realizar</w:t>
      </w:r>
      <w:r>
        <w:rPr>
          <w:rFonts w:cs="Arial"/>
          <w:color w:val="000000"/>
          <w:sz w:val="24"/>
          <w:szCs w:val="24"/>
        </w:rPr>
        <w:t>á</w:t>
      </w:r>
      <w:r w:rsidRPr="0040051F">
        <w:rPr>
          <w:rFonts w:cs="Arial"/>
          <w:color w:val="000000"/>
          <w:sz w:val="24"/>
          <w:szCs w:val="24"/>
        </w:rPr>
        <w:t xml:space="preserve"> a análise do</w:t>
      </w:r>
      <w:r>
        <w:rPr>
          <w:rFonts w:cs="Arial"/>
          <w:color w:val="000000"/>
          <w:sz w:val="24"/>
          <w:szCs w:val="24"/>
        </w:rPr>
        <w:t>s</w:t>
      </w:r>
      <w:r w:rsidRPr="0040051F">
        <w:rPr>
          <w:rFonts w:cs="Arial"/>
          <w:color w:val="000000"/>
          <w:sz w:val="24"/>
          <w:szCs w:val="24"/>
        </w:rPr>
        <w:t xml:space="preserve"> relatório</w:t>
      </w:r>
      <w:r>
        <w:rPr>
          <w:rFonts w:cs="Arial"/>
          <w:color w:val="000000"/>
          <w:sz w:val="24"/>
          <w:szCs w:val="24"/>
        </w:rPr>
        <w:t>s</w:t>
      </w:r>
      <w:r w:rsidRPr="0040051F">
        <w:rPr>
          <w:rFonts w:cs="Arial"/>
          <w:color w:val="000000"/>
          <w:sz w:val="24"/>
          <w:szCs w:val="24"/>
        </w:rPr>
        <w:t xml:space="preserve"> e de toda a documentação apresentada pela </w:t>
      </w:r>
      <w:r>
        <w:rPr>
          <w:rFonts w:cs="Arial"/>
          <w:color w:val="000000"/>
          <w:sz w:val="24"/>
          <w:szCs w:val="24"/>
        </w:rPr>
        <w:t xml:space="preserve">equipe de </w:t>
      </w:r>
      <w:r w:rsidRPr="0040051F">
        <w:rPr>
          <w:rFonts w:cs="Arial"/>
          <w:color w:val="000000"/>
          <w:sz w:val="24"/>
          <w:szCs w:val="24"/>
        </w:rPr>
        <w:t>fiscalização e</w:t>
      </w:r>
      <w:r>
        <w:rPr>
          <w:rFonts w:cs="Arial"/>
          <w:color w:val="000000"/>
          <w:sz w:val="24"/>
          <w:szCs w:val="24"/>
        </w:rPr>
        <w:t>, se houver, do comitê técnico de especialistas, assim como os resultados de eventuais testes e ensaios realizados;</w:t>
      </w:r>
    </w:p>
    <w:p w:rsidR="008D78B9" w:rsidRPr="0040051F" w:rsidRDefault="008D78B9" w:rsidP="008D78B9">
      <w:pPr>
        <w:tabs>
          <w:tab w:val="left" w:pos="426"/>
        </w:tabs>
        <w:spacing w:after="120" w:line="240" w:lineRule="auto"/>
        <w:ind w:right="6"/>
        <w:jc w:val="both"/>
        <w:rPr>
          <w:rFonts w:cs="Arial"/>
          <w:color w:val="000000"/>
          <w:sz w:val="24"/>
          <w:szCs w:val="24"/>
        </w:rPr>
      </w:pPr>
      <w:r>
        <w:rPr>
          <w:rFonts w:cs="Arial"/>
          <w:color w:val="000000"/>
          <w:sz w:val="24"/>
          <w:szCs w:val="24"/>
        </w:rPr>
        <w:t xml:space="preserve">II – </w:t>
      </w:r>
      <w:r>
        <w:rPr>
          <w:rFonts w:cs="Arial"/>
          <w:color w:val="000000"/>
          <w:sz w:val="24"/>
          <w:szCs w:val="24"/>
        </w:rPr>
        <w:tab/>
      </w:r>
      <w:r w:rsidR="007F77EB">
        <w:rPr>
          <w:rFonts w:cs="Arial"/>
          <w:color w:val="000000"/>
          <w:sz w:val="24"/>
          <w:szCs w:val="24"/>
        </w:rPr>
        <w:t xml:space="preserve">considerado o risco tecnológico, </w:t>
      </w:r>
      <w:r>
        <w:rPr>
          <w:rFonts w:cs="Arial"/>
          <w:color w:val="000000"/>
          <w:sz w:val="24"/>
          <w:szCs w:val="24"/>
        </w:rPr>
        <w:t>c</w:t>
      </w:r>
      <w:r w:rsidRPr="0040051F">
        <w:rPr>
          <w:rFonts w:cs="Arial"/>
          <w:color w:val="000000"/>
          <w:sz w:val="24"/>
          <w:szCs w:val="24"/>
        </w:rPr>
        <w:t>aso haja irregularidades</w:t>
      </w:r>
      <w:r>
        <w:rPr>
          <w:rFonts w:cs="Arial"/>
          <w:color w:val="000000"/>
          <w:sz w:val="24"/>
          <w:szCs w:val="24"/>
        </w:rPr>
        <w:t>, vícios, defeitos</w:t>
      </w:r>
      <w:r w:rsidRPr="0040051F">
        <w:rPr>
          <w:rFonts w:cs="Arial"/>
          <w:color w:val="000000"/>
          <w:sz w:val="24"/>
          <w:szCs w:val="24"/>
        </w:rPr>
        <w:t xml:space="preserve"> </w:t>
      </w:r>
      <w:r>
        <w:rPr>
          <w:rFonts w:cs="Arial"/>
          <w:color w:val="000000"/>
          <w:sz w:val="24"/>
          <w:szCs w:val="24"/>
        </w:rPr>
        <w:t xml:space="preserve">ou incorreções </w:t>
      </w:r>
      <w:r w:rsidRPr="0040051F">
        <w:rPr>
          <w:rFonts w:cs="Arial"/>
          <w:color w:val="000000"/>
          <w:sz w:val="24"/>
          <w:szCs w:val="24"/>
        </w:rPr>
        <w:t>que impeçam a liquidação e o pagamento da despesa,</w:t>
      </w:r>
      <w:r>
        <w:rPr>
          <w:rFonts w:cs="Arial"/>
          <w:color w:val="000000"/>
          <w:sz w:val="24"/>
          <w:szCs w:val="24"/>
        </w:rPr>
        <w:t xml:space="preserve"> o gestor do contrato deverá </w:t>
      </w:r>
      <w:r w:rsidRPr="0040051F">
        <w:rPr>
          <w:rFonts w:cs="Arial"/>
          <w:color w:val="000000"/>
          <w:sz w:val="24"/>
          <w:szCs w:val="24"/>
        </w:rPr>
        <w:t>solicita</w:t>
      </w:r>
      <w:r>
        <w:rPr>
          <w:rFonts w:cs="Arial"/>
          <w:color w:val="000000"/>
          <w:sz w:val="24"/>
          <w:szCs w:val="24"/>
        </w:rPr>
        <w:t xml:space="preserve">r </w:t>
      </w:r>
      <w:r w:rsidRPr="0040051F">
        <w:rPr>
          <w:rFonts w:cs="Arial"/>
          <w:color w:val="000000"/>
          <w:sz w:val="24"/>
          <w:szCs w:val="24"/>
        </w:rPr>
        <w:t>à CONTRATADA, por escrito, as respectivas correções;</w:t>
      </w:r>
    </w:p>
    <w:p w:rsidR="008D78B9" w:rsidRPr="0040051F" w:rsidRDefault="008D78B9" w:rsidP="008D78B9">
      <w:pPr>
        <w:tabs>
          <w:tab w:val="left" w:pos="426"/>
        </w:tabs>
        <w:spacing w:after="120" w:line="240" w:lineRule="auto"/>
        <w:ind w:right="6"/>
        <w:jc w:val="both"/>
        <w:rPr>
          <w:rFonts w:cs="Arial"/>
          <w:color w:val="000000"/>
          <w:sz w:val="24"/>
          <w:szCs w:val="24"/>
        </w:rPr>
      </w:pPr>
      <w:r w:rsidRPr="0040051F">
        <w:rPr>
          <w:rFonts w:cs="Arial"/>
          <w:color w:val="000000"/>
          <w:sz w:val="24"/>
          <w:szCs w:val="24"/>
        </w:rPr>
        <w:t>I</w:t>
      </w:r>
      <w:r>
        <w:rPr>
          <w:rFonts w:cs="Arial"/>
          <w:color w:val="000000"/>
          <w:sz w:val="24"/>
          <w:szCs w:val="24"/>
        </w:rPr>
        <w:t>I</w:t>
      </w:r>
      <w:r w:rsidRPr="0040051F">
        <w:rPr>
          <w:rFonts w:cs="Arial"/>
          <w:color w:val="000000"/>
          <w:sz w:val="24"/>
          <w:szCs w:val="24"/>
        </w:rPr>
        <w:t xml:space="preserve">I – emitir </w:t>
      </w:r>
      <w:r>
        <w:rPr>
          <w:rFonts w:cs="Arial"/>
          <w:color w:val="000000"/>
          <w:sz w:val="24"/>
          <w:szCs w:val="24"/>
        </w:rPr>
        <w:t>t</w:t>
      </w:r>
      <w:r w:rsidRPr="0040051F">
        <w:rPr>
          <w:rFonts w:cs="Arial"/>
          <w:color w:val="000000"/>
          <w:sz w:val="24"/>
          <w:szCs w:val="24"/>
        </w:rPr>
        <w:t xml:space="preserve">ermo </w:t>
      </w:r>
      <w:r>
        <w:rPr>
          <w:rFonts w:cs="Arial"/>
          <w:color w:val="000000"/>
          <w:sz w:val="24"/>
          <w:szCs w:val="24"/>
        </w:rPr>
        <w:t>c</w:t>
      </w:r>
      <w:r w:rsidRPr="0040051F">
        <w:rPr>
          <w:rFonts w:cs="Arial"/>
          <w:color w:val="000000"/>
          <w:sz w:val="24"/>
          <w:szCs w:val="24"/>
        </w:rPr>
        <w:t>ircunstanciado para efeito de recebimento definitivo dos serviços prestados, com base nos relatórios e documentações apresentad</w:t>
      </w:r>
      <w:r>
        <w:rPr>
          <w:rFonts w:cs="Arial"/>
          <w:color w:val="000000"/>
          <w:sz w:val="24"/>
          <w:szCs w:val="24"/>
        </w:rPr>
        <w:t>o</w:t>
      </w:r>
      <w:r w:rsidRPr="0040051F">
        <w:rPr>
          <w:rFonts w:cs="Arial"/>
          <w:color w:val="000000"/>
          <w:sz w:val="24"/>
          <w:szCs w:val="24"/>
        </w:rPr>
        <w:t xml:space="preserve">s; e </w:t>
      </w:r>
    </w:p>
    <w:p w:rsidR="008D78B9" w:rsidRPr="0040051F" w:rsidRDefault="008D78B9" w:rsidP="008D78B9">
      <w:pPr>
        <w:tabs>
          <w:tab w:val="left" w:pos="426"/>
        </w:tabs>
        <w:spacing w:after="120" w:line="240" w:lineRule="auto"/>
        <w:ind w:right="6"/>
        <w:jc w:val="both"/>
        <w:rPr>
          <w:rFonts w:cs="Arial"/>
          <w:color w:val="000000"/>
          <w:sz w:val="24"/>
          <w:szCs w:val="24"/>
        </w:rPr>
      </w:pPr>
      <w:r>
        <w:rPr>
          <w:rFonts w:cs="Arial"/>
          <w:color w:val="000000"/>
          <w:sz w:val="24"/>
          <w:szCs w:val="24"/>
        </w:rPr>
        <w:t>IV</w:t>
      </w:r>
      <w:r w:rsidRPr="0040051F">
        <w:rPr>
          <w:rFonts w:cs="Arial"/>
          <w:color w:val="000000"/>
          <w:sz w:val="24"/>
          <w:szCs w:val="24"/>
        </w:rPr>
        <w:t xml:space="preserve"> – comunicar </w:t>
      </w:r>
      <w:r>
        <w:rPr>
          <w:rFonts w:cs="Arial"/>
          <w:color w:val="000000"/>
          <w:sz w:val="24"/>
          <w:szCs w:val="24"/>
        </w:rPr>
        <w:t>à</w:t>
      </w:r>
      <w:r w:rsidRPr="0040051F">
        <w:rPr>
          <w:rFonts w:cs="Arial"/>
          <w:color w:val="000000"/>
          <w:sz w:val="24"/>
          <w:szCs w:val="24"/>
        </w:rPr>
        <w:t xml:space="preserve"> CONTRATADA para que emita a Nota Fiscal ou Fatura, com o valor exato dimensionado pela fiscalização, </w:t>
      </w:r>
      <w:r w:rsidRPr="0040051F">
        <w:rPr>
          <w:rFonts w:cs="Arial"/>
          <w:sz w:val="24"/>
          <w:szCs w:val="24"/>
        </w:rPr>
        <w:t>com base no Instrumento de Medição de Resultado (IMR) ou instrumento substituto</w:t>
      </w:r>
      <w:r>
        <w:rPr>
          <w:rFonts w:cs="Arial"/>
          <w:sz w:val="24"/>
          <w:szCs w:val="24"/>
        </w:rPr>
        <w:t>, se for o caso</w:t>
      </w:r>
      <w:r w:rsidRPr="0040051F">
        <w:rPr>
          <w:rFonts w:cs="Arial"/>
          <w:sz w:val="24"/>
          <w:szCs w:val="24"/>
        </w:rPr>
        <w:t>.</w:t>
      </w:r>
    </w:p>
    <w:p w:rsidR="006817CB" w:rsidRDefault="00840FFE" w:rsidP="008D78B9">
      <w:pPr>
        <w:tabs>
          <w:tab w:val="left" w:pos="567"/>
        </w:tabs>
        <w:spacing w:after="120" w:line="240" w:lineRule="auto"/>
        <w:ind w:right="6"/>
        <w:jc w:val="both"/>
        <w:rPr>
          <w:sz w:val="24"/>
          <w:szCs w:val="24"/>
        </w:rPr>
      </w:pPr>
      <w:r w:rsidRPr="00E27CE9">
        <w:rPr>
          <w:rFonts w:cs="Arial"/>
          <w:b/>
          <w:color w:val="0070C0"/>
          <w:sz w:val="24"/>
          <w:szCs w:val="24"/>
        </w:rPr>
        <w:lastRenderedPageBreak/>
        <w:t>9</w:t>
      </w:r>
      <w:r w:rsidR="006817CB" w:rsidRPr="00E27CE9">
        <w:rPr>
          <w:rFonts w:cs="Arial"/>
          <w:b/>
          <w:color w:val="0070C0"/>
          <w:sz w:val="24"/>
          <w:szCs w:val="24"/>
        </w:rPr>
        <w:t>.8.</w:t>
      </w:r>
      <w:r w:rsidR="006817CB" w:rsidRPr="00E27CE9">
        <w:rPr>
          <w:rFonts w:cs="Arial"/>
          <w:color w:val="0070C0"/>
          <w:sz w:val="24"/>
          <w:szCs w:val="24"/>
        </w:rPr>
        <w:tab/>
      </w:r>
      <w:r w:rsidR="002E5104" w:rsidRPr="00E27CE9">
        <w:rPr>
          <w:rFonts w:eastAsia="Times New Roman" w:cstheme="minorHAnsi"/>
          <w:b/>
          <w:color w:val="0070C0"/>
          <w:sz w:val="24"/>
          <w:szCs w:val="24"/>
          <w:lang w:eastAsia="pt-BR"/>
        </w:rPr>
        <w:t>Vícios, defeitos e incorreções.</w:t>
      </w:r>
      <w:r w:rsidR="002E5104">
        <w:rPr>
          <w:rFonts w:eastAsia="Times New Roman" w:cstheme="minorHAnsi"/>
          <w:b/>
          <w:color w:val="2F5496" w:themeColor="accent5" w:themeShade="BF"/>
          <w:sz w:val="24"/>
          <w:szCs w:val="24"/>
          <w:lang w:eastAsia="pt-BR"/>
        </w:rPr>
        <w:t xml:space="preserve"> </w:t>
      </w:r>
      <w:r w:rsidR="006817CB" w:rsidRPr="0040051F">
        <w:rPr>
          <w:rFonts w:cs="Arial"/>
          <w:sz w:val="24"/>
          <w:szCs w:val="24"/>
        </w:rPr>
        <w:t xml:space="preserve">A </w:t>
      </w:r>
      <w:r w:rsidR="006817CB" w:rsidRPr="0040051F">
        <w:rPr>
          <w:rFonts w:cs="Arial"/>
          <w:color w:val="000000"/>
          <w:sz w:val="24"/>
          <w:szCs w:val="24"/>
        </w:rPr>
        <w:t>CONTRATADA fica obrigada a reparar, corrigir, remover, reconstruir ou substituir, às suas expensas, no todo ou em parte, o objeto em que se verificarem vícios, defeitos ou incorreções resultantes da execução ou materiais empregados</w:t>
      </w:r>
      <w:r w:rsidR="006817CB">
        <w:rPr>
          <w:rFonts w:cs="Arial"/>
          <w:color w:val="000000"/>
          <w:sz w:val="24"/>
          <w:szCs w:val="24"/>
        </w:rPr>
        <w:t xml:space="preserve"> (art. 69 da Lei nº 8.666, de 1993)</w:t>
      </w:r>
      <w:r w:rsidR="007F77EB">
        <w:rPr>
          <w:rFonts w:cs="Arial"/>
          <w:color w:val="000000"/>
          <w:sz w:val="24"/>
          <w:szCs w:val="24"/>
        </w:rPr>
        <w:t xml:space="preserve"> e que não possam ser justificados pelo risco tecnológico</w:t>
      </w:r>
      <w:r w:rsidR="00751203">
        <w:rPr>
          <w:rFonts w:cs="Arial"/>
          <w:color w:val="000000"/>
          <w:sz w:val="24"/>
          <w:szCs w:val="24"/>
        </w:rPr>
        <w:t xml:space="preserve"> inerente ao objeto deste contrato</w:t>
      </w:r>
      <w:r w:rsidR="006817CB" w:rsidRPr="0040051F">
        <w:rPr>
          <w:rFonts w:cs="Arial"/>
          <w:color w:val="000000"/>
          <w:sz w:val="24"/>
          <w:szCs w:val="24"/>
        </w:rPr>
        <w:t>.</w:t>
      </w:r>
    </w:p>
    <w:p w:rsidR="008D78B9" w:rsidRPr="0040051F" w:rsidRDefault="00840FFE" w:rsidP="008D78B9">
      <w:pPr>
        <w:tabs>
          <w:tab w:val="left" w:pos="567"/>
        </w:tabs>
        <w:spacing w:after="120" w:line="240" w:lineRule="auto"/>
        <w:ind w:right="6"/>
        <w:jc w:val="both"/>
        <w:rPr>
          <w:rFonts w:cs="Arial"/>
          <w:color w:val="000000"/>
          <w:sz w:val="24"/>
          <w:szCs w:val="24"/>
        </w:rPr>
      </w:pPr>
      <w:r w:rsidRPr="00E27CE9">
        <w:rPr>
          <w:b/>
          <w:color w:val="0070C0"/>
          <w:sz w:val="24"/>
          <w:szCs w:val="24"/>
        </w:rPr>
        <w:t>9</w:t>
      </w:r>
      <w:r w:rsidR="00F03ED8" w:rsidRPr="00E27CE9">
        <w:rPr>
          <w:b/>
          <w:color w:val="0070C0"/>
          <w:sz w:val="24"/>
          <w:szCs w:val="24"/>
        </w:rPr>
        <w:t>.9.</w:t>
      </w:r>
      <w:r w:rsidR="00F03ED8" w:rsidRPr="00E27CE9">
        <w:rPr>
          <w:color w:val="0070C0"/>
          <w:sz w:val="24"/>
          <w:szCs w:val="24"/>
        </w:rPr>
        <w:tab/>
      </w:r>
      <w:r w:rsidR="002E5104" w:rsidRPr="00E27CE9">
        <w:rPr>
          <w:rFonts w:eastAsia="Times New Roman" w:cstheme="minorHAnsi"/>
          <w:b/>
          <w:color w:val="0070C0"/>
          <w:sz w:val="24"/>
          <w:szCs w:val="24"/>
          <w:lang w:eastAsia="pt-BR"/>
        </w:rPr>
        <w:t>Rejeição do serviço.</w:t>
      </w:r>
      <w:r w:rsidR="002E5104">
        <w:rPr>
          <w:rFonts w:eastAsia="Times New Roman" w:cstheme="minorHAnsi"/>
          <w:b/>
          <w:color w:val="2F5496" w:themeColor="accent5" w:themeShade="BF"/>
          <w:sz w:val="24"/>
          <w:szCs w:val="24"/>
          <w:lang w:eastAsia="pt-BR"/>
        </w:rPr>
        <w:t xml:space="preserve"> </w:t>
      </w:r>
      <w:r w:rsidR="00F03ED8" w:rsidRPr="0040051F">
        <w:rPr>
          <w:rFonts w:cs="Arial"/>
          <w:sz w:val="24"/>
          <w:szCs w:val="24"/>
        </w:rPr>
        <w:t xml:space="preserve">Os serviços </w:t>
      </w:r>
      <w:r w:rsidR="00CB49E4">
        <w:rPr>
          <w:rFonts w:cs="Arial"/>
          <w:sz w:val="24"/>
          <w:szCs w:val="24"/>
        </w:rPr>
        <w:t>serão</w:t>
      </w:r>
      <w:r w:rsidR="00F03ED8" w:rsidRPr="0040051F">
        <w:rPr>
          <w:rFonts w:cs="Arial"/>
          <w:sz w:val="24"/>
          <w:szCs w:val="24"/>
        </w:rPr>
        <w:t xml:space="preserve"> rejeitados, no todo ou em parte, quando </w:t>
      </w:r>
      <w:r w:rsidR="006817CB">
        <w:rPr>
          <w:rFonts w:cs="Arial"/>
          <w:sz w:val="24"/>
          <w:szCs w:val="24"/>
        </w:rPr>
        <w:t xml:space="preserve">executados </w:t>
      </w:r>
      <w:r w:rsidR="00F03ED8" w:rsidRPr="0040051F">
        <w:rPr>
          <w:rFonts w:cs="Arial"/>
          <w:sz w:val="24"/>
          <w:szCs w:val="24"/>
        </w:rPr>
        <w:t xml:space="preserve">em desacordo com </w:t>
      </w:r>
      <w:r w:rsidR="006817CB">
        <w:rPr>
          <w:rFonts w:cs="Arial"/>
          <w:sz w:val="24"/>
          <w:szCs w:val="24"/>
        </w:rPr>
        <w:t xml:space="preserve">este contrato ou com o projeto de PD&amp;I, </w:t>
      </w:r>
      <w:r w:rsidR="00CB49E4">
        <w:rPr>
          <w:rFonts w:cs="Arial"/>
          <w:sz w:val="24"/>
          <w:szCs w:val="24"/>
        </w:rPr>
        <w:t xml:space="preserve">podendo </w:t>
      </w:r>
      <w:r w:rsidR="00F03ED8" w:rsidRPr="0040051F">
        <w:rPr>
          <w:rFonts w:cs="Arial"/>
          <w:sz w:val="24"/>
          <w:szCs w:val="24"/>
        </w:rPr>
        <w:t>ser corrigidos</w:t>
      </w:r>
      <w:r w:rsidR="006817CB">
        <w:rPr>
          <w:rFonts w:cs="Arial"/>
          <w:sz w:val="24"/>
          <w:szCs w:val="24"/>
        </w:rPr>
        <w:t xml:space="preserve">, </w:t>
      </w:r>
      <w:r w:rsidR="00F03ED8" w:rsidRPr="0040051F">
        <w:rPr>
          <w:rFonts w:cs="Arial"/>
          <w:sz w:val="24"/>
          <w:szCs w:val="24"/>
        </w:rPr>
        <w:t>refeitos</w:t>
      </w:r>
      <w:r w:rsidR="006817CB">
        <w:rPr>
          <w:rFonts w:cs="Arial"/>
          <w:sz w:val="24"/>
          <w:szCs w:val="24"/>
        </w:rPr>
        <w:t xml:space="preserve"> ou </w:t>
      </w:r>
      <w:r w:rsidR="00F03ED8" w:rsidRPr="0040051F">
        <w:rPr>
          <w:rFonts w:cs="Arial"/>
          <w:sz w:val="24"/>
          <w:szCs w:val="24"/>
        </w:rPr>
        <w:t xml:space="preserve">substituídos no prazo fixado </w:t>
      </w:r>
      <w:r w:rsidR="006817CB">
        <w:rPr>
          <w:rFonts w:cs="Arial"/>
          <w:sz w:val="24"/>
          <w:szCs w:val="24"/>
        </w:rPr>
        <w:t>pela CONTRATANTE</w:t>
      </w:r>
      <w:r w:rsidR="00F03ED8" w:rsidRPr="0040051F">
        <w:rPr>
          <w:rFonts w:cs="Arial"/>
          <w:sz w:val="24"/>
          <w:szCs w:val="24"/>
        </w:rPr>
        <w:t xml:space="preserve">, às </w:t>
      </w:r>
      <w:r w:rsidR="006817CB">
        <w:rPr>
          <w:rFonts w:cs="Arial"/>
          <w:sz w:val="24"/>
          <w:szCs w:val="24"/>
        </w:rPr>
        <w:t>expensas</w:t>
      </w:r>
      <w:r w:rsidR="00F03ED8" w:rsidRPr="0040051F">
        <w:rPr>
          <w:rFonts w:cs="Arial"/>
          <w:sz w:val="24"/>
          <w:szCs w:val="24"/>
        </w:rPr>
        <w:t xml:space="preserve"> da CONTRATADA, </w:t>
      </w:r>
      <w:r w:rsidR="00CB49E4">
        <w:rPr>
          <w:rFonts w:cs="Arial"/>
          <w:sz w:val="24"/>
          <w:szCs w:val="24"/>
        </w:rPr>
        <w:t xml:space="preserve">ou dar causa à rescisão contratual, </w:t>
      </w:r>
      <w:r w:rsidR="00F03ED8" w:rsidRPr="0040051F">
        <w:rPr>
          <w:rFonts w:cs="Arial"/>
          <w:sz w:val="24"/>
          <w:szCs w:val="24"/>
        </w:rPr>
        <w:t xml:space="preserve">sem prejuízo da aplicação de </w:t>
      </w:r>
      <w:r w:rsidR="006817CB">
        <w:rPr>
          <w:rFonts w:cs="Arial"/>
          <w:sz w:val="24"/>
          <w:szCs w:val="24"/>
        </w:rPr>
        <w:t>sanções</w:t>
      </w:r>
      <w:r w:rsidR="00F03ED8" w:rsidRPr="0040051F">
        <w:rPr>
          <w:rFonts w:cs="Arial"/>
          <w:sz w:val="24"/>
          <w:szCs w:val="24"/>
        </w:rPr>
        <w:t>.</w:t>
      </w:r>
    </w:p>
    <w:p w:rsidR="006817CB" w:rsidRDefault="00840FFE" w:rsidP="006817CB">
      <w:pPr>
        <w:tabs>
          <w:tab w:val="left" w:pos="567"/>
        </w:tabs>
        <w:spacing w:after="120" w:line="240" w:lineRule="auto"/>
        <w:ind w:right="6"/>
        <w:jc w:val="both"/>
        <w:rPr>
          <w:sz w:val="24"/>
          <w:szCs w:val="24"/>
        </w:rPr>
      </w:pPr>
      <w:r w:rsidRPr="00E27CE9">
        <w:rPr>
          <w:rFonts w:cs="Arial"/>
          <w:b/>
          <w:color w:val="0070C0"/>
          <w:sz w:val="24"/>
          <w:szCs w:val="24"/>
        </w:rPr>
        <w:t>9.</w:t>
      </w:r>
      <w:r w:rsidR="006817CB" w:rsidRPr="00E27CE9">
        <w:rPr>
          <w:rFonts w:cs="Arial"/>
          <w:b/>
          <w:color w:val="0070C0"/>
          <w:sz w:val="24"/>
          <w:szCs w:val="24"/>
        </w:rPr>
        <w:t>1</w:t>
      </w:r>
      <w:r w:rsidR="004D36E7" w:rsidRPr="00E27CE9">
        <w:rPr>
          <w:rFonts w:cs="Arial"/>
          <w:b/>
          <w:color w:val="0070C0"/>
          <w:sz w:val="24"/>
          <w:szCs w:val="24"/>
        </w:rPr>
        <w:t>0</w:t>
      </w:r>
      <w:r w:rsidR="006817CB" w:rsidRPr="00E27CE9">
        <w:rPr>
          <w:rFonts w:cs="Arial"/>
          <w:b/>
          <w:color w:val="0070C0"/>
          <w:sz w:val="24"/>
          <w:szCs w:val="24"/>
        </w:rPr>
        <w:t>.</w:t>
      </w:r>
      <w:r w:rsidR="006817CB" w:rsidRPr="00E27CE9">
        <w:rPr>
          <w:rFonts w:cs="Arial"/>
          <w:color w:val="0070C0"/>
          <w:sz w:val="24"/>
          <w:szCs w:val="24"/>
        </w:rPr>
        <w:tab/>
      </w:r>
      <w:r w:rsidR="002E5104" w:rsidRPr="00E27CE9">
        <w:rPr>
          <w:rFonts w:eastAsia="Times New Roman" w:cstheme="minorHAnsi"/>
          <w:b/>
          <w:color w:val="0070C0"/>
          <w:sz w:val="24"/>
          <w:szCs w:val="24"/>
          <w:lang w:eastAsia="pt-BR"/>
        </w:rPr>
        <w:t>Responsabilidades da contratada.</w:t>
      </w:r>
      <w:r w:rsidR="002E5104">
        <w:rPr>
          <w:rFonts w:eastAsia="Times New Roman" w:cstheme="minorHAnsi"/>
          <w:b/>
          <w:color w:val="2F5496" w:themeColor="accent5" w:themeShade="BF"/>
          <w:sz w:val="24"/>
          <w:szCs w:val="24"/>
          <w:lang w:eastAsia="pt-BR"/>
        </w:rPr>
        <w:t xml:space="preserve"> </w:t>
      </w:r>
      <w:r w:rsidR="006817CB" w:rsidRPr="0040051F">
        <w:rPr>
          <w:rFonts w:cs="Arial"/>
          <w:sz w:val="24"/>
          <w:szCs w:val="24"/>
        </w:rPr>
        <w:t>O recebimento provisório ou definitivo do objeto não exclui a responsabilidade da C</w:t>
      </w:r>
      <w:r w:rsidR="006817CB">
        <w:rPr>
          <w:rFonts w:cs="Arial"/>
          <w:sz w:val="24"/>
          <w:szCs w:val="24"/>
        </w:rPr>
        <w:t xml:space="preserve">ONTRATADA pela solidez e segurança dos serviços prestados, </w:t>
      </w:r>
      <w:r w:rsidR="006817CB" w:rsidRPr="0040051F">
        <w:rPr>
          <w:rFonts w:cs="Arial"/>
          <w:sz w:val="24"/>
          <w:szCs w:val="24"/>
        </w:rPr>
        <w:t xml:space="preserve">pelos prejuízos resultantes da </w:t>
      </w:r>
      <w:r w:rsidR="006817CB">
        <w:rPr>
          <w:rFonts w:cs="Arial"/>
          <w:sz w:val="24"/>
          <w:szCs w:val="24"/>
        </w:rPr>
        <w:t xml:space="preserve">defeituosa </w:t>
      </w:r>
      <w:r w:rsidR="006817CB" w:rsidRPr="0040051F">
        <w:rPr>
          <w:rFonts w:cs="Arial"/>
          <w:sz w:val="24"/>
          <w:szCs w:val="24"/>
        </w:rPr>
        <w:t xml:space="preserve">execução do contrato, ou, </w:t>
      </w:r>
      <w:r w:rsidR="006817CB" w:rsidRPr="0040051F">
        <w:rPr>
          <w:sz w:val="24"/>
          <w:szCs w:val="24"/>
        </w:rPr>
        <w:t xml:space="preserve">em qualquer época, das garantias concedidas e das responsabilidades assumidas </w:t>
      </w:r>
      <w:r w:rsidR="006817CB">
        <w:rPr>
          <w:sz w:val="24"/>
          <w:szCs w:val="24"/>
        </w:rPr>
        <w:t xml:space="preserve">por este </w:t>
      </w:r>
      <w:r w:rsidR="006817CB" w:rsidRPr="0040051F">
        <w:rPr>
          <w:sz w:val="24"/>
          <w:szCs w:val="24"/>
        </w:rPr>
        <w:t>contrato e por força das disposições legais em vigor.</w:t>
      </w:r>
    </w:p>
    <w:p w:rsidR="004D36E7" w:rsidRDefault="00840FFE" w:rsidP="004D36E7">
      <w:pPr>
        <w:tabs>
          <w:tab w:val="left" w:pos="567"/>
        </w:tabs>
        <w:spacing w:after="120" w:line="240" w:lineRule="auto"/>
        <w:ind w:right="6"/>
        <w:jc w:val="both"/>
        <w:rPr>
          <w:rFonts w:cs="Arial"/>
          <w:sz w:val="24"/>
          <w:szCs w:val="24"/>
        </w:rPr>
      </w:pPr>
      <w:r w:rsidRPr="00E27CE9">
        <w:rPr>
          <w:rFonts w:cs="Arial"/>
          <w:b/>
          <w:color w:val="0070C0"/>
          <w:sz w:val="24"/>
          <w:szCs w:val="24"/>
        </w:rPr>
        <w:t>9</w:t>
      </w:r>
      <w:r w:rsidR="004D36E7" w:rsidRPr="00E27CE9">
        <w:rPr>
          <w:rFonts w:cs="Arial"/>
          <w:b/>
          <w:color w:val="0070C0"/>
          <w:sz w:val="24"/>
          <w:szCs w:val="24"/>
        </w:rPr>
        <w:t>.11.</w:t>
      </w:r>
      <w:r w:rsidR="004D36E7" w:rsidRPr="00E27CE9">
        <w:rPr>
          <w:rFonts w:cs="Arial"/>
          <w:color w:val="0070C0"/>
          <w:sz w:val="24"/>
          <w:szCs w:val="24"/>
        </w:rPr>
        <w:t xml:space="preserve"> </w:t>
      </w:r>
      <w:r w:rsidR="004D36E7" w:rsidRPr="00E27CE9">
        <w:rPr>
          <w:rFonts w:cs="Arial"/>
          <w:color w:val="0070C0"/>
          <w:sz w:val="24"/>
          <w:szCs w:val="24"/>
        </w:rPr>
        <w:tab/>
      </w:r>
      <w:r w:rsidR="002E5104" w:rsidRPr="00E27CE9">
        <w:rPr>
          <w:rFonts w:eastAsia="Times New Roman" w:cstheme="minorHAnsi"/>
          <w:b/>
          <w:color w:val="0070C0"/>
          <w:sz w:val="24"/>
          <w:szCs w:val="24"/>
          <w:lang w:eastAsia="pt-BR"/>
        </w:rPr>
        <w:t>Risco tecnológico.</w:t>
      </w:r>
      <w:r w:rsidR="002E5104">
        <w:rPr>
          <w:rFonts w:eastAsia="Times New Roman" w:cstheme="minorHAnsi"/>
          <w:b/>
          <w:color w:val="2F5496" w:themeColor="accent5" w:themeShade="BF"/>
          <w:sz w:val="24"/>
          <w:szCs w:val="24"/>
          <w:lang w:eastAsia="pt-BR"/>
        </w:rPr>
        <w:t xml:space="preserve"> </w:t>
      </w:r>
      <w:r w:rsidR="004D36E7">
        <w:rPr>
          <w:rFonts w:cs="Arial"/>
          <w:sz w:val="24"/>
          <w:szCs w:val="24"/>
        </w:rPr>
        <w:t xml:space="preserve">Esgotado o prazo de conclusão ou de entrega, caso não seja possível </w:t>
      </w:r>
      <w:r w:rsidR="00B30E3F">
        <w:rPr>
          <w:rFonts w:cs="Arial"/>
          <w:sz w:val="24"/>
          <w:szCs w:val="24"/>
        </w:rPr>
        <w:t xml:space="preserve">executar integralmente </w:t>
      </w:r>
      <w:r w:rsidR="004D36E7">
        <w:rPr>
          <w:rFonts w:cs="Arial"/>
          <w:sz w:val="24"/>
          <w:szCs w:val="24"/>
        </w:rPr>
        <w:t xml:space="preserve">a etapa ou o objeto contratual por motivo de </w:t>
      </w:r>
      <w:r w:rsidR="004D36E7" w:rsidRPr="00CB49E4">
        <w:rPr>
          <w:rFonts w:cs="Arial"/>
          <w:sz w:val="24"/>
          <w:szCs w:val="24"/>
        </w:rPr>
        <w:t>risco tecnológico</w:t>
      </w:r>
      <w:r w:rsidR="004D36E7">
        <w:rPr>
          <w:rFonts w:cs="Arial"/>
          <w:sz w:val="24"/>
          <w:szCs w:val="24"/>
        </w:rPr>
        <w:t>, a CONTRATADA deverá comunicar o fato por escrito à CONTRATANTE, acompanhado de todas as justificativas e documentação comprobatória disponível. A CONTRATANTE também poderá agir de ofício.</w:t>
      </w:r>
      <w:r w:rsidR="00873287">
        <w:rPr>
          <w:rFonts w:cs="Arial"/>
          <w:sz w:val="24"/>
          <w:szCs w:val="24"/>
        </w:rPr>
        <w:t xml:space="preserve"> </w:t>
      </w:r>
    </w:p>
    <w:p w:rsidR="00873287" w:rsidRDefault="00840FFE" w:rsidP="004D36E7">
      <w:pPr>
        <w:tabs>
          <w:tab w:val="left" w:pos="567"/>
        </w:tabs>
        <w:spacing w:after="120" w:line="240" w:lineRule="auto"/>
        <w:ind w:right="6"/>
        <w:jc w:val="both"/>
        <w:rPr>
          <w:rFonts w:cs="Arial"/>
          <w:sz w:val="24"/>
          <w:szCs w:val="24"/>
        </w:rPr>
      </w:pPr>
      <w:r w:rsidRPr="00E27CE9">
        <w:rPr>
          <w:rFonts w:cs="Arial"/>
          <w:b/>
          <w:color w:val="0070C0"/>
          <w:sz w:val="24"/>
          <w:szCs w:val="24"/>
        </w:rPr>
        <w:t>9</w:t>
      </w:r>
      <w:r w:rsidR="004D36E7" w:rsidRPr="00E27CE9">
        <w:rPr>
          <w:rFonts w:cs="Arial"/>
          <w:b/>
          <w:color w:val="0070C0"/>
          <w:sz w:val="24"/>
          <w:szCs w:val="24"/>
        </w:rPr>
        <w:t>.11.1.</w:t>
      </w:r>
      <w:r w:rsidR="004D36E7">
        <w:rPr>
          <w:rFonts w:cs="Arial"/>
          <w:sz w:val="24"/>
          <w:szCs w:val="24"/>
        </w:rPr>
        <w:t xml:space="preserve"> </w:t>
      </w:r>
      <w:r w:rsidR="00873287">
        <w:rPr>
          <w:rFonts w:cs="Arial"/>
          <w:color w:val="000000"/>
          <w:sz w:val="24"/>
          <w:szCs w:val="24"/>
        </w:rPr>
        <w:t xml:space="preserve">No prazo de até </w:t>
      </w:r>
      <w:r w:rsidR="00873287" w:rsidRPr="00EA478A">
        <w:rPr>
          <w:rFonts w:cs="Arial"/>
          <w:i/>
          <w:color w:val="FF0000"/>
          <w:sz w:val="24"/>
          <w:szCs w:val="24"/>
        </w:rPr>
        <w:t>15 (quinze) dias corridos</w:t>
      </w:r>
      <w:r w:rsidR="00873287" w:rsidRPr="008D78B9">
        <w:rPr>
          <w:rFonts w:cs="Arial"/>
          <w:sz w:val="24"/>
          <w:szCs w:val="24"/>
        </w:rPr>
        <w:t xml:space="preserve"> da comunicação escrita,</w:t>
      </w:r>
      <w:r w:rsidR="00873287">
        <w:rPr>
          <w:rFonts w:cs="Arial"/>
          <w:color w:val="FF0000"/>
          <w:sz w:val="24"/>
          <w:szCs w:val="24"/>
        </w:rPr>
        <w:t xml:space="preserve"> </w:t>
      </w:r>
      <w:r w:rsidR="00873287" w:rsidRPr="00CC02B0">
        <w:rPr>
          <w:rFonts w:cs="Arial"/>
          <w:sz w:val="24"/>
          <w:szCs w:val="24"/>
        </w:rPr>
        <w:t>a equipe de fiscalização</w:t>
      </w:r>
      <w:r w:rsidR="00873287" w:rsidRPr="00EF616E">
        <w:rPr>
          <w:rFonts w:cs="Arial"/>
          <w:i/>
          <w:color w:val="FF0000"/>
          <w:sz w:val="24"/>
          <w:szCs w:val="24"/>
        </w:rPr>
        <w:t xml:space="preserve"> </w:t>
      </w:r>
      <w:r w:rsidR="00873287" w:rsidRPr="0040051F">
        <w:rPr>
          <w:rFonts w:cs="Arial"/>
          <w:color w:val="000000"/>
          <w:sz w:val="24"/>
          <w:szCs w:val="24"/>
        </w:rPr>
        <w:t>deverá</w:t>
      </w:r>
      <w:r w:rsidR="00873287">
        <w:rPr>
          <w:rFonts w:cs="Arial"/>
          <w:color w:val="000000"/>
          <w:sz w:val="24"/>
          <w:szCs w:val="24"/>
        </w:rPr>
        <w:t>, mediante termo circunstanciado assinado pelas partes contratantes, efetuar o recebimento provisório das justificativas e documentação comprobatória entregues pela CONTRATADA e, em seguida, encaminhá-las ao gestor do contrato, acompanhadas de r</w:t>
      </w:r>
      <w:r w:rsidR="00873287" w:rsidRPr="0040051F">
        <w:rPr>
          <w:rFonts w:cs="Arial"/>
          <w:color w:val="000000"/>
          <w:sz w:val="24"/>
          <w:szCs w:val="24"/>
        </w:rPr>
        <w:t xml:space="preserve">elatório </w:t>
      </w:r>
      <w:r w:rsidR="00873287">
        <w:rPr>
          <w:rFonts w:cs="Arial"/>
          <w:color w:val="000000"/>
          <w:sz w:val="24"/>
          <w:szCs w:val="24"/>
        </w:rPr>
        <w:t>da equipe de fiscalização contendo o registro, a análise e a conclusão acerca das ocorrências detectadas durante a execução d</w:t>
      </w:r>
      <w:r w:rsidR="00207EEE">
        <w:rPr>
          <w:rFonts w:cs="Arial"/>
          <w:color w:val="000000"/>
          <w:sz w:val="24"/>
          <w:szCs w:val="24"/>
        </w:rPr>
        <w:t xml:space="preserve">a etapa ou do </w:t>
      </w:r>
      <w:r w:rsidR="00873287">
        <w:rPr>
          <w:rFonts w:cs="Arial"/>
          <w:color w:val="000000"/>
          <w:sz w:val="24"/>
          <w:szCs w:val="24"/>
        </w:rPr>
        <w:t>objeto contratual.</w:t>
      </w:r>
    </w:p>
    <w:p w:rsidR="00FD17D4" w:rsidRDefault="00840FFE" w:rsidP="00CF625A">
      <w:pPr>
        <w:tabs>
          <w:tab w:val="left" w:pos="851"/>
        </w:tabs>
        <w:spacing w:after="120" w:line="240" w:lineRule="auto"/>
        <w:ind w:right="6"/>
        <w:jc w:val="both"/>
        <w:rPr>
          <w:rFonts w:cs="Arial"/>
          <w:color w:val="000000"/>
          <w:sz w:val="24"/>
          <w:szCs w:val="24"/>
        </w:rPr>
      </w:pPr>
      <w:r w:rsidRPr="00E27CE9">
        <w:rPr>
          <w:rFonts w:cs="Arial"/>
          <w:b/>
          <w:color w:val="0070C0"/>
          <w:sz w:val="24"/>
          <w:szCs w:val="24"/>
        </w:rPr>
        <w:t>9</w:t>
      </w:r>
      <w:r w:rsidR="00873287" w:rsidRPr="00E27CE9">
        <w:rPr>
          <w:rFonts w:cs="Arial"/>
          <w:b/>
          <w:color w:val="0070C0"/>
          <w:sz w:val="24"/>
          <w:szCs w:val="24"/>
        </w:rPr>
        <w:t>.11.2.</w:t>
      </w:r>
      <w:r w:rsidR="00873287">
        <w:rPr>
          <w:rFonts w:cs="Arial"/>
          <w:sz w:val="24"/>
          <w:szCs w:val="24"/>
        </w:rPr>
        <w:t xml:space="preserve"> </w:t>
      </w:r>
      <w:r w:rsidR="0005247D">
        <w:rPr>
          <w:rFonts w:cs="Arial"/>
          <w:sz w:val="24"/>
          <w:szCs w:val="24"/>
        </w:rPr>
        <w:t xml:space="preserve">As justificativas e documentação comprobatória deverão ser avaliadas pelo gestor do contrato, que </w:t>
      </w:r>
      <w:r w:rsidR="00FD17D4">
        <w:rPr>
          <w:rFonts w:cs="Arial"/>
          <w:sz w:val="24"/>
          <w:szCs w:val="24"/>
        </w:rPr>
        <w:t xml:space="preserve">poderá contar com o auxílio da equipe de fiscalização, </w:t>
      </w:r>
      <w:r w:rsidR="00FD17D4">
        <w:rPr>
          <w:rFonts w:cs="Arial"/>
          <w:color w:val="000000"/>
          <w:sz w:val="24"/>
          <w:szCs w:val="24"/>
        </w:rPr>
        <w:t xml:space="preserve">do comitê técnico de especialistas (se houver) e, ainda, </w:t>
      </w:r>
      <w:r w:rsidR="0094409C">
        <w:rPr>
          <w:rFonts w:cs="Arial"/>
          <w:color w:val="000000"/>
          <w:sz w:val="24"/>
          <w:szCs w:val="24"/>
        </w:rPr>
        <w:t xml:space="preserve">tomar outras </w:t>
      </w:r>
      <w:r w:rsidR="00FD17D4">
        <w:rPr>
          <w:rFonts w:cs="Arial"/>
          <w:color w:val="000000"/>
          <w:sz w:val="24"/>
          <w:szCs w:val="24"/>
        </w:rPr>
        <w:t>medidas necessárias para a comprovação</w:t>
      </w:r>
      <w:r w:rsidR="0094409C">
        <w:rPr>
          <w:rFonts w:cs="Arial"/>
          <w:color w:val="000000"/>
          <w:sz w:val="24"/>
          <w:szCs w:val="24"/>
        </w:rPr>
        <w:t>, por meio de avaliação técnica e financeira</w:t>
      </w:r>
      <w:r w:rsidR="00FD17D4">
        <w:rPr>
          <w:rFonts w:cs="Arial"/>
          <w:color w:val="000000"/>
          <w:sz w:val="24"/>
          <w:szCs w:val="24"/>
        </w:rPr>
        <w:t>:</w:t>
      </w:r>
    </w:p>
    <w:p w:rsidR="00FD17D4" w:rsidRDefault="00FD17D4" w:rsidP="004D36E7">
      <w:pPr>
        <w:tabs>
          <w:tab w:val="left" w:pos="567"/>
        </w:tabs>
        <w:spacing w:after="120" w:line="240" w:lineRule="auto"/>
        <w:ind w:right="6"/>
        <w:jc w:val="both"/>
        <w:rPr>
          <w:rFonts w:cs="Arial"/>
          <w:color w:val="000000"/>
          <w:sz w:val="24"/>
          <w:szCs w:val="24"/>
        </w:rPr>
      </w:pPr>
      <w:r>
        <w:rPr>
          <w:rFonts w:cs="Arial"/>
          <w:color w:val="000000"/>
          <w:sz w:val="24"/>
          <w:szCs w:val="24"/>
        </w:rPr>
        <w:t>I – da inexecução</w:t>
      </w:r>
      <w:r w:rsidR="0094409C">
        <w:rPr>
          <w:rFonts w:cs="Arial"/>
          <w:color w:val="000000"/>
          <w:sz w:val="24"/>
          <w:szCs w:val="24"/>
        </w:rPr>
        <w:t>, total ou parcial,</w:t>
      </w:r>
      <w:r>
        <w:rPr>
          <w:rFonts w:cs="Arial"/>
          <w:color w:val="000000"/>
          <w:sz w:val="24"/>
          <w:szCs w:val="24"/>
        </w:rPr>
        <w:t xml:space="preserve"> </w:t>
      </w:r>
      <w:r w:rsidR="00B30E3F">
        <w:rPr>
          <w:rFonts w:cs="Arial"/>
          <w:color w:val="000000"/>
          <w:sz w:val="24"/>
          <w:szCs w:val="24"/>
        </w:rPr>
        <w:t xml:space="preserve">da etapa ou do </w:t>
      </w:r>
      <w:r>
        <w:rPr>
          <w:rFonts w:cs="Arial"/>
          <w:color w:val="000000"/>
          <w:sz w:val="24"/>
          <w:szCs w:val="24"/>
        </w:rPr>
        <w:t xml:space="preserve">objeto contratual; </w:t>
      </w:r>
    </w:p>
    <w:p w:rsidR="00FD17D4" w:rsidRDefault="00FD17D4" w:rsidP="004D36E7">
      <w:pPr>
        <w:tabs>
          <w:tab w:val="left" w:pos="567"/>
        </w:tabs>
        <w:spacing w:after="120" w:line="240" w:lineRule="auto"/>
        <w:ind w:right="6"/>
        <w:jc w:val="both"/>
        <w:rPr>
          <w:rFonts w:cs="Arial"/>
          <w:color w:val="000000"/>
          <w:sz w:val="24"/>
          <w:szCs w:val="24"/>
        </w:rPr>
      </w:pPr>
      <w:r>
        <w:rPr>
          <w:rFonts w:cs="Arial"/>
          <w:color w:val="000000"/>
          <w:sz w:val="24"/>
          <w:szCs w:val="24"/>
        </w:rPr>
        <w:t>II – da existência do risco tecnológico; e</w:t>
      </w:r>
    </w:p>
    <w:p w:rsidR="0005247D" w:rsidRDefault="00FD17D4" w:rsidP="004D36E7">
      <w:pPr>
        <w:tabs>
          <w:tab w:val="left" w:pos="567"/>
        </w:tabs>
        <w:spacing w:after="120" w:line="240" w:lineRule="auto"/>
        <w:ind w:right="6"/>
        <w:jc w:val="both"/>
        <w:rPr>
          <w:rFonts w:cs="Arial"/>
          <w:sz w:val="24"/>
          <w:szCs w:val="24"/>
        </w:rPr>
      </w:pPr>
      <w:r>
        <w:rPr>
          <w:rFonts w:cs="Arial"/>
          <w:color w:val="000000"/>
          <w:sz w:val="24"/>
          <w:szCs w:val="24"/>
        </w:rPr>
        <w:t xml:space="preserve">III – do nexo de causalidade entre </w:t>
      </w:r>
      <w:r w:rsidR="00B30E3F">
        <w:rPr>
          <w:rFonts w:cs="Arial"/>
          <w:color w:val="000000"/>
          <w:sz w:val="24"/>
          <w:szCs w:val="24"/>
        </w:rPr>
        <w:t xml:space="preserve">a </w:t>
      </w:r>
      <w:r>
        <w:rPr>
          <w:rFonts w:cs="Arial"/>
          <w:color w:val="000000"/>
          <w:sz w:val="24"/>
          <w:szCs w:val="24"/>
        </w:rPr>
        <w:t xml:space="preserve">inexecução </w:t>
      </w:r>
      <w:r w:rsidR="0094409C">
        <w:rPr>
          <w:rFonts w:cs="Arial"/>
          <w:color w:val="000000"/>
          <w:sz w:val="24"/>
          <w:szCs w:val="24"/>
        </w:rPr>
        <w:t xml:space="preserve">contratual </w:t>
      </w:r>
      <w:r>
        <w:rPr>
          <w:rFonts w:cs="Arial"/>
          <w:color w:val="000000"/>
          <w:sz w:val="24"/>
          <w:szCs w:val="24"/>
        </w:rPr>
        <w:t xml:space="preserve">e </w:t>
      </w:r>
      <w:r w:rsidR="00B30E3F">
        <w:rPr>
          <w:rFonts w:cs="Arial"/>
          <w:color w:val="000000"/>
          <w:sz w:val="24"/>
          <w:szCs w:val="24"/>
        </w:rPr>
        <w:t xml:space="preserve">o </w:t>
      </w:r>
      <w:r>
        <w:rPr>
          <w:rFonts w:cs="Arial"/>
          <w:color w:val="000000"/>
          <w:sz w:val="24"/>
          <w:szCs w:val="24"/>
        </w:rPr>
        <w:t xml:space="preserve">risco tecnológico. </w:t>
      </w:r>
    </w:p>
    <w:p w:rsidR="004D36E7" w:rsidRDefault="00840FFE" w:rsidP="004D36E7">
      <w:pPr>
        <w:tabs>
          <w:tab w:val="left" w:pos="567"/>
        </w:tabs>
        <w:spacing w:after="120" w:line="240" w:lineRule="auto"/>
        <w:ind w:right="6"/>
        <w:jc w:val="both"/>
        <w:rPr>
          <w:rFonts w:cs="Arial"/>
          <w:sz w:val="24"/>
          <w:szCs w:val="24"/>
        </w:rPr>
      </w:pPr>
      <w:r w:rsidRPr="00E27CE9">
        <w:rPr>
          <w:rFonts w:cs="Arial"/>
          <w:b/>
          <w:color w:val="0070C0"/>
          <w:sz w:val="24"/>
          <w:szCs w:val="24"/>
        </w:rPr>
        <w:t>9</w:t>
      </w:r>
      <w:r w:rsidR="00FD17D4" w:rsidRPr="00E27CE9">
        <w:rPr>
          <w:rFonts w:cs="Arial"/>
          <w:b/>
          <w:color w:val="0070C0"/>
          <w:sz w:val="24"/>
          <w:szCs w:val="24"/>
        </w:rPr>
        <w:t>.11.</w:t>
      </w:r>
      <w:r w:rsidR="0094409C" w:rsidRPr="00E27CE9">
        <w:rPr>
          <w:rFonts w:cs="Arial"/>
          <w:b/>
          <w:color w:val="0070C0"/>
          <w:sz w:val="24"/>
          <w:szCs w:val="24"/>
        </w:rPr>
        <w:t>3</w:t>
      </w:r>
      <w:r w:rsidR="00FD17D4" w:rsidRPr="00E27CE9">
        <w:rPr>
          <w:rFonts w:cs="Arial"/>
          <w:b/>
          <w:color w:val="0070C0"/>
          <w:sz w:val="24"/>
          <w:szCs w:val="24"/>
        </w:rPr>
        <w:t>.</w:t>
      </w:r>
      <w:r w:rsidR="00FD17D4">
        <w:rPr>
          <w:rFonts w:cs="Arial"/>
          <w:sz w:val="24"/>
          <w:szCs w:val="24"/>
        </w:rPr>
        <w:t xml:space="preserve"> </w:t>
      </w:r>
      <w:r w:rsidR="00207EEE">
        <w:rPr>
          <w:rFonts w:cs="Arial"/>
          <w:color w:val="000000"/>
          <w:sz w:val="24"/>
          <w:szCs w:val="24"/>
        </w:rPr>
        <w:t>O gestor do contrato terá o</w:t>
      </w:r>
      <w:r w:rsidR="00207EEE" w:rsidRPr="0040051F">
        <w:rPr>
          <w:rFonts w:cs="Arial"/>
          <w:color w:val="000000"/>
          <w:sz w:val="24"/>
          <w:szCs w:val="24"/>
        </w:rPr>
        <w:t xml:space="preserve"> </w:t>
      </w:r>
      <w:r w:rsidR="00207EEE" w:rsidRPr="0040051F">
        <w:rPr>
          <w:rFonts w:cs="Arial"/>
          <w:iCs/>
          <w:sz w:val="24"/>
          <w:szCs w:val="24"/>
        </w:rPr>
        <w:t>prazo</w:t>
      </w:r>
      <w:r w:rsidR="00207EEE" w:rsidRPr="0040051F">
        <w:rPr>
          <w:rFonts w:cs="Arial"/>
          <w:color w:val="000000"/>
          <w:sz w:val="24"/>
          <w:szCs w:val="24"/>
        </w:rPr>
        <w:t xml:space="preserve"> de até </w:t>
      </w:r>
      <w:r w:rsidR="00207EEE" w:rsidRPr="00EA478A">
        <w:rPr>
          <w:rFonts w:cs="Arial"/>
          <w:i/>
          <w:color w:val="FF0000"/>
          <w:sz w:val="24"/>
          <w:szCs w:val="24"/>
        </w:rPr>
        <w:t>90 (noventa) dias corridos</w:t>
      </w:r>
      <w:r w:rsidR="00207EEE">
        <w:rPr>
          <w:rFonts w:cs="Arial"/>
          <w:sz w:val="24"/>
          <w:szCs w:val="24"/>
        </w:rPr>
        <w:t>, c</w:t>
      </w:r>
      <w:r w:rsidR="00207EEE" w:rsidRPr="008D78B9">
        <w:rPr>
          <w:rFonts w:cs="Arial"/>
          <w:sz w:val="24"/>
          <w:szCs w:val="24"/>
        </w:rPr>
        <w:t xml:space="preserve">ontado </w:t>
      </w:r>
      <w:r w:rsidR="00207EEE" w:rsidRPr="0040051F">
        <w:rPr>
          <w:rFonts w:cs="Arial"/>
          <w:color w:val="000000"/>
          <w:sz w:val="24"/>
          <w:szCs w:val="24"/>
        </w:rPr>
        <w:t>a partir do recebimento provisório</w:t>
      </w:r>
      <w:r w:rsidR="00207EEE">
        <w:rPr>
          <w:rFonts w:cs="Arial"/>
          <w:color w:val="000000"/>
          <w:sz w:val="24"/>
          <w:szCs w:val="24"/>
        </w:rPr>
        <w:t xml:space="preserve">, </w:t>
      </w:r>
      <w:r w:rsidR="0094409C">
        <w:rPr>
          <w:rFonts w:cs="Arial"/>
          <w:color w:val="000000"/>
          <w:sz w:val="24"/>
          <w:szCs w:val="24"/>
        </w:rPr>
        <w:t>para concluir a análise, podendo esse prazo ser prorrogado em casos excepcionais, devidamente justificados, em razão da complexidade da avaliação técnica e financeira.</w:t>
      </w:r>
      <w:r w:rsidR="004D36E7">
        <w:rPr>
          <w:rFonts w:cs="Arial"/>
          <w:sz w:val="24"/>
          <w:szCs w:val="24"/>
        </w:rPr>
        <w:t xml:space="preserve"> </w:t>
      </w:r>
    </w:p>
    <w:p w:rsidR="00B30E3F" w:rsidRDefault="00840FFE" w:rsidP="004D36E7">
      <w:pPr>
        <w:tabs>
          <w:tab w:val="left" w:pos="567"/>
        </w:tabs>
        <w:spacing w:after="120" w:line="240" w:lineRule="auto"/>
        <w:ind w:right="6"/>
        <w:jc w:val="both"/>
        <w:rPr>
          <w:rFonts w:cs="Arial"/>
          <w:color w:val="000000"/>
          <w:sz w:val="24"/>
          <w:szCs w:val="24"/>
        </w:rPr>
      </w:pPr>
      <w:r w:rsidRPr="00E27CE9">
        <w:rPr>
          <w:rFonts w:cs="Arial"/>
          <w:b/>
          <w:color w:val="0070C0"/>
          <w:sz w:val="24"/>
          <w:szCs w:val="24"/>
        </w:rPr>
        <w:t>9</w:t>
      </w:r>
      <w:r w:rsidR="0094409C" w:rsidRPr="00E27CE9">
        <w:rPr>
          <w:rFonts w:cs="Arial"/>
          <w:b/>
          <w:color w:val="0070C0"/>
          <w:sz w:val="24"/>
          <w:szCs w:val="24"/>
        </w:rPr>
        <w:t>.11.4.</w:t>
      </w:r>
      <w:r w:rsidR="0094409C">
        <w:rPr>
          <w:rFonts w:cs="Arial"/>
          <w:b/>
          <w:sz w:val="24"/>
          <w:szCs w:val="24"/>
        </w:rPr>
        <w:t xml:space="preserve"> </w:t>
      </w:r>
      <w:r w:rsidR="004D36E7">
        <w:rPr>
          <w:rFonts w:cs="Arial"/>
          <w:sz w:val="24"/>
          <w:szCs w:val="24"/>
        </w:rPr>
        <w:t>Se restar</w:t>
      </w:r>
      <w:r w:rsidR="00B30E3F">
        <w:rPr>
          <w:rFonts w:cs="Arial"/>
          <w:sz w:val="24"/>
          <w:szCs w:val="24"/>
        </w:rPr>
        <w:t xml:space="preserve">em </w:t>
      </w:r>
      <w:r w:rsidR="004D36E7">
        <w:rPr>
          <w:rFonts w:cs="Arial"/>
          <w:sz w:val="24"/>
          <w:szCs w:val="24"/>
        </w:rPr>
        <w:t>demonstrad</w:t>
      </w:r>
      <w:r w:rsidR="00B30E3F">
        <w:rPr>
          <w:rFonts w:cs="Arial"/>
          <w:sz w:val="24"/>
          <w:szCs w:val="24"/>
        </w:rPr>
        <w:t xml:space="preserve">as a inexecução da etapa ou do objeto contratual, a existência do risco tecnológico e o nexo de causalidade entre ambos, o gestor do contrato deverá, mediante </w:t>
      </w:r>
      <w:r w:rsidR="00B30E3F">
        <w:rPr>
          <w:rFonts w:cs="Arial"/>
          <w:color w:val="000000"/>
          <w:sz w:val="24"/>
          <w:szCs w:val="24"/>
        </w:rPr>
        <w:t>t</w:t>
      </w:r>
      <w:r w:rsidR="00B30E3F" w:rsidRPr="0040051F">
        <w:rPr>
          <w:rFonts w:cs="Arial"/>
          <w:color w:val="000000"/>
          <w:sz w:val="24"/>
          <w:szCs w:val="24"/>
        </w:rPr>
        <w:t xml:space="preserve">ermo </w:t>
      </w:r>
      <w:r w:rsidR="00B30E3F">
        <w:rPr>
          <w:rFonts w:cs="Arial"/>
          <w:color w:val="000000"/>
          <w:sz w:val="24"/>
          <w:szCs w:val="24"/>
        </w:rPr>
        <w:t>c</w:t>
      </w:r>
      <w:r w:rsidR="00B30E3F" w:rsidRPr="0040051F">
        <w:rPr>
          <w:rFonts w:cs="Arial"/>
          <w:color w:val="000000"/>
          <w:sz w:val="24"/>
          <w:szCs w:val="24"/>
        </w:rPr>
        <w:t xml:space="preserve">ircunstanciado </w:t>
      </w:r>
      <w:r w:rsidR="00B30E3F">
        <w:rPr>
          <w:rFonts w:cs="Arial"/>
          <w:color w:val="000000"/>
          <w:sz w:val="24"/>
          <w:szCs w:val="24"/>
        </w:rPr>
        <w:t xml:space="preserve">assinado pelas partes contratantes, efetuar o </w:t>
      </w:r>
      <w:r w:rsidR="00B30E3F" w:rsidRPr="0040051F">
        <w:rPr>
          <w:rFonts w:cs="Arial"/>
          <w:color w:val="000000"/>
          <w:sz w:val="24"/>
          <w:szCs w:val="24"/>
        </w:rPr>
        <w:t>recebimento definitivo dos serviços prestados</w:t>
      </w:r>
      <w:r w:rsidR="00B30E3F">
        <w:rPr>
          <w:rFonts w:cs="Arial"/>
          <w:color w:val="000000"/>
          <w:sz w:val="24"/>
          <w:szCs w:val="24"/>
        </w:rPr>
        <w:t xml:space="preserve"> e </w:t>
      </w:r>
      <w:r w:rsidR="00B30E3F" w:rsidRPr="0040051F">
        <w:rPr>
          <w:rFonts w:cs="Arial"/>
          <w:color w:val="000000"/>
          <w:sz w:val="24"/>
          <w:szCs w:val="24"/>
        </w:rPr>
        <w:t>comunicar</w:t>
      </w:r>
      <w:r w:rsidR="00B30E3F">
        <w:rPr>
          <w:rFonts w:cs="Arial"/>
          <w:color w:val="000000"/>
          <w:sz w:val="24"/>
          <w:szCs w:val="24"/>
        </w:rPr>
        <w:t xml:space="preserve"> à</w:t>
      </w:r>
      <w:r w:rsidR="00B30E3F" w:rsidRPr="0040051F">
        <w:rPr>
          <w:rFonts w:cs="Arial"/>
          <w:color w:val="000000"/>
          <w:sz w:val="24"/>
          <w:szCs w:val="24"/>
        </w:rPr>
        <w:t xml:space="preserve"> CONTRATADA para que emita a Nota Fiscal ou Fatura,</w:t>
      </w:r>
      <w:r w:rsidR="00E073F0">
        <w:rPr>
          <w:rFonts w:cs="Arial"/>
          <w:color w:val="000000"/>
          <w:sz w:val="24"/>
          <w:szCs w:val="24"/>
        </w:rPr>
        <w:t xml:space="preserve"> a fim de que seja realizado o pagamento nos </w:t>
      </w:r>
      <w:r w:rsidR="00E073F0">
        <w:rPr>
          <w:rFonts w:cs="Arial"/>
          <w:color w:val="000000"/>
          <w:sz w:val="24"/>
          <w:szCs w:val="24"/>
        </w:rPr>
        <w:lastRenderedPageBreak/>
        <w:t xml:space="preserve">termos estabelecidos neste contrato. Em seguida, o projeto de PD&amp;I será descontinuado se verificada a sua inviabilidade técnica ou econômica, mediante rescisão contratual. </w:t>
      </w:r>
      <w:r w:rsidR="00B30E3F">
        <w:rPr>
          <w:rFonts w:cs="Arial"/>
          <w:color w:val="000000"/>
          <w:sz w:val="24"/>
          <w:szCs w:val="24"/>
        </w:rPr>
        <w:t xml:space="preserve"> </w:t>
      </w:r>
    </w:p>
    <w:p w:rsidR="002B2059" w:rsidRDefault="00840FFE" w:rsidP="00915140">
      <w:pPr>
        <w:tabs>
          <w:tab w:val="left" w:pos="567"/>
        </w:tabs>
        <w:spacing w:after="120" w:line="240" w:lineRule="auto"/>
        <w:ind w:right="6"/>
        <w:jc w:val="both"/>
        <w:rPr>
          <w:rFonts w:cs="Arial"/>
          <w:sz w:val="24"/>
          <w:szCs w:val="24"/>
        </w:rPr>
      </w:pPr>
      <w:r w:rsidRPr="00E27CE9">
        <w:rPr>
          <w:rFonts w:cs="Arial"/>
          <w:b/>
          <w:color w:val="0070C0"/>
          <w:sz w:val="24"/>
          <w:szCs w:val="24"/>
        </w:rPr>
        <w:t>9</w:t>
      </w:r>
      <w:r w:rsidR="0094409C" w:rsidRPr="00E27CE9">
        <w:rPr>
          <w:rFonts w:cs="Arial"/>
          <w:b/>
          <w:color w:val="0070C0"/>
          <w:sz w:val="24"/>
          <w:szCs w:val="24"/>
        </w:rPr>
        <w:t>.11.</w:t>
      </w:r>
      <w:r w:rsidR="00E073F0" w:rsidRPr="00E27CE9">
        <w:rPr>
          <w:rFonts w:cs="Arial"/>
          <w:b/>
          <w:color w:val="0070C0"/>
          <w:sz w:val="24"/>
          <w:szCs w:val="24"/>
        </w:rPr>
        <w:t>5</w:t>
      </w:r>
      <w:r w:rsidR="0094409C" w:rsidRPr="00E27CE9">
        <w:rPr>
          <w:rFonts w:cs="Arial"/>
          <w:b/>
          <w:color w:val="0070C0"/>
          <w:sz w:val="24"/>
          <w:szCs w:val="24"/>
        </w:rPr>
        <w:t>.</w:t>
      </w:r>
      <w:r w:rsidR="0094409C">
        <w:rPr>
          <w:rFonts w:cs="Arial"/>
          <w:b/>
          <w:sz w:val="24"/>
          <w:szCs w:val="24"/>
        </w:rPr>
        <w:t xml:space="preserve"> </w:t>
      </w:r>
      <w:r w:rsidR="00E073F0">
        <w:rPr>
          <w:rFonts w:cs="Arial"/>
          <w:sz w:val="24"/>
          <w:szCs w:val="24"/>
        </w:rPr>
        <w:t xml:space="preserve">Se comprovada a inexistência do risco tecnológico ou a ausência do nexo de causalidade, o gestor do contrato deverá rejeitar, </w:t>
      </w:r>
      <w:r w:rsidR="00E073F0" w:rsidRPr="0040051F">
        <w:rPr>
          <w:rFonts w:cs="Arial"/>
          <w:sz w:val="24"/>
          <w:szCs w:val="24"/>
        </w:rPr>
        <w:t xml:space="preserve">no todo ou em parte, </w:t>
      </w:r>
      <w:r w:rsidR="00E073F0">
        <w:rPr>
          <w:rFonts w:cs="Arial"/>
          <w:sz w:val="24"/>
          <w:szCs w:val="24"/>
        </w:rPr>
        <w:t xml:space="preserve">os serviços prestados, os quais poderão ser </w:t>
      </w:r>
      <w:r w:rsidR="00E073F0" w:rsidRPr="0040051F">
        <w:rPr>
          <w:rFonts w:cs="Arial"/>
          <w:sz w:val="24"/>
          <w:szCs w:val="24"/>
        </w:rPr>
        <w:t>corrigidos</w:t>
      </w:r>
      <w:r w:rsidR="00E073F0">
        <w:rPr>
          <w:rFonts w:cs="Arial"/>
          <w:sz w:val="24"/>
          <w:szCs w:val="24"/>
        </w:rPr>
        <w:t xml:space="preserve">, </w:t>
      </w:r>
      <w:r w:rsidR="00E073F0" w:rsidRPr="0040051F">
        <w:rPr>
          <w:rFonts w:cs="Arial"/>
          <w:sz w:val="24"/>
          <w:szCs w:val="24"/>
        </w:rPr>
        <w:t>refeitos</w:t>
      </w:r>
      <w:r w:rsidR="00E073F0">
        <w:rPr>
          <w:rFonts w:cs="Arial"/>
          <w:sz w:val="24"/>
          <w:szCs w:val="24"/>
        </w:rPr>
        <w:t xml:space="preserve"> ou </w:t>
      </w:r>
      <w:r w:rsidR="00E073F0" w:rsidRPr="0040051F">
        <w:rPr>
          <w:rFonts w:cs="Arial"/>
          <w:sz w:val="24"/>
          <w:szCs w:val="24"/>
        </w:rPr>
        <w:t xml:space="preserve">substituídos no prazo fixado </w:t>
      </w:r>
      <w:r w:rsidR="00E073F0">
        <w:rPr>
          <w:rFonts w:cs="Arial"/>
          <w:sz w:val="24"/>
          <w:szCs w:val="24"/>
        </w:rPr>
        <w:t>pela CONTRATANTE</w:t>
      </w:r>
      <w:r w:rsidR="00E073F0" w:rsidRPr="0040051F">
        <w:rPr>
          <w:rFonts w:cs="Arial"/>
          <w:sz w:val="24"/>
          <w:szCs w:val="24"/>
        </w:rPr>
        <w:t xml:space="preserve">, às </w:t>
      </w:r>
      <w:r w:rsidR="00E073F0">
        <w:rPr>
          <w:rFonts w:cs="Arial"/>
          <w:sz w:val="24"/>
          <w:szCs w:val="24"/>
        </w:rPr>
        <w:t>expensas</w:t>
      </w:r>
      <w:r w:rsidR="00E073F0" w:rsidRPr="0040051F">
        <w:rPr>
          <w:rFonts w:cs="Arial"/>
          <w:sz w:val="24"/>
          <w:szCs w:val="24"/>
        </w:rPr>
        <w:t xml:space="preserve"> da CONTRATADA, </w:t>
      </w:r>
      <w:r w:rsidR="00CB49E4">
        <w:rPr>
          <w:rFonts w:cs="Arial"/>
          <w:sz w:val="24"/>
          <w:szCs w:val="24"/>
        </w:rPr>
        <w:t>ou dar causa à rescisão contratual,</w:t>
      </w:r>
      <w:r w:rsidR="00CB49E4" w:rsidRPr="0040051F">
        <w:rPr>
          <w:rFonts w:cs="Arial"/>
          <w:sz w:val="24"/>
          <w:szCs w:val="24"/>
        </w:rPr>
        <w:t xml:space="preserve"> </w:t>
      </w:r>
      <w:r w:rsidR="00E073F0" w:rsidRPr="0040051F">
        <w:rPr>
          <w:rFonts w:cs="Arial"/>
          <w:sz w:val="24"/>
          <w:szCs w:val="24"/>
        </w:rPr>
        <w:t xml:space="preserve">sem prejuízo da aplicação de </w:t>
      </w:r>
      <w:r w:rsidR="00E073F0">
        <w:rPr>
          <w:rFonts w:cs="Arial"/>
          <w:sz w:val="24"/>
          <w:szCs w:val="24"/>
        </w:rPr>
        <w:t>sanções</w:t>
      </w:r>
      <w:r w:rsidR="00E073F0" w:rsidRPr="0040051F">
        <w:rPr>
          <w:rFonts w:cs="Arial"/>
          <w:sz w:val="24"/>
          <w:szCs w:val="24"/>
        </w:rPr>
        <w:t>.</w:t>
      </w:r>
    </w:p>
    <w:p w:rsidR="00915140" w:rsidRPr="00732E6D" w:rsidRDefault="00915140" w:rsidP="00915140">
      <w:pPr>
        <w:tabs>
          <w:tab w:val="left" w:pos="567"/>
        </w:tabs>
        <w:spacing w:after="120" w:line="240" w:lineRule="auto"/>
        <w:ind w:right="6"/>
        <w:jc w:val="both"/>
        <w:rPr>
          <w:rFonts w:ascii="Candara" w:hAnsi="Candara" w:cs="Arial"/>
          <w:color w:val="000000"/>
        </w:rPr>
      </w:pPr>
    </w:p>
    <w:p w:rsidR="002B2059" w:rsidRPr="007C40CD" w:rsidRDefault="002B2059"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10ª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ACOMPANHAMENTO, FISCALIZAÇÃO E CRITÉRIOS DE MEDIÇÃO</w:t>
      </w:r>
    </w:p>
    <w:p w:rsidR="00164C67" w:rsidRDefault="00164C67" w:rsidP="00003508">
      <w:pPr>
        <w:tabs>
          <w:tab w:val="left" w:pos="567"/>
        </w:tabs>
        <w:spacing w:after="120" w:line="240" w:lineRule="auto"/>
        <w:ind w:right="35"/>
        <w:jc w:val="both"/>
        <w:rPr>
          <w:rFonts w:eastAsia="Times New Roman" w:cstheme="minorHAnsi"/>
          <w:b/>
          <w:color w:val="0070C0"/>
          <w:sz w:val="24"/>
          <w:szCs w:val="24"/>
          <w:lang w:eastAsia="pt-BR"/>
        </w:rPr>
      </w:pPr>
    </w:p>
    <w:p w:rsidR="00003508" w:rsidRDefault="00003508" w:rsidP="00003508">
      <w:pPr>
        <w:tabs>
          <w:tab w:val="left" w:pos="567"/>
        </w:tabs>
        <w:spacing w:after="120" w:line="240" w:lineRule="auto"/>
        <w:ind w:right="35"/>
        <w:jc w:val="both"/>
        <w:rPr>
          <w:rFonts w:cstheme="minorHAnsi"/>
          <w:sz w:val="24"/>
          <w:szCs w:val="24"/>
        </w:rPr>
      </w:pPr>
      <w:r w:rsidRPr="00E27CE9">
        <w:rPr>
          <w:rFonts w:eastAsia="Times New Roman" w:cstheme="minorHAnsi"/>
          <w:b/>
          <w:color w:val="0070C0"/>
          <w:sz w:val="24"/>
          <w:szCs w:val="24"/>
          <w:lang w:eastAsia="pt-BR"/>
        </w:rPr>
        <w:t>10.1.</w:t>
      </w:r>
      <w:r w:rsidRPr="00E27CE9">
        <w:rPr>
          <w:rFonts w:eastAsia="Times New Roman" w:cstheme="minorHAnsi"/>
          <w:color w:val="0070C0"/>
          <w:sz w:val="24"/>
          <w:szCs w:val="24"/>
          <w:lang w:eastAsia="pt-BR"/>
        </w:rPr>
        <w:t xml:space="preserve"> </w:t>
      </w:r>
      <w:r w:rsidRPr="00E27CE9">
        <w:rPr>
          <w:rFonts w:eastAsia="Times New Roman" w:cstheme="minorHAnsi"/>
          <w:color w:val="0070C0"/>
          <w:sz w:val="24"/>
          <w:szCs w:val="24"/>
          <w:lang w:eastAsia="pt-BR"/>
        </w:rPr>
        <w:tab/>
      </w:r>
      <w:r w:rsidR="002E5104" w:rsidRPr="00E27CE9">
        <w:rPr>
          <w:rFonts w:eastAsia="Times New Roman" w:cstheme="minorHAnsi"/>
          <w:b/>
          <w:color w:val="0070C0"/>
          <w:sz w:val="24"/>
          <w:szCs w:val="24"/>
          <w:lang w:eastAsia="pt-BR"/>
        </w:rPr>
        <w:t>Governança.</w:t>
      </w:r>
      <w:r w:rsidR="002E5104">
        <w:rPr>
          <w:rFonts w:eastAsia="Times New Roman" w:cstheme="minorHAnsi"/>
          <w:sz w:val="24"/>
          <w:szCs w:val="24"/>
          <w:lang w:eastAsia="pt-BR"/>
        </w:rPr>
        <w:t xml:space="preserve"> </w:t>
      </w:r>
      <w:r w:rsidRPr="00703E91">
        <w:rPr>
          <w:rFonts w:eastAsia="Times New Roman" w:cstheme="minorHAnsi"/>
          <w:sz w:val="24"/>
          <w:szCs w:val="24"/>
          <w:lang w:eastAsia="pt-BR"/>
        </w:rPr>
        <w:t xml:space="preserve">O conjunto das atividades de gestão e fiscalização </w:t>
      </w:r>
      <w:r w:rsidRPr="00703E91">
        <w:rPr>
          <w:rFonts w:cstheme="minorHAnsi"/>
          <w:sz w:val="24"/>
          <w:szCs w:val="24"/>
        </w:rPr>
        <w:t xml:space="preserve">da execução do contrato de encomenda tecnológica será exercido pelo Gestor do Contrato, auxiliado </w:t>
      </w:r>
      <w:r w:rsidRPr="001E5A60">
        <w:rPr>
          <w:rFonts w:cstheme="minorHAnsi"/>
          <w:sz w:val="24"/>
          <w:szCs w:val="24"/>
        </w:rPr>
        <w:t>pela equipe de fiscalização</w:t>
      </w:r>
      <w:r w:rsidRPr="00703E91">
        <w:rPr>
          <w:rFonts w:cstheme="minorHAnsi"/>
          <w:sz w:val="24"/>
          <w:szCs w:val="24"/>
        </w:rPr>
        <w:t>, especialmente designados por ato formal, nos termos dos arts. 41 e 42 da IN SEGES/MP nº 5, de 2017.</w:t>
      </w:r>
    </w:p>
    <w:p w:rsidR="00003508" w:rsidRDefault="0000350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10.2.</w:t>
      </w:r>
      <w:r w:rsidRPr="00A42D6F">
        <w:rPr>
          <w:rFonts w:cstheme="minorHAnsi"/>
          <w:color w:val="0070C0"/>
          <w:sz w:val="24"/>
          <w:szCs w:val="24"/>
        </w:rPr>
        <w:tab/>
      </w:r>
      <w:r w:rsidR="00D85CF2" w:rsidRPr="00A42D6F">
        <w:rPr>
          <w:rFonts w:eastAsia="Times New Roman" w:cstheme="minorHAnsi"/>
          <w:b/>
          <w:color w:val="0070C0"/>
          <w:sz w:val="24"/>
          <w:szCs w:val="24"/>
          <w:lang w:eastAsia="pt-BR"/>
        </w:rPr>
        <w:t>Gestor do contrato.</w:t>
      </w:r>
      <w:r w:rsidR="00D85CF2">
        <w:rPr>
          <w:rFonts w:eastAsia="Times New Roman" w:cstheme="minorHAnsi"/>
          <w:b/>
          <w:color w:val="2F5496" w:themeColor="accent5" w:themeShade="BF"/>
          <w:sz w:val="24"/>
          <w:szCs w:val="24"/>
          <w:lang w:eastAsia="pt-BR"/>
        </w:rPr>
        <w:t xml:space="preserve"> </w:t>
      </w:r>
      <w:r>
        <w:rPr>
          <w:rFonts w:cstheme="minorHAnsi"/>
          <w:sz w:val="24"/>
          <w:szCs w:val="24"/>
        </w:rPr>
        <w:t xml:space="preserve">O Gestor do Contrato e a equipe de fiscalização exercerão suas tarefas de acordo com a legislação aplicável, especialmente as normas contidas nos §§ 1º e 2º do art. 67 da Lei nº 8.666, de 1993, e nos arts. 39, 40, 42, § 3º, 45, 46, 47 e 48 da IN SEGES/MP nº 5, de 2017.  </w:t>
      </w:r>
    </w:p>
    <w:p w:rsidR="00003508" w:rsidRDefault="0000350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10.3.</w:t>
      </w:r>
      <w:r w:rsidRPr="00A42D6F">
        <w:rPr>
          <w:rFonts w:cstheme="minorHAnsi"/>
          <w:color w:val="0070C0"/>
          <w:sz w:val="24"/>
          <w:szCs w:val="24"/>
        </w:rPr>
        <w:tab/>
      </w:r>
      <w:r w:rsidR="00D85CF2" w:rsidRPr="00A42D6F">
        <w:rPr>
          <w:rFonts w:eastAsia="Times New Roman" w:cstheme="minorHAnsi"/>
          <w:b/>
          <w:color w:val="0070C0"/>
          <w:sz w:val="24"/>
          <w:szCs w:val="24"/>
          <w:lang w:eastAsia="pt-BR"/>
        </w:rPr>
        <w:t>Comitê Técnico de Especialistas.</w:t>
      </w:r>
      <w:r w:rsidR="00D85CF2">
        <w:rPr>
          <w:rFonts w:eastAsia="Times New Roman" w:cstheme="minorHAnsi"/>
          <w:b/>
          <w:color w:val="2F5496" w:themeColor="accent5" w:themeShade="BF"/>
          <w:sz w:val="24"/>
          <w:szCs w:val="24"/>
          <w:lang w:eastAsia="pt-BR"/>
        </w:rPr>
        <w:t xml:space="preserve"> </w:t>
      </w:r>
      <w:r>
        <w:rPr>
          <w:rFonts w:cstheme="minorHAnsi"/>
          <w:sz w:val="24"/>
          <w:szCs w:val="24"/>
        </w:rPr>
        <w:t xml:space="preserve">O Gestor do Contrato e a equipe de fiscalização </w:t>
      </w:r>
      <w:r w:rsidR="009704D1">
        <w:rPr>
          <w:rFonts w:cstheme="minorHAnsi"/>
          <w:sz w:val="24"/>
          <w:szCs w:val="24"/>
        </w:rPr>
        <w:t>ser</w:t>
      </w:r>
      <w:r>
        <w:rPr>
          <w:rFonts w:cstheme="minorHAnsi"/>
          <w:sz w:val="24"/>
          <w:szCs w:val="24"/>
        </w:rPr>
        <w:t>ão assessorados p</w:t>
      </w:r>
      <w:r w:rsidR="009704D1">
        <w:rPr>
          <w:rFonts w:cstheme="minorHAnsi"/>
          <w:sz w:val="24"/>
          <w:szCs w:val="24"/>
        </w:rPr>
        <w:t xml:space="preserve">elo </w:t>
      </w:r>
      <w:r>
        <w:rPr>
          <w:rFonts w:cstheme="minorHAnsi"/>
          <w:sz w:val="24"/>
          <w:szCs w:val="24"/>
        </w:rPr>
        <w:t>comitê técnico de especialistas, observado o disposto no § 5º do art. 27 do Decreto nº 9.283, de 2018.</w:t>
      </w:r>
    </w:p>
    <w:p w:rsidR="003307E1" w:rsidRDefault="00003508" w:rsidP="00D85CF2">
      <w:pPr>
        <w:tabs>
          <w:tab w:val="left" w:pos="851"/>
        </w:tabs>
        <w:spacing w:after="120" w:line="240" w:lineRule="auto"/>
        <w:ind w:right="35"/>
        <w:jc w:val="both"/>
        <w:rPr>
          <w:rFonts w:cstheme="minorHAnsi"/>
          <w:sz w:val="24"/>
          <w:szCs w:val="24"/>
        </w:rPr>
      </w:pPr>
      <w:r w:rsidRPr="00A42D6F">
        <w:rPr>
          <w:rFonts w:cstheme="minorHAnsi"/>
          <w:b/>
          <w:color w:val="0070C0"/>
          <w:sz w:val="24"/>
          <w:szCs w:val="24"/>
        </w:rPr>
        <w:t>10.</w:t>
      </w:r>
      <w:r w:rsidR="00D85CF2" w:rsidRPr="00A42D6F">
        <w:rPr>
          <w:rFonts w:cstheme="minorHAnsi"/>
          <w:b/>
          <w:color w:val="0070C0"/>
          <w:sz w:val="24"/>
          <w:szCs w:val="24"/>
        </w:rPr>
        <w:t>3</w:t>
      </w:r>
      <w:r w:rsidRPr="00A42D6F">
        <w:rPr>
          <w:rFonts w:cstheme="minorHAnsi"/>
          <w:b/>
          <w:color w:val="0070C0"/>
          <w:sz w:val="24"/>
          <w:szCs w:val="24"/>
        </w:rPr>
        <w:t>.</w:t>
      </w:r>
      <w:r w:rsidR="00D85CF2" w:rsidRPr="00A42D6F">
        <w:rPr>
          <w:rFonts w:cstheme="minorHAnsi"/>
          <w:b/>
          <w:color w:val="0070C0"/>
          <w:sz w:val="24"/>
          <w:szCs w:val="24"/>
        </w:rPr>
        <w:t>1.</w:t>
      </w:r>
      <w:r w:rsidR="00D85CF2">
        <w:rPr>
          <w:rFonts w:cstheme="minorHAnsi"/>
          <w:sz w:val="24"/>
          <w:szCs w:val="24"/>
        </w:rPr>
        <w:tab/>
      </w:r>
      <w:r>
        <w:rPr>
          <w:rFonts w:cstheme="minorHAnsi"/>
          <w:sz w:val="24"/>
          <w:szCs w:val="24"/>
        </w:rPr>
        <w:t>O comitê técnico de especialistas</w:t>
      </w:r>
      <w:r w:rsidR="00CE072C">
        <w:rPr>
          <w:rFonts w:cstheme="minorHAnsi"/>
          <w:sz w:val="24"/>
          <w:szCs w:val="24"/>
        </w:rPr>
        <w:t>, quando houver,</w:t>
      </w:r>
      <w:r w:rsidR="009704D1">
        <w:rPr>
          <w:rFonts w:cstheme="minorHAnsi"/>
          <w:sz w:val="24"/>
          <w:szCs w:val="24"/>
        </w:rPr>
        <w:t xml:space="preserve"> </w:t>
      </w:r>
      <w:r>
        <w:rPr>
          <w:rFonts w:cstheme="minorHAnsi"/>
          <w:sz w:val="24"/>
          <w:szCs w:val="24"/>
        </w:rPr>
        <w:t>realizar</w:t>
      </w:r>
      <w:r w:rsidR="009704D1">
        <w:rPr>
          <w:rFonts w:cstheme="minorHAnsi"/>
          <w:sz w:val="24"/>
          <w:szCs w:val="24"/>
        </w:rPr>
        <w:t>á</w:t>
      </w:r>
      <w:r>
        <w:rPr>
          <w:rFonts w:cstheme="minorHAnsi"/>
          <w:sz w:val="24"/>
          <w:szCs w:val="24"/>
        </w:rPr>
        <w:t xml:space="preserve"> as avaliações técnicas e financeiras, sobretudo quando tais avaliações exigirem conhecimento científico e/ou técnico especializado não disponível no quadro de servidores públicos da CONTRATANTE, as quais serão submetidas ao Gestor do Contrato e à equipe de fiscalização.</w:t>
      </w:r>
    </w:p>
    <w:p w:rsidR="00003508" w:rsidRDefault="003307E1" w:rsidP="00D85CF2">
      <w:pPr>
        <w:tabs>
          <w:tab w:val="left" w:pos="851"/>
        </w:tabs>
        <w:spacing w:after="120" w:line="240" w:lineRule="auto"/>
        <w:ind w:right="35"/>
        <w:jc w:val="both"/>
        <w:rPr>
          <w:rFonts w:cstheme="minorHAnsi"/>
          <w:sz w:val="24"/>
          <w:szCs w:val="24"/>
        </w:rPr>
      </w:pPr>
      <w:r w:rsidRPr="00A42D6F">
        <w:rPr>
          <w:rFonts w:cstheme="minorHAnsi"/>
          <w:b/>
          <w:color w:val="0070C0"/>
          <w:sz w:val="24"/>
          <w:szCs w:val="24"/>
        </w:rPr>
        <w:t>10.</w:t>
      </w:r>
      <w:r w:rsidR="00D85CF2" w:rsidRPr="00A42D6F">
        <w:rPr>
          <w:rFonts w:cstheme="minorHAnsi"/>
          <w:b/>
          <w:color w:val="0070C0"/>
          <w:sz w:val="24"/>
          <w:szCs w:val="24"/>
        </w:rPr>
        <w:t>3.2.</w:t>
      </w:r>
      <w:r w:rsidR="00D85CF2">
        <w:rPr>
          <w:rFonts w:cstheme="minorHAnsi"/>
          <w:sz w:val="24"/>
          <w:szCs w:val="24"/>
        </w:rPr>
        <w:tab/>
      </w:r>
      <w:r w:rsidR="009704D1">
        <w:rPr>
          <w:rFonts w:cstheme="minorHAnsi"/>
          <w:sz w:val="24"/>
          <w:szCs w:val="24"/>
        </w:rPr>
        <w:t xml:space="preserve">O </w:t>
      </w:r>
      <w:r w:rsidR="00003508">
        <w:rPr>
          <w:rFonts w:cstheme="minorHAnsi"/>
          <w:sz w:val="24"/>
          <w:szCs w:val="24"/>
        </w:rPr>
        <w:t>ato formal que designa o comitê técnico de especialistas</w:t>
      </w:r>
      <w:r w:rsidR="009704D1">
        <w:rPr>
          <w:rFonts w:cstheme="minorHAnsi"/>
          <w:sz w:val="24"/>
          <w:szCs w:val="24"/>
        </w:rPr>
        <w:t xml:space="preserve"> poderá </w:t>
      </w:r>
      <w:r w:rsidR="00003508">
        <w:rPr>
          <w:rFonts w:cstheme="minorHAnsi"/>
          <w:sz w:val="24"/>
          <w:szCs w:val="24"/>
        </w:rPr>
        <w:t>estabelec</w:t>
      </w:r>
      <w:r w:rsidR="009704D1">
        <w:rPr>
          <w:rFonts w:cstheme="minorHAnsi"/>
          <w:sz w:val="24"/>
          <w:szCs w:val="24"/>
        </w:rPr>
        <w:t>er</w:t>
      </w:r>
      <w:r w:rsidR="00003508">
        <w:rPr>
          <w:rFonts w:cstheme="minorHAnsi"/>
          <w:sz w:val="24"/>
          <w:szCs w:val="24"/>
        </w:rPr>
        <w:t xml:space="preserve"> a forma de atuação do comitê, incluindo suas responsabilidades e eventual obrigação da produção periódica de relatórios acerca da execução do</w:t>
      </w:r>
      <w:r w:rsidR="003479C3">
        <w:rPr>
          <w:rFonts w:cstheme="minorHAnsi"/>
          <w:sz w:val="24"/>
          <w:szCs w:val="24"/>
        </w:rPr>
        <w:t xml:space="preserve"> objeto</w:t>
      </w:r>
      <w:r w:rsidR="00003508">
        <w:rPr>
          <w:rFonts w:cstheme="minorHAnsi"/>
          <w:sz w:val="24"/>
          <w:szCs w:val="24"/>
        </w:rPr>
        <w:t xml:space="preserve"> e da realização de visitas </w:t>
      </w:r>
      <w:r w:rsidR="00003508" w:rsidRPr="00AD4C11">
        <w:rPr>
          <w:rFonts w:cstheme="minorHAnsi"/>
          <w:b/>
          <w:sz w:val="24"/>
          <w:szCs w:val="24"/>
        </w:rPr>
        <w:t>in loco</w:t>
      </w:r>
      <w:r w:rsidR="00003508">
        <w:rPr>
          <w:rFonts w:cstheme="minorHAnsi"/>
          <w:sz w:val="24"/>
          <w:szCs w:val="24"/>
        </w:rPr>
        <w:t xml:space="preserve">, assegurado aos seus membros o direito a passagens e diárias.  </w:t>
      </w:r>
    </w:p>
    <w:p w:rsidR="00003508" w:rsidRDefault="0000350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D85CF2" w:rsidRPr="00A42D6F">
        <w:rPr>
          <w:rFonts w:cstheme="minorHAnsi"/>
          <w:b/>
          <w:color w:val="0070C0"/>
          <w:sz w:val="24"/>
          <w:szCs w:val="24"/>
        </w:rPr>
        <w:t>4</w:t>
      </w:r>
      <w:r w:rsidRPr="00A42D6F">
        <w:rPr>
          <w:rFonts w:cstheme="minorHAnsi"/>
          <w:b/>
          <w:color w:val="0070C0"/>
          <w:sz w:val="24"/>
          <w:szCs w:val="24"/>
        </w:rPr>
        <w:t>.</w:t>
      </w:r>
      <w:r w:rsidRPr="00A42D6F">
        <w:rPr>
          <w:rFonts w:cstheme="minorHAnsi"/>
          <w:color w:val="0070C0"/>
          <w:sz w:val="24"/>
          <w:szCs w:val="24"/>
        </w:rPr>
        <w:tab/>
      </w:r>
      <w:r w:rsidR="00D85CF2" w:rsidRPr="00A42D6F">
        <w:rPr>
          <w:rFonts w:eastAsia="Times New Roman" w:cstheme="minorHAnsi"/>
          <w:b/>
          <w:color w:val="0070C0"/>
          <w:sz w:val="24"/>
          <w:szCs w:val="24"/>
          <w:lang w:eastAsia="pt-BR"/>
        </w:rPr>
        <w:t>Apoio de terceiros.</w:t>
      </w:r>
      <w:r w:rsidR="00D85CF2">
        <w:rPr>
          <w:rFonts w:eastAsia="Times New Roman" w:cstheme="minorHAnsi"/>
          <w:b/>
          <w:color w:val="2F5496" w:themeColor="accent5" w:themeShade="BF"/>
          <w:sz w:val="24"/>
          <w:szCs w:val="24"/>
          <w:lang w:eastAsia="pt-BR"/>
        </w:rPr>
        <w:t xml:space="preserve"> </w:t>
      </w:r>
      <w:r>
        <w:rPr>
          <w:rFonts w:cstheme="minorHAnsi"/>
          <w:sz w:val="24"/>
          <w:szCs w:val="24"/>
        </w:rPr>
        <w:t>Será facultada a contratação de terceiros para assistir ou subsidiar as atividades de fiscalização</w:t>
      </w:r>
      <w:r w:rsidR="00CE072C">
        <w:rPr>
          <w:rFonts w:cstheme="minorHAnsi"/>
          <w:sz w:val="24"/>
          <w:szCs w:val="24"/>
        </w:rPr>
        <w:t xml:space="preserve"> e gestão contratual</w:t>
      </w:r>
      <w:r>
        <w:rPr>
          <w:rFonts w:cstheme="minorHAnsi"/>
          <w:sz w:val="24"/>
          <w:szCs w:val="24"/>
        </w:rPr>
        <w:t>, desde que justificada a necessidade de assistência especializada.</w:t>
      </w:r>
    </w:p>
    <w:p w:rsidR="00003508" w:rsidRPr="0049093D"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003508" w:rsidRPr="00A42D6F">
        <w:rPr>
          <w:rFonts w:cstheme="minorHAnsi"/>
          <w:b/>
          <w:color w:val="0070C0"/>
          <w:sz w:val="24"/>
          <w:szCs w:val="24"/>
        </w:rPr>
        <w:t>.</w:t>
      </w:r>
      <w:r w:rsidR="00D85CF2" w:rsidRPr="00A42D6F">
        <w:rPr>
          <w:rFonts w:cstheme="minorHAnsi"/>
          <w:b/>
          <w:color w:val="0070C0"/>
          <w:sz w:val="24"/>
          <w:szCs w:val="24"/>
        </w:rPr>
        <w:t>5</w:t>
      </w:r>
      <w:r w:rsidR="00003508" w:rsidRPr="00A42D6F">
        <w:rPr>
          <w:rFonts w:cstheme="minorHAnsi"/>
          <w:b/>
          <w:color w:val="0070C0"/>
          <w:sz w:val="24"/>
          <w:szCs w:val="24"/>
        </w:rPr>
        <w:t>.</w:t>
      </w:r>
      <w:r w:rsidR="00003508" w:rsidRPr="00A42D6F">
        <w:rPr>
          <w:rFonts w:cstheme="minorHAnsi"/>
          <w:color w:val="0070C0"/>
          <w:sz w:val="24"/>
          <w:szCs w:val="24"/>
        </w:rPr>
        <w:tab/>
      </w:r>
      <w:r w:rsidR="00D85CF2" w:rsidRPr="00A42D6F">
        <w:rPr>
          <w:rFonts w:eastAsia="Times New Roman" w:cstheme="minorHAnsi"/>
          <w:b/>
          <w:color w:val="0070C0"/>
          <w:sz w:val="24"/>
          <w:szCs w:val="24"/>
          <w:lang w:eastAsia="pt-BR"/>
        </w:rPr>
        <w:t>Obrigações previdenciárias, fiscais e trabalhistas.</w:t>
      </w:r>
      <w:r w:rsidR="00D85CF2">
        <w:rPr>
          <w:rFonts w:eastAsia="Times New Roman" w:cstheme="minorHAnsi"/>
          <w:b/>
          <w:color w:val="2F5496" w:themeColor="accent5" w:themeShade="BF"/>
          <w:sz w:val="24"/>
          <w:szCs w:val="24"/>
          <w:lang w:eastAsia="pt-BR"/>
        </w:rPr>
        <w:t xml:space="preserve"> </w:t>
      </w:r>
      <w:r w:rsidR="00003508">
        <w:rPr>
          <w:rFonts w:cstheme="minorHAnsi"/>
          <w:sz w:val="24"/>
          <w:szCs w:val="24"/>
        </w:rPr>
        <w:t xml:space="preserve">O contrato de encomenda tecnológica não terá por objeto serviços com regime de dedicação </w:t>
      </w:r>
      <w:r w:rsidR="00003508" w:rsidRPr="0049093D">
        <w:rPr>
          <w:rFonts w:cstheme="minorHAnsi"/>
          <w:sz w:val="24"/>
          <w:szCs w:val="24"/>
        </w:rPr>
        <w:t>exclusiva de mão de obra</w:t>
      </w:r>
      <w:r w:rsidR="00003508">
        <w:rPr>
          <w:rFonts w:cstheme="minorHAnsi"/>
          <w:sz w:val="24"/>
          <w:szCs w:val="24"/>
        </w:rPr>
        <w:t xml:space="preserve">, de modo que </w:t>
      </w:r>
      <w:r w:rsidR="00003508" w:rsidRPr="0049093D">
        <w:rPr>
          <w:rFonts w:cstheme="minorHAnsi"/>
          <w:sz w:val="24"/>
          <w:szCs w:val="24"/>
        </w:rPr>
        <w:t xml:space="preserve">o acompanhamento e a fiscalização de sua execução prescindirá da verificação, pela CONTRATANTE, quanto ao cumprimento das obrigações previdenciárias, fiscais e trabalhistas de responsabilidade da CONTRATADA (arts. 17, 18 e 40, </w:t>
      </w:r>
      <w:r w:rsidR="00003508" w:rsidRPr="0049093D">
        <w:rPr>
          <w:rFonts w:cstheme="minorHAnsi"/>
          <w:b/>
          <w:sz w:val="24"/>
          <w:szCs w:val="24"/>
        </w:rPr>
        <w:t>caput</w:t>
      </w:r>
      <w:r w:rsidR="00003508" w:rsidRPr="0049093D">
        <w:rPr>
          <w:rFonts w:cstheme="minorHAnsi"/>
          <w:sz w:val="24"/>
          <w:szCs w:val="24"/>
        </w:rPr>
        <w:t xml:space="preserve">, inciso III, </w:t>
      </w:r>
      <w:r w:rsidR="00003508">
        <w:rPr>
          <w:rFonts w:cstheme="minorHAnsi"/>
          <w:sz w:val="24"/>
          <w:szCs w:val="24"/>
        </w:rPr>
        <w:t xml:space="preserve">e Anexo VIII-B </w:t>
      </w:r>
      <w:r w:rsidR="00003508" w:rsidRPr="0049093D">
        <w:rPr>
          <w:rFonts w:cstheme="minorHAnsi"/>
          <w:sz w:val="24"/>
          <w:szCs w:val="24"/>
        </w:rPr>
        <w:t>da IN SEGES/MP nº 5, de 2017).</w:t>
      </w:r>
    </w:p>
    <w:p w:rsidR="00003508" w:rsidRPr="0049093D"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003508" w:rsidRPr="00A42D6F">
        <w:rPr>
          <w:rFonts w:cstheme="minorHAnsi"/>
          <w:b/>
          <w:color w:val="0070C0"/>
          <w:sz w:val="24"/>
          <w:szCs w:val="24"/>
        </w:rPr>
        <w:t>.</w:t>
      </w:r>
      <w:r w:rsidR="00D85CF2" w:rsidRPr="00A42D6F">
        <w:rPr>
          <w:rFonts w:cstheme="minorHAnsi"/>
          <w:b/>
          <w:color w:val="0070C0"/>
          <w:sz w:val="24"/>
          <w:szCs w:val="24"/>
        </w:rPr>
        <w:t>6</w:t>
      </w:r>
      <w:r w:rsidR="00003508" w:rsidRPr="00A42D6F">
        <w:rPr>
          <w:rFonts w:cstheme="minorHAnsi"/>
          <w:b/>
          <w:color w:val="0070C0"/>
          <w:sz w:val="24"/>
          <w:szCs w:val="24"/>
        </w:rPr>
        <w:t>.</w:t>
      </w:r>
      <w:r w:rsidR="00003508" w:rsidRPr="00A42D6F">
        <w:rPr>
          <w:rFonts w:cstheme="minorHAnsi"/>
          <w:color w:val="0070C0"/>
          <w:sz w:val="24"/>
          <w:szCs w:val="24"/>
        </w:rPr>
        <w:tab/>
      </w:r>
      <w:r w:rsidR="00D85CF2" w:rsidRPr="00A42D6F">
        <w:rPr>
          <w:rFonts w:eastAsia="Times New Roman" w:cstheme="minorHAnsi"/>
          <w:b/>
          <w:color w:val="0070C0"/>
          <w:sz w:val="24"/>
          <w:szCs w:val="24"/>
          <w:lang w:eastAsia="pt-BR"/>
        </w:rPr>
        <w:t>Reunião inicial e plano de fiscalização.</w:t>
      </w:r>
      <w:r w:rsidR="00D85CF2">
        <w:rPr>
          <w:rFonts w:eastAsia="Times New Roman" w:cstheme="minorHAnsi"/>
          <w:b/>
          <w:color w:val="2F5496" w:themeColor="accent5" w:themeShade="BF"/>
          <w:sz w:val="24"/>
          <w:szCs w:val="24"/>
          <w:lang w:eastAsia="pt-BR"/>
        </w:rPr>
        <w:t xml:space="preserve"> </w:t>
      </w:r>
      <w:r w:rsidR="00003508" w:rsidRPr="0049093D">
        <w:rPr>
          <w:rFonts w:cstheme="minorHAnsi"/>
          <w:sz w:val="24"/>
          <w:szCs w:val="24"/>
        </w:rPr>
        <w:t xml:space="preserve">Após a assinatura do contrato, a CONTRATANTE promoverá reunião inicial para apresentação do plano de fiscalização, </w:t>
      </w:r>
      <w:r w:rsidR="00003508" w:rsidRPr="0049093D">
        <w:rPr>
          <w:rFonts w:cstheme="minorHAnsi"/>
          <w:sz w:val="24"/>
          <w:szCs w:val="24"/>
        </w:rPr>
        <w:lastRenderedPageBreak/>
        <w:t>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003508" w:rsidRPr="0049093D"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003508" w:rsidRPr="00A42D6F">
        <w:rPr>
          <w:rFonts w:cstheme="minorHAnsi"/>
          <w:b/>
          <w:color w:val="0070C0"/>
          <w:sz w:val="24"/>
          <w:szCs w:val="24"/>
        </w:rPr>
        <w:t>.</w:t>
      </w:r>
      <w:r w:rsidR="00D85CF2" w:rsidRPr="00A42D6F">
        <w:rPr>
          <w:rFonts w:cstheme="minorHAnsi"/>
          <w:b/>
          <w:color w:val="0070C0"/>
          <w:sz w:val="24"/>
          <w:szCs w:val="24"/>
        </w:rPr>
        <w:t>6</w:t>
      </w:r>
      <w:r w:rsidR="00003508" w:rsidRPr="00A42D6F">
        <w:rPr>
          <w:rFonts w:cstheme="minorHAnsi"/>
          <w:b/>
          <w:color w:val="0070C0"/>
          <w:sz w:val="24"/>
          <w:szCs w:val="24"/>
        </w:rPr>
        <w:t>.1.</w:t>
      </w:r>
      <w:r w:rsidR="00003508" w:rsidRPr="0049093D">
        <w:rPr>
          <w:rFonts w:cstheme="minorHAnsi"/>
          <w:sz w:val="24"/>
          <w:szCs w:val="24"/>
        </w:rPr>
        <w:t xml:space="preserve"> Os assuntos tratados </w:t>
      </w:r>
      <w:r w:rsidR="00003508" w:rsidRPr="0049093D">
        <w:rPr>
          <w:rFonts w:eastAsia="Times New Roman" w:cstheme="minorHAnsi"/>
          <w:color w:val="000000"/>
          <w:sz w:val="24"/>
          <w:szCs w:val="24"/>
          <w:lang w:eastAsia="pt-BR"/>
        </w:rPr>
        <w:t>na reunião inicial devem ser registrados em ata e, preferencialmente, estarão presentes o Gestor do Contrato, a equipe de fiscalização, o preposto da CONTRATADA e, se for o caso, o servidor ou a equipe de Planejamento da Contratação e o comitê técnico de especialistas.</w:t>
      </w:r>
    </w:p>
    <w:p w:rsidR="00FB69F4" w:rsidRDefault="001E3158" w:rsidP="00003508">
      <w:pPr>
        <w:tabs>
          <w:tab w:val="left" w:pos="567"/>
        </w:tabs>
        <w:spacing w:after="120" w:line="240" w:lineRule="auto"/>
        <w:ind w:right="35"/>
        <w:jc w:val="both"/>
        <w:rPr>
          <w:rFonts w:eastAsia="Times New Roman" w:cstheme="minorHAnsi"/>
          <w:color w:val="000000"/>
          <w:sz w:val="24"/>
          <w:szCs w:val="24"/>
          <w:lang w:eastAsia="pt-BR"/>
        </w:rPr>
      </w:pPr>
      <w:r w:rsidRPr="00A42D6F">
        <w:rPr>
          <w:rFonts w:cstheme="minorHAnsi"/>
          <w:b/>
          <w:color w:val="0070C0"/>
          <w:sz w:val="24"/>
          <w:szCs w:val="24"/>
        </w:rPr>
        <w:t>10</w:t>
      </w:r>
      <w:r w:rsidR="00003508" w:rsidRPr="00A42D6F">
        <w:rPr>
          <w:rFonts w:cstheme="minorHAnsi"/>
          <w:b/>
          <w:color w:val="0070C0"/>
          <w:sz w:val="24"/>
          <w:szCs w:val="24"/>
        </w:rPr>
        <w:t>.</w:t>
      </w:r>
      <w:r w:rsidR="00D85CF2" w:rsidRPr="00A42D6F">
        <w:rPr>
          <w:rFonts w:cstheme="minorHAnsi"/>
          <w:b/>
          <w:color w:val="0070C0"/>
          <w:sz w:val="24"/>
          <w:szCs w:val="24"/>
        </w:rPr>
        <w:t>6</w:t>
      </w:r>
      <w:r w:rsidR="00003508" w:rsidRPr="00A42D6F">
        <w:rPr>
          <w:rFonts w:cstheme="minorHAnsi"/>
          <w:b/>
          <w:color w:val="0070C0"/>
          <w:sz w:val="24"/>
          <w:szCs w:val="24"/>
        </w:rPr>
        <w:t>.2.</w:t>
      </w:r>
      <w:r w:rsidR="00003508" w:rsidRPr="0049093D">
        <w:rPr>
          <w:rFonts w:cstheme="minorHAnsi"/>
          <w:sz w:val="24"/>
          <w:szCs w:val="24"/>
        </w:rPr>
        <w:t xml:space="preserve"> A CONTRATANTE </w:t>
      </w:r>
      <w:r w:rsidR="00003508" w:rsidRPr="0049093D">
        <w:rPr>
          <w:rFonts w:eastAsia="Times New Roman" w:cstheme="minorHAnsi"/>
          <w:color w:val="000000"/>
          <w:sz w:val="24"/>
          <w:szCs w:val="24"/>
          <w:lang w:eastAsia="pt-BR"/>
        </w:rPr>
        <w:t>deverá realizar reuniões periódicas com o preposto, de modo a garantir a qualidade da execução e os resultados previstos para a prestação dos serviços.</w:t>
      </w:r>
      <w:r w:rsidR="00003508">
        <w:rPr>
          <w:rFonts w:eastAsia="Times New Roman" w:cstheme="minorHAnsi"/>
          <w:color w:val="000000"/>
          <w:sz w:val="24"/>
          <w:szCs w:val="24"/>
          <w:lang w:eastAsia="pt-BR"/>
        </w:rPr>
        <w:t xml:space="preserve"> As partes contratantes </w:t>
      </w:r>
      <w:r w:rsidR="00743171">
        <w:rPr>
          <w:rFonts w:eastAsia="Times New Roman" w:cstheme="minorHAnsi"/>
          <w:color w:val="000000"/>
          <w:sz w:val="24"/>
          <w:szCs w:val="24"/>
          <w:lang w:eastAsia="pt-BR"/>
        </w:rPr>
        <w:t xml:space="preserve">poderão </w:t>
      </w:r>
      <w:r w:rsidR="00003508">
        <w:rPr>
          <w:rFonts w:eastAsia="Times New Roman" w:cstheme="minorHAnsi"/>
          <w:color w:val="000000"/>
          <w:sz w:val="24"/>
          <w:szCs w:val="24"/>
          <w:lang w:eastAsia="pt-BR"/>
        </w:rPr>
        <w:t xml:space="preserve">definir outras formas de </w:t>
      </w:r>
      <w:r w:rsidR="00743171">
        <w:rPr>
          <w:rFonts w:eastAsia="Times New Roman" w:cstheme="minorHAnsi"/>
          <w:color w:val="000000"/>
          <w:sz w:val="24"/>
          <w:szCs w:val="24"/>
          <w:lang w:eastAsia="pt-BR"/>
        </w:rPr>
        <w:t xml:space="preserve">contato </w:t>
      </w:r>
      <w:r w:rsidR="00003508">
        <w:rPr>
          <w:rFonts w:eastAsia="Times New Roman" w:cstheme="minorHAnsi"/>
          <w:color w:val="000000"/>
          <w:sz w:val="24"/>
          <w:szCs w:val="24"/>
          <w:lang w:eastAsia="pt-BR"/>
        </w:rPr>
        <w:t xml:space="preserve">entre </w:t>
      </w:r>
      <w:r w:rsidR="00743171">
        <w:rPr>
          <w:rFonts w:eastAsia="Times New Roman" w:cstheme="minorHAnsi"/>
          <w:color w:val="000000"/>
          <w:sz w:val="24"/>
          <w:szCs w:val="24"/>
          <w:lang w:eastAsia="pt-BR"/>
        </w:rPr>
        <w:t>si</w:t>
      </w:r>
      <w:r w:rsidR="003C4E5D">
        <w:rPr>
          <w:rFonts w:eastAsia="Times New Roman" w:cstheme="minorHAnsi"/>
          <w:color w:val="000000"/>
          <w:sz w:val="24"/>
          <w:szCs w:val="24"/>
          <w:lang w:eastAsia="pt-BR"/>
        </w:rPr>
        <w:t>.</w:t>
      </w:r>
    </w:p>
    <w:p w:rsidR="00003508" w:rsidRDefault="001E3158" w:rsidP="00003508">
      <w:pPr>
        <w:tabs>
          <w:tab w:val="left" w:pos="567"/>
        </w:tabs>
        <w:spacing w:after="120" w:line="240" w:lineRule="auto"/>
        <w:ind w:right="35"/>
        <w:jc w:val="both"/>
        <w:rPr>
          <w:rFonts w:eastAsia="Times New Roman" w:cstheme="minorHAnsi"/>
          <w:color w:val="000000"/>
          <w:sz w:val="24"/>
          <w:szCs w:val="24"/>
          <w:lang w:eastAsia="pt-BR"/>
        </w:rPr>
      </w:pPr>
      <w:r w:rsidRPr="00A42D6F">
        <w:rPr>
          <w:rFonts w:eastAsia="Times New Roman" w:cstheme="minorHAnsi"/>
          <w:b/>
          <w:color w:val="0070C0"/>
          <w:sz w:val="24"/>
          <w:szCs w:val="24"/>
          <w:lang w:eastAsia="pt-BR"/>
        </w:rPr>
        <w:t>10</w:t>
      </w:r>
      <w:r w:rsidR="00003508" w:rsidRPr="00A42D6F">
        <w:rPr>
          <w:rFonts w:eastAsia="Times New Roman" w:cstheme="minorHAnsi"/>
          <w:b/>
          <w:color w:val="0070C0"/>
          <w:sz w:val="24"/>
          <w:szCs w:val="24"/>
          <w:lang w:eastAsia="pt-BR"/>
        </w:rPr>
        <w:t>.</w:t>
      </w:r>
      <w:r w:rsidR="00743171">
        <w:rPr>
          <w:rFonts w:eastAsia="Times New Roman" w:cstheme="minorHAnsi"/>
          <w:b/>
          <w:color w:val="0070C0"/>
          <w:sz w:val="24"/>
          <w:szCs w:val="24"/>
          <w:lang w:eastAsia="pt-BR"/>
        </w:rPr>
        <w:t>7</w:t>
      </w:r>
      <w:r w:rsidR="00003508" w:rsidRPr="00A42D6F">
        <w:rPr>
          <w:rFonts w:eastAsia="Times New Roman" w:cstheme="minorHAnsi"/>
          <w:b/>
          <w:color w:val="0070C0"/>
          <w:sz w:val="24"/>
          <w:szCs w:val="24"/>
          <w:lang w:eastAsia="pt-BR"/>
        </w:rPr>
        <w:t>.</w:t>
      </w:r>
      <w:r w:rsidR="00003508" w:rsidRPr="00A42D6F">
        <w:rPr>
          <w:rFonts w:eastAsia="Times New Roman" w:cstheme="minorHAnsi"/>
          <w:color w:val="0070C0"/>
          <w:sz w:val="24"/>
          <w:szCs w:val="24"/>
          <w:lang w:eastAsia="pt-BR"/>
        </w:rPr>
        <w:tab/>
      </w:r>
      <w:r w:rsidR="00D85CF2" w:rsidRPr="00A42D6F">
        <w:rPr>
          <w:rFonts w:eastAsia="Times New Roman" w:cstheme="minorHAnsi"/>
          <w:b/>
          <w:color w:val="0070C0"/>
          <w:sz w:val="24"/>
          <w:szCs w:val="24"/>
          <w:lang w:eastAsia="pt-BR"/>
        </w:rPr>
        <w:t>Ocorrências.</w:t>
      </w:r>
      <w:r w:rsidR="00D85CF2">
        <w:rPr>
          <w:rFonts w:eastAsia="Times New Roman" w:cstheme="minorHAnsi"/>
          <w:b/>
          <w:color w:val="2F5496" w:themeColor="accent5" w:themeShade="BF"/>
          <w:sz w:val="24"/>
          <w:szCs w:val="24"/>
          <w:lang w:eastAsia="pt-BR"/>
        </w:rPr>
        <w:t xml:space="preserve"> </w:t>
      </w:r>
      <w:r w:rsidR="00003508">
        <w:rPr>
          <w:rFonts w:eastAsia="Times New Roman" w:cstheme="minorHAnsi"/>
          <w:color w:val="000000"/>
          <w:sz w:val="24"/>
          <w:szCs w:val="24"/>
          <w:lang w:eastAsia="pt-BR"/>
        </w:rPr>
        <w:t xml:space="preserve">A CONTRATANTE </w:t>
      </w:r>
      <w:r w:rsidR="00003508" w:rsidRPr="00BE1549">
        <w:rPr>
          <w:rFonts w:cstheme="minorHAnsi"/>
          <w:sz w:val="24"/>
          <w:szCs w:val="24"/>
        </w:rPr>
        <w:t>exercer</w:t>
      </w:r>
      <w:r w:rsidR="00003508">
        <w:rPr>
          <w:rFonts w:cstheme="minorHAnsi"/>
          <w:sz w:val="24"/>
          <w:szCs w:val="24"/>
        </w:rPr>
        <w:t>á</w:t>
      </w:r>
      <w:r w:rsidR="00003508" w:rsidRPr="00BE1549">
        <w:rPr>
          <w:rFonts w:cstheme="minorHAnsi"/>
          <w:sz w:val="24"/>
          <w:szCs w:val="24"/>
        </w:rPr>
        <w:t xml:space="preserve"> o acompanhamento e a fiscalização da execução contratual, cabendo à equipe de fiscalização anotar em registro próprio todas as ocorrências detectadas, determinando o que for necessário à regularização das faltas ou defeitos, indicando dia, mês e ano, bem como o nome dos empregados eventualmente envolvidos</w:t>
      </w:r>
      <w:r w:rsidR="00003508">
        <w:rPr>
          <w:rFonts w:cstheme="minorHAnsi"/>
          <w:sz w:val="24"/>
          <w:szCs w:val="24"/>
        </w:rPr>
        <w:t xml:space="preserve">. </w:t>
      </w:r>
      <w:r w:rsidR="00003508" w:rsidRPr="00BE1549">
        <w:rPr>
          <w:rFonts w:eastAsia="Times New Roman" w:cstheme="minorHAnsi"/>
          <w:sz w:val="24"/>
          <w:szCs w:val="24"/>
          <w:lang w:eastAsia="pt-BR"/>
        </w:rPr>
        <w:t xml:space="preserve">As decisões e providências que ultrapassarem a competência da equipe de fiscalização deverão ser solicitadas ao </w:t>
      </w:r>
      <w:r w:rsidR="00003508">
        <w:rPr>
          <w:rFonts w:eastAsia="Times New Roman" w:cstheme="minorHAnsi"/>
          <w:sz w:val="24"/>
          <w:szCs w:val="24"/>
          <w:lang w:eastAsia="pt-BR"/>
        </w:rPr>
        <w:t>G</w:t>
      </w:r>
      <w:r w:rsidR="00003508" w:rsidRPr="00BE1549">
        <w:rPr>
          <w:rFonts w:eastAsia="Times New Roman" w:cstheme="minorHAnsi"/>
          <w:sz w:val="24"/>
          <w:szCs w:val="24"/>
          <w:lang w:eastAsia="pt-BR"/>
        </w:rPr>
        <w:t xml:space="preserve">estor do </w:t>
      </w:r>
      <w:r w:rsidR="00003508">
        <w:rPr>
          <w:rFonts w:eastAsia="Times New Roman" w:cstheme="minorHAnsi"/>
          <w:sz w:val="24"/>
          <w:szCs w:val="24"/>
          <w:lang w:eastAsia="pt-BR"/>
        </w:rPr>
        <w:t>C</w:t>
      </w:r>
      <w:r w:rsidR="00003508" w:rsidRPr="00BE1549">
        <w:rPr>
          <w:rFonts w:eastAsia="Times New Roman" w:cstheme="minorHAnsi"/>
          <w:sz w:val="24"/>
          <w:szCs w:val="24"/>
          <w:lang w:eastAsia="pt-BR"/>
        </w:rPr>
        <w:t>ontrato em tempo hábil para a adoção das medidas convenientes</w:t>
      </w:r>
      <w:r w:rsidR="00003508" w:rsidRPr="00BE1549">
        <w:rPr>
          <w:rFonts w:cstheme="minorHAnsi"/>
          <w:sz w:val="24"/>
          <w:szCs w:val="24"/>
        </w:rPr>
        <w:t>;</w:t>
      </w:r>
    </w:p>
    <w:p w:rsidR="00003508" w:rsidRDefault="001E3158" w:rsidP="00003508">
      <w:pPr>
        <w:tabs>
          <w:tab w:val="left" w:pos="567"/>
        </w:tabs>
        <w:spacing w:after="120" w:line="240" w:lineRule="auto"/>
        <w:ind w:right="35"/>
        <w:jc w:val="both"/>
        <w:rPr>
          <w:rFonts w:cstheme="minorHAnsi"/>
          <w:sz w:val="24"/>
          <w:szCs w:val="24"/>
        </w:rPr>
      </w:pPr>
      <w:r w:rsidRPr="00A42D6F">
        <w:rPr>
          <w:rFonts w:eastAsia="Times New Roman" w:cstheme="minorHAnsi"/>
          <w:b/>
          <w:color w:val="0070C0"/>
          <w:sz w:val="24"/>
          <w:szCs w:val="24"/>
          <w:lang w:eastAsia="pt-BR"/>
        </w:rPr>
        <w:t>10</w:t>
      </w:r>
      <w:r w:rsidR="00003508" w:rsidRPr="00A42D6F">
        <w:rPr>
          <w:rFonts w:eastAsia="Times New Roman" w:cstheme="minorHAnsi"/>
          <w:b/>
          <w:color w:val="0070C0"/>
          <w:sz w:val="24"/>
          <w:szCs w:val="24"/>
          <w:lang w:eastAsia="pt-BR"/>
        </w:rPr>
        <w:t>.</w:t>
      </w:r>
      <w:r w:rsidR="00743171">
        <w:rPr>
          <w:rFonts w:eastAsia="Times New Roman" w:cstheme="minorHAnsi"/>
          <w:b/>
          <w:color w:val="0070C0"/>
          <w:sz w:val="24"/>
          <w:szCs w:val="24"/>
          <w:lang w:eastAsia="pt-BR"/>
        </w:rPr>
        <w:t>8</w:t>
      </w:r>
      <w:r w:rsidR="00003508" w:rsidRPr="00A42D6F">
        <w:rPr>
          <w:rFonts w:eastAsia="Times New Roman" w:cstheme="minorHAnsi"/>
          <w:b/>
          <w:color w:val="0070C0"/>
          <w:sz w:val="24"/>
          <w:szCs w:val="24"/>
          <w:lang w:eastAsia="pt-BR"/>
        </w:rPr>
        <w:t>.</w:t>
      </w:r>
      <w:r w:rsidR="00003508" w:rsidRPr="00A42D6F">
        <w:rPr>
          <w:rFonts w:eastAsia="Times New Roman" w:cstheme="minorHAnsi"/>
          <w:color w:val="0070C0"/>
          <w:sz w:val="24"/>
          <w:szCs w:val="24"/>
          <w:lang w:eastAsia="pt-BR"/>
        </w:rPr>
        <w:tab/>
      </w:r>
      <w:r w:rsidR="00D85CF2" w:rsidRPr="00A42D6F">
        <w:rPr>
          <w:rFonts w:eastAsia="Times New Roman" w:cstheme="minorHAnsi"/>
          <w:b/>
          <w:color w:val="0070C0"/>
          <w:sz w:val="24"/>
          <w:szCs w:val="24"/>
          <w:lang w:eastAsia="pt-BR"/>
        </w:rPr>
        <w:t>Critérios de medição.</w:t>
      </w:r>
      <w:r w:rsidR="00D85CF2">
        <w:rPr>
          <w:rFonts w:eastAsia="Times New Roman" w:cstheme="minorHAnsi"/>
          <w:b/>
          <w:color w:val="2F5496" w:themeColor="accent5" w:themeShade="BF"/>
          <w:sz w:val="24"/>
          <w:szCs w:val="24"/>
          <w:lang w:eastAsia="pt-BR"/>
        </w:rPr>
        <w:t xml:space="preserve"> </w:t>
      </w:r>
      <w:r w:rsidR="00003508">
        <w:rPr>
          <w:rFonts w:eastAsia="Times New Roman" w:cstheme="minorHAnsi"/>
          <w:color w:val="000000"/>
          <w:sz w:val="24"/>
          <w:szCs w:val="24"/>
          <w:lang w:eastAsia="pt-BR"/>
        </w:rPr>
        <w:t xml:space="preserve">A </w:t>
      </w:r>
      <w:r w:rsidR="00003508" w:rsidRPr="00703E91">
        <w:rPr>
          <w:rFonts w:cstheme="minorHAnsi"/>
          <w:sz w:val="24"/>
          <w:szCs w:val="24"/>
        </w:rPr>
        <w:t xml:space="preserve">verificação da adequação da prestação do serviço deverá ser realizada com base nos critérios previstos </w:t>
      </w:r>
      <w:r w:rsidR="00003508">
        <w:rPr>
          <w:rFonts w:cstheme="minorHAnsi"/>
          <w:sz w:val="24"/>
          <w:szCs w:val="24"/>
        </w:rPr>
        <w:t xml:space="preserve">no contrato, especialmente no </w:t>
      </w:r>
      <w:r w:rsidR="00003508">
        <w:rPr>
          <w:rFonts w:eastAsia="Times New Roman" w:cstheme="minorHAnsi"/>
          <w:sz w:val="24"/>
          <w:szCs w:val="24"/>
          <w:lang w:eastAsia="pt-BR"/>
        </w:rPr>
        <w:t>Projeto de PD&amp;I, observado, no que couber, o disposto no art. 47 da IN SEGES/MP nº 5, de 2017, que lista os aspectos que devem ser mensurados pelos instrumentos de controle.</w:t>
      </w:r>
    </w:p>
    <w:p w:rsidR="00003508"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003508" w:rsidRPr="00A42D6F">
        <w:rPr>
          <w:rFonts w:cstheme="minorHAnsi"/>
          <w:b/>
          <w:color w:val="0070C0"/>
          <w:sz w:val="24"/>
          <w:szCs w:val="24"/>
        </w:rPr>
        <w:t>.</w:t>
      </w:r>
      <w:r w:rsidR="00743171">
        <w:rPr>
          <w:rFonts w:cstheme="minorHAnsi"/>
          <w:b/>
          <w:color w:val="0070C0"/>
          <w:sz w:val="24"/>
          <w:szCs w:val="24"/>
        </w:rPr>
        <w:t>9</w:t>
      </w:r>
      <w:r w:rsidR="00003508" w:rsidRPr="00A42D6F">
        <w:rPr>
          <w:rFonts w:cstheme="minorHAnsi"/>
          <w:b/>
          <w:color w:val="0070C0"/>
          <w:sz w:val="24"/>
          <w:szCs w:val="24"/>
        </w:rPr>
        <w:t>.</w:t>
      </w:r>
      <w:r w:rsidR="00003508" w:rsidRPr="00A42D6F">
        <w:rPr>
          <w:rFonts w:cstheme="minorHAnsi"/>
          <w:color w:val="0070C0"/>
          <w:sz w:val="24"/>
          <w:szCs w:val="24"/>
        </w:rPr>
        <w:tab/>
      </w:r>
      <w:r w:rsidR="00D85CF2" w:rsidRPr="00A42D6F">
        <w:rPr>
          <w:rFonts w:eastAsia="Times New Roman" w:cstheme="minorHAnsi"/>
          <w:b/>
          <w:color w:val="0070C0"/>
          <w:sz w:val="24"/>
          <w:szCs w:val="24"/>
          <w:lang w:eastAsia="pt-BR"/>
        </w:rPr>
        <w:t>Medição de resultado.</w:t>
      </w:r>
      <w:r w:rsidR="00D85CF2">
        <w:rPr>
          <w:rFonts w:eastAsia="Times New Roman" w:cstheme="minorHAnsi"/>
          <w:b/>
          <w:color w:val="2F5496" w:themeColor="accent5" w:themeShade="BF"/>
          <w:sz w:val="24"/>
          <w:szCs w:val="24"/>
          <w:lang w:eastAsia="pt-BR"/>
        </w:rPr>
        <w:t xml:space="preserve"> </w:t>
      </w:r>
      <w:r w:rsidR="00003508">
        <w:rPr>
          <w:rFonts w:cstheme="minorHAnsi"/>
          <w:sz w:val="24"/>
          <w:szCs w:val="24"/>
        </w:rPr>
        <w:t xml:space="preserve">A </w:t>
      </w:r>
      <w:r w:rsidR="00003508" w:rsidRPr="00703E91">
        <w:rPr>
          <w:rFonts w:cstheme="minorHAnsi"/>
          <w:sz w:val="24"/>
          <w:szCs w:val="24"/>
        </w:rPr>
        <w:t>fiscalização técnica do contrato avaliará constantemente a execução do objeto e utilizará</w:t>
      </w:r>
      <w:r w:rsidR="00003508" w:rsidRPr="0049093D">
        <w:rPr>
          <w:rFonts w:cstheme="minorHAnsi"/>
          <w:sz w:val="24"/>
          <w:szCs w:val="24"/>
        </w:rPr>
        <w:t xml:space="preserve"> o Instrumento de Medição de Resultado (IMR)</w:t>
      </w:r>
      <w:r w:rsidR="00003508">
        <w:rPr>
          <w:rFonts w:cstheme="minorHAnsi"/>
          <w:sz w:val="24"/>
          <w:szCs w:val="24"/>
        </w:rPr>
        <w:t xml:space="preserve"> </w:t>
      </w:r>
      <w:r w:rsidR="00003508" w:rsidRPr="0049093D">
        <w:rPr>
          <w:rFonts w:cstheme="minorHAnsi"/>
          <w:sz w:val="24"/>
          <w:szCs w:val="24"/>
        </w:rPr>
        <w:t>ou outro instrumento substituto para aferição da qualidade da prestação dos serviços</w:t>
      </w:r>
      <w:r w:rsidR="00003508" w:rsidRPr="00703E91">
        <w:rPr>
          <w:rFonts w:cstheme="minorHAnsi"/>
          <w:sz w:val="24"/>
          <w:szCs w:val="24"/>
        </w:rPr>
        <w:t xml:space="preserve">, devendo haver o redimensionamento no pagamento com base nos indicadores </w:t>
      </w:r>
      <w:r w:rsidR="00003508">
        <w:rPr>
          <w:rFonts w:cstheme="minorHAnsi"/>
          <w:sz w:val="24"/>
          <w:szCs w:val="24"/>
        </w:rPr>
        <w:t xml:space="preserve">mínimos de desempenho </w:t>
      </w:r>
      <w:r w:rsidR="00003508" w:rsidRPr="00703E91">
        <w:rPr>
          <w:rFonts w:cstheme="minorHAnsi"/>
          <w:sz w:val="24"/>
          <w:szCs w:val="24"/>
        </w:rPr>
        <w:t xml:space="preserve">estabelecidos, </w:t>
      </w:r>
      <w:r w:rsidR="00003508">
        <w:rPr>
          <w:rFonts w:cstheme="minorHAnsi"/>
          <w:sz w:val="24"/>
          <w:szCs w:val="24"/>
        </w:rPr>
        <w:t>observado o disposto no subitem seguinte.</w:t>
      </w:r>
    </w:p>
    <w:p w:rsidR="00003508"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003508" w:rsidRPr="00A42D6F">
        <w:rPr>
          <w:rFonts w:cstheme="minorHAnsi"/>
          <w:b/>
          <w:color w:val="0070C0"/>
          <w:sz w:val="24"/>
          <w:szCs w:val="24"/>
        </w:rPr>
        <w:t>.</w:t>
      </w:r>
      <w:r w:rsidR="00743171">
        <w:rPr>
          <w:rFonts w:cstheme="minorHAnsi"/>
          <w:b/>
          <w:color w:val="0070C0"/>
          <w:sz w:val="24"/>
          <w:szCs w:val="24"/>
        </w:rPr>
        <w:t>9</w:t>
      </w:r>
      <w:r w:rsidR="00003508" w:rsidRPr="00A42D6F">
        <w:rPr>
          <w:rFonts w:cstheme="minorHAnsi"/>
          <w:b/>
          <w:color w:val="0070C0"/>
          <w:sz w:val="24"/>
          <w:szCs w:val="24"/>
        </w:rPr>
        <w:t>.1.</w:t>
      </w:r>
      <w:r w:rsidR="00003508">
        <w:rPr>
          <w:rFonts w:cstheme="minorHAnsi"/>
          <w:sz w:val="24"/>
          <w:szCs w:val="24"/>
        </w:rPr>
        <w:t xml:space="preserve"> </w:t>
      </w:r>
      <w:r w:rsidR="00003508">
        <w:rPr>
          <w:rFonts w:cs="Arial"/>
          <w:iCs/>
          <w:sz w:val="24"/>
          <w:szCs w:val="24"/>
        </w:rPr>
        <w:t>A CONTRATANTE não poderá efetuar glosa no pagamento caso os resultados pretendidos não tenham sido total ou parcialmente atingidos, ou tenham sido obtidos resultados diversos daqueles almejados, por razões imputáveis ao risco tecnológico, comprovadas mediante avaliação técnica.</w:t>
      </w:r>
    </w:p>
    <w:p w:rsidR="0015188D"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003508" w:rsidRPr="00A42D6F">
        <w:rPr>
          <w:rFonts w:cstheme="minorHAnsi"/>
          <w:b/>
          <w:color w:val="0070C0"/>
          <w:sz w:val="24"/>
          <w:szCs w:val="24"/>
        </w:rPr>
        <w:t>.</w:t>
      </w:r>
      <w:r w:rsidR="00743171">
        <w:rPr>
          <w:rFonts w:cstheme="minorHAnsi"/>
          <w:b/>
          <w:color w:val="0070C0"/>
          <w:sz w:val="24"/>
          <w:szCs w:val="24"/>
        </w:rPr>
        <w:t>9</w:t>
      </w:r>
      <w:r w:rsidR="00003508" w:rsidRPr="00A42D6F">
        <w:rPr>
          <w:rFonts w:cstheme="minorHAnsi"/>
          <w:b/>
          <w:color w:val="0070C0"/>
          <w:sz w:val="24"/>
          <w:szCs w:val="24"/>
        </w:rPr>
        <w:t>.2.</w:t>
      </w:r>
      <w:r w:rsidR="00003508">
        <w:rPr>
          <w:rFonts w:cstheme="minorHAnsi"/>
          <w:sz w:val="24"/>
          <w:szCs w:val="24"/>
        </w:rPr>
        <w:t xml:space="preserve"> </w:t>
      </w:r>
      <w:r w:rsidR="00003508" w:rsidRPr="00703E91">
        <w:rPr>
          <w:rFonts w:cstheme="minorHAnsi"/>
          <w:sz w:val="24"/>
          <w:szCs w:val="24"/>
        </w:rPr>
        <w:t>A utilização do IMR não impede a aplicação concomitante de outros mecanismos para a avaliação da prestação dos serviços.</w:t>
      </w:r>
    </w:p>
    <w:p w:rsidR="00003508"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003508" w:rsidRPr="00A42D6F">
        <w:rPr>
          <w:rFonts w:cstheme="minorHAnsi"/>
          <w:b/>
          <w:color w:val="0070C0"/>
          <w:sz w:val="24"/>
          <w:szCs w:val="24"/>
        </w:rPr>
        <w:t>.1</w:t>
      </w:r>
      <w:r w:rsidR="00794D4A">
        <w:rPr>
          <w:rFonts w:cstheme="minorHAnsi"/>
          <w:b/>
          <w:color w:val="0070C0"/>
          <w:sz w:val="24"/>
          <w:szCs w:val="24"/>
        </w:rPr>
        <w:t>0</w:t>
      </w:r>
      <w:r w:rsidR="00003508" w:rsidRPr="00A42D6F">
        <w:rPr>
          <w:rFonts w:cstheme="minorHAnsi"/>
          <w:b/>
          <w:color w:val="0070C0"/>
          <w:sz w:val="24"/>
          <w:szCs w:val="24"/>
        </w:rPr>
        <w:t>.</w:t>
      </w:r>
      <w:r w:rsidR="00003508" w:rsidRPr="00A42D6F">
        <w:rPr>
          <w:rFonts w:cstheme="minorHAnsi"/>
          <w:color w:val="0070C0"/>
          <w:sz w:val="24"/>
          <w:szCs w:val="24"/>
        </w:rPr>
        <w:t xml:space="preserve"> </w:t>
      </w:r>
      <w:r w:rsidR="00D85CF2" w:rsidRPr="00A42D6F">
        <w:rPr>
          <w:rFonts w:eastAsia="Times New Roman" w:cstheme="minorHAnsi"/>
          <w:b/>
          <w:color w:val="0070C0"/>
          <w:sz w:val="24"/>
          <w:szCs w:val="24"/>
          <w:lang w:eastAsia="pt-BR"/>
        </w:rPr>
        <w:t>Monitoramento.</w:t>
      </w:r>
      <w:r w:rsidR="00D85CF2">
        <w:rPr>
          <w:rFonts w:eastAsia="Times New Roman" w:cstheme="minorHAnsi"/>
          <w:b/>
          <w:color w:val="2F5496" w:themeColor="accent5" w:themeShade="BF"/>
          <w:sz w:val="24"/>
          <w:szCs w:val="24"/>
          <w:lang w:eastAsia="pt-BR"/>
        </w:rPr>
        <w:t xml:space="preserve"> </w:t>
      </w:r>
      <w:r w:rsidR="00003508" w:rsidRPr="00703E91">
        <w:rPr>
          <w:rFonts w:cstheme="minorHAnsi"/>
          <w:sz w:val="24"/>
          <w:szCs w:val="24"/>
        </w:rPr>
        <w:t xml:space="preserve">Durante a execução do objeto, </w:t>
      </w:r>
      <w:r w:rsidR="00003508">
        <w:rPr>
          <w:rFonts w:cstheme="minorHAnsi"/>
          <w:sz w:val="24"/>
          <w:szCs w:val="24"/>
        </w:rPr>
        <w:t xml:space="preserve">a CONTRATANTE </w:t>
      </w:r>
      <w:r w:rsidR="00003508" w:rsidRPr="00703E91">
        <w:rPr>
          <w:rFonts w:cstheme="minorHAnsi"/>
          <w:sz w:val="24"/>
          <w:szCs w:val="24"/>
        </w:rPr>
        <w:t>deverá monitorar constantemente o nível de qualidade dos serviços para evitar a sua degeneração, intervi</w:t>
      </w:r>
      <w:r w:rsidR="00003508">
        <w:rPr>
          <w:rFonts w:cstheme="minorHAnsi"/>
          <w:sz w:val="24"/>
          <w:szCs w:val="24"/>
        </w:rPr>
        <w:t xml:space="preserve">ndo </w:t>
      </w:r>
      <w:r w:rsidR="00003508" w:rsidRPr="00703E91">
        <w:rPr>
          <w:rFonts w:cstheme="minorHAnsi"/>
          <w:sz w:val="24"/>
          <w:szCs w:val="24"/>
        </w:rPr>
        <w:t xml:space="preserve">para requerer à CONTRATADA a correção das faltas, falhas </w:t>
      </w:r>
      <w:r w:rsidR="00003508">
        <w:rPr>
          <w:rFonts w:cstheme="minorHAnsi"/>
          <w:sz w:val="24"/>
          <w:szCs w:val="24"/>
        </w:rPr>
        <w:t>ou</w:t>
      </w:r>
      <w:r w:rsidR="00003508" w:rsidRPr="00703E91">
        <w:rPr>
          <w:rFonts w:cstheme="minorHAnsi"/>
          <w:sz w:val="24"/>
          <w:szCs w:val="24"/>
        </w:rPr>
        <w:t xml:space="preserve"> irregularidades constatadas.</w:t>
      </w:r>
    </w:p>
    <w:p w:rsidR="00003508"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003508" w:rsidRPr="00A42D6F">
        <w:rPr>
          <w:rFonts w:cstheme="minorHAnsi"/>
          <w:b/>
          <w:color w:val="0070C0"/>
          <w:sz w:val="24"/>
          <w:szCs w:val="24"/>
        </w:rPr>
        <w:t>.1</w:t>
      </w:r>
      <w:r w:rsidR="00794D4A">
        <w:rPr>
          <w:rFonts w:cstheme="minorHAnsi"/>
          <w:b/>
          <w:color w:val="0070C0"/>
          <w:sz w:val="24"/>
          <w:szCs w:val="24"/>
        </w:rPr>
        <w:t>0</w:t>
      </w:r>
      <w:r w:rsidR="00003508" w:rsidRPr="00A42D6F">
        <w:rPr>
          <w:rFonts w:cstheme="minorHAnsi"/>
          <w:b/>
          <w:color w:val="0070C0"/>
          <w:sz w:val="24"/>
          <w:szCs w:val="24"/>
        </w:rPr>
        <w:t>.1.</w:t>
      </w:r>
      <w:r w:rsidR="00003508">
        <w:rPr>
          <w:rFonts w:cstheme="minorHAnsi"/>
          <w:sz w:val="24"/>
          <w:szCs w:val="24"/>
        </w:rPr>
        <w:t xml:space="preserve"> A CONTRATANTE </w:t>
      </w:r>
      <w:r w:rsidR="00003508" w:rsidRPr="00703E91">
        <w:rPr>
          <w:rFonts w:cstheme="minorHAnsi"/>
          <w:sz w:val="24"/>
          <w:szCs w:val="24"/>
        </w:rPr>
        <w:t xml:space="preserve">poderá realizar avaliação </w:t>
      </w:r>
      <w:r w:rsidR="00003508">
        <w:rPr>
          <w:rFonts w:cstheme="minorHAnsi"/>
          <w:sz w:val="24"/>
          <w:szCs w:val="24"/>
        </w:rPr>
        <w:t xml:space="preserve">na periodicidade que julgar conveniente e necessária (mensal, trimestral, semestral, etc.), </w:t>
      </w:r>
      <w:r w:rsidR="00003508" w:rsidRPr="00703E91">
        <w:rPr>
          <w:rFonts w:cstheme="minorHAnsi"/>
          <w:sz w:val="24"/>
          <w:szCs w:val="24"/>
        </w:rPr>
        <w:t>desde que o período escolhido seja suficiente para avaliar ou, se for o caso, aferir o desempenho e qualidade da prestação dos serviços.</w:t>
      </w:r>
      <w:r w:rsidR="00003508">
        <w:rPr>
          <w:rFonts w:cstheme="minorHAnsi"/>
          <w:sz w:val="24"/>
          <w:szCs w:val="24"/>
        </w:rPr>
        <w:t xml:space="preserve"> É vedada a atribuição à </w:t>
      </w:r>
      <w:r w:rsidR="00003508" w:rsidRPr="00703E91">
        <w:rPr>
          <w:rFonts w:cstheme="minorHAnsi"/>
          <w:sz w:val="24"/>
          <w:szCs w:val="24"/>
        </w:rPr>
        <w:t xml:space="preserve">CONTRATADA </w:t>
      </w:r>
      <w:r w:rsidR="00003508">
        <w:rPr>
          <w:rFonts w:cstheme="minorHAnsi"/>
          <w:sz w:val="24"/>
          <w:szCs w:val="24"/>
        </w:rPr>
        <w:t xml:space="preserve">da </w:t>
      </w:r>
      <w:r w:rsidR="00003508" w:rsidRPr="00703E91">
        <w:rPr>
          <w:rFonts w:cstheme="minorHAnsi"/>
          <w:sz w:val="24"/>
          <w:szCs w:val="24"/>
        </w:rPr>
        <w:t>avaliação de desempenho e qualidade da prestação dos serviços.</w:t>
      </w:r>
    </w:p>
    <w:p w:rsidR="00003508"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lastRenderedPageBreak/>
        <w:t>10</w:t>
      </w:r>
      <w:r w:rsidR="00003508" w:rsidRPr="00A42D6F">
        <w:rPr>
          <w:rFonts w:cstheme="minorHAnsi"/>
          <w:b/>
          <w:color w:val="0070C0"/>
          <w:sz w:val="24"/>
          <w:szCs w:val="24"/>
        </w:rPr>
        <w:t>.1</w:t>
      </w:r>
      <w:r w:rsidR="00794D4A">
        <w:rPr>
          <w:rFonts w:cstheme="minorHAnsi"/>
          <w:b/>
          <w:color w:val="0070C0"/>
          <w:sz w:val="24"/>
          <w:szCs w:val="24"/>
        </w:rPr>
        <w:t>0</w:t>
      </w:r>
      <w:r w:rsidR="00003508" w:rsidRPr="00A42D6F">
        <w:rPr>
          <w:rFonts w:cstheme="minorHAnsi"/>
          <w:b/>
          <w:color w:val="0070C0"/>
          <w:sz w:val="24"/>
          <w:szCs w:val="24"/>
        </w:rPr>
        <w:t>.2.</w:t>
      </w:r>
      <w:r w:rsidR="00003508">
        <w:rPr>
          <w:rFonts w:cstheme="minorHAnsi"/>
          <w:sz w:val="24"/>
          <w:szCs w:val="24"/>
        </w:rPr>
        <w:t xml:space="preserve"> A CONTRATANTE </w:t>
      </w:r>
      <w:r w:rsidR="00003508" w:rsidRPr="00703E91">
        <w:rPr>
          <w:rFonts w:cstheme="minorHAnsi"/>
          <w:sz w:val="24"/>
          <w:szCs w:val="24"/>
        </w:rPr>
        <w:t xml:space="preserve">deverá apresentar ao preposto da CONTRATADA a avaliação da execução </w:t>
      </w:r>
      <w:r w:rsidR="00003508">
        <w:rPr>
          <w:rFonts w:cstheme="minorHAnsi"/>
          <w:sz w:val="24"/>
          <w:szCs w:val="24"/>
        </w:rPr>
        <w:t xml:space="preserve">da etapa ou do </w:t>
      </w:r>
      <w:r w:rsidR="00003508" w:rsidRPr="00703E91">
        <w:rPr>
          <w:rFonts w:cstheme="minorHAnsi"/>
          <w:sz w:val="24"/>
          <w:szCs w:val="24"/>
        </w:rPr>
        <w:t xml:space="preserve">objeto </w:t>
      </w:r>
      <w:r w:rsidR="00003508">
        <w:rPr>
          <w:rFonts w:cstheme="minorHAnsi"/>
          <w:sz w:val="24"/>
          <w:szCs w:val="24"/>
        </w:rPr>
        <w:t xml:space="preserve">contratual </w:t>
      </w:r>
      <w:r w:rsidR="00003508" w:rsidRPr="00703E91">
        <w:rPr>
          <w:rFonts w:cstheme="minorHAnsi"/>
          <w:sz w:val="24"/>
          <w:szCs w:val="24"/>
        </w:rPr>
        <w:t>ou, se for o caso, a avaliação de desempenho e qualidade da prestação dos serviços realizada.</w:t>
      </w:r>
      <w:r w:rsidR="00003508">
        <w:rPr>
          <w:rFonts w:cstheme="minorHAnsi"/>
          <w:sz w:val="24"/>
          <w:szCs w:val="24"/>
        </w:rPr>
        <w:t xml:space="preserve"> O preposto deverá apor assinatura no documento, tomando ciência da avaliação realizada. </w:t>
      </w:r>
    </w:p>
    <w:p w:rsidR="00003508"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003508" w:rsidRPr="00A42D6F">
        <w:rPr>
          <w:rFonts w:cstheme="minorHAnsi"/>
          <w:b/>
          <w:color w:val="0070C0"/>
          <w:sz w:val="24"/>
          <w:szCs w:val="24"/>
        </w:rPr>
        <w:t>.1</w:t>
      </w:r>
      <w:r w:rsidR="00794D4A">
        <w:rPr>
          <w:rFonts w:cstheme="minorHAnsi"/>
          <w:b/>
          <w:color w:val="0070C0"/>
          <w:sz w:val="24"/>
          <w:szCs w:val="24"/>
        </w:rPr>
        <w:t>0</w:t>
      </w:r>
      <w:r w:rsidR="00003508" w:rsidRPr="00A42D6F">
        <w:rPr>
          <w:rFonts w:cstheme="minorHAnsi"/>
          <w:b/>
          <w:color w:val="0070C0"/>
          <w:sz w:val="24"/>
          <w:szCs w:val="24"/>
        </w:rPr>
        <w:t>.3.</w:t>
      </w:r>
      <w:r w:rsidR="00003508">
        <w:rPr>
          <w:rFonts w:cstheme="minorHAnsi"/>
          <w:sz w:val="24"/>
          <w:szCs w:val="24"/>
        </w:rPr>
        <w:t xml:space="preserve"> </w:t>
      </w:r>
      <w:r w:rsidR="00003508" w:rsidRPr="00703E91">
        <w:rPr>
          <w:rFonts w:cstheme="minorHAnsi"/>
          <w:sz w:val="24"/>
          <w:szCs w:val="24"/>
        </w:rPr>
        <w:t>A CONTRATADA poderá apresentar justificativa para a prestação do serviço com menor nível de conformidade, que poderá ser aceita pel</w:t>
      </w:r>
      <w:r w:rsidR="00003508">
        <w:rPr>
          <w:rFonts w:cstheme="minorHAnsi"/>
          <w:sz w:val="24"/>
          <w:szCs w:val="24"/>
        </w:rPr>
        <w:t>a CONTRATANTE,</w:t>
      </w:r>
      <w:r w:rsidR="00003508" w:rsidRPr="00703E91">
        <w:rPr>
          <w:rFonts w:cstheme="minorHAnsi"/>
          <w:sz w:val="24"/>
          <w:szCs w:val="24"/>
        </w:rPr>
        <w:t xml:space="preserve"> desde que comprovada a excepcionalidade da ocorrência, resultante exclusivamente de fatores imprevisíveis e alheios ao controle do prestador</w:t>
      </w:r>
      <w:r w:rsidR="00003508">
        <w:rPr>
          <w:rFonts w:cstheme="minorHAnsi"/>
          <w:sz w:val="24"/>
          <w:szCs w:val="24"/>
        </w:rPr>
        <w:t>, a exemplo do risco tecnológico</w:t>
      </w:r>
      <w:r w:rsidR="00003508" w:rsidRPr="00703E91">
        <w:rPr>
          <w:rFonts w:cstheme="minorHAnsi"/>
          <w:sz w:val="24"/>
          <w:szCs w:val="24"/>
        </w:rPr>
        <w:t>.</w:t>
      </w:r>
    </w:p>
    <w:p w:rsidR="00003508"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003508" w:rsidRPr="00A42D6F">
        <w:rPr>
          <w:rFonts w:cstheme="minorHAnsi"/>
          <w:b/>
          <w:color w:val="0070C0"/>
          <w:sz w:val="24"/>
          <w:szCs w:val="24"/>
        </w:rPr>
        <w:t>.1</w:t>
      </w:r>
      <w:r w:rsidR="00794D4A">
        <w:rPr>
          <w:rFonts w:cstheme="minorHAnsi"/>
          <w:b/>
          <w:color w:val="0070C0"/>
          <w:sz w:val="24"/>
          <w:szCs w:val="24"/>
        </w:rPr>
        <w:t>0</w:t>
      </w:r>
      <w:r w:rsidR="00003508" w:rsidRPr="00A42D6F">
        <w:rPr>
          <w:rFonts w:cstheme="minorHAnsi"/>
          <w:b/>
          <w:color w:val="0070C0"/>
          <w:sz w:val="24"/>
          <w:szCs w:val="24"/>
        </w:rPr>
        <w:t>.4.</w:t>
      </w:r>
      <w:r w:rsidR="00003508">
        <w:rPr>
          <w:rFonts w:cstheme="minorHAnsi"/>
          <w:sz w:val="24"/>
          <w:szCs w:val="24"/>
        </w:rPr>
        <w:t xml:space="preserve"> </w:t>
      </w:r>
      <w:r w:rsidR="00003508" w:rsidRPr="00703E91">
        <w:rPr>
          <w:rFonts w:cstheme="minorHAnsi"/>
          <w:sz w:val="24"/>
          <w:szCs w:val="24"/>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w:t>
      </w:r>
      <w:r w:rsidR="00003508">
        <w:rPr>
          <w:rFonts w:cstheme="minorHAnsi"/>
          <w:sz w:val="24"/>
          <w:szCs w:val="24"/>
        </w:rPr>
        <w:t>contrato, exceto se comprovado que esse comportamento se deve ao risco tecnológico ou a outros fatores que estejam fora do controle do prestador</w:t>
      </w:r>
      <w:r w:rsidR="00003508" w:rsidRPr="00703E91">
        <w:rPr>
          <w:rFonts w:cstheme="minorHAnsi"/>
          <w:sz w:val="24"/>
          <w:szCs w:val="24"/>
        </w:rPr>
        <w:t>.</w:t>
      </w:r>
    </w:p>
    <w:p w:rsidR="00003508"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003508" w:rsidRPr="00A42D6F">
        <w:rPr>
          <w:rFonts w:cstheme="minorHAnsi"/>
          <w:b/>
          <w:color w:val="0070C0"/>
          <w:sz w:val="24"/>
          <w:szCs w:val="24"/>
        </w:rPr>
        <w:t>.1</w:t>
      </w:r>
      <w:r w:rsidR="00794D4A">
        <w:rPr>
          <w:rFonts w:cstheme="minorHAnsi"/>
          <w:b/>
          <w:color w:val="0070C0"/>
          <w:sz w:val="24"/>
          <w:szCs w:val="24"/>
        </w:rPr>
        <w:t>0</w:t>
      </w:r>
      <w:r w:rsidR="00003508" w:rsidRPr="00A42D6F">
        <w:rPr>
          <w:rFonts w:cstheme="minorHAnsi"/>
          <w:b/>
          <w:color w:val="0070C0"/>
          <w:sz w:val="24"/>
          <w:szCs w:val="24"/>
        </w:rPr>
        <w:t>.5.</w:t>
      </w:r>
      <w:r w:rsidR="00003508">
        <w:rPr>
          <w:rFonts w:cstheme="minorHAnsi"/>
          <w:sz w:val="24"/>
          <w:szCs w:val="24"/>
        </w:rPr>
        <w:t xml:space="preserve"> Para efeito de recebimento provisório, ao final de cada período, a equipe de fiscalização poderá apurar o resultado das avaliações da execução da etapa ou do objeto contratual e, se for o caso, a análise do desempenho e qualidade da prestação dos serviços realizados em consonância com os indicadores fixados, que poderá resultar no redimensionamento de valores a serem pagos à CONTRATADA, registrando em relatório a ser encaminhado ao Gestor do Contrato. </w:t>
      </w:r>
    </w:p>
    <w:p w:rsidR="00003508" w:rsidRDefault="001E3158" w:rsidP="00003508">
      <w:pPr>
        <w:tabs>
          <w:tab w:val="left" w:pos="567"/>
        </w:tabs>
        <w:spacing w:after="120" w:line="240" w:lineRule="auto"/>
        <w:ind w:right="35"/>
        <w:jc w:val="both"/>
        <w:rPr>
          <w:rFonts w:cstheme="minorHAnsi"/>
          <w:sz w:val="24"/>
          <w:szCs w:val="24"/>
        </w:rPr>
      </w:pPr>
      <w:r w:rsidRPr="00A42D6F">
        <w:rPr>
          <w:rFonts w:cstheme="minorHAnsi"/>
          <w:b/>
          <w:color w:val="0070C0"/>
          <w:sz w:val="24"/>
          <w:szCs w:val="24"/>
        </w:rPr>
        <w:t>10</w:t>
      </w:r>
      <w:r w:rsidR="00003508" w:rsidRPr="00A42D6F">
        <w:rPr>
          <w:rFonts w:cstheme="minorHAnsi"/>
          <w:b/>
          <w:color w:val="0070C0"/>
          <w:sz w:val="24"/>
          <w:szCs w:val="24"/>
        </w:rPr>
        <w:t>.1</w:t>
      </w:r>
      <w:r w:rsidR="00794D4A">
        <w:rPr>
          <w:rFonts w:cstheme="minorHAnsi"/>
          <w:b/>
          <w:color w:val="0070C0"/>
          <w:sz w:val="24"/>
          <w:szCs w:val="24"/>
        </w:rPr>
        <w:t>1</w:t>
      </w:r>
      <w:r w:rsidR="00003508" w:rsidRPr="00A42D6F">
        <w:rPr>
          <w:rFonts w:cstheme="minorHAnsi"/>
          <w:b/>
          <w:color w:val="0070C0"/>
          <w:sz w:val="24"/>
          <w:szCs w:val="24"/>
        </w:rPr>
        <w:t>.</w:t>
      </w:r>
      <w:r w:rsidR="00003508" w:rsidRPr="00A42D6F">
        <w:rPr>
          <w:rFonts w:cstheme="minorHAnsi"/>
          <w:color w:val="0070C0"/>
          <w:sz w:val="24"/>
          <w:szCs w:val="24"/>
        </w:rPr>
        <w:t xml:space="preserve"> </w:t>
      </w:r>
      <w:r w:rsidR="00D85CF2" w:rsidRPr="00A42D6F">
        <w:rPr>
          <w:rFonts w:eastAsia="Times New Roman" w:cstheme="minorHAnsi"/>
          <w:b/>
          <w:color w:val="0070C0"/>
          <w:sz w:val="24"/>
          <w:szCs w:val="24"/>
          <w:lang w:eastAsia="pt-BR"/>
        </w:rPr>
        <w:t>Controle de equipamentos e materiais.</w:t>
      </w:r>
      <w:r w:rsidR="00D85CF2">
        <w:rPr>
          <w:rFonts w:eastAsia="Times New Roman" w:cstheme="minorHAnsi"/>
          <w:b/>
          <w:color w:val="2F5496" w:themeColor="accent5" w:themeShade="BF"/>
          <w:sz w:val="24"/>
          <w:szCs w:val="24"/>
          <w:lang w:eastAsia="pt-BR"/>
        </w:rPr>
        <w:t xml:space="preserve"> </w:t>
      </w:r>
      <w:r w:rsidR="00003508">
        <w:rPr>
          <w:rFonts w:cstheme="minorHAnsi"/>
          <w:sz w:val="24"/>
          <w:szCs w:val="24"/>
        </w:rPr>
        <w:t>Desde o início da prestação dos serviços, a CONTRATANTE deverá estabelecer mecanismo de controle da utilização dos equipamentos e materiais empregados no Projeto de PD&amp;I, para efeito de acompanhamento da execução do objeto, inclusive no que tange ao reembolso de custos (se houver), bem como para subsidiar a estimativa para eventuais futuras contratações.</w:t>
      </w:r>
    </w:p>
    <w:p w:rsidR="0059248A" w:rsidRDefault="001E3158" w:rsidP="00915140">
      <w:pPr>
        <w:tabs>
          <w:tab w:val="left" w:pos="567"/>
        </w:tabs>
        <w:spacing w:after="120" w:line="240" w:lineRule="auto"/>
        <w:ind w:right="35"/>
        <w:jc w:val="both"/>
        <w:rPr>
          <w:rFonts w:eastAsia="Times New Roman" w:cstheme="minorHAnsi"/>
          <w:b/>
          <w:sz w:val="24"/>
          <w:szCs w:val="24"/>
          <w:u w:val="single"/>
          <w:lang w:eastAsia="pt-BR"/>
        </w:rPr>
      </w:pPr>
      <w:r w:rsidRPr="00A42D6F">
        <w:rPr>
          <w:rFonts w:cstheme="minorHAnsi"/>
          <w:b/>
          <w:color w:val="0070C0"/>
          <w:sz w:val="24"/>
          <w:szCs w:val="24"/>
        </w:rPr>
        <w:t>10</w:t>
      </w:r>
      <w:r w:rsidR="00003508" w:rsidRPr="00A42D6F">
        <w:rPr>
          <w:rFonts w:cstheme="minorHAnsi"/>
          <w:b/>
          <w:color w:val="0070C0"/>
          <w:sz w:val="24"/>
          <w:szCs w:val="24"/>
        </w:rPr>
        <w:t>.1</w:t>
      </w:r>
      <w:r w:rsidR="00794D4A">
        <w:rPr>
          <w:rFonts w:cstheme="minorHAnsi"/>
          <w:b/>
          <w:color w:val="0070C0"/>
          <w:sz w:val="24"/>
          <w:szCs w:val="24"/>
        </w:rPr>
        <w:t>2</w:t>
      </w:r>
      <w:r w:rsidR="00003508" w:rsidRPr="00A42D6F">
        <w:rPr>
          <w:rFonts w:cstheme="minorHAnsi"/>
          <w:b/>
          <w:color w:val="0070C0"/>
          <w:sz w:val="24"/>
          <w:szCs w:val="24"/>
        </w:rPr>
        <w:t>.</w:t>
      </w:r>
      <w:r w:rsidR="00003508" w:rsidRPr="00A42D6F">
        <w:rPr>
          <w:rFonts w:cstheme="minorHAnsi"/>
          <w:color w:val="0070C0"/>
          <w:sz w:val="24"/>
          <w:szCs w:val="24"/>
        </w:rPr>
        <w:t xml:space="preserve"> </w:t>
      </w:r>
      <w:r w:rsidR="00D85CF2" w:rsidRPr="00A42D6F">
        <w:rPr>
          <w:rFonts w:eastAsia="Times New Roman" w:cstheme="minorHAnsi"/>
          <w:b/>
          <w:color w:val="0070C0"/>
          <w:sz w:val="24"/>
          <w:szCs w:val="24"/>
          <w:lang w:eastAsia="pt-BR"/>
        </w:rPr>
        <w:t>Responsabilidade por danos.</w:t>
      </w:r>
      <w:r w:rsidR="00D85CF2">
        <w:rPr>
          <w:rFonts w:eastAsia="Times New Roman" w:cstheme="minorHAnsi"/>
          <w:b/>
          <w:color w:val="2F5496" w:themeColor="accent5" w:themeShade="BF"/>
          <w:sz w:val="24"/>
          <w:szCs w:val="24"/>
          <w:lang w:eastAsia="pt-BR"/>
        </w:rPr>
        <w:t xml:space="preserve"> </w:t>
      </w:r>
      <w:r w:rsidR="00003508">
        <w:rPr>
          <w:rFonts w:cstheme="minorHAnsi"/>
          <w:sz w:val="24"/>
          <w:szCs w:val="24"/>
        </w:rPr>
        <w:t xml:space="preserve">O acompanhamento e a </w:t>
      </w:r>
      <w:r w:rsidR="00003508" w:rsidRPr="00703E91">
        <w:rPr>
          <w:rFonts w:cstheme="minorHAnsi"/>
          <w:sz w:val="24"/>
          <w:szCs w:val="24"/>
        </w:rPr>
        <w:t xml:space="preserve">fiscalização </w:t>
      </w:r>
      <w:r w:rsidR="00003508">
        <w:rPr>
          <w:rFonts w:cstheme="minorHAnsi"/>
          <w:sz w:val="24"/>
          <w:szCs w:val="24"/>
        </w:rPr>
        <w:t xml:space="preserve">da execução contratual </w:t>
      </w:r>
      <w:r w:rsidR="00003508" w:rsidRPr="00703E91">
        <w:rPr>
          <w:rFonts w:cstheme="minorHAnsi"/>
          <w:sz w:val="24"/>
          <w:szCs w:val="24"/>
        </w:rPr>
        <w:t>não exclui nem reduz a responsabilidade da CONTRATADA</w:t>
      </w:r>
      <w:r w:rsidR="00003508">
        <w:rPr>
          <w:rFonts w:cstheme="minorHAnsi"/>
          <w:sz w:val="24"/>
          <w:szCs w:val="24"/>
        </w:rPr>
        <w:t xml:space="preserve"> pelos danos causados diretamente à CONTRATANTE ou a terceiros, decorrentes de sua culpa ou dolo</w:t>
      </w:r>
      <w:r w:rsidR="00003508" w:rsidRPr="00703E91">
        <w:rPr>
          <w:rFonts w:cstheme="minorHAnsi"/>
          <w:sz w:val="24"/>
          <w:szCs w:val="24"/>
        </w:rPr>
        <w:t xml:space="preserve">, </w:t>
      </w:r>
      <w:r w:rsidR="00003508">
        <w:rPr>
          <w:rFonts w:cstheme="minorHAnsi"/>
          <w:sz w:val="24"/>
          <w:szCs w:val="24"/>
        </w:rPr>
        <w:t xml:space="preserve">e, na hipótese de sua </w:t>
      </w:r>
      <w:r w:rsidR="00003508" w:rsidRPr="00703E91">
        <w:rPr>
          <w:rFonts w:cstheme="minorHAnsi"/>
          <w:sz w:val="24"/>
          <w:szCs w:val="24"/>
        </w:rPr>
        <w:t>ocorrência, não implica corresponsabilidade da CONTRATANTE ou de seus agentes, gestores e fiscais, de conformidade com o art. 70 da Lei nº 8.666, de 1993.</w:t>
      </w:r>
    </w:p>
    <w:p w:rsidR="00D66453" w:rsidRPr="00732E6D" w:rsidRDefault="00D66453" w:rsidP="00D66453">
      <w:pPr>
        <w:spacing w:after="120" w:line="240" w:lineRule="auto"/>
        <w:jc w:val="both"/>
        <w:rPr>
          <w:rFonts w:ascii="Candara" w:hAnsi="Candara" w:cs="Arial"/>
          <w:color w:val="000000"/>
        </w:rPr>
      </w:pPr>
    </w:p>
    <w:p w:rsidR="00D66453" w:rsidRPr="007C40CD" w:rsidRDefault="00D66453"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11ª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PAGAMENTO</w:t>
      </w:r>
    </w:p>
    <w:p w:rsidR="00D66453" w:rsidRPr="002E42B1" w:rsidRDefault="00D66453" w:rsidP="00EE5EBE">
      <w:pPr>
        <w:spacing w:after="120" w:line="240" w:lineRule="auto"/>
        <w:ind w:right="7"/>
        <w:jc w:val="both"/>
        <w:rPr>
          <w:rFonts w:eastAsia="Times New Roman" w:cstheme="minorHAnsi"/>
          <w:sz w:val="24"/>
          <w:szCs w:val="24"/>
          <w:lang w:eastAsia="pt-BR"/>
        </w:rPr>
      </w:pPr>
    </w:p>
    <w:p w:rsidR="003E6B79" w:rsidRDefault="006817CB" w:rsidP="00EE5EBE">
      <w:pPr>
        <w:tabs>
          <w:tab w:val="left" w:pos="567"/>
        </w:tabs>
        <w:spacing w:after="120" w:line="240" w:lineRule="auto"/>
        <w:ind w:right="7"/>
        <w:jc w:val="both"/>
        <w:rPr>
          <w:rFonts w:cstheme="minorHAnsi"/>
          <w:sz w:val="24"/>
          <w:szCs w:val="24"/>
        </w:rPr>
      </w:pPr>
      <w:r w:rsidRPr="00927C9B">
        <w:rPr>
          <w:rFonts w:eastAsia="Times New Roman" w:cstheme="minorHAnsi"/>
          <w:b/>
          <w:color w:val="0070C0"/>
          <w:sz w:val="24"/>
          <w:szCs w:val="24"/>
          <w:lang w:eastAsia="pt-BR"/>
        </w:rPr>
        <w:t>1</w:t>
      </w:r>
      <w:r w:rsidR="00AE050D" w:rsidRPr="00927C9B">
        <w:rPr>
          <w:rFonts w:eastAsia="Times New Roman" w:cstheme="minorHAnsi"/>
          <w:b/>
          <w:color w:val="0070C0"/>
          <w:sz w:val="24"/>
          <w:szCs w:val="24"/>
          <w:lang w:eastAsia="pt-BR"/>
        </w:rPr>
        <w:t>1</w:t>
      </w:r>
      <w:r w:rsidR="003E6B79" w:rsidRPr="00927C9B">
        <w:rPr>
          <w:rFonts w:eastAsia="Times New Roman" w:cstheme="minorHAnsi"/>
          <w:b/>
          <w:color w:val="0070C0"/>
          <w:sz w:val="24"/>
          <w:szCs w:val="24"/>
          <w:lang w:eastAsia="pt-BR"/>
        </w:rPr>
        <w:t>.1.</w:t>
      </w:r>
      <w:r w:rsidR="003E6B79" w:rsidRPr="00927C9B">
        <w:rPr>
          <w:rFonts w:eastAsia="Times New Roman" w:cstheme="minorHAnsi"/>
          <w:color w:val="0070C0"/>
          <w:sz w:val="24"/>
          <w:szCs w:val="24"/>
          <w:lang w:eastAsia="pt-BR"/>
        </w:rPr>
        <w:t xml:space="preserve"> </w:t>
      </w:r>
      <w:r w:rsidR="003E6B79" w:rsidRPr="00927C9B">
        <w:rPr>
          <w:rFonts w:eastAsia="Times New Roman" w:cstheme="minorHAnsi"/>
          <w:color w:val="0070C0"/>
          <w:sz w:val="24"/>
          <w:szCs w:val="24"/>
          <w:lang w:eastAsia="pt-BR"/>
        </w:rPr>
        <w:tab/>
      </w:r>
      <w:r w:rsidR="007147CB" w:rsidRPr="00927C9B">
        <w:rPr>
          <w:rFonts w:eastAsia="Times New Roman" w:cstheme="minorHAnsi"/>
          <w:b/>
          <w:color w:val="0070C0"/>
          <w:sz w:val="24"/>
          <w:szCs w:val="24"/>
          <w:lang w:eastAsia="pt-BR"/>
        </w:rPr>
        <w:t>Condições de p</w:t>
      </w:r>
      <w:r w:rsidR="007416ED" w:rsidRPr="00927C9B">
        <w:rPr>
          <w:rFonts w:eastAsia="Times New Roman" w:cstheme="minorHAnsi"/>
          <w:b/>
          <w:color w:val="0070C0"/>
          <w:sz w:val="24"/>
          <w:szCs w:val="24"/>
          <w:lang w:eastAsia="pt-BR"/>
        </w:rPr>
        <w:t>agamento.</w:t>
      </w:r>
      <w:r w:rsidR="007416ED">
        <w:rPr>
          <w:rFonts w:eastAsia="Times New Roman" w:cstheme="minorHAnsi"/>
          <w:sz w:val="24"/>
          <w:szCs w:val="24"/>
          <w:lang w:eastAsia="pt-BR"/>
        </w:rPr>
        <w:t xml:space="preserve"> </w:t>
      </w:r>
      <w:r w:rsidR="003E6B79" w:rsidRPr="00AD5C66">
        <w:rPr>
          <w:rFonts w:eastAsia="Times New Roman" w:cstheme="minorHAnsi"/>
          <w:sz w:val="24"/>
          <w:szCs w:val="24"/>
          <w:lang w:eastAsia="pt-BR"/>
        </w:rPr>
        <w:t>O</w:t>
      </w:r>
      <w:r w:rsidR="007A29BE" w:rsidRPr="00AD5C66">
        <w:rPr>
          <w:rFonts w:eastAsia="Times New Roman" w:cstheme="minorHAnsi"/>
          <w:sz w:val="24"/>
          <w:szCs w:val="24"/>
          <w:lang w:eastAsia="pt-BR"/>
        </w:rPr>
        <w:t>s</w:t>
      </w:r>
      <w:r w:rsidR="003E6B79" w:rsidRPr="00AD5C66">
        <w:rPr>
          <w:rFonts w:eastAsia="Times New Roman" w:cstheme="minorHAnsi"/>
          <w:sz w:val="24"/>
          <w:szCs w:val="24"/>
          <w:lang w:eastAsia="pt-BR"/>
        </w:rPr>
        <w:t xml:space="preserve"> </w:t>
      </w:r>
      <w:r w:rsidR="003E6B79" w:rsidRPr="00AD5C66">
        <w:rPr>
          <w:rFonts w:cstheme="minorHAnsi"/>
          <w:sz w:val="24"/>
          <w:szCs w:val="24"/>
        </w:rPr>
        <w:t>prazo</w:t>
      </w:r>
      <w:r w:rsidR="007A29BE" w:rsidRPr="00AD5C66">
        <w:rPr>
          <w:rFonts w:cstheme="minorHAnsi"/>
          <w:sz w:val="24"/>
          <w:szCs w:val="24"/>
        </w:rPr>
        <w:t>s, as formas</w:t>
      </w:r>
      <w:r w:rsidR="003E6B79" w:rsidRPr="00AD5C66">
        <w:rPr>
          <w:rFonts w:cstheme="minorHAnsi"/>
          <w:sz w:val="24"/>
          <w:szCs w:val="24"/>
        </w:rPr>
        <w:t xml:space="preserve"> e </w:t>
      </w:r>
      <w:r w:rsidR="007A29BE" w:rsidRPr="00AD5C66">
        <w:rPr>
          <w:rFonts w:cstheme="minorHAnsi"/>
          <w:sz w:val="24"/>
          <w:szCs w:val="24"/>
        </w:rPr>
        <w:t xml:space="preserve">as </w:t>
      </w:r>
      <w:r w:rsidR="003E6B79" w:rsidRPr="00AD5C66">
        <w:rPr>
          <w:rFonts w:cstheme="minorHAnsi"/>
          <w:sz w:val="24"/>
          <w:szCs w:val="24"/>
        </w:rPr>
        <w:t xml:space="preserve">demais condições </w:t>
      </w:r>
      <w:r w:rsidR="007A29BE" w:rsidRPr="00AD5C66">
        <w:rPr>
          <w:rFonts w:cstheme="minorHAnsi"/>
          <w:sz w:val="24"/>
          <w:szCs w:val="24"/>
        </w:rPr>
        <w:t>de</w:t>
      </w:r>
      <w:r w:rsidR="003E6B79" w:rsidRPr="00AD5C66">
        <w:rPr>
          <w:rFonts w:cstheme="minorHAnsi"/>
          <w:sz w:val="24"/>
          <w:szCs w:val="24"/>
        </w:rPr>
        <w:t xml:space="preserve"> pagamento, bem como os </w:t>
      </w:r>
      <w:r w:rsidR="003E6B79" w:rsidRPr="00AD5C66">
        <w:rPr>
          <w:rFonts w:cstheme="minorHAnsi"/>
          <w:color w:val="000000"/>
          <w:sz w:val="24"/>
          <w:szCs w:val="24"/>
          <w:shd w:val="clear" w:color="auto" w:fill="FFFFFF"/>
        </w:rPr>
        <w:t>critérios de atualização monetária na hipótese de atraso do pagamento,</w:t>
      </w:r>
      <w:r w:rsidR="003E6B79" w:rsidRPr="00AD5C66">
        <w:rPr>
          <w:rFonts w:cstheme="minorHAnsi"/>
          <w:sz w:val="24"/>
          <w:szCs w:val="24"/>
        </w:rPr>
        <w:t xml:space="preserve"> encontram-se definidos </w:t>
      </w:r>
      <w:r w:rsidR="007A29BE" w:rsidRPr="00AD5C66">
        <w:rPr>
          <w:rFonts w:cstheme="minorHAnsi"/>
          <w:sz w:val="24"/>
          <w:szCs w:val="24"/>
        </w:rPr>
        <w:t>nest</w:t>
      </w:r>
      <w:r w:rsidR="00E943F2">
        <w:rPr>
          <w:rFonts w:cstheme="minorHAnsi"/>
          <w:sz w:val="24"/>
          <w:szCs w:val="24"/>
        </w:rPr>
        <w:t>a</w:t>
      </w:r>
      <w:r w:rsidR="007A29BE" w:rsidRPr="00AD5C66">
        <w:rPr>
          <w:rFonts w:cstheme="minorHAnsi"/>
          <w:sz w:val="24"/>
          <w:szCs w:val="24"/>
        </w:rPr>
        <w:t xml:space="preserve"> cláusula, observado o disposto no Anexo XI da IN SEGES/MP nº 5, de 2017</w:t>
      </w:r>
      <w:r w:rsidR="003E6B79" w:rsidRPr="00AD5C66">
        <w:rPr>
          <w:rFonts w:cstheme="minorHAnsi"/>
          <w:sz w:val="24"/>
          <w:szCs w:val="24"/>
        </w:rPr>
        <w:t>.</w:t>
      </w:r>
    </w:p>
    <w:p w:rsidR="006817CB" w:rsidRDefault="006817CB" w:rsidP="00525069">
      <w:pPr>
        <w:tabs>
          <w:tab w:val="left" w:pos="567"/>
        </w:tabs>
        <w:spacing w:after="120" w:line="240" w:lineRule="auto"/>
        <w:ind w:right="7"/>
        <w:jc w:val="both"/>
        <w:rPr>
          <w:rFonts w:cs="Arial"/>
          <w:color w:val="000000"/>
          <w:sz w:val="24"/>
          <w:szCs w:val="24"/>
        </w:rPr>
      </w:pPr>
      <w:r w:rsidRPr="00927C9B">
        <w:rPr>
          <w:rFonts w:cstheme="minorHAnsi"/>
          <w:b/>
          <w:color w:val="0070C0"/>
          <w:sz w:val="24"/>
          <w:szCs w:val="24"/>
        </w:rPr>
        <w:t>1</w:t>
      </w:r>
      <w:r w:rsidR="00AE050D" w:rsidRPr="00927C9B">
        <w:rPr>
          <w:rFonts w:cstheme="minorHAnsi"/>
          <w:b/>
          <w:color w:val="0070C0"/>
          <w:sz w:val="24"/>
          <w:szCs w:val="24"/>
        </w:rPr>
        <w:t>1</w:t>
      </w:r>
      <w:r w:rsidRPr="00927C9B">
        <w:rPr>
          <w:rFonts w:cstheme="minorHAnsi"/>
          <w:b/>
          <w:color w:val="0070C0"/>
          <w:sz w:val="24"/>
          <w:szCs w:val="24"/>
        </w:rPr>
        <w:t>.2.</w:t>
      </w:r>
      <w:r w:rsidRPr="00927C9B">
        <w:rPr>
          <w:rFonts w:cstheme="minorHAnsi"/>
          <w:color w:val="0070C0"/>
          <w:sz w:val="24"/>
          <w:szCs w:val="24"/>
        </w:rPr>
        <w:tab/>
      </w:r>
      <w:r w:rsidR="007416ED" w:rsidRPr="00927C9B">
        <w:rPr>
          <w:rFonts w:cstheme="minorHAnsi"/>
          <w:b/>
          <w:iCs/>
          <w:color w:val="0070C0"/>
          <w:sz w:val="24"/>
          <w:szCs w:val="24"/>
        </w:rPr>
        <w:t>Prévio recebimento definitivo.</w:t>
      </w:r>
      <w:r w:rsidR="007416ED">
        <w:rPr>
          <w:rFonts w:cstheme="minorHAnsi"/>
          <w:iCs/>
          <w:sz w:val="24"/>
          <w:szCs w:val="24"/>
        </w:rPr>
        <w:t xml:space="preserve"> </w:t>
      </w:r>
      <w:r w:rsidRPr="006817CB">
        <w:rPr>
          <w:rFonts w:cstheme="minorHAnsi"/>
          <w:iCs/>
          <w:sz w:val="24"/>
          <w:szCs w:val="24"/>
        </w:rPr>
        <w:t>A emissão da Nota Fiscal ou Fatura será precedida do recebimento definitivo do serviço</w:t>
      </w:r>
      <w:r>
        <w:rPr>
          <w:rFonts w:cs="Arial"/>
          <w:color w:val="000000"/>
          <w:sz w:val="24"/>
          <w:szCs w:val="24"/>
        </w:rPr>
        <w:t>.</w:t>
      </w:r>
    </w:p>
    <w:p w:rsidR="00C66E40" w:rsidRDefault="006817CB" w:rsidP="00EE5EBE">
      <w:pPr>
        <w:tabs>
          <w:tab w:val="left" w:pos="567"/>
        </w:tabs>
        <w:spacing w:after="120" w:line="240" w:lineRule="auto"/>
        <w:ind w:right="7"/>
        <w:jc w:val="both"/>
        <w:rPr>
          <w:rFonts w:cstheme="minorHAnsi"/>
          <w:color w:val="000000" w:themeColor="text1"/>
          <w:sz w:val="24"/>
          <w:szCs w:val="24"/>
        </w:rPr>
      </w:pPr>
      <w:r w:rsidRPr="00927C9B">
        <w:rPr>
          <w:rFonts w:cstheme="minorHAnsi"/>
          <w:b/>
          <w:color w:val="0070C0"/>
          <w:sz w:val="24"/>
          <w:szCs w:val="24"/>
        </w:rPr>
        <w:t>1</w:t>
      </w:r>
      <w:r w:rsidR="00AE050D" w:rsidRPr="00927C9B">
        <w:rPr>
          <w:rFonts w:cstheme="minorHAnsi"/>
          <w:b/>
          <w:color w:val="0070C0"/>
          <w:sz w:val="24"/>
          <w:szCs w:val="24"/>
        </w:rPr>
        <w:t>1</w:t>
      </w:r>
      <w:r w:rsidR="00AD5C66" w:rsidRPr="00927C9B">
        <w:rPr>
          <w:rFonts w:cstheme="minorHAnsi"/>
          <w:b/>
          <w:color w:val="0070C0"/>
          <w:sz w:val="24"/>
          <w:szCs w:val="24"/>
        </w:rPr>
        <w:t>.</w:t>
      </w:r>
      <w:r w:rsidRPr="00927C9B">
        <w:rPr>
          <w:rFonts w:cstheme="minorHAnsi"/>
          <w:b/>
          <w:color w:val="0070C0"/>
          <w:sz w:val="24"/>
          <w:szCs w:val="24"/>
        </w:rPr>
        <w:t>3</w:t>
      </w:r>
      <w:r w:rsidR="00AD5C66" w:rsidRPr="00927C9B">
        <w:rPr>
          <w:rFonts w:cstheme="minorHAnsi"/>
          <w:b/>
          <w:color w:val="0070C0"/>
          <w:sz w:val="24"/>
          <w:szCs w:val="24"/>
        </w:rPr>
        <w:t>.</w:t>
      </w:r>
      <w:r w:rsidR="00AD5C66" w:rsidRPr="00927C9B">
        <w:rPr>
          <w:rFonts w:cstheme="minorHAnsi"/>
          <w:color w:val="0070C0"/>
          <w:sz w:val="24"/>
          <w:szCs w:val="24"/>
        </w:rPr>
        <w:tab/>
      </w:r>
      <w:r w:rsidR="007416ED" w:rsidRPr="00927C9B">
        <w:rPr>
          <w:rFonts w:cstheme="minorHAnsi"/>
          <w:b/>
          <w:color w:val="0070C0"/>
          <w:sz w:val="24"/>
          <w:szCs w:val="24"/>
        </w:rPr>
        <w:t>Prazos.</w:t>
      </w:r>
      <w:r w:rsidR="007416ED">
        <w:rPr>
          <w:rFonts w:cstheme="minorHAnsi"/>
          <w:sz w:val="24"/>
          <w:szCs w:val="24"/>
        </w:rPr>
        <w:t xml:space="preserve"> </w:t>
      </w:r>
      <w:r w:rsidR="00AD5C66" w:rsidRPr="00AD5C66">
        <w:rPr>
          <w:rFonts w:cstheme="minorHAnsi"/>
          <w:color w:val="000000" w:themeColor="text1"/>
          <w:sz w:val="24"/>
          <w:szCs w:val="24"/>
        </w:rPr>
        <w:t xml:space="preserve">O </w:t>
      </w:r>
      <w:r w:rsidR="00AD5C66" w:rsidRPr="00AD5C66">
        <w:rPr>
          <w:rFonts w:cstheme="minorHAnsi"/>
          <w:sz w:val="24"/>
          <w:szCs w:val="24"/>
        </w:rPr>
        <w:t>pagamento</w:t>
      </w:r>
      <w:r w:rsidR="00AD5C66" w:rsidRPr="00AD5C66">
        <w:rPr>
          <w:rFonts w:cstheme="minorHAnsi"/>
          <w:color w:val="000000" w:themeColor="text1"/>
          <w:sz w:val="24"/>
          <w:szCs w:val="24"/>
        </w:rPr>
        <w:t xml:space="preserve"> será efetuado pela CONTRATANTE no prazo de</w:t>
      </w:r>
      <w:r w:rsidR="00C66E40">
        <w:rPr>
          <w:rFonts w:cstheme="minorHAnsi"/>
          <w:color w:val="000000" w:themeColor="text1"/>
          <w:sz w:val="24"/>
          <w:szCs w:val="24"/>
        </w:rPr>
        <w:t>:</w:t>
      </w:r>
    </w:p>
    <w:p w:rsidR="00C66E40" w:rsidRDefault="00C66E40" w:rsidP="00EE5EBE">
      <w:pPr>
        <w:tabs>
          <w:tab w:val="left" w:pos="567"/>
        </w:tabs>
        <w:spacing w:after="120" w:line="240" w:lineRule="auto"/>
        <w:ind w:right="7"/>
        <w:jc w:val="both"/>
        <w:rPr>
          <w:rFonts w:cstheme="minorHAnsi"/>
          <w:color w:val="000000" w:themeColor="text1"/>
          <w:sz w:val="24"/>
          <w:szCs w:val="24"/>
        </w:rPr>
      </w:pPr>
      <w:r>
        <w:rPr>
          <w:rFonts w:cstheme="minorHAnsi"/>
          <w:color w:val="000000" w:themeColor="text1"/>
          <w:sz w:val="24"/>
          <w:szCs w:val="24"/>
        </w:rPr>
        <w:lastRenderedPageBreak/>
        <w:t xml:space="preserve">I – até </w:t>
      </w:r>
      <w:r w:rsidR="001C0D8A">
        <w:rPr>
          <w:rFonts w:cstheme="minorHAnsi"/>
          <w:color w:val="000000" w:themeColor="text1"/>
          <w:sz w:val="24"/>
          <w:szCs w:val="24"/>
        </w:rPr>
        <w:t>5 (</w:t>
      </w:r>
      <w:r>
        <w:rPr>
          <w:rFonts w:cstheme="minorHAnsi"/>
          <w:color w:val="000000" w:themeColor="text1"/>
          <w:sz w:val="24"/>
          <w:szCs w:val="24"/>
        </w:rPr>
        <w:t>cinco</w:t>
      </w:r>
      <w:r w:rsidR="001C0D8A">
        <w:rPr>
          <w:rFonts w:cstheme="minorHAnsi"/>
          <w:color w:val="000000" w:themeColor="text1"/>
          <w:sz w:val="24"/>
          <w:szCs w:val="24"/>
        </w:rPr>
        <w:t>)</w:t>
      </w:r>
      <w:r>
        <w:rPr>
          <w:rFonts w:cstheme="minorHAnsi"/>
          <w:color w:val="000000" w:themeColor="text1"/>
          <w:sz w:val="24"/>
          <w:szCs w:val="24"/>
        </w:rPr>
        <w:t xml:space="preserve"> d</w:t>
      </w:r>
      <w:r w:rsidRPr="00AD5C66">
        <w:rPr>
          <w:rFonts w:cstheme="minorHAnsi"/>
          <w:sz w:val="24"/>
          <w:szCs w:val="24"/>
        </w:rPr>
        <w:t>ias úteis, contados da data da apresentação da Nota Fiscal</w:t>
      </w:r>
      <w:r>
        <w:rPr>
          <w:rFonts w:cstheme="minorHAnsi"/>
          <w:sz w:val="24"/>
          <w:szCs w:val="24"/>
        </w:rPr>
        <w:t xml:space="preserve"> ou </w:t>
      </w:r>
      <w:r w:rsidRPr="00AD5C66">
        <w:rPr>
          <w:rFonts w:cstheme="minorHAnsi"/>
          <w:sz w:val="24"/>
          <w:szCs w:val="24"/>
        </w:rPr>
        <w:t>Fatura,</w:t>
      </w:r>
      <w:r>
        <w:rPr>
          <w:rFonts w:cstheme="minorHAnsi"/>
          <w:color w:val="000000" w:themeColor="text1"/>
          <w:sz w:val="24"/>
          <w:szCs w:val="24"/>
        </w:rPr>
        <w:t xml:space="preserve"> para despesas </w:t>
      </w:r>
      <w:r w:rsidRPr="00AD5C66">
        <w:rPr>
          <w:rFonts w:cstheme="minorHAnsi"/>
          <w:sz w:val="24"/>
          <w:szCs w:val="24"/>
        </w:rPr>
        <w:t>cujos valores não ultrapassem o limite de que trata o inciso II do art. 24 da Lei nº 8.666, de 1993</w:t>
      </w:r>
      <w:r w:rsidR="00674935">
        <w:rPr>
          <w:rFonts w:cstheme="minorHAnsi"/>
          <w:sz w:val="24"/>
          <w:szCs w:val="24"/>
        </w:rPr>
        <w:t>; ou</w:t>
      </w:r>
    </w:p>
    <w:p w:rsidR="00AD5C66" w:rsidRDefault="00C66E40" w:rsidP="00EE5EBE">
      <w:pPr>
        <w:tabs>
          <w:tab w:val="left" w:pos="567"/>
        </w:tabs>
        <w:spacing w:after="120" w:line="240" w:lineRule="auto"/>
        <w:ind w:right="7"/>
        <w:jc w:val="both"/>
        <w:rPr>
          <w:rFonts w:cstheme="minorHAnsi"/>
          <w:color w:val="000000" w:themeColor="text1"/>
          <w:sz w:val="24"/>
          <w:szCs w:val="24"/>
        </w:rPr>
      </w:pPr>
      <w:r>
        <w:rPr>
          <w:rFonts w:cstheme="minorHAnsi"/>
          <w:color w:val="000000" w:themeColor="text1"/>
          <w:sz w:val="24"/>
          <w:szCs w:val="24"/>
        </w:rPr>
        <w:t xml:space="preserve">II – </w:t>
      </w:r>
      <w:r w:rsidR="00AD5C66" w:rsidRPr="00EA478A">
        <w:rPr>
          <w:rFonts w:eastAsia="Arial" w:cstheme="minorHAnsi"/>
          <w:i/>
          <w:color w:val="FF0000"/>
          <w:sz w:val="24"/>
          <w:szCs w:val="24"/>
        </w:rPr>
        <w:t>...</w:t>
      </w:r>
      <w:r w:rsidR="001C0D8A" w:rsidRPr="00EA478A">
        <w:rPr>
          <w:rFonts w:eastAsia="Arial" w:cstheme="minorHAnsi"/>
          <w:i/>
          <w:color w:val="FF0000"/>
          <w:sz w:val="24"/>
          <w:szCs w:val="24"/>
        </w:rPr>
        <w:t>....</w:t>
      </w:r>
      <w:r w:rsidR="00AD5C66" w:rsidRPr="00EA478A">
        <w:rPr>
          <w:rFonts w:eastAsia="Arial" w:cstheme="minorHAnsi"/>
          <w:i/>
          <w:color w:val="FF0000"/>
          <w:sz w:val="24"/>
          <w:szCs w:val="24"/>
        </w:rPr>
        <w:t xml:space="preserve"> (..</w:t>
      </w:r>
      <w:r w:rsidR="001C0D8A" w:rsidRPr="00EA478A">
        <w:rPr>
          <w:rFonts w:eastAsia="Arial" w:cstheme="minorHAnsi"/>
          <w:i/>
          <w:color w:val="FF0000"/>
          <w:sz w:val="24"/>
          <w:szCs w:val="24"/>
        </w:rPr>
        <w:t>............</w:t>
      </w:r>
      <w:r w:rsidR="00AD5C66" w:rsidRPr="00EA478A">
        <w:rPr>
          <w:rFonts w:eastAsia="Arial" w:cstheme="minorHAnsi"/>
          <w:i/>
          <w:color w:val="FF0000"/>
          <w:sz w:val="24"/>
          <w:szCs w:val="24"/>
        </w:rPr>
        <w:t>..)</w:t>
      </w:r>
      <w:r w:rsidR="00AD5C66" w:rsidRPr="00AD5C66">
        <w:rPr>
          <w:rFonts w:eastAsia="Arial" w:cstheme="minorHAnsi"/>
          <w:color w:val="000000" w:themeColor="text1"/>
          <w:sz w:val="24"/>
          <w:szCs w:val="24"/>
        </w:rPr>
        <w:t xml:space="preserve"> </w:t>
      </w:r>
      <w:r w:rsidR="00AD5C66" w:rsidRPr="00AD5C66">
        <w:rPr>
          <w:rFonts w:cstheme="minorHAnsi"/>
          <w:color w:val="000000" w:themeColor="text1"/>
          <w:sz w:val="24"/>
          <w:szCs w:val="24"/>
        </w:rPr>
        <w:t>dias</w:t>
      </w:r>
      <w:r w:rsidR="001C0D8A">
        <w:rPr>
          <w:rFonts w:cstheme="minorHAnsi"/>
          <w:color w:val="000000" w:themeColor="text1"/>
          <w:sz w:val="24"/>
          <w:szCs w:val="24"/>
        </w:rPr>
        <w:t xml:space="preserve"> corridos</w:t>
      </w:r>
      <w:r w:rsidR="00AD5C66" w:rsidRPr="00AD5C66">
        <w:rPr>
          <w:rFonts w:cstheme="minorHAnsi"/>
          <w:color w:val="000000" w:themeColor="text1"/>
          <w:sz w:val="24"/>
          <w:szCs w:val="24"/>
        </w:rPr>
        <w:t>, contados d</w:t>
      </w:r>
      <w:r w:rsidR="001C0D8A">
        <w:rPr>
          <w:rFonts w:cstheme="minorHAnsi"/>
          <w:color w:val="000000" w:themeColor="text1"/>
          <w:sz w:val="24"/>
          <w:szCs w:val="24"/>
        </w:rPr>
        <w:t xml:space="preserve">a data da apresentação </w:t>
      </w:r>
      <w:r w:rsidR="00AD5C66" w:rsidRPr="00AD5C66">
        <w:rPr>
          <w:rFonts w:cstheme="minorHAnsi"/>
          <w:color w:val="000000" w:themeColor="text1"/>
          <w:sz w:val="24"/>
          <w:szCs w:val="24"/>
        </w:rPr>
        <w:t>da Nota Fiscal</w:t>
      </w:r>
      <w:r w:rsidR="00E943F2">
        <w:rPr>
          <w:rFonts w:cstheme="minorHAnsi"/>
          <w:color w:val="000000" w:themeColor="text1"/>
          <w:sz w:val="24"/>
          <w:szCs w:val="24"/>
        </w:rPr>
        <w:t xml:space="preserve"> ou </w:t>
      </w:r>
      <w:r w:rsidR="00AD5C66" w:rsidRPr="00AD5C66">
        <w:rPr>
          <w:rFonts w:cstheme="minorHAnsi"/>
          <w:color w:val="000000" w:themeColor="text1"/>
          <w:sz w:val="24"/>
          <w:szCs w:val="24"/>
        </w:rPr>
        <w:t>Fatura</w:t>
      </w:r>
      <w:r w:rsidR="001C0D8A">
        <w:rPr>
          <w:rFonts w:cstheme="minorHAnsi"/>
          <w:color w:val="000000" w:themeColor="text1"/>
          <w:sz w:val="24"/>
          <w:szCs w:val="24"/>
        </w:rPr>
        <w:t>, para os demais casos</w:t>
      </w:r>
      <w:r w:rsidR="00AD5C66" w:rsidRPr="00AD5C66">
        <w:rPr>
          <w:rFonts w:cstheme="minorHAnsi"/>
          <w:color w:val="000000" w:themeColor="text1"/>
          <w:sz w:val="24"/>
          <w:szCs w:val="24"/>
        </w:rPr>
        <w:t>.</w:t>
      </w:r>
    </w:p>
    <w:p w:rsidR="00EE5EBE" w:rsidRPr="001C0D8A" w:rsidRDefault="006817CB" w:rsidP="00BA5FFF">
      <w:pPr>
        <w:tabs>
          <w:tab w:val="left" w:pos="567"/>
        </w:tabs>
        <w:spacing w:after="120" w:line="240" w:lineRule="auto"/>
        <w:ind w:right="7"/>
        <w:jc w:val="both"/>
        <w:rPr>
          <w:rFonts w:cstheme="minorHAnsi"/>
          <w:color w:val="000000"/>
          <w:sz w:val="24"/>
          <w:szCs w:val="24"/>
        </w:rPr>
      </w:pPr>
      <w:r w:rsidRPr="00927C9B">
        <w:rPr>
          <w:rFonts w:cstheme="minorHAnsi"/>
          <w:b/>
          <w:color w:val="0070C0"/>
          <w:sz w:val="24"/>
          <w:szCs w:val="24"/>
        </w:rPr>
        <w:t>1</w:t>
      </w:r>
      <w:r w:rsidR="00AE050D" w:rsidRPr="00927C9B">
        <w:rPr>
          <w:rFonts w:cstheme="minorHAnsi"/>
          <w:b/>
          <w:color w:val="0070C0"/>
          <w:sz w:val="24"/>
          <w:szCs w:val="24"/>
        </w:rPr>
        <w:t>1</w:t>
      </w:r>
      <w:r w:rsidRPr="00927C9B">
        <w:rPr>
          <w:rFonts w:cstheme="minorHAnsi"/>
          <w:b/>
          <w:color w:val="0070C0"/>
          <w:sz w:val="24"/>
          <w:szCs w:val="24"/>
        </w:rPr>
        <w:t>.4</w:t>
      </w:r>
      <w:r w:rsidR="00AD5C66" w:rsidRPr="00927C9B">
        <w:rPr>
          <w:rFonts w:cstheme="minorHAnsi"/>
          <w:b/>
          <w:color w:val="0070C0"/>
          <w:sz w:val="24"/>
          <w:szCs w:val="24"/>
        </w:rPr>
        <w:t>.</w:t>
      </w:r>
      <w:r w:rsidR="00AD5C66" w:rsidRPr="00927C9B">
        <w:rPr>
          <w:rFonts w:cstheme="minorHAnsi"/>
          <w:color w:val="0070C0"/>
          <w:sz w:val="24"/>
          <w:szCs w:val="24"/>
        </w:rPr>
        <w:tab/>
      </w:r>
      <w:r w:rsidR="007416ED" w:rsidRPr="00927C9B">
        <w:rPr>
          <w:rFonts w:cstheme="minorHAnsi"/>
          <w:b/>
          <w:color w:val="0070C0"/>
          <w:sz w:val="24"/>
          <w:szCs w:val="24"/>
        </w:rPr>
        <w:t>Data do pagamento.</w:t>
      </w:r>
      <w:r w:rsidR="007416ED">
        <w:rPr>
          <w:rFonts w:cstheme="minorHAnsi"/>
          <w:color w:val="000000" w:themeColor="text1"/>
          <w:sz w:val="24"/>
          <w:szCs w:val="24"/>
        </w:rPr>
        <w:t xml:space="preserve"> </w:t>
      </w:r>
      <w:r w:rsidR="00EE5EBE" w:rsidRPr="00AE5301">
        <w:rPr>
          <w:rFonts w:cs="Arial"/>
          <w:sz w:val="24"/>
          <w:szCs w:val="24"/>
        </w:rPr>
        <w:t>Será considerada data do pagamento o dia em que constar como emitida a ordem bancária para pagamento</w:t>
      </w:r>
      <w:r w:rsidR="00EE5EBE" w:rsidRPr="00AE5301">
        <w:rPr>
          <w:rFonts w:cs="Arial"/>
          <w:iCs/>
          <w:sz w:val="24"/>
          <w:szCs w:val="24"/>
        </w:rPr>
        <w:t>.</w:t>
      </w:r>
    </w:p>
    <w:p w:rsidR="00B7141D" w:rsidRPr="00B7141D" w:rsidRDefault="006817CB" w:rsidP="00EE5EBE">
      <w:pPr>
        <w:tabs>
          <w:tab w:val="left" w:pos="567"/>
        </w:tabs>
        <w:spacing w:after="120" w:line="240" w:lineRule="auto"/>
        <w:ind w:right="7"/>
        <w:jc w:val="both"/>
        <w:rPr>
          <w:color w:val="000000"/>
          <w:sz w:val="24"/>
          <w:szCs w:val="24"/>
        </w:rPr>
      </w:pPr>
      <w:r w:rsidRPr="00927C9B">
        <w:rPr>
          <w:rFonts w:cstheme="minorHAnsi"/>
          <w:b/>
          <w:color w:val="0070C0"/>
          <w:sz w:val="24"/>
          <w:szCs w:val="24"/>
        </w:rPr>
        <w:t>1</w:t>
      </w:r>
      <w:r w:rsidR="00AE050D" w:rsidRPr="00927C9B">
        <w:rPr>
          <w:rFonts w:cstheme="minorHAnsi"/>
          <w:b/>
          <w:color w:val="0070C0"/>
          <w:sz w:val="24"/>
          <w:szCs w:val="24"/>
        </w:rPr>
        <w:t>1</w:t>
      </w:r>
      <w:r w:rsidR="00AD5C66" w:rsidRPr="00927C9B">
        <w:rPr>
          <w:rFonts w:cstheme="minorHAnsi"/>
          <w:b/>
          <w:color w:val="0070C0"/>
          <w:sz w:val="24"/>
          <w:szCs w:val="24"/>
        </w:rPr>
        <w:t>.</w:t>
      </w:r>
      <w:r w:rsidR="001C0D8A" w:rsidRPr="00927C9B">
        <w:rPr>
          <w:rFonts w:cstheme="minorHAnsi"/>
          <w:b/>
          <w:color w:val="0070C0"/>
          <w:sz w:val="24"/>
          <w:szCs w:val="24"/>
        </w:rPr>
        <w:t>5</w:t>
      </w:r>
      <w:r w:rsidR="00AD5C66" w:rsidRPr="00927C9B">
        <w:rPr>
          <w:rFonts w:cstheme="minorHAnsi"/>
          <w:b/>
          <w:color w:val="0070C0"/>
          <w:sz w:val="24"/>
          <w:szCs w:val="24"/>
        </w:rPr>
        <w:t>.</w:t>
      </w:r>
      <w:r w:rsidR="00AD5C66" w:rsidRPr="00927C9B">
        <w:rPr>
          <w:rFonts w:cstheme="minorHAnsi"/>
          <w:color w:val="0070C0"/>
          <w:sz w:val="24"/>
          <w:szCs w:val="24"/>
        </w:rPr>
        <w:tab/>
      </w:r>
      <w:r w:rsidR="007416ED" w:rsidRPr="00927C9B">
        <w:rPr>
          <w:rFonts w:cstheme="minorHAnsi"/>
          <w:b/>
          <w:color w:val="0070C0"/>
          <w:sz w:val="24"/>
          <w:szCs w:val="24"/>
        </w:rPr>
        <w:t xml:space="preserve">Nota Fiscal </w:t>
      </w:r>
      <w:r w:rsidR="007416ED" w:rsidRPr="00927C9B">
        <w:rPr>
          <w:rFonts w:cstheme="minorHAnsi"/>
          <w:b/>
          <w:iCs/>
          <w:color w:val="0070C0"/>
          <w:sz w:val="24"/>
          <w:szCs w:val="24"/>
        </w:rPr>
        <w:t>ou Fatura.</w:t>
      </w:r>
      <w:r w:rsidR="007416ED" w:rsidRPr="00B7141D">
        <w:rPr>
          <w:color w:val="000000"/>
          <w:sz w:val="24"/>
          <w:szCs w:val="24"/>
        </w:rPr>
        <w:t xml:space="preserve"> </w:t>
      </w:r>
      <w:r w:rsidR="00B7141D" w:rsidRPr="00B7141D">
        <w:rPr>
          <w:color w:val="000000"/>
          <w:sz w:val="24"/>
          <w:szCs w:val="24"/>
        </w:rPr>
        <w:t xml:space="preserve">O setor competente para proceder o pagamento deve verificar se a Nota Fiscal ou Fatura apresentada expressa os elementos necessários e essenciais do documento, tais como: </w:t>
      </w:r>
    </w:p>
    <w:p w:rsidR="00B7141D" w:rsidRPr="00B7141D" w:rsidRDefault="00BA5FFF" w:rsidP="00BA5FFF">
      <w:pPr>
        <w:tabs>
          <w:tab w:val="left" w:pos="426"/>
        </w:tabs>
        <w:spacing w:after="120" w:line="240" w:lineRule="auto"/>
        <w:ind w:right="7"/>
        <w:jc w:val="both"/>
        <w:rPr>
          <w:color w:val="000000"/>
          <w:sz w:val="24"/>
          <w:szCs w:val="24"/>
        </w:rPr>
      </w:pPr>
      <w:r>
        <w:rPr>
          <w:color w:val="000000"/>
          <w:sz w:val="24"/>
          <w:szCs w:val="24"/>
        </w:rPr>
        <w:t xml:space="preserve">I – </w:t>
      </w:r>
      <w:r>
        <w:rPr>
          <w:color w:val="000000"/>
          <w:sz w:val="24"/>
          <w:szCs w:val="24"/>
        </w:rPr>
        <w:tab/>
      </w:r>
      <w:r w:rsidR="00B7141D" w:rsidRPr="00B7141D">
        <w:rPr>
          <w:color w:val="000000"/>
          <w:sz w:val="24"/>
          <w:szCs w:val="24"/>
        </w:rPr>
        <w:t>o prazo de validade;</w:t>
      </w:r>
    </w:p>
    <w:p w:rsidR="00B7141D" w:rsidRPr="00B7141D" w:rsidRDefault="00BA5FFF" w:rsidP="00BA5FFF">
      <w:pPr>
        <w:tabs>
          <w:tab w:val="left" w:pos="426"/>
        </w:tabs>
        <w:spacing w:after="120" w:line="240" w:lineRule="auto"/>
        <w:ind w:right="7"/>
        <w:jc w:val="both"/>
        <w:rPr>
          <w:color w:val="000000"/>
          <w:sz w:val="24"/>
          <w:szCs w:val="24"/>
        </w:rPr>
      </w:pPr>
      <w:r>
        <w:rPr>
          <w:color w:val="000000"/>
          <w:sz w:val="24"/>
          <w:szCs w:val="24"/>
        </w:rPr>
        <w:t xml:space="preserve">II – </w:t>
      </w:r>
      <w:r>
        <w:rPr>
          <w:color w:val="000000"/>
          <w:sz w:val="24"/>
          <w:szCs w:val="24"/>
        </w:rPr>
        <w:tab/>
        <w:t>a</w:t>
      </w:r>
      <w:r w:rsidR="00B7141D" w:rsidRPr="00B7141D">
        <w:rPr>
          <w:color w:val="000000"/>
          <w:sz w:val="24"/>
          <w:szCs w:val="24"/>
        </w:rPr>
        <w:t xml:space="preserve"> data da emissão;</w:t>
      </w:r>
    </w:p>
    <w:p w:rsidR="00B7141D" w:rsidRPr="00B7141D" w:rsidRDefault="00BA5FFF" w:rsidP="00BA5FFF">
      <w:pPr>
        <w:tabs>
          <w:tab w:val="left" w:pos="426"/>
        </w:tabs>
        <w:spacing w:after="120" w:line="240" w:lineRule="auto"/>
        <w:ind w:right="7"/>
        <w:jc w:val="both"/>
        <w:rPr>
          <w:color w:val="000000"/>
          <w:sz w:val="24"/>
          <w:szCs w:val="24"/>
        </w:rPr>
      </w:pPr>
      <w:r>
        <w:rPr>
          <w:color w:val="000000"/>
          <w:sz w:val="24"/>
          <w:szCs w:val="24"/>
        </w:rPr>
        <w:t xml:space="preserve">III – </w:t>
      </w:r>
      <w:r>
        <w:rPr>
          <w:color w:val="000000"/>
          <w:sz w:val="24"/>
          <w:szCs w:val="24"/>
        </w:rPr>
        <w:tab/>
        <w:t>o</w:t>
      </w:r>
      <w:r w:rsidR="00B7141D" w:rsidRPr="00B7141D">
        <w:rPr>
          <w:color w:val="000000"/>
          <w:sz w:val="24"/>
          <w:szCs w:val="24"/>
        </w:rPr>
        <w:t>s dados do contrato e do órgão contratante;</w:t>
      </w:r>
    </w:p>
    <w:p w:rsidR="00B7141D" w:rsidRPr="00B7141D" w:rsidRDefault="00BA5FFF" w:rsidP="00BA5FFF">
      <w:pPr>
        <w:tabs>
          <w:tab w:val="left" w:pos="426"/>
        </w:tabs>
        <w:spacing w:after="120" w:line="240" w:lineRule="auto"/>
        <w:ind w:right="7"/>
        <w:jc w:val="both"/>
        <w:rPr>
          <w:color w:val="000000"/>
          <w:sz w:val="24"/>
          <w:szCs w:val="24"/>
        </w:rPr>
      </w:pPr>
      <w:r>
        <w:rPr>
          <w:color w:val="000000"/>
          <w:sz w:val="24"/>
          <w:szCs w:val="24"/>
        </w:rPr>
        <w:t xml:space="preserve">IV – </w:t>
      </w:r>
      <w:r>
        <w:rPr>
          <w:color w:val="000000"/>
          <w:sz w:val="24"/>
          <w:szCs w:val="24"/>
        </w:rPr>
        <w:tab/>
        <w:t>o</w:t>
      </w:r>
      <w:r w:rsidR="00B7141D" w:rsidRPr="00B7141D">
        <w:rPr>
          <w:color w:val="000000"/>
          <w:sz w:val="24"/>
          <w:szCs w:val="24"/>
        </w:rPr>
        <w:t xml:space="preserve"> período de prestação dos serviços;</w:t>
      </w:r>
    </w:p>
    <w:p w:rsidR="00B7141D" w:rsidRPr="00B7141D" w:rsidRDefault="00BA5FFF" w:rsidP="00BA5FFF">
      <w:pPr>
        <w:tabs>
          <w:tab w:val="left" w:pos="426"/>
        </w:tabs>
        <w:spacing w:after="120" w:line="240" w:lineRule="auto"/>
        <w:ind w:right="7"/>
        <w:jc w:val="both"/>
        <w:rPr>
          <w:color w:val="000000"/>
          <w:sz w:val="24"/>
          <w:szCs w:val="24"/>
        </w:rPr>
      </w:pPr>
      <w:r>
        <w:rPr>
          <w:color w:val="000000"/>
          <w:sz w:val="24"/>
          <w:szCs w:val="24"/>
        </w:rPr>
        <w:t xml:space="preserve">V – </w:t>
      </w:r>
      <w:r>
        <w:rPr>
          <w:color w:val="000000"/>
          <w:sz w:val="24"/>
          <w:szCs w:val="24"/>
        </w:rPr>
        <w:tab/>
        <w:t xml:space="preserve">o </w:t>
      </w:r>
      <w:r w:rsidR="00B7141D" w:rsidRPr="00B7141D">
        <w:rPr>
          <w:color w:val="000000"/>
          <w:sz w:val="24"/>
          <w:szCs w:val="24"/>
        </w:rPr>
        <w:t>valor a pagar; e</w:t>
      </w:r>
    </w:p>
    <w:p w:rsidR="00B7141D" w:rsidRPr="00B7141D" w:rsidRDefault="00BA5FFF" w:rsidP="00BA5FFF">
      <w:pPr>
        <w:tabs>
          <w:tab w:val="left" w:pos="426"/>
        </w:tabs>
        <w:spacing w:after="120" w:line="240" w:lineRule="auto"/>
        <w:ind w:right="7"/>
        <w:jc w:val="both"/>
        <w:rPr>
          <w:color w:val="000000"/>
          <w:sz w:val="24"/>
          <w:szCs w:val="24"/>
        </w:rPr>
      </w:pPr>
      <w:r>
        <w:rPr>
          <w:color w:val="000000"/>
          <w:sz w:val="24"/>
          <w:szCs w:val="24"/>
        </w:rPr>
        <w:t xml:space="preserve">VI – </w:t>
      </w:r>
      <w:r>
        <w:rPr>
          <w:color w:val="000000"/>
          <w:sz w:val="24"/>
          <w:szCs w:val="24"/>
        </w:rPr>
        <w:tab/>
        <w:t>e</w:t>
      </w:r>
      <w:r w:rsidR="00B7141D" w:rsidRPr="00B7141D">
        <w:rPr>
          <w:color w:val="000000"/>
          <w:sz w:val="24"/>
          <w:szCs w:val="24"/>
        </w:rPr>
        <w:t>ventual destaque do valor de retenções tributárias cabíveis.</w:t>
      </w:r>
    </w:p>
    <w:p w:rsidR="00B7141D" w:rsidRDefault="006817CB" w:rsidP="00EE5EBE">
      <w:pPr>
        <w:tabs>
          <w:tab w:val="left" w:pos="567"/>
        </w:tabs>
        <w:spacing w:after="120" w:line="240" w:lineRule="auto"/>
        <w:ind w:right="7"/>
        <w:jc w:val="both"/>
        <w:rPr>
          <w:rFonts w:cs="Arial"/>
          <w:iCs/>
          <w:sz w:val="24"/>
          <w:szCs w:val="24"/>
        </w:rPr>
      </w:pPr>
      <w:r w:rsidRPr="00927C9B">
        <w:rPr>
          <w:b/>
          <w:color w:val="0070C0"/>
          <w:sz w:val="24"/>
          <w:szCs w:val="24"/>
        </w:rPr>
        <w:t>1</w:t>
      </w:r>
      <w:r w:rsidR="00AE050D" w:rsidRPr="00927C9B">
        <w:rPr>
          <w:b/>
          <w:color w:val="0070C0"/>
          <w:sz w:val="24"/>
          <w:szCs w:val="24"/>
        </w:rPr>
        <w:t>1</w:t>
      </w:r>
      <w:r w:rsidR="00B7141D" w:rsidRPr="00927C9B">
        <w:rPr>
          <w:b/>
          <w:color w:val="0070C0"/>
          <w:sz w:val="24"/>
          <w:szCs w:val="24"/>
        </w:rPr>
        <w:t>.</w:t>
      </w:r>
      <w:r w:rsidR="001C0D8A" w:rsidRPr="00927C9B">
        <w:rPr>
          <w:b/>
          <w:color w:val="0070C0"/>
          <w:sz w:val="24"/>
          <w:szCs w:val="24"/>
        </w:rPr>
        <w:t>6</w:t>
      </w:r>
      <w:r w:rsidR="00B7141D" w:rsidRPr="00927C9B">
        <w:rPr>
          <w:b/>
          <w:color w:val="0070C0"/>
          <w:sz w:val="24"/>
          <w:szCs w:val="24"/>
        </w:rPr>
        <w:t>.</w:t>
      </w:r>
      <w:r w:rsidR="00B7141D" w:rsidRPr="00927C9B">
        <w:rPr>
          <w:color w:val="0070C0"/>
          <w:sz w:val="24"/>
          <w:szCs w:val="24"/>
        </w:rPr>
        <w:tab/>
      </w:r>
      <w:r w:rsidR="007416ED" w:rsidRPr="00927C9B">
        <w:rPr>
          <w:b/>
          <w:color w:val="0070C0"/>
          <w:sz w:val="24"/>
          <w:szCs w:val="24"/>
        </w:rPr>
        <w:t xml:space="preserve">Erro na Nota Fiscal ou </w:t>
      </w:r>
      <w:r w:rsidR="007416ED" w:rsidRPr="00927C9B">
        <w:rPr>
          <w:rFonts w:cstheme="minorHAnsi"/>
          <w:b/>
          <w:iCs/>
          <w:color w:val="0070C0"/>
          <w:sz w:val="24"/>
          <w:szCs w:val="24"/>
        </w:rPr>
        <w:t>Fatura.</w:t>
      </w:r>
      <w:r w:rsidR="007416ED" w:rsidRPr="00B7141D">
        <w:rPr>
          <w:iCs/>
          <w:sz w:val="24"/>
          <w:szCs w:val="24"/>
        </w:rPr>
        <w:t xml:space="preserve"> </w:t>
      </w:r>
      <w:r w:rsidR="00B7141D" w:rsidRPr="00B7141D">
        <w:rPr>
          <w:iCs/>
          <w:sz w:val="24"/>
          <w:szCs w:val="24"/>
        </w:rPr>
        <w:t xml:space="preserve">Havendo erro </w:t>
      </w:r>
      <w:r w:rsidR="00B7141D" w:rsidRPr="00B7141D">
        <w:rPr>
          <w:color w:val="000000"/>
          <w:sz w:val="24"/>
          <w:szCs w:val="24"/>
        </w:rPr>
        <w:t>na</w:t>
      </w:r>
      <w:r w:rsidR="00B7141D" w:rsidRPr="00B7141D">
        <w:rPr>
          <w:iCs/>
          <w:sz w:val="24"/>
          <w:szCs w:val="24"/>
        </w:rPr>
        <w:t xml:space="preserve"> apresentação da Nota Fiscal</w:t>
      </w:r>
      <w:r w:rsidR="00E943F2">
        <w:rPr>
          <w:iCs/>
          <w:sz w:val="24"/>
          <w:szCs w:val="24"/>
        </w:rPr>
        <w:t xml:space="preserve"> ou </w:t>
      </w:r>
      <w:r w:rsidR="00B7141D" w:rsidRPr="00B7141D">
        <w:rPr>
          <w:iCs/>
          <w:sz w:val="24"/>
          <w:szCs w:val="24"/>
        </w:rPr>
        <w:t xml:space="preserve">Fatura, ou circunstância que impeça a liquidação da despesa, o </w:t>
      </w:r>
      <w:r w:rsidR="00B7141D" w:rsidRPr="00B7141D">
        <w:rPr>
          <w:rFonts w:cs="Arial"/>
          <w:iCs/>
          <w:sz w:val="24"/>
          <w:szCs w:val="24"/>
        </w:rPr>
        <w:t xml:space="preserve">pagamento ficará sobrestado até que a CONTRATADA providencie as </w:t>
      </w:r>
      <w:r w:rsidR="00B7141D" w:rsidRPr="00A764BD">
        <w:rPr>
          <w:iCs/>
          <w:sz w:val="24"/>
          <w:szCs w:val="24"/>
        </w:rPr>
        <w:t>medidas</w:t>
      </w:r>
      <w:r w:rsidR="00B7141D" w:rsidRPr="00A764BD">
        <w:rPr>
          <w:rFonts w:cs="Arial"/>
          <w:iCs/>
          <w:sz w:val="24"/>
          <w:szCs w:val="24"/>
        </w:rPr>
        <w:t xml:space="preserve"> saneadoras. Nesta hipótese, o prazo para pagamento iniciar-se-á após a comprovação da regularização da situação, não acarretando qualquer ônus para a CONTRATANTE.</w:t>
      </w:r>
    </w:p>
    <w:p w:rsidR="00EE5EBE" w:rsidRPr="00B7141D" w:rsidRDefault="006817CB" w:rsidP="00EE5EBE">
      <w:pPr>
        <w:tabs>
          <w:tab w:val="left" w:pos="567"/>
        </w:tabs>
        <w:spacing w:after="120" w:line="240" w:lineRule="auto"/>
        <w:ind w:right="7"/>
        <w:jc w:val="both"/>
        <w:rPr>
          <w:rFonts w:cstheme="minorHAnsi"/>
          <w:sz w:val="24"/>
          <w:szCs w:val="24"/>
        </w:rPr>
      </w:pPr>
      <w:r w:rsidRPr="00927C9B">
        <w:rPr>
          <w:rFonts w:cstheme="minorHAnsi"/>
          <w:b/>
          <w:color w:val="0070C0"/>
          <w:sz w:val="24"/>
          <w:szCs w:val="24"/>
        </w:rPr>
        <w:t>1</w:t>
      </w:r>
      <w:r w:rsidR="00AE050D" w:rsidRPr="00927C9B">
        <w:rPr>
          <w:rFonts w:cstheme="minorHAnsi"/>
          <w:b/>
          <w:color w:val="0070C0"/>
          <w:sz w:val="24"/>
          <w:szCs w:val="24"/>
        </w:rPr>
        <w:t>1</w:t>
      </w:r>
      <w:r w:rsidR="00EE5EBE" w:rsidRPr="00927C9B">
        <w:rPr>
          <w:rFonts w:cstheme="minorHAnsi"/>
          <w:b/>
          <w:color w:val="0070C0"/>
          <w:sz w:val="24"/>
          <w:szCs w:val="24"/>
        </w:rPr>
        <w:t>.</w:t>
      </w:r>
      <w:r w:rsidR="001C0D8A" w:rsidRPr="00927C9B">
        <w:rPr>
          <w:rFonts w:cstheme="minorHAnsi"/>
          <w:b/>
          <w:color w:val="0070C0"/>
          <w:sz w:val="24"/>
          <w:szCs w:val="24"/>
        </w:rPr>
        <w:t>7</w:t>
      </w:r>
      <w:r w:rsidR="00EE5EBE" w:rsidRPr="00927C9B">
        <w:rPr>
          <w:rFonts w:cstheme="minorHAnsi"/>
          <w:b/>
          <w:color w:val="0070C0"/>
          <w:sz w:val="24"/>
          <w:szCs w:val="24"/>
        </w:rPr>
        <w:t>.</w:t>
      </w:r>
      <w:r w:rsidR="00EE5EBE" w:rsidRPr="00927C9B">
        <w:rPr>
          <w:rFonts w:cstheme="minorHAnsi"/>
          <w:color w:val="0070C0"/>
          <w:sz w:val="24"/>
          <w:szCs w:val="24"/>
        </w:rPr>
        <w:tab/>
      </w:r>
      <w:r w:rsidR="007416ED" w:rsidRPr="00927C9B">
        <w:rPr>
          <w:b/>
          <w:color w:val="0070C0"/>
          <w:sz w:val="24"/>
          <w:szCs w:val="24"/>
        </w:rPr>
        <w:t>Regularidade fiscal.</w:t>
      </w:r>
      <w:r w:rsidR="007416ED">
        <w:rPr>
          <w:rFonts w:cstheme="minorHAnsi"/>
          <w:b/>
          <w:iCs/>
          <w:color w:val="2F5496" w:themeColor="accent5" w:themeShade="BF"/>
          <w:sz w:val="24"/>
          <w:szCs w:val="24"/>
        </w:rPr>
        <w:t xml:space="preserve"> </w:t>
      </w:r>
      <w:r w:rsidR="00EE5EBE" w:rsidRPr="00AD5C66">
        <w:rPr>
          <w:color w:val="000000"/>
          <w:sz w:val="24"/>
          <w:szCs w:val="24"/>
        </w:rPr>
        <w:t xml:space="preserve">A Nota Fiscal ou Fatura deverá ser obrigatoriamente acompanhada da comprovação da regularidade fiscal, constatada por meio de consulta on-line ao </w:t>
      </w:r>
      <w:r w:rsidR="00EE5EBE">
        <w:rPr>
          <w:color w:val="000000"/>
          <w:sz w:val="24"/>
          <w:szCs w:val="24"/>
        </w:rPr>
        <w:t xml:space="preserve">Sistema de </w:t>
      </w:r>
      <w:r w:rsidR="00EE5EBE" w:rsidRPr="00B7141D">
        <w:rPr>
          <w:color w:val="000000"/>
          <w:sz w:val="24"/>
          <w:szCs w:val="24"/>
        </w:rPr>
        <w:t xml:space="preserve">Cadastramento Unificado de Fornecedores – SICAF ou, na impossibilidade de acesso </w:t>
      </w:r>
      <w:r w:rsidR="00EE5EBE" w:rsidRPr="00B7141D">
        <w:rPr>
          <w:rFonts w:cs="Arial"/>
          <w:color w:val="000000"/>
          <w:sz w:val="24"/>
          <w:szCs w:val="24"/>
        </w:rPr>
        <w:t>ao</w:t>
      </w:r>
      <w:r w:rsidR="00EE5EBE" w:rsidRPr="00B7141D">
        <w:rPr>
          <w:color w:val="000000"/>
          <w:sz w:val="24"/>
          <w:szCs w:val="24"/>
        </w:rPr>
        <w:t xml:space="preserve"> referido Sistema, mediante consulta aos sítios eletrônicos oficiais ou à documentação mencionada no art. 29 da Lei nº 8.666, de 1993. </w:t>
      </w:r>
    </w:p>
    <w:p w:rsidR="003538AE" w:rsidRPr="003538AE" w:rsidRDefault="006817CB" w:rsidP="003538AE">
      <w:pPr>
        <w:tabs>
          <w:tab w:val="left" w:pos="567"/>
        </w:tabs>
        <w:spacing w:after="120" w:line="240" w:lineRule="auto"/>
        <w:ind w:right="7"/>
        <w:jc w:val="both"/>
        <w:rPr>
          <w:rFonts w:cs="Arial"/>
          <w:sz w:val="24"/>
          <w:szCs w:val="24"/>
        </w:rPr>
      </w:pPr>
      <w:r w:rsidRPr="00927C9B">
        <w:rPr>
          <w:rFonts w:cs="Arial"/>
          <w:b/>
          <w:iCs/>
          <w:color w:val="0070C0"/>
          <w:sz w:val="24"/>
          <w:szCs w:val="24"/>
        </w:rPr>
        <w:t>1</w:t>
      </w:r>
      <w:r w:rsidR="00AE050D" w:rsidRPr="00927C9B">
        <w:rPr>
          <w:rFonts w:cs="Arial"/>
          <w:b/>
          <w:iCs/>
          <w:color w:val="0070C0"/>
          <w:sz w:val="24"/>
          <w:szCs w:val="24"/>
        </w:rPr>
        <w:t>1</w:t>
      </w:r>
      <w:r w:rsidR="00EE5EBE" w:rsidRPr="00927C9B">
        <w:rPr>
          <w:rFonts w:cs="Arial"/>
          <w:b/>
          <w:iCs/>
          <w:color w:val="0070C0"/>
          <w:sz w:val="24"/>
          <w:szCs w:val="24"/>
        </w:rPr>
        <w:t>.</w:t>
      </w:r>
      <w:r w:rsidR="001C0D8A" w:rsidRPr="00927C9B">
        <w:rPr>
          <w:rFonts w:cs="Arial"/>
          <w:b/>
          <w:iCs/>
          <w:color w:val="0070C0"/>
          <w:sz w:val="24"/>
          <w:szCs w:val="24"/>
        </w:rPr>
        <w:t>8</w:t>
      </w:r>
      <w:r w:rsidR="00EE5EBE" w:rsidRPr="00927C9B">
        <w:rPr>
          <w:rFonts w:cs="Arial"/>
          <w:b/>
          <w:iCs/>
          <w:color w:val="0070C0"/>
          <w:sz w:val="24"/>
          <w:szCs w:val="24"/>
        </w:rPr>
        <w:t>.</w:t>
      </w:r>
      <w:r w:rsidR="00EE5EBE" w:rsidRPr="00927C9B">
        <w:rPr>
          <w:rFonts w:cs="Arial"/>
          <w:iCs/>
          <w:color w:val="0070C0"/>
          <w:sz w:val="24"/>
          <w:szCs w:val="24"/>
        </w:rPr>
        <w:tab/>
      </w:r>
      <w:r w:rsidR="007416ED" w:rsidRPr="00927C9B">
        <w:rPr>
          <w:b/>
          <w:color w:val="0070C0"/>
          <w:sz w:val="24"/>
          <w:szCs w:val="24"/>
        </w:rPr>
        <w:t>Consulta ao SICAF</w:t>
      </w:r>
      <w:r w:rsidR="007416ED" w:rsidRPr="00927C9B">
        <w:rPr>
          <w:rFonts w:cstheme="minorHAnsi"/>
          <w:b/>
          <w:iCs/>
          <w:color w:val="0070C0"/>
          <w:sz w:val="24"/>
          <w:szCs w:val="24"/>
        </w:rPr>
        <w:t>.</w:t>
      </w:r>
      <w:r w:rsidR="007416ED">
        <w:rPr>
          <w:rFonts w:cstheme="minorHAnsi"/>
          <w:b/>
          <w:iCs/>
          <w:color w:val="2F5496" w:themeColor="accent5" w:themeShade="BF"/>
          <w:sz w:val="24"/>
          <w:szCs w:val="24"/>
        </w:rPr>
        <w:t xml:space="preserve"> </w:t>
      </w:r>
      <w:r w:rsidR="00EE5EBE" w:rsidRPr="003538AE">
        <w:rPr>
          <w:rFonts w:cs="Arial"/>
          <w:sz w:val="24"/>
          <w:szCs w:val="24"/>
        </w:rPr>
        <w:t>Antes de cada pagamento à CONTRATADA, será realizada consulta ao SICAF para verificar a manutenção das condições de habilitação exigidas no momento da contratação, inclu</w:t>
      </w:r>
      <w:r w:rsidR="009153F6">
        <w:rPr>
          <w:rFonts w:cs="Arial"/>
          <w:sz w:val="24"/>
          <w:szCs w:val="24"/>
        </w:rPr>
        <w:t xml:space="preserve">indo </w:t>
      </w:r>
      <w:r w:rsidR="00EE5EBE" w:rsidRPr="003538AE">
        <w:rPr>
          <w:rFonts w:cs="Arial"/>
          <w:sz w:val="24"/>
          <w:szCs w:val="24"/>
        </w:rPr>
        <w:t>a comprovação da regularidade fiscal.</w:t>
      </w:r>
    </w:p>
    <w:p w:rsidR="00EE5EBE" w:rsidRPr="003538AE" w:rsidRDefault="006817CB" w:rsidP="003538AE">
      <w:pPr>
        <w:tabs>
          <w:tab w:val="left" w:pos="567"/>
        </w:tabs>
        <w:spacing w:after="120" w:line="240" w:lineRule="auto"/>
        <w:ind w:right="7"/>
        <w:jc w:val="both"/>
        <w:rPr>
          <w:rFonts w:cs="Arial"/>
          <w:sz w:val="24"/>
          <w:szCs w:val="24"/>
        </w:rPr>
      </w:pPr>
      <w:r w:rsidRPr="00927C9B">
        <w:rPr>
          <w:rFonts w:cs="Arial"/>
          <w:b/>
          <w:color w:val="0070C0"/>
          <w:sz w:val="24"/>
          <w:szCs w:val="24"/>
        </w:rPr>
        <w:t>1</w:t>
      </w:r>
      <w:r w:rsidR="00AE050D" w:rsidRPr="00927C9B">
        <w:rPr>
          <w:rFonts w:cs="Arial"/>
          <w:b/>
          <w:color w:val="0070C0"/>
          <w:sz w:val="24"/>
          <w:szCs w:val="24"/>
        </w:rPr>
        <w:t>1</w:t>
      </w:r>
      <w:r w:rsidR="003538AE" w:rsidRPr="00927C9B">
        <w:rPr>
          <w:rFonts w:cs="Arial"/>
          <w:b/>
          <w:color w:val="0070C0"/>
          <w:sz w:val="24"/>
          <w:szCs w:val="24"/>
        </w:rPr>
        <w:t>.</w:t>
      </w:r>
      <w:r w:rsidR="001C0D8A" w:rsidRPr="00927C9B">
        <w:rPr>
          <w:rFonts w:cs="Arial"/>
          <w:b/>
          <w:color w:val="0070C0"/>
          <w:sz w:val="24"/>
          <w:szCs w:val="24"/>
        </w:rPr>
        <w:t>9</w:t>
      </w:r>
      <w:r w:rsidR="003538AE" w:rsidRPr="00927C9B">
        <w:rPr>
          <w:rFonts w:cs="Arial"/>
          <w:b/>
          <w:color w:val="0070C0"/>
          <w:sz w:val="24"/>
          <w:szCs w:val="24"/>
        </w:rPr>
        <w:t>.</w:t>
      </w:r>
      <w:r w:rsidR="003538AE" w:rsidRPr="00927C9B">
        <w:rPr>
          <w:rFonts w:cs="Arial"/>
          <w:color w:val="0070C0"/>
          <w:sz w:val="24"/>
          <w:szCs w:val="24"/>
        </w:rPr>
        <w:tab/>
      </w:r>
      <w:r w:rsidR="007416ED" w:rsidRPr="00927C9B">
        <w:rPr>
          <w:b/>
          <w:color w:val="0070C0"/>
          <w:sz w:val="24"/>
          <w:szCs w:val="24"/>
        </w:rPr>
        <w:t>Situação de irregularidade</w:t>
      </w:r>
      <w:r w:rsidR="007416ED" w:rsidRPr="00927C9B">
        <w:rPr>
          <w:rFonts w:cstheme="minorHAnsi"/>
          <w:b/>
          <w:iCs/>
          <w:color w:val="0070C0"/>
          <w:sz w:val="24"/>
          <w:szCs w:val="24"/>
        </w:rPr>
        <w:t>.</w:t>
      </w:r>
      <w:r w:rsidR="007416ED">
        <w:rPr>
          <w:rFonts w:cstheme="minorHAnsi"/>
          <w:b/>
          <w:iCs/>
          <w:color w:val="2F5496" w:themeColor="accent5" w:themeShade="BF"/>
          <w:sz w:val="24"/>
          <w:szCs w:val="24"/>
        </w:rPr>
        <w:t xml:space="preserve"> </w:t>
      </w:r>
      <w:r w:rsidR="00EE5EBE" w:rsidRPr="003538AE">
        <w:rPr>
          <w:rFonts w:cs="Arial"/>
          <w:sz w:val="24"/>
          <w:szCs w:val="24"/>
        </w:rPr>
        <w:t xml:space="preserve">Constatando-se, junto ao SICAF, a situação de irregularidade da CONTRATADA, </w:t>
      </w:r>
      <w:r w:rsidR="00EE5EBE" w:rsidRPr="003538AE">
        <w:rPr>
          <w:color w:val="000000"/>
          <w:sz w:val="24"/>
          <w:szCs w:val="24"/>
        </w:rPr>
        <w:t>deverão ser tomadas</w:t>
      </w:r>
      <w:r w:rsidR="003538AE" w:rsidRPr="003538AE">
        <w:rPr>
          <w:color w:val="000000"/>
          <w:sz w:val="24"/>
          <w:szCs w:val="24"/>
        </w:rPr>
        <w:t xml:space="preserve">, nos termos do art. 31 da Instrução </w:t>
      </w:r>
      <w:r w:rsidR="003538AE" w:rsidRPr="003538AE">
        <w:rPr>
          <w:rFonts w:cs="Arial"/>
          <w:color w:val="000000"/>
          <w:sz w:val="24"/>
          <w:szCs w:val="24"/>
        </w:rPr>
        <w:t>Normativa</w:t>
      </w:r>
      <w:r w:rsidR="003538AE" w:rsidRPr="003538AE">
        <w:rPr>
          <w:color w:val="000000"/>
          <w:sz w:val="24"/>
          <w:szCs w:val="24"/>
        </w:rPr>
        <w:t xml:space="preserve"> nº 3, de 26 de abril de 2018, do Secretário de Gestão do Ministério do Planejamento, Desenvolvimento e Gestão</w:t>
      </w:r>
      <w:r w:rsidR="00A776D8">
        <w:rPr>
          <w:color w:val="000000"/>
          <w:sz w:val="24"/>
          <w:szCs w:val="24"/>
        </w:rPr>
        <w:t xml:space="preserve"> (IN SEGES/MP nº 3, de 2018)</w:t>
      </w:r>
      <w:r w:rsidR="003538AE" w:rsidRPr="003538AE">
        <w:rPr>
          <w:color w:val="000000"/>
          <w:sz w:val="24"/>
          <w:szCs w:val="24"/>
        </w:rPr>
        <w:t>,</w:t>
      </w:r>
      <w:r w:rsidR="00EE5EBE" w:rsidRPr="003538AE">
        <w:rPr>
          <w:color w:val="000000"/>
          <w:sz w:val="24"/>
          <w:szCs w:val="24"/>
        </w:rPr>
        <w:t xml:space="preserve"> as </w:t>
      </w:r>
      <w:r w:rsidR="00BA5FFF" w:rsidRPr="003538AE">
        <w:rPr>
          <w:color w:val="000000"/>
          <w:sz w:val="24"/>
          <w:szCs w:val="24"/>
        </w:rPr>
        <w:t xml:space="preserve">seguintes </w:t>
      </w:r>
      <w:r w:rsidR="00EE5EBE" w:rsidRPr="003538AE">
        <w:rPr>
          <w:color w:val="000000"/>
          <w:sz w:val="24"/>
          <w:szCs w:val="24"/>
        </w:rPr>
        <w:t>providências</w:t>
      </w:r>
      <w:r w:rsidR="003538AE" w:rsidRPr="003538AE">
        <w:rPr>
          <w:color w:val="000000"/>
          <w:sz w:val="24"/>
          <w:szCs w:val="24"/>
        </w:rPr>
        <w:t>:</w:t>
      </w:r>
    </w:p>
    <w:p w:rsidR="00EE5EBE" w:rsidRPr="003538AE" w:rsidRDefault="00BA5FFF" w:rsidP="003538AE">
      <w:pPr>
        <w:tabs>
          <w:tab w:val="left" w:pos="851"/>
        </w:tabs>
        <w:spacing w:after="120" w:line="240" w:lineRule="auto"/>
        <w:ind w:right="7"/>
        <w:jc w:val="both"/>
        <w:rPr>
          <w:rFonts w:cs="Arial"/>
          <w:sz w:val="24"/>
          <w:szCs w:val="24"/>
        </w:rPr>
      </w:pPr>
      <w:r w:rsidRPr="003538AE">
        <w:rPr>
          <w:rFonts w:cs="Arial"/>
          <w:sz w:val="24"/>
          <w:szCs w:val="24"/>
        </w:rPr>
        <w:t>I – s</w:t>
      </w:r>
      <w:r w:rsidR="00EE5EBE" w:rsidRPr="003538AE">
        <w:rPr>
          <w:rFonts w:cs="Arial"/>
          <w:sz w:val="24"/>
          <w:szCs w:val="24"/>
        </w:rPr>
        <w:t xml:space="preserve">erá providenciada </w:t>
      </w:r>
      <w:r w:rsidRPr="003538AE">
        <w:rPr>
          <w:rFonts w:cs="Arial"/>
          <w:sz w:val="24"/>
          <w:szCs w:val="24"/>
        </w:rPr>
        <w:t>a</w:t>
      </w:r>
      <w:r w:rsidR="00EE5EBE" w:rsidRPr="003538AE">
        <w:rPr>
          <w:rFonts w:cs="Arial"/>
          <w:sz w:val="24"/>
          <w:szCs w:val="24"/>
        </w:rPr>
        <w:t xml:space="preserve"> notificação</w:t>
      </w:r>
      <w:r w:rsidRPr="003538AE">
        <w:rPr>
          <w:rFonts w:cs="Arial"/>
          <w:sz w:val="24"/>
          <w:szCs w:val="24"/>
        </w:rPr>
        <w:t xml:space="preserve"> DA CONTRATADA</w:t>
      </w:r>
      <w:r w:rsidR="00EE5EBE" w:rsidRPr="003538AE">
        <w:rPr>
          <w:rFonts w:cs="Arial"/>
          <w:sz w:val="24"/>
          <w:szCs w:val="24"/>
        </w:rPr>
        <w:t>, por escrito, para que, no prazo de 5 (cinco) dias úteis, regularize sua situação ou, no mesmo prazo, apresente sua defesa</w:t>
      </w:r>
      <w:r w:rsidRPr="003538AE">
        <w:rPr>
          <w:rFonts w:cs="Arial"/>
          <w:sz w:val="24"/>
          <w:szCs w:val="24"/>
        </w:rPr>
        <w:t>, podendo o</w:t>
      </w:r>
      <w:r w:rsidR="00EE5EBE" w:rsidRPr="003538AE">
        <w:rPr>
          <w:rFonts w:cs="Arial"/>
          <w:sz w:val="24"/>
          <w:szCs w:val="24"/>
        </w:rPr>
        <w:t xml:space="preserve"> prazo ser prorrogado uma vez, por igual período, a critério da </w:t>
      </w:r>
      <w:r w:rsidRPr="003538AE">
        <w:rPr>
          <w:rFonts w:cs="Arial"/>
          <w:sz w:val="24"/>
          <w:szCs w:val="24"/>
        </w:rPr>
        <w:t>CONTRATANTE;</w:t>
      </w:r>
    </w:p>
    <w:p w:rsidR="00EE5EBE" w:rsidRPr="003538AE" w:rsidRDefault="00BA5FFF" w:rsidP="003538AE">
      <w:pPr>
        <w:tabs>
          <w:tab w:val="left" w:pos="851"/>
        </w:tabs>
        <w:spacing w:after="120" w:line="240" w:lineRule="auto"/>
        <w:ind w:right="7"/>
        <w:jc w:val="both"/>
        <w:rPr>
          <w:rFonts w:cs="Arial"/>
          <w:sz w:val="24"/>
          <w:szCs w:val="24"/>
        </w:rPr>
      </w:pPr>
      <w:r w:rsidRPr="003538AE">
        <w:rPr>
          <w:rFonts w:cs="Arial"/>
          <w:sz w:val="24"/>
          <w:szCs w:val="24"/>
        </w:rPr>
        <w:t xml:space="preserve">II – não havendo regularização ou sendo a defesa considerada improcedente, a CONTRATANTE deverá comunicar aos órgãos responsáveis pela fiscalização da </w:t>
      </w:r>
      <w:r w:rsidRPr="003538AE">
        <w:rPr>
          <w:rFonts w:cs="Arial"/>
          <w:sz w:val="24"/>
          <w:szCs w:val="24"/>
        </w:rPr>
        <w:lastRenderedPageBreak/>
        <w:t>regularidade fiscal quanto à inadimplência da CONTRATADA, bem como quanto à existência de pagamento a ser efetuado, para que sejam acionados os meios pertinentes e necessários para garantir o recebimento de seus créditos;</w:t>
      </w:r>
    </w:p>
    <w:p w:rsidR="00BA5FFF" w:rsidRPr="003538AE" w:rsidRDefault="00BA5FFF" w:rsidP="003538AE">
      <w:pPr>
        <w:tabs>
          <w:tab w:val="left" w:pos="851"/>
        </w:tabs>
        <w:spacing w:after="120" w:line="240" w:lineRule="auto"/>
        <w:ind w:right="7"/>
        <w:jc w:val="both"/>
        <w:rPr>
          <w:rFonts w:cs="Arial"/>
          <w:sz w:val="24"/>
          <w:szCs w:val="24"/>
        </w:rPr>
      </w:pPr>
      <w:r w:rsidRPr="003538AE">
        <w:rPr>
          <w:rFonts w:cs="Arial"/>
          <w:sz w:val="24"/>
          <w:szCs w:val="24"/>
        </w:rPr>
        <w:t>III – persistindo a irregularidade, a CONTRATANTE deverá adotar as medidas necessárias à rescisão contratual nos autos do processo administrativo correspondente, assegurada à CONTRATADA a ampla defesa</w:t>
      </w:r>
      <w:r w:rsidR="003538AE" w:rsidRPr="003538AE">
        <w:rPr>
          <w:rFonts w:cs="Arial"/>
          <w:sz w:val="24"/>
          <w:szCs w:val="24"/>
        </w:rPr>
        <w:t>, ressalvadas as hipóteses descritas no inciso V abaixo</w:t>
      </w:r>
      <w:r w:rsidRPr="003538AE">
        <w:rPr>
          <w:rFonts w:cs="Arial"/>
          <w:sz w:val="24"/>
          <w:szCs w:val="24"/>
        </w:rPr>
        <w:t>;</w:t>
      </w:r>
    </w:p>
    <w:p w:rsidR="00BA5FFF" w:rsidRPr="003538AE" w:rsidRDefault="00BA5FFF" w:rsidP="003538AE">
      <w:pPr>
        <w:tabs>
          <w:tab w:val="left" w:pos="851"/>
        </w:tabs>
        <w:spacing w:after="120" w:line="240" w:lineRule="auto"/>
        <w:ind w:right="7"/>
        <w:jc w:val="both"/>
        <w:rPr>
          <w:rFonts w:cs="Arial"/>
          <w:sz w:val="24"/>
          <w:szCs w:val="24"/>
        </w:rPr>
      </w:pPr>
      <w:r w:rsidRPr="003538AE">
        <w:rPr>
          <w:rFonts w:cs="Arial"/>
          <w:sz w:val="24"/>
          <w:szCs w:val="24"/>
        </w:rPr>
        <w:t xml:space="preserve">IV – havendo a </w:t>
      </w:r>
      <w:r w:rsidR="003538AE" w:rsidRPr="003538AE">
        <w:rPr>
          <w:rFonts w:cs="Arial"/>
          <w:sz w:val="24"/>
          <w:szCs w:val="24"/>
        </w:rPr>
        <w:t>efetiva prestação dos serviços (ainda que sem alcance dos resultados pretendidos em função do risco tecnológico)</w:t>
      </w:r>
      <w:r w:rsidRPr="003538AE">
        <w:rPr>
          <w:rFonts w:cs="Arial"/>
          <w:sz w:val="24"/>
          <w:szCs w:val="24"/>
        </w:rPr>
        <w:t>, os pagamentos serão realizados normalmente, até que se decida pela rescisão do contrato, caso a CONTRATADA não regularize sua situação junto ao SICAF</w:t>
      </w:r>
      <w:r w:rsidR="003538AE" w:rsidRPr="003538AE">
        <w:rPr>
          <w:rFonts w:cs="Arial"/>
          <w:sz w:val="24"/>
          <w:szCs w:val="24"/>
        </w:rPr>
        <w:t>; e</w:t>
      </w:r>
    </w:p>
    <w:p w:rsidR="003538AE" w:rsidRPr="003538AE" w:rsidRDefault="003538AE" w:rsidP="00EB6D15">
      <w:pPr>
        <w:tabs>
          <w:tab w:val="left" w:pos="851"/>
        </w:tabs>
        <w:spacing w:after="120" w:line="240" w:lineRule="auto"/>
        <w:ind w:right="7"/>
        <w:jc w:val="both"/>
        <w:rPr>
          <w:rFonts w:cs="Arial"/>
          <w:sz w:val="24"/>
          <w:szCs w:val="24"/>
        </w:rPr>
      </w:pPr>
      <w:r w:rsidRPr="003538AE">
        <w:rPr>
          <w:rFonts w:cs="Arial"/>
          <w:sz w:val="24"/>
          <w:szCs w:val="24"/>
        </w:rPr>
        <w:t xml:space="preserve">V – será rescindido o contrato de encomenda tecnológica com a CONTRATADA irregular no SICAF, salvo por motivo de economicidade, segurança nacional ou outro de interesse público de alta relevância, devidamente justificado, em qualquer caso, pela máxima autoridade </w:t>
      </w:r>
      <w:r w:rsidR="00EB6D15">
        <w:rPr>
          <w:rFonts w:cs="Arial"/>
          <w:sz w:val="24"/>
          <w:szCs w:val="24"/>
        </w:rPr>
        <w:t xml:space="preserve">da </w:t>
      </w:r>
      <w:r w:rsidRPr="003538AE">
        <w:rPr>
          <w:rFonts w:cs="Arial"/>
          <w:sz w:val="24"/>
          <w:szCs w:val="24"/>
        </w:rPr>
        <w:t>CONTRATANTE.</w:t>
      </w:r>
    </w:p>
    <w:p w:rsidR="00EE5EBE" w:rsidRPr="00C66E40" w:rsidRDefault="006817CB" w:rsidP="00EB6D15">
      <w:pPr>
        <w:tabs>
          <w:tab w:val="left" w:pos="567"/>
        </w:tabs>
        <w:spacing w:after="120" w:line="240" w:lineRule="auto"/>
        <w:ind w:right="7"/>
        <w:jc w:val="both"/>
        <w:rPr>
          <w:rFonts w:cs="Arial"/>
          <w:sz w:val="24"/>
          <w:szCs w:val="24"/>
        </w:rPr>
      </w:pPr>
      <w:r w:rsidRPr="00927C9B">
        <w:rPr>
          <w:rFonts w:cs="Arial"/>
          <w:b/>
          <w:color w:val="0070C0"/>
          <w:sz w:val="24"/>
          <w:szCs w:val="24"/>
        </w:rPr>
        <w:t>1</w:t>
      </w:r>
      <w:r w:rsidR="00AE050D" w:rsidRPr="00927C9B">
        <w:rPr>
          <w:rFonts w:cs="Arial"/>
          <w:b/>
          <w:color w:val="0070C0"/>
          <w:sz w:val="24"/>
          <w:szCs w:val="24"/>
        </w:rPr>
        <w:t>1</w:t>
      </w:r>
      <w:r w:rsidR="00EE5EBE" w:rsidRPr="00927C9B">
        <w:rPr>
          <w:rFonts w:cs="Arial"/>
          <w:b/>
          <w:color w:val="0070C0"/>
          <w:sz w:val="24"/>
          <w:szCs w:val="24"/>
        </w:rPr>
        <w:t>.</w:t>
      </w:r>
      <w:r w:rsidR="003538AE" w:rsidRPr="00927C9B">
        <w:rPr>
          <w:rFonts w:cs="Arial"/>
          <w:b/>
          <w:color w:val="0070C0"/>
          <w:sz w:val="24"/>
          <w:szCs w:val="24"/>
        </w:rPr>
        <w:t>1</w:t>
      </w:r>
      <w:r w:rsidR="001C0D8A" w:rsidRPr="00927C9B">
        <w:rPr>
          <w:rFonts w:cs="Arial"/>
          <w:b/>
          <w:color w:val="0070C0"/>
          <w:sz w:val="24"/>
          <w:szCs w:val="24"/>
        </w:rPr>
        <w:t>0</w:t>
      </w:r>
      <w:r w:rsidR="00EE5EBE" w:rsidRPr="00927C9B">
        <w:rPr>
          <w:rFonts w:cs="Arial"/>
          <w:b/>
          <w:color w:val="0070C0"/>
          <w:sz w:val="24"/>
          <w:szCs w:val="24"/>
        </w:rPr>
        <w:t>.</w:t>
      </w:r>
      <w:r w:rsidR="00EE5EBE" w:rsidRPr="00927C9B">
        <w:rPr>
          <w:rFonts w:cs="Arial"/>
          <w:color w:val="0070C0"/>
          <w:sz w:val="24"/>
          <w:szCs w:val="24"/>
        </w:rPr>
        <w:tab/>
      </w:r>
      <w:r w:rsidR="007416ED" w:rsidRPr="00927C9B">
        <w:rPr>
          <w:b/>
          <w:color w:val="0070C0"/>
          <w:sz w:val="24"/>
          <w:szCs w:val="24"/>
        </w:rPr>
        <w:t>Verificações.</w:t>
      </w:r>
      <w:r w:rsidR="007416ED">
        <w:rPr>
          <w:rFonts w:cstheme="minorHAnsi"/>
          <w:b/>
          <w:iCs/>
          <w:color w:val="2F5496" w:themeColor="accent5" w:themeShade="BF"/>
          <w:sz w:val="24"/>
          <w:szCs w:val="24"/>
        </w:rPr>
        <w:t xml:space="preserve"> </w:t>
      </w:r>
      <w:r w:rsidR="00EE5EBE" w:rsidRPr="00C66E40">
        <w:rPr>
          <w:rFonts w:cs="Arial"/>
          <w:sz w:val="24"/>
          <w:szCs w:val="24"/>
        </w:rPr>
        <w:t xml:space="preserve">Previamente à emissão de nota de empenho e a cada pagamento, a </w:t>
      </w:r>
      <w:r w:rsidR="003538AE" w:rsidRPr="00C66E40">
        <w:rPr>
          <w:rFonts w:cs="Arial"/>
          <w:sz w:val="24"/>
          <w:szCs w:val="24"/>
        </w:rPr>
        <w:t>CONTRATANTE</w:t>
      </w:r>
      <w:r w:rsidR="00EE5EBE" w:rsidRPr="00C66E40">
        <w:rPr>
          <w:rFonts w:cs="Arial"/>
          <w:sz w:val="24"/>
          <w:szCs w:val="24"/>
        </w:rPr>
        <w:t xml:space="preserve"> deverá realizar consulta ao SICAF para identificar possível suspensão temporária de participação em licitação, no âmbito do órgão ou entidade, proibição de contratar com </w:t>
      </w:r>
      <w:r w:rsidR="00EB6D15">
        <w:rPr>
          <w:rFonts w:cs="Arial"/>
          <w:sz w:val="24"/>
          <w:szCs w:val="24"/>
        </w:rPr>
        <w:t xml:space="preserve">a Administração </w:t>
      </w:r>
      <w:r w:rsidR="00EE5EBE" w:rsidRPr="00C66E40">
        <w:rPr>
          <w:rFonts w:cs="Arial"/>
          <w:sz w:val="24"/>
          <w:szCs w:val="24"/>
        </w:rPr>
        <w:t>Públic</w:t>
      </w:r>
      <w:r w:rsidR="00EB6D15">
        <w:rPr>
          <w:rFonts w:cs="Arial"/>
          <w:sz w:val="24"/>
          <w:szCs w:val="24"/>
        </w:rPr>
        <w:t>a</w:t>
      </w:r>
      <w:r w:rsidR="00EE5EBE" w:rsidRPr="00C66E40">
        <w:rPr>
          <w:rFonts w:cs="Arial"/>
          <w:sz w:val="24"/>
          <w:szCs w:val="24"/>
        </w:rPr>
        <w:t xml:space="preserve">, bem como ocorrências impeditivas indiretas, observado o disposto no art. 29 da </w:t>
      </w:r>
      <w:r w:rsidR="00A776D8" w:rsidRPr="00C66E40">
        <w:rPr>
          <w:color w:val="000000"/>
          <w:sz w:val="24"/>
          <w:szCs w:val="24"/>
        </w:rPr>
        <w:t>IN SEGES/MP nº 3, de 2018</w:t>
      </w:r>
      <w:r w:rsidR="00EE5EBE" w:rsidRPr="00C66E40">
        <w:rPr>
          <w:rFonts w:cs="Arial"/>
          <w:sz w:val="24"/>
          <w:szCs w:val="24"/>
        </w:rPr>
        <w:t>.</w:t>
      </w:r>
    </w:p>
    <w:p w:rsidR="00C66E40" w:rsidRDefault="006817CB" w:rsidP="00EB6D15">
      <w:pPr>
        <w:tabs>
          <w:tab w:val="left" w:pos="567"/>
        </w:tabs>
        <w:spacing w:after="120" w:line="240" w:lineRule="auto"/>
        <w:ind w:right="7"/>
        <w:jc w:val="both"/>
        <w:rPr>
          <w:rFonts w:cs="Arial"/>
          <w:sz w:val="24"/>
          <w:szCs w:val="24"/>
        </w:rPr>
      </w:pPr>
      <w:r w:rsidRPr="00927C9B">
        <w:rPr>
          <w:rFonts w:cs="Arial"/>
          <w:b/>
          <w:color w:val="0070C0"/>
          <w:sz w:val="24"/>
          <w:szCs w:val="24"/>
        </w:rPr>
        <w:t>1</w:t>
      </w:r>
      <w:r w:rsidR="00AE050D" w:rsidRPr="00927C9B">
        <w:rPr>
          <w:rFonts w:cs="Arial"/>
          <w:b/>
          <w:color w:val="0070C0"/>
          <w:sz w:val="24"/>
          <w:szCs w:val="24"/>
        </w:rPr>
        <w:t>1</w:t>
      </w:r>
      <w:r w:rsidR="00C66E40" w:rsidRPr="00927C9B">
        <w:rPr>
          <w:rFonts w:cs="Arial"/>
          <w:b/>
          <w:color w:val="0070C0"/>
          <w:sz w:val="24"/>
          <w:szCs w:val="24"/>
        </w:rPr>
        <w:t>.1</w:t>
      </w:r>
      <w:r w:rsidR="001C0D8A" w:rsidRPr="00927C9B">
        <w:rPr>
          <w:rFonts w:cs="Arial"/>
          <w:b/>
          <w:color w:val="0070C0"/>
          <w:sz w:val="24"/>
          <w:szCs w:val="24"/>
        </w:rPr>
        <w:t>1</w:t>
      </w:r>
      <w:r w:rsidR="00C66E40" w:rsidRPr="00927C9B">
        <w:rPr>
          <w:rFonts w:cs="Arial"/>
          <w:b/>
          <w:color w:val="0070C0"/>
          <w:sz w:val="24"/>
          <w:szCs w:val="24"/>
        </w:rPr>
        <w:t>.</w:t>
      </w:r>
      <w:r w:rsidR="00C66E40" w:rsidRPr="00927C9B">
        <w:rPr>
          <w:rFonts w:cs="Arial"/>
          <w:color w:val="0070C0"/>
          <w:sz w:val="24"/>
          <w:szCs w:val="24"/>
        </w:rPr>
        <w:tab/>
      </w:r>
      <w:r w:rsidR="007416ED" w:rsidRPr="00927C9B">
        <w:rPr>
          <w:rFonts w:cs="Arial"/>
          <w:b/>
          <w:color w:val="0070C0"/>
          <w:sz w:val="24"/>
          <w:szCs w:val="24"/>
        </w:rPr>
        <w:t>Retenção tributária.</w:t>
      </w:r>
      <w:r w:rsidR="007416ED">
        <w:rPr>
          <w:rFonts w:cs="Arial"/>
          <w:sz w:val="24"/>
          <w:szCs w:val="24"/>
        </w:rPr>
        <w:t xml:space="preserve"> </w:t>
      </w:r>
      <w:r w:rsidR="00C66E40" w:rsidRPr="00C66E40">
        <w:rPr>
          <w:rFonts w:cs="Arial"/>
          <w:sz w:val="24"/>
          <w:szCs w:val="24"/>
        </w:rPr>
        <w:t>Quando do pagamento, será efetuada a retenção tributária prevista na legislação aplicável, em especial</w:t>
      </w:r>
      <w:r w:rsidR="001C0D8A">
        <w:rPr>
          <w:rFonts w:cs="Arial"/>
          <w:sz w:val="24"/>
          <w:szCs w:val="24"/>
        </w:rPr>
        <w:t xml:space="preserve">, </w:t>
      </w:r>
      <w:r w:rsidR="00737576">
        <w:rPr>
          <w:rFonts w:cs="Arial"/>
          <w:sz w:val="24"/>
          <w:szCs w:val="24"/>
        </w:rPr>
        <w:t>se</w:t>
      </w:r>
      <w:r w:rsidR="001C0D8A">
        <w:rPr>
          <w:rFonts w:cs="Arial"/>
          <w:sz w:val="24"/>
          <w:szCs w:val="24"/>
        </w:rPr>
        <w:t xml:space="preserve"> couber,</w:t>
      </w:r>
      <w:r w:rsidR="00C66E40" w:rsidRPr="00C66E40">
        <w:rPr>
          <w:rFonts w:cs="Arial"/>
          <w:sz w:val="24"/>
          <w:szCs w:val="24"/>
        </w:rPr>
        <w:t xml:space="preserve"> a prevista no art</w:t>
      </w:r>
      <w:r w:rsidR="001C0D8A">
        <w:rPr>
          <w:rFonts w:cs="Arial"/>
          <w:sz w:val="24"/>
          <w:szCs w:val="24"/>
        </w:rPr>
        <w:t xml:space="preserve">. </w:t>
      </w:r>
      <w:r w:rsidR="00C66E40" w:rsidRPr="00C66E40">
        <w:rPr>
          <w:rFonts w:cs="Arial"/>
          <w:sz w:val="24"/>
          <w:szCs w:val="24"/>
        </w:rPr>
        <w:t xml:space="preserve">31 da Lei </w:t>
      </w:r>
      <w:r w:rsidR="001C0D8A">
        <w:rPr>
          <w:rFonts w:cs="Arial"/>
          <w:sz w:val="24"/>
          <w:szCs w:val="24"/>
        </w:rPr>
        <w:t xml:space="preserve">nº </w:t>
      </w:r>
      <w:r w:rsidR="00C66E40" w:rsidRPr="00C66E40">
        <w:rPr>
          <w:rFonts w:cs="Arial"/>
          <w:sz w:val="24"/>
          <w:szCs w:val="24"/>
        </w:rPr>
        <w:t xml:space="preserve">8.212, de </w:t>
      </w:r>
      <w:r w:rsidR="001C0D8A">
        <w:rPr>
          <w:rFonts w:cs="Arial"/>
          <w:sz w:val="24"/>
          <w:szCs w:val="24"/>
        </w:rPr>
        <w:t xml:space="preserve">24 de julho de </w:t>
      </w:r>
      <w:r w:rsidR="00C66E40" w:rsidRPr="00C66E40">
        <w:rPr>
          <w:rFonts w:cs="Arial"/>
          <w:sz w:val="24"/>
          <w:szCs w:val="24"/>
        </w:rPr>
        <w:t>199</w:t>
      </w:r>
      <w:r w:rsidR="001C0D8A">
        <w:rPr>
          <w:rFonts w:cs="Arial"/>
          <w:sz w:val="24"/>
          <w:szCs w:val="24"/>
        </w:rPr>
        <w:t>1</w:t>
      </w:r>
      <w:r w:rsidR="00C66E40" w:rsidRPr="00C66E40">
        <w:rPr>
          <w:rFonts w:cs="Arial"/>
          <w:sz w:val="24"/>
          <w:szCs w:val="24"/>
        </w:rPr>
        <w:t xml:space="preserve">, nos termos do item 6 do Anexo XI da IN SEGES/MP </w:t>
      </w:r>
      <w:r w:rsidR="001C0D8A">
        <w:rPr>
          <w:rFonts w:cs="Arial"/>
          <w:sz w:val="24"/>
          <w:szCs w:val="24"/>
        </w:rPr>
        <w:t xml:space="preserve">nº </w:t>
      </w:r>
      <w:r w:rsidR="00C66E40" w:rsidRPr="00C66E40">
        <w:rPr>
          <w:rFonts w:cs="Arial"/>
          <w:sz w:val="24"/>
          <w:szCs w:val="24"/>
        </w:rPr>
        <w:t>5</w:t>
      </w:r>
      <w:r w:rsidR="001C0D8A">
        <w:rPr>
          <w:rFonts w:cs="Arial"/>
          <w:sz w:val="24"/>
          <w:szCs w:val="24"/>
        </w:rPr>
        <w:t xml:space="preserve">, de </w:t>
      </w:r>
      <w:r w:rsidR="00C66E40" w:rsidRPr="00C66E40">
        <w:rPr>
          <w:rFonts w:cs="Arial"/>
          <w:sz w:val="24"/>
          <w:szCs w:val="24"/>
        </w:rPr>
        <w:t>2017.</w:t>
      </w:r>
    </w:p>
    <w:p w:rsidR="00EB6D15" w:rsidRPr="00EB6D15" w:rsidRDefault="006817CB" w:rsidP="00EB6D15">
      <w:pPr>
        <w:tabs>
          <w:tab w:val="left" w:pos="567"/>
        </w:tabs>
        <w:spacing w:after="120" w:line="240" w:lineRule="auto"/>
        <w:ind w:right="7"/>
        <w:jc w:val="both"/>
        <w:rPr>
          <w:rFonts w:cs="Arial"/>
          <w:sz w:val="24"/>
          <w:szCs w:val="24"/>
        </w:rPr>
      </w:pPr>
      <w:r w:rsidRPr="00927C9B">
        <w:rPr>
          <w:rFonts w:cs="Arial"/>
          <w:b/>
          <w:color w:val="0070C0"/>
          <w:sz w:val="24"/>
          <w:szCs w:val="24"/>
        </w:rPr>
        <w:t>1</w:t>
      </w:r>
      <w:r w:rsidR="00AE050D" w:rsidRPr="00927C9B">
        <w:rPr>
          <w:rFonts w:cs="Arial"/>
          <w:b/>
          <w:color w:val="0070C0"/>
          <w:sz w:val="24"/>
          <w:szCs w:val="24"/>
        </w:rPr>
        <w:t>1</w:t>
      </w:r>
      <w:r w:rsidR="00C66E40" w:rsidRPr="00927C9B">
        <w:rPr>
          <w:rFonts w:cs="Arial"/>
          <w:b/>
          <w:color w:val="0070C0"/>
          <w:sz w:val="24"/>
          <w:szCs w:val="24"/>
        </w:rPr>
        <w:t>.1</w:t>
      </w:r>
      <w:r w:rsidR="001C0D8A" w:rsidRPr="00927C9B">
        <w:rPr>
          <w:rFonts w:cs="Arial"/>
          <w:b/>
          <w:color w:val="0070C0"/>
          <w:sz w:val="24"/>
          <w:szCs w:val="24"/>
        </w:rPr>
        <w:t>2</w:t>
      </w:r>
      <w:r w:rsidR="00EB6D15" w:rsidRPr="00927C9B">
        <w:rPr>
          <w:rFonts w:cs="Arial"/>
          <w:b/>
          <w:color w:val="0070C0"/>
          <w:sz w:val="24"/>
          <w:szCs w:val="24"/>
        </w:rPr>
        <w:t>.</w:t>
      </w:r>
      <w:r w:rsidR="00EB6D15" w:rsidRPr="00927C9B">
        <w:rPr>
          <w:rFonts w:cs="Arial"/>
          <w:color w:val="0070C0"/>
          <w:sz w:val="24"/>
          <w:szCs w:val="24"/>
        </w:rPr>
        <w:tab/>
      </w:r>
      <w:r w:rsidR="007416ED" w:rsidRPr="00927C9B">
        <w:rPr>
          <w:rFonts w:cs="Arial"/>
          <w:b/>
          <w:color w:val="0070C0"/>
          <w:sz w:val="24"/>
          <w:szCs w:val="24"/>
        </w:rPr>
        <w:t>Glosa no pagamento.</w:t>
      </w:r>
      <w:r w:rsidR="007416ED">
        <w:rPr>
          <w:rFonts w:cs="Arial"/>
          <w:sz w:val="24"/>
          <w:szCs w:val="24"/>
        </w:rPr>
        <w:t xml:space="preserve"> </w:t>
      </w:r>
      <w:r w:rsidR="00EB6D15" w:rsidRPr="00A764BD">
        <w:rPr>
          <w:sz w:val="24"/>
          <w:szCs w:val="24"/>
        </w:rPr>
        <w:t xml:space="preserve">Nos termos do item 1 do Anexo VIII-A da IN SEGES/MP nº 5, de 2017, será </w:t>
      </w:r>
      <w:r w:rsidR="00EB6D15" w:rsidRPr="00A764BD">
        <w:rPr>
          <w:color w:val="000000"/>
          <w:sz w:val="24"/>
          <w:szCs w:val="24"/>
        </w:rPr>
        <w:t>efetuada</w:t>
      </w:r>
      <w:r w:rsidR="00EB6D15" w:rsidRPr="00A764BD">
        <w:rPr>
          <w:rFonts w:cs="Arial"/>
          <w:sz w:val="24"/>
          <w:szCs w:val="24"/>
        </w:rPr>
        <w:t xml:space="preserve"> a glosa no pagamento, proporcional à irregularidade verificada, sem prejuízo das sanções cabíveis, caso se constate que a CONTRATADA:</w:t>
      </w:r>
    </w:p>
    <w:p w:rsidR="00EB6D15" w:rsidRPr="00A764BD" w:rsidRDefault="00EB6D15" w:rsidP="00EB6D15">
      <w:pPr>
        <w:tabs>
          <w:tab w:val="left" w:pos="851"/>
        </w:tabs>
        <w:spacing w:after="120" w:line="240" w:lineRule="auto"/>
        <w:jc w:val="both"/>
        <w:rPr>
          <w:rFonts w:cstheme="minorHAnsi"/>
          <w:color w:val="000000"/>
          <w:sz w:val="24"/>
          <w:szCs w:val="24"/>
        </w:rPr>
      </w:pPr>
      <w:r>
        <w:rPr>
          <w:rFonts w:cstheme="minorHAnsi"/>
          <w:color w:val="000000"/>
          <w:sz w:val="24"/>
          <w:szCs w:val="24"/>
        </w:rPr>
        <w:t xml:space="preserve">I – não produziu </w:t>
      </w:r>
      <w:r w:rsidRPr="00A764BD">
        <w:rPr>
          <w:rFonts w:cstheme="minorHAnsi"/>
          <w:color w:val="000000"/>
          <w:sz w:val="24"/>
          <w:szCs w:val="24"/>
        </w:rPr>
        <w:t>os resultados acordados</w:t>
      </w:r>
      <w:r w:rsidR="004533A1">
        <w:rPr>
          <w:rFonts w:cstheme="minorHAnsi"/>
          <w:color w:val="000000"/>
          <w:sz w:val="24"/>
          <w:szCs w:val="24"/>
        </w:rPr>
        <w:t>, de</w:t>
      </w:r>
      <w:r w:rsidR="004533A1" w:rsidRPr="00A764BD">
        <w:rPr>
          <w:rFonts w:cstheme="minorHAnsi"/>
          <w:color w:val="000000"/>
          <w:sz w:val="24"/>
          <w:szCs w:val="24"/>
        </w:rPr>
        <w:t>ixou de executar as atividades contratadas ou não as executou com a qualidade mínima exigida</w:t>
      </w:r>
      <w:r w:rsidRPr="00A764BD">
        <w:rPr>
          <w:rFonts w:cstheme="minorHAnsi"/>
          <w:color w:val="000000"/>
          <w:sz w:val="24"/>
          <w:szCs w:val="24"/>
        </w:rPr>
        <w:t>;</w:t>
      </w:r>
      <w:r>
        <w:rPr>
          <w:rFonts w:cstheme="minorHAnsi"/>
          <w:color w:val="000000"/>
          <w:sz w:val="24"/>
          <w:szCs w:val="24"/>
        </w:rPr>
        <w:t xml:space="preserve"> ou</w:t>
      </w:r>
    </w:p>
    <w:p w:rsidR="00725D6F" w:rsidRDefault="00EB6D15" w:rsidP="00EB6D15">
      <w:pPr>
        <w:tabs>
          <w:tab w:val="left" w:pos="851"/>
        </w:tabs>
        <w:spacing w:after="120" w:line="240" w:lineRule="auto"/>
        <w:jc w:val="both"/>
        <w:rPr>
          <w:rFonts w:cstheme="minorHAnsi"/>
          <w:color w:val="000000"/>
          <w:sz w:val="24"/>
          <w:szCs w:val="24"/>
        </w:rPr>
      </w:pPr>
      <w:r>
        <w:rPr>
          <w:rFonts w:cstheme="minorHAnsi"/>
          <w:color w:val="000000"/>
          <w:sz w:val="24"/>
          <w:szCs w:val="24"/>
        </w:rPr>
        <w:t>II – d</w:t>
      </w:r>
      <w:r w:rsidRPr="00A764BD">
        <w:rPr>
          <w:rFonts w:cstheme="minorHAnsi"/>
          <w:color w:val="000000"/>
          <w:sz w:val="24"/>
          <w:szCs w:val="24"/>
        </w:rPr>
        <w:t xml:space="preserve">eixou de utilizar os materiais e recursos humanos </w:t>
      </w:r>
      <w:r w:rsidR="009A2ED6">
        <w:rPr>
          <w:rFonts w:cstheme="minorHAnsi"/>
          <w:color w:val="000000"/>
          <w:sz w:val="24"/>
          <w:szCs w:val="24"/>
        </w:rPr>
        <w:t xml:space="preserve">eventualmente </w:t>
      </w:r>
      <w:r w:rsidRPr="00A764BD">
        <w:rPr>
          <w:rFonts w:cstheme="minorHAnsi"/>
          <w:color w:val="000000"/>
          <w:sz w:val="24"/>
          <w:szCs w:val="24"/>
        </w:rPr>
        <w:t>exigidos para a execução d</w:t>
      </w:r>
      <w:r w:rsidR="004533A1">
        <w:rPr>
          <w:rFonts w:cstheme="minorHAnsi"/>
          <w:color w:val="000000"/>
          <w:sz w:val="24"/>
          <w:szCs w:val="24"/>
        </w:rPr>
        <w:t>as atividades</w:t>
      </w:r>
      <w:r w:rsidRPr="00A764BD">
        <w:rPr>
          <w:rFonts w:cstheme="minorHAnsi"/>
          <w:color w:val="000000"/>
          <w:sz w:val="24"/>
          <w:szCs w:val="24"/>
        </w:rPr>
        <w:t>, ou utilizou-os com qualidade ou quantidade inferior à demandada.</w:t>
      </w:r>
    </w:p>
    <w:p w:rsidR="00725D6F" w:rsidRDefault="006817CB" w:rsidP="00EB6D15">
      <w:pPr>
        <w:tabs>
          <w:tab w:val="left" w:pos="567"/>
        </w:tabs>
        <w:spacing w:after="120" w:line="240" w:lineRule="auto"/>
        <w:ind w:right="7"/>
        <w:jc w:val="both"/>
        <w:rPr>
          <w:rFonts w:cs="Arial"/>
          <w:iCs/>
          <w:sz w:val="24"/>
          <w:szCs w:val="24"/>
        </w:rPr>
      </w:pPr>
      <w:r w:rsidRPr="00927C9B">
        <w:rPr>
          <w:rFonts w:cs="Arial"/>
          <w:b/>
          <w:iCs/>
          <w:color w:val="0070C0"/>
          <w:sz w:val="24"/>
          <w:szCs w:val="24"/>
        </w:rPr>
        <w:t>1</w:t>
      </w:r>
      <w:r w:rsidR="00AE050D" w:rsidRPr="00927C9B">
        <w:rPr>
          <w:rFonts w:cs="Arial"/>
          <w:b/>
          <w:iCs/>
          <w:color w:val="0070C0"/>
          <w:sz w:val="24"/>
          <w:szCs w:val="24"/>
        </w:rPr>
        <w:t>1</w:t>
      </w:r>
      <w:r w:rsidR="00EB6D15" w:rsidRPr="00927C9B">
        <w:rPr>
          <w:rFonts w:cs="Arial"/>
          <w:b/>
          <w:iCs/>
          <w:color w:val="0070C0"/>
          <w:sz w:val="24"/>
          <w:szCs w:val="24"/>
        </w:rPr>
        <w:t>.13.</w:t>
      </w:r>
      <w:r w:rsidR="00EB6D15" w:rsidRPr="00927C9B">
        <w:rPr>
          <w:rFonts w:cs="Arial"/>
          <w:iCs/>
          <w:color w:val="0070C0"/>
          <w:sz w:val="24"/>
          <w:szCs w:val="24"/>
        </w:rPr>
        <w:tab/>
      </w:r>
      <w:r w:rsidR="007416ED" w:rsidRPr="00927C9B">
        <w:rPr>
          <w:rFonts w:cs="Arial"/>
          <w:b/>
          <w:iCs/>
          <w:color w:val="0070C0"/>
          <w:sz w:val="24"/>
          <w:szCs w:val="24"/>
        </w:rPr>
        <w:t>Risco tecnológico.</w:t>
      </w:r>
      <w:r w:rsidR="007416ED">
        <w:rPr>
          <w:rFonts w:cs="Arial"/>
          <w:iCs/>
          <w:sz w:val="24"/>
          <w:szCs w:val="24"/>
        </w:rPr>
        <w:t xml:space="preserve"> </w:t>
      </w:r>
      <w:r w:rsidR="00EB6D15">
        <w:rPr>
          <w:rFonts w:cs="Arial"/>
          <w:iCs/>
          <w:sz w:val="24"/>
          <w:szCs w:val="24"/>
        </w:rPr>
        <w:t xml:space="preserve">A </w:t>
      </w:r>
      <w:r w:rsidR="009A2ED6">
        <w:rPr>
          <w:rFonts w:cs="Arial"/>
          <w:iCs/>
          <w:sz w:val="24"/>
          <w:szCs w:val="24"/>
        </w:rPr>
        <w:t xml:space="preserve">CONTRATANTE não poderá efetuar </w:t>
      </w:r>
      <w:r w:rsidR="00EB6D15">
        <w:rPr>
          <w:rFonts w:cs="Arial"/>
          <w:iCs/>
          <w:sz w:val="24"/>
          <w:szCs w:val="24"/>
        </w:rPr>
        <w:t>glosa no pagamento</w:t>
      </w:r>
      <w:r w:rsidR="002E4638">
        <w:rPr>
          <w:rFonts w:cs="Arial"/>
          <w:iCs/>
          <w:sz w:val="24"/>
          <w:szCs w:val="24"/>
        </w:rPr>
        <w:t xml:space="preserve"> </w:t>
      </w:r>
      <w:r w:rsidR="00EB6D15">
        <w:rPr>
          <w:rFonts w:cs="Arial"/>
          <w:iCs/>
          <w:sz w:val="24"/>
          <w:szCs w:val="24"/>
        </w:rPr>
        <w:t xml:space="preserve">caso os resultados pretendidos não tenham sido </w:t>
      </w:r>
      <w:r w:rsidR="004B10EF">
        <w:rPr>
          <w:rFonts w:cs="Arial"/>
          <w:iCs/>
          <w:sz w:val="24"/>
          <w:szCs w:val="24"/>
        </w:rPr>
        <w:t xml:space="preserve">total ou parcialmente </w:t>
      </w:r>
      <w:r w:rsidR="00EB6D15">
        <w:rPr>
          <w:rFonts w:cs="Arial"/>
          <w:iCs/>
          <w:sz w:val="24"/>
          <w:szCs w:val="24"/>
        </w:rPr>
        <w:t>atingidos</w:t>
      </w:r>
      <w:r w:rsidR="00560FA4">
        <w:rPr>
          <w:rFonts w:cs="Arial"/>
          <w:iCs/>
          <w:sz w:val="24"/>
          <w:szCs w:val="24"/>
        </w:rPr>
        <w:t>,</w:t>
      </w:r>
      <w:r w:rsidR="00EB6D15">
        <w:rPr>
          <w:rFonts w:cs="Arial"/>
          <w:iCs/>
          <w:sz w:val="24"/>
          <w:szCs w:val="24"/>
        </w:rPr>
        <w:t xml:space="preserve"> ou </w:t>
      </w:r>
      <w:r w:rsidR="009A2ED6">
        <w:rPr>
          <w:rFonts w:cs="Arial"/>
          <w:iCs/>
          <w:sz w:val="24"/>
          <w:szCs w:val="24"/>
        </w:rPr>
        <w:t>tenham sido obtidos resultados diversos daqueles almejados</w:t>
      </w:r>
      <w:r w:rsidR="00560FA4">
        <w:rPr>
          <w:rFonts w:cs="Arial"/>
          <w:iCs/>
          <w:sz w:val="24"/>
          <w:szCs w:val="24"/>
        </w:rPr>
        <w:t>,</w:t>
      </w:r>
      <w:r w:rsidR="009A2ED6">
        <w:rPr>
          <w:rFonts w:cs="Arial"/>
          <w:iCs/>
          <w:sz w:val="24"/>
          <w:szCs w:val="24"/>
        </w:rPr>
        <w:t xml:space="preserve"> por razões imputáveis ao risco tecnológico, comprovadas mediante avaliação técnica</w:t>
      </w:r>
      <w:r w:rsidR="00EB6D15">
        <w:rPr>
          <w:rFonts w:cs="Arial"/>
          <w:iCs/>
          <w:sz w:val="24"/>
          <w:szCs w:val="24"/>
        </w:rPr>
        <w:t>.</w:t>
      </w:r>
    </w:p>
    <w:p w:rsidR="00EB6D15" w:rsidRPr="00560FA4" w:rsidRDefault="006817CB" w:rsidP="00560FA4">
      <w:pPr>
        <w:tabs>
          <w:tab w:val="left" w:pos="567"/>
        </w:tabs>
        <w:spacing w:after="120" w:line="240" w:lineRule="auto"/>
        <w:jc w:val="both"/>
        <w:rPr>
          <w:rFonts w:cs="Arial"/>
          <w:sz w:val="24"/>
          <w:szCs w:val="24"/>
        </w:rPr>
      </w:pPr>
      <w:r w:rsidRPr="00927C9B">
        <w:rPr>
          <w:rFonts w:cs="Arial"/>
          <w:b/>
          <w:color w:val="0070C0"/>
          <w:sz w:val="24"/>
          <w:szCs w:val="24"/>
        </w:rPr>
        <w:t>1</w:t>
      </w:r>
      <w:r w:rsidR="00AE050D" w:rsidRPr="00927C9B">
        <w:rPr>
          <w:rFonts w:cs="Arial"/>
          <w:b/>
          <w:color w:val="0070C0"/>
          <w:sz w:val="24"/>
          <w:szCs w:val="24"/>
        </w:rPr>
        <w:t>1</w:t>
      </w:r>
      <w:r w:rsidR="00EB6D15" w:rsidRPr="00927C9B">
        <w:rPr>
          <w:rFonts w:cs="Arial"/>
          <w:b/>
          <w:color w:val="0070C0"/>
          <w:sz w:val="24"/>
          <w:szCs w:val="24"/>
        </w:rPr>
        <w:t>.</w:t>
      </w:r>
      <w:r w:rsidR="00560FA4" w:rsidRPr="00927C9B">
        <w:rPr>
          <w:rFonts w:cs="Arial"/>
          <w:b/>
          <w:color w:val="0070C0"/>
          <w:sz w:val="24"/>
          <w:szCs w:val="24"/>
        </w:rPr>
        <w:t>14</w:t>
      </w:r>
      <w:r w:rsidR="00EB6D15" w:rsidRPr="00927C9B">
        <w:rPr>
          <w:rFonts w:cs="Arial"/>
          <w:b/>
          <w:color w:val="0070C0"/>
          <w:sz w:val="24"/>
          <w:szCs w:val="24"/>
        </w:rPr>
        <w:t>.</w:t>
      </w:r>
      <w:r w:rsidR="00EB6D15" w:rsidRPr="00927C9B">
        <w:rPr>
          <w:rFonts w:cs="Arial"/>
          <w:color w:val="0070C0"/>
          <w:sz w:val="24"/>
          <w:szCs w:val="24"/>
        </w:rPr>
        <w:tab/>
      </w:r>
      <w:r w:rsidR="00A5065F" w:rsidRPr="00927C9B">
        <w:rPr>
          <w:rFonts w:cs="Arial"/>
          <w:b/>
          <w:color w:val="0070C0"/>
          <w:sz w:val="24"/>
          <w:szCs w:val="24"/>
        </w:rPr>
        <w:t>Remuneração variável de incentivo.</w:t>
      </w:r>
      <w:r w:rsidR="00A5065F">
        <w:rPr>
          <w:rFonts w:cs="Arial"/>
          <w:sz w:val="24"/>
          <w:szCs w:val="24"/>
        </w:rPr>
        <w:t xml:space="preserve"> </w:t>
      </w:r>
      <w:r w:rsidR="004B10EF">
        <w:rPr>
          <w:rFonts w:cs="Arial"/>
          <w:sz w:val="24"/>
          <w:szCs w:val="24"/>
        </w:rPr>
        <w:t>Nos contratos de que tratam os incisos II</w:t>
      </w:r>
      <w:r w:rsidR="00A5065F">
        <w:rPr>
          <w:rFonts w:cs="Arial"/>
          <w:sz w:val="24"/>
          <w:szCs w:val="24"/>
        </w:rPr>
        <w:t xml:space="preserve"> e</w:t>
      </w:r>
      <w:r w:rsidR="004B10EF">
        <w:rPr>
          <w:rFonts w:cs="Arial"/>
          <w:sz w:val="24"/>
          <w:szCs w:val="24"/>
        </w:rPr>
        <w:t xml:space="preserve"> IV do § 1º do art. 29 do Decreto nº 9.283, de 2018, o pagamento da remuneração de incentivo será vinculada ao desempenho da CONTRATADA, com base </w:t>
      </w:r>
      <w:r w:rsidR="00D0235E">
        <w:rPr>
          <w:rFonts w:cs="Arial"/>
          <w:sz w:val="24"/>
          <w:szCs w:val="24"/>
        </w:rPr>
        <w:t xml:space="preserve">nas </w:t>
      </w:r>
      <w:r w:rsidR="004B10EF">
        <w:rPr>
          <w:rFonts w:cs="Arial"/>
          <w:sz w:val="24"/>
          <w:szCs w:val="24"/>
        </w:rPr>
        <w:t>metas</w:t>
      </w:r>
      <w:r w:rsidR="00CC5D07">
        <w:rPr>
          <w:rFonts w:cs="Arial"/>
          <w:sz w:val="24"/>
          <w:szCs w:val="24"/>
        </w:rPr>
        <w:t xml:space="preserve"> </w:t>
      </w:r>
      <w:r w:rsidR="00D0235E">
        <w:rPr>
          <w:rFonts w:cs="Arial"/>
          <w:sz w:val="24"/>
          <w:szCs w:val="24"/>
        </w:rPr>
        <w:t>estipuladas</w:t>
      </w:r>
      <w:r w:rsidR="00BA7466">
        <w:rPr>
          <w:rFonts w:cs="Arial"/>
          <w:sz w:val="24"/>
          <w:szCs w:val="24"/>
        </w:rPr>
        <w:t>.</w:t>
      </w:r>
    </w:p>
    <w:p w:rsidR="00560FA4" w:rsidRPr="00560FA4" w:rsidRDefault="006817CB" w:rsidP="00560FA4">
      <w:pPr>
        <w:tabs>
          <w:tab w:val="left" w:pos="567"/>
        </w:tabs>
        <w:spacing w:after="120" w:line="240" w:lineRule="auto"/>
        <w:ind w:right="7"/>
        <w:jc w:val="both"/>
        <w:rPr>
          <w:rFonts w:cs="Arial"/>
          <w:sz w:val="24"/>
          <w:szCs w:val="24"/>
        </w:rPr>
      </w:pPr>
      <w:r w:rsidRPr="00927C9B">
        <w:rPr>
          <w:rFonts w:cs="Arial"/>
          <w:b/>
          <w:color w:val="0070C0"/>
          <w:sz w:val="24"/>
          <w:szCs w:val="24"/>
        </w:rPr>
        <w:t>1</w:t>
      </w:r>
      <w:r w:rsidR="00AE050D" w:rsidRPr="00927C9B">
        <w:rPr>
          <w:rFonts w:cs="Arial"/>
          <w:b/>
          <w:color w:val="0070C0"/>
          <w:sz w:val="24"/>
          <w:szCs w:val="24"/>
        </w:rPr>
        <w:t>1</w:t>
      </w:r>
      <w:r w:rsidR="00C66E40" w:rsidRPr="00927C9B">
        <w:rPr>
          <w:rFonts w:cs="Arial"/>
          <w:b/>
          <w:color w:val="0070C0"/>
          <w:sz w:val="24"/>
          <w:szCs w:val="24"/>
        </w:rPr>
        <w:t>.1</w:t>
      </w:r>
      <w:r w:rsidR="00560FA4" w:rsidRPr="00927C9B">
        <w:rPr>
          <w:rFonts w:cs="Arial"/>
          <w:b/>
          <w:color w:val="0070C0"/>
          <w:sz w:val="24"/>
          <w:szCs w:val="24"/>
        </w:rPr>
        <w:t>5</w:t>
      </w:r>
      <w:r w:rsidR="00C66E40" w:rsidRPr="00927C9B">
        <w:rPr>
          <w:rFonts w:cs="Arial"/>
          <w:b/>
          <w:color w:val="0070C0"/>
          <w:sz w:val="24"/>
          <w:szCs w:val="24"/>
        </w:rPr>
        <w:t>.</w:t>
      </w:r>
      <w:r w:rsidR="00C66E40" w:rsidRPr="00927C9B">
        <w:rPr>
          <w:rFonts w:cs="Arial"/>
          <w:color w:val="0070C0"/>
          <w:sz w:val="24"/>
          <w:szCs w:val="24"/>
        </w:rPr>
        <w:tab/>
      </w:r>
      <w:r w:rsidR="00A5065F" w:rsidRPr="00927C9B">
        <w:rPr>
          <w:rFonts w:cs="Arial"/>
          <w:b/>
          <w:color w:val="0070C0"/>
          <w:sz w:val="24"/>
          <w:szCs w:val="24"/>
        </w:rPr>
        <w:t>Atraso no pagamento.</w:t>
      </w:r>
      <w:r w:rsidR="00A5065F">
        <w:rPr>
          <w:rFonts w:cs="Arial"/>
          <w:sz w:val="24"/>
          <w:szCs w:val="24"/>
        </w:rPr>
        <w:t xml:space="preserve"> </w:t>
      </w:r>
      <w:r w:rsidR="00560FA4" w:rsidRPr="00DA1390">
        <w:rPr>
          <w:rFonts w:cs="Arial"/>
          <w:sz w:val="24"/>
          <w:szCs w:val="24"/>
        </w:rPr>
        <w:t>Nos casos de eventuais atrasos de pagamento</w:t>
      </w:r>
      <w:r w:rsidR="00D774F1" w:rsidRPr="00DA1390">
        <w:rPr>
          <w:rFonts w:cs="Arial"/>
          <w:sz w:val="24"/>
          <w:szCs w:val="24"/>
        </w:rPr>
        <w:t xml:space="preserve"> provocados exclusivamente pela CONTRATANTE</w:t>
      </w:r>
      <w:r w:rsidR="00560FA4" w:rsidRPr="00DA1390">
        <w:rPr>
          <w:rFonts w:cs="Arial"/>
          <w:sz w:val="24"/>
          <w:szCs w:val="24"/>
        </w:rPr>
        <w:t xml:space="preserve">, </w:t>
      </w:r>
      <w:r w:rsidR="00D774F1" w:rsidRPr="00DA1390">
        <w:rPr>
          <w:rFonts w:cs="Arial"/>
          <w:sz w:val="24"/>
          <w:szCs w:val="24"/>
        </w:rPr>
        <w:t xml:space="preserve">em que </w:t>
      </w:r>
      <w:r w:rsidR="00560FA4" w:rsidRPr="00DA1390">
        <w:rPr>
          <w:rFonts w:cs="Arial"/>
          <w:sz w:val="24"/>
          <w:szCs w:val="24"/>
        </w:rPr>
        <w:t>a CONTRATADA não tenha concorrido de alguma forma para tanto, fica convencionado que</w:t>
      </w:r>
      <w:r w:rsidR="00D774F1" w:rsidRPr="00DA1390">
        <w:rPr>
          <w:rFonts w:cs="Arial"/>
          <w:sz w:val="24"/>
          <w:szCs w:val="24"/>
        </w:rPr>
        <w:t xml:space="preserve"> o valor devido será </w:t>
      </w:r>
      <w:r w:rsidR="00D774F1" w:rsidRPr="00DA1390">
        <w:rPr>
          <w:rFonts w:cs="Arial"/>
          <w:sz w:val="24"/>
          <w:szCs w:val="24"/>
        </w:rPr>
        <w:lastRenderedPageBreak/>
        <w:t xml:space="preserve">acrescido de atualização financeira, e sua apuração se fará desde a data do vencimento até a data do efetivo pagamento, em que os juros de mora serão calculados à taxa de 0,5% (zero vírgula cinco por cento) ao mês, ou 6% (seis por cento) ao ano, </w:t>
      </w:r>
      <w:r w:rsidR="00560FA4" w:rsidRPr="00DA1390">
        <w:rPr>
          <w:rFonts w:cs="Arial"/>
          <w:sz w:val="24"/>
          <w:szCs w:val="24"/>
        </w:rPr>
        <w:t>mediante a aplicação da seguinte fórmula:</w:t>
      </w:r>
    </w:p>
    <w:p w:rsidR="00560FA4" w:rsidRPr="00560FA4" w:rsidRDefault="00560FA4" w:rsidP="00560FA4">
      <w:pPr>
        <w:spacing w:line="276" w:lineRule="auto"/>
        <w:ind w:left="426" w:firstLine="708"/>
        <w:jc w:val="both"/>
        <w:rPr>
          <w:rFonts w:cstheme="minorHAnsi"/>
          <w:sz w:val="24"/>
          <w:szCs w:val="24"/>
        </w:rPr>
      </w:pPr>
      <w:r w:rsidRPr="00560FA4">
        <w:rPr>
          <w:rFonts w:cstheme="minorHAnsi"/>
          <w:sz w:val="24"/>
          <w:szCs w:val="24"/>
        </w:rPr>
        <w:t xml:space="preserve">EM = I x N x VP, </w:t>
      </w:r>
      <w:r w:rsidR="00DA1390">
        <w:rPr>
          <w:rFonts w:cstheme="minorHAnsi"/>
          <w:sz w:val="24"/>
          <w:szCs w:val="24"/>
        </w:rPr>
        <w:t>onde</w:t>
      </w:r>
      <w:r w:rsidRPr="00560FA4">
        <w:rPr>
          <w:rFonts w:cstheme="minorHAnsi"/>
          <w:sz w:val="24"/>
          <w:szCs w:val="24"/>
        </w:rPr>
        <w:t>:</w:t>
      </w:r>
    </w:p>
    <w:p w:rsidR="00560FA4" w:rsidRPr="00560FA4" w:rsidRDefault="00560FA4" w:rsidP="00560FA4">
      <w:pPr>
        <w:tabs>
          <w:tab w:val="left" w:pos="1701"/>
        </w:tabs>
        <w:spacing w:line="276" w:lineRule="auto"/>
        <w:ind w:firstLine="1134"/>
        <w:jc w:val="both"/>
        <w:rPr>
          <w:rFonts w:cstheme="minorHAnsi"/>
          <w:snapToGrid w:val="0"/>
          <w:color w:val="000000"/>
          <w:sz w:val="24"/>
          <w:szCs w:val="24"/>
        </w:rPr>
      </w:pPr>
      <w:r w:rsidRPr="00560FA4">
        <w:rPr>
          <w:rFonts w:cstheme="minorHAnsi"/>
          <w:snapToGrid w:val="0"/>
          <w:color w:val="000000"/>
          <w:sz w:val="24"/>
          <w:szCs w:val="24"/>
        </w:rPr>
        <w:t>EM = Encargos moratórios;</w:t>
      </w:r>
    </w:p>
    <w:p w:rsidR="00560FA4" w:rsidRPr="00560FA4" w:rsidRDefault="00560FA4" w:rsidP="00560FA4">
      <w:pPr>
        <w:tabs>
          <w:tab w:val="left" w:pos="1701"/>
        </w:tabs>
        <w:spacing w:line="276" w:lineRule="auto"/>
        <w:ind w:firstLine="1134"/>
        <w:jc w:val="both"/>
        <w:rPr>
          <w:rFonts w:cstheme="minorHAnsi"/>
          <w:color w:val="000000"/>
          <w:sz w:val="24"/>
          <w:szCs w:val="24"/>
        </w:rPr>
      </w:pPr>
      <w:r w:rsidRPr="00560FA4">
        <w:rPr>
          <w:rFonts w:cstheme="minorHAnsi"/>
          <w:color w:val="000000"/>
          <w:sz w:val="24"/>
          <w:szCs w:val="24"/>
        </w:rPr>
        <w:t>N = Número de dias entre a data prevista para o pagamento e a do efetivo pagamento;</w:t>
      </w:r>
    </w:p>
    <w:p w:rsidR="00560FA4" w:rsidRPr="00560FA4" w:rsidRDefault="00560FA4" w:rsidP="00560FA4">
      <w:pPr>
        <w:tabs>
          <w:tab w:val="left" w:pos="1701"/>
        </w:tabs>
        <w:spacing w:line="276" w:lineRule="auto"/>
        <w:ind w:firstLine="1134"/>
        <w:jc w:val="both"/>
        <w:rPr>
          <w:rFonts w:cstheme="minorHAnsi"/>
          <w:color w:val="000000"/>
          <w:sz w:val="24"/>
          <w:szCs w:val="24"/>
        </w:rPr>
      </w:pPr>
      <w:r w:rsidRPr="00560FA4">
        <w:rPr>
          <w:rFonts w:cstheme="minorHAnsi"/>
          <w:color w:val="000000"/>
          <w:sz w:val="24"/>
          <w:szCs w:val="24"/>
        </w:rPr>
        <w:t xml:space="preserve">VP = Valor da parcela </w:t>
      </w:r>
      <w:r>
        <w:rPr>
          <w:rFonts w:cstheme="minorHAnsi"/>
          <w:color w:val="000000"/>
          <w:sz w:val="24"/>
          <w:szCs w:val="24"/>
        </w:rPr>
        <w:t>em atraso</w:t>
      </w:r>
      <w:r w:rsidRPr="00560FA4">
        <w:rPr>
          <w:rFonts w:cstheme="minorHAnsi"/>
          <w:color w:val="000000"/>
          <w:sz w:val="24"/>
          <w:szCs w:val="24"/>
        </w:rPr>
        <w:t>.</w:t>
      </w:r>
    </w:p>
    <w:p w:rsidR="00560FA4" w:rsidRPr="00560FA4" w:rsidRDefault="00560FA4" w:rsidP="00560FA4">
      <w:pPr>
        <w:tabs>
          <w:tab w:val="left" w:pos="1701"/>
        </w:tabs>
        <w:spacing w:line="276" w:lineRule="auto"/>
        <w:ind w:firstLine="1134"/>
        <w:jc w:val="both"/>
        <w:rPr>
          <w:rFonts w:cstheme="minorHAnsi"/>
          <w:color w:val="000000"/>
          <w:szCs w:val="20"/>
        </w:rPr>
      </w:pPr>
      <w:r w:rsidRPr="00560FA4">
        <w:rPr>
          <w:rFonts w:cstheme="minorHAnsi"/>
          <w:snapToGrid w:val="0"/>
          <w:color w:val="000000"/>
          <w:sz w:val="24"/>
          <w:szCs w:val="24"/>
        </w:rPr>
        <w:t xml:space="preserve">I = Índice de </w:t>
      </w:r>
      <w:r w:rsidR="00DA1390">
        <w:rPr>
          <w:rFonts w:cstheme="minorHAnsi"/>
          <w:snapToGrid w:val="0"/>
          <w:color w:val="000000"/>
          <w:sz w:val="24"/>
          <w:szCs w:val="24"/>
        </w:rPr>
        <w:t xml:space="preserve">atualização </w:t>
      </w:r>
      <w:r w:rsidRPr="00560FA4">
        <w:rPr>
          <w:rFonts w:cstheme="minorHAnsi"/>
          <w:snapToGrid w:val="0"/>
          <w:color w:val="000000"/>
          <w:sz w:val="24"/>
          <w:szCs w:val="24"/>
        </w:rPr>
        <w:t xml:space="preserve">financeira = </w:t>
      </w:r>
      <w:r w:rsidRPr="00560FA4">
        <w:rPr>
          <w:rFonts w:cstheme="minorHAnsi"/>
          <w:color w:val="000000"/>
          <w:sz w:val="24"/>
          <w:szCs w:val="24"/>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426"/>
        <w:gridCol w:w="1162"/>
        <w:gridCol w:w="4472"/>
      </w:tblGrid>
      <w:tr w:rsidR="00560FA4" w:rsidRPr="00560FA4" w:rsidTr="0065539A">
        <w:tc>
          <w:tcPr>
            <w:tcW w:w="2214" w:type="dxa"/>
            <w:vMerge w:val="restart"/>
            <w:vAlign w:val="center"/>
            <w:hideMark/>
          </w:tcPr>
          <w:p w:rsidR="00560FA4" w:rsidRPr="00560FA4" w:rsidRDefault="00560FA4" w:rsidP="0065539A">
            <w:pPr>
              <w:tabs>
                <w:tab w:val="left" w:pos="1701"/>
              </w:tabs>
              <w:spacing w:line="276" w:lineRule="auto"/>
              <w:jc w:val="both"/>
              <w:rPr>
                <w:rFonts w:asciiTheme="minorHAnsi" w:hAnsiTheme="minorHAnsi" w:cstheme="minorHAnsi"/>
                <w:color w:val="000000"/>
              </w:rPr>
            </w:pPr>
            <w:r w:rsidRPr="00560FA4">
              <w:rPr>
                <w:rFonts w:asciiTheme="minorHAnsi" w:hAnsiTheme="minorHAnsi" w:cstheme="minorHAnsi"/>
                <w:color w:val="000000"/>
              </w:rPr>
              <w:t>I = (TX</w:t>
            </w:r>
            <w:r w:rsidR="00DA1390">
              <w:rPr>
                <w:rFonts w:asciiTheme="minorHAnsi" w:hAnsiTheme="minorHAnsi" w:cstheme="minorHAnsi"/>
                <w:color w:val="000000"/>
              </w:rPr>
              <w:t>/100</w:t>
            </w:r>
            <w:r w:rsidRPr="00560FA4">
              <w:rPr>
                <w:rFonts w:asciiTheme="minorHAnsi" w:hAnsiTheme="minorHAnsi" w:cstheme="minorHAnsi"/>
                <w:color w:val="000000"/>
              </w:rPr>
              <w:t>)</w:t>
            </w:r>
          </w:p>
        </w:tc>
        <w:tc>
          <w:tcPr>
            <w:tcW w:w="446" w:type="dxa"/>
            <w:vMerge w:val="restart"/>
            <w:vAlign w:val="center"/>
            <w:hideMark/>
          </w:tcPr>
          <w:p w:rsidR="00560FA4" w:rsidRPr="00560FA4" w:rsidRDefault="00560FA4" w:rsidP="0065539A">
            <w:pPr>
              <w:tabs>
                <w:tab w:val="left" w:pos="1701"/>
              </w:tabs>
              <w:spacing w:line="276" w:lineRule="auto"/>
              <w:jc w:val="both"/>
              <w:rPr>
                <w:rFonts w:asciiTheme="minorHAnsi" w:hAnsiTheme="minorHAnsi" w:cstheme="minorHAnsi"/>
                <w:color w:val="000000"/>
              </w:rPr>
            </w:pPr>
            <w:r w:rsidRPr="00560FA4">
              <w:rPr>
                <w:rFonts w:asciiTheme="minorHAnsi" w:hAnsiTheme="minorHAnsi" w:cstheme="minorHAnsi"/>
                <w:color w:val="000000"/>
              </w:rPr>
              <w:t xml:space="preserve">I = </w:t>
            </w:r>
          </w:p>
        </w:tc>
        <w:tc>
          <w:tcPr>
            <w:tcW w:w="1276" w:type="dxa"/>
            <w:tcBorders>
              <w:top w:val="nil"/>
              <w:left w:val="nil"/>
              <w:bottom w:val="single" w:sz="4" w:space="0" w:color="auto"/>
              <w:right w:val="nil"/>
            </w:tcBorders>
            <w:hideMark/>
          </w:tcPr>
          <w:p w:rsidR="00560FA4" w:rsidRPr="00560FA4" w:rsidRDefault="00560FA4" w:rsidP="0065539A">
            <w:pPr>
              <w:tabs>
                <w:tab w:val="left" w:pos="1701"/>
              </w:tabs>
              <w:spacing w:line="276" w:lineRule="auto"/>
              <w:jc w:val="both"/>
              <w:rPr>
                <w:rFonts w:asciiTheme="minorHAnsi" w:hAnsiTheme="minorHAnsi" w:cstheme="minorHAnsi"/>
                <w:color w:val="000000"/>
              </w:rPr>
            </w:pPr>
            <w:r w:rsidRPr="00560FA4">
              <w:rPr>
                <w:rFonts w:asciiTheme="minorHAnsi" w:hAnsiTheme="minorHAnsi" w:cstheme="minorHAnsi"/>
                <w:color w:val="000000"/>
              </w:rPr>
              <w:t>( 6 / 100 )</w:t>
            </w:r>
          </w:p>
        </w:tc>
        <w:tc>
          <w:tcPr>
            <w:tcW w:w="4926" w:type="dxa"/>
            <w:vMerge w:val="restart"/>
            <w:vAlign w:val="center"/>
          </w:tcPr>
          <w:p w:rsidR="00560FA4" w:rsidRPr="00560FA4" w:rsidRDefault="00560FA4" w:rsidP="0065539A">
            <w:pPr>
              <w:tabs>
                <w:tab w:val="left" w:pos="1701"/>
              </w:tabs>
              <w:spacing w:line="276" w:lineRule="auto"/>
              <w:ind w:left="742"/>
              <w:jc w:val="both"/>
              <w:rPr>
                <w:rFonts w:asciiTheme="minorHAnsi" w:hAnsiTheme="minorHAnsi" w:cstheme="minorHAnsi"/>
                <w:color w:val="000000"/>
              </w:rPr>
            </w:pPr>
            <w:r w:rsidRPr="00560FA4">
              <w:rPr>
                <w:rFonts w:asciiTheme="minorHAnsi" w:hAnsiTheme="minorHAnsi" w:cstheme="minorHAnsi"/>
                <w:color w:val="000000"/>
              </w:rPr>
              <w:t>I = 0,00016438</w:t>
            </w:r>
          </w:p>
          <w:p w:rsidR="00560FA4" w:rsidRPr="00560FA4" w:rsidRDefault="00560FA4" w:rsidP="0065539A">
            <w:pPr>
              <w:tabs>
                <w:tab w:val="left" w:pos="1701"/>
              </w:tabs>
              <w:spacing w:line="276" w:lineRule="auto"/>
              <w:ind w:left="742"/>
              <w:jc w:val="both"/>
              <w:rPr>
                <w:rFonts w:asciiTheme="minorHAnsi" w:hAnsiTheme="minorHAnsi" w:cstheme="minorHAnsi"/>
                <w:color w:val="000000"/>
              </w:rPr>
            </w:pPr>
            <w:r w:rsidRPr="00560FA4">
              <w:rPr>
                <w:rFonts w:asciiTheme="minorHAnsi" w:hAnsiTheme="minorHAnsi" w:cstheme="minorHAnsi"/>
                <w:color w:val="000000"/>
              </w:rPr>
              <w:t xml:space="preserve">TX = Percentual da taxa </w:t>
            </w:r>
            <w:r w:rsidR="00DA1390">
              <w:rPr>
                <w:rFonts w:asciiTheme="minorHAnsi" w:hAnsiTheme="minorHAnsi" w:cstheme="minorHAnsi"/>
                <w:color w:val="000000"/>
              </w:rPr>
              <w:t xml:space="preserve">de juros de mora </w:t>
            </w:r>
            <w:r w:rsidRPr="00560FA4">
              <w:rPr>
                <w:rFonts w:asciiTheme="minorHAnsi" w:hAnsiTheme="minorHAnsi" w:cstheme="minorHAnsi"/>
                <w:color w:val="000000"/>
              </w:rPr>
              <w:t>anual = 6%</w:t>
            </w:r>
          </w:p>
          <w:p w:rsidR="00560FA4" w:rsidRPr="00560FA4" w:rsidRDefault="00560FA4" w:rsidP="0065539A">
            <w:pPr>
              <w:tabs>
                <w:tab w:val="left" w:pos="1701"/>
              </w:tabs>
              <w:spacing w:line="276" w:lineRule="auto"/>
              <w:ind w:left="742"/>
              <w:jc w:val="both"/>
              <w:rPr>
                <w:rFonts w:asciiTheme="minorHAnsi" w:hAnsiTheme="minorHAnsi" w:cstheme="minorHAnsi"/>
                <w:color w:val="000000"/>
              </w:rPr>
            </w:pPr>
          </w:p>
        </w:tc>
      </w:tr>
      <w:tr w:rsidR="00560FA4" w:rsidRPr="00560FA4" w:rsidTr="0065539A">
        <w:tc>
          <w:tcPr>
            <w:tcW w:w="0" w:type="auto"/>
            <w:vMerge/>
            <w:vAlign w:val="center"/>
            <w:hideMark/>
          </w:tcPr>
          <w:p w:rsidR="00560FA4" w:rsidRPr="00560FA4" w:rsidRDefault="00560FA4" w:rsidP="0065539A">
            <w:pPr>
              <w:rPr>
                <w:rFonts w:asciiTheme="minorHAnsi" w:hAnsiTheme="minorHAnsi" w:cstheme="minorHAnsi"/>
                <w:color w:val="000000"/>
              </w:rPr>
            </w:pPr>
          </w:p>
        </w:tc>
        <w:tc>
          <w:tcPr>
            <w:tcW w:w="0" w:type="auto"/>
            <w:vMerge/>
            <w:vAlign w:val="center"/>
            <w:hideMark/>
          </w:tcPr>
          <w:p w:rsidR="00560FA4" w:rsidRPr="00560FA4" w:rsidRDefault="00560FA4" w:rsidP="0065539A">
            <w:pPr>
              <w:rPr>
                <w:rFonts w:asciiTheme="minorHAnsi" w:hAnsiTheme="minorHAnsi" w:cstheme="minorHAnsi"/>
                <w:color w:val="000000"/>
              </w:rPr>
            </w:pPr>
          </w:p>
        </w:tc>
        <w:tc>
          <w:tcPr>
            <w:tcW w:w="1276" w:type="dxa"/>
            <w:tcBorders>
              <w:top w:val="single" w:sz="4" w:space="0" w:color="auto"/>
              <w:left w:val="nil"/>
              <w:bottom w:val="nil"/>
              <w:right w:val="nil"/>
            </w:tcBorders>
            <w:hideMark/>
          </w:tcPr>
          <w:p w:rsidR="00560FA4" w:rsidRPr="00560FA4" w:rsidRDefault="00560FA4" w:rsidP="0065539A">
            <w:pPr>
              <w:tabs>
                <w:tab w:val="left" w:pos="1701"/>
              </w:tabs>
              <w:spacing w:line="276" w:lineRule="auto"/>
              <w:jc w:val="both"/>
              <w:rPr>
                <w:rFonts w:asciiTheme="minorHAnsi" w:hAnsiTheme="minorHAnsi" w:cstheme="minorHAnsi"/>
                <w:color w:val="000000"/>
              </w:rPr>
            </w:pPr>
            <w:r w:rsidRPr="00560FA4">
              <w:rPr>
                <w:rFonts w:asciiTheme="minorHAnsi" w:hAnsiTheme="minorHAnsi" w:cstheme="minorHAnsi"/>
                <w:color w:val="000000"/>
              </w:rPr>
              <w:t>365</w:t>
            </w:r>
          </w:p>
        </w:tc>
        <w:tc>
          <w:tcPr>
            <w:tcW w:w="0" w:type="auto"/>
            <w:vMerge/>
            <w:vAlign w:val="center"/>
            <w:hideMark/>
          </w:tcPr>
          <w:p w:rsidR="00560FA4" w:rsidRPr="00560FA4" w:rsidRDefault="00560FA4" w:rsidP="0065539A">
            <w:pPr>
              <w:rPr>
                <w:rFonts w:asciiTheme="minorHAnsi" w:hAnsiTheme="minorHAnsi" w:cstheme="minorHAnsi"/>
                <w:color w:val="000000"/>
              </w:rPr>
            </w:pPr>
          </w:p>
        </w:tc>
      </w:tr>
    </w:tbl>
    <w:p w:rsidR="00A5065F" w:rsidRDefault="00A5065F" w:rsidP="00560FA4">
      <w:pPr>
        <w:tabs>
          <w:tab w:val="left" w:pos="567"/>
        </w:tabs>
        <w:spacing w:after="120" w:line="240" w:lineRule="auto"/>
        <w:ind w:right="7"/>
        <w:jc w:val="both"/>
        <w:rPr>
          <w:rFonts w:cstheme="minorHAnsi"/>
          <w:b/>
          <w:sz w:val="24"/>
          <w:szCs w:val="24"/>
        </w:rPr>
      </w:pPr>
    </w:p>
    <w:p w:rsidR="00DA1390" w:rsidRDefault="006817CB" w:rsidP="00560FA4">
      <w:pPr>
        <w:tabs>
          <w:tab w:val="left" w:pos="567"/>
        </w:tabs>
        <w:spacing w:after="120" w:line="240" w:lineRule="auto"/>
        <w:ind w:right="7"/>
        <w:jc w:val="both"/>
        <w:rPr>
          <w:rFonts w:cstheme="minorHAnsi"/>
          <w:sz w:val="24"/>
          <w:szCs w:val="24"/>
        </w:rPr>
      </w:pPr>
      <w:r w:rsidRPr="00927C9B">
        <w:rPr>
          <w:rFonts w:cstheme="minorHAnsi"/>
          <w:b/>
          <w:color w:val="0070C0"/>
          <w:sz w:val="24"/>
          <w:szCs w:val="24"/>
        </w:rPr>
        <w:t>1</w:t>
      </w:r>
      <w:r w:rsidR="00AE050D" w:rsidRPr="00927C9B">
        <w:rPr>
          <w:rFonts w:cstheme="minorHAnsi"/>
          <w:b/>
          <w:color w:val="0070C0"/>
          <w:sz w:val="24"/>
          <w:szCs w:val="24"/>
        </w:rPr>
        <w:t>1</w:t>
      </w:r>
      <w:r w:rsidR="00560FA4" w:rsidRPr="00927C9B">
        <w:rPr>
          <w:rFonts w:cstheme="minorHAnsi"/>
          <w:b/>
          <w:color w:val="0070C0"/>
          <w:sz w:val="24"/>
          <w:szCs w:val="24"/>
        </w:rPr>
        <w:t>.16.</w:t>
      </w:r>
      <w:r w:rsidR="00DA1390" w:rsidRPr="00927C9B">
        <w:rPr>
          <w:rFonts w:cstheme="minorHAnsi"/>
          <w:color w:val="0070C0"/>
          <w:sz w:val="24"/>
          <w:szCs w:val="24"/>
        </w:rPr>
        <w:tab/>
      </w:r>
      <w:r w:rsidR="00A5065F" w:rsidRPr="00927C9B">
        <w:rPr>
          <w:rFonts w:cstheme="minorHAnsi"/>
          <w:b/>
          <w:color w:val="0070C0"/>
          <w:sz w:val="24"/>
          <w:szCs w:val="24"/>
        </w:rPr>
        <w:t>Apuração de responsabilidade.</w:t>
      </w:r>
      <w:r w:rsidR="00A5065F">
        <w:rPr>
          <w:rFonts w:cstheme="minorHAnsi"/>
          <w:sz w:val="24"/>
          <w:szCs w:val="24"/>
        </w:rPr>
        <w:t xml:space="preserve"> </w:t>
      </w:r>
      <w:r w:rsidR="00DA1390">
        <w:rPr>
          <w:rFonts w:cstheme="minorHAnsi"/>
          <w:sz w:val="24"/>
          <w:szCs w:val="24"/>
        </w:rPr>
        <w:t xml:space="preserve">Na hipótese de pagamento de juros de mora e demais encargos por atraso, os autos processuais devem ser instruídos com as justificativas e submetidos à apreciação da autoridade competente, que adotará as providências para eventual apuração de responsabilidade, identificação dos envolvidos e imputação de ônus a quem deu causa à mora. </w:t>
      </w:r>
    </w:p>
    <w:p w:rsidR="00725D6F" w:rsidRDefault="006817CB" w:rsidP="00725D6F">
      <w:pPr>
        <w:tabs>
          <w:tab w:val="left" w:pos="567"/>
        </w:tabs>
        <w:spacing w:after="120" w:line="240" w:lineRule="auto"/>
        <w:ind w:right="7"/>
        <w:jc w:val="both"/>
        <w:rPr>
          <w:rFonts w:cstheme="minorHAnsi"/>
          <w:color w:val="000000" w:themeColor="text1"/>
          <w:sz w:val="24"/>
          <w:szCs w:val="24"/>
        </w:rPr>
      </w:pPr>
      <w:r w:rsidRPr="00927C9B">
        <w:rPr>
          <w:rFonts w:cstheme="minorHAnsi"/>
          <w:b/>
          <w:color w:val="0070C0"/>
          <w:sz w:val="24"/>
          <w:szCs w:val="24"/>
        </w:rPr>
        <w:t>1</w:t>
      </w:r>
      <w:r w:rsidR="00AE050D" w:rsidRPr="00927C9B">
        <w:rPr>
          <w:rFonts w:cstheme="minorHAnsi"/>
          <w:b/>
          <w:color w:val="0070C0"/>
          <w:sz w:val="24"/>
          <w:szCs w:val="24"/>
        </w:rPr>
        <w:t>1</w:t>
      </w:r>
      <w:r w:rsidR="00DA1390" w:rsidRPr="00927C9B">
        <w:rPr>
          <w:rFonts w:cstheme="minorHAnsi"/>
          <w:b/>
          <w:color w:val="0070C0"/>
          <w:sz w:val="24"/>
          <w:szCs w:val="24"/>
        </w:rPr>
        <w:t>.17.</w:t>
      </w:r>
      <w:r w:rsidR="00DA1390" w:rsidRPr="00927C9B">
        <w:rPr>
          <w:rFonts w:cstheme="minorHAnsi"/>
          <w:color w:val="0070C0"/>
          <w:sz w:val="24"/>
          <w:szCs w:val="24"/>
        </w:rPr>
        <w:tab/>
      </w:r>
      <w:r w:rsidR="00A5065F" w:rsidRPr="00927C9B">
        <w:rPr>
          <w:rFonts w:cstheme="minorHAnsi"/>
          <w:b/>
          <w:color w:val="0070C0"/>
          <w:sz w:val="24"/>
          <w:szCs w:val="24"/>
        </w:rPr>
        <w:t>Vedação de pagamento a servidor público da ativa.</w:t>
      </w:r>
      <w:r w:rsidR="00A5065F">
        <w:rPr>
          <w:rFonts w:cstheme="minorHAnsi"/>
          <w:sz w:val="24"/>
          <w:szCs w:val="24"/>
        </w:rPr>
        <w:t xml:space="preserve"> </w:t>
      </w:r>
      <w:r w:rsidR="00476462">
        <w:rPr>
          <w:rFonts w:cstheme="minorHAnsi"/>
          <w:sz w:val="24"/>
          <w:szCs w:val="24"/>
        </w:rPr>
        <w:t xml:space="preserve">Ressalvadas as situações </w:t>
      </w:r>
      <w:r w:rsidR="009C40A5">
        <w:rPr>
          <w:rFonts w:cstheme="minorHAnsi"/>
          <w:sz w:val="24"/>
          <w:szCs w:val="24"/>
        </w:rPr>
        <w:t>previstas em legislação específica – sobretudo na Lei nº 10.973, de 2004, com relação a pesquisadores públicos dedicados a atividades privadas de pesquisa e desenvolvimento e de empreendedorismo inovador –, é v</w:t>
      </w:r>
      <w:r w:rsidR="00EB6D15" w:rsidRPr="000C2B20">
        <w:rPr>
          <w:rFonts w:cstheme="minorHAnsi"/>
          <w:sz w:val="24"/>
          <w:szCs w:val="24"/>
        </w:rPr>
        <w:t xml:space="preserve">edado o pagamento, a qualquer título, </w:t>
      </w:r>
      <w:r w:rsidR="000A56DF" w:rsidRPr="000C2B20">
        <w:rPr>
          <w:rFonts w:cstheme="minorHAnsi"/>
          <w:sz w:val="24"/>
          <w:szCs w:val="24"/>
        </w:rPr>
        <w:t>a</w:t>
      </w:r>
      <w:r w:rsidR="00EB6D15" w:rsidRPr="000C2B20">
        <w:rPr>
          <w:rFonts w:cstheme="minorHAnsi"/>
          <w:sz w:val="24"/>
          <w:szCs w:val="24"/>
        </w:rPr>
        <w:t xml:space="preserve"> empresa</w:t>
      </w:r>
      <w:r w:rsidR="000A56DF" w:rsidRPr="000C2B20">
        <w:rPr>
          <w:rFonts w:cstheme="minorHAnsi"/>
          <w:sz w:val="24"/>
          <w:szCs w:val="24"/>
        </w:rPr>
        <w:t>s</w:t>
      </w:r>
      <w:r w:rsidR="00EB6D15" w:rsidRPr="000C2B20">
        <w:rPr>
          <w:rFonts w:cstheme="minorHAnsi"/>
          <w:sz w:val="24"/>
          <w:szCs w:val="24"/>
        </w:rPr>
        <w:t xml:space="preserve"> privada</w:t>
      </w:r>
      <w:r w:rsidR="000A56DF" w:rsidRPr="000C2B20">
        <w:rPr>
          <w:rFonts w:cstheme="minorHAnsi"/>
          <w:sz w:val="24"/>
          <w:szCs w:val="24"/>
        </w:rPr>
        <w:t>s</w:t>
      </w:r>
      <w:r w:rsidR="00EB6D15" w:rsidRPr="000C2B20">
        <w:rPr>
          <w:rFonts w:cstheme="minorHAnsi"/>
          <w:sz w:val="24"/>
          <w:szCs w:val="24"/>
        </w:rPr>
        <w:t xml:space="preserve"> que tenha</w:t>
      </w:r>
      <w:r w:rsidR="000A56DF" w:rsidRPr="000C2B20">
        <w:rPr>
          <w:rFonts w:cstheme="minorHAnsi"/>
          <w:sz w:val="24"/>
          <w:szCs w:val="24"/>
        </w:rPr>
        <w:t>m</w:t>
      </w:r>
      <w:r w:rsidR="00EB6D15" w:rsidRPr="000C2B20">
        <w:rPr>
          <w:rFonts w:cstheme="minorHAnsi"/>
          <w:sz w:val="24"/>
          <w:szCs w:val="24"/>
        </w:rPr>
        <w:t xml:space="preserve"> em seu quadro societário servidor público da ativa d</w:t>
      </w:r>
      <w:r w:rsidR="00C42D8A" w:rsidRPr="000C2B20">
        <w:rPr>
          <w:rFonts w:cstheme="minorHAnsi"/>
          <w:sz w:val="24"/>
          <w:szCs w:val="24"/>
        </w:rPr>
        <w:t>a</w:t>
      </w:r>
      <w:r w:rsidR="00EB6D15" w:rsidRPr="000C2B20">
        <w:rPr>
          <w:rFonts w:cstheme="minorHAnsi"/>
          <w:sz w:val="24"/>
          <w:szCs w:val="24"/>
        </w:rPr>
        <w:t xml:space="preserve"> </w:t>
      </w:r>
      <w:r w:rsidR="000A56DF" w:rsidRPr="000C2B20">
        <w:rPr>
          <w:rFonts w:cstheme="minorHAnsi"/>
          <w:sz w:val="24"/>
          <w:szCs w:val="24"/>
        </w:rPr>
        <w:t>CONTRATANTE</w:t>
      </w:r>
      <w:r w:rsidR="00EB6D15" w:rsidRPr="000C2B20">
        <w:rPr>
          <w:rFonts w:cstheme="minorHAnsi"/>
          <w:sz w:val="24"/>
          <w:szCs w:val="24"/>
        </w:rPr>
        <w:t>,</w:t>
      </w:r>
      <w:r w:rsidR="000A56DF" w:rsidRPr="000C2B20">
        <w:rPr>
          <w:rFonts w:cstheme="minorHAnsi"/>
          <w:sz w:val="24"/>
          <w:szCs w:val="24"/>
        </w:rPr>
        <w:t xml:space="preserve"> por serviços prestados, inclusive consultoria, assistência técnica ou assemelhados, nos termos da L</w:t>
      </w:r>
      <w:r w:rsidR="00EB6D15" w:rsidRPr="000C2B20">
        <w:rPr>
          <w:rFonts w:cstheme="minorHAnsi"/>
          <w:sz w:val="24"/>
          <w:szCs w:val="24"/>
        </w:rPr>
        <w:t>ei de Diretrizes Orçamentárias vigente</w:t>
      </w:r>
      <w:r w:rsidR="00EB6D15" w:rsidRPr="00560FA4">
        <w:rPr>
          <w:rFonts w:cstheme="minorHAnsi"/>
          <w:sz w:val="24"/>
          <w:szCs w:val="24"/>
        </w:rPr>
        <w:t>.</w:t>
      </w:r>
    </w:p>
    <w:p w:rsidR="00680B9A" w:rsidRDefault="00680B9A" w:rsidP="00927C9B">
      <w:pPr>
        <w:spacing w:after="120" w:line="240" w:lineRule="auto"/>
        <w:ind w:right="6"/>
        <w:jc w:val="both"/>
        <w:rPr>
          <w:rFonts w:cs="Arial"/>
          <w:color w:val="000000"/>
          <w:szCs w:val="20"/>
        </w:rPr>
      </w:pPr>
    </w:p>
    <w:p w:rsidR="00D66453" w:rsidRPr="007C40CD" w:rsidRDefault="00D66453"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12ª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GARANTIA CONTRATUAL</w:t>
      </w:r>
    </w:p>
    <w:p w:rsidR="00164C67" w:rsidRDefault="00164C67" w:rsidP="00DA67CF">
      <w:pPr>
        <w:tabs>
          <w:tab w:val="left" w:pos="567"/>
        </w:tabs>
        <w:spacing w:after="120" w:line="240" w:lineRule="auto"/>
        <w:ind w:right="35"/>
        <w:jc w:val="both"/>
        <w:rPr>
          <w:rFonts w:eastAsia="Times New Roman" w:cstheme="minorHAnsi"/>
          <w:b/>
          <w:color w:val="0070C0"/>
          <w:sz w:val="24"/>
          <w:szCs w:val="24"/>
          <w:lang w:eastAsia="pt-BR"/>
        </w:rPr>
      </w:pPr>
    </w:p>
    <w:p w:rsidR="00DA67CF" w:rsidRPr="00596565" w:rsidRDefault="00401F14" w:rsidP="00DA67CF">
      <w:pPr>
        <w:tabs>
          <w:tab w:val="left" w:pos="567"/>
        </w:tabs>
        <w:spacing w:after="120" w:line="240" w:lineRule="auto"/>
        <w:ind w:right="35"/>
        <w:jc w:val="both"/>
        <w:rPr>
          <w:rFonts w:cstheme="minorHAnsi"/>
          <w:sz w:val="24"/>
          <w:szCs w:val="24"/>
        </w:rPr>
      </w:pPr>
      <w:r w:rsidRPr="00927C9B">
        <w:rPr>
          <w:rFonts w:eastAsia="Times New Roman" w:cstheme="minorHAnsi"/>
          <w:b/>
          <w:color w:val="0070C0"/>
          <w:sz w:val="24"/>
          <w:szCs w:val="24"/>
          <w:lang w:eastAsia="pt-BR"/>
        </w:rPr>
        <w:t>12.1.</w:t>
      </w:r>
      <w:r w:rsidRPr="00927C9B">
        <w:rPr>
          <w:rFonts w:eastAsia="Times New Roman" w:cstheme="minorHAnsi"/>
          <w:color w:val="0070C0"/>
          <w:sz w:val="24"/>
          <w:szCs w:val="24"/>
          <w:lang w:eastAsia="pt-BR"/>
        </w:rPr>
        <w:t xml:space="preserve"> </w:t>
      </w:r>
      <w:r w:rsidR="00D85CF2" w:rsidRPr="00927C9B">
        <w:rPr>
          <w:rFonts w:eastAsia="Times New Roman" w:cstheme="minorHAnsi"/>
          <w:b/>
          <w:color w:val="0070C0"/>
          <w:sz w:val="24"/>
          <w:szCs w:val="24"/>
          <w:lang w:eastAsia="pt-BR"/>
        </w:rPr>
        <w:t>Exigência da garantia.</w:t>
      </w:r>
      <w:r w:rsidR="00D85CF2" w:rsidRPr="00596565">
        <w:rPr>
          <w:rFonts w:eastAsia="Times New Roman" w:cstheme="minorHAnsi"/>
          <w:b/>
          <w:sz w:val="24"/>
          <w:szCs w:val="24"/>
          <w:lang w:eastAsia="pt-BR"/>
        </w:rPr>
        <w:t xml:space="preserve"> </w:t>
      </w:r>
      <w:r w:rsidR="00DA67CF" w:rsidRPr="00596565">
        <w:rPr>
          <w:rFonts w:eastAsia="Times New Roman" w:cstheme="minorHAnsi"/>
          <w:sz w:val="24"/>
          <w:szCs w:val="24"/>
          <w:lang w:eastAsia="pt-BR"/>
        </w:rPr>
        <w:t xml:space="preserve">A CONTRATADA </w:t>
      </w:r>
      <w:r w:rsidR="00DA67CF" w:rsidRPr="00596565">
        <w:rPr>
          <w:rFonts w:cstheme="minorHAnsi"/>
          <w:sz w:val="24"/>
          <w:szCs w:val="24"/>
        </w:rPr>
        <w:t xml:space="preserve">prestará garantia de execução do contrato, nos moldes do art. 56 da Lei nº 8.666, de 1993, com validade durante a execução do contrato e por 90 (noventa) dias após o término da vigência contratual, em valor correspondente a </w:t>
      </w:r>
      <w:r w:rsidR="007A76F1" w:rsidRPr="00EA478A">
        <w:rPr>
          <w:rFonts w:cstheme="minorHAnsi"/>
          <w:i/>
          <w:color w:val="FF0000"/>
          <w:sz w:val="24"/>
          <w:szCs w:val="24"/>
        </w:rPr>
        <w:t>.........</w:t>
      </w:r>
      <w:r w:rsidR="00DA67CF" w:rsidRPr="00EA478A">
        <w:rPr>
          <w:rFonts w:cstheme="minorHAnsi"/>
          <w:i/>
          <w:color w:val="FF0000"/>
          <w:sz w:val="24"/>
          <w:szCs w:val="24"/>
        </w:rPr>
        <w:t>% (</w:t>
      </w:r>
      <w:r w:rsidR="007A76F1" w:rsidRPr="00EA478A">
        <w:rPr>
          <w:rFonts w:cstheme="minorHAnsi"/>
          <w:i/>
          <w:color w:val="FF0000"/>
          <w:sz w:val="24"/>
          <w:szCs w:val="24"/>
        </w:rPr>
        <w:t>.............</w:t>
      </w:r>
      <w:r w:rsidR="00DA67CF" w:rsidRPr="00EA478A">
        <w:rPr>
          <w:rFonts w:cstheme="minorHAnsi"/>
          <w:i/>
          <w:color w:val="FF0000"/>
          <w:sz w:val="24"/>
          <w:szCs w:val="24"/>
        </w:rPr>
        <w:t xml:space="preserve"> </w:t>
      </w:r>
      <w:proofErr w:type="gramStart"/>
      <w:r w:rsidR="00DA67CF" w:rsidRPr="00EA478A">
        <w:rPr>
          <w:rFonts w:cstheme="minorHAnsi"/>
          <w:i/>
          <w:color w:val="FF0000"/>
          <w:sz w:val="24"/>
          <w:szCs w:val="24"/>
        </w:rPr>
        <w:t>por</w:t>
      </w:r>
      <w:proofErr w:type="gramEnd"/>
      <w:r w:rsidR="00DA67CF" w:rsidRPr="00EA478A">
        <w:rPr>
          <w:rFonts w:cstheme="minorHAnsi"/>
          <w:i/>
          <w:color w:val="FF0000"/>
          <w:sz w:val="24"/>
          <w:szCs w:val="24"/>
        </w:rPr>
        <w:t xml:space="preserve"> cento)</w:t>
      </w:r>
      <w:r w:rsidR="00DA67CF" w:rsidRPr="00596565">
        <w:rPr>
          <w:rFonts w:cstheme="minorHAnsi"/>
          <w:sz w:val="24"/>
          <w:szCs w:val="24"/>
        </w:rPr>
        <w:t xml:space="preserve"> do valor total do contrato</w:t>
      </w:r>
      <w:r w:rsidR="007A76F1" w:rsidRPr="00596565">
        <w:rPr>
          <w:rFonts w:cstheme="minorHAnsi"/>
          <w:sz w:val="24"/>
          <w:szCs w:val="24"/>
        </w:rPr>
        <w:t xml:space="preserve"> [ou outra base de cálculo, se não </w:t>
      </w:r>
      <w:r w:rsidR="00643295" w:rsidRPr="00596565">
        <w:rPr>
          <w:rFonts w:cstheme="minorHAnsi"/>
          <w:sz w:val="24"/>
          <w:szCs w:val="24"/>
        </w:rPr>
        <w:t xml:space="preserve">houver </w:t>
      </w:r>
      <w:r w:rsidR="007A76F1" w:rsidRPr="00596565">
        <w:rPr>
          <w:rFonts w:cstheme="minorHAnsi"/>
          <w:sz w:val="24"/>
          <w:szCs w:val="24"/>
        </w:rPr>
        <w:t>valor total do contrato].</w:t>
      </w:r>
    </w:p>
    <w:p w:rsidR="00DA67CF" w:rsidRPr="00596565" w:rsidRDefault="00DA67CF" w:rsidP="00DA67CF">
      <w:pPr>
        <w:tabs>
          <w:tab w:val="left" w:pos="567"/>
        </w:tabs>
        <w:spacing w:after="120" w:line="240" w:lineRule="auto"/>
        <w:ind w:right="35"/>
        <w:jc w:val="both"/>
        <w:rPr>
          <w:rFonts w:eastAsia="Calibri" w:cstheme="minorHAnsi"/>
          <w:sz w:val="24"/>
          <w:szCs w:val="24"/>
        </w:rPr>
      </w:pPr>
      <w:r w:rsidRPr="00927C9B">
        <w:rPr>
          <w:rFonts w:eastAsia="Times New Roman" w:cstheme="minorHAnsi"/>
          <w:b/>
          <w:color w:val="0070C0"/>
          <w:sz w:val="24"/>
          <w:szCs w:val="24"/>
          <w:lang w:eastAsia="pt-BR"/>
        </w:rPr>
        <w:t>12.2.</w:t>
      </w:r>
      <w:r w:rsidRPr="00927C9B">
        <w:rPr>
          <w:rFonts w:eastAsia="Times New Roman" w:cstheme="minorHAnsi"/>
          <w:color w:val="0070C0"/>
          <w:sz w:val="24"/>
          <w:szCs w:val="24"/>
          <w:lang w:eastAsia="pt-BR"/>
        </w:rPr>
        <w:t xml:space="preserve"> </w:t>
      </w:r>
      <w:r w:rsidR="00596565" w:rsidRPr="00927C9B">
        <w:rPr>
          <w:rFonts w:eastAsia="Times New Roman" w:cstheme="minorHAnsi"/>
          <w:b/>
          <w:color w:val="0070C0"/>
          <w:sz w:val="24"/>
          <w:szCs w:val="24"/>
          <w:lang w:eastAsia="pt-BR"/>
        </w:rPr>
        <w:t>Comprovação.</w:t>
      </w:r>
      <w:r w:rsidR="00596565" w:rsidRPr="00596565">
        <w:rPr>
          <w:rFonts w:eastAsia="Times New Roman" w:cstheme="minorHAnsi"/>
          <w:b/>
          <w:sz w:val="24"/>
          <w:szCs w:val="24"/>
          <w:lang w:eastAsia="pt-BR"/>
        </w:rPr>
        <w:t xml:space="preserve"> </w:t>
      </w:r>
      <w:r w:rsidRPr="00596565">
        <w:rPr>
          <w:rFonts w:cstheme="minorHAnsi"/>
          <w:sz w:val="24"/>
          <w:szCs w:val="24"/>
        </w:rPr>
        <w:t xml:space="preserve">No prazo máximo de 10 (dez) dias úteis, prorrogáveis por igual período, a critério da CONTRATANTE, contados da assinatura do contrato, a </w:t>
      </w:r>
      <w:r w:rsidRPr="00596565">
        <w:rPr>
          <w:rFonts w:eastAsia="Times New Roman" w:cstheme="minorHAnsi"/>
          <w:sz w:val="24"/>
          <w:szCs w:val="24"/>
          <w:lang w:eastAsia="pt-BR"/>
        </w:rPr>
        <w:t>CONTRATADA</w:t>
      </w:r>
      <w:r w:rsidRPr="00596565">
        <w:rPr>
          <w:rFonts w:cstheme="minorHAnsi"/>
          <w:sz w:val="24"/>
          <w:szCs w:val="24"/>
        </w:rPr>
        <w:t xml:space="preserve"> deverá apresentar comprovante</w:t>
      </w:r>
      <w:r w:rsidRPr="00596565">
        <w:rPr>
          <w:rFonts w:eastAsia="Calibri" w:cstheme="minorHAnsi"/>
          <w:sz w:val="24"/>
          <w:szCs w:val="24"/>
        </w:rPr>
        <w:t xml:space="preserve"> de prestação de garantia, podendo optar por caução em dinheiro ou títulos da dívida pública, seguro-garantia ou fiança bancária.</w:t>
      </w:r>
    </w:p>
    <w:p w:rsidR="00077A00" w:rsidRPr="00596565" w:rsidRDefault="00077A00" w:rsidP="00077A00">
      <w:pPr>
        <w:tabs>
          <w:tab w:val="left" w:pos="851"/>
        </w:tabs>
        <w:spacing w:after="120" w:line="240" w:lineRule="auto"/>
        <w:ind w:right="35"/>
        <w:jc w:val="both"/>
        <w:rPr>
          <w:rFonts w:cstheme="minorHAnsi"/>
          <w:sz w:val="24"/>
          <w:szCs w:val="24"/>
        </w:rPr>
      </w:pPr>
      <w:r w:rsidRPr="00927C9B">
        <w:rPr>
          <w:rFonts w:eastAsia="Times New Roman" w:cstheme="minorHAnsi"/>
          <w:b/>
          <w:color w:val="0070C0"/>
          <w:sz w:val="24"/>
          <w:szCs w:val="24"/>
          <w:lang w:eastAsia="pt-BR"/>
        </w:rPr>
        <w:lastRenderedPageBreak/>
        <w:t>12.2.1.</w:t>
      </w:r>
      <w:r w:rsidRPr="00596565">
        <w:rPr>
          <w:rFonts w:eastAsia="Times New Roman" w:cstheme="minorHAnsi"/>
          <w:sz w:val="24"/>
          <w:szCs w:val="24"/>
          <w:lang w:eastAsia="pt-BR"/>
        </w:rPr>
        <w:t xml:space="preserve"> </w:t>
      </w:r>
      <w:r w:rsidRPr="00596565">
        <w:rPr>
          <w:rFonts w:eastAsia="Times New Roman" w:cstheme="minorHAnsi"/>
          <w:sz w:val="24"/>
          <w:szCs w:val="24"/>
          <w:lang w:eastAsia="pt-BR"/>
        </w:rPr>
        <w:tab/>
      </w:r>
      <w:r w:rsidRPr="00596565">
        <w:rPr>
          <w:rFonts w:cstheme="minorHAnsi"/>
          <w:bCs/>
          <w:iCs/>
          <w:sz w:val="24"/>
          <w:szCs w:val="24"/>
        </w:rPr>
        <w:t xml:space="preserve">A inobservância do prazo fixado para apresentação da garantia acarretará a aplicação de multa de 0,07% (sete centésimos por cento) do valor total do contrato </w:t>
      </w:r>
      <w:r w:rsidR="007A76F1" w:rsidRPr="00596565">
        <w:rPr>
          <w:rFonts w:cstheme="minorHAnsi"/>
          <w:bCs/>
          <w:iCs/>
          <w:sz w:val="24"/>
          <w:szCs w:val="24"/>
        </w:rPr>
        <w:t xml:space="preserve">[ou outra base de cálculo] </w:t>
      </w:r>
      <w:r w:rsidRPr="00596565">
        <w:rPr>
          <w:rFonts w:cstheme="minorHAnsi"/>
          <w:bCs/>
          <w:iCs/>
          <w:sz w:val="24"/>
          <w:szCs w:val="24"/>
        </w:rPr>
        <w:t>por dia de atraso, até o máximo de 2% (dois por cento).</w:t>
      </w:r>
    </w:p>
    <w:p w:rsidR="00077A00" w:rsidRPr="00596565" w:rsidRDefault="00077A00" w:rsidP="00077A00">
      <w:pPr>
        <w:tabs>
          <w:tab w:val="left" w:pos="851"/>
        </w:tabs>
        <w:spacing w:after="120" w:line="240" w:lineRule="auto"/>
        <w:ind w:right="35"/>
        <w:jc w:val="both"/>
        <w:rPr>
          <w:rFonts w:eastAsia="Times New Roman" w:cstheme="minorHAnsi"/>
          <w:sz w:val="24"/>
          <w:szCs w:val="24"/>
          <w:lang w:eastAsia="pt-BR"/>
        </w:rPr>
      </w:pPr>
      <w:r w:rsidRPr="00927C9B">
        <w:rPr>
          <w:rFonts w:eastAsia="Times New Roman" w:cstheme="minorHAnsi"/>
          <w:b/>
          <w:color w:val="0070C0"/>
          <w:sz w:val="24"/>
          <w:szCs w:val="24"/>
          <w:lang w:eastAsia="pt-BR"/>
        </w:rPr>
        <w:t>12.2.2.</w:t>
      </w:r>
      <w:r w:rsidRPr="00596565">
        <w:rPr>
          <w:rFonts w:eastAsia="Times New Roman" w:cstheme="minorHAnsi"/>
          <w:sz w:val="24"/>
          <w:szCs w:val="24"/>
          <w:lang w:eastAsia="pt-BR"/>
        </w:rPr>
        <w:t xml:space="preserve"> </w:t>
      </w:r>
      <w:r w:rsidRPr="00596565">
        <w:rPr>
          <w:rFonts w:eastAsia="Times New Roman" w:cstheme="minorHAnsi"/>
          <w:sz w:val="24"/>
          <w:szCs w:val="24"/>
          <w:lang w:eastAsia="pt-BR"/>
        </w:rPr>
        <w:tab/>
      </w:r>
      <w:r w:rsidRPr="00596565">
        <w:rPr>
          <w:rFonts w:cstheme="minorHAnsi"/>
          <w:bCs/>
          <w:iCs/>
          <w:sz w:val="24"/>
          <w:szCs w:val="24"/>
        </w:rPr>
        <w:t>O atraso superior a 25 (vinte e cinco) dias autoriza a CONTRATANTE a promover a rescisão do contrato por descumprimento ou cumprimento irregular de suas cláusulas, conforme dispõem os incisos I e II do art. 78 da Lei nº 8.666, de 1993.</w:t>
      </w:r>
    </w:p>
    <w:p w:rsidR="00DA67CF" w:rsidRPr="00596565" w:rsidRDefault="00DA67CF" w:rsidP="00DA67CF">
      <w:pPr>
        <w:tabs>
          <w:tab w:val="left" w:pos="567"/>
        </w:tabs>
        <w:spacing w:after="120" w:line="240" w:lineRule="auto"/>
        <w:ind w:right="35"/>
        <w:jc w:val="both"/>
        <w:rPr>
          <w:rFonts w:cstheme="minorHAnsi"/>
          <w:bCs/>
          <w:iCs/>
          <w:sz w:val="24"/>
          <w:szCs w:val="24"/>
        </w:rPr>
      </w:pPr>
      <w:r w:rsidRPr="00927C9B">
        <w:rPr>
          <w:rFonts w:eastAsia="Times New Roman" w:cstheme="minorHAnsi"/>
          <w:b/>
          <w:color w:val="0070C0"/>
          <w:sz w:val="24"/>
          <w:szCs w:val="24"/>
          <w:lang w:eastAsia="pt-BR"/>
        </w:rPr>
        <w:t>12.</w:t>
      </w:r>
      <w:r w:rsidR="00643295" w:rsidRPr="00927C9B">
        <w:rPr>
          <w:rFonts w:eastAsia="Times New Roman" w:cstheme="minorHAnsi"/>
          <w:b/>
          <w:color w:val="0070C0"/>
          <w:sz w:val="24"/>
          <w:szCs w:val="24"/>
          <w:lang w:eastAsia="pt-BR"/>
        </w:rPr>
        <w:t>3</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596565" w:rsidRPr="00927C9B">
        <w:rPr>
          <w:rFonts w:eastAsia="Times New Roman" w:cstheme="minorHAnsi"/>
          <w:b/>
          <w:color w:val="0070C0"/>
          <w:sz w:val="24"/>
          <w:szCs w:val="24"/>
          <w:lang w:eastAsia="pt-BR"/>
        </w:rPr>
        <w:t>Extensão da garantia.</w:t>
      </w:r>
      <w:r w:rsidR="00596565" w:rsidRPr="00596565">
        <w:rPr>
          <w:rFonts w:eastAsia="Times New Roman" w:cstheme="minorHAnsi"/>
          <w:b/>
          <w:sz w:val="24"/>
          <w:szCs w:val="24"/>
          <w:lang w:eastAsia="pt-BR"/>
        </w:rPr>
        <w:t xml:space="preserve"> </w:t>
      </w:r>
      <w:r w:rsidRPr="00596565">
        <w:rPr>
          <w:rFonts w:eastAsia="Times New Roman" w:cstheme="minorHAnsi"/>
          <w:sz w:val="24"/>
          <w:szCs w:val="24"/>
          <w:lang w:eastAsia="pt-BR"/>
        </w:rPr>
        <w:t>A</w:t>
      </w:r>
      <w:r w:rsidR="00643295" w:rsidRPr="00596565">
        <w:rPr>
          <w:rFonts w:eastAsia="Times New Roman" w:cstheme="minorHAnsi"/>
          <w:sz w:val="24"/>
          <w:szCs w:val="24"/>
          <w:lang w:eastAsia="pt-BR"/>
        </w:rPr>
        <w:t xml:space="preserve"> </w:t>
      </w:r>
      <w:r w:rsidR="00643295" w:rsidRPr="00596565">
        <w:rPr>
          <w:rFonts w:cstheme="minorHAnsi"/>
          <w:bCs/>
          <w:iCs/>
          <w:sz w:val="24"/>
          <w:szCs w:val="24"/>
        </w:rPr>
        <w:t>garantia assegurará, qualquer que seja a modalidade escolhida, o pagamento de:</w:t>
      </w:r>
    </w:p>
    <w:p w:rsidR="00643295" w:rsidRPr="00596565" w:rsidRDefault="00643295" w:rsidP="00643295">
      <w:pPr>
        <w:tabs>
          <w:tab w:val="left" w:pos="567"/>
        </w:tabs>
        <w:spacing w:after="120" w:line="240" w:lineRule="auto"/>
        <w:ind w:right="35"/>
        <w:jc w:val="both"/>
        <w:rPr>
          <w:rFonts w:cstheme="minorHAnsi"/>
          <w:bCs/>
          <w:iCs/>
          <w:sz w:val="24"/>
          <w:szCs w:val="24"/>
        </w:rPr>
      </w:pPr>
      <w:r w:rsidRPr="00596565">
        <w:rPr>
          <w:rFonts w:cstheme="minorHAnsi"/>
          <w:bCs/>
          <w:iCs/>
          <w:sz w:val="24"/>
          <w:szCs w:val="24"/>
        </w:rPr>
        <w:t>I –</w:t>
      </w:r>
      <w:r w:rsidRPr="00596565">
        <w:rPr>
          <w:rFonts w:cstheme="minorHAnsi"/>
          <w:bCs/>
          <w:iCs/>
          <w:sz w:val="24"/>
          <w:szCs w:val="24"/>
        </w:rPr>
        <w:tab/>
        <w:t>prejuízos advindos do injustificado não cumprimento do objeto do contrato e do não adimplemento das demais obrigações nele previstas;</w:t>
      </w:r>
    </w:p>
    <w:p w:rsidR="00643295" w:rsidRPr="00596565" w:rsidRDefault="00643295" w:rsidP="00643295">
      <w:pPr>
        <w:tabs>
          <w:tab w:val="left" w:pos="567"/>
        </w:tabs>
        <w:spacing w:after="120" w:line="240" w:lineRule="auto"/>
        <w:ind w:right="35"/>
        <w:jc w:val="both"/>
        <w:rPr>
          <w:rFonts w:cstheme="minorHAnsi"/>
          <w:bCs/>
          <w:iCs/>
          <w:sz w:val="24"/>
          <w:szCs w:val="24"/>
        </w:rPr>
      </w:pPr>
      <w:r w:rsidRPr="00596565">
        <w:rPr>
          <w:rFonts w:cstheme="minorHAnsi"/>
          <w:bCs/>
          <w:iCs/>
          <w:sz w:val="24"/>
          <w:szCs w:val="24"/>
        </w:rPr>
        <w:t xml:space="preserve">II – </w:t>
      </w:r>
      <w:r w:rsidRPr="00596565">
        <w:rPr>
          <w:rFonts w:cstheme="minorHAnsi"/>
          <w:bCs/>
          <w:iCs/>
          <w:sz w:val="24"/>
          <w:szCs w:val="24"/>
        </w:rPr>
        <w:tab/>
        <w:t>prejuízos diretos causados à Administração decorrentes de culpa ou dolo durante a execução do contrato;</w:t>
      </w:r>
      <w:r w:rsidR="00FC58E3" w:rsidRPr="00596565">
        <w:rPr>
          <w:rFonts w:cstheme="minorHAnsi"/>
          <w:bCs/>
          <w:iCs/>
          <w:sz w:val="24"/>
          <w:szCs w:val="24"/>
        </w:rPr>
        <w:t xml:space="preserve"> e</w:t>
      </w:r>
    </w:p>
    <w:p w:rsidR="00FC58E3" w:rsidRPr="00596565" w:rsidRDefault="00643295" w:rsidP="00643295">
      <w:pPr>
        <w:tabs>
          <w:tab w:val="left" w:pos="567"/>
        </w:tabs>
        <w:spacing w:after="120" w:line="240" w:lineRule="auto"/>
        <w:ind w:right="35"/>
        <w:jc w:val="both"/>
        <w:rPr>
          <w:rFonts w:cstheme="minorHAnsi"/>
          <w:bCs/>
          <w:iCs/>
          <w:sz w:val="24"/>
          <w:szCs w:val="24"/>
        </w:rPr>
      </w:pPr>
      <w:r w:rsidRPr="00596565">
        <w:rPr>
          <w:rFonts w:cstheme="minorHAnsi"/>
          <w:bCs/>
          <w:iCs/>
          <w:sz w:val="24"/>
          <w:szCs w:val="24"/>
        </w:rPr>
        <w:t>III –</w:t>
      </w:r>
      <w:r w:rsidRPr="00596565">
        <w:rPr>
          <w:rFonts w:cstheme="minorHAnsi"/>
          <w:bCs/>
          <w:iCs/>
          <w:sz w:val="24"/>
          <w:szCs w:val="24"/>
        </w:rPr>
        <w:tab/>
        <w:t xml:space="preserve">multas moratórias e punitivas aplicadas pela Administração à </w:t>
      </w:r>
      <w:r w:rsidR="00FC58E3" w:rsidRPr="00596565">
        <w:rPr>
          <w:rFonts w:cstheme="minorHAnsi"/>
          <w:bCs/>
          <w:iCs/>
          <w:sz w:val="24"/>
          <w:szCs w:val="24"/>
        </w:rPr>
        <w:t>CONTRATADA.</w:t>
      </w:r>
    </w:p>
    <w:p w:rsidR="00DA67CF" w:rsidRPr="00596565" w:rsidRDefault="00DA67CF" w:rsidP="00DA67CF">
      <w:pPr>
        <w:tabs>
          <w:tab w:val="left" w:pos="567"/>
        </w:tabs>
        <w:spacing w:after="120" w:line="240" w:lineRule="auto"/>
        <w:ind w:right="35"/>
        <w:jc w:val="both"/>
        <w:rPr>
          <w:rFonts w:eastAsia="Times New Roman" w:cstheme="minorHAnsi"/>
          <w:sz w:val="24"/>
          <w:szCs w:val="24"/>
          <w:lang w:eastAsia="pt-BR"/>
        </w:rPr>
      </w:pPr>
      <w:r w:rsidRPr="00927C9B">
        <w:rPr>
          <w:rFonts w:eastAsia="Times New Roman" w:cstheme="minorHAnsi"/>
          <w:b/>
          <w:color w:val="0070C0"/>
          <w:sz w:val="24"/>
          <w:szCs w:val="24"/>
          <w:lang w:eastAsia="pt-BR"/>
        </w:rPr>
        <w:t>12.</w:t>
      </w:r>
      <w:r w:rsidR="00643295" w:rsidRPr="00927C9B">
        <w:rPr>
          <w:rFonts w:eastAsia="Times New Roman" w:cstheme="minorHAnsi"/>
          <w:b/>
          <w:color w:val="0070C0"/>
          <w:sz w:val="24"/>
          <w:szCs w:val="24"/>
          <w:lang w:eastAsia="pt-BR"/>
        </w:rPr>
        <w:t>4</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596565" w:rsidRPr="00927C9B">
        <w:rPr>
          <w:rFonts w:eastAsia="Times New Roman" w:cstheme="minorHAnsi"/>
          <w:b/>
          <w:color w:val="0070C0"/>
          <w:sz w:val="24"/>
          <w:szCs w:val="24"/>
          <w:lang w:eastAsia="pt-BR"/>
        </w:rPr>
        <w:t>Seguro-garantia.</w:t>
      </w:r>
      <w:r w:rsidR="00596565" w:rsidRPr="00596565">
        <w:rPr>
          <w:rFonts w:eastAsia="Times New Roman" w:cstheme="minorHAnsi"/>
          <w:b/>
          <w:sz w:val="24"/>
          <w:szCs w:val="24"/>
          <w:lang w:eastAsia="pt-BR"/>
        </w:rPr>
        <w:t xml:space="preserve"> </w:t>
      </w:r>
      <w:r w:rsidR="00FC58E3" w:rsidRPr="00596565">
        <w:rPr>
          <w:rFonts w:cstheme="minorHAnsi"/>
          <w:sz w:val="24"/>
          <w:szCs w:val="24"/>
        </w:rPr>
        <w:t>A modalidade seguro-garantia somente será aceita se contemplar todos os eventos indicados no item anterior.</w:t>
      </w:r>
    </w:p>
    <w:p w:rsidR="00DA67CF" w:rsidRPr="00596565" w:rsidRDefault="00DA67CF" w:rsidP="00DA67CF">
      <w:pPr>
        <w:tabs>
          <w:tab w:val="left" w:pos="567"/>
        </w:tabs>
        <w:spacing w:after="120" w:line="240" w:lineRule="auto"/>
        <w:ind w:right="35"/>
        <w:jc w:val="both"/>
        <w:rPr>
          <w:rFonts w:cstheme="minorHAnsi"/>
          <w:sz w:val="24"/>
          <w:szCs w:val="24"/>
        </w:rPr>
      </w:pPr>
      <w:r w:rsidRPr="00927C9B">
        <w:rPr>
          <w:rFonts w:eastAsia="Times New Roman" w:cstheme="minorHAnsi"/>
          <w:b/>
          <w:color w:val="0070C0"/>
          <w:sz w:val="24"/>
          <w:szCs w:val="24"/>
          <w:lang w:eastAsia="pt-BR"/>
        </w:rPr>
        <w:t>12.</w:t>
      </w:r>
      <w:r w:rsidR="00643295" w:rsidRPr="00927C9B">
        <w:rPr>
          <w:rFonts w:eastAsia="Times New Roman" w:cstheme="minorHAnsi"/>
          <w:b/>
          <w:color w:val="0070C0"/>
          <w:sz w:val="24"/>
          <w:szCs w:val="24"/>
          <w:lang w:eastAsia="pt-BR"/>
        </w:rPr>
        <w:t>5</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596565" w:rsidRPr="00927C9B">
        <w:rPr>
          <w:rFonts w:eastAsia="Times New Roman" w:cstheme="minorHAnsi"/>
          <w:b/>
          <w:color w:val="0070C0"/>
          <w:sz w:val="24"/>
          <w:szCs w:val="24"/>
          <w:lang w:eastAsia="pt-BR"/>
        </w:rPr>
        <w:t>Caução em dinheiro.</w:t>
      </w:r>
      <w:r w:rsidR="00596565" w:rsidRPr="00596565">
        <w:rPr>
          <w:rFonts w:eastAsia="Times New Roman" w:cstheme="minorHAnsi"/>
          <w:b/>
          <w:sz w:val="24"/>
          <w:szCs w:val="24"/>
          <w:lang w:eastAsia="pt-BR"/>
        </w:rPr>
        <w:t xml:space="preserve"> </w:t>
      </w:r>
      <w:r w:rsidR="00FC58E3" w:rsidRPr="00596565">
        <w:rPr>
          <w:rFonts w:cstheme="minorHAnsi"/>
          <w:sz w:val="24"/>
          <w:szCs w:val="24"/>
        </w:rPr>
        <w:t>A garantia em dinheiro deverá ser efetuada em favor da CONTRATANTE, em conta específica na Caixa Econômica Federal, com correção monetária.</w:t>
      </w:r>
    </w:p>
    <w:p w:rsidR="00FC58E3" w:rsidRPr="00596565" w:rsidRDefault="00FC58E3" w:rsidP="00DA67CF">
      <w:pPr>
        <w:tabs>
          <w:tab w:val="left" w:pos="567"/>
        </w:tabs>
        <w:spacing w:after="120" w:line="240" w:lineRule="auto"/>
        <w:ind w:right="35"/>
        <w:jc w:val="both"/>
        <w:rPr>
          <w:rFonts w:cstheme="minorHAnsi"/>
          <w:sz w:val="24"/>
          <w:szCs w:val="24"/>
        </w:rPr>
      </w:pPr>
      <w:r w:rsidRPr="00927C9B">
        <w:rPr>
          <w:rFonts w:eastAsia="Times New Roman" w:cstheme="minorHAnsi"/>
          <w:b/>
          <w:color w:val="0070C0"/>
          <w:sz w:val="24"/>
          <w:szCs w:val="24"/>
          <w:lang w:eastAsia="pt-BR"/>
        </w:rPr>
        <w:t>12.</w:t>
      </w:r>
      <w:r w:rsidR="008E318E" w:rsidRPr="00927C9B">
        <w:rPr>
          <w:rFonts w:eastAsia="Times New Roman" w:cstheme="minorHAnsi"/>
          <w:b/>
          <w:color w:val="0070C0"/>
          <w:sz w:val="24"/>
          <w:szCs w:val="24"/>
          <w:lang w:eastAsia="pt-BR"/>
        </w:rPr>
        <w:t>6</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596565" w:rsidRPr="00927C9B">
        <w:rPr>
          <w:rFonts w:eastAsia="Times New Roman" w:cstheme="minorHAnsi"/>
          <w:b/>
          <w:color w:val="0070C0"/>
          <w:sz w:val="24"/>
          <w:szCs w:val="24"/>
          <w:lang w:eastAsia="pt-BR"/>
        </w:rPr>
        <w:t>Títulos da dívida pública.</w:t>
      </w:r>
      <w:r w:rsidR="00596565" w:rsidRPr="00596565">
        <w:rPr>
          <w:rFonts w:eastAsia="Times New Roman" w:cstheme="minorHAnsi"/>
          <w:b/>
          <w:sz w:val="24"/>
          <w:szCs w:val="24"/>
          <w:lang w:eastAsia="pt-BR"/>
        </w:rPr>
        <w:t xml:space="preserve"> </w:t>
      </w:r>
      <w:r w:rsidRPr="00596565">
        <w:rPr>
          <w:rFonts w:cstheme="minorHAnsi"/>
          <w:bCs/>
          <w:iCs/>
          <w:sz w:val="24"/>
          <w:szCs w:val="24"/>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4D5518" w:rsidRPr="00596565">
        <w:rPr>
          <w:rFonts w:cstheme="minorHAnsi"/>
          <w:bCs/>
          <w:iCs/>
          <w:sz w:val="24"/>
          <w:szCs w:val="24"/>
        </w:rPr>
        <w:t>Fazenda (ou atual Ministério da Economia)</w:t>
      </w:r>
      <w:r w:rsidRPr="00596565">
        <w:rPr>
          <w:rFonts w:cstheme="minorHAnsi"/>
          <w:bCs/>
          <w:iCs/>
          <w:sz w:val="24"/>
          <w:szCs w:val="24"/>
        </w:rPr>
        <w:t>.</w:t>
      </w:r>
    </w:p>
    <w:p w:rsidR="00FC58E3" w:rsidRPr="00596565" w:rsidRDefault="00FC58E3" w:rsidP="00DA67CF">
      <w:pPr>
        <w:tabs>
          <w:tab w:val="left" w:pos="567"/>
        </w:tabs>
        <w:spacing w:after="120" w:line="240" w:lineRule="auto"/>
        <w:ind w:right="35"/>
        <w:jc w:val="both"/>
        <w:rPr>
          <w:rFonts w:cstheme="minorHAnsi"/>
          <w:sz w:val="24"/>
          <w:szCs w:val="24"/>
        </w:rPr>
      </w:pPr>
      <w:r w:rsidRPr="00927C9B">
        <w:rPr>
          <w:rFonts w:eastAsia="Times New Roman" w:cstheme="minorHAnsi"/>
          <w:b/>
          <w:color w:val="0070C0"/>
          <w:sz w:val="24"/>
          <w:szCs w:val="24"/>
          <w:lang w:eastAsia="pt-BR"/>
        </w:rPr>
        <w:t>12.</w:t>
      </w:r>
      <w:r w:rsidR="008E318E" w:rsidRPr="00927C9B">
        <w:rPr>
          <w:rFonts w:eastAsia="Times New Roman" w:cstheme="minorHAnsi"/>
          <w:b/>
          <w:color w:val="0070C0"/>
          <w:sz w:val="24"/>
          <w:szCs w:val="24"/>
          <w:lang w:eastAsia="pt-BR"/>
        </w:rPr>
        <w:t>7</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596565" w:rsidRPr="00927C9B">
        <w:rPr>
          <w:rFonts w:eastAsia="Times New Roman" w:cstheme="minorHAnsi"/>
          <w:b/>
          <w:color w:val="0070C0"/>
          <w:sz w:val="24"/>
          <w:szCs w:val="24"/>
          <w:lang w:eastAsia="pt-BR"/>
        </w:rPr>
        <w:t>Fiança bancária.</w:t>
      </w:r>
      <w:r w:rsidR="00596565" w:rsidRPr="00596565">
        <w:rPr>
          <w:rFonts w:eastAsia="Times New Roman" w:cstheme="minorHAnsi"/>
          <w:b/>
          <w:sz w:val="24"/>
          <w:szCs w:val="24"/>
          <w:lang w:eastAsia="pt-BR"/>
        </w:rPr>
        <w:t xml:space="preserve"> </w:t>
      </w:r>
      <w:r w:rsidR="004D5518" w:rsidRPr="00596565">
        <w:rPr>
          <w:rFonts w:cstheme="minorHAnsi"/>
          <w:bCs/>
          <w:iCs/>
          <w:sz w:val="24"/>
          <w:szCs w:val="24"/>
        </w:rPr>
        <w:t>No caso de garantia na modalidade de fiança bancária, deverá constar expressa renúncia do fiador aos benefícios do art. 827 do Código Civil.</w:t>
      </w:r>
    </w:p>
    <w:p w:rsidR="00FC58E3" w:rsidRPr="00596565" w:rsidRDefault="00FC58E3" w:rsidP="00DA67CF">
      <w:pPr>
        <w:tabs>
          <w:tab w:val="left" w:pos="567"/>
        </w:tabs>
        <w:spacing w:after="120" w:line="240" w:lineRule="auto"/>
        <w:ind w:right="35"/>
        <w:jc w:val="both"/>
        <w:rPr>
          <w:rFonts w:cstheme="minorHAnsi"/>
          <w:sz w:val="24"/>
          <w:szCs w:val="24"/>
        </w:rPr>
      </w:pPr>
      <w:r w:rsidRPr="00927C9B">
        <w:rPr>
          <w:rFonts w:eastAsia="Times New Roman" w:cstheme="minorHAnsi"/>
          <w:b/>
          <w:color w:val="0070C0"/>
          <w:sz w:val="24"/>
          <w:szCs w:val="24"/>
          <w:lang w:eastAsia="pt-BR"/>
        </w:rPr>
        <w:t>12.</w:t>
      </w:r>
      <w:r w:rsidR="008E318E" w:rsidRPr="00927C9B">
        <w:rPr>
          <w:rFonts w:eastAsia="Times New Roman" w:cstheme="minorHAnsi"/>
          <w:b/>
          <w:color w:val="0070C0"/>
          <w:sz w:val="24"/>
          <w:szCs w:val="24"/>
          <w:lang w:eastAsia="pt-BR"/>
        </w:rPr>
        <w:t>8</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596565" w:rsidRPr="00927C9B">
        <w:rPr>
          <w:rFonts w:eastAsia="Times New Roman" w:cstheme="minorHAnsi"/>
          <w:b/>
          <w:color w:val="0070C0"/>
          <w:sz w:val="24"/>
          <w:szCs w:val="24"/>
          <w:lang w:eastAsia="pt-BR"/>
        </w:rPr>
        <w:t>Revisão da garantia.</w:t>
      </w:r>
      <w:r w:rsidR="00596565" w:rsidRPr="00596565">
        <w:rPr>
          <w:rFonts w:eastAsia="Times New Roman" w:cstheme="minorHAnsi"/>
          <w:b/>
          <w:sz w:val="24"/>
          <w:szCs w:val="24"/>
          <w:lang w:eastAsia="pt-BR"/>
        </w:rPr>
        <w:t xml:space="preserve"> </w:t>
      </w:r>
      <w:r w:rsidR="004D5518" w:rsidRPr="00596565">
        <w:rPr>
          <w:rFonts w:cstheme="minorHAnsi"/>
          <w:sz w:val="24"/>
          <w:szCs w:val="24"/>
        </w:rPr>
        <w:t>No caso de alteração do valor do contrato, ou prorrogação de sua vigência, a garantia deverá ser ajustada à nova situação ou renovada, seguindo os mesmos parâmetros utilizados quando da contratação.</w:t>
      </w:r>
    </w:p>
    <w:p w:rsidR="00FC58E3" w:rsidRPr="00596565" w:rsidRDefault="00FC58E3" w:rsidP="00DA67CF">
      <w:pPr>
        <w:tabs>
          <w:tab w:val="left" w:pos="567"/>
        </w:tabs>
        <w:spacing w:after="120" w:line="240" w:lineRule="auto"/>
        <w:ind w:right="35"/>
        <w:jc w:val="both"/>
        <w:rPr>
          <w:rFonts w:cstheme="minorHAnsi"/>
          <w:sz w:val="24"/>
          <w:szCs w:val="24"/>
        </w:rPr>
      </w:pPr>
      <w:r w:rsidRPr="00927C9B">
        <w:rPr>
          <w:rFonts w:eastAsia="Times New Roman" w:cstheme="minorHAnsi"/>
          <w:b/>
          <w:color w:val="0070C0"/>
          <w:sz w:val="24"/>
          <w:szCs w:val="24"/>
          <w:lang w:eastAsia="pt-BR"/>
        </w:rPr>
        <w:t>12.</w:t>
      </w:r>
      <w:r w:rsidR="008E318E" w:rsidRPr="00927C9B">
        <w:rPr>
          <w:rFonts w:eastAsia="Times New Roman" w:cstheme="minorHAnsi"/>
          <w:b/>
          <w:color w:val="0070C0"/>
          <w:sz w:val="24"/>
          <w:szCs w:val="24"/>
          <w:lang w:eastAsia="pt-BR"/>
        </w:rPr>
        <w:t>9</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596565" w:rsidRPr="00927C9B">
        <w:rPr>
          <w:rFonts w:eastAsia="Times New Roman" w:cstheme="minorHAnsi"/>
          <w:b/>
          <w:color w:val="0070C0"/>
          <w:sz w:val="24"/>
          <w:szCs w:val="24"/>
          <w:lang w:eastAsia="pt-BR"/>
        </w:rPr>
        <w:t>Reposição da garantia.</w:t>
      </w:r>
      <w:r w:rsidR="00596565" w:rsidRPr="00596565">
        <w:rPr>
          <w:rFonts w:eastAsia="Times New Roman" w:cstheme="minorHAnsi"/>
          <w:b/>
          <w:sz w:val="24"/>
          <w:szCs w:val="24"/>
          <w:lang w:eastAsia="pt-BR"/>
        </w:rPr>
        <w:t xml:space="preserve"> </w:t>
      </w:r>
      <w:r w:rsidR="004D5518" w:rsidRPr="00596565">
        <w:rPr>
          <w:rFonts w:cstheme="minorHAnsi"/>
          <w:bCs/>
          <w:iCs/>
          <w:sz w:val="24"/>
          <w:szCs w:val="24"/>
        </w:rPr>
        <w:t xml:space="preserve">Se o valor da garantia for utilizado total ou parcialmente em pagamento de qualquer obrigação, a </w:t>
      </w:r>
      <w:r w:rsidR="004D5518" w:rsidRPr="00596565">
        <w:rPr>
          <w:rFonts w:eastAsia="Times New Roman" w:cstheme="minorHAnsi"/>
          <w:sz w:val="24"/>
          <w:szCs w:val="24"/>
          <w:lang w:eastAsia="pt-BR"/>
        </w:rPr>
        <w:t>CONTRATADA</w:t>
      </w:r>
      <w:r w:rsidR="004D5518" w:rsidRPr="00596565">
        <w:rPr>
          <w:rFonts w:cstheme="minorHAnsi"/>
          <w:bCs/>
          <w:iCs/>
          <w:sz w:val="24"/>
          <w:szCs w:val="24"/>
        </w:rPr>
        <w:t xml:space="preserve"> obriga-se a fazer a respectiva reposição no prazo máximo de 10 (dez) dias úteis, prorrogáveis por igual período, contados da data em que for notificada.</w:t>
      </w:r>
    </w:p>
    <w:p w:rsidR="00FC58E3" w:rsidRPr="00596565" w:rsidRDefault="00FC58E3" w:rsidP="008E318E">
      <w:pPr>
        <w:tabs>
          <w:tab w:val="left" w:pos="851"/>
        </w:tabs>
        <w:spacing w:after="120" w:line="240" w:lineRule="auto"/>
        <w:ind w:right="35"/>
        <w:jc w:val="both"/>
        <w:rPr>
          <w:rFonts w:cstheme="minorHAnsi"/>
          <w:sz w:val="24"/>
          <w:szCs w:val="24"/>
        </w:rPr>
      </w:pPr>
      <w:r w:rsidRPr="00927C9B">
        <w:rPr>
          <w:rFonts w:eastAsia="Times New Roman" w:cstheme="minorHAnsi"/>
          <w:b/>
          <w:color w:val="0070C0"/>
          <w:sz w:val="24"/>
          <w:szCs w:val="24"/>
          <w:lang w:eastAsia="pt-BR"/>
        </w:rPr>
        <w:t>12.</w:t>
      </w:r>
      <w:r w:rsidR="008E318E" w:rsidRPr="00927C9B">
        <w:rPr>
          <w:rFonts w:eastAsia="Times New Roman" w:cstheme="minorHAnsi"/>
          <w:b/>
          <w:color w:val="0070C0"/>
          <w:sz w:val="24"/>
          <w:szCs w:val="24"/>
          <w:lang w:eastAsia="pt-BR"/>
        </w:rPr>
        <w:t>10</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8E318E" w:rsidRPr="00927C9B">
        <w:rPr>
          <w:rFonts w:eastAsia="Times New Roman" w:cstheme="minorHAnsi"/>
          <w:color w:val="0070C0"/>
          <w:sz w:val="24"/>
          <w:szCs w:val="24"/>
          <w:lang w:eastAsia="pt-BR"/>
        </w:rPr>
        <w:tab/>
      </w:r>
      <w:r w:rsidR="00596565" w:rsidRPr="00927C9B">
        <w:rPr>
          <w:rFonts w:eastAsia="Times New Roman" w:cstheme="minorHAnsi"/>
          <w:b/>
          <w:color w:val="0070C0"/>
          <w:sz w:val="24"/>
          <w:szCs w:val="24"/>
          <w:lang w:eastAsia="pt-BR"/>
        </w:rPr>
        <w:t>Execução da garantia.</w:t>
      </w:r>
      <w:r w:rsidR="00596565">
        <w:rPr>
          <w:rFonts w:eastAsia="Times New Roman" w:cstheme="minorHAnsi"/>
          <w:b/>
          <w:color w:val="2F5496" w:themeColor="accent5" w:themeShade="BF"/>
          <w:sz w:val="24"/>
          <w:szCs w:val="24"/>
          <w:lang w:eastAsia="pt-BR"/>
        </w:rPr>
        <w:t xml:space="preserve"> </w:t>
      </w:r>
      <w:r w:rsidR="004D5518" w:rsidRPr="00596565">
        <w:rPr>
          <w:rFonts w:cstheme="minorHAnsi"/>
          <w:bCs/>
          <w:iCs/>
          <w:sz w:val="24"/>
          <w:szCs w:val="24"/>
        </w:rPr>
        <w:t>A CONTRATANTE executará a garantia na forma prevista na legislação que rege a matéria.</w:t>
      </w:r>
    </w:p>
    <w:p w:rsidR="00FC58E3" w:rsidRPr="00596565" w:rsidRDefault="00FC58E3" w:rsidP="008E318E">
      <w:pPr>
        <w:tabs>
          <w:tab w:val="left" w:pos="851"/>
        </w:tabs>
        <w:spacing w:after="120" w:line="240" w:lineRule="auto"/>
        <w:ind w:right="35"/>
        <w:jc w:val="both"/>
        <w:rPr>
          <w:rFonts w:cstheme="minorHAnsi"/>
          <w:bCs/>
          <w:iCs/>
          <w:sz w:val="24"/>
          <w:szCs w:val="24"/>
        </w:rPr>
      </w:pPr>
      <w:r w:rsidRPr="00927C9B">
        <w:rPr>
          <w:rFonts w:eastAsia="Times New Roman" w:cstheme="minorHAnsi"/>
          <w:b/>
          <w:color w:val="0070C0"/>
          <w:sz w:val="24"/>
          <w:szCs w:val="24"/>
          <w:lang w:eastAsia="pt-BR"/>
        </w:rPr>
        <w:t>12.</w:t>
      </w:r>
      <w:r w:rsidR="008E318E" w:rsidRPr="00927C9B">
        <w:rPr>
          <w:rFonts w:eastAsia="Times New Roman" w:cstheme="minorHAnsi"/>
          <w:b/>
          <w:color w:val="0070C0"/>
          <w:sz w:val="24"/>
          <w:szCs w:val="24"/>
          <w:lang w:eastAsia="pt-BR"/>
        </w:rPr>
        <w:t>11</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8E318E" w:rsidRPr="00927C9B">
        <w:rPr>
          <w:rFonts w:eastAsia="Times New Roman" w:cstheme="minorHAnsi"/>
          <w:color w:val="0070C0"/>
          <w:sz w:val="24"/>
          <w:szCs w:val="24"/>
          <w:lang w:eastAsia="pt-BR"/>
        </w:rPr>
        <w:tab/>
      </w:r>
      <w:r w:rsidR="00596565" w:rsidRPr="00927C9B">
        <w:rPr>
          <w:rFonts w:eastAsia="Times New Roman" w:cstheme="minorHAnsi"/>
          <w:b/>
          <w:color w:val="0070C0"/>
          <w:sz w:val="24"/>
          <w:szCs w:val="24"/>
          <w:lang w:eastAsia="pt-BR"/>
        </w:rPr>
        <w:t>Extinção da garantia.</w:t>
      </w:r>
      <w:r w:rsidR="00596565">
        <w:rPr>
          <w:rFonts w:eastAsia="Times New Roman" w:cstheme="minorHAnsi"/>
          <w:b/>
          <w:color w:val="2F5496" w:themeColor="accent5" w:themeShade="BF"/>
          <w:sz w:val="24"/>
          <w:szCs w:val="24"/>
          <w:lang w:eastAsia="pt-BR"/>
        </w:rPr>
        <w:t xml:space="preserve"> </w:t>
      </w:r>
      <w:r w:rsidR="004D5518" w:rsidRPr="00596565">
        <w:rPr>
          <w:rFonts w:eastAsia="Times New Roman" w:cstheme="minorHAnsi"/>
          <w:sz w:val="24"/>
          <w:szCs w:val="24"/>
          <w:lang w:eastAsia="pt-BR"/>
        </w:rPr>
        <w:t>A garantia s</w:t>
      </w:r>
      <w:r w:rsidR="004D5518" w:rsidRPr="00596565">
        <w:rPr>
          <w:rFonts w:cstheme="minorHAnsi"/>
          <w:bCs/>
          <w:iCs/>
          <w:sz w:val="24"/>
          <w:szCs w:val="24"/>
        </w:rPr>
        <w:t>erá considerada extinta:</w:t>
      </w:r>
    </w:p>
    <w:p w:rsidR="004D5518" w:rsidRPr="00596565" w:rsidRDefault="004D5518" w:rsidP="004D5518">
      <w:pPr>
        <w:tabs>
          <w:tab w:val="left" w:pos="567"/>
        </w:tabs>
        <w:spacing w:after="120" w:line="240" w:lineRule="auto"/>
        <w:ind w:right="35"/>
        <w:jc w:val="both"/>
        <w:rPr>
          <w:rFonts w:cstheme="minorHAnsi"/>
          <w:bCs/>
          <w:iCs/>
          <w:sz w:val="24"/>
          <w:szCs w:val="24"/>
        </w:rPr>
      </w:pPr>
      <w:r w:rsidRPr="00596565">
        <w:rPr>
          <w:rFonts w:cstheme="minorHAnsi"/>
          <w:bCs/>
          <w:iCs/>
          <w:sz w:val="24"/>
          <w:szCs w:val="24"/>
        </w:rPr>
        <w:t>I –</w:t>
      </w:r>
      <w:r w:rsidRPr="00596565">
        <w:rPr>
          <w:rFonts w:cstheme="minorHAnsi"/>
          <w:bCs/>
          <w:iCs/>
          <w:sz w:val="24"/>
          <w:szCs w:val="24"/>
        </w:rPr>
        <w:tab/>
        <w:t xml:space="preserve">com a devolução da apólice, carta fiança ou autorização para o levantamento de importâncias depositadas em dinheiro a título de garantia, acompanhada de declaração da CONTRATANTE, mediante termo circunstanciado, de que a </w:t>
      </w:r>
      <w:r w:rsidRPr="00596565">
        <w:rPr>
          <w:rFonts w:eastAsia="Times New Roman" w:cstheme="minorHAnsi"/>
          <w:sz w:val="24"/>
          <w:szCs w:val="24"/>
          <w:lang w:eastAsia="pt-BR"/>
        </w:rPr>
        <w:t>CONTRATADA</w:t>
      </w:r>
      <w:r w:rsidRPr="00596565">
        <w:rPr>
          <w:rFonts w:cstheme="minorHAnsi"/>
          <w:bCs/>
          <w:iCs/>
          <w:sz w:val="24"/>
          <w:szCs w:val="24"/>
        </w:rPr>
        <w:t xml:space="preserve"> cumpriu todas as cláusulas do contrato;</w:t>
      </w:r>
      <w:r w:rsidR="008E318E" w:rsidRPr="00596565">
        <w:rPr>
          <w:rFonts w:cstheme="minorHAnsi"/>
          <w:bCs/>
          <w:iCs/>
          <w:sz w:val="24"/>
          <w:szCs w:val="24"/>
        </w:rPr>
        <w:t xml:space="preserve"> ou</w:t>
      </w:r>
    </w:p>
    <w:p w:rsidR="004D5518" w:rsidRDefault="004D5518" w:rsidP="004D5518">
      <w:pPr>
        <w:tabs>
          <w:tab w:val="left" w:pos="567"/>
        </w:tabs>
        <w:spacing w:after="120" w:line="240" w:lineRule="auto"/>
        <w:ind w:right="35"/>
        <w:jc w:val="both"/>
        <w:rPr>
          <w:rFonts w:cstheme="minorHAnsi"/>
          <w:bCs/>
          <w:i/>
          <w:iCs/>
          <w:color w:val="FF0000"/>
          <w:sz w:val="24"/>
          <w:szCs w:val="24"/>
        </w:rPr>
      </w:pPr>
      <w:r w:rsidRPr="00596565">
        <w:rPr>
          <w:rFonts w:cstheme="minorHAnsi"/>
          <w:bCs/>
          <w:iCs/>
          <w:sz w:val="24"/>
          <w:szCs w:val="24"/>
        </w:rPr>
        <w:lastRenderedPageBreak/>
        <w:t xml:space="preserve">II – </w:t>
      </w:r>
      <w:r w:rsidRPr="00596565">
        <w:rPr>
          <w:rFonts w:cstheme="minorHAnsi"/>
          <w:bCs/>
          <w:iCs/>
          <w:sz w:val="24"/>
          <w:szCs w:val="24"/>
        </w:rPr>
        <w:tab/>
      </w:r>
      <w:r w:rsidR="008E318E" w:rsidRPr="00596565">
        <w:rPr>
          <w:rFonts w:cstheme="minorHAnsi"/>
          <w:bCs/>
          <w:iCs/>
          <w:sz w:val="24"/>
          <w:szCs w:val="24"/>
        </w:rPr>
        <w:t>no prazo de 90 (noventa) dias após o término da vigência do contrato, caso a Administração não comunique a ocorrência de sinistros, hipótese em que o prazo será estendido nos termos da comunicação.</w:t>
      </w:r>
    </w:p>
    <w:p w:rsidR="00596565" w:rsidRDefault="00596565" w:rsidP="004D5518">
      <w:pPr>
        <w:tabs>
          <w:tab w:val="left" w:pos="567"/>
        </w:tabs>
        <w:spacing w:after="120" w:line="240" w:lineRule="auto"/>
        <w:ind w:right="35"/>
        <w:jc w:val="both"/>
        <w:rPr>
          <w:rFonts w:cstheme="minorHAnsi"/>
          <w:bCs/>
          <w:i/>
          <w:iCs/>
          <w:color w:val="FF0000"/>
          <w:sz w:val="24"/>
          <w:szCs w:val="24"/>
        </w:rPr>
      </w:pPr>
    </w:p>
    <w:p w:rsidR="00596565" w:rsidRPr="00E27CE9" w:rsidRDefault="00596565" w:rsidP="00596565">
      <w:pPr>
        <w:tabs>
          <w:tab w:val="left" w:pos="567"/>
        </w:tabs>
        <w:spacing w:after="120" w:line="240" w:lineRule="auto"/>
        <w:ind w:right="35"/>
        <w:jc w:val="both"/>
        <w:rPr>
          <w:rFonts w:eastAsia="Times New Roman" w:cstheme="minorHAnsi"/>
          <w:b/>
          <w:i/>
          <w:color w:val="538135" w:themeColor="accent6" w:themeShade="BF"/>
          <w:sz w:val="24"/>
          <w:szCs w:val="24"/>
          <w:u w:val="single"/>
          <w:lang w:eastAsia="pt-BR"/>
        </w:rPr>
      </w:pPr>
      <w:r w:rsidRPr="00EA478A">
        <w:rPr>
          <w:rFonts w:eastAsia="Times New Roman" w:cstheme="minorHAnsi"/>
          <w:b/>
          <w:i/>
          <w:color w:val="FF0000"/>
          <w:sz w:val="24"/>
          <w:szCs w:val="24"/>
          <w:u w:val="single"/>
          <w:lang w:eastAsia="pt-BR"/>
        </w:rPr>
        <w:t>OU</w:t>
      </w:r>
    </w:p>
    <w:p w:rsidR="00596565" w:rsidRDefault="00596565" w:rsidP="004D5518">
      <w:pPr>
        <w:tabs>
          <w:tab w:val="left" w:pos="567"/>
        </w:tabs>
        <w:spacing w:after="120" w:line="240" w:lineRule="auto"/>
        <w:ind w:right="35"/>
        <w:jc w:val="both"/>
        <w:rPr>
          <w:rFonts w:cstheme="minorHAnsi"/>
          <w:bCs/>
          <w:i/>
          <w:iCs/>
          <w:color w:val="FF0000"/>
          <w:sz w:val="24"/>
          <w:szCs w:val="24"/>
        </w:rPr>
      </w:pPr>
    </w:p>
    <w:p w:rsidR="00596565" w:rsidRPr="002D1813" w:rsidRDefault="00596565" w:rsidP="00596565">
      <w:pPr>
        <w:tabs>
          <w:tab w:val="left" w:pos="567"/>
        </w:tabs>
        <w:spacing w:after="120" w:line="240" w:lineRule="auto"/>
        <w:ind w:right="35"/>
        <w:jc w:val="both"/>
        <w:rPr>
          <w:rFonts w:eastAsia="Times New Roman" w:cstheme="minorHAnsi"/>
          <w:i/>
          <w:color w:val="FF0000"/>
          <w:sz w:val="24"/>
          <w:szCs w:val="24"/>
          <w:lang w:eastAsia="pt-BR"/>
        </w:rPr>
      </w:pPr>
      <w:r w:rsidRPr="00E27CE9">
        <w:rPr>
          <w:rFonts w:eastAsia="Times New Roman" w:cstheme="minorHAnsi"/>
          <w:b/>
          <w:color w:val="0070C0"/>
          <w:sz w:val="24"/>
          <w:szCs w:val="24"/>
          <w:lang w:eastAsia="pt-BR"/>
        </w:rPr>
        <w:t>12.1.</w:t>
      </w:r>
      <w:r w:rsidRPr="00E27CE9">
        <w:rPr>
          <w:rFonts w:eastAsia="Times New Roman" w:cstheme="minorHAnsi"/>
          <w:color w:val="0070C0"/>
          <w:sz w:val="24"/>
          <w:szCs w:val="24"/>
          <w:lang w:eastAsia="pt-BR"/>
        </w:rPr>
        <w:t xml:space="preserve"> </w:t>
      </w:r>
      <w:r w:rsidRPr="00E27CE9">
        <w:rPr>
          <w:rFonts w:eastAsia="Times New Roman" w:cstheme="minorHAnsi"/>
          <w:b/>
          <w:color w:val="0070C0"/>
          <w:sz w:val="24"/>
          <w:szCs w:val="24"/>
          <w:lang w:eastAsia="pt-BR"/>
        </w:rPr>
        <w:t>Dispensa de garantia.</w:t>
      </w:r>
      <w:r>
        <w:rPr>
          <w:rFonts w:eastAsia="Times New Roman" w:cstheme="minorHAnsi"/>
          <w:b/>
          <w:color w:val="2F5496" w:themeColor="accent5" w:themeShade="BF"/>
          <w:sz w:val="24"/>
          <w:szCs w:val="24"/>
          <w:lang w:eastAsia="pt-BR"/>
        </w:rPr>
        <w:t xml:space="preserve"> </w:t>
      </w:r>
      <w:r w:rsidRPr="00EA478A">
        <w:rPr>
          <w:rFonts w:eastAsia="Times New Roman" w:cstheme="minorHAnsi"/>
          <w:i/>
          <w:color w:val="FF0000"/>
          <w:sz w:val="24"/>
          <w:szCs w:val="24"/>
          <w:lang w:eastAsia="pt-BR"/>
        </w:rPr>
        <w:t>Não será exigida prestação de garantia contratual.</w:t>
      </w:r>
    </w:p>
    <w:p w:rsidR="00D66453" w:rsidRPr="00732E6D" w:rsidRDefault="00D66453" w:rsidP="00D66453">
      <w:pPr>
        <w:spacing w:after="120" w:line="240" w:lineRule="auto"/>
        <w:jc w:val="both"/>
        <w:rPr>
          <w:rFonts w:ascii="Candara" w:hAnsi="Candara" w:cs="Arial"/>
          <w:color w:val="000000"/>
        </w:rPr>
      </w:pPr>
    </w:p>
    <w:p w:rsidR="00D66453" w:rsidRPr="007C40CD" w:rsidRDefault="00D66453"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13ª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SUBCONTRATAÇÃO</w:t>
      </w:r>
    </w:p>
    <w:p w:rsidR="00164C67" w:rsidRDefault="00164C67" w:rsidP="00D8713C">
      <w:pPr>
        <w:tabs>
          <w:tab w:val="left" w:pos="567"/>
        </w:tabs>
        <w:spacing w:after="120" w:line="240" w:lineRule="auto"/>
        <w:ind w:right="35"/>
        <w:jc w:val="both"/>
        <w:rPr>
          <w:rFonts w:eastAsia="Times New Roman" w:cstheme="minorHAnsi"/>
          <w:b/>
          <w:color w:val="0070C0"/>
          <w:sz w:val="24"/>
          <w:szCs w:val="24"/>
          <w:lang w:eastAsia="pt-BR"/>
        </w:rPr>
      </w:pPr>
    </w:p>
    <w:p w:rsidR="006D633D" w:rsidRPr="007C46F0" w:rsidRDefault="006D633D" w:rsidP="00D8713C">
      <w:pPr>
        <w:tabs>
          <w:tab w:val="left" w:pos="567"/>
        </w:tabs>
        <w:spacing w:after="120" w:line="240" w:lineRule="auto"/>
        <w:ind w:right="35"/>
        <w:jc w:val="both"/>
        <w:rPr>
          <w:sz w:val="24"/>
          <w:szCs w:val="24"/>
        </w:rPr>
      </w:pPr>
      <w:r w:rsidRPr="00F3474B">
        <w:rPr>
          <w:rFonts w:eastAsia="Times New Roman" w:cstheme="minorHAnsi"/>
          <w:b/>
          <w:color w:val="0070C0"/>
          <w:sz w:val="24"/>
          <w:szCs w:val="24"/>
          <w:lang w:eastAsia="pt-BR"/>
        </w:rPr>
        <w:t>1</w:t>
      </w:r>
      <w:r w:rsidR="00610EBA" w:rsidRPr="00F3474B">
        <w:rPr>
          <w:rFonts w:eastAsia="Times New Roman" w:cstheme="minorHAnsi"/>
          <w:b/>
          <w:color w:val="0070C0"/>
          <w:sz w:val="24"/>
          <w:szCs w:val="24"/>
          <w:lang w:eastAsia="pt-BR"/>
        </w:rPr>
        <w:t>3</w:t>
      </w:r>
      <w:r w:rsidRPr="00F3474B">
        <w:rPr>
          <w:rFonts w:eastAsia="Times New Roman" w:cstheme="minorHAnsi"/>
          <w:b/>
          <w:color w:val="0070C0"/>
          <w:sz w:val="24"/>
          <w:szCs w:val="24"/>
          <w:lang w:eastAsia="pt-BR"/>
        </w:rPr>
        <w:t>.1.</w:t>
      </w:r>
      <w:r w:rsidRPr="00F3474B">
        <w:rPr>
          <w:rFonts w:eastAsia="Times New Roman" w:cstheme="minorHAnsi"/>
          <w:color w:val="0070C0"/>
          <w:sz w:val="24"/>
          <w:szCs w:val="24"/>
          <w:lang w:eastAsia="pt-BR"/>
        </w:rPr>
        <w:tab/>
      </w:r>
      <w:r w:rsidR="007C46F0" w:rsidRPr="00F3474B">
        <w:rPr>
          <w:rFonts w:eastAsia="Times New Roman" w:cstheme="minorHAnsi"/>
          <w:b/>
          <w:color w:val="0070C0"/>
          <w:sz w:val="24"/>
          <w:szCs w:val="24"/>
          <w:lang w:eastAsia="pt-BR"/>
        </w:rPr>
        <w:t>Condições.</w:t>
      </w:r>
      <w:r w:rsidR="007C46F0">
        <w:rPr>
          <w:rFonts w:eastAsia="Times New Roman" w:cstheme="minorHAnsi"/>
          <w:sz w:val="24"/>
          <w:szCs w:val="24"/>
          <w:lang w:eastAsia="pt-BR"/>
        </w:rPr>
        <w:t xml:space="preserve"> </w:t>
      </w:r>
      <w:r w:rsidRPr="007C46F0">
        <w:rPr>
          <w:rFonts w:eastAsia="Times New Roman" w:cstheme="minorHAnsi"/>
          <w:sz w:val="24"/>
          <w:szCs w:val="24"/>
          <w:lang w:eastAsia="pt-BR"/>
        </w:rPr>
        <w:t xml:space="preserve">É </w:t>
      </w:r>
      <w:r w:rsidRPr="007C46F0">
        <w:rPr>
          <w:sz w:val="24"/>
          <w:szCs w:val="24"/>
        </w:rPr>
        <w:t xml:space="preserve">permitida a subcontratação </w:t>
      </w:r>
      <w:r w:rsidR="00027007" w:rsidRPr="007C46F0">
        <w:rPr>
          <w:sz w:val="24"/>
          <w:szCs w:val="24"/>
        </w:rPr>
        <w:t xml:space="preserve">de </w:t>
      </w:r>
      <w:r w:rsidRPr="007C46F0">
        <w:rPr>
          <w:sz w:val="24"/>
          <w:szCs w:val="24"/>
        </w:rPr>
        <w:t>par</w:t>
      </w:r>
      <w:r w:rsidR="00027007" w:rsidRPr="007C46F0">
        <w:rPr>
          <w:sz w:val="24"/>
          <w:szCs w:val="24"/>
        </w:rPr>
        <w:t xml:space="preserve">tes </w:t>
      </w:r>
      <w:r w:rsidR="007266F6" w:rsidRPr="007C46F0">
        <w:rPr>
          <w:sz w:val="24"/>
          <w:szCs w:val="24"/>
        </w:rPr>
        <w:t>do objeto contratual</w:t>
      </w:r>
      <w:r w:rsidRPr="007C46F0">
        <w:rPr>
          <w:sz w:val="24"/>
          <w:szCs w:val="24"/>
        </w:rPr>
        <w:t xml:space="preserve">, </w:t>
      </w:r>
      <w:r w:rsidR="00027007" w:rsidRPr="007C46F0">
        <w:rPr>
          <w:sz w:val="24"/>
          <w:szCs w:val="24"/>
        </w:rPr>
        <w:t>as quais se encontram discriminadas no Projeto de PD&amp;I (Anexo I)</w:t>
      </w:r>
      <w:r w:rsidRPr="007C46F0">
        <w:rPr>
          <w:sz w:val="24"/>
          <w:szCs w:val="24"/>
        </w:rPr>
        <w:t>, nas seguintes condições:</w:t>
      </w:r>
    </w:p>
    <w:p w:rsidR="006D633D" w:rsidRPr="007C46F0" w:rsidRDefault="006D633D" w:rsidP="00920A72">
      <w:pPr>
        <w:tabs>
          <w:tab w:val="left" w:pos="426"/>
        </w:tabs>
        <w:spacing w:after="120" w:line="240" w:lineRule="auto"/>
        <w:ind w:right="35"/>
        <w:jc w:val="both"/>
        <w:rPr>
          <w:sz w:val="24"/>
          <w:szCs w:val="24"/>
        </w:rPr>
      </w:pPr>
      <w:r w:rsidRPr="007C46F0">
        <w:rPr>
          <w:sz w:val="24"/>
          <w:szCs w:val="24"/>
        </w:rPr>
        <w:t xml:space="preserve">I – </w:t>
      </w:r>
      <w:r w:rsidR="00920A72" w:rsidRPr="007C46F0">
        <w:rPr>
          <w:sz w:val="24"/>
          <w:szCs w:val="24"/>
        </w:rPr>
        <w:tab/>
        <w:t>é</w:t>
      </w:r>
      <w:r w:rsidRPr="007C46F0">
        <w:rPr>
          <w:sz w:val="24"/>
          <w:szCs w:val="24"/>
        </w:rPr>
        <w:t xml:space="preserve"> vedada a subcontratação total ou da parcela principal do objeto contratual;</w:t>
      </w:r>
    </w:p>
    <w:p w:rsidR="006D633D" w:rsidRPr="007C46F0" w:rsidRDefault="006D633D" w:rsidP="00920A72">
      <w:pPr>
        <w:tabs>
          <w:tab w:val="left" w:pos="426"/>
        </w:tabs>
        <w:spacing w:after="120" w:line="240" w:lineRule="auto"/>
        <w:ind w:right="35"/>
        <w:jc w:val="both"/>
        <w:rPr>
          <w:sz w:val="24"/>
          <w:szCs w:val="24"/>
        </w:rPr>
      </w:pPr>
      <w:r w:rsidRPr="007C46F0">
        <w:rPr>
          <w:sz w:val="24"/>
          <w:szCs w:val="24"/>
        </w:rPr>
        <w:t xml:space="preserve">II – </w:t>
      </w:r>
      <w:r w:rsidR="00920A72" w:rsidRPr="007C46F0">
        <w:rPr>
          <w:sz w:val="24"/>
          <w:szCs w:val="24"/>
        </w:rPr>
        <w:tab/>
      </w:r>
      <w:r w:rsidR="006B2383" w:rsidRPr="007C46F0">
        <w:rPr>
          <w:sz w:val="24"/>
          <w:szCs w:val="24"/>
        </w:rPr>
        <w:t xml:space="preserve">a SUBCONTRATADA observará as mesmas </w:t>
      </w:r>
      <w:r w:rsidR="00E8156D">
        <w:rPr>
          <w:sz w:val="24"/>
          <w:szCs w:val="24"/>
        </w:rPr>
        <w:t>obrigações</w:t>
      </w:r>
      <w:r w:rsidR="00917332">
        <w:rPr>
          <w:sz w:val="24"/>
          <w:szCs w:val="24"/>
        </w:rPr>
        <w:t xml:space="preserve"> </w:t>
      </w:r>
      <w:r w:rsidR="00917332" w:rsidRPr="007C46F0">
        <w:rPr>
          <w:sz w:val="24"/>
          <w:szCs w:val="24"/>
        </w:rPr>
        <w:t>aplicáveis à CONTRATADA</w:t>
      </w:r>
      <w:r w:rsidR="00E8156D">
        <w:rPr>
          <w:sz w:val="24"/>
          <w:szCs w:val="24"/>
        </w:rPr>
        <w:t xml:space="preserve"> </w:t>
      </w:r>
      <w:r w:rsidR="006B2383" w:rsidRPr="007C46F0">
        <w:rPr>
          <w:sz w:val="24"/>
          <w:szCs w:val="24"/>
        </w:rPr>
        <w:t xml:space="preserve">de </w:t>
      </w:r>
      <w:r w:rsidR="00917332">
        <w:rPr>
          <w:sz w:val="24"/>
          <w:szCs w:val="24"/>
        </w:rPr>
        <w:t xml:space="preserve">preservação do sigilo </w:t>
      </w:r>
      <w:r w:rsidR="00E8156D">
        <w:rPr>
          <w:sz w:val="24"/>
          <w:szCs w:val="24"/>
        </w:rPr>
        <w:t xml:space="preserve">e </w:t>
      </w:r>
      <w:r w:rsidR="00917332">
        <w:rPr>
          <w:sz w:val="24"/>
          <w:szCs w:val="24"/>
        </w:rPr>
        <w:t xml:space="preserve">de </w:t>
      </w:r>
      <w:r w:rsidR="00E8156D">
        <w:rPr>
          <w:sz w:val="24"/>
          <w:szCs w:val="24"/>
        </w:rPr>
        <w:t xml:space="preserve">proteção </w:t>
      </w:r>
      <w:r w:rsidR="006B2383" w:rsidRPr="007C46F0">
        <w:rPr>
          <w:sz w:val="24"/>
          <w:szCs w:val="24"/>
        </w:rPr>
        <w:t>d</w:t>
      </w:r>
      <w:r w:rsidR="00917332">
        <w:rPr>
          <w:sz w:val="24"/>
          <w:szCs w:val="24"/>
        </w:rPr>
        <w:t>as</w:t>
      </w:r>
      <w:r w:rsidR="00FB0FD1">
        <w:rPr>
          <w:sz w:val="24"/>
          <w:szCs w:val="24"/>
        </w:rPr>
        <w:t xml:space="preserve"> informações sigilosas</w:t>
      </w:r>
      <w:r w:rsidR="006B2383" w:rsidRPr="007C46F0">
        <w:rPr>
          <w:sz w:val="24"/>
          <w:szCs w:val="24"/>
        </w:rPr>
        <w:t>; e</w:t>
      </w:r>
    </w:p>
    <w:p w:rsidR="006B2383" w:rsidRPr="007C46F0" w:rsidRDefault="006B2383" w:rsidP="00920A72">
      <w:pPr>
        <w:tabs>
          <w:tab w:val="left" w:pos="426"/>
        </w:tabs>
        <w:spacing w:after="120" w:line="240" w:lineRule="auto"/>
        <w:ind w:right="35"/>
        <w:jc w:val="both"/>
        <w:rPr>
          <w:sz w:val="24"/>
          <w:szCs w:val="24"/>
        </w:rPr>
      </w:pPr>
      <w:r w:rsidRPr="00EA478A">
        <w:rPr>
          <w:i/>
          <w:color w:val="FF0000"/>
          <w:sz w:val="24"/>
          <w:szCs w:val="24"/>
        </w:rPr>
        <w:t>I</w:t>
      </w:r>
      <w:r w:rsidR="00027007" w:rsidRPr="00EA478A">
        <w:rPr>
          <w:i/>
          <w:color w:val="FF0000"/>
          <w:sz w:val="24"/>
          <w:szCs w:val="24"/>
        </w:rPr>
        <w:t>II</w:t>
      </w:r>
      <w:r w:rsidRPr="00EA478A">
        <w:rPr>
          <w:i/>
          <w:color w:val="FF0000"/>
          <w:sz w:val="24"/>
          <w:szCs w:val="24"/>
        </w:rPr>
        <w:t xml:space="preserve"> – ....</w:t>
      </w:r>
      <w:r w:rsidR="00216C3C" w:rsidRPr="00EA478A">
        <w:rPr>
          <w:i/>
          <w:color w:val="FF0000"/>
          <w:sz w:val="24"/>
          <w:szCs w:val="24"/>
        </w:rPr>
        <w:t xml:space="preserve"> [</w:t>
      </w:r>
      <w:proofErr w:type="gramStart"/>
      <w:r w:rsidR="00216C3C" w:rsidRPr="00EA478A">
        <w:rPr>
          <w:i/>
          <w:color w:val="FF0000"/>
          <w:sz w:val="24"/>
          <w:szCs w:val="24"/>
        </w:rPr>
        <w:t>outras</w:t>
      </w:r>
      <w:proofErr w:type="gramEnd"/>
      <w:r w:rsidR="00216C3C" w:rsidRPr="00EA478A">
        <w:rPr>
          <w:i/>
          <w:color w:val="FF0000"/>
          <w:sz w:val="24"/>
          <w:szCs w:val="24"/>
        </w:rPr>
        <w:t xml:space="preserve"> condições eventualmente previstas pelo órgão contratante]</w:t>
      </w:r>
    </w:p>
    <w:p w:rsidR="00920A72" w:rsidRPr="007C46F0" w:rsidRDefault="00920A72" w:rsidP="00920A72">
      <w:pPr>
        <w:tabs>
          <w:tab w:val="left" w:pos="567"/>
        </w:tabs>
        <w:spacing w:after="120" w:line="240" w:lineRule="auto"/>
        <w:ind w:right="35"/>
        <w:jc w:val="both"/>
        <w:rPr>
          <w:sz w:val="24"/>
          <w:szCs w:val="24"/>
        </w:rPr>
      </w:pPr>
      <w:r w:rsidRPr="00F3474B">
        <w:rPr>
          <w:b/>
          <w:color w:val="0070C0"/>
          <w:sz w:val="24"/>
          <w:szCs w:val="24"/>
        </w:rPr>
        <w:t>1</w:t>
      </w:r>
      <w:r w:rsidR="00610EBA" w:rsidRPr="00F3474B">
        <w:rPr>
          <w:b/>
          <w:color w:val="0070C0"/>
          <w:sz w:val="24"/>
          <w:szCs w:val="24"/>
        </w:rPr>
        <w:t>3</w:t>
      </w:r>
      <w:r w:rsidRPr="00F3474B">
        <w:rPr>
          <w:b/>
          <w:color w:val="0070C0"/>
          <w:sz w:val="24"/>
          <w:szCs w:val="24"/>
        </w:rPr>
        <w:t>.2.</w:t>
      </w:r>
      <w:r w:rsidRPr="00F3474B">
        <w:rPr>
          <w:color w:val="0070C0"/>
          <w:sz w:val="24"/>
          <w:szCs w:val="24"/>
        </w:rPr>
        <w:tab/>
      </w:r>
      <w:r w:rsidR="007C46F0" w:rsidRPr="00F3474B">
        <w:rPr>
          <w:b/>
          <w:color w:val="0070C0"/>
          <w:sz w:val="24"/>
          <w:szCs w:val="24"/>
        </w:rPr>
        <w:t>Qualificação técnica das subcontratadas.</w:t>
      </w:r>
      <w:r w:rsidR="007C46F0">
        <w:rPr>
          <w:sz w:val="24"/>
          <w:szCs w:val="24"/>
        </w:rPr>
        <w:t xml:space="preserve"> </w:t>
      </w:r>
      <w:r w:rsidR="007E2666" w:rsidRPr="007C46F0">
        <w:rPr>
          <w:sz w:val="24"/>
          <w:szCs w:val="24"/>
        </w:rPr>
        <w:t xml:space="preserve">Incumbe à </w:t>
      </w:r>
      <w:r w:rsidRPr="007C46F0">
        <w:rPr>
          <w:sz w:val="24"/>
          <w:szCs w:val="24"/>
        </w:rPr>
        <w:t>CONTRATANTE</w:t>
      </w:r>
      <w:r w:rsidR="007E2666" w:rsidRPr="007C46F0">
        <w:rPr>
          <w:sz w:val="24"/>
          <w:szCs w:val="24"/>
        </w:rPr>
        <w:t xml:space="preserve"> </w:t>
      </w:r>
      <w:r w:rsidRPr="007C46F0">
        <w:rPr>
          <w:sz w:val="24"/>
          <w:szCs w:val="24"/>
        </w:rPr>
        <w:t>avaliar se a</w:t>
      </w:r>
      <w:r w:rsidR="007266F6" w:rsidRPr="007C46F0">
        <w:rPr>
          <w:sz w:val="24"/>
          <w:szCs w:val="24"/>
        </w:rPr>
        <w:t>(s)</w:t>
      </w:r>
      <w:r w:rsidRPr="007C46F0">
        <w:rPr>
          <w:sz w:val="24"/>
          <w:szCs w:val="24"/>
        </w:rPr>
        <w:t xml:space="preserve"> </w:t>
      </w:r>
      <w:r w:rsidR="007266F6" w:rsidRPr="007C46F0">
        <w:rPr>
          <w:sz w:val="24"/>
          <w:szCs w:val="24"/>
        </w:rPr>
        <w:t xml:space="preserve">SUBCONTRATADA(S) </w:t>
      </w:r>
      <w:r w:rsidRPr="007C46F0">
        <w:rPr>
          <w:sz w:val="24"/>
          <w:szCs w:val="24"/>
        </w:rPr>
        <w:t>cumpre</w:t>
      </w:r>
      <w:r w:rsidR="007266F6" w:rsidRPr="007C46F0">
        <w:rPr>
          <w:sz w:val="24"/>
          <w:szCs w:val="24"/>
        </w:rPr>
        <w:t>(m)</w:t>
      </w:r>
      <w:r w:rsidRPr="007C46F0">
        <w:rPr>
          <w:sz w:val="24"/>
          <w:szCs w:val="24"/>
        </w:rPr>
        <w:t xml:space="preserve"> os requisitos de qualificação técnica necessários para a execução do objeto.</w:t>
      </w:r>
    </w:p>
    <w:p w:rsidR="00920A72" w:rsidRPr="007C46F0" w:rsidRDefault="00920A72" w:rsidP="00920A72">
      <w:pPr>
        <w:tabs>
          <w:tab w:val="left" w:pos="567"/>
        </w:tabs>
        <w:spacing w:after="120" w:line="240" w:lineRule="auto"/>
        <w:ind w:right="35"/>
        <w:jc w:val="both"/>
        <w:rPr>
          <w:sz w:val="24"/>
          <w:szCs w:val="24"/>
        </w:rPr>
      </w:pPr>
      <w:r w:rsidRPr="00F3474B">
        <w:rPr>
          <w:b/>
          <w:color w:val="0070C0"/>
          <w:sz w:val="24"/>
          <w:szCs w:val="24"/>
        </w:rPr>
        <w:t>1</w:t>
      </w:r>
      <w:r w:rsidR="00610EBA" w:rsidRPr="00F3474B">
        <w:rPr>
          <w:b/>
          <w:color w:val="0070C0"/>
          <w:sz w:val="24"/>
          <w:szCs w:val="24"/>
        </w:rPr>
        <w:t>3</w:t>
      </w:r>
      <w:r w:rsidRPr="00F3474B">
        <w:rPr>
          <w:b/>
          <w:color w:val="0070C0"/>
          <w:sz w:val="24"/>
          <w:szCs w:val="24"/>
        </w:rPr>
        <w:t>.3.</w:t>
      </w:r>
      <w:r w:rsidRPr="00F3474B">
        <w:rPr>
          <w:color w:val="0070C0"/>
          <w:sz w:val="24"/>
          <w:szCs w:val="24"/>
        </w:rPr>
        <w:tab/>
      </w:r>
      <w:r w:rsidR="007C46F0" w:rsidRPr="00F3474B">
        <w:rPr>
          <w:b/>
          <w:color w:val="0070C0"/>
          <w:sz w:val="24"/>
          <w:szCs w:val="24"/>
        </w:rPr>
        <w:t>Responsabilidade da contratada.</w:t>
      </w:r>
      <w:r w:rsidR="007C46F0" w:rsidRPr="007C46F0">
        <w:rPr>
          <w:sz w:val="24"/>
          <w:szCs w:val="24"/>
        </w:rPr>
        <w:t xml:space="preserve"> </w:t>
      </w:r>
      <w:r w:rsidRPr="007C46F0">
        <w:rPr>
          <w:sz w:val="24"/>
          <w:szCs w:val="24"/>
        </w:rPr>
        <w:t xml:space="preserve">Em qualquer hipótese de subcontratação, permanece a responsabilidade integral da CONTRATADA pela adequada execução contratual, cabendo-lhe realizar a supervisão e coordenação das atividades da </w:t>
      </w:r>
      <w:r w:rsidR="007266F6" w:rsidRPr="007C46F0">
        <w:rPr>
          <w:sz w:val="24"/>
          <w:szCs w:val="24"/>
        </w:rPr>
        <w:t>SUBCONTRATADA</w:t>
      </w:r>
      <w:r w:rsidRPr="007C46F0">
        <w:rPr>
          <w:sz w:val="24"/>
          <w:szCs w:val="24"/>
        </w:rPr>
        <w:t>, bem como responder perante a CONTRATANTE pelo cumprimento das obrigações contratuais correspondentes ao objeto da subcontratação.</w:t>
      </w:r>
    </w:p>
    <w:p w:rsidR="007C46F0" w:rsidRDefault="007C46F0" w:rsidP="00B62126">
      <w:pPr>
        <w:tabs>
          <w:tab w:val="left" w:pos="567"/>
        </w:tabs>
        <w:spacing w:after="120" w:line="240" w:lineRule="auto"/>
        <w:ind w:right="35"/>
        <w:jc w:val="both"/>
        <w:rPr>
          <w:rFonts w:cs="Arial"/>
          <w:i/>
          <w:color w:val="FF0000"/>
          <w:sz w:val="24"/>
          <w:szCs w:val="24"/>
        </w:rPr>
      </w:pPr>
    </w:p>
    <w:p w:rsidR="007C46F0" w:rsidRPr="00EA478A" w:rsidRDefault="007C46F0" w:rsidP="007C46F0">
      <w:pPr>
        <w:tabs>
          <w:tab w:val="left" w:pos="567"/>
        </w:tabs>
        <w:spacing w:after="120" w:line="240" w:lineRule="auto"/>
        <w:ind w:right="35"/>
        <w:jc w:val="both"/>
        <w:rPr>
          <w:rFonts w:eastAsia="Times New Roman" w:cstheme="minorHAnsi"/>
          <w:b/>
          <w:i/>
          <w:color w:val="FF0000"/>
          <w:sz w:val="24"/>
          <w:szCs w:val="24"/>
          <w:u w:val="single"/>
          <w:lang w:eastAsia="pt-BR"/>
        </w:rPr>
      </w:pPr>
      <w:r w:rsidRPr="00EA478A">
        <w:rPr>
          <w:rFonts w:eastAsia="Times New Roman" w:cstheme="minorHAnsi"/>
          <w:b/>
          <w:i/>
          <w:color w:val="FF0000"/>
          <w:sz w:val="24"/>
          <w:szCs w:val="24"/>
          <w:u w:val="single"/>
          <w:lang w:eastAsia="pt-BR"/>
        </w:rPr>
        <w:t>OU</w:t>
      </w:r>
    </w:p>
    <w:p w:rsidR="007C46F0" w:rsidRDefault="007C46F0" w:rsidP="00B62126">
      <w:pPr>
        <w:tabs>
          <w:tab w:val="left" w:pos="567"/>
        </w:tabs>
        <w:spacing w:after="120" w:line="240" w:lineRule="auto"/>
        <w:ind w:right="35"/>
        <w:jc w:val="both"/>
        <w:rPr>
          <w:rFonts w:cs="Arial"/>
          <w:i/>
          <w:color w:val="FF0000"/>
          <w:sz w:val="24"/>
          <w:szCs w:val="24"/>
        </w:rPr>
      </w:pPr>
    </w:p>
    <w:p w:rsidR="007C46F0" w:rsidRPr="00DF3EBD" w:rsidRDefault="007C46F0" w:rsidP="007C46F0">
      <w:pPr>
        <w:tabs>
          <w:tab w:val="left" w:pos="567"/>
        </w:tabs>
        <w:spacing w:after="120" w:line="240" w:lineRule="auto"/>
        <w:ind w:right="35"/>
        <w:jc w:val="both"/>
        <w:rPr>
          <w:rFonts w:eastAsia="Times New Roman" w:cstheme="minorHAnsi"/>
          <w:i/>
          <w:sz w:val="24"/>
          <w:szCs w:val="24"/>
          <w:lang w:eastAsia="pt-BR"/>
        </w:rPr>
      </w:pPr>
      <w:r w:rsidRPr="00927C9B">
        <w:rPr>
          <w:rFonts w:eastAsia="Times New Roman" w:cstheme="minorHAnsi"/>
          <w:b/>
          <w:color w:val="0070C0"/>
          <w:sz w:val="24"/>
          <w:szCs w:val="24"/>
          <w:lang w:eastAsia="pt-BR"/>
        </w:rPr>
        <w:t>13.1.</w:t>
      </w:r>
      <w:r w:rsidRPr="00927C9B">
        <w:rPr>
          <w:rFonts w:eastAsia="Times New Roman" w:cstheme="minorHAnsi"/>
          <w:color w:val="0070C0"/>
          <w:sz w:val="24"/>
          <w:szCs w:val="24"/>
          <w:lang w:eastAsia="pt-BR"/>
        </w:rPr>
        <w:t xml:space="preserve"> </w:t>
      </w:r>
      <w:r w:rsidRPr="00927C9B">
        <w:rPr>
          <w:rFonts w:eastAsia="Times New Roman" w:cstheme="minorHAnsi"/>
          <w:b/>
          <w:color w:val="0070C0"/>
          <w:sz w:val="24"/>
          <w:szCs w:val="24"/>
          <w:lang w:eastAsia="pt-BR"/>
        </w:rPr>
        <w:t>Subcontratação proibida.</w:t>
      </w:r>
      <w:r>
        <w:rPr>
          <w:rFonts w:eastAsia="Times New Roman" w:cstheme="minorHAnsi"/>
          <w:i/>
          <w:color w:val="FF0000"/>
          <w:sz w:val="24"/>
          <w:szCs w:val="24"/>
          <w:lang w:eastAsia="pt-BR"/>
        </w:rPr>
        <w:t xml:space="preserve"> </w:t>
      </w:r>
      <w:r w:rsidRPr="00EA478A">
        <w:rPr>
          <w:rFonts w:eastAsia="Times New Roman" w:cstheme="minorHAnsi"/>
          <w:i/>
          <w:color w:val="FF0000"/>
          <w:sz w:val="24"/>
          <w:szCs w:val="24"/>
          <w:lang w:eastAsia="pt-BR"/>
        </w:rPr>
        <w:t>Não será admitida a subcontratação do objeto contratual.</w:t>
      </w:r>
    </w:p>
    <w:p w:rsidR="00D66453" w:rsidRPr="00732E6D" w:rsidRDefault="00D66453" w:rsidP="00D66453">
      <w:pPr>
        <w:spacing w:after="120" w:line="240" w:lineRule="auto"/>
        <w:jc w:val="both"/>
        <w:rPr>
          <w:rFonts w:ascii="Candara" w:hAnsi="Candara" w:cs="Arial"/>
          <w:color w:val="000000"/>
        </w:rPr>
      </w:pPr>
    </w:p>
    <w:p w:rsidR="00D66453" w:rsidRPr="007C40CD" w:rsidRDefault="00D66453"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14ª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ALTERAÇÃO CONTRATUAL</w:t>
      </w:r>
    </w:p>
    <w:p w:rsidR="00B72469" w:rsidRDefault="00B72469" w:rsidP="009C5B99">
      <w:pPr>
        <w:spacing w:after="120" w:line="240" w:lineRule="auto"/>
        <w:jc w:val="both"/>
        <w:rPr>
          <w:rFonts w:eastAsia="Times New Roman" w:cstheme="minorHAnsi"/>
          <w:b/>
          <w:sz w:val="24"/>
          <w:szCs w:val="24"/>
          <w:lang w:eastAsia="pt-BR"/>
        </w:rPr>
      </w:pPr>
    </w:p>
    <w:p w:rsidR="006B2AA1" w:rsidRDefault="001E6CE5" w:rsidP="00D763A2">
      <w:pPr>
        <w:tabs>
          <w:tab w:val="left" w:pos="567"/>
        </w:tabs>
        <w:spacing w:after="120" w:line="240" w:lineRule="auto"/>
        <w:jc w:val="both"/>
        <w:rPr>
          <w:rFonts w:cstheme="minorHAnsi"/>
          <w:sz w:val="24"/>
        </w:rPr>
      </w:pPr>
      <w:r w:rsidRPr="00927C9B">
        <w:rPr>
          <w:rFonts w:eastAsia="Times New Roman" w:cstheme="minorHAnsi"/>
          <w:b/>
          <w:color w:val="0070C0"/>
          <w:sz w:val="24"/>
          <w:szCs w:val="24"/>
          <w:lang w:eastAsia="pt-BR"/>
        </w:rPr>
        <w:t>1</w:t>
      </w:r>
      <w:r w:rsidR="008075F2" w:rsidRPr="00927C9B">
        <w:rPr>
          <w:rFonts w:eastAsia="Times New Roman" w:cstheme="minorHAnsi"/>
          <w:b/>
          <w:color w:val="0070C0"/>
          <w:sz w:val="24"/>
          <w:szCs w:val="24"/>
          <w:lang w:eastAsia="pt-BR"/>
        </w:rPr>
        <w:t>4</w:t>
      </w:r>
      <w:r w:rsidRPr="00927C9B">
        <w:rPr>
          <w:rFonts w:eastAsia="Times New Roman" w:cstheme="minorHAnsi"/>
          <w:b/>
          <w:color w:val="0070C0"/>
          <w:sz w:val="24"/>
          <w:szCs w:val="24"/>
          <w:lang w:eastAsia="pt-BR"/>
        </w:rPr>
        <w:t>.1.</w:t>
      </w:r>
      <w:r w:rsidRPr="00927C9B">
        <w:rPr>
          <w:rFonts w:eastAsia="Times New Roman" w:cstheme="minorHAnsi"/>
          <w:color w:val="0070C0"/>
          <w:sz w:val="24"/>
          <w:szCs w:val="24"/>
          <w:lang w:eastAsia="pt-BR"/>
        </w:rPr>
        <w:t xml:space="preserve"> </w:t>
      </w:r>
      <w:r w:rsidR="00A5065F" w:rsidRPr="00927C9B">
        <w:rPr>
          <w:rFonts w:eastAsia="Times New Roman" w:cstheme="minorHAnsi"/>
          <w:b/>
          <w:color w:val="0070C0"/>
          <w:sz w:val="24"/>
          <w:szCs w:val="24"/>
          <w:lang w:eastAsia="pt-BR"/>
        </w:rPr>
        <w:t>Alterações contratuais.</w:t>
      </w:r>
      <w:r w:rsidR="00A5065F">
        <w:rPr>
          <w:rFonts w:eastAsia="Times New Roman" w:cstheme="minorHAnsi"/>
          <w:sz w:val="24"/>
          <w:szCs w:val="24"/>
          <w:lang w:eastAsia="pt-BR"/>
        </w:rPr>
        <w:t xml:space="preserve"> </w:t>
      </w:r>
      <w:r w:rsidR="00EE06F2" w:rsidRPr="009C5B99">
        <w:rPr>
          <w:rFonts w:cs="Times New Roman"/>
          <w:sz w:val="24"/>
          <w:szCs w:val="24"/>
        </w:rPr>
        <w:t>Eventuais alterações contratuais reger-se-ão pel</w:t>
      </w:r>
      <w:r w:rsidR="009C5B99">
        <w:rPr>
          <w:rFonts w:cs="Times New Roman"/>
          <w:sz w:val="24"/>
          <w:szCs w:val="24"/>
        </w:rPr>
        <w:t xml:space="preserve">o </w:t>
      </w:r>
      <w:r w:rsidR="00EE06F2" w:rsidRPr="009C5B99">
        <w:rPr>
          <w:rFonts w:cs="Times New Roman"/>
          <w:sz w:val="24"/>
          <w:szCs w:val="24"/>
        </w:rPr>
        <w:t>art. 65 da Lei nº 8.666, de 1993</w:t>
      </w:r>
      <w:r w:rsidR="00EB19AE">
        <w:rPr>
          <w:rFonts w:cs="Times New Roman"/>
          <w:sz w:val="24"/>
          <w:szCs w:val="24"/>
        </w:rPr>
        <w:t>,</w:t>
      </w:r>
      <w:r w:rsidR="00F608A6">
        <w:rPr>
          <w:rFonts w:cs="Times New Roman"/>
          <w:sz w:val="24"/>
          <w:szCs w:val="24"/>
        </w:rPr>
        <w:t xml:space="preserve"> </w:t>
      </w:r>
      <w:r w:rsidR="00EB19AE">
        <w:rPr>
          <w:rFonts w:cs="Times New Roman"/>
          <w:sz w:val="24"/>
          <w:szCs w:val="24"/>
        </w:rPr>
        <w:t xml:space="preserve">e pelo Anexo X da </w:t>
      </w:r>
      <w:r w:rsidR="00EB19AE">
        <w:rPr>
          <w:rFonts w:cstheme="minorHAnsi"/>
          <w:sz w:val="24"/>
        </w:rPr>
        <w:t>IN SEGES/MP nº 5, de 2017</w:t>
      </w:r>
      <w:r w:rsidR="00F608A6">
        <w:rPr>
          <w:rFonts w:cstheme="minorHAnsi"/>
          <w:sz w:val="24"/>
        </w:rPr>
        <w:t>, no que couber</w:t>
      </w:r>
      <w:r w:rsidR="006B2AA1">
        <w:rPr>
          <w:rFonts w:cstheme="minorHAnsi"/>
          <w:sz w:val="24"/>
        </w:rPr>
        <w:t>.</w:t>
      </w:r>
    </w:p>
    <w:p w:rsidR="00EE06F2" w:rsidRDefault="006B2AA1" w:rsidP="00D763A2">
      <w:pPr>
        <w:tabs>
          <w:tab w:val="left" w:pos="567"/>
        </w:tabs>
        <w:spacing w:after="120" w:line="240" w:lineRule="auto"/>
        <w:jc w:val="both"/>
        <w:rPr>
          <w:rFonts w:cs="Times New Roman"/>
          <w:sz w:val="24"/>
          <w:szCs w:val="24"/>
        </w:rPr>
      </w:pPr>
      <w:r w:rsidRPr="00927C9B">
        <w:rPr>
          <w:rFonts w:eastAsia="Times New Roman" w:cstheme="minorHAnsi"/>
          <w:b/>
          <w:color w:val="0070C0"/>
          <w:sz w:val="24"/>
          <w:szCs w:val="24"/>
          <w:lang w:eastAsia="pt-BR"/>
        </w:rPr>
        <w:t>14.2.</w:t>
      </w:r>
      <w:r w:rsidR="00967AA2" w:rsidRPr="00927C9B">
        <w:rPr>
          <w:rFonts w:eastAsia="Times New Roman" w:cstheme="minorHAnsi"/>
          <w:b/>
          <w:color w:val="0070C0"/>
          <w:sz w:val="24"/>
          <w:szCs w:val="24"/>
          <w:lang w:eastAsia="pt-BR"/>
        </w:rPr>
        <w:tab/>
      </w:r>
      <w:r w:rsidR="002B53EF" w:rsidRPr="00927C9B">
        <w:rPr>
          <w:rFonts w:eastAsia="Times New Roman" w:cstheme="minorHAnsi"/>
          <w:b/>
          <w:color w:val="0070C0"/>
          <w:sz w:val="24"/>
          <w:szCs w:val="24"/>
          <w:lang w:eastAsia="pt-BR"/>
        </w:rPr>
        <w:t>Formalização</w:t>
      </w:r>
      <w:r w:rsidR="00A5065F" w:rsidRPr="00927C9B">
        <w:rPr>
          <w:rFonts w:eastAsia="Times New Roman" w:cstheme="minorHAnsi"/>
          <w:b/>
          <w:color w:val="0070C0"/>
          <w:sz w:val="24"/>
          <w:szCs w:val="24"/>
          <w:lang w:eastAsia="pt-BR"/>
        </w:rPr>
        <w:t>.</w:t>
      </w:r>
      <w:r w:rsidR="00A5065F">
        <w:rPr>
          <w:rFonts w:eastAsia="Times New Roman" w:cstheme="minorHAnsi"/>
          <w:b/>
          <w:sz w:val="24"/>
          <w:szCs w:val="24"/>
          <w:lang w:eastAsia="pt-BR"/>
        </w:rPr>
        <w:t xml:space="preserve"> </w:t>
      </w:r>
      <w:r>
        <w:rPr>
          <w:rFonts w:cstheme="minorHAnsi"/>
          <w:sz w:val="24"/>
        </w:rPr>
        <w:t>É vedado promover modificação no contrato sem prévio procedimento por aditamento ou apostilamento contratual</w:t>
      </w:r>
      <w:r w:rsidR="00967AA2">
        <w:rPr>
          <w:rFonts w:cstheme="minorHAnsi"/>
          <w:sz w:val="24"/>
        </w:rPr>
        <w:t>, conforme o caso</w:t>
      </w:r>
      <w:r>
        <w:rPr>
          <w:rFonts w:cstheme="minorHAnsi"/>
          <w:sz w:val="24"/>
        </w:rPr>
        <w:t>. A presente vedação se aplica, inclusive, a eventuais alterações do Projeto de PD&amp;I.</w:t>
      </w:r>
    </w:p>
    <w:p w:rsidR="00D66453" w:rsidRPr="00732E6D" w:rsidRDefault="00D66453" w:rsidP="00D66453">
      <w:pPr>
        <w:spacing w:after="120" w:line="240" w:lineRule="auto"/>
        <w:jc w:val="both"/>
        <w:rPr>
          <w:rFonts w:ascii="Candara" w:hAnsi="Candara" w:cs="Arial"/>
          <w:color w:val="000000"/>
        </w:rPr>
      </w:pPr>
    </w:p>
    <w:p w:rsidR="00D66453" w:rsidRPr="007C40CD" w:rsidRDefault="00D66453"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15ª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SANÇÕES ADMINISTRATIVAS</w:t>
      </w:r>
    </w:p>
    <w:p w:rsidR="00164C67" w:rsidRDefault="00164C67" w:rsidP="00FC3D86">
      <w:pPr>
        <w:tabs>
          <w:tab w:val="left" w:pos="567"/>
        </w:tabs>
        <w:spacing w:after="120" w:line="240" w:lineRule="auto"/>
        <w:ind w:right="35"/>
        <w:jc w:val="both"/>
        <w:rPr>
          <w:rFonts w:eastAsia="Times New Roman" w:cstheme="minorHAnsi"/>
          <w:b/>
          <w:color w:val="0070C0"/>
          <w:sz w:val="24"/>
          <w:szCs w:val="24"/>
          <w:lang w:eastAsia="pt-BR"/>
        </w:rPr>
      </w:pPr>
    </w:p>
    <w:p w:rsidR="0051269F" w:rsidRPr="00BF7875" w:rsidRDefault="0051269F" w:rsidP="00FC3D86">
      <w:pPr>
        <w:tabs>
          <w:tab w:val="left" w:pos="567"/>
        </w:tabs>
        <w:spacing w:after="120" w:line="240" w:lineRule="auto"/>
        <w:ind w:right="35"/>
        <w:jc w:val="both"/>
        <w:rPr>
          <w:rFonts w:eastAsia="Times New Roman" w:cstheme="minorHAnsi"/>
          <w:sz w:val="24"/>
          <w:szCs w:val="24"/>
          <w:lang w:eastAsia="pt-BR"/>
        </w:rPr>
      </w:pPr>
      <w:r w:rsidRPr="00927C9B">
        <w:rPr>
          <w:rFonts w:eastAsia="Times New Roman" w:cstheme="minorHAnsi"/>
          <w:b/>
          <w:color w:val="0070C0"/>
          <w:sz w:val="24"/>
          <w:szCs w:val="24"/>
          <w:lang w:eastAsia="pt-BR"/>
        </w:rPr>
        <w:t>1</w:t>
      </w:r>
      <w:r w:rsidR="008075F2" w:rsidRPr="00927C9B">
        <w:rPr>
          <w:rFonts w:eastAsia="Times New Roman" w:cstheme="minorHAnsi"/>
          <w:b/>
          <w:color w:val="0070C0"/>
          <w:sz w:val="24"/>
          <w:szCs w:val="24"/>
          <w:lang w:eastAsia="pt-BR"/>
        </w:rPr>
        <w:t>5</w:t>
      </w:r>
      <w:r w:rsidRPr="00927C9B">
        <w:rPr>
          <w:rFonts w:eastAsia="Times New Roman" w:cstheme="minorHAnsi"/>
          <w:b/>
          <w:color w:val="0070C0"/>
          <w:sz w:val="24"/>
          <w:szCs w:val="24"/>
          <w:lang w:eastAsia="pt-BR"/>
        </w:rPr>
        <w:t>.1.</w:t>
      </w:r>
      <w:r w:rsidRPr="00927C9B">
        <w:rPr>
          <w:rFonts w:eastAsia="Times New Roman" w:cstheme="minorHAnsi"/>
          <w:color w:val="0070C0"/>
          <w:sz w:val="24"/>
          <w:szCs w:val="24"/>
          <w:lang w:eastAsia="pt-BR"/>
        </w:rPr>
        <w:t xml:space="preserve"> </w:t>
      </w:r>
      <w:r w:rsidR="00A5065F" w:rsidRPr="00927C9B">
        <w:rPr>
          <w:rFonts w:eastAsia="Times New Roman" w:cstheme="minorHAnsi"/>
          <w:b/>
          <w:color w:val="0070C0"/>
          <w:sz w:val="24"/>
          <w:szCs w:val="24"/>
          <w:lang w:eastAsia="pt-BR"/>
        </w:rPr>
        <w:t>Espécies de sanção.</w:t>
      </w:r>
      <w:r w:rsidR="00A5065F">
        <w:rPr>
          <w:rFonts w:eastAsia="Times New Roman" w:cstheme="minorHAnsi"/>
          <w:sz w:val="24"/>
          <w:szCs w:val="24"/>
          <w:lang w:eastAsia="pt-BR"/>
        </w:rPr>
        <w:t xml:space="preserve"> </w:t>
      </w:r>
      <w:r w:rsidR="00AF008C">
        <w:rPr>
          <w:rFonts w:eastAsia="Times New Roman" w:cstheme="minorHAnsi"/>
          <w:sz w:val="24"/>
          <w:szCs w:val="24"/>
          <w:lang w:eastAsia="pt-BR"/>
        </w:rPr>
        <w:t>Com fundamento nos arts. 86 e 8</w:t>
      </w:r>
      <w:r w:rsidR="00AF008C" w:rsidRPr="00AF008C">
        <w:rPr>
          <w:rFonts w:eastAsia="Times New Roman" w:cstheme="minorHAnsi"/>
          <w:sz w:val="24"/>
          <w:szCs w:val="24"/>
          <w:lang w:eastAsia="pt-BR"/>
        </w:rPr>
        <w:t xml:space="preserve">7 </w:t>
      </w:r>
      <w:r w:rsidR="00FC3D86" w:rsidRPr="00AF008C">
        <w:rPr>
          <w:rFonts w:cstheme="minorHAnsi"/>
          <w:sz w:val="24"/>
          <w:szCs w:val="24"/>
        </w:rPr>
        <w:t xml:space="preserve">da Lei nº 8.666, de 1993, </w:t>
      </w:r>
      <w:r w:rsidR="00AF008C" w:rsidRPr="00AF008C">
        <w:rPr>
          <w:rFonts w:eastAsia="Times New Roman" w:cstheme="minorHAnsi"/>
          <w:sz w:val="24"/>
          <w:szCs w:val="24"/>
          <w:lang w:eastAsia="pt-BR"/>
        </w:rPr>
        <w:t>a CONTRATANTE fica autorizada a aplicar</w:t>
      </w:r>
      <w:r w:rsidR="00AF008C" w:rsidRPr="00AF008C">
        <w:rPr>
          <w:rFonts w:cstheme="minorHAnsi"/>
          <w:sz w:val="24"/>
          <w:szCs w:val="24"/>
        </w:rPr>
        <w:t xml:space="preserve"> em desfavor da CONTRATADA, nos casos de inexecução total ou parcial do objeto</w:t>
      </w:r>
      <w:r w:rsidR="003736CB">
        <w:rPr>
          <w:rFonts w:cstheme="minorHAnsi"/>
          <w:sz w:val="24"/>
          <w:szCs w:val="24"/>
        </w:rPr>
        <w:t xml:space="preserve"> ou </w:t>
      </w:r>
      <w:r w:rsidR="00AF008C" w:rsidRPr="00AF008C">
        <w:rPr>
          <w:rFonts w:cstheme="minorHAnsi"/>
          <w:sz w:val="24"/>
          <w:szCs w:val="24"/>
        </w:rPr>
        <w:t xml:space="preserve">de falha na execução do contrato, </w:t>
      </w:r>
      <w:r w:rsidR="009F63F6" w:rsidRPr="00AF008C">
        <w:rPr>
          <w:rFonts w:eastAsia="Times New Roman" w:cstheme="minorHAnsi"/>
          <w:sz w:val="24"/>
          <w:szCs w:val="24"/>
          <w:lang w:eastAsia="pt-BR"/>
        </w:rPr>
        <w:t>a</w:t>
      </w:r>
      <w:r w:rsidR="009F63F6" w:rsidRPr="00BF7875">
        <w:rPr>
          <w:rFonts w:eastAsia="Times New Roman" w:cstheme="minorHAnsi"/>
          <w:sz w:val="24"/>
          <w:szCs w:val="24"/>
          <w:lang w:eastAsia="pt-BR"/>
        </w:rPr>
        <w:t>s seguintes sanções administrativas</w:t>
      </w:r>
      <w:r w:rsidR="00FC3D86" w:rsidRPr="00BF7875">
        <w:rPr>
          <w:rFonts w:eastAsia="Times New Roman" w:cstheme="minorHAnsi"/>
          <w:sz w:val="24"/>
          <w:szCs w:val="24"/>
          <w:lang w:eastAsia="pt-BR"/>
        </w:rPr>
        <w:t>:</w:t>
      </w:r>
    </w:p>
    <w:p w:rsidR="009F63F6" w:rsidRPr="00BF7875" w:rsidRDefault="009F63F6" w:rsidP="008C68FB">
      <w:pPr>
        <w:tabs>
          <w:tab w:val="left" w:pos="567"/>
        </w:tabs>
        <w:spacing w:after="120" w:line="240" w:lineRule="auto"/>
        <w:ind w:right="35"/>
        <w:jc w:val="both"/>
        <w:rPr>
          <w:rFonts w:eastAsia="Times New Roman" w:cstheme="minorHAnsi"/>
          <w:sz w:val="24"/>
          <w:szCs w:val="24"/>
          <w:lang w:eastAsia="pt-BR"/>
        </w:rPr>
      </w:pPr>
      <w:r w:rsidRPr="00BF7875">
        <w:rPr>
          <w:rFonts w:eastAsia="Times New Roman" w:cstheme="minorHAnsi"/>
          <w:sz w:val="24"/>
          <w:szCs w:val="24"/>
          <w:lang w:eastAsia="pt-BR"/>
        </w:rPr>
        <w:t xml:space="preserve">I – </w:t>
      </w:r>
      <w:r w:rsidR="008C68FB" w:rsidRPr="00BF7875">
        <w:rPr>
          <w:rFonts w:eastAsia="Times New Roman" w:cstheme="minorHAnsi"/>
          <w:sz w:val="24"/>
          <w:szCs w:val="24"/>
          <w:lang w:eastAsia="pt-BR"/>
        </w:rPr>
        <w:tab/>
      </w:r>
      <w:r w:rsidRPr="00BF7875">
        <w:rPr>
          <w:rFonts w:eastAsia="Times New Roman" w:cstheme="minorHAnsi"/>
          <w:sz w:val="24"/>
          <w:szCs w:val="24"/>
          <w:lang w:eastAsia="pt-BR"/>
        </w:rPr>
        <w:t>a</w:t>
      </w:r>
      <w:r w:rsidRPr="00BF7875">
        <w:rPr>
          <w:rFonts w:cstheme="minorHAnsi"/>
          <w:bCs/>
          <w:sz w:val="24"/>
          <w:szCs w:val="24"/>
        </w:rPr>
        <w:t>dvertência por escrito</w:t>
      </w:r>
      <w:r w:rsidRPr="00BF7875">
        <w:rPr>
          <w:rFonts w:cstheme="minorHAnsi"/>
          <w:sz w:val="24"/>
          <w:szCs w:val="24"/>
        </w:rPr>
        <w:t>, quando do não cumprimento de quaisquer das obrigações contratuais consideradas faltas leves, assim entendidas aquelas que não acarretam prejuízos significativos para o serviço contratado;</w:t>
      </w:r>
    </w:p>
    <w:p w:rsidR="009F63F6" w:rsidRPr="00BF7875" w:rsidRDefault="009F63F6" w:rsidP="008C68FB">
      <w:pPr>
        <w:tabs>
          <w:tab w:val="left" w:pos="567"/>
        </w:tabs>
        <w:spacing w:after="120" w:line="240" w:lineRule="auto"/>
        <w:ind w:right="35"/>
        <w:jc w:val="both"/>
        <w:rPr>
          <w:rFonts w:eastAsia="Times New Roman" w:cstheme="minorHAnsi"/>
          <w:sz w:val="24"/>
          <w:szCs w:val="24"/>
          <w:lang w:eastAsia="pt-BR"/>
        </w:rPr>
      </w:pPr>
      <w:r w:rsidRPr="00BF7875">
        <w:rPr>
          <w:rFonts w:eastAsia="Times New Roman" w:cstheme="minorHAnsi"/>
          <w:sz w:val="24"/>
          <w:szCs w:val="24"/>
          <w:lang w:eastAsia="pt-BR"/>
        </w:rPr>
        <w:t xml:space="preserve">II – </w:t>
      </w:r>
      <w:r w:rsidR="008C68FB" w:rsidRPr="00BF7875">
        <w:rPr>
          <w:rFonts w:eastAsia="Times New Roman" w:cstheme="minorHAnsi"/>
          <w:sz w:val="24"/>
          <w:szCs w:val="24"/>
          <w:lang w:eastAsia="pt-BR"/>
        </w:rPr>
        <w:tab/>
      </w:r>
      <w:r w:rsidRPr="00BF7875">
        <w:rPr>
          <w:rFonts w:eastAsia="Times New Roman" w:cstheme="minorHAnsi"/>
          <w:sz w:val="24"/>
          <w:szCs w:val="24"/>
          <w:lang w:eastAsia="pt-BR"/>
        </w:rPr>
        <w:t>multa</w:t>
      </w:r>
      <w:r w:rsidR="008C68FB" w:rsidRPr="00BF7875">
        <w:rPr>
          <w:rFonts w:eastAsia="Times New Roman" w:cstheme="minorHAnsi"/>
          <w:sz w:val="24"/>
          <w:szCs w:val="24"/>
          <w:lang w:eastAsia="pt-BR"/>
        </w:rPr>
        <w:t>, na forma prevista neste contrato</w:t>
      </w:r>
      <w:r w:rsidR="004C3AC0">
        <w:rPr>
          <w:rFonts w:eastAsia="Times New Roman" w:cstheme="minorHAnsi"/>
          <w:sz w:val="24"/>
          <w:szCs w:val="24"/>
          <w:lang w:eastAsia="pt-BR"/>
        </w:rPr>
        <w:t>, sendo que as penas de multa decorrentes de fatos diversos serão consideradas independentes entre si</w:t>
      </w:r>
      <w:r w:rsidRPr="00BF7875">
        <w:rPr>
          <w:rFonts w:eastAsia="Times New Roman" w:cstheme="minorHAnsi"/>
          <w:sz w:val="24"/>
          <w:szCs w:val="24"/>
          <w:lang w:eastAsia="pt-BR"/>
        </w:rPr>
        <w:t>;</w:t>
      </w:r>
    </w:p>
    <w:p w:rsidR="009F63F6" w:rsidRPr="00BF7875" w:rsidRDefault="009F63F6" w:rsidP="008C68FB">
      <w:pPr>
        <w:tabs>
          <w:tab w:val="left" w:pos="567"/>
        </w:tabs>
        <w:spacing w:after="120" w:line="240" w:lineRule="auto"/>
        <w:ind w:right="35"/>
        <w:jc w:val="both"/>
        <w:rPr>
          <w:rFonts w:eastAsia="Times New Roman" w:cstheme="minorHAnsi"/>
          <w:sz w:val="24"/>
          <w:szCs w:val="24"/>
          <w:lang w:eastAsia="pt-BR"/>
        </w:rPr>
      </w:pPr>
      <w:r w:rsidRPr="00BF7875">
        <w:rPr>
          <w:rFonts w:eastAsia="Times New Roman" w:cstheme="minorHAnsi"/>
          <w:sz w:val="24"/>
          <w:szCs w:val="24"/>
          <w:lang w:eastAsia="pt-BR"/>
        </w:rPr>
        <w:t xml:space="preserve">III – </w:t>
      </w:r>
      <w:r w:rsidR="008C68FB" w:rsidRPr="00BF7875">
        <w:rPr>
          <w:rFonts w:eastAsia="Times New Roman" w:cstheme="minorHAnsi"/>
          <w:sz w:val="24"/>
          <w:szCs w:val="24"/>
          <w:lang w:eastAsia="pt-BR"/>
        </w:rPr>
        <w:tab/>
      </w:r>
      <w:r w:rsidRPr="00BF7875">
        <w:rPr>
          <w:rFonts w:eastAsia="Times New Roman" w:cstheme="minorHAnsi"/>
          <w:sz w:val="24"/>
          <w:szCs w:val="24"/>
          <w:lang w:eastAsia="pt-BR"/>
        </w:rPr>
        <w:t>s</w:t>
      </w:r>
      <w:r w:rsidRPr="00BF7875">
        <w:rPr>
          <w:rFonts w:cstheme="minorHAnsi"/>
          <w:sz w:val="24"/>
          <w:szCs w:val="24"/>
        </w:rPr>
        <w:t xml:space="preserve">uspensão </w:t>
      </w:r>
      <w:r w:rsidR="008C68FB" w:rsidRPr="00BF7875">
        <w:rPr>
          <w:rFonts w:cstheme="minorHAnsi"/>
          <w:sz w:val="24"/>
          <w:szCs w:val="24"/>
        </w:rPr>
        <w:t xml:space="preserve">temporária de participação em </w:t>
      </w:r>
      <w:r w:rsidRPr="00BF7875">
        <w:rPr>
          <w:rFonts w:cstheme="minorHAnsi"/>
          <w:sz w:val="24"/>
          <w:szCs w:val="24"/>
        </w:rPr>
        <w:t>licita</w:t>
      </w:r>
      <w:r w:rsidR="008C68FB" w:rsidRPr="00BF7875">
        <w:rPr>
          <w:rFonts w:cstheme="minorHAnsi"/>
          <w:sz w:val="24"/>
          <w:szCs w:val="24"/>
        </w:rPr>
        <w:t xml:space="preserve">ção e </w:t>
      </w:r>
      <w:r w:rsidRPr="00BF7875">
        <w:rPr>
          <w:rFonts w:cstheme="minorHAnsi"/>
          <w:sz w:val="24"/>
          <w:szCs w:val="24"/>
        </w:rPr>
        <w:t xml:space="preserve">impedimento de </w:t>
      </w:r>
      <w:r w:rsidRPr="003A10B5">
        <w:rPr>
          <w:rFonts w:cstheme="minorHAnsi"/>
          <w:sz w:val="24"/>
          <w:szCs w:val="24"/>
        </w:rPr>
        <w:t>contratar com</w:t>
      </w:r>
      <w:r w:rsidR="002A6A40">
        <w:rPr>
          <w:rFonts w:cstheme="minorHAnsi"/>
          <w:sz w:val="24"/>
          <w:szCs w:val="24"/>
        </w:rPr>
        <w:t xml:space="preserve"> o órgão ou a entidade sancionadora</w:t>
      </w:r>
      <w:r w:rsidRPr="003A10B5">
        <w:rPr>
          <w:rFonts w:cstheme="minorHAnsi"/>
          <w:sz w:val="24"/>
          <w:szCs w:val="24"/>
        </w:rPr>
        <w:t>,</w:t>
      </w:r>
      <w:r w:rsidRPr="00BF7875">
        <w:rPr>
          <w:rFonts w:cstheme="minorHAnsi"/>
          <w:sz w:val="24"/>
          <w:szCs w:val="24"/>
        </w:rPr>
        <w:t xml:space="preserve"> pelo prazo de até dois anos;</w:t>
      </w:r>
      <w:r w:rsidR="008C68FB" w:rsidRPr="00BF7875">
        <w:rPr>
          <w:rFonts w:cstheme="minorHAnsi"/>
          <w:sz w:val="24"/>
          <w:szCs w:val="24"/>
        </w:rPr>
        <w:t xml:space="preserve"> e</w:t>
      </w:r>
    </w:p>
    <w:p w:rsidR="009F63F6" w:rsidRPr="00BF7875" w:rsidRDefault="009F63F6" w:rsidP="008C68FB">
      <w:pPr>
        <w:tabs>
          <w:tab w:val="left" w:pos="567"/>
        </w:tabs>
        <w:spacing w:after="120" w:line="240" w:lineRule="auto"/>
        <w:ind w:right="35"/>
        <w:jc w:val="both"/>
        <w:rPr>
          <w:rFonts w:eastAsia="Times New Roman" w:cstheme="minorHAnsi"/>
          <w:sz w:val="24"/>
          <w:szCs w:val="24"/>
          <w:lang w:eastAsia="pt-BR"/>
        </w:rPr>
      </w:pPr>
      <w:r w:rsidRPr="00BF7875">
        <w:rPr>
          <w:rFonts w:eastAsia="Times New Roman" w:cstheme="minorHAnsi"/>
          <w:sz w:val="24"/>
          <w:szCs w:val="24"/>
          <w:lang w:eastAsia="pt-BR"/>
        </w:rPr>
        <w:t xml:space="preserve">IV – </w:t>
      </w:r>
      <w:r w:rsidR="008C68FB" w:rsidRPr="00BF7875">
        <w:rPr>
          <w:rFonts w:eastAsia="Times New Roman" w:cstheme="minorHAnsi"/>
          <w:sz w:val="24"/>
          <w:szCs w:val="24"/>
          <w:lang w:eastAsia="pt-BR"/>
        </w:rPr>
        <w:tab/>
        <w:t>d</w:t>
      </w:r>
      <w:r w:rsidR="008C68FB" w:rsidRPr="00BF7875">
        <w:rPr>
          <w:rFonts w:cstheme="minorHAnsi"/>
          <w:sz w:val="24"/>
          <w:szCs w:val="24"/>
        </w:rPr>
        <w:t>eclaração de inidoneidade para licitar ou contratar c</w:t>
      </w:r>
      <w:r w:rsidR="008C68FB" w:rsidRPr="003A10B5">
        <w:rPr>
          <w:rFonts w:cstheme="minorHAnsi"/>
          <w:sz w:val="24"/>
          <w:szCs w:val="24"/>
        </w:rPr>
        <w:t>om a Administração Pública</w:t>
      </w:r>
      <w:r w:rsidR="008C68FB" w:rsidRPr="00BF7875">
        <w:rPr>
          <w:rFonts w:cstheme="minorHAnsi"/>
          <w:sz w:val="24"/>
          <w:szCs w:val="24"/>
        </w:rPr>
        <w:t>, enquanto perdurarem os motivos determinantes da punição ou até que seja promovida a reabilitação perante a própria autoridade que aplicou a penalidade, que será concedida sempre que a CONTRATADA ressarcir a CONTRATANTE pelos prejuízos causados</w:t>
      </w:r>
      <w:r w:rsidRPr="00BF7875">
        <w:rPr>
          <w:rFonts w:eastAsia="Times New Roman" w:cstheme="minorHAnsi"/>
          <w:sz w:val="24"/>
          <w:szCs w:val="24"/>
          <w:lang w:eastAsia="pt-BR"/>
        </w:rPr>
        <w:t>.</w:t>
      </w:r>
    </w:p>
    <w:p w:rsidR="00FC3D86" w:rsidRPr="00BF7875" w:rsidRDefault="00FC3D86" w:rsidP="00FC3D86">
      <w:pPr>
        <w:tabs>
          <w:tab w:val="left" w:pos="567"/>
        </w:tabs>
        <w:spacing w:after="120" w:line="240" w:lineRule="auto"/>
        <w:ind w:right="35"/>
        <w:jc w:val="both"/>
        <w:rPr>
          <w:rFonts w:eastAsia="Times New Roman" w:cstheme="minorHAnsi"/>
          <w:sz w:val="24"/>
          <w:szCs w:val="24"/>
          <w:lang w:eastAsia="pt-BR"/>
        </w:rPr>
      </w:pPr>
      <w:r w:rsidRPr="00927C9B">
        <w:rPr>
          <w:rFonts w:eastAsia="Times New Roman" w:cstheme="minorHAnsi"/>
          <w:b/>
          <w:color w:val="0070C0"/>
          <w:sz w:val="24"/>
          <w:szCs w:val="24"/>
          <w:lang w:eastAsia="pt-BR"/>
        </w:rPr>
        <w:t>15.</w:t>
      </w:r>
      <w:r w:rsidR="00B237F2" w:rsidRPr="00927C9B">
        <w:rPr>
          <w:rFonts w:eastAsia="Times New Roman" w:cstheme="minorHAnsi"/>
          <w:b/>
          <w:color w:val="0070C0"/>
          <w:sz w:val="24"/>
          <w:szCs w:val="24"/>
          <w:lang w:eastAsia="pt-BR"/>
        </w:rPr>
        <w:t>2</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BF7875" w:rsidRPr="00927C9B">
        <w:rPr>
          <w:rFonts w:eastAsia="Times New Roman" w:cstheme="minorHAnsi"/>
          <w:color w:val="0070C0"/>
          <w:sz w:val="24"/>
          <w:szCs w:val="24"/>
          <w:lang w:eastAsia="pt-BR"/>
        </w:rPr>
        <w:tab/>
      </w:r>
      <w:r w:rsidR="00A5065F" w:rsidRPr="00927C9B">
        <w:rPr>
          <w:rFonts w:eastAsia="Times New Roman" w:cstheme="minorHAnsi"/>
          <w:b/>
          <w:color w:val="0070C0"/>
          <w:sz w:val="24"/>
          <w:szCs w:val="24"/>
          <w:lang w:eastAsia="pt-BR"/>
        </w:rPr>
        <w:t>Cumulatividade com multa.</w:t>
      </w:r>
      <w:r w:rsidR="00A5065F">
        <w:rPr>
          <w:rFonts w:eastAsia="Times New Roman" w:cstheme="minorHAnsi"/>
          <w:sz w:val="24"/>
          <w:szCs w:val="24"/>
          <w:lang w:eastAsia="pt-BR"/>
        </w:rPr>
        <w:t xml:space="preserve"> </w:t>
      </w:r>
      <w:r w:rsidR="00F835F6" w:rsidRPr="00BF7875">
        <w:rPr>
          <w:rFonts w:cstheme="minorHAnsi"/>
          <w:sz w:val="24"/>
          <w:szCs w:val="24"/>
        </w:rPr>
        <w:t>As sanções de advertência, suspensão temporária e declaração de inidoneidade poderão ser aplicadas</w:t>
      </w:r>
      <w:r w:rsidR="007C3F60">
        <w:rPr>
          <w:rFonts w:cstheme="minorHAnsi"/>
          <w:sz w:val="24"/>
          <w:szCs w:val="24"/>
        </w:rPr>
        <w:t xml:space="preserve">, cumulativamente ou não, com a pena de </w:t>
      </w:r>
      <w:r w:rsidR="00F835F6" w:rsidRPr="00BF7875">
        <w:rPr>
          <w:rFonts w:cstheme="minorHAnsi"/>
          <w:sz w:val="24"/>
          <w:szCs w:val="24"/>
        </w:rPr>
        <w:t>multa.</w:t>
      </w:r>
    </w:p>
    <w:p w:rsidR="000F4A82" w:rsidRPr="00F8710D" w:rsidRDefault="0052631B" w:rsidP="0052631B">
      <w:pPr>
        <w:tabs>
          <w:tab w:val="left" w:pos="567"/>
        </w:tabs>
        <w:spacing w:after="120" w:line="240" w:lineRule="auto"/>
        <w:ind w:right="35"/>
        <w:jc w:val="both"/>
        <w:rPr>
          <w:rFonts w:eastAsia="Times New Roman" w:cstheme="minorHAnsi"/>
          <w:sz w:val="24"/>
          <w:szCs w:val="24"/>
          <w:lang w:eastAsia="pt-BR"/>
        </w:rPr>
      </w:pPr>
      <w:r w:rsidRPr="00927C9B">
        <w:rPr>
          <w:rFonts w:eastAsia="Times New Roman" w:cstheme="minorHAnsi"/>
          <w:b/>
          <w:color w:val="0070C0"/>
          <w:sz w:val="24"/>
          <w:szCs w:val="24"/>
          <w:lang w:eastAsia="pt-BR"/>
        </w:rPr>
        <w:t>15.</w:t>
      </w:r>
      <w:r w:rsidR="00E544F5" w:rsidRPr="00927C9B">
        <w:rPr>
          <w:rFonts w:eastAsia="Times New Roman" w:cstheme="minorHAnsi"/>
          <w:b/>
          <w:color w:val="0070C0"/>
          <w:sz w:val="24"/>
          <w:szCs w:val="24"/>
          <w:lang w:eastAsia="pt-BR"/>
        </w:rPr>
        <w:t>3</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Pr="00927C9B">
        <w:rPr>
          <w:rFonts w:eastAsia="Times New Roman" w:cstheme="minorHAnsi"/>
          <w:color w:val="0070C0"/>
          <w:sz w:val="24"/>
          <w:szCs w:val="24"/>
          <w:lang w:eastAsia="pt-BR"/>
        </w:rPr>
        <w:tab/>
      </w:r>
      <w:r w:rsidR="00A5065F" w:rsidRPr="00927C9B">
        <w:rPr>
          <w:rFonts w:eastAsia="Times New Roman" w:cstheme="minorHAnsi"/>
          <w:b/>
          <w:color w:val="0070C0"/>
          <w:sz w:val="24"/>
          <w:szCs w:val="24"/>
          <w:lang w:eastAsia="pt-BR"/>
        </w:rPr>
        <w:t>Valor da multa.</w:t>
      </w:r>
      <w:r w:rsidR="00A5065F">
        <w:rPr>
          <w:rFonts w:eastAsia="Times New Roman" w:cstheme="minorHAnsi"/>
          <w:sz w:val="24"/>
          <w:szCs w:val="24"/>
          <w:lang w:eastAsia="pt-BR"/>
        </w:rPr>
        <w:t xml:space="preserve"> </w:t>
      </w:r>
      <w:r w:rsidR="000F4A82" w:rsidRPr="00F8710D">
        <w:rPr>
          <w:rFonts w:eastAsia="Times New Roman" w:cstheme="minorHAnsi"/>
          <w:sz w:val="24"/>
          <w:szCs w:val="24"/>
          <w:lang w:eastAsia="pt-BR"/>
        </w:rPr>
        <w:t>Será aplicada multa de:</w:t>
      </w:r>
    </w:p>
    <w:p w:rsidR="000F4A82" w:rsidRPr="00F8710D" w:rsidRDefault="00F8710D" w:rsidP="00E7722C">
      <w:pPr>
        <w:tabs>
          <w:tab w:val="left" w:pos="567"/>
        </w:tabs>
        <w:spacing w:after="120" w:line="240" w:lineRule="auto"/>
        <w:ind w:right="35"/>
        <w:jc w:val="both"/>
        <w:rPr>
          <w:rFonts w:cstheme="minorHAnsi"/>
          <w:sz w:val="24"/>
          <w:szCs w:val="24"/>
        </w:rPr>
      </w:pPr>
      <w:r w:rsidRPr="00F8710D">
        <w:rPr>
          <w:rFonts w:eastAsia="Times New Roman" w:cstheme="minorHAnsi"/>
          <w:sz w:val="24"/>
          <w:szCs w:val="24"/>
          <w:lang w:eastAsia="pt-BR"/>
        </w:rPr>
        <w:t xml:space="preserve">I – </w:t>
      </w:r>
      <w:r w:rsidR="00E7722C">
        <w:rPr>
          <w:rFonts w:eastAsia="Times New Roman" w:cstheme="minorHAnsi"/>
          <w:sz w:val="24"/>
          <w:szCs w:val="24"/>
          <w:lang w:eastAsia="pt-BR"/>
        </w:rPr>
        <w:tab/>
      </w:r>
      <w:r w:rsidRPr="00EA478A">
        <w:rPr>
          <w:rFonts w:eastAsia="Times New Roman" w:cstheme="minorHAnsi"/>
          <w:i/>
          <w:color w:val="FF0000"/>
          <w:sz w:val="24"/>
          <w:szCs w:val="24"/>
          <w:lang w:eastAsia="pt-BR"/>
        </w:rPr>
        <w:t xml:space="preserve">de </w:t>
      </w:r>
      <w:r w:rsidR="000F4A82" w:rsidRPr="00EA478A">
        <w:rPr>
          <w:rFonts w:cstheme="minorHAnsi"/>
          <w:i/>
          <w:color w:val="FF0000"/>
          <w:sz w:val="24"/>
          <w:szCs w:val="24"/>
        </w:rPr>
        <w:t xml:space="preserve">0,1% (um décimo por cento) até 0,2% (dois décimos por cento) por dia sobre o valor total do contrato [ou outra base de cálculo, </w:t>
      </w:r>
      <w:r w:rsidR="004C3AC0" w:rsidRPr="00EA478A">
        <w:rPr>
          <w:rFonts w:cstheme="minorHAnsi"/>
          <w:i/>
          <w:color w:val="FF0000"/>
          <w:sz w:val="24"/>
          <w:szCs w:val="24"/>
        </w:rPr>
        <w:t xml:space="preserve">sobretudo </w:t>
      </w:r>
      <w:r w:rsidR="000F4A82" w:rsidRPr="00EA478A">
        <w:rPr>
          <w:rFonts w:cstheme="minorHAnsi"/>
          <w:i/>
          <w:color w:val="FF0000"/>
          <w:sz w:val="24"/>
          <w:szCs w:val="24"/>
        </w:rPr>
        <w:t>se não houver valor total do contrato]</w:t>
      </w:r>
      <w:r w:rsidR="004C3AC0">
        <w:rPr>
          <w:rFonts w:cstheme="minorHAnsi"/>
          <w:sz w:val="24"/>
          <w:szCs w:val="24"/>
        </w:rPr>
        <w:t>, no</w:t>
      </w:r>
      <w:r w:rsidR="000F4A82" w:rsidRPr="00F8710D">
        <w:rPr>
          <w:rFonts w:cstheme="minorHAnsi"/>
          <w:sz w:val="24"/>
          <w:szCs w:val="24"/>
        </w:rPr>
        <w:t xml:space="preserve"> caso de atraso </w:t>
      </w:r>
      <w:r w:rsidRPr="00F8710D">
        <w:rPr>
          <w:rFonts w:cstheme="minorHAnsi"/>
          <w:sz w:val="24"/>
          <w:szCs w:val="24"/>
        </w:rPr>
        <w:t xml:space="preserve">injustificado </w:t>
      </w:r>
      <w:r w:rsidR="000F4A82" w:rsidRPr="00F8710D">
        <w:rPr>
          <w:rFonts w:cstheme="minorHAnsi"/>
          <w:sz w:val="24"/>
          <w:szCs w:val="24"/>
        </w:rPr>
        <w:t xml:space="preserve">no início da execução dos serviços, limitada a incidência a </w:t>
      </w:r>
      <w:r w:rsidR="004C3AC0" w:rsidRPr="00EA478A">
        <w:rPr>
          <w:rFonts w:cstheme="minorHAnsi"/>
          <w:i/>
          <w:color w:val="FF0000"/>
          <w:sz w:val="24"/>
          <w:szCs w:val="24"/>
        </w:rPr>
        <w:t>30</w:t>
      </w:r>
      <w:r w:rsidR="000F4A82" w:rsidRPr="00EA478A">
        <w:rPr>
          <w:rFonts w:cstheme="minorHAnsi"/>
          <w:i/>
          <w:color w:val="FF0000"/>
          <w:sz w:val="24"/>
          <w:szCs w:val="24"/>
        </w:rPr>
        <w:t xml:space="preserve"> (</w:t>
      </w:r>
      <w:r w:rsidR="004C3AC0" w:rsidRPr="00EA478A">
        <w:rPr>
          <w:rFonts w:cstheme="minorHAnsi"/>
          <w:i/>
          <w:color w:val="FF0000"/>
          <w:sz w:val="24"/>
          <w:szCs w:val="24"/>
        </w:rPr>
        <w:t>trinta</w:t>
      </w:r>
      <w:r w:rsidR="000F4A82" w:rsidRPr="00EA478A">
        <w:rPr>
          <w:rFonts w:cstheme="minorHAnsi"/>
          <w:i/>
          <w:color w:val="FF0000"/>
          <w:sz w:val="24"/>
          <w:szCs w:val="24"/>
        </w:rPr>
        <w:t>) dias</w:t>
      </w:r>
      <w:r w:rsidR="000F4A82" w:rsidRPr="00F8710D">
        <w:rPr>
          <w:rFonts w:cstheme="minorHAnsi"/>
          <w:sz w:val="24"/>
          <w:szCs w:val="24"/>
        </w:rPr>
        <w:t xml:space="preserve">. Após o </w:t>
      </w:r>
      <w:r w:rsidR="004C3AC0" w:rsidRPr="00EA478A">
        <w:rPr>
          <w:rFonts w:cstheme="minorHAnsi"/>
          <w:i/>
          <w:color w:val="FF0000"/>
          <w:sz w:val="24"/>
          <w:szCs w:val="24"/>
        </w:rPr>
        <w:t>30</w:t>
      </w:r>
      <w:r w:rsidR="000F4A82" w:rsidRPr="00EA478A">
        <w:rPr>
          <w:rFonts w:cstheme="minorHAnsi"/>
          <w:i/>
          <w:color w:val="FF0000"/>
          <w:sz w:val="24"/>
          <w:szCs w:val="24"/>
        </w:rPr>
        <w:t>º dia</w:t>
      </w:r>
      <w:r w:rsidR="000F4A82" w:rsidRPr="00F8710D">
        <w:rPr>
          <w:rFonts w:cstheme="minorHAnsi"/>
          <w:sz w:val="24"/>
          <w:szCs w:val="24"/>
        </w:rPr>
        <w:t xml:space="preserve"> e a critério da </w:t>
      </w:r>
      <w:r w:rsidRPr="00F8710D">
        <w:rPr>
          <w:rFonts w:cstheme="minorHAnsi"/>
          <w:sz w:val="24"/>
          <w:szCs w:val="24"/>
        </w:rPr>
        <w:t xml:space="preserve">CONTRATANTE, o atraso poderá </w:t>
      </w:r>
      <w:r w:rsidR="000F4A82" w:rsidRPr="00F8710D">
        <w:rPr>
          <w:rFonts w:cstheme="minorHAnsi"/>
          <w:sz w:val="24"/>
          <w:szCs w:val="24"/>
        </w:rPr>
        <w:t>configurar</w:t>
      </w:r>
      <w:r w:rsidRPr="00F8710D">
        <w:rPr>
          <w:rFonts w:cstheme="minorHAnsi"/>
          <w:sz w:val="24"/>
          <w:szCs w:val="24"/>
        </w:rPr>
        <w:t xml:space="preserve"> </w:t>
      </w:r>
      <w:r w:rsidR="000F4A82" w:rsidRPr="00F8710D">
        <w:rPr>
          <w:rFonts w:cstheme="minorHAnsi"/>
          <w:sz w:val="24"/>
          <w:szCs w:val="24"/>
        </w:rPr>
        <w:t>inexecução total d</w:t>
      </w:r>
      <w:r w:rsidR="003736CB">
        <w:rPr>
          <w:rFonts w:cstheme="minorHAnsi"/>
          <w:sz w:val="24"/>
          <w:szCs w:val="24"/>
        </w:rPr>
        <w:t>o objeto</w:t>
      </w:r>
      <w:r w:rsidR="000F4A82" w:rsidRPr="00F8710D">
        <w:rPr>
          <w:rFonts w:cstheme="minorHAnsi"/>
          <w:sz w:val="24"/>
          <w:szCs w:val="24"/>
        </w:rPr>
        <w:t xml:space="preserve">, </w:t>
      </w:r>
      <w:r w:rsidRPr="00F8710D">
        <w:rPr>
          <w:rFonts w:cstheme="minorHAnsi"/>
          <w:sz w:val="24"/>
          <w:szCs w:val="24"/>
        </w:rPr>
        <w:t xml:space="preserve">sujeitando a CONTRATADA à aplicação de multa de </w:t>
      </w:r>
      <w:r w:rsidRPr="00EA478A">
        <w:rPr>
          <w:rFonts w:eastAsia="Times New Roman" w:cstheme="minorHAnsi"/>
          <w:i/>
          <w:color w:val="FF0000"/>
          <w:sz w:val="24"/>
          <w:szCs w:val="24"/>
          <w:lang w:eastAsia="pt-BR"/>
        </w:rPr>
        <w:t>até 20% (vinte por cento) do valor total estimado do contrato</w:t>
      </w:r>
      <w:r w:rsidRPr="00EA478A">
        <w:rPr>
          <w:rFonts w:eastAsia="Times New Roman" w:cstheme="minorHAnsi"/>
          <w:color w:val="FF0000"/>
          <w:sz w:val="24"/>
          <w:szCs w:val="24"/>
          <w:lang w:eastAsia="pt-BR"/>
        </w:rPr>
        <w:t xml:space="preserve"> </w:t>
      </w:r>
      <w:r w:rsidRPr="00EA478A">
        <w:rPr>
          <w:rFonts w:cstheme="minorHAnsi"/>
          <w:i/>
          <w:color w:val="FF0000"/>
          <w:sz w:val="24"/>
          <w:szCs w:val="24"/>
        </w:rPr>
        <w:t xml:space="preserve">[ou outra base de cálculo, </w:t>
      </w:r>
      <w:r w:rsidR="004C3AC0" w:rsidRPr="00EA478A">
        <w:rPr>
          <w:rFonts w:cstheme="minorHAnsi"/>
          <w:i/>
          <w:color w:val="FF0000"/>
          <w:sz w:val="24"/>
          <w:szCs w:val="24"/>
        </w:rPr>
        <w:t xml:space="preserve">sobretudo </w:t>
      </w:r>
      <w:r w:rsidRPr="00EA478A">
        <w:rPr>
          <w:rFonts w:cstheme="minorHAnsi"/>
          <w:i/>
          <w:color w:val="FF0000"/>
          <w:sz w:val="24"/>
          <w:szCs w:val="24"/>
        </w:rPr>
        <w:t>se não houver valor total do contrato]</w:t>
      </w:r>
      <w:r w:rsidRPr="00F8710D">
        <w:rPr>
          <w:rFonts w:cstheme="minorHAnsi"/>
          <w:sz w:val="24"/>
          <w:szCs w:val="24"/>
        </w:rPr>
        <w:t xml:space="preserve">, </w:t>
      </w:r>
      <w:r w:rsidR="000F4A82" w:rsidRPr="00F8710D">
        <w:rPr>
          <w:rFonts w:cstheme="minorHAnsi"/>
          <w:sz w:val="24"/>
          <w:szCs w:val="24"/>
        </w:rPr>
        <w:t>sem prejuízo da rescisão da avença</w:t>
      </w:r>
      <w:r w:rsidRPr="00F8710D">
        <w:rPr>
          <w:rFonts w:cstheme="minorHAnsi"/>
          <w:sz w:val="24"/>
          <w:szCs w:val="24"/>
        </w:rPr>
        <w:t>;</w:t>
      </w:r>
    </w:p>
    <w:p w:rsidR="00F8710D" w:rsidRPr="00F8710D" w:rsidRDefault="00F8710D" w:rsidP="00E7722C">
      <w:pPr>
        <w:tabs>
          <w:tab w:val="left" w:pos="567"/>
        </w:tabs>
        <w:spacing w:after="120" w:line="240" w:lineRule="auto"/>
        <w:ind w:right="35"/>
        <w:jc w:val="both"/>
        <w:rPr>
          <w:rFonts w:eastAsia="Times New Roman" w:cstheme="minorHAnsi"/>
          <w:sz w:val="24"/>
          <w:szCs w:val="24"/>
          <w:lang w:eastAsia="pt-BR"/>
        </w:rPr>
      </w:pPr>
      <w:r w:rsidRPr="00F8710D">
        <w:rPr>
          <w:rFonts w:eastAsia="Times New Roman" w:cstheme="minorHAnsi"/>
          <w:sz w:val="24"/>
          <w:szCs w:val="24"/>
          <w:lang w:eastAsia="pt-BR"/>
        </w:rPr>
        <w:t xml:space="preserve">II – </w:t>
      </w:r>
      <w:r w:rsidR="00E7722C">
        <w:rPr>
          <w:rFonts w:eastAsia="Times New Roman" w:cstheme="minorHAnsi"/>
          <w:sz w:val="24"/>
          <w:szCs w:val="24"/>
          <w:lang w:eastAsia="pt-BR"/>
        </w:rPr>
        <w:tab/>
      </w:r>
      <w:r w:rsidRPr="00EA478A">
        <w:rPr>
          <w:rFonts w:eastAsia="Times New Roman" w:cstheme="minorHAnsi"/>
          <w:i/>
          <w:color w:val="FF0000"/>
          <w:sz w:val="24"/>
          <w:szCs w:val="24"/>
          <w:lang w:eastAsia="pt-BR"/>
        </w:rPr>
        <w:t xml:space="preserve">de até 20% (vinte por cento) do valor total </w:t>
      </w:r>
      <w:r w:rsidR="007A3584" w:rsidRPr="00EA478A">
        <w:rPr>
          <w:rFonts w:eastAsia="Times New Roman" w:cstheme="minorHAnsi"/>
          <w:i/>
          <w:color w:val="FF0000"/>
          <w:sz w:val="24"/>
          <w:szCs w:val="24"/>
          <w:lang w:eastAsia="pt-BR"/>
        </w:rPr>
        <w:t>d</w:t>
      </w:r>
      <w:r w:rsidRPr="00EA478A">
        <w:rPr>
          <w:rFonts w:eastAsia="Times New Roman" w:cstheme="minorHAnsi"/>
          <w:i/>
          <w:color w:val="FF0000"/>
          <w:sz w:val="24"/>
          <w:szCs w:val="24"/>
          <w:lang w:eastAsia="pt-BR"/>
        </w:rPr>
        <w:t>o contrato</w:t>
      </w:r>
      <w:r w:rsidRPr="00EA478A">
        <w:rPr>
          <w:rFonts w:eastAsia="Times New Roman" w:cstheme="minorHAnsi"/>
          <w:color w:val="FF0000"/>
          <w:sz w:val="24"/>
          <w:szCs w:val="24"/>
          <w:lang w:eastAsia="pt-BR"/>
        </w:rPr>
        <w:t xml:space="preserve"> </w:t>
      </w:r>
      <w:r w:rsidRPr="00EA478A">
        <w:rPr>
          <w:rFonts w:cstheme="minorHAnsi"/>
          <w:i/>
          <w:color w:val="FF0000"/>
          <w:sz w:val="24"/>
          <w:szCs w:val="24"/>
        </w:rPr>
        <w:t xml:space="preserve">[ou outra base de cálculo, </w:t>
      </w:r>
      <w:r w:rsidR="004C3AC0" w:rsidRPr="00EA478A">
        <w:rPr>
          <w:rFonts w:cstheme="minorHAnsi"/>
          <w:i/>
          <w:color w:val="FF0000"/>
          <w:sz w:val="24"/>
          <w:szCs w:val="24"/>
        </w:rPr>
        <w:t xml:space="preserve">sobretudo </w:t>
      </w:r>
      <w:r w:rsidRPr="00EA478A">
        <w:rPr>
          <w:rFonts w:cstheme="minorHAnsi"/>
          <w:i/>
          <w:color w:val="FF0000"/>
          <w:sz w:val="24"/>
          <w:szCs w:val="24"/>
        </w:rPr>
        <w:t>se não houver valor total do contrato]</w:t>
      </w:r>
      <w:r w:rsidRPr="00F8710D">
        <w:rPr>
          <w:rFonts w:cstheme="minorHAnsi"/>
          <w:sz w:val="24"/>
          <w:szCs w:val="24"/>
        </w:rPr>
        <w:t>, n</w:t>
      </w:r>
      <w:r w:rsidRPr="00F8710D">
        <w:rPr>
          <w:rFonts w:eastAsia="Times New Roman" w:cstheme="minorHAnsi"/>
          <w:sz w:val="24"/>
          <w:szCs w:val="24"/>
          <w:lang w:eastAsia="pt-BR"/>
        </w:rPr>
        <w:t>o caso de inexecução total do objeto, sem prejuízo da rescisão contratual;</w:t>
      </w:r>
    </w:p>
    <w:p w:rsidR="000F4A82" w:rsidRDefault="00F8710D" w:rsidP="00E7722C">
      <w:pPr>
        <w:tabs>
          <w:tab w:val="left" w:pos="567"/>
        </w:tabs>
        <w:spacing w:after="120" w:line="240" w:lineRule="auto"/>
        <w:ind w:right="35"/>
        <w:jc w:val="both"/>
        <w:rPr>
          <w:rFonts w:cstheme="minorHAnsi"/>
          <w:sz w:val="24"/>
          <w:szCs w:val="24"/>
        </w:rPr>
      </w:pPr>
      <w:r w:rsidRPr="00F8710D">
        <w:rPr>
          <w:rFonts w:eastAsia="Times New Roman" w:cstheme="minorHAnsi"/>
          <w:sz w:val="24"/>
          <w:szCs w:val="24"/>
          <w:lang w:eastAsia="pt-BR"/>
        </w:rPr>
        <w:t xml:space="preserve">III – </w:t>
      </w:r>
      <w:r w:rsidR="00E7722C">
        <w:rPr>
          <w:rFonts w:eastAsia="Times New Roman" w:cstheme="minorHAnsi"/>
          <w:sz w:val="24"/>
          <w:szCs w:val="24"/>
          <w:lang w:eastAsia="pt-BR"/>
        </w:rPr>
        <w:tab/>
      </w:r>
      <w:r w:rsidRPr="00EA478A">
        <w:rPr>
          <w:rFonts w:eastAsia="Times New Roman" w:cstheme="minorHAnsi"/>
          <w:i/>
          <w:color w:val="FF0000"/>
          <w:sz w:val="24"/>
          <w:szCs w:val="24"/>
          <w:lang w:eastAsia="pt-BR"/>
        </w:rPr>
        <w:t xml:space="preserve">de </w:t>
      </w:r>
      <w:r w:rsidR="000F4A82" w:rsidRPr="00EA478A">
        <w:rPr>
          <w:rFonts w:cstheme="minorHAnsi"/>
          <w:i/>
          <w:color w:val="FF0000"/>
          <w:sz w:val="24"/>
          <w:szCs w:val="24"/>
        </w:rPr>
        <w:t xml:space="preserve">0,1% (um décimo por cento) até 10% (dez por cento) </w:t>
      </w:r>
      <w:r w:rsidRPr="00EA478A">
        <w:rPr>
          <w:rFonts w:cstheme="minorHAnsi"/>
          <w:i/>
          <w:color w:val="FF0000"/>
          <w:sz w:val="24"/>
          <w:szCs w:val="24"/>
        </w:rPr>
        <w:t xml:space="preserve">sobre o valor total do contrato [ou outra base de cálculo, </w:t>
      </w:r>
      <w:r w:rsidR="004C3AC0" w:rsidRPr="00EA478A">
        <w:rPr>
          <w:rFonts w:cstheme="minorHAnsi"/>
          <w:i/>
          <w:color w:val="FF0000"/>
          <w:sz w:val="24"/>
          <w:szCs w:val="24"/>
        </w:rPr>
        <w:t xml:space="preserve">sobretudo </w:t>
      </w:r>
      <w:r w:rsidRPr="00EA478A">
        <w:rPr>
          <w:rFonts w:cstheme="minorHAnsi"/>
          <w:i/>
          <w:color w:val="FF0000"/>
          <w:sz w:val="24"/>
          <w:szCs w:val="24"/>
        </w:rPr>
        <w:t>se não houver valor total do contrato]</w:t>
      </w:r>
      <w:r w:rsidR="000F4A82" w:rsidRPr="00EA478A">
        <w:rPr>
          <w:rFonts w:cstheme="minorHAnsi"/>
          <w:i/>
          <w:color w:val="FF0000"/>
          <w:sz w:val="24"/>
          <w:szCs w:val="24"/>
        </w:rPr>
        <w:t xml:space="preserve">, </w:t>
      </w:r>
      <w:r w:rsidR="004C3AC0" w:rsidRPr="00EA478A">
        <w:rPr>
          <w:rFonts w:cstheme="minorHAnsi"/>
          <w:i/>
          <w:color w:val="FF0000"/>
          <w:sz w:val="24"/>
          <w:szCs w:val="24"/>
        </w:rPr>
        <w:t>no</w:t>
      </w:r>
      <w:r w:rsidR="000F4A82" w:rsidRPr="00EA478A">
        <w:rPr>
          <w:rFonts w:cstheme="minorHAnsi"/>
          <w:i/>
          <w:color w:val="FF0000"/>
          <w:sz w:val="24"/>
          <w:szCs w:val="24"/>
        </w:rPr>
        <w:t xml:space="preserve"> caso de atraso </w:t>
      </w:r>
      <w:r w:rsidR="004C3AC0" w:rsidRPr="00EA478A">
        <w:rPr>
          <w:rFonts w:cstheme="minorHAnsi"/>
          <w:i/>
          <w:color w:val="FF0000"/>
          <w:sz w:val="24"/>
          <w:szCs w:val="24"/>
        </w:rPr>
        <w:t>na conclusão das etapas previstas no Projeto de PD&amp;I</w:t>
      </w:r>
      <w:r w:rsidR="000F4A82" w:rsidRPr="00EA478A">
        <w:rPr>
          <w:rFonts w:cstheme="minorHAnsi"/>
          <w:i/>
          <w:color w:val="FF0000"/>
          <w:sz w:val="24"/>
          <w:szCs w:val="24"/>
        </w:rPr>
        <w:t xml:space="preserve">, por período superior </w:t>
      </w:r>
      <w:r w:rsidR="004C3AC0" w:rsidRPr="00EA478A">
        <w:rPr>
          <w:rFonts w:cstheme="minorHAnsi"/>
          <w:i/>
          <w:color w:val="FF0000"/>
          <w:sz w:val="24"/>
          <w:szCs w:val="24"/>
        </w:rPr>
        <w:t>a 60 (sessenta) dias</w:t>
      </w:r>
      <w:r w:rsidR="004C3AC0">
        <w:rPr>
          <w:rFonts w:cstheme="minorHAnsi"/>
          <w:sz w:val="24"/>
          <w:szCs w:val="24"/>
        </w:rPr>
        <w:t xml:space="preserve">, </w:t>
      </w:r>
      <w:r w:rsidR="000F4A82" w:rsidRPr="00F8710D">
        <w:rPr>
          <w:rFonts w:cstheme="minorHAnsi"/>
          <w:sz w:val="24"/>
          <w:szCs w:val="24"/>
        </w:rPr>
        <w:t>ou de inexecução parcial d</w:t>
      </w:r>
      <w:r w:rsidR="003736CB">
        <w:rPr>
          <w:rFonts w:cstheme="minorHAnsi"/>
          <w:sz w:val="24"/>
          <w:szCs w:val="24"/>
        </w:rPr>
        <w:t>o objeto</w:t>
      </w:r>
      <w:r w:rsidR="000F4A82" w:rsidRPr="00F8710D">
        <w:rPr>
          <w:rFonts w:cstheme="minorHAnsi"/>
          <w:sz w:val="24"/>
          <w:szCs w:val="24"/>
        </w:rPr>
        <w:t>;</w:t>
      </w:r>
      <w:r w:rsidR="007747E5">
        <w:rPr>
          <w:rFonts w:cstheme="minorHAnsi"/>
          <w:sz w:val="24"/>
          <w:szCs w:val="24"/>
        </w:rPr>
        <w:t xml:space="preserve"> e</w:t>
      </w:r>
    </w:p>
    <w:p w:rsidR="000F4A82" w:rsidRDefault="004C3AC0" w:rsidP="00E7722C">
      <w:pPr>
        <w:tabs>
          <w:tab w:val="left" w:pos="567"/>
        </w:tabs>
        <w:spacing w:after="120" w:line="240" w:lineRule="auto"/>
        <w:ind w:right="35"/>
        <w:jc w:val="both"/>
        <w:rPr>
          <w:rFonts w:cstheme="minorHAnsi"/>
          <w:sz w:val="24"/>
          <w:szCs w:val="24"/>
        </w:rPr>
      </w:pPr>
      <w:r>
        <w:rPr>
          <w:rFonts w:cstheme="minorHAnsi"/>
          <w:sz w:val="24"/>
          <w:szCs w:val="24"/>
        </w:rPr>
        <w:t xml:space="preserve">IV – </w:t>
      </w:r>
      <w:r w:rsidR="00E7722C">
        <w:rPr>
          <w:rFonts w:cstheme="minorHAnsi"/>
          <w:sz w:val="24"/>
          <w:szCs w:val="24"/>
        </w:rPr>
        <w:tab/>
      </w:r>
      <w:r w:rsidR="00390655" w:rsidRPr="00EA478A">
        <w:rPr>
          <w:rFonts w:cstheme="minorHAnsi"/>
          <w:i/>
          <w:color w:val="FF0000"/>
          <w:sz w:val="24"/>
          <w:szCs w:val="24"/>
        </w:rPr>
        <w:t xml:space="preserve">de 0,1% </w:t>
      </w:r>
      <w:r w:rsidRPr="00EA478A">
        <w:rPr>
          <w:rFonts w:cstheme="minorHAnsi"/>
          <w:i/>
          <w:color w:val="FF0000"/>
          <w:sz w:val="24"/>
          <w:szCs w:val="24"/>
        </w:rPr>
        <w:t>(</w:t>
      </w:r>
      <w:r w:rsidR="00390655" w:rsidRPr="00EA478A">
        <w:rPr>
          <w:rFonts w:cstheme="minorHAnsi"/>
          <w:i/>
          <w:color w:val="FF0000"/>
          <w:sz w:val="24"/>
          <w:szCs w:val="24"/>
        </w:rPr>
        <w:t xml:space="preserve">um </w:t>
      </w:r>
      <w:r w:rsidRPr="00EA478A">
        <w:rPr>
          <w:rFonts w:cstheme="minorHAnsi"/>
          <w:i/>
          <w:color w:val="FF0000"/>
          <w:sz w:val="24"/>
          <w:szCs w:val="24"/>
        </w:rPr>
        <w:t xml:space="preserve">décimo por cento) </w:t>
      </w:r>
      <w:r w:rsidR="000F4A82" w:rsidRPr="00EA478A">
        <w:rPr>
          <w:rFonts w:cstheme="minorHAnsi"/>
          <w:i/>
          <w:color w:val="FF0000"/>
          <w:sz w:val="24"/>
          <w:szCs w:val="24"/>
        </w:rPr>
        <w:t xml:space="preserve">a 2% </w:t>
      </w:r>
      <w:r w:rsidRPr="00EA478A">
        <w:rPr>
          <w:rFonts w:cstheme="minorHAnsi"/>
          <w:i/>
          <w:color w:val="FF0000"/>
          <w:sz w:val="24"/>
          <w:szCs w:val="24"/>
        </w:rPr>
        <w:t>(</w:t>
      </w:r>
      <w:r w:rsidR="00390655" w:rsidRPr="00EA478A">
        <w:rPr>
          <w:rFonts w:cstheme="minorHAnsi"/>
          <w:i/>
          <w:color w:val="FF0000"/>
          <w:sz w:val="24"/>
          <w:szCs w:val="24"/>
        </w:rPr>
        <w:t xml:space="preserve">dois </w:t>
      </w:r>
      <w:r w:rsidRPr="00EA478A">
        <w:rPr>
          <w:rFonts w:cstheme="minorHAnsi"/>
          <w:i/>
          <w:color w:val="FF0000"/>
          <w:sz w:val="24"/>
          <w:szCs w:val="24"/>
        </w:rPr>
        <w:t>por cento)</w:t>
      </w:r>
      <w:r w:rsidR="000F4A82" w:rsidRPr="007747E5">
        <w:rPr>
          <w:rFonts w:cstheme="minorHAnsi"/>
          <w:sz w:val="24"/>
          <w:szCs w:val="24"/>
        </w:rPr>
        <w:t xml:space="preserve">, conforme detalhamento constante das </w:t>
      </w:r>
      <w:r w:rsidR="000F4A82" w:rsidRPr="007747E5">
        <w:rPr>
          <w:rFonts w:cstheme="minorHAnsi"/>
          <w:b/>
          <w:bCs/>
          <w:sz w:val="24"/>
          <w:szCs w:val="24"/>
        </w:rPr>
        <w:t>tabelas 1 e 2</w:t>
      </w:r>
      <w:r w:rsidR="000F4A82" w:rsidRPr="007747E5">
        <w:rPr>
          <w:rFonts w:cstheme="minorHAnsi"/>
          <w:sz w:val="24"/>
          <w:szCs w:val="24"/>
        </w:rPr>
        <w:t xml:space="preserve"> abaixo</w:t>
      </w:r>
      <w:r w:rsidR="007747E5">
        <w:rPr>
          <w:rFonts w:cstheme="minorHAnsi"/>
          <w:sz w:val="24"/>
          <w:szCs w:val="24"/>
        </w:rPr>
        <w:t>.</w:t>
      </w:r>
    </w:p>
    <w:p w:rsidR="007B09F7" w:rsidRDefault="00276504" w:rsidP="003D754F">
      <w:pPr>
        <w:tabs>
          <w:tab w:val="left" w:pos="851"/>
        </w:tabs>
        <w:spacing w:after="120" w:line="240" w:lineRule="auto"/>
        <w:ind w:right="35"/>
        <w:jc w:val="both"/>
        <w:rPr>
          <w:rFonts w:cstheme="minorHAnsi"/>
          <w:sz w:val="24"/>
          <w:szCs w:val="24"/>
        </w:rPr>
      </w:pPr>
      <w:r w:rsidRPr="00927C9B">
        <w:rPr>
          <w:rFonts w:cstheme="minorHAnsi"/>
          <w:b/>
          <w:color w:val="0070C0"/>
          <w:sz w:val="24"/>
          <w:szCs w:val="24"/>
        </w:rPr>
        <w:lastRenderedPageBreak/>
        <w:t>15.</w:t>
      </w:r>
      <w:r w:rsidR="00E544F5" w:rsidRPr="00927C9B">
        <w:rPr>
          <w:rFonts w:cstheme="minorHAnsi"/>
          <w:b/>
          <w:color w:val="0070C0"/>
          <w:sz w:val="24"/>
          <w:szCs w:val="24"/>
        </w:rPr>
        <w:t>3</w:t>
      </w:r>
      <w:r w:rsidRPr="00927C9B">
        <w:rPr>
          <w:rFonts w:cstheme="minorHAnsi"/>
          <w:b/>
          <w:color w:val="0070C0"/>
          <w:sz w:val="24"/>
          <w:szCs w:val="24"/>
        </w:rPr>
        <w:t>.1.</w:t>
      </w:r>
      <w:r w:rsidRPr="00F8710D">
        <w:rPr>
          <w:rFonts w:cstheme="minorHAnsi"/>
          <w:sz w:val="24"/>
          <w:szCs w:val="24"/>
        </w:rPr>
        <w:t xml:space="preserve"> </w:t>
      </w:r>
      <w:r w:rsidR="003D754F">
        <w:rPr>
          <w:rFonts w:cstheme="minorHAnsi"/>
          <w:sz w:val="24"/>
          <w:szCs w:val="24"/>
        </w:rPr>
        <w:tab/>
      </w:r>
      <w:r w:rsidR="00E7722C" w:rsidRPr="00F8710D">
        <w:rPr>
          <w:rFonts w:eastAsia="Times New Roman" w:cstheme="minorHAnsi"/>
          <w:sz w:val="24"/>
          <w:szCs w:val="24"/>
          <w:lang w:eastAsia="pt-BR"/>
        </w:rPr>
        <w:t>Configurar-se-á</w:t>
      </w:r>
      <w:r w:rsidR="00E7722C" w:rsidRPr="00E7722C">
        <w:rPr>
          <w:rFonts w:cstheme="minorHAnsi"/>
          <w:sz w:val="24"/>
          <w:szCs w:val="24"/>
        </w:rPr>
        <w:t xml:space="preserve"> falha na execução do contrato quando a CONTRATADA se enquadrar em qualquer das situações previstas na tabela 2 abaixo, respeitada a graduação de infrações conforme a tabela 1.</w:t>
      </w:r>
      <w:r w:rsidR="007747E5">
        <w:rPr>
          <w:rFonts w:cstheme="minorHAnsi"/>
          <w:sz w:val="24"/>
          <w:szCs w:val="24"/>
        </w:rPr>
        <w:t xml:space="preserve"> </w:t>
      </w:r>
      <w:r w:rsidR="007B09F7" w:rsidRPr="00F14226">
        <w:rPr>
          <w:rFonts w:cstheme="minorHAnsi"/>
          <w:sz w:val="24"/>
          <w:szCs w:val="24"/>
        </w:rPr>
        <w:t xml:space="preserve">No caso de incidência de multa diária, o valor total da multa por falha </w:t>
      </w:r>
      <w:r w:rsidR="00F14226" w:rsidRPr="00F14226">
        <w:rPr>
          <w:rFonts w:cstheme="minorHAnsi"/>
          <w:sz w:val="24"/>
          <w:szCs w:val="24"/>
        </w:rPr>
        <w:t xml:space="preserve">(fato individualizado) </w:t>
      </w:r>
      <w:r w:rsidR="007B09F7" w:rsidRPr="00F14226">
        <w:rPr>
          <w:rFonts w:cstheme="minorHAnsi"/>
          <w:sz w:val="24"/>
          <w:szCs w:val="24"/>
        </w:rPr>
        <w:t>não poderá ultrapassar 10% (dez por cento) sobre a base de cálculo aplicada.</w:t>
      </w:r>
    </w:p>
    <w:p w:rsidR="00E7722C" w:rsidRDefault="007B09F7" w:rsidP="003D754F">
      <w:pPr>
        <w:tabs>
          <w:tab w:val="left" w:pos="851"/>
        </w:tabs>
        <w:spacing w:after="120" w:line="240" w:lineRule="auto"/>
        <w:ind w:right="35"/>
        <w:jc w:val="both"/>
        <w:rPr>
          <w:rFonts w:cstheme="minorHAnsi"/>
          <w:sz w:val="24"/>
          <w:szCs w:val="24"/>
        </w:rPr>
      </w:pPr>
      <w:r w:rsidRPr="00927C9B">
        <w:rPr>
          <w:rFonts w:cstheme="minorHAnsi"/>
          <w:b/>
          <w:color w:val="0070C0"/>
          <w:sz w:val="24"/>
          <w:szCs w:val="24"/>
        </w:rPr>
        <w:t>15.</w:t>
      </w:r>
      <w:r w:rsidR="00E544F5" w:rsidRPr="00927C9B">
        <w:rPr>
          <w:rFonts w:cstheme="minorHAnsi"/>
          <w:b/>
          <w:color w:val="0070C0"/>
          <w:sz w:val="24"/>
          <w:szCs w:val="24"/>
        </w:rPr>
        <w:t>3</w:t>
      </w:r>
      <w:r w:rsidRPr="00927C9B">
        <w:rPr>
          <w:rFonts w:cstheme="minorHAnsi"/>
          <w:b/>
          <w:color w:val="0070C0"/>
          <w:sz w:val="24"/>
          <w:szCs w:val="24"/>
        </w:rPr>
        <w:t>.</w:t>
      </w:r>
      <w:r w:rsidR="00865C5F" w:rsidRPr="00927C9B">
        <w:rPr>
          <w:rFonts w:cstheme="minorHAnsi"/>
          <w:b/>
          <w:color w:val="0070C0"/>
          <w:sz w:val="24"/>
          <w:szCs w:val="24"/>
        </w:rPr>
        <w:t>2</w:t>
      </w:r>
      <w:r w:rsidRPr="00927C9B">
        <w:rPr>
          <w:rFonts w:cstheme="minorHAnsi"/>
          <w:b/>
          <w:color w:val="0070C0"/>
          <w:sz w:val="24"/>
          <w:szCs w:val="24"/>
        </w:rPr>
        <w:t>.</w:t>
      </w:r>
      <w:r>
        <w:rPr>
          <w:rFonts w:cstheme="minorHAnsi"/>
          <w:sz w:val="24"/>
          <w:szCs w:val="24"/>
        </w:rPr>
        <w:t xml:space="preserve"> </w:t>
      </w:r>
      <w:r>
        <w:rPr>
          <w:rFonts w:cstheme="minorHAnsi"/>
          <w:sz w:val="24"/>
          <w:szCs w:val="24"/>
        </w:rPr>
        <w:tab/>
      </w:r>
      <w:r w:rsidR="00E7722C" w:rsidRPr="00E7722C">
        <w:rPr>
          <w:rFonts w:cstheme="minorHAnsi"/>
          <w:sz w:val="24"/>
          <w:szCs w:val="24"/>
        </w:rPr>
        <w:t>Pelo descumprimento d</w:t>
      </w:r>
      <w:r w:rsidR="007747E5">
        <w:rPr>
          <w:rFonts w:cstheme="minorHAnsi"/>
          <w:sz w:val="24"/>
          <w:szCs w:val="24"/>
        </w:rPr>
        <w:t xml:space="preserve">e </w:t>
      </w:r>
      <w:r w:rsidR="00AF008C">
        <w:rPr>
          <w:rFonts w:cstheme="minorHAnsi"/>
          <w:sz w:val="24"/>
          <w:szCs w:val="24"/>
        </w:rPr>
        <w:t xml:space="preserve">suas </w:t>
      </w:r>
      <w:r w:rsidR="00E7722C" w:rsidRPr="00E7722C">
        <w:rPr>
          <w:rFonts w:cstheme="minorHAnsi"/>
          <w:sz w:val="24"/>
          <w:szCs w:val="24"/>
        </w:rPr>
        <w:t xml:space="preserve">obrigações, a </w:t>
      </w:r>
      <w:r w:rsidR="007747E5">
        <w:rPr>
          <w:rFonts w:cstheme="minorHAnsi"/>
          <w:sz w:val="24"/>
          <w:szCs w:val="24"/>
        </w:rPr>
        <w:t xml:space="preserve">CONTRATADA </w:t>
      </w:r>
      <w:r w:rsidR="00AF008C">
        <w:rPr>
          <w:rFonts w:cstheme="minorHAnsi"/>
          <w:sz w:val="24"/>
          <w:szCs w:val="24"/>
        </w:rPr>
        <w:t xml:space="preserve">poderá sofrer </w:t>
      </w:r>
      <w:r w:rsidR="00E7722C" w:rsidRPr="00E7722C">
        <w:rPr>
          <w:rFonts w:cstheme="minorHAnsi"/>
          <w:sz w:val="24"/>
          <w:szCs w:val="24"/>
        </w:rPr>
        <w:t>multas conforme a graduação estabelecida nas tabelas seguintes:</w:t>
      </w:r>
    </w:p>
    <w:p w:rsidR="00AF008C" w:rsidRDefault="00AF008C" w:rsidP="007747E5">
      <w:pPr>
        <w:tabs>
          <w:tab w:val="left" w:pos="851"/>
        </w:tabs>
        <w:spacing w:after="120" w:line="240" w:lineRule="auto"/>
        <w:ind w:right="35"/>
        <w:jc w:val="both"/>
        <w:rPr>
          <w:rFonts w:cstheme="minorHAnsi"/>
          <w:sz w:val="24"/>
          <w:szCs w:val="24"/>
        </w:rPr>
      </w:pPr>
    </w:p>
    <w:p w:rsidR="00E7722C" w:rsidRPr="007A3584" w:rsidRDefault="00E7722C" w:rsidP="007A3584">
      <w:pPr>
        <w:spacing w:before="120" w:after="120" w:line="276" w:lineRule="auto"/>
        <w:ind w:right="-1"/>
        <w:jc w:val="center"/>
        <w:rPr>
          <w:rFonts w:cstheme="minorHAnsi"/>
          <w:b/>
          <w:bCs/>
          <w:sz w:val="24"/>
          <w:szCs w:val="24"/>
        </w:rPr>
      </w:pPr>
      <w:r w:rsidRPr="007A3584">
        <w:rPr>
          <w:rFonts w:cstheme="minorHAnsi"/>
          <w:b/>
          <w:bCs/>
          <w:sz w:val="24"/>
          <w:szCs w:val="24"/>
        </w:rPr>
        <w:t>Tabela 1</w:t>
      </w:r>
    </w:p>
    <w:tbl>
      <w:tblPr>
        <w:tblW w:w="82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4690"/>
      </w:tblGrid>
      <w:tr w:rsidR="00E7722C" w:rsidRPr="007A3584" w:rsidTr="007A3584">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E7722C" w:rsidRPr="007A3584" w:rsidRDefault="00E7722C" w:rsidP="007A3584">
            <w:pPr>
              <w:spacing w:before="120" w:after="120" w:line="276" w:lineRule="auto"/>
              <w:ind w:right="-1"/>
              <w:jc w:val="center"/>
              <w:rPr>
                <w:rFonts w:cstheme="minorHAnsi"/>
                <w:sz w:val="24"/>
                <w:szCs w:val="24"/>
              </w:rPr>
            </w:pPr>
            <w:r w:rsidRPr="007A3584">
              <w:rPr>
                <w:rFonts w:cstheme="minorHAnsi"/>
                <w:b/>
                <w:bCs/>
                <w:sz w:val="24"/>
                <w:szCs w:val="24"/>
              </w:rPr>
              <w:t>GRAU</w:t>
            </w:r>
          </w:p>
        </w:tc>
        <w:tc>
          <w:tcPr>
            <w:tcW w:w="4690" w:type="dxa"/>
            <w:tcBorders>
              <w:top w:val="outset" w:sz="6" w:space="0" w:color="000000"/>
              <w:left w:val="outset" w:sz="6" w:space="0" w:color="000000"/>
              <w:bottom w:val="outset" w:sz="6" w:space="0" w:color="000000"/>
            </w:tcBorders>
            <w:vAlign w:val="center"/>
          </w:tcPr>
          <w:p w:rsidR="00E7722C" w:rsidRPr="007A3584" w:rsidRDefault="00E7722C" w:rsidP="009C7893">
            <w:pPr>
              <w:spacing w:before="120" w:after="120" w:line="276" w:lineRule="auto"/>
              <w:ind w:right="-1"/>
              <w:jc w:val="center"/>
              <w:rPr>
                <w:rFonts w:cstheme="minorHAnsi"/>
                <w:sz w:val="24"/>
                <w:szCs w:val="24"/>
              </w:rPr>
            </w:pPr>
            <w:r w:rsidRPr="007A3584">
              <w:rPr>
                <w:rFonts w:cstheme="minorHAnsi"/>
                <w:b/>
                <w:bCs/>
                <w:sz w:val="24"/>
                <w:szCs w:val="24"/>
              </w:rPr>
              <w:t>CORRESPONDÊNCIA</w:t>
            </w:r>
            <w:r w:rsidR="009C7893">
              <w:rPr>
                <w:rFonts w:cstheme="minorHAnsi"/>
                <w:b/>
                <w:bCs/>
                <w:sz w:val="24"/>
                <w:szCs w:val="24"/>
              </w:rPr>
              <w:t xml:space="preserve"> (em %) SOBRE</w:t>
            </w:r>
            <w:r w:rsidR="009C7893" w:rsidRPr="00E27CE9">
              <w:rPr>
                <w:rFonts w:cstheme="minorHAnsi"/>
                <w:b/>
                <w:bCs/>
                <w:i/>
                <w:color w:val="538135" w:themeColor="accent6" w:themeShade="BF"/>
                <w:sz w:val="24"/>
                <w:szCs w:val="24"/>
              </w:rPr>
              <w:t xml:space="preserve"> </w:t>
            </w:r>
            <w:r w:rsidR="009C7893" w:rsidRPr="00EA478A">
              <w:rPr>
                <w:rFonts w:cstheme="minorHAnsi"/>
                <w:b/>
                <w:bCs/>
                <w:i/>
                <w:color w:val="FF0000"/>
                <w:sz w:val="24"/>
                <w:szCs w:val="24"/>
              </w:rPr>
              <w:t>O VALOR TOTAL DO CONTRATO [OU OUTRA BASE DE CÁLCULO]</w:t>
            </w:r>
          </w:p>
        </w:tc>
      </w:tr>
      <w:tr w:rsidR="00E7722C" w:rsidRPr="007A3584" w:rsidTr="007A3584">
        <w:trPr>
          <w:tblCellSpacing w:w="0" w:type="dxa"/>
        </w:trPr>
        <w:tc>
          <w:tcPr>
            <w:tcW w:w="3576" w:type="dxa"/>
            <w:tcBorders>
              <w:top w:val="outset" w:sz="6" w:space="0" w:color="000000"/>
              <w:bottom w:val="outset" w:sz="6" w:space="0" w:color="000000"/>
              <w:right w:val="outset" w:sz="6" w:space="0" w:color="000000"/>
            </w:tcBorders>
          </w:tcPr>
          <w:p w:rsidR="00E7722C" w:rsidRPr="007A3584" w:rsidRDefault="00E7722C" w:rsidP="007A3584">
            <w:pPr>
              <w:spacing w:before="120" w:after="120" w:line="276" w:lineRule="auto"/>
              <w:ind w:right="-1"/>
              <w:jc w:val="center"/>
              <w:rPr>
                <w:rFonts w:cstheme="minorHAnsi"/>
                <w:sz w:val="24"/>
                <w:szCs w:val="24"/>
              </w:rPr>
            </w:pPr>
            <w:r w:rsidRPr="007A3584">
              <w:rPr>
                <w:rFonts w:cstheme="minorHAnsi"/>
                <w:sz w:val="24"/>
                <w:szCs w:val="24"/>
              </w:rPr>
              <w:t>1</w:t>
            </w:r>
          </w:p>
        </w:tc>
        <w:tc>
          <w:tcPr>
            <w:tcW w:w="4690" w:type="dxa"/>
            <w:tcBorders>
              <w:top w:val="outset" w:sz="6" w:space="0" w:color="000000"/>
              <w:left w:val="outset" w:sz="6" w:space="0" w:color="000000"/>
              <w:bottom w:val="outset" w:sz="6" w:space="0" w:color="000000"/>
            </w:tcBorders>
          </w:tcPr>
          <w:p w:rsidR="00E7722C" w:rsidRPr="007A3584" w:rsidRDefault="00670664" w:rsidP="00A746A0">
            <w:pPr>
              <w:spacing w:before="120" w:after="120" w:line="276" w:lineRule="auto"/>
              <w:ind w:right="-1"/>
              <w:jc w:val="center"/>
              <w:rPr>
                <w:rFonts w:cstheme="minorHAnsi"/>
                <w:sz w:val="24"/>
                <w:szCs w:val="24"/>
              </w:rPr>
            </w:pPr>
            <w:r>
              <w:rPr>
                <w:rFonts w:cstheme="minorHAnsi"/>
                <w:sz w:val="24"/>
                <w:szCs w:val="24"/>
              </w:rPr>
              <w:t>0,</w:t>
            </w:r>
            <w:r w:rsidR="00A746A0">
              <w:rPr>
                <w:rFonts w:cstheme="minorHAnsi"/>
                <w:sz w:val="24"/>
                <w:szCs w:val="24"/>
              </w:rPr>
              <w:t>1</w:t>
            </w:r>
            <w:r>
              <w:rPr>
                <w:rFonts w:cstheme="minorHAnsi"/>
                <w:sz w:val="24"/>
                <w:szCs w:val="24"/>
              </w:rPr>
              <w:t>%</w:t>
            </w:r>
          </w:p>
        </w:tc>
      </w:tr>
      <w:tr w:rsidR="00E7722C" w:rsidRPr="007A3584" w:rsidTr="007A3584">
        <w:trPr>
          <w:tblCellSpacing w:w="0" w:type="dxa"/>
        </w:trPr>
        <w:tc>
          <w:tcPr>
            <w:tcW w:w="3576" w:type="dxa"/>
            <w:tcBorders>
              <w:top w:val="outset" w:sz="6" w:space="0" w:color="000000"/>
              <w:bottom w:val="outset" w:sz="6" w:space="0" w:color="000000"/>
              <w:right w:val="outset" w:sz="6" w:space="0" w:color="000000"/>
            </w:tcBorders>
          </w:tcPr>
          <w:p w:rsidR="00E7722C" w:rsidRPr="007A3584" w:rsidRDefault="00E7722C" w:rsidP="007A3584">
            <w:pPr>
              <w:spacing w:before="120" w:after="120" w:line="276" w:lineRule="auto"/>
              <w:ind w:right="-1"/>
              <w:jc w:val="center"/>
              <w:rPr>
                <w:rFonts w:cstheme="minorHAnsi"/>
                <w:sz w:val="24"/>
                <w:szCs w:val="24"/>
              </w:rPr>
            </w:pPr>
            <w:r w:rsidRPr="007A3584">
              <w:rPr>
                <w:rFonts w:cstheme="minorHAnsi"/>
                <w:sz w:val="24"/>
                <w:szCs w:val="24"/>
              </w:rPr>
              <w:t>2</w:t>
            </w:r>
          </w:p>
        </w:tc>
        <w:tc>
          <w:tcPr>
            <w:tcW w:w="4690" w:type="dxa"/>
            <w:tcBorders>
              <w:top w:val="outset" w:sz="6" w:space="0" w:color="000000"/>
              <w:left w:val="outset" w:sz="6" w:space="0" w:color="000000"/>
              <w:bottom w:val="outset" w:sz="6" w:space="0" w:color="000000"/>
            </w:tcBorders>
          </w:tcPr>
          <w:p w:rsidR="00E7722C" w:rsidRPr="007A3584" w:rsidRDefault="00670664" w:rsidP="00A746A0">
            <w:pPr>
              <w:spacing w:before="120" w:after="120" w:line="276" w:lineRule="auto"/>
              <w:ind w:right="-1"/>
              <w:jc w:val="center"/>
              <w:rPr>
                <w:rFonts w:cstheme="minorHAnsi"/>
                <w:sz w:val="24"/>
                <w:szCs w:val="24"/>
              </w:rPr>
            </w:pPr>
            <w:r>
              <w:rPr>
                <w:rFonts w:cstheme="minorHAnsi"/>
                <w:sz w:val="24"/>
                <w:szCs w:val="24"/>
              </w:rPr>
              <w:t>0,</w:t>
            </w:r>
            <w:r w:rsidR="00A746A0">
              <w:rPr>
                <w:rFonts w:cstheme="minorHAnsi"/>
                <w:sz w:val="24"/>
                <w:szCs w:val="24"/>
              </w:rPr>
              <w:t>2</w:t>
            </w:r>
            <w:r>
              <w:rPr>
                <w:rFonts w:cstheme="minorHAnsi"/>
                <w:sz w:val="24"/>
                <w:szCs w:val="24"/>
              </w:rPr>
              <w:t>%</w:t>
            </w:r>
          </w:p>
        </w:tc>
      </w:tr>
      <w:tr w:rsidR="00E7722C" w:rsidRPr="007A3584" w:rsidTr="007A3584">
        <w:trPr>
          <w:tblCellSpacing w:w="0" w:type="dxa"/>
        </w:trPr>
        <w:tc>
          <w:tcPr>
            <w:tcW w:w="3576" w:type="dxa"/>
            <w:tcBorders>
              <w:top w:val="outset" w:sz="6" w:space="0" w:color="000000"/>
              <w:bottom w:val="outset" w:sz="6" w:space="0" w:color="000000"/>
              <w:right w:val="outset" w:sz="6" w:space="0" w:color="000000"/>
            </w:tcBorders>
          </w:tcPr>
          <w:p w:rsidR="00E7722C" w:rsidRPr="007A3584" w:rsidRDefault="00E7722C" w:rsidP="007A3584">
            <w:pPr>
              <w:spacing w:before="120" w:after="120" w:line="276" w:lineRule="auto"/>
              <w:ind w:right="-1"/>
              <w:jc w:val="center"/>
              <w:rPr>
                <w:rFonts w:cstheme="minorHAnsi"/>
                <w:sz w:val="24"/>
                <w:szCs w:val="24"/>
              </w:rPr>
            </w:pPr>
            <w:r w:rsidRPr="007A3584">
              <w:rPr>
                <w:rFonts w:cstheme="minorHAnsi"/>
                <w:sz w:val="24"/>
                <w:szCs w:val="24"/>
              </w:rPr>
              <w:t>3</w:t>
            </w:r>
          </w:p>
        </w:tc>
        <w:tc>
          <w:tcPr>
            <w:tcW w:w="4690" w:type="dxa"/>
            <w:tcBorders>
              <w:top w:val="outset" w:sz="6" w:space="0" w:color="000000"/>
              <w:left w:val="outset" w:sz="6" w:space="0" w:color="000000"/>
              <w:bottom w:val="outset" w:sz="6" w:space="0" w:color="000000"/>
            </w:tcBorders>
          </w:tcPr>
          <w:p w:rsidR="00E7722C" w:rsidRPr="007A3584" w:rsidRDefault="00670664" w:rsidP="00A746A0">
            <w:pPr>
              <w:spacing w:before="120" w:after="120" w:line="276" w:lineRule="auto"/>
              <w:ind w:right="-1"/>
              <w:jc w:val="center"/>
              <w:rPr>
                <w:rFonts w:cstheme="minorHAnsi"/>
                <w:sz w:val="24"/>
                <w:szCs w:val="24"/>
              </w:rPr>
            </w:pPr>
            <w:r>
              <w:rPr>
                <w:rFonts w:cstheme="minorHAnsi"/>
                <w:sz w:val="24"/>
                <w:szCs w:val="24"/>
              </w:rPr>
              <w:t>0,</w:t>
            </w:r>
            <w:r w:rsidR="00A746A0">
              <w:rPr>
                <w:rFonts w:cstheme="minorHAnsi"/>
                <w:sz w:val="24"/>
                <w:szCs w:val="24"/>
              </w:rPr>
              <w:t>5</w:t>
            </w:r>
            <w:r>
              <w:rPr>
                <w:rFonts w:cstheme="minorHAnsi"/>
                <w:sz w:val="24"/>
                <w:szCs w:val="24"/>
              </w:rPr>
              <w:t>%</w:t>
            </w:r>
          </w:p>
        </w:tc>
      </w:tr>
      <w:tr w:rsidR="00E7722C" w:rsidRPr="007A3584" w:rsidTr="007A3584">
        <w:trPr>
          <w:tblCellSpacing w:w="0" w:type="dxa"/>
        </w:trPr>
        <w:tc>
          <w:tcPr>
            <w:tcW w:w="3576" w:type="dxa"/>
            <w:tcBorders>
              <w:top w:val="outset" w:sz="6" w:space="0" w:color="000000"/>
              <w:bottom w:val="outset" w:sz="6" w:space="0" w:color="000000"/>
              <w:right w:val="outset" w:sz="6" w:space="0" w:color="000000"/>
            </w:tcBorders>
          </w:tcPr>
          <w:p w:rsidR="00E7722C" w:rsidRPr="007A3584" w:rsidRDefault="00E7722C" w:rsidP="007A3584">
            <w:pPr>
              <w:spacing w:before="120" w:after="120" w:line="276" w:lineRule="auto"/>
              <w:ind w:right="-1"/>
              <w:jc w:val="center"/>
              <w:rPr>
                <w:rFonts w:cstheme="minorHAnsi"/>
                <w:sz w:val="24"/>
                <w:szCs w:val="24"/>
              </w:rPr>
            </w:pPr>
            <w:r w:rsidRPr="007A3584">
              <w:rPr>
                <w:rFonts w:cstheme="minorHAnsi"/>
                <w:sz w:val="24"/>
                <w:szCs w:val="24"/>
              </w:rPr>
              <w:t>4</w:t>
            </w:r>
          </w:p>
        </w:tc>
        <w:tc>
          <w:tcPr>
            <w:tcW w:w="4690" w:type="dxa"/>
            <w:tcBorders>
              <w:top w:val="outset" w:sz="6" w:space="0" w:color="000000"/>
              <w:left w:val="outset" w:sz="6" w:space="0" w:color="000000"/>
              <w:bottom w:val="outset" w:sz="6" w:space="0" w:color="000000"/>
            </w:tcBorders>
          </w:tcPr>
          <w:p w:rsidR="00E7722C" w:rsidRPr="007A3584" w:rsidRDefault="00670664" w:rsidP="00A746A0">
            <w:pPr>
              <w:spacing w:before="120" w:after="120" w:line="276" w:lineRule="auto"/>
              <w:ind w:right="-1"/>
              <w:jc w:val="center"/>
              <w:rPr>
                <w:rFonts w:cstheme="minorHAnsi"/>
                <w:sz w:val="24"/>
                <w:szCs w:val="24"/>
              </w:rPr>
            </w:pPr>
            <w:r>
              <w:rPr>
                <w:rFonts w:cstheme="minorHAnsi"/>
                <w:sz w:val="24"/>
                <w:szCs w:val="24"/>
              </w:rPr>
              <w:t>1%</w:t>
            </w:r>
          </w:p>
        </w:tc>
      </w:tr>
      <w:tr w:rsidR="00E7722C" w:rsidRPr="007A3584" w:rsidTr="007A3584">
        <w:trPr>
          <w:tblCellSpacing w:w="0" w:type="dxa"/>
        </w:trPr>
        <w:tc>
          <w:tcPr>
            <w:tcW w:w="3576" w:type="dxa"/>
            <w:tcBorders>
              <w:top w:val="outset" w:sz="6" w:space="0" w:color="000000"/>
              <w:bottom w:val="outset" w:sz="6" w:space="0" w:color="000000"/>
              <w:right w:val="outset" w:sz="6" w:space="0" w:color="000000"/>
            </w:tcBorders>
          </w:tcPr>
          <w:p w:rsidR="00E7722C" w:rsidRPr="007A3584" w:rsidRDefault="00E7722C" w:rsidP="007A3584">
            <w:pPr>
              <w:spacing w:before="120" w:after="120" w:line="276" w:lineRule="auto"/>
              <w:ind w:right="-1"/>
              <w:jc w:val="center"/>
              <w:rPr>
                <w:rFonts w:cstheme="minorHAnsi"/>
                <w:sz w:val="24"/>
                <w:szCs w:val="24"/>
              </w:rPr>
            </w:pPr>
            <w:r w:rsidRPr="007A3584">
              <w:rPr>
                <w:rFonts w:cstheme="minorHAnsi"/>
                <w:sz w:val="24"/>
                <w:szCs w:val="24"/>
              </w:rPr>
              <w:t>5</w:t>
            </w:r>
          </w:p>
        </w:tc>
        <w:tc>
          <w:tcPr>
            <w:tcW w:w="4690" w:type="dxa"/>
            <w:tcBorders>
              <w:top w:val="outset" w:sz="6" w:space="0" w:color="000000"/>
              <w:left w:val="outset" w:sz="6" w:space="0" w:color="000000"/>
              <w:bottom w:val="outset" w:sz="6" w:space="0" w:color="000000"/>
            </w:tcBorders>
          </w:tcPr>
          <w:p w:rsidR="00E7722C" w:rsidRPr="007A3584" w:rsidRDefault="00670664" w:rsidP="00670664">
            <w:pPr>
              <w:spacing w:before="120" w:after="120" w:line="276" w:lineRule="auto"/>
              <w:ind w:right="-1"/>
              <w:jc w:val="center"/>
              <w:rPr>
                <w:rFonts w:cstheme="minorHAnsi"/>
                <w:sz w:val="24"/>
                <w:szCs w:val="24"/>
              </w:rPr>
            </w:pPr>
            <w:r>
              <w:rPr>
                <w:rFonts w:cstheme="minorHAnsi"/>
                <w:sz w:val="24"/>
                <w:szCs w:val="24"/>
              </w:rPr>
              <w:t>2%</w:t>
            </w:r>
          </w:p>
        </w:tc>
      </w:tr>
    </w:tbl>
    <w:p w:rsidR="00E7722C" w:rsidRPr="007A3584" w:rsidRDefault="00E7722C" w:rsidP="007A3584">
      <w:pPr>
        <w:spacing w:before="120" w:after="120" w:line="276" w:lineRule="auto"/>
        <w:ind w:right="-1"/>
        <w:jc w:val="center"/>
        <w:rPr>
          <w:rFonts w:cstheme="minorHAnsi"/>
          <w:sz w:val="24"/>
          <w:szCs w:val="24"/>
        </w:rPr>
      </w:pPr>
      <w:r w:rsidRPr="007A3584">
        <w:rPr>
          <w:rFonts w:cstheme="minorHAnsi"/>
          <w:b/>
          <w:bCs/>
          <w:sz w:val="24"/>
          <w:szCs w:val="24"/>
        </w:rPr>
        <w:t>Tabela 2</w:t>
      </w:r>
    </w:p>
    <w:tbl>
      <w:tblPr>
        <w:tblW w:w="82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044"/>
      </w:tblGrid>
      <w:tr w:rsidR="00E7722C" w:rsidRPr="007A3584" w:rsidTr="007A3584">
        <w:trPr>
          <w:trHeight w:val="60"/>
          <w:tblCellSpacing w:w="0" w:type="dxa"/>
        </w:trPr>
        <w:tc>
          <w:tcPr>
            <w:tcW w:w="8266" w:type="dxa"/>
            <w:gridSpan w:val="3"/>
            <w:tcBorders>
              <w:top w:val="outset" w:sz="6" w:space="0" w:color="000000"/>
              <w:bottom w:val="outset" w:sz="6" w:space="0" w:color="000000"/>
            </w:tcBorders>
          </w:tcPr>
          <w:p w:rsidR="00E7722C" w:rsidRPr="00F14226" w:rsidRDefault="00E7722C" w:rsidP="007A3584">
            <w:pPr>
              <w:spacing w:before="120" w:after="120" w:line="276" w:lineRule="auto"/>
              <w:ind w:right="-1"/>
              <w:jc w:val="center"/>
              <w:rPr>
                <w:rFonts w:cstheme="minorHAnsi"/>
                <w:sz w:val="24"/>
                <w:szCs w:val="24"/>
              </w:rPr>
            </w:pPr>
            <w:r w:rsidRPr="00F14226">
              <w:rPr>
                <w:rFonts w:cstheme="minorHAnsi"/>
                <w:b/>
                <w:bCs/>
                <w:sz w:val="24"/>
                <w:szCs w:val="24"/>
              </w:rPr>
              <w:t>INFRAÇÃO</w:t>
            </w:r>
          </w:p>
        </w:tc>
      </w:tr>
      <w:tr w:rsidR="00E7722C"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E7722C" w:rsidRPr="00F14226" w:rsidRDefault="00E7722C" w:rsidP="007A3584">
            <w:pPr>
              <w:spacing w:before="120" w:after="120" w:line="276" w:lineRule="auto"/>
              <w:ind w:right="-1"/>
              <w:jc w:val="center"/>
              <w:rPr>
                <w:rFonts w:cstheme="minorHAnsi"/>
                <w:sz w:val="24"/>
                <w:szCs w:val="24"/>
              </w:rPr>
            </w:pPr>
            <w:r w:rsidRPr="00F14226">
              <w:rPr>
                <w:rFonts w:cstheme="minorHAnsi"/>
                <w:b/>
                <w:bCs/>
                <w:sz w:val="24"/>
                <w:szCs w:val="24"/>
              </w:rPr>
              <w:t>ITEM</w:t>
            </w:r>
          </w:p>
        </w:tc>
        <w:tc>
          <w:tcPr>
            <w:tcW w:w="4983" w:type="dxa"/>
            <w:tcBorders>
              <w:top w:val="outset" w:sz="6" w:space="0" w:color="000000"/>
              <w:left w:val="outset" w:sz="6" w:space="0" w:color="000000"/>
              <w:bottom w:val="outset" w:sz="6" w:space="0" w:color="000000"/>
              <w:right w:val="outset" w:sz="6" w:space="0" w:color="000000"/>
            </w:tcBorders>
          </w:tcPr>
          <w:p w:rsidR="00E7722C" w:rsidRPr="00F14226" w:rsidRDefault="00E7722C" w:rsidP="007A3584">
            <w:pPr>
              <w:spacing w:before="120" w:after="120" w:line="276" w:lineRule="auto"/>
              <w:ind w:right="-1"/>
              <w:jc w:val="center"/>
              <w:rPr>
                <w:rFonts w:cstheme="minorHAnsi"/>
                <w:sz w:val="24"/>
                <w:szCs w:val="24"/>
              </w:rPr>
            </w:pPr>
            <w:r w:rsidRPr="00F14226">
              <w:rPr>
                <w:rFonts w:cstheme="minorHAnsi"/>
                <w:b/>
                <w:bCs/>
                <w:sz w:val="24"/>
                <w:szCs w:val="24"/>
              </w:rPr>
              <w:t>DESCRIÇÃO</w:t>
            </w:r>
          </w:p>
        </w:tc>
        <w:tc>
          <w:tcPr>
            <w:tcW w:w="1044" w:type="dxa"/>
            <w:tcBorders>
              <w:top w:val="outset" w:sz="6" w:space="0" w:color="000000"/>
              <w:left w:val="outset" w:sz="6" w:space="0" w:color="000000"/>
              <w:bottom w:val="outset" w:sz="6" w:space="0" w:color="000000"/>
            </w:tcBorders>
            <w:vAlign w:val="center"/>
          </w:tcPr>
          <w:p w:rsidR="00E7722C" w:rsidRPr="00F14226" w:rsidRDefault="00E7722C" w:rsidP="007A3584">
            <w:pPr>
              <w:spacing w:before="120" w:after="120" w:line="276" w:lineRule="auto"/>
              <w:ind w:right="-1"/>
              <w:jc w:val="center"/>
              <w:rPr>
                <w:rFonts w:cstheme="minorHAnsi"/>
                <w:sz w:val="24"/>
                <w:szCs w:val="24"/>
              </w:rPr>
            </w:pPr>
            <w:r w:rsidRPr="00F14226">
              <w:rPr>
                <w:rFonts w:cstheme="minorHAnsi"/>
                <w:b/>
                <w:bCs/>
                <w:sz w:val="24"/>
                <w:szCs w:val="24"/>
              </w:rPr>
              <w:t>GRAU</w:t>
            </w:r>
          </w:p>
        </w:tc>
      </w:tr>
      <w:tr w:rsidR="00E7722C"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E7722C" w:rsidRPr="00F14226" w:rsidRDefault="00A746A0" w:rsidP="00A746A0">
            <w:pPr>
              <w:spacing w:before="120" w:after="120" w:line="276" w:lineRule="auto"/>
              <w:ind w:right="-1"/>
              <w:jc w:val="center"/>
              <w:rPr>
                <w:rFonts w:cstheme="minorHAnsi"/>
                <w:sz w:val="24"/>
                <w:szCs w:val="24"/>
              </w:rPr>
            </w:pPr>
            <w:r w:rsidRPr="00F14226">
              <w:rPr>
                <w:rFonts w:cstheme="minorHAnsi"/>
                <w:sz w:val="24"/>
                <w:szCs w:val="24"/>
              </w:rPr>
              <w:t>I</w:t>
            </w:r>
          </w:p>
        </w:tc>
        <w:tc>
          <w:tcPr>
            <w:tcW w:w="4983" w:type="dxa"/>
            <w:tcBorders>
              <w:top w:val="outset" w:sz="6" w:space="0" w:color="000000"/>
              <w:left w:val="outset" w:sz="6" w:space="0" w:color="000000"/>
              <w:bottom w:val="outset" w:sz="6" w:space="0" w:color="000000"/>
              <w:right w:val="outset" w:sz="6" w:space="0" w:color="000000"/>
            </w:tcBorders>
          </w:tcPr>
          <w:p w:rsidR="00E7722C" w:rsidRPr="00F14226" w:rsidRDefault="00AF008C" w:rsidP="00AF008C">
            <w:pPr>
              <w:spacing w:before="120" w:after="120" w:line="276" w:lineRule="auto"/>
              <w:ind w:right="-1"/>
              <w:jc w:val="center"/>
              <w:rPr>
                <w:rFonts w:cstheme="minorHAnsi"/>
                <w:sz w:val="24"/>
                <w:szCs w:val="24"/>
              </w:rPr>
            </w:pPr>
            <w:r w:rsidRPr="00F14226">
              <w:rPr>
                <w:rFonts w:cstheme="minorHAnsi"/>
                <w:sz w:val="24"/>
                <w:szCs w:val="24"/>
              </w:rPr>
              <w:t xml:space="preserve">Causar, por ação ou omissão indevida, morte, lesão </w:t>
            </w:r>
            <w:r w:rsidR="00E7722C" w:rsidRPr="00F14226">
              <w:rPr>
                <w:rFonts w:cstheme="minorHAnsi"/>
                <w:sz w:val="24"/>
                <w:szCs w:val="24"/>
              </w:rPr>
              <w:t>corporal ou</w:t>
            </w:r>
            <w:r w:rsidRPr="00F14226">
              <w:rPr>
                <w:rFonts w:cstheme="minorHAnsi"/>
                <w:sz w:val="24"/>
                <w:szCs w:val="24"/>
              </w:rPr>
              <w:t>, ainda,</w:t>
            </w:r>
            <w:r w:rsidR="00E7722C" w:rsidRPr="00F14226">
              <w:rPr>
                <w:rFonts w:cstheme="minorHAnsi"/>
                <w:sz w:val="24"/>
                <w:szCs w:val="24"/>
              </w:rPr>
              <w:t xml:space="preserve"> </w:t>
            </w:r>
            <w:r w:rsidRPr="00F14226">
              <w:rPr>
                <w:rFonts w:cstheme="minorHAnsi"/>
                <w:sz w:val="24"/>
                <w:szCs w:val="24"/>
              </w:rPr>
              <w:t xml:space="preserve">dano ao patrimônio público </w:t>
            </w:r>
            <w:r w:rsidR="009C7893" w:rsidRPr="00F14226">
              <w:rPr>
                <w:rFonts w:cstheme="minorHAnsi"/>
                <w:sz w:val="24"/>
                <w:szCs w:val="24"/>
              </w:rPr>
              <w:t>(</w:t>
            </w:r>
            <w:r w:rsidR="00E7722C" w:rsidRPr="00F14226">
              <w:rPr>
                <w:rFonts w:cstheme="minorHAnsi"/>
                <w:sz w:val="24"/>
                <w:szCs w:val="24"/>
              </w:rPr>
              <w:t>por ocorrência</w:t>
            </w:r>
            <w:r w:rsidR="009C7893" w:rsidRPr="00F14226">
              <w:rPr>
                <w:rFonts w:cstheme="minorHAnsi"/>
                <w:sz w:val="24"/>
                <w:szCs w:val="24"/>
              </w:rPr>
              <w:t>)</w:t>
            </w:r>
          </w:p>
        </w:tc>
        <w:tc>
          <w:tcPr>
            <w:tcW w:w="1044" w:type="dxa"/>
            <w:tcBorders>
              <w:top w:val="outset" w:sz="6" w:space="0" w:color="000000"/>
              <w:left w:val="outset" w:sz="6" w:space="0" w:color="000000"/>
              <w:bottom w:val="outset" w:sz="6" w:space="0" w:color="000000"/>
            </w:tcBorders>
            <w:vAlign w:val="center"/>
          </w:tcPr>
          <w:p w:rsidR="00E7722C" w:rsidRPr="00F14226" w:rsidRDefault="00E7722C" w:rsidP="007A3584">
            <w:pPr>
              <w:spacing w:before="120" w:after="120" w:line="276" w:lineRule="auto"/>
              <w:ind w:right="-1"/>
              <w:jc w:val="center"/>
              <w:rPr>
                <w:rFonts w:cstheme="minorHAnsi"/>
                <w:sz w:val="24"/>
                <w:szCs w:val="24"/>
              </w:rPr>
            </w:pPr>
            <w:r w:rsidRPr="00F14226">
              <w:rPr>
                <w:rFonts w:cstheme="minorHAnsi"/>
                <w:sz w:val="24"/>
                <w:szCs w:val="24"/>
              </w:rPr>
              <w:t>5</w:t>
            </w:r>
          </w:p>
        </w:tc>
      </w:tr>
      <w:tr w:rsidR="00B7682A"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B7682A" w:rsidRPr="00F14226" w:rsidRDefault="00F14226" w:rsidP="00A746A0">
            <w:pPr>
              <w:spacing w:before="120" w:after="120" w:line="276" w:lineRule="auto"/>
              <w:ind w:right="-1"/>
              <w:jc w:val="center"/>
              <w:rPr>
                <w:rFonts w:cstheme="minorHAnsi"/>
                <w:sz w:val="24"/>
                <w:szCs w:val="24"/>
              </w:rPr>
            </w:pPr>
            <w:r>
              <w:rPr>
                <w:rFonts w:cstheme="minorHAnsi"/>
                <w:sz w:val="24"/>
                <w:szCs w:val="24"/>
              </w:rPr>
              <w:t>II</w:t>
            </w:r>
          </w:p>
        </w:tc>
        <w:tc>
          <w:tcPr>
            <w:tcW w:w="4983" w:type="dxa"/>
            <w:tcBorders>
              <w:top w:val="outset" w:sz="6" w:space="0" w:color="000000"/>
              <w:left w:val="outset" w:sz="6" w:space="0" w:color="000000"/>
              <w:bottom w:val="outset" w:sz="6" w:space="0" w:color="000000"/>
              <w:right w:val="outset" w:sz="6" w:space="0" w:color="000000"/>
            </w:tcBorders>
          </w:tcPr>
          <w:p w:rsidR="00B7682A" w:rsidRPr="00200B19" w:rsidRDefault="00B7682A" w:rsidP="002F3330">
            <w:pPr>
              <w:spacing w:before="120" w:after="120" w:line="276" w:lineRule="auto"/>
              <w:ind w:right="-1"/>
              <w:jc w:val="center"/>
              <w:rPr>
                <w:rFonts w:cstheme="minorHAnsi"/>
                <w:sz w:val="24"/>
                <w:szCs w:val="24"/>
              </w:rPr>
            </w:pPr>
            <w:r w:rsidRPr="00200B19">
              <w:rPr>
                <w:rFonts w:eastAsia="Times New Roman" w:cstheme="minorHAnsi"/>
                <w:sz w:val="24"/>
                <w:szCs w:val="24"/>
                <w:lang w:eastAsia="pt-BR"/>
              </w:rPr>
              <w:t>Deixar de observar</w:t>
            </w:r>
            <w:r w:rsidR="002F3330" w:rsidRPr="00200B19">
              <w:rPr>
                <w:rFonts w:eastAsia="Times New Roman" w:cstheme="minorHAnsi"/>
                <w:sz w:val="24"/>
                <w:szCs w:val="24"/>
                <w:lang w:eastAsia="pt-BR"/>
              </w:rPr>
              <w:t xml:space="preserve">, no caso de contrato por reembolso de custos, </w:t>
            </w:r>
            <w:r w:rsidRPr="00200B19">
              <w:rPr>
                <w:rFonts w:eastAsia="Times New Roman" w:cstheme="minorHAnsi"/>
                <w:sz w:val="24"/>
                <w:szCs w:val="24"/>
                <w:lang w:eastAsia="pt-BR"/>
              </w:rPr>
              <w:t xml:space="preserve">as diretrizes </w:t>
            </w:r>
            <w:r w:rsidR="002F3330" w:rsidRPr="00200B19">
              <w:rPr>
                <w:rFonts w:eastAsia="Times New Roman" w:cstheme="minorHAnsi"/>
                <w:sz w:val="24"/>
                <w:szCs w:val="24"/>
                <w:lang w:eastAsia="pt-BR"/>
              </w:rPr>
              <w:t xml:space="preserve">e exigências </w:t>
            </w:r>
            <w:r w:rsidR="002F3330" w:rsidRPr="00200B19">
              <w:rPr>
                <w:rFonts w:eastAsia="Times New Roman" w:cstheme="minorHAnsi"/>
                <w:sz w:val="24"/>
                <w:szCs w:val="24"/>
                <w:lang w:eastAsia="pt-BR"/>
              </w:rPr>
              <w:lastRenderedPageBreak/>
              <w:t xml:space="preserve">previstas nos </w:t>
            </w:r>
            <w:r w:rsidR="00771F3C" w:rsidRPr="00200B19">
              <w:rPr>
                <w:rFonts w:eastAsia="Times New Roman" w:cstheme="minorHAnsi"/>
                <w:sz w:val="24"/>
                <w:szCs w:val="24"/>
                <w:lang w:eastAsia="pt-BR"/>
              </w:rPr>
              <w:t>§</w:t>
            </w:r>
            <w:r w:rsidRPr="00200B19">
              <w:rPr>
                <w:rFonts w:eastAsia="Times New Roman" w:cstheme="minorHAnsi"/>
                <w:sz w:val="24"/>
                <w:szCs w:val="24"/>
                <w:lang w:eastAsia="pt-BR"/>
              </w:rPr>
              <w:t xml:space="preserve">§ 12 </w:t>
            </w:r>
            <w:r w:rsidR="00771F3C" w:rsidRPr="00200B19">
              <w:rPr>
                <w:rFonts w:eastAsia="Times New Roman" w:cstheme="minorHAnsi"/>
                <w:sz w:val="24"/>
                <w:szCs w:val="24"/>
                <w:lang w:eastAsia="pt-BR"/>
              </w:rPr>
              <w:t xml:space="preserve">e 13 </w:t>
            </w:r>
            <w:r w:rsidRPr="00200B19">
              <w:rPr>
                <w:rFonts w:eastAsia="Times New Roman" w:cstheme="minorHAnsi"/>
                <w:sz w:val="24"/>
                <w:szCs w:val="24"/>
                <w:lang w:eastAsia="pt-BR"/>
              </w:rPr>
              <w:t>do art. 29 do Decreto nº 9.283, de 2018 (por ocorrência)</w:t>
            </w:r>
          </w:p>
        </w:tc>
        <w:tc>
          <w:tcPr>
            <w:tcW w:w="1044" w:type="dxa"/>
            <w:tcBorders>
              <w:top w:val="outset" w:sz="6" w:space="0" w:color="000000"/>
              <w:left w:val="outset" w:sz="6" w:space="0" w:color="000000"/>
              <w:bottom w:val="outset" w:sz="6" w:space="0" w:color="000000"/>
            </w:tcBorders>
            <w:vAlign w:val="center"/>
          </w:tcPr>
          <w:p w:rsidR="00B7682A" w:rsidRPr="00200B19" w:rsidRDefault="00B7682A" w:rsidP="007A3584">
            <w:pPr>
              <w:spacing w:before="120" w:after="120" w:line="276" w:lineRule="auto"/>
              <w:ind w:right="-1"/>
              <w:jc w:val="center"/>
              <w:rPr>
                <w:rFonts w:cstheme="minorHAnsi"/>
                <w:sz w:val="24"/>
                <w:szCs w:val="24"/>
              </w:rPr>
            </w:pPr>
            <w:r w:rsidRPr="00200B19">
              <w:rPr>
                <w:rFonts w:cstheme="minorHAnsi"/>
                <w:sz w:val="24"/>
                <w:szCs w:val="24"/>
              </w:rPr>
              <w:lastRenderedPageBreak/>
              <w:t>5</w:t>
            </w:r>
          </w:p>
        </w:tc>
      </w:tr>
      <w:tr w:rsidR="00771F3C"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771F3C" w:rsidRPr="00F14226" w:rsidRDefault="00F14226" w:rsidP="00F14226">
            <w:pPr>
              <w:spacing w:before="120" w:after="120" w:line="276" w:lineRule="auto"/>
              <w:ind w:right="-1"/>
              <w:jc w:val="center"/>
              <w:rPr>
                <w:rFonts w:cstheme="minorHAnsi"/>
                <w:sz w:val="24"/>
                <w:szCs w:val="24"/>
              </w:rPr>
            </w:pPr>
            <w:r>
              <w:rPr>
                <w:rFonts w:cstheme="minorHAnsi"/>
                <w:sz w:val="24"/>
                <w:szCs w:val="24"/>
              </w:rPr>
              <w:lastRenderedPageBreak/>
              <w:t>III</w:t>
            </w:r>
          </w:p>
        </w:tc>
        <w:tc>
          <w:tcPr>
            <w:tcW w:w="4983" w:type="dxa"/>
            <w:tcBorders>
              <w:top w:val="outset" w:sz="6" w:space="0" w:color="000000"/>
              <w:left w:val="outset" w:sz="6" w:space="0" w:color="000000"/>
              <w:bottom w:val="outset" w:sz="6" w:space="0" w:color="000000"/>
              <w:right w:val="outset" w:sz="6" w:space="0" w:color="000000"/>
            </w:tcBorders>
          </w:tcPr>
          <w:p w:rsidR="00771F3C" w:rsidRPr="00F14226" w:rsidRDefault="00771F3C" w:rsidP="002F3330">
            <w:pPr>
              <w:spacing w:before="120" w:after="120" w:line="276" w:lineRule="auto"/>
              <w:ind w:right="-1"/>
              <w:jc w:val="center"/>
              <w:rPr>
                <w:rFonts w:eastAsia="Times New Roman" w:cstheme="minorHAnsi"/>
                <w:sz w:val="24"/>
                <w:szCs w:val="24"/>
                <w:lang w:eastAsia="pt-BR"/>
              </w:rPr>
            </w:pPr>
            <w:r w:rsidRPr="00EA478A">
              <w:rPr>
                <w:rFonts w:eastAsia="Times New Roman" w:cstheme="minorHAnsi"/>
                <w:i/>
                <w:color w:val="FF0000"/>
                <w:sz w:val="24"/>
                <w:szCs w:val="24"/>
                <w:lang w:eastAsia="pt-BR"/>
              </w:rPr>
              <w:t xml:space="preserve">Deixar de contratar, no caso de reembolso de custos e se previsto neste </w:t>
            </w:r>
            <w:r w:rsidR="002F3330" w:rsidRPr="00EA478A">
              <w:rPr>
                <w:rFonts w:eastAsia="Times New Roman" w:cstheme="minorHAnsi"/>
                <w:i/>
                <w:color w:val="FF0000"/>
                <w:sz w:val="24"/>
                <w:szCs w:val="24"/>
                <w:lang w:eastAsia="pt-BR"/>
              </w:rPr>
              <w:t>instrumento</w:t>
            </w:r>
            <w:r w:rsidRPr="00EA478A">
              <w:rPr>
                <w:rFonts w:eastAsia="Times New Roman" w:cstheme="minorHAnsi"/>
                <w:i/>
                <w:color w:val="FF0000"/>
                <w:sz w:val="24"/>
                <w:szCs w:val="24"/>
                <w:lang w:eastAsia="pt-BR"/>
              </w:rPr>
              <w:t>, auditoria contábil independente</w:t>
            </w:r>
            <w:r w:rsidR="007B09F7" w:rsidRPr="00EA478A">
              <w:rPr>
                <w:rFonts w:eastAsia="Times New Roman" w:cstheme="minorHAnsi"/>
                <w:i/>
                <w:color w:val="FF0000"/>
                <w:sz w:val="24"/>
                <w:szCs w:val="24"/>
                <w:lang w:eastAsia="pt-BR"/>
              </w:rPr>
              <w:t xml:space="preserve"> (por ocorrência)</w:t>
            </w:r>
          </w:p>
        </w:tc>
        <w:tc>
          <w:tcPr>
            <w:tcW w:w="1044" w:type="dxa"/>
            <w:tcBorders>
              <w:top w:val="outset" w:sz="6" w:space="0" w:color="000000"/>
              <w:left w:val="outset" w:sz="6" w:space="0" w:color="000000"/>
              <w:bottom w:val="outset" w:sz="6" w:space="0" w:color="000000"/>
            </w:tcBorders>
            <w:vAlign w:val="center"/>
          </w:tcPr>
          <w:p w:rsidR="00771F3C" w:rsidRPr="00F14226" w:rsidRDefault="002F3330" w:rsidP="007A3584">
            <w:pPr>
              <w:spacing w:before="120" w:after="120" w:line="276" w:lineRule="auto"/>
              <w:ind w:right="-1"/>
              <w:jc w:val="center"/>
              <w:rPr>
                <w:rFonts w:cstheme="minorHAnsi"/>
                <w:i/>
                <w:sz w:val="24"/>
                <w:szCs w:val="24"/>
              </w:rPr>
            </w:pPr>
            <w:r w:rsidRPr="00EA478A">
              <w:rPr>
                <w:rFonts w:cstheme="minorHAnsi"/>
                <w:i/>
                <w:color w:val="FF0000"/>
                <w:sz w:val="24"/>
                <w:szCs w:val="24"/>
              </w:rPr>
              <w:t>5</w:t>
            </w:r>
          </w:p>
        </w:tc>
      </w:tr>
      <w:tr w:rsidR="00CC3C90"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CC3C90" w:rsidRPr="00F14226" w:rsidRDefault="00F14226" w:rsidP="00A746A0">
            <w:pPr>
              <w:spacing w:before="120" w:after="120" w:line="276" w:lineRule="auto"/>
              <w:ind w:right="-1"/>
              <w:jc w:val="center"/>
              <w:rPr>
                <w:rFonts w:cstheme="minorHAnsi"/>
                <w:sz w:val="24"/>
                <w:szCs w:val="24"/>
              </w:rPr>
            </w:pPr>
            <w:r>
              <w:rPr>
                <w:rFonts w:cstheme="minorHAnsi"/>
                <w:sz w:val="24"/>
                <w:szCs w:val="24"/>
              </w:rPr>
              <w:t>IV</w:t>
            </w:r>
          </w:p>
        </w:tc>
        <w:tc>
          <w:tcPr>
            <w:tcW w:w="4983" w:type="dxa"/>
            <w:tcBorders>
              <w:top w:val="outset" w:sz="6" w:space="0" w:color="000000"/>
              <w:left w:val="outset" w:sz="6" w:space="0" w:color="000000"/>
              <w:bottom w:val="outset" w:sz="6" w:space="0" w:color="000000"/>
              <w:right w:val="outset" w:sz="6" w:space="0" w:color="000000"/>
            </w:tcBorders>
          </w:tcPr>
          <w:p w:rsidR="00CC3C90" w:rsidRPr="00F14226" w:rsidRDefault="00CC3C90" w:rsidP="00CC3C90">
            <w:pPr>
              <w:spacing w:before="120" w:after="120" w:line="276" w:lineRule="auto"/>
              <w:ind w:right="-1"/>
              <w:jc w:val="center"/>
              <w:rPr>
                <w:rFonts w:eastAsia="Times New Roman" w:cstheme="minorHAnsi"/>
                <w:sz w:val="24"/>
                <w:szCs w:val="24"/>
                <w:lang w:eastAsia="pt-BR"/>
              </w:rPr>
            </w:pPr>
            <w:r w:rsidRPr="00F14226">
              <w:rPr>
                <w:rFonts w:eastAsia="Times New Roman" w:cstheme="minorHAnsi"/>
                <w:sz w:val="24"/>
                <w:szCs w:val="24"/>
                <w:lang w:eastAsia="pt-BR"/>
              </w:rPr>
              <w:t xml:space="preserve">Descumprir o </w:t>
            </w:r>
            <w:r w:rsidRPr="00F14226">
              <w:rPr>
                <w:rFonts w:cstheme="minorHAnsi"/>
                <w:color w:val="000000"/>
                <w:sz w:val="24"/>
                <w:szCs w:val="24"/>
                <w:shd w:val="clear" w:color="auto" w:fill="FFFFFF"/>
              </w:rPr>
              <w:t>disposto no inciso V do art. 27 da Lei nº 8.666, de 1993 – proibição de trabalho infantil (por ocorrência)</w:t>
            </w:r>
          </w:p>
        </w:tc>
        <w:tc>
          <w:tcPr>
            <w:tcW w:w="1044" w:type="dxa"/>
            <w:tcBorders>
              <w:top w:val="outset" w:sz="6" w:space="0" w:color="000000"/>
              <w:left w:val="outset" w:sz="6" w:space="0" w:color="000000"/>
              <w:bottom w:val="outset" w:sz="6" w:space="0" w:color="000000"/>
            </w:tcBorders>
            <w:vAlign w:val="center"/>
          </w:tcPr>
          <w:p w:rsidR="00CC3C90" w:rsidRPr="00F14226" w:rsidRDefault="00CC3C90" w:rsidP="007A3584">
            <w:pPr>
              <w:spacing w:before="120" w:after="120" w:line="276" w:lineRule="auto"/>
              <w:ind w:right="-1"/>
              <w:jc w:val="center"/>
              <w:rPr>
                <w:rFonts w:cstheme="minorHAnsi"/>
                <w:sz w:val="24"/>
                <w:szCs w:val="24"/>
              </w:rPr>
            </w:pPr>
            <w:r w:rsidRPr="00F14226">
              <w:rPr>
                <w:rFonts w:cstheme="minorHAnsi"/>
                <w:sz w:val="24"/>
                <w:szCs w:val="24"/>
              </w:rPr>
              <w:t>5</w:t>
            </w:r>
          </w:p>
        </w:tc>
      </w:tr>
      <w:tr w:rsidR="007B63A9"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7B63A9" w:rsidRDefault="007B63A9" w:rsidP="00A746A0">
            <w:pPr>
              <w:spacing w:before="120" w:after="120" w:line="276" w:lineRule="auto"/>
              <w:ind w:right="-1"/>
              <w:jc w:val="center"/>
              <w:rPr>
                <w:rFonts w:cstheme="minorHAnsi"/>
                <w:sz w:val="24"/>
                <w:szCs w:val="24"/>
              </w:rPr>
            </w:pPr>
            <w:r>
              <w:rPr>
                <w:rFonts w:cstheme="minorHAnsi"/>
                <w:sz w:val="24"/>
                <w:szCs w:val="24"/>
              </w:rPr>
              <w:t>V</w:t>
            </w:r>
          </w:p>
        </w:tc>
        <w:tc>
          <w:tcPr>
            <w:tcW w:w="4983" w:type="dxa"/>
            <w:tcBorders>
              <w:top w:val="outset" w:sz="6" w:space="0" w:color="000000"/>
              <w:left w:val="outset" w:sz="6" w:space="0" w:color="000000"/>
              <w:bottom w:val="outset" w:sz="6" w:space="0" w:color="000000"/>
              <w:right w:val="outset" w:sz="6" w:space="0" w:color="000000"/>
            </w:tcBorders>
          </w:tcPr>
          <w:p w:rsidR="007B63A9" w:rsidRPr="00F14226" w:rsidRDefault="007B63A9" w:rsidP="00CC3C90">
            <w:pPr>
              <w:spacing w:before="120" w:after="120" w:line="276" w:lineRule="auto"/>
              <w:ind w:right="-1"/>
              <w:jc w:val="center"/>
              <w:rPr>
                <w:rFonts w:eastAsia="Times New Roman" w:cstheme="minorHAnsi"/>
                <w:sz w:val="24"/>
                <w:szCs w:val="24"/>
                <w:lang w:eastAsia="pt-BR"/>
              </w:rPr>
            </w:pPr>
            <w:r>
              <w:rPr>
                <w:rFonts w:eastAsia="Times New Roman" w:cstheme="minorHAnsi"/>
                <w:sz w:val="24"/>
                <w:szCs w:val="24"/>
                <w:lang w:eastAsia="pt-BR"/>
              </w:rPr>
              <w:t>Não aplicar métodos e técnicas que garantam a excelência científica do projeto</w:t>
            </w:r>
          </w:p>
        </w:tc>
        <w:tc>
          <w:tcPr>
            <w:tcW w:w="1044" w:type="dxa"/>
            <w:tcBorders>
              <w:top w:val="outset" w:sz="6" w:space="0" w:color="000000"/>
              <w:left w:val="outset" w:sz="6" w:space="0" w:color="000000"/>
              <w:bottom w:val="outset" w:sz="6" w:space="0" w:color="000000"/>
            </w:tcBorders>
            <w:vAlign w:val="center"/>
          </w:tcPr>
          <w:p w:rsidR="007B63A9" w:rsidRPr="00F14226" w:rsidRDefault="007B63A9" w:rsidP="007A3584">
            <w:pPr>
              <w:spacing w:before="120" w:after="120" w:line="276" w:lineRule="auto"/>
              <w:ind w:right="-1"/>
              <w:jc w:val="center"/>
              <w:rPr>
                <w:rFonts w:cstheme="minorHAnsi"/>
                <w:sz w:val="24"/>
                <w:szCs w:val="24"/>
              </w:rPr>
            </w:pPr>
            <w:r>
              <w:rPr>
                <w:rFonts w:cstheme="minorHAnsi"/>
                <w:sz w:val="24"/>
                <w:szCs w:val="24"/>
              </w:rPr>
              <w:t>5</w:t>
            </w:r>
          </w:p>
        </w:tc>
      </w:tr>
      <w:tr w:rsidR="00F14226"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Pr>
                <w:rFonts w:cstheme="minorHAnsi"/>
                <w:sz w:val="24"/>
                <w:szCs w:val="24"/>
              </w:rPr>
              <w:t>V</w:t>
            </w:r>
            <w:r w:rsidR="007B63A9">
              <w:rPr>
                <w:rFonts w:cstheme="minorHAnsi"/>
                <w:sz w:val="24"/>
                <w:szCs w:val="24"/>
              </w:rPr>
              <w:t>I</w:t>
            </w:r>
          </w:p>
        </w:tc>
        <w:tc>
          <w:tcPr>
            <w:tcW w:w="4983" w:type="dxa"/>
            <w:tcBorders>
              <w:top w:val="outset" w:sz="6" w:space="0" w:color="000000"/>
              <w:left w:val="outset" w:sz="6" w:space="0" w:color="000000"/>
              <w:bottom w:val="outset" w:sz="6" w:space="0" w:color="000000"/>
              <w:right w:val="outset" w:sz="6" w:space="0" w:color="000000"/>
            </w:tcBorders>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Subcontratar o objeto de maneira não permitida (por ocorrência)</w:t>
            </w:r>
          </w:p>
        </w:tc>
        <w:tc>
          <w:tcPr>
            <w:tcW w:w="1044" w:type="dxa"/>
            <w:tcBorders>
              <w:top w:val="outset" w:sz="6" w:space="0" w:color="000000"/>
              <w:left w:val="outset" w:sz="6" w:space="0" w:color="000000"/>
              <w:bottom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Pr>
                <w:rFonts w:cstheme="minorHAnsi"/>
                <w:sz w:val="24"/>
                <w:szCs w:val="24"/>
              </w:rPr>
              <w:t>4</w:t>
            </w:r>
          </w:p>
        </w:tc>
      </w:tr>
      <w:tr w:rsidR="00F14226"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V</w:t>
            </w:r>
            <w:r w:rsidR="007B63A9">
              <w:rPr>
                <w:rFonts w:cstheme="minorHAnsi"/>
                <w:sz w:val="24"/>
                <w:szCs w:val="24"/>
              </w:rPr>
              <w:t>I</w:t>
            </w:r>
            <w:r>
              <w:rPr>
                <w:rFonts w:cstheme="minorHAnsi"/>
                <w:sz w:val="24"/>
                <w:szCs w:val="24"/>
              </w:rPr>
              <w:t>I</w:t>
            </w:r>
          </w:p>
        </w:tc>
        <w:tc>
          <w:tcPr>
            <w:tcW w:w="4983" w:type="dxa"/>
            <w:tcBorders>
              <w:top w:val="outset" w:sz="6" w:space="0" w:color="000000"/>
              <w:left w:val="outset" w:sz="6" w:space="0" w:color="000000"/>
              <w:bottom w:val="outset" w:sz="6" w:space="0" w:color="000000"/>
              <w:right w:val="outset" w:sz="6" w:space="0" w:color="000000"/>
            </w:tcBorders>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 xml:space="preserve">Deixar de comunicar imediatamente por escrito à CONTRATANTE qualquer irregularidade </w:t>
            </w:r>
            <w:r w:rsidRPr="00F14226">
              <w:rPr>
                <w:rFonts w:eastAsia="Times New Roman" w:cstheme="minorHAnsi"/>
                <w:sz w:val="24"/>
                <w:szCs w:val="24"/>
                <w:lang w:eastAsia="pt-BR"/>
              </w:rPr>
              <w:t xml:space="preserve">ou circunstância que comprometa ou inviabilize a execução contratual, assim como </w:t>
            </w:r>
            <w:r w:rsidRPr="00F14226">
              <w:rPr>
                <w:rFonts w:cstheme="minorHAnsi"/>
                <w:sz w:val="24"/>
                <w:szCs w:val="24"/>
              </w:rPr>
              <w:t>qualquer ocorrência anormal ou acidente que se verifique no local dos serviços (por ocorrência)</w:t>
            </w:r>
          </w:p>
        </w:tc>
        <w:tc>
          <w:tcPr>
            <w:tcW w:w="1044" w:type="dxa"/>
            <w:tcBorders>
              <w:top w:val="outset" w:sz="6" w:space="0" w:color="000000"/>
              <w:left w:val="outset" w:sz="6" w:space="0" w:color="000000"/>
              <w:bottom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3</w:t>
            </w:r>
          </w:p>
        </w:tc>
      </w:tr>
      <w:tr w:rsidR="00F14226"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Pr>
                <w:rFonts w:cstheme="minorHAnsi"/>
                <w:sz w:val="24"/>
                <w:szCs w:val="24"/>
              </w:rPr>
              <w:t>V</w:t>
            </w:r>
            <w:r w:rsidRPr="00F14226">
              <w:rPr>
                <w:rFonts w:cstheme="minorHAnsi"/>
                <w:sz w:val="24"/>
                <w:szCs w:val="24"/>
              </w:rPr>
              <w:t>I</w:t>
            </w:r>
            <w:r>
              <w:rPr>
                <w:rFonts w:cstheme="minorHAnsi"/>
                <w:sz w:val="24"/>
                <w:szCs w:val="24"/>
              </w:rPr>
              <w:t>I</w:t>
            </w:r>
            <w:r w:rsidR="007B63A9">
              <w:rPr>
                <w:rFonts w:cstheme="minorHAnsi"/>
                <w:sz w:val="24"/>
                <w:szCs w:val="24"/>
              </w:rPr>
              <w:t>I</w:t>
            </w:r>
          </w:p>
        </w:tc>
        <w:tc>
          <w:tcPr>
            <w:tcW w:w="4983" w:type="dxa"/>
            <w:tcBorders>
              <w:top w:val="outset" w:sz="6" w:space="0" w:color="000000"/>
              <w:left w:val="outset" w:sz="6" w:space="0" w:color="000000"/>
              <w:bottom w:val="outset" w:sz="6" w:space="0" w:color="000000"/>
              <w:right w:val="outset" w:sz="6" w:space="0" w:color="000000"/>
            </w:tcBorders>
          </w:tcPr>
          <w:p w:rsidR="00F14226" w:rsidRPr="00F14226" w:rsidRDefault="00580B1F" w:rsidP="00200B19">
            <w:pPr>
              <w:spacing w:before="120" w:after="120" w:line="276" w:lineRule="auto"/>
              <w:ind w:right="-1"/>
              <w:jc w:val="center"/>
              <w:rPr>
                <w:rFonts w:cstheme="minorHAnsi"/>
                <w:sz w:val="24"/>
                <w:szCs w:val="24"/>
              </w:rPr>
            </w:pPr>
            <w:r w:rsidRPr="00F14226">
              <w:rPr>
                <w:rFonts w:cstheme="minorHAnsi"/>
                <w:sz w:val="24"/>
                <w:szCs w:val="24"/>
              </w:rPr>
              <w:t xml:space="preserve">Deixar </w:t>
            </w:r>
            <w:r>
              <w:rPr>
                <w:rFonts w:cstheme="minorHAnsi"/>
                <w:sz w:val="24"/>
                <w:szCs w:val="24"/>
              </w:rPr>
              <w:t>de informar à</w:t>
            </w:r>
            <w:r w:rsidRPr="00F14226">
              <w:rPr>
                <w:rFonts w:cstheme="minorHAnsi"/>
                <w:sz w:val="24"/>
                <w:szCs w:val="24"/>
              </w:rPr>
              <w:t xml:space="preserve"> CONTRATANTE sobre criações desenvolvidas em razão do presente contrato (por ocorrência)</w:t>
            </w:r>
          </w:p>
        </w:tc>
        <w:tc>
          <w:tcPr>
            <w:tcW w:w="1044" w:type="dxa"/>
            <w:tcBorders>
              <w:top w:val="outset" w:sz="6" w:space="0" w:color="000000"/>
              <w:left w:val="outset" w:sz="6" w:space="0" w:color="000000"/>
              <w:bottom w:val="outset" w:sz="6" w:space="0" w:color="000000"/>
            </w:tcBorders>
            <w:vAlign w:val="center"/>
          </w:tcPr>
          <w:p w:rsidR="00F14226" w:rsidRPr="00F14226" w:rsidRDefault="00580B1F" w:rsidP="00580B1F">
            <w:pPr>
              <w:spacing w:before="120" w:after="120" w:line="276" w:lineRule="auto"/>
              <w:ind w:right="-1"/>
              <w:jc w:val="center"/>
              <w:rPr>
                <w:rFonts w:cstheme="minorHAnsi"/>
                <w:sz w:val="24"/>
                <w:szCs w:val="24"/>
              </w:rPr>
            </w:pPr>
            <w:r>
              <w:rPr>
                <w:rFonts w:cstheme="minorHAnsi"/>
                <w:sz w:val="24"/>
                <w:szCs w:val="24"/>
              </w:rPr>
              <w:t>3</w:t>
            </w:r>
          </w:p>
        </w:tc>
      </w:tr>
      <w:tr w:rsidR="00200B19"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200B19" w:rsidRDefault="00200B19" w:rsidP="00F14226">
            <w:pPr>
              <w:spacing w:before="120" w:after="120" w:line="276" w:lineRule="auto"/>
              <w:ind w:right="-1"/>
              <w:jc w:val="center"/>
              <w:rPr>
                <w:rFonts w:cstheme="minorHAnsi"/>
                <w:sz w:val="24"/>
                <w:szCs w:val="24"/>
              </w:rPr>
            </w:pPr>
            <w:r>
              <w:rPr>
                <w:rFonts w:cstheme="minorHAnsi"/>
                <w:sz w:val="24"/>
                <w:szCs w:val="24"/>
              </w:rPr>
              <w:t>IX</w:t>
            </w:r>
          </w:p>
        </w:tc>
        <w:tc>
          <w:tcPr>
            <w:tcW w:w="4983" w:type="dxa"/>
            <w:tcBorders>
              <w:top w:val="outset" w:sz="6" w:space="0" w:color="000000"/>
              <w:left w:val="outset" w:sz="6" w:space="0" w:color="000000"/>
              <w:bottom w:val="outset" w:sz="6" w:space="0" w:color="000000"/>
              <w:right w:val="outset" w:sz="6" w:space="0" w:color="000000"/>
            </w:tcBorders>
          </w:tcPr>
          <w:p w:rsidR="00200B19" w:rsidRPr="00F14226" w:rsidRDefault="00200B19" w:rsidP="00200B19">
            <w:pPr>
              <w:spacing w:before="120" w:after="120" w:line="276" w:lineRule="auto"/>
              <w:ind w:right="-1"/>
              <w:jc w:val="center"/>
              <w:rPr>
                <w:rFonts w:cstheme="minorHAnsi"/>
                <w:sz w:val="24"/>
                <w:szCs w:val="24"/>
              </w:rPr>
            </w:pPr>
            <w:r>
              <w:rPr>
                <w:rFonts w:cstheme="minorHAnsi"/>
                <w:sz w:val="24"/>
                <w:szCs w:val="24"/>
              </w:rPr>
              <w:t xml:space="preserve">Deixar </w:t>
            </w:r>
            <w:r w:rsidRPr="00F14226">
              <w:rPr>
                <w:rFonts w:cstheme="minorHAnsi"/>
                <w:sz w:val="24"/>
                <w:szCs w:val="24"/>
              </w:rPr>
              <w:t xml:space="preserve">de tomar </w:t>
            </w:r>
            <w:r w:rsidRPr="00F14226">
              <w:rPr>
                <w:rFonts w:eastAsia="Times New Roman" w:cstheme="minorHAnsi"/>
                <w:sz w:val="24"/>
                <w:szCs w:val="24"/>
                <w:lang w:eastAsia="pt-BR"/>
              </w:rPr>
              <w:t xml:space="preserve">as </w:t>
            </w:r>
            <w:r>
              <w:rPr>
                <w:rFonts w:eastAsia="Times New Roman" w:cstheme="minorHAnsi"/>
                <w:sz w:val="24"/>
                <w:szCs w:val="24"/>
                <w:lang w:eastAsia="pt-BR"/>
              </w:rPr>
              <w:t xml:space="preserve">medidas de segurança ou as providências </w:t>
            </w:r>
            <w:r w:rsidRPr="00F14226">
              <w:rPr>
                <w:rFonts w:eastAsia="Times New Roman" w:cstheme="minorHAnsi"/>
                <w:sz w:val="24"/>
                <w:szCs w:val="24"/>
                <w:lang w:eastAsia="pt-BR"/>
              </w:rPr>
              <w:t xml:space="preserve">necessárias para </w:t>
            </w:r>
            <w:r>
              <w:rPr>
                <w:rFonts w:eastAsia="Times New Roman" w:cstheme="minorHAnsi"/>
                <w:sz w:val="24"/>
                <w:szCs w:val="24"/>
                <w:lang w:eastAsia="pt-BR"/>
              </w:rPr>
              <w:t xml:space="preserve">proteger e controlar a divulgação ou o acesso por terceiros de informações sigilosas </w:t>
            </w:r>
            <w:r w:rsidRPr="00F14226">
              <w:rPr>
                <w:rFonts w:cstheme="minorHAnsi"/>
                <w:sz w:val="24"/>
                <w:szCs w:val="24"/>
              </w:rPr>
              <w:t>(por ocorrência)</w:t>
            </w:r>
          </w:p>
        </w:tc>
        <w:tc>
          <w:tcPr>
            <w:tcW w:w="1044" w:type="dxa"/>
            <w:tcBorders>
              <w:top w:val="outset" w:sz="6" w:space="0" w:color="000000"/>
              <w:left w:val="outset" w:sz="6" w:space="0" w:color="000000"/>
              <w:bottom w:val="outset" w:sz="6" w:space="0" w:color="000000"/>
            </w:tcBorders>
            <w:vAlign w:val="center"/>
          </w:tcPr>
          <w:p w:rsidR="00200B19" w:rsidRDefault="00200B19" w:rsidP="00580B1F">
            <w:pPr>
              <w:spacing w:before="120" w:after="120" w:line="276" w:lineRule="auto"/>
              <w:ind w:right="-1"/>
              <w:jc w:val="center"/>
              <w:rPr>
                <w:rFonts w:cstheme="minorHAnsi"/>
                <w:sz w:val="24"/>
                <w:szCs w:val="24"/>
              </w:rPr>
            </w:pPr>
            <w:r>
              <w:rPr>
                <w:rFonts w:cstheme="minorHAnsi"/>
                <w:sz w:val="24"/>
                <w:szCs w:val="24"/>
              </w:rPr>
              <w:t>3</w:t>
            </w:r>
          </w:p>
        </w:tc>
      </w:tr>
      <w:tr w:rsidR="00F14226"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F14226" w:rsidRPr="00F14226" w:rsidRDefault="007B63A9" w:rsidP="007B63A9">
            <w:pPr>
              <w:spacing w:before="120" w:after="120" w:line="276" w:lineRule="auto"/>
              <w:ind w:right="-1"/>
              <w:jc w:val="center"/>
              <w:rPr>
                <w:rFonts w:cstheme="minorHAnsi"/>
                <w:sz w:val="24"/>
                <w:szCs w:val="24"/>
              </w:rPr>
            </w:pPr>
            <w:r>
              <w:rPr>
                <w:rFonts w:cstheme="minorHAnsi"/>
                <w:sz w:val="24"/>
                <w:szCs w:val="24"/>
              </w:rPr>
              <w:t>X</w:t>
            </w:r>
          </w:p>
        </w:tc>
        <w:tc>
          <w:tcPr>
            <w:tcW w:w="4983" w:type="dxa"/>
            <w:tcBorders>
              <w:top w:val="outset" w:sz="6" w:space="0" w:color="000000"/>
              <w:left w:val="outset" w:sz="6" w:space="0" w:color="000000"/>
              <w:bottom w:val="outset" w:sz="6" w:space="0" w:color="000000"/>
              <w:right w:val="outset" w:sz="6" w:space="0" w:color="000000"/>
            </w:tcBorders>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Realizar alteração social ou na estrutura da empresa ou da entidade que prejudique a execução contratual (por ocorrência)</w:t>
            </w:r>
          </w:p>
        </w:tc>
        <w:tc>
          <w:tcPr>
            <w:tcW w:w="1044" w:type="dxa"/>
            <w:tcBorders>
              <w:top w:val="outset" w:sz="6" w:space="0" w:color="000000"/>
              <w:left w:val="outset" w:sz="6" w:space="0" w:color="000000"/>
              <w:bottom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2</w:t>
            </w:r>
          </w:p>
        </w:tc>
      </w:tr>
      <w:tr w:rsidR="00F14226"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Pr>
                <w:rFonts w:cstheme="minorHAnsi"/>
                <w:sz w:val="24"/>
                <w:szCs w:val="24"/>
              </w:rPr>
              <w:lastRenderedPageBreak/>
              <w:t>X</w:t>
            </w:r>
            <w:r w:rsidR="00200B19">
              <w:rPr>
                <w:rFonts w:cstheme="minorHAnsi"/>
                <w:sz w:val="24"/>
                <w:szCs w:val="24"/>
              </w:rPr>
              <w:t>I</w:t>
            </w:r>
          </w:p>
        </w:tc>
        <w:tc>
          <w:tcPr>
            <w:tcW w:w="4983" w:type="dxa"/>
            <w:tcBorders>
              <w:top w:val="outset" w:sz="6" w:space="0" w:color="000000"/>
              <w:left w:val="outset" w:sz="6" w:space="0" w:color="000000"/>
              <w:bottom w:val="outset" w:sz="6" w:space="0" w:color="000000"/>
              <w:right w:val="outset" w:sz="6" w:space="0" w:color="000000"/>
            </w:tcBorders>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Deixar de manter, durante a execução do contrato, em compatibilidade com as obrigações assumidas, as condições de habilitação e qualificação exigidas (por ocorrência e por dia)</w:t>
            </w:r>
          </w:p>
        </w:tc>
        <w:tc>
          <w:tcPr>
            <w:tcW w:w="1044" w:type="dxa"/>
            <w:tcBorders>
              <w:top w:val="outset" w:sz="6" w:space="0" w:color="000000"/>
              <w:left w:val="outset" w:sz="6" w:space="0" w:color="000000"/>
              <w:bottom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2</w:t>
            </w:r>
          </w:p>
        </w:tc>
      </w:tr>
      <w:tr w:rsidR="00F14226"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X</w:t>
            </w:r>
            <w:r w:rsidR="007B63A9">
              <w:rPr>
                <w:rFonts w:cstheme="minorHAnsi"/>
                <w:sz w:val="24"/>
                <w:szCs w:val="24"/>
              </w:rPr>
              <w:t>I</w:t>
            </w:r>
            <w:r w:rsidR="00200B19">
              <w:rPr>
                <w:rFonts w:cstheme="minorHAnsi"/>
                <w:sz w:val="24"/>
                <w:szCs w:val="24"/>
              </w:rPr>
              <w:t>I</w:t>
            </w:r>
          </w:p>
        </w:tc>
        <w:tc>
          <w:tcPr>
            <w:tcW w:w="4983" w:type="dxa"/>
            <w:tcBorders>
              <w:top w:val="outset" w:sz="6" w:space="0" w:color="000000"/>
              <w:left w:val="outset" w:sz="6" w:space="0" w:color="000000"/>
              <w:bottom w:val="outset" w:sz="6" w:space="0" w:color="000000"/>
              <w:right w:val="outset" w:sz="6" w:space="0" w:color="000000"/>
            </w:tcBorders>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Deixar de indicar e manter preposto durante a execução do contrato (por ocorrência)</w:t>
            </w:r>
          </w:p>
        </w:tc>
        <w:tc>
          <w:tcPr>
            <w:tcW w:w="1044" w:type="dxa"/>
            <w:tcBorders>
              <w:top w:val="outset" w:sz="6" w:space="0" w:color="000000"/>
              <w:left w:val="outset" w:sz="6" w:space="0" w:color="000000"/>
              <w:bottom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2</w:t>
            </w:r>
          </w:p>
        </w:tc>
      </w:tr>
      <w:tr w:rsidR="00F14226"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X</w:t>
            </w:r>
            <w:r w:rsidR="007B63A9">
              <w:rPr>
                <w:rFonts w:cstheme="minorHAnsi"/>
                <w:sz w:val="24"/>
                <w:szCs w:val="24"/>
              </w:rPr>
              <w:t>I</w:t>
            </w:r>
            <w:r>
              <w:rPr>
                <w:rFonts w:cstheme="minorHAnsi"/>
                <w:sz w:val="24"/>
                <w:szCs w:val="24"/>
              </w:rPr>
              <w:t>I</w:t>
            </w:r>
            <w:r w:rsidR="00200B19">
              <w:rPr>
                <w:rFonts w:cstheme="minorHAnsi"/>
                <w:sz w:val="24"/>
                <w:szCs w:val="24"/>
              </w:rPr>
              <w:t>I</w:t>
            </w:r>
          </w:p>
        </w:tc>
        <w:tc>
          <w:tcPr>
            <w:tcW w:w="4983" w:type="dxa"/>
            <w:tcBorders>
              <w:top w:val="outset" w:sz="6" w:space="0" w:color="000000"/>
              <w:left w:val="outset" w:sz="6" w:space="0" w:color="000000"/>
              <w:bottom w:val="outset" w:sz="6" w:space="0" w:color="000000"/>
              <w:right w:val="outset" w:sz="6" w:space="0" w:color="000000"/>
            </w:tcBorders>
          </w:tcPr>
          <w:p w:rsidR="00F14226" w:rsidRPr="00F14226" w:rsidRDefault="00580B1F" w:rsidP="000008E0">
            <w:pPr>
              <w:spacing w:before="120" w:after="120" w:line="276" w:lineRule="auto"/>
              <w:ind w:right="-1"/>
              <w:jc w:val="center"/>
              <w:rPr>
                <w:rFonts w:cstheme="minorHAnsi"/>
                <w:sz w:val="24"/>
                <w:szCs w:val="24"/>
              </w:rPr>
            </w:pPr>
            <w:r w:rsidRPr="00F14226">
              <w:rPr>
                <w:rFonts w:cstheme="minorHAnsi"/>
                <w:sz w:val="24"/>
                <w:szCs w:val="24"/>
              </w:rPr>
              <w:t>Paralisar a execução do objeto sem justa causa e prévia comunicação à administração (por ocorrência e por dia)</w:t>
            </w:r>
          </w:p>
        </w:tc>
        <w:tc>
          <w:tcPr>
            <w:tcW w:w="1044" w:type="dxa"/>
            <w:tcBorders>
              <w:top w:val="outset" w:sz="6" w:space="0" w:color="000000"/>
              <w:left w:val="outset" w:sz="6" w:space="0" w:color="000000"/>
              <w:bottom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2</w:t>
            </w:r>
          </w:p>
        </w:tc>
      </w:tr>
      <w:tr w:rsidR="00F14226"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F14226" w:rsidRPr="00F14226" w:rsidRDefault="00F14226" w:rsidP="00200B19">
            <w:pPr>
              <w:spacing w:before="120" w:after="120" w:line="276" w:lineRule="auto"/>
              <w:ind w:right="-1"/>
              <w:jc w:val="center"/>
              <w:rPr>
                <w:rFonts w:cstheme="minorHAnsi"/>
                <w:sz w:val="24"/>
                <w:szCs w:val="24"/>
              </w:rPr>
            </w:pPr>
            <w:r>
              <w:rPr>
                <w:rFonts w:cstheme="minorHAnsi"/>
                <w:sz w:val="24"/>
                <w:szCs w:val="24"/>
              </w:rPr>
              <w:t>X</w:t>
            </w:r>
            <w:r w:rsidRPr="00F14226">
              <w:rPr>
                <w:rFonts w:cstheme="minorHAnsi"/>
                <w:sz w:val="24"/>
                <w:szCs w:val="24"/>
              </w:rPr>
              <w:t>I</w:t>
            </w:r>
            <w:r w:rsidR="00200B19">
              <w:rPr>
                <w:rFonts w:cstheme="minorHAnsi"/>
                <w:sz w:val="24"/>
                <w:szCs w:val="24"/>
              </w:rPr>
              <w:t>V</w:t>
            </w:r>
          </w:p>
        </w:tc>
        <w:tc>
          <w:tcPr>
            <w:tcW w:w="4983" w:type="dxa"/>
            <w:tcBorders>
              <w:top w:val="outset" w:sz="6" w:space="0" w:color="000000"/>
              <w:left w:val="outset" w:sz="6" w:space="0" w:color="000000"/>
              <w:bottom w:val="outset" w:sz="6" w:space="0" w:color="000000"/>
              <w:right w:val="outset" w:sz="6" w:space="0" w:color="000000"/>
            </w:tcBorders>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Não entregar os relatórios de que trata a cláusula 4ª (por ocorrência e por dia)</w:t>
            </w:r>
          </w:p>
        </w:tc>
        <w:tc>
          <w:tcPr>
            <w:tcW w:w="1044" w:type="dxa"/>
            <w:tcBorders>
              <w:top w:val="outset" w:sz="6" w:space="0" w:color="000000"/>
              <w:left w:val="outset" w:sz="6" w:space="0" w:color="000000"/>
              <w:bottom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2</w:t>
            </w:r>
          </w:p>
        </w:tc>
      </w:tr>
      <w:tr w:rsidR="00F14226"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F14226" w:rsidRPr="00F14226" w:rsidRDefault="00F14226" w:rsidP="00200B19">
            <w:pPr>
              <w:spacing w:before="120" w:after="120" w:line="276" w:lineRule="auto"/>
              <w:ind w:right="-1"/>
              <w:jc w:val="center"/>
              <w:rPr>
                <w:rFonts w:cstheme="minorHAnsi"/>
                <w:sz w:val="24"/>
                <w:szCs w:val="24"/>
              </w:rPr>
            </w:pPr>
            <w:r>
              <w:rPr>
                <w:rFonts w:cstheme="minorHAnsi"/>
                <w:sz w:val="24"/>
                <w:szCs w:val="24"/>
              </w:rPr>
              <w:t>X</w:t>
            </w:r>
            <w:r w:rsidR="007B63A9">
              <w:rPr>
                <w:rFonts w:cstheme="minorHAnsi"/>
                <w:sz w:val="24"/>
                <w:szCs w:val="24"/>
              </w:rPr>
              <w:t>V</w:t>
            </w:r>
          </w:p>
        </w:tc>
        <w:tc>
          <w:tcPr>
            <w:tcW w:w="4983" w:type="dxa"/>
            <w:tcBorders>
              <w:top w:val="outset" w:sz="6" w:space="0" w:color="000000"/>
              <w:left w:val="outset" w:sz="6" w:space="0" w:color="000000"/>
              <w:bottom w:val="outset" w:sz="6" w:space="0" w:color="000000"/>
              <w:right w:val="outset" w:sz="6" w:space="0" w:color="000000"/>
            </w:tcBorders>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Deixar de atender ordem, determinação, instrução ou de apresentar documentos ou informações solicitadas pela CONTRATANTE (por ocorrência e por dia)</w:t>
            </w:r>
          </w:p>
        </w:tc>
        <w:tc>
          <w:tcPr>
            <w:tcW w:w="1044" w:type="dxa"/>
            <w:tcBorders>
              <w:top w:val="outset" w:sz="6" w:space="0" w:color="000000"/>
              <w:left w:val="outset" w:sz="6" w:space="0" w:color="000000"/>
              <w:bottom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2</w:t>
            </w:r>
          </w:p>
        </w:tc>
      </w:tr>
      <w:tr w:rsidR="00F14226"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F14226" w:rsidRPr="00F14226" w:rsidRDefault="00F14226" w:rsidP="007B63A9">
            <w:pPr>
              <w:spacing w:before="120" w:after="120" w:line="276" w:lineRule="auto"/>
              <w:ind w:right="-1"/>
              <w:jc w:val="center"/>
              <w:rPr>
                <w:rFonts w:cstheme="minorHAnsi"/>
                <w:sz w:val="24"/>
                <w:szCs w:val="24"/>
              </w:rPr>
            </w:pPr>
            <w:r w:rsidRPr="00F14226">
              <w:rPr>
                <w:rFonts w:cstheme="minorHAnsi"/>
                <w:sz w:val="24"/>
                <w:szCs w:val="24"/>
              </w:rPr>
              <w:t>X</w:t>
            </w:r>
            <w:r>
              <w:rPr>
                <w:rFonts w:cstheme="minorHAnsi"/>
                <w:sz w:val="24"/>
                <w:szCs w:val="24"/>
              </w:rPr>
              <w:t>V</w:t>
            </w:r>
            <w:r w:rsidR="00200B19">
              <w:rPr>
                <w:rFonts w:cstheme="minorHAnsi"/>
                <w:sz w:val="24"/>
                <w:szCs w:val="24"/>
              </w:rPr>
              <w:t>I</w:t>
            </w:r>
          </w:p>
        </w:tc>
        <w:tc>
          <w:tcPr>
            <w:tcW w:w="4983" w:type="dxa"/>
            <w:tcBorders>
              <w:top w:val="outset" w:sz="6" w:space="0" w:color="000000"/>
              <w:left w:val="outset" w:sz="6" w:space="0" w:color="000000"/>
              <w:bottom w:val="outset" w:sz="6" w:space="0" w:color="000000"/>
              <w:right w:val="outset" w:sz="6" w:space="0" w:color="000000"/>
            </w:tcBorders>
          </w:tcPr>
          <w:p w:rsidR="00F14226" w:rsidRPr="00F14226" w:rsidRDefault="00F14226" w:rsidP="00F14226">
            <w:pPr>
              <w:spacing w:before="120" w:after="120" w:line="276" w:lineRule="auto"/>
              <w:ind w:right="-1"/>
              <w:jc w:val="center"/>
              <w:rPr>
                <w:rFonts w:cstheme="minorHAnsi"/>
                <w:sz w:val="24"/>
                <w:szCs w:val="24"/>
              </w:rPr>
            </w:pPr>
            <w:r w:rsidRPr="00F14226">
              <w:rPr>
                <w:rFonts w:cstheme="minorHAnsi"/>
                <w:sz w:val="24"/>
                <w:szCs w:val="24"/>
              </w:rPr>
              <w:t xml:space="preserve">Deixar de cumprir quaisquer </w:t>
            </w:r>
            <w:r w:rsidRPr="00E02AC3">
              <w:rPr>
                <w:rFonts w:cstheme="minorHAnsi"/>
                <w:b/>
                <w:sz w:val="24"/>
                <w:szCs w:val="24"/>
                <w:u w:val="single"/>
              </w:rPr>
              <w:t xml:space="preserve">obrigações legais ou contratuais </w:t>
            </w:r>
            <w:r w:rsidRPr="00F14226">
              <w:rPr>
                <w:rFonts w:cstheme="minorHAnsi"/>
                <w:b/>
                <w:sz w:val="24"/>
                <w:szCs w:val="24"/>
                <w:u w:val="single"/>
              </w:rPr>
              <w:t>não previstas nesta tabela de multas</w:t>
            </w:r>
            <w:r w:rsidRPr="00F14226">
              <w:rPr>
                <w:rFonts w:cstheme="minorHAnsi"/>
                <w:sz w:val="24"/>
                <w:szCs w:val="24"/>
              </w:rPr>
              <w:t>, após reincidência formalmente notificada pela fiscalização (por ocorrência)</w:t>
            </w:r>
          </w:p>
        </w:tc>
        <w:tc>
          <w:tcPr>
            <w:tcW w:w="1044" w:type="dxa"/>
            <w:tcBorders>
              <w:top w:val="outset" w:sz="6" w:space="0" w:color="000000"/>
              <w:left w:val="outset" w:sz="6" w:space="0" w:color="000000"/>
              <w:bottom w:val="outset" w:sz="6" w:space="0" w:color="000000"/>
            </w:tcBorders>
            <w:vAlign w:val="center"/>
          </w:tcPr>
          <w:p w:rsidR="00F14226" w:rsidRPr="00F14226" w:rsidRDefault="00F14226" w:rsidP="00F14226">
            <w:pPr>
              <w:spacing w:before="120" w:after="120" w:line="276" w:lineRule="auto"/>
              <w:ind w:right="-1"/>
              <w:jc w:val="center"/>
              <w:rPr>
                <w:rFonts w:cstheme="minorHAnsi"/>
                <w:sz w:val="24"/>
                <w:szCs w:val="24"/>
              </w:rPr>
            </w:pPr>
            <w:r>
              <w:rPr>
                <w:rFonts w:cstheme="minorHAnsi"/>
                <w:sz w:val="24"/>
                <w:szCs w:val="24"/>
              </w:rPr>
              <w:t>2</w:t>
            </w:r>
          </w:p>
        </w:tc>
      </w:tr>
      <w:tr w:rsidR="001A121F" w:rsidRPr="007A3584" w:rsidTr="007A3584">
        <w:trPr>
          <w:tblCellSpacing w:w="0" w:type="dxa"/>
        </w:trPr>
        <w:tc>
          <w:tcPr>
            <w:tcW w:w="2239" w:type="dxa"/>
            <w:tcBorders>
              <w:top w:val="outset" w:sz="6" w:space="0" w:color="000000"/>
              <w:bottom w:val="outset" w:sz="6" w:space="0" w:color="000000"/>
              <w:right w:val="outset" w:sz="6" w:space="0" w:color="000000"/>
            </w:tcBorders>
            <w:vAlign w:val="center"/>
          </w:tcPr>
          <w:p w:rsidR="001A121F" w:rsidRPr="00F14226" w:rsidRDefault="008F0F29" w:rsidP="00F14226">
            <w:pPr>
              <w:spacing w:before="120" w:after="120" w:line="276" w:lineRule="auto"/>
              <w:ind w:right="-1"/>
              <w:jc w:val="center"/>
              <w:rPr>
                <w:rFonts w:cstheme="minorHAnsi"/>
                <w:sz w:val="24"/>
                <w:szCs w:val="24"/>
              </w:rPr>
            </w:pPr>
            <w:r>
              <w:rPr>
                <w:rFonts w:cstheme="minorHAnsi"/>
                <w:sz w:val="24"/>
                <w:szCs w:val="24"/>
              </w:rPr>
              <w:t>...</w:t>
            </w:r>
          </w:p>
        </w:tc>
        <w:tc>
          <w:tcPr>
            <w:tcW w:w="4983" w:type="dxa"/>
            <w:tcBorders>
              <w:top w:val="outset" w:sz="6" w:space="0" w:color="000000"/>
              <w:left w:val="outset" w:sz="6" w:space="0" w:color="000000"/>
              <w:bottom w:val="outset" w:sz="6" w:space="0" w:color="000000"/>
              <w:right w:val="outset" w:sz="6" w:space="0" w:color="000000"/>
            </w:tcBorders>
          </w:tcPr>
          <w:p w:rsidR="001A121F" w:rsidRPr="00F14226" w:rsidRDefault="008F0F29" w:rsidP="00F14226">
            <w:pPr>
              <w:spacing w:before="120" w:after="120" w:line="276" w:lineRule="auto"/>
              <w:ind w:right="-1"/>
              <w:jc w:val="center"/>
              <w:rPr>
                <w:rFonts w:cstheme="minorHAnsi"/>
                <w:sz w:val="24"/>
                <w:szCs w:val="24"/>
              </w:rPr>
            </w:pPr>
            <w:r>
              <w:rPr>
                <w:rFonts w:cstheme="minorHAnsi"/>
                <w:sz w:val="24"/>
                <w:szCs w:val="24"/>
              </w:rPr>
              <w:t>...</w:t>
            </w:r>
          </w:p>
        </w:tc>
        <w:tc>
          <w:tcPr>
            <w:tcW w:w="1044" w:type="dxa"/>
            <w:tcBorders>
              <w:top w:val="outset" w:sz="6" w:space="0" w:color="000000"/>
              <w:left w:val="outset" w:sz="6" w:space="0" w:color="000000"/>
              <w:bottom w:val="outset" w:sz="6" w:space="0" w:color="000000"/>
            </w:tcBorders>
            <w:vAlign w:val="center"/>
          </w:tcPr>
          <w:p w:rsidR="001A121F" w:rsidRDefault="008F0F29" w:rsidP="00F14226">
            <w:pPr>
              <w:spacing w:before="120" w:after="120" w:line="276" w:lineRule="auto"/>
              <w:ind w:right="-1"/>
              <w:jc w:val="center"/>
              <w:rPr>
                <w:rFonts w:cstheme="minorHAnsi"/>
                <w:sz w:val="24"/>
                <w:szCs w:val="24"/>
              </w:rPr>
            </w:pPr>
            <w:r>
              <w:rPr>
                <w:rFonts w:cstheme="minorHAnsi"/>
                <w:sz w:val="24"/>
                <w:szCs w:val="24"/>
              </w:rPr>
              <w:t>...</w:t>
            </w:r>
          </w:p>
        </w:tc>
      </w:tr>
    </w:tbl>
    <w:p w:rsidR="00164C67" w:rsidRDefault="00164C67" w:rsidP="0093374A">
      <w:pPr>
        <w:tabs>
          <w:tab w:val="left" w:pos="567"/>
        </w:tabs>
        <w:spacing w:after="120" w:line="240" w:lineRule="auto"/>
        <w:ind w:right="34"/>
        <w:jc w:val="both"/>
        <w:rPr>
          <w:rFonts w:eastAsia="Times New Roman" w:cstheme="minorHAnsi"/>
          <w:b/>
          <w:color w:val="0070C0"/>
          <w:sz w:val="24"/>
          <w:szCs w:val="24"/>
          <w:lang w:eastAsia="pt-BR"/>
        </w:rPr>
      </w:pPr>
    </w:p>
    <w:p w:rsidR="009C7893" w:rsidRDefault="00FC3D86" w:rsidP="0093374A">
      <w:pPr>
        <w:tabs>
          <w:tab w:val="left" w:pos="567"/>
        </w:tabs>
        <w:spacing w:after="120" w:line="240" w:lineRule="auto"/>
        <w:ind w:right="34"/>
        <w:jc w:val="both"/>
        <w:rPr>
          <w:rFonts w:cstheme="minorHAnsi"/>
          <w:sz w:val="24"/>
          <w:szCs w:val="24"/>
        </w:rPr>
      </w:pPr>
      <w:r w:rsidRPr="00927C9B">
        <w:rPr>
          <w:rFonts w:eastAsia="Times New Roman" w:cstheme="minorHAnsi"/>
          <w:b/>
          <w:color w:val="0070C0"/>
          <w:sz w:val="24"/>
          <w:szCs w:val="24"/>
          <w:lang w:eastAsia="pt-BR"/>
        </w:rPr>
        <w:t>15.</w:t>
      </w:r>
      <w:r w:rsidR="00E544F5" w:rsidRPr="00927C9B">
        <w:rPr>
          <w:rFonts w:eastAsia="Times New Roman" w:cstheme="minorHAnsi"/>
          <w:b/>
          <w:color w:val="0070C0"/>
          <w:sz w:val="24"/>
          <w:szCs w:val="24"/>
          <w:lang w:eastAsia="pt-BR"/>
        </w:rPr>
        <w:t>4</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BF7875" w:rsidRPr="00927C9B">
        <w:rPr>
          <w:rFonts w:eastAsia="Times New Roman" w:cstheme="minorHAnsi"/>
          <w:color w:val="0070C0"/>
          <w:sz w:val="24"/>
          <w:szCs w:val="24"/>
          <w:lang w:eastAsia="pt-BR"/>
        </w:rPr>
        <w:tab/>
      </w:r>
      <w:r w:rsidR="00A5065F" w:rsidRPr="00927C9B">
        <w:rPr>
          <w:rFonts w:eastAsia="Times New Roman" w:cstheme="minorHAnsi"/>
          <w:b/>
          <w:color w:val="0070C0"/>
          <w:sz w:val="24"/>
          <w:szCs w:val="24"/>
          <w:lang w:eastAsia="pt-BR"/>
        </w:rPr>
        <w:t>Quitação da multa.</w:t>
      </w:r>
      <w:r w:rsidR="00A5065F">
        <w:rPr>
          <w:rFonts w:eastAsia="Times New Roman" w:cstheme="minorHAnsi"/>
          <w:sz w:val="24"/>
          <w:szCs w:val="24"/>
          <w:lang w:eastAsia="pt-BR"/>
        </w:rPr>
        <w:t xml:space="preserve"> </w:t>
      </w:r>
      <w:r w:rsidR="00B237F2" w:rsidRPr="00BF7875">
        <w:rPr>
          <w:rFonts w:cstheme="minorHAnsi"/>
          <w:sz w:val="24"/>
          <w:szCs w:val="24"/>
        </w:rPr>
        <w:t xml:space="preserve">As multas devidas serão </w:t>
      </w:r>
      <w:r w:rsidR="00BF7875">
        <w:rPr>
          <w:rFonts w:cstheme="minorHAnsi"/>
          <w:sz w:val="24"/>
          <w:szCs w:val="24"/>
        </w:rPr>
        <w:t xml:space="preserve">descontadas </w:t>
      </w:r>
      <w:r w:rsidR="00BF7875" w:rsidRPr="00BF7875">
        <w:rPr>
          <w:rFonts w:cstheme="minorHAnsi"/>
          <w:sz w:val="24"/>
          <w:szCs w:val="24"/>
        </w:rPr>
        <w:t>da garantia prestada</w:t>
      </w:r>
      <w:r w:rsidR="009C7893">
        <w:rPr>
          <w:rFonts w:cstheme="minorHAnsi"/>
          <w:sz w:val="24"/>
          <w:szCs w:val="24"/>
        </w:rPr>
        <w:t xml:space="preserve"> (quando houver)</w:t>
      </w:r>
      <w:r w:rsidR="00BF7875">
        <w:rPr>
          <w:rFonts w:cstheme="minorHAnsi"/>
          <w:sz w:val="24"/>
          <w:szCs w:val="24"/>
        </w:rPr>
        <w:t>.</w:t>
      </w:r>
    </w:p>
    <w:p w:rsidR="009C7893" w:rsidRDefault="009C7893" w:rsidP="0093374A">
      <w:pPr>
        <w:tabs>
          <w:tab w:val="left" w:pos="851"/>
        </w:tabs>
        <w:spacing w:after="120" w:line="240" w:lineRule="auto"/>
        <w:ind w:right="34"/>
        <w:jc w:val="both"/>
        <w:rPr>
          <w:rFonts w:cstheme="minorHAnsi"/>
          <w:sz w:val="24"/>
          <w:szCs w:val="24"/>
        </w:rPr>
      </w:pPr>
      <w:r w:rsidRPr="00927C9B">
        <w:rPr>
          <w:rFonts w:eastAsia="Times New Roman" w:cstheme="minorHAnsi"/>
          <w:b/>
          <w:color w:val="0070C0"/>
          <w:sz w:val="24"/>
          <w:szCs w:val="24"/>
          <w:lang w:eastAsia="pt-BR"/>
        </w:rPr>
        <w:t>15.</w:t>
      </w:r>
      <w:r w:rsidR="00E544F5" w:rsidRPr="00927C9B">
        <w:rPr>
          <w:rFonts w:eastAsia="Times New Roman" w:cstheme="minorHAnsi"/>
          <w:b/>
          <w:color w:val="0070C0"/>
          <w:sz w:val="24"/>
          <w:szCs w:val="24"/>
          <w:lang w:eastAsia="pt-BR"/>
        </w:rPr>
        <w:t>4</w:t>
      </w:r>
      <w:r w:rsidRPr="00927C9B">
        <w:rPr>
          <w:rFonts w:eastAsia="Times New Roman" w:cstheme="minorHAnsi"/>
          <w:b/>
          <w:color w:val="0070C0"/>
          <w:sz w:val="24"/>
          <w:szCs w:val="24"/>
          <w:lang w:eastAsia="pt-BR"/>
        </w:rPr>
        <w:t>.1.</w:t>
      </w:r>
      <w:r w:rsidRPr="00BF7875">
        <w:rPr>
          <w:rFonts w:eastAsia="Times New Roman" w:cstheme="minorHAnsi"/>
          <w:sz w:val="24"/>
          <w:szCs w:val="24"/>
          <w:lang w:eastAsia="pt-BR"/>
        </w:rPr>
        <w:t xml:space="preserve"> </w:t>
      </w:r>
      <w:r>
        <w:rPr>
          <w:rFonts w:eastAsia="Times New Roman" w:cstheme="minorHAnsi"/>
          <w:sz w:val="24"/>
          <w:szCs w:val="24"/>
          <w:lang w:eastAsia="pt-BR"/>
        </w:rPr>
        <w:tab/>
        <w:t>Se não houver garantia ou s</w:t>
      </w:r>
      <w:r w:rsidR="00BF7875">
        <w:rPr>
          <w:rFonts w:cstheme="minorHAnsi"/>
          <w:sz w:val="24"/>
          <w:szCs w:val="24"/>
        </w:rPr>
        <w:t xml:space="preserve">e a multa for superior </w:t>
      </w:r>
      <w:r w:rsidR="003F0A0A">
        <w:rPr>
          <w:rFonts w:cstheme="minorHAnsi"/>
          <w:sz w:val="24"/>
          <w:szCs w:val="24"/>
        </w:rPr>
        <w:t xml:space="preserve">ao valor da garantia prestada, além da perda desta, a CONTRATADA responderá pela sua diferença, a qual será descontada </w:t>
      </w:r>
      <w:r w:rsidR="00B237F2" w:rsidRPr="00BF7875">
        <w:rPr>
          <w:rFonts w:cstheme="minorHAnsi"/>
          <w:sz w:val="24"/>
          <w:szCs w:val="24"/>
        </w:rPr>
        <w:t>dos</w:t>
      </w:r>
      <w:r w:rsidR="00BF7875">
        <w:rPr>
          <w:rFonts w:cstheme="minorHAnsi"/>
          <w:sz w:val="24"/>
          <w:szCs w:val="24"/>
        </w:rPr>
        <w:t xml:space="preserve"> pagamentos eventualmente devidos </w:t>
      </w:r>
      <w:r w:rsidR="003F0A0A">
        <w:rPr>
          <w:rFonts w:cstheme="minorHAnsi"/>
          <w:sz w:val="24"/>
          <w:szCs w:val="24"/>
        </w:rPr>
        <w:t>pela CONTRATANTE</w:t>
      </w:r>
      <w:r>
        <w:rPr>
          <w:rFonts w:cstheme="minorHAnsi"/>
          <w:sz w:val="24"/>
          <w:szCs w:val="24"/>
        </w:rPr>
        <w:t xml:space="preserve">. </w:t>
      </w:r>
    </w:p>
    <w:p w:rsidR="00FC3D86" w:rsidRDefault="009C7893" w:rsidP="0093374A">
      <w:pPr>
        <w:tabs>
          <w:tab w:val="left" w:pos="851"/>
        </w:tabs>
        <w:spacing w:after="120" w:line="240" w:lineRule="auto"/>
        <w:ind w:right="34"/>
        <w:jc w:val="both"/>
        <w:rPr>
          <w:rFonts w:cstheme="minorHAnsi"/>
          <w:sz w:val="24"/>
          <w:szCs w:val="24"/>
        </w:rPr>
      </w:pPr>
      <w:r w:rsidRPr="00927C9B">
        <w:rPr>
          <w:rFonts w:eastAsia="Times New Roman" w:cstheme="minorHAnsi"/>
          <w:b/>
          <w:color w:val="0070C0"/>
          <w:sz w:val="24"/>
          <w:szCs w:val="24"/>
          <w:lang w:eastAsia="pt-BR"/>
        </w:rPr>
        <w:t>15.</w:t>
      </w:r>
      <w:r w:rsidR="00E544F5" w:rsidRPr="00927C9B">
        <w:rPr>
          <w:rFonts w:eastAsia="Times New Roman" w:cstheme="minorHAnsi"/>
          <w:b/>
          <w:color w:val="0070C0"/>
          <w:sz w:val="24"/>
          <w:szCs w:val="24"/>
          <w:lang w:eastAsia="pt-BR"/>
        </w:rPr>
        <w:t>4</w:t>
      </w:r>
      <w:r w:rsidRPr="00927C9B">
        <w:rPr>
          <w:rFonts w:eastAsia="Times New Roman" w:cstheme="minorHAnsi"/>
          <w:b/>
          <w:color w:val="0070C0"/>
          <w:sz w:val="24"/>
          <w:szCs w:val="24"/>
          <w:lang w:eastAsia="pt-BR"/>
        </w:rPr>
        <w:t>.2.</w:t>
      </w:r>
      <w:r w:rsidRPr="00BF7875">
        <w:rPr>
          <w:rFonts w:eastAsia="Times New Roman" w:cstheme="minorHAnsi"/>
          <w:sz w:val="24"/>
          <w:szCs w:val="24"/>
          <w:lang w:eastAsia="pt-BR"/>
        </w:rPr>
        <w:t xml:space="preserve"> </w:t>
      </w:r>
      <w:r>
        <w:rPr>
          <w:rFonts w:eastAsia="Times New Roman" w:cstheme="minorHAnsi"/>
          <w:sz w:val="24"/>
          <w:szCs w:val="24"/>
          <w:lang w:eastAsia="pt-BR"/>
        </w:rPr>
        <w:tab/>
      </w:r>
      <w:r>
        <w:rPr>
          <w:rFonts w:cstheme="minorHAnsi"/>
          <w:sz w:val="24"/>
          <w:szCs w:val="24"/>
        </w:rPr>
        <w:t xml:space="preserve">Se os valores dos pagamentos forem insuficientes, fica a CONTTRATADA obrigada a recolher a importância devida no prazo máximo de 15 (quinze) dias, contado da notificação oficial. </w:t>
      </w:r>
    </w:p>
    <w:p w:rsidR="00FC3D86" w:rsidRPr="00BF7875" w:rsidRDefault="009C7893" w:rsidP="0093374A">
      <w:pPr>
        <w:tabs>
          <w:tab w:val="left" w:pos="851"/>
        </w:tabs>
        <w:spacing w:after="120" w:line="240" w:lineRule="auto"/>
        <w:ind w:right="34"/>
        <w:jc w:val="both"/>
        <w:rPr>
          <w:rFonts w:eastAsia="Times New Roman" w:cstheme="minorHAnsi"/>
          <w:sz w:val="24"/>
          <w:szCs w:val="24"/>
          <w:lang w:eastAsia="pt-BR"/>
        </w:rPr>
      </w:pPr>
      <w:r w:rsidRPr="00927C9B">
        <w:rPr>
          <w:rFonts w:eastAsia="Times New Roman" w:cstheme="minorHAnsi"/>
          <w:b/>
          <w:color w:val="0070C0"/>
          <w:sz w:val="24"/>
          <w:szCs w:val="24"/>
          <w:lang w:eastAsia="pt-BR"/>
        </w:rPr>
        <w:t>15.</w:t>
      </w:r>
      <w:r w:rsidR="00E544F5" w:rsidRPr="00927C9B">
        <w:rPr>
          <w:rFonts w:eastAsia="Times New Roman" w:cstheme="minorHAnsi"/>
          <w:b/>
          <w:color w:val="0070C0"/>
          <w:sz w:val="24"/>
          <w:szCs w:val="24"/>
          <w:lang w:eastAsia="pt-BR"/>
        </w:rPr>
        <w:t>4</w:t>
      </w:r>
      <w:r w:rsidRPr="00927C9B">
        <w:rPr>
          <w:rFonts w:eastAsia="Times New Roman" w:cstheme="minorHAnsi"/>
          <w:b/>
          <w:color w:val="0070C0"/>
          <w:sz w:val="24"/>
          <w:szCs w:val="24"/>
          <w:lang w:eastAsia="pt-BR"/>
        </w:rPr>
        <w:t>.3.</w:t>
      </w:r>
      <w:r w:rsidRPr="00BF7875">
        <w:rPr>
          <w:rFonts w:eastAsia="Times New Roman" w:cstheme="minorHAnsi"/>
          <w:sz w:val="24"/>
          <w:szCs w:val="24"/>
          <w:lang w:eastAsia="pt-BR"/>
        </w:rPr>
        <w:t xml:space="preserve"> </w:t>
      </w:r>
      <w:r>
        <w:rPr>
          <w:rFonts w:eastAsia="Times New Roman" w:cstheme="minorHAnsi"/>
          <w:sz w:val="24"/>
          <w:szCs w:val="24"/>
          <w:lang w:eastAsia="pt-BR"/>
        </w:rPr>
        <w:tab/>
        <w:t>Esgotados os meios administrativos para cobrança do valor devido pela CONTRATADA, o débito poderá ser cobrado judicialmente.</w:t>
      </w:r>
    </w:p>
    <w:p w:rsidR="00E544F5" w:rsidRDefault="00E544F5" w:rsidP="00E544F5">
      <w:pPr>
        <w:tabs>
          <w:tab w:val="left" w:pos="567"/>
        </w:tabs>
        <w:spacing w:after="120" w:line="240" w:lineRule="auto"/>
        <w:ind w:right="35"/>
        <w:jc w:val="both"/>
        <w:rPr>
          <w:rFonts w:eastAsia="Times New Roman" w:cstheme="minorHAnsi"/>
          <w:b/>
          <w:sz w:val="24"/>
          <w:szCs w:val="24"/>
          <w:lang w:eastAsia="pt-BR"/>
        </w:rPr>
      </w:pPr>
      <w:r w:rsidRPr="00927C9B">
        <w:rPr>
          <w:rFonts w:eastAsia="Times New Roman" w:cstheme="minorHAnsi"/>
          <w:b/>
          <w:color w:val="0070C0"/>
          <w:sz w:val="24"/>
          <w:szCs w:val="24"/>
          <w:lang w:eastAsia="pt-BR"/>
        </w:rPr>
        <w:lastRenderedPageBreak/>
        <w:t>15.5.</w:t>
      </w:r>
      <w:r w:rsidRPr="00927C9B">
        <w:rPr>
          <w:rFonts w:eastAsia="Times New Roman" w:cstheme="minorHAnsi"/>
          <w:color w:val="0070C0"/>
          <w:sz w:val="24"/>
          <w:szCs w:val="24"/>
          <w:lang w:eastAsia="pt-BR"/>
        </w:rPr>
        <w:t xml:space="preserve"> </w:t>
      </w:r>
      <w:r w:rsidRPr="00927C9B">
        <w:rPr>
          <w:rFonts w:eastAsia="Times New Roman" w:cstheme="minorHAnsi"/>
          <w:color w:val="0070C0"/>
          <w:sz w:val="24"/>
          <w:szCs w:val="24"/>
          <w:lang w:eastAsia="pt-BR"/>
        </w:rPr>
        <w:tab/>
      </w:r>
      <w:r w:rsidR="00A5065F" w:rsidRPr="00927C9B">
        <w:rPr>
          <w:rFonts w:eastAsia="Times New Roman" w:cstheme="minorHAnsi"/>
          <w:b/>
          <w:color w:val="0070C0"/>
          <w:sz w:val="24"/>
          <w:szCs w:val="24"/>
          <w:lang w:eastAsia="pt-BR"/>
        </w:rPr>
        <w:t>Reincidência ou não pagamento.</w:t>
      </w:r>
      <w:r w:rsidR="00A5065F">
        <w:rPr>
          <w:rFonts w:eastAsia="Times New Roman" w:cstheme="minorHAnsi"/>
          <w:sz w:val="24"/>
          <w:szCs w:val="24"/>
          <w:lang w:eastAsia="pt-BR"/>
        </w:rPr>
        <w:t xml:space="preserve"> </w:t>
      </w:r>
      <w:r>
        <w:rPr>
          <w:rFonts w:eastAsia="Times New Roman" w:cstheme="minorHAnsi"/>
          <w:sz w:val="24"/>
          <w:szCs w:val="24"/>
          <w:lang w:eastAsia="pt-BR"/>
        </w:rPr>
        <w:t>No caso de multas reincidentes ou cumulativas, ou na hipótese de não pagamento das multas aplicadas, a CONTRATANTE poderá aplicar penalidades mais graves e/ou rescindir unilateralmente o contrato.</w:t>
      </w:r>
    </w:p>
    <w:p w:rsidR="00E544F5" w:rsidRDefault="00E544F5" w:rsidP="00E544F5">
      <w:pPr>
        <w:tabs>
          <w:tab w:val="left" w:pos="567"/>
        </w:tabs>
        <w:spacing w:after="120" w:line="240" w:lineRule="auto"/>
        <w:ind w:right="35"/>
        <w:jc w:val="both"/>
        <w:rPr>
          <w:rFonts w:eastAsia="Times New Roman" w:cstheme="minorHAnsi"/>
          <w:sz w:val="24"/>
          <w:szCs w:val="24"/>
          <w:lang w:eastAsia="pt-BR"/>
        </w:rPr>
      </w:pPr>
      <w:r w:rsidRPr="00927C9B">
        <w:rPr>
          <w:rFonts w:eastAsia="Times New Roman" w:cstheme="minorHAnsi"/>
          <w:b/>
          <w:color w:val="0070C0"/>
          <w:sz w:val="24"/>
          <w:szCs w:val="24"/>
          <w:lang w:eastAsia="pt-BR"/>
        </w:rPr>
        <w:t>15.6.</w:t>
      </w:r>
      <w:r w:rsidRPr="00927C9B">
        <w:rPr>
          <w:rFonts w:eastAsia="Times New Roman" w:cstheme="minorHAnsi"/>
          <w:color w:val="0070C0"/>
          <w:sz w:val="24"/>
          <w:szCs w:val="24"/>
          <w:lang w:eastAsia="pt-BR"/>
        </w:rPr>
        <w:t xml:space="preserve"> </w:t>
      </w:r>
      <w:r w:rsidRPr="00927C9B">
        <w:rPr>
          <w:rFonts w:eastAsia="Times New Roman" w:cstheme="minorHAnsi"/>
          <w:color w:val="0070C0"/>
          <w:sz w:val="24"/>
          <w:szCs w:val="24"/>
          <w:lang w:eastAsia="pt-BR"/>
        </w:rPr>
        <w:tab/>
      </w:r>
      <w:r w:rsidR="00A5065F" w:rsidRPr="00927C9B">
        <w:rPr>
          <w:rFonts w:eastAsia="Times New Roman" w:cstheme="minorHAnsi"/>
          <w:b/>
          <w:color w:val="0070C0"/>
          <w:sz w:val="24"/>
          <w:szCs w:val="24"/>
          <w:lang w:eastAsia="pt-BR"/>
        </w:rPr>
        <w:t>Devido processo administrativo.</w:t>
      </w:r>
      <w:r w:rsidR="00A5065F">
        <w:rPr>
          <w:rFonts w:eastAsia="Times New Roman" w:cstheme="minorHAnsi"/>
          <w:sz w:val="24"/>
          <w:szCs w:val="24"/>
          <w:lang w:eastAsia="pt-BR"/>
        </w:rPr>
        <w:t xml:space="preserve"> </w:t>
      </w:r>
      <w:r w:rsidRPr="00BF7875">
        <w:rPr>
          <w:rFonts w:cstheme="minorHAnsi"/>
          <w:sz w:val="24"/>
          <w:szCs w:val="24"/>
        </w:rPr>
        <w:t xml:space="preserve">A aplicação de qualquer das penalidades realizar-se-á em processo administrativo que assegurará o contraditório e a ampla defesa à CONTRATADA, observando-se o procedimento previsto na Lei nº 8.666, de 1993, e subsidiariamente na Lei nº 9.784, de 1999. </w:t>
      </w:r>
      <w:r w:rsidRPr="00BF7875">
        <w:rPr>
          <w:rFonts w:eastAsia="Times New Roman" w:cstheme="minorHAnsi"/>
          <w:sz w:val="24"/>
          <w:szCs w:val="24"/>
          <w:lang w:eastAsia="pt-BR"/>
        </w:rPr>
        <w:t>O prazo de defesa será de 5 (cinco) dias úteis da abertura de vista do processo, exceto no caso de eventual aplicação da pena de declaração de inidoneidade, cujo prazo de defesa será de 10 (dez) dias corridos.</w:t>
      </w:r>
    </w:p>
    <w:p w:rsidR="00FC3D86" w:rsidRDefault="00FC3D86" w:rsidP="0093374A">
      <w:pPr>
        <w:tabs>
          <w:tab w:val="left" w:pos="567"/>
        </w:tabs>
        <w:spacing w:after="120" w:line="240" w:lineRule="auto"/>
        <w:ind w:right="34"/>
        <w:jc w:val="both"/>
        <w:rPr>
          <w:rFonts w:cstheme="minorHAnsi"/>
          <w:sz w:val="24"/>
          <w:szCs w:val="24"/>
        </w:rPr>
      </w:pPr>
      <w:r w:rsidRPr="00927C9B">
        <w:rPr>
          <w:rFonts w:eastAsia="Times New Roman" w:cstheme="minorHAnsi"/>
          <w:b/>
          <w:color w:val="0070C0"/>
          <w:sz w:val="24"/>
          <w:szCs w:val="24"/>
          <w:lang w:eastAsia="pt-BR"/>
        </w:rPr>
        <w:t>15.</w:t>
      </w:r>
      <w:r w:rsidR="00E544F5" w:rsidRPr="00927C9B">
        <w:rPr>
          <w:rFonts w:eastAsia="Times New Roman" w:cstheme="minorHAnsi"/>
          <w:b/>
          <w:color w:val="0070C0"/>
          <w:sz w:val="24"/>
          <w:szCs w:val="24"/>
          <w:lang w:eastAsia="pt-BR"/>
        </w:rPr>
        <w:t>7</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BF7875" w:rsidRPr="00927C9B">
        <w:rPr>
          <w:rFonts w:eastAsia="Times New Roman" w:cstheme="minorHAnsi"/>
          <w:color w:val="0070C0"/>
          <w:sz w:val="24"/>
          <w:szCs w:val="24"/>
          <w:lang w:eastAsia="pt-BR"/>
        </w:rPr>
        <w:tab/>
      </w:r>
      <w:r w:rsidR="00A5065F" w:rsidRPr="00927C9B">
        <w:rPr>
          <w:rFonts w:eastAsia="Times New Roman" w:cstheme="minorHAnsi"/>
          <w:b/>
          <w:color w:val="0070C0"/>
          <w:sz w:val="24"/>
          <w:szCs w:val="24"/>
          <w:lang w:eastAsia="pt-BR"/>
        </w:rPr>
        <w:t>Gradação da pena.</w:t>
      </w:r>
      <w:r w:rsidR="00A5065F">
        <w:rPr>
          <w:rFonts w:cstheme="minorHAnsi"/>
          <w:b/>
          <w:iCs/>
          <w:color w:val="2F5496" w:themeColor="accent5" w:themeShade="BF"/>
          <w:sz w:val="24"/>
          <w:szCs w:val="24"/>
        </w:rPr>
        <w:t xml:space="preserve"> </w:t>
      </w:r>
      <w:r w:rsidR="00BF7875" w:rsidRPr="00BF7875">
        <w:rPr>
          <w:rFonts w:cstheme="minorHAnsi"/>
          <w:sz w:val="24"/>
          <w:szCs w:val="24"/>
        </w:rPr>
        <w:t>A autoridade competente, na aplicação das sanções, levará em consideração a gravidade da conduta do infrator, o caráter educativo da pena, bem como o dano causado à Administração Pública, observado o princípio da proporcionalidade.</w:t>
      </w:r>
    </w:p>
    <w:p w:rsidR="00E544F5" w:rsidRPr="00BF7875" w:rsidRDefault="00E544F5" w:rsidP="00865C5F">
      <w:pPr>
        <w:tabs>
          <w:tab w:val="left" w:pos="567"/>
        </w:tabs>
        <w:spacing w:after="120" w:line="240" w:lineRule="auto"/>
        <w:ind w:right="34"/>
        <w:jc w:val="both"/>
        <w:rPr>
          <w:rFonts w:eastAsia="Times New Roman" w:cstheme="minorHAnsi"/>
          <w:sz w:val="24"/>
          <w:szCs w:val="24"/>
          <w:lang w:eastAsia="pt-BR"/>
        </w:rPr>
      </w:pPr>
      <w:r w:rsidRPr="00927C9B">
        <w:rPr>
          <w:rFonts w:cstheme="minorHAnsi"/>
          <w:b/>
          <w:color w:val="0070C0"/>
          <w:sz w:val="24"/>
          <w:szCs w:val="24"/>
        </w:rPr>
        <w:t>15.8.</w:t>
      </w:r>
      <w:r w:rsidR="00865C5F" w:rsidRPr="00927C9B">
        <w:rPr>
          <w:rFonts w:cstheme="minorHAnsi"/>
          <w:color w:val="0070C0"/>
          <w:sz w:val="24"/>
          <w:szCs w:val="24"/>
        </w:rPr>
        <w:tab/>
      </w:r>
      <w:r w:rsidR="00A5065F" w:rsidRPr="00927C9B">
        <w:rPr>
          <w:rFonts w:cstheme="minorHAnsi"/>
          <w:b/>
          <w:color w:val="0070C0"/>
          <w:sz w:val="24"/>
          <w:szCs w:val="24"/>
        </w:rPr>
        <w:t>Risco tecnológico e outros fatores alheios ao controle.</w:t>
      </w:r>
      <w:r w:rsidR="00A5065F">
        <w:rPr>
          <w:rFonts w:cstheme="minorHAnsi"/>
          <w:sz w:val="24"/>
          <w:szCs w:val="24"/>
        </w:rPr>
        <w:t xml:space="preserve"> </w:t>
      </w:r>
      <w:r>
        <w:rPr>
          <w:rFonts w:cstheme="minorHAnsi"/>
          <w:sz w:val="24"/>
          <w:szCs w:val="24"/>
        </w:rPr>
        <w:t>Não serão aplicadas sanções quando comprovado que a inexecução ou o não atingimento de metas e resultados contratuais se de</w:t>
      </w:r>
      <w:r w:rsidR="000F619E">
        <w:rPr>
          <w:rFonts w:cstheme="minorHAnsi"/>
          <w:sz w:val="24"/>
          <w:szCs w:val="24"/>
        </w:rPr>
        <w:t>u em razão d</w:t>
      </w:r>
      <w:r>
        <w:rPr>
          <w:rFonts w:cstheme="minorHAnsi"/>
          <w:sz w:val="24"/>
          <w:szCs w:val="24"/>
        </w:rPr>
        <w:t xml:space="preserve">o risco tecnológico ou </w:t>
      </w:r>
      <w:r w:rsidR="000F619E">
        <w:rPr>
          <w:rFonts w:cstheme="minorHAnsi"/>
          <w:sz w:val="24"/>
          <w:szCs w:val="24"/>
        </w:rPr>
        <w:t>de</w:t>
      </w:r>
      <w:r>
        <w:rPr>
          <w:rFonts w:cstheme="minorHAnsi"/>
          <w:sz w:val="24"/>
          <w:szCs w:val="24"/>
        </w:rPr>
        <w:t xml:space="preserve"> outros fatores </w:t>
      </w:r>
      <w:r w:rsidR="00865C5F">
        <w:rPr>
          <w:rFonts w:cstheme="minorHAnsi"/>
          <w:sz w:val="24"/>
          <w:szCs w:val="24"/>
        </w:rPr>
        <w:t xml:space="preserve">alheios ao controle </w:t>
      </w:r>
      <w:r>
        <w:rPr>
          <w:rFonts w:cstheme="minorHAnsi"/>
          <w:sz w:val="24"/>
          <w:szCs w:val="24"/>
        </w:rPr>
        <w:t xml:space="preserve">da </w:t>
      </w:r>
      <w:r w:rsidRPr="00703E91">
        <w:rPr>
          <w:rFonts w:cstheme="minorHAnsi"/>
          <w:sz w:val="24"/>
          <w:szCs w:val="24"/>
        </w:rPr>
        <w:t>CONTRATADA.</w:t>
      </w:r>
    </w:p>
    <w:p w:rsidR="00FC3D86" w:rsidRDefault="00FC3D86" w:rsidP="0093374A">
      <w:pPr>
        <w:tabs>
          <w:tab w:val="left" w:pos="567"/>
        </w:tabs>
        <w:spacing w:after="120" w:line="240" w:lineRule="auto"/>
        <w:ind w:right="34"/>
        <w:jc w:val="both"/>
        <w:rPr>
          <w:rFonts w:cstheme="minorHAnsi"/>
          <w:sz w:val="24"/>
          <w:szCs w:val="24"/>
        </w:rPr>
      </w:pPr>
      <w:r w:rsidRPr="00927C9B">
        <w:rPr>
          <w:rFonts w:eastAsia="Times New Roman" w:cstheme="minorHAnsi"/>
          <w:b/>
          <w:color w:val="0070C0"/>
          <w:sz w:val="24"/>
          <w:szCs w:val="24"/>
          <w:lang w:eastAsia="pt-BR"/>
        </w:rPr>
        <w:t>15.</w:t>
      </w:r>
      <w:r w:rsidR="00E544F5" w:rsidRPr="00927C9B">
        <w:rPr>
          <w:rFonts w:eastAsia="Times New Roman" w:cstheme="minorHAnsi"/>
          <w:b/>
          <w:color w:val="0070C0"/>
          <w:sz w:val="24"/>
          <w:szCs w:val="24"/>
          <w:lang w:eastAsia="pt-BR"/>
        </w:rPr>
        <w:t>9</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 xml:space="preserve"> </w:t>
      </w:r>
      <w:r w:rsidR="00BF7875" w:rsidRPr="00927C9B">
        <w:rPr>
          <w:rFonts w:eastAsia="Times New Roman" w:cstheme="minorHAnsi"/>
          <w:color w:val="0070C0"/>
          <w:sz w:val="24"/>
          <w:szCs w:val="24"/>
          <w:lang w:eastAsia="pt-BR"/>
        </w:rPr>
        <w:tab/>
      </w:r>
      <w:r w:rsidR="00A5065F" w:rsidRPr="00927C9B">
        <w:rPr>
          <w:rFonts w:eastAsia="Times New Roman" w:cstheme="minorHAnsi"/>
          <w:b/>
          <w:color w:val="0070C0"/>
          <w:sz w:val="24"/>
          <w:szCs w:val="24"/>
          <w:lang w:eastAsia="pt-BR"/>
        </w:rPr>
        <w:t>Registro.</w:t>
      </w:r>
      <w:r w:rsidR="00A5065F">
        <w:rPr>
          <w:rFonts w:eastAsia="Times New Roman" w:cstheme="minorHAnsi"/>
          <w:sz w:val="24"/>
          <w:szCs w:val="24"/>
          <w:lang w:eastAsia="pt-BR"/>
        </w:rPr>
        <w:t xml:space="preserve"> </w:t>
      </w:r>
      <w:r w:rsidR="00BF7875" w:rsidRPr="00BF7875">
        <w:rPr>
          <w:rFonts w:cstheme="minorHAnsi"/>
          <w:sz w:val="24"/>
          <w:szCs w:val="24"/>
        </w:rPr>
        <w:t xml:space="preserve">As penalidades serão obrigatoriamente registradas no </w:t>
      </w:r>
      <w:r w:rsidR="00CD4B6F">
        <w:rPr>
          <w:rFonts w:cstheme="minorHAnsi"/>
          <w:sz w:val="24"/>
          <w:szCs w:val="24"/>
        </w:rPr>
        <w:t>Sistema de Cadastramento Unificado de Fornecedores – S</w:t>
      </w:r>
      <w:r w:rsidR="00BF7875" w:rsidRPr="00BF7875">
        <w:rPr>
          <w:rFonts w:cstheme="minorHAnsi"/>
          <w:sz w:val="24"/>
          <w:szCs w:val="24"/>
        </w:rPr>
        <w:t>ICAF.</w:t>
      </w:r>
    </w:p>
    <w:p w:rsidR="00FC3D86" w:rsidRPr="00BF7875" w:rsidRDefault="00FC3D86" w:rsidP="00E02AC3">
      <w:pPr>
        <w:tabs>
          <w:tab w:val="left" w:pos="851"/>
        </w:tabs>
        <w:spacing w:after="120" w:line="240" w:lineRule="auto"/>
        <w:ind w:right="34"/>
        <w:jc w:val="both"/>
        <w:rPr>
          <w:rFonts w:eastAsia="Times New Roman" w:cstheme="minorHAnsi"/>
          <w:sz w:val="24"/>
          <w:szCs w:val="24"/>
          <w:lang w:eastAsia="pt-BR"/>
        </w:rPr>
      </w:pPr>
      <w:r w:rsidRPr="00927C9B">
        <w:rPr>
          <w:rFonts w:eastAsia="Times New Roman" w:cstheme="minorHAnsi"/>
          <w:b/>
          <w:color w:val="0070C0"/>
          <w:sz w:val="24"/>
          <w:szCs w:val="24"/>
          <w:lang w:eastAsia="pt-BR"/>
        </w:rPr>
        <w:t>15</w:t>
      </w:r>
      <w:r w:rsidR="00BF7875" w:rsidRPr="00927C9B">
        <w:rPr>
          <w:rFonts w:eastAsia="Times New Roman" w:cstheme="minorHAnsi"/>
          <w:b/>
          <w:color w:val="0070C0"/>
          <w:sz w:val="24"/>
          <w:szCs w:val="24"/>
          <w:lang w:eastAsia="pt-BR"/>
        </w:rPr>
        <w:t>.</w:t>
      </w:r>
      <w:r w:rsidR="00E544F5" w:rsidRPr="00927C9B">
        <w:rPr>
          <w:rFonts w:eastAsia="Times New Roman" w:cstheme="minorHAnsi"/>
          <w:b/>
          <w:color w:val="0070C0"/>
          <w:sz w:val="24"/>
          <w:szCs w:val="24"/>
          <w:lang w:eastAsia="pt-BR"/>
        </w:rPr>
        <w:t>10</w:t>
      </w:r>
      <w:r w:rsidRPr="00927C9B">
        <w:rPr>
          <w:rFonts w:eastAsia="Times New Roman" w:cstheme="minorHAnsi"/>
          <w:b/>
          <w:color w:val="0070C0"/>
          <w:sz w:val="24"/>
          <w:szCs w:val="24"/>
          <w:lang w:eastAsia="pt-BR"/>
        </w:rPr>
        <w:t>.</w:t>
      </w:r>
      <w:r w:rsidR="00BF7875" w:rsidRPr="00BF7875">
        <w:rPr>
          <w:rFonts w:eastAsia="Times New Roman" w:cstheme="minorHAnsi"/>
          <w:b/>
          <w:sz w:val="24"/>
          <w:szCs w:val="24"/>
          <w:lang w:eastAsia="pt-BR"/>
        </w:rPr>
        <w:tab/>
      </w:r>
      <w:r w:rsidR="00E02AC3">
        <w:rPr>
          <w:rFonts w:eastAsia="Times New Roman" w:cstheme="minorHAnsi"/>
          <w:b/>
          <w:color w:val="0070C0"/>
          <w:sz w:val="24"/>
          <w:szCs w:val="24"/>
          <w:lang w:eastAsia="pt-BR"/>
        </w:rPr>
        <w:t>Lei Anticorrupção</w:t>
      </w:r>
      <w:r w:rsidR="00E02AC3" w:rsidRPr="00927C9B">
        <w:rPr>
          <w:rFonts w:eastAsia="Times New Roman" w:cstheme="minorHAnsi"/>
          <w:b/>
          <w:color w:val="0070C0"/>
          <w:sz w:val="24"/>
          <w:szCs w:val="24"/>
          <w:lang w:eastAsia="pt-BR"/>
        </w:rPr>
        <w:t>.</w:t>
      </w:r>
      <w:r w:rsidR="00E02AC3">
        <w:rPr>
          <w:rFonts w:eastAsia="Times New Roman" w:cstheme="minorHAnsi"/>
          <w:b/>
          <w:color w:val="0070C0"/>
          <w:sz w:val="24"/>
          <w:szCs w:val="24"/>
          <w:lang w:eastAsia="pt-BR"/>
        </w:rPr>
        <w:t xml:space="preserve"> </w:t>
      </w:r>
      <w:r w:rsidR="00BF7875" w:rsidRPr="00BF7875">
        <w:rPr>
          <w:rFonts w:eastAsia="Times New Roman" w:cstheme="minorHAnsi"/>
          <w:sz w:val="24"/>
          <w:szCs w:val="24"/>
          <w:lang w:eastAsia="pt-BR"/>
        </w:rPr>
        <w:t>As disposições contidas nesta cláusula se aplicam sem prejuízo da responsabilização administrativa e civil pela prática de atos contra a administração pública, na forma da Lei nº 12.846, de 1º de agosto de 2013 (</w:t>
      </w:r>
      <w:r w:rsidR="009023E2">
        <w:rPr>
          <w:rFonts w:eastAsia="Times New Roman" w:cstheme="minorHAnsi"/>
          <w:sz w:val="24"/>
          <w:szCs w:val="24"/>
          <w:lang w:eastAsia="pt-BR"/>
        </w:rPr>
        <w:t>L</w:t>
      </w:r>
      <w:r w:rsidR="00BF7875" w:rsidRPr="00BF7875">
        <w:rPr>
          <w:rFonts w:eastAsia="Times New Roman" w:cstheme="minorHAnsi"/>
          <w:sz w:val="24"/>
          <w:szCs w:val="24"/>
          <w:lang w:eastAsia="pt-BR"/>
        </w:rPr>
        <w:t>ei Anticorrupção).</w:t>
      </w:r>
    </w:p>
    <w:p w:rsidR="00D66453" w:rsidRPr="00732E6D" w:rsidRDefault="00D66453" w:rsidP="00D66453">
      <w:pPr>
        <w:spacing w:after="120" w:line="240" w:lineRule="auto"/>
        <w:jc w:val="both"/>
        <w:rPr>
          <w:rFonts w:ascii="Candara" w:hAnsi="Candara" w:cs="Arial"/>
          <w:color w:val="000000"/>
        </w:rPr>
      </w:pPr>
    </w:p>
    <w:p w:rsidR="00D66453" w:rsidRPr="007C40CD" w:rsidRDefault="00D66453"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16ª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RESCISÃO CONTRATUAL</w:t>
      </w:r>
    </w:p>
    <w:p w:rsidR="0037149D" w:rsidRDefault="0037149D" w:rsidP="0093374A">
      <w:pPr>
        <w:tabs>
          <w:tab w:val="left" w:pos="567"/>
        </w:tabs>
        <w:spacing w:after="120" w:line="240" w:lineRule="auto"/>
        <w:ind w:right="34"/>
        <w:jc w:val="both"/>
        <w:rPr>
          <w:rFonts w:eastAsia="Times New Roman" w:cstheme="minorHAnsi"/>
          <w:b/>
          <w:sz w:val="24"/>
          <w:szCs w:val="24"/>
          <w:lang w:eastAsia="pt-BR"/>
        </w:rPr>
      </w:pPr>
    </w:p>
    <w:p w:rsidR="0051269F" w:rsidRPr="0037149D" w:rsidRDefault="0051269F" w:rsidP="0093374A">
      <w:pPr>
        <w:tabs>
          <w:tab w:val="left" w:pos="567"/>
        </w:tabs>
        <w:spacing w:after="120" w:line="240" w:lineRule="auto"/>
        <w:ind w:right="34"/>
        <w:jc w:val="both"/>
        <w:rPr>
          <w:rFonts w:eastAsia="Times New Roman" w:cstheme="minorHAnsi"/>
          <w:sz w:val="24"/>
          <w:szCs w:val="24"/>
          <w:lang w:eastAsia="pt-BR"/>
        </w:rPr>
      </w:pPr>
      <w:r w:rsidRPr="00927C9B">
        <w:rPr>
          <w:rFonts w:eastAsia="Times New Roman" w:cstheme="minorHAnsi"/>
          <w:b/>
          <w:color w:val="0070C0"/>
          <w:sz w:val="24"/>
          <w:szCs w:val="24"/>
          <w:lang w:eastAsia="pt-BR"/>
        </w:rPr>
        <w:t>1</w:t>
      </w:r>
      <w:r w:rsidR="008075F2" w:rsidRPr="00927C9B">
        <w:rPr>
          <w:rFonts w:eastAsia="Times New Roman" w:cstheme="minorHAnsi"/>
          <w:b/>
          <w:color w:val="0070C0"/>
          <w:sz w:val="24"/>
          <w:szCs w:val="24"/>
          <w:lang w:eastAsia="pt-BR"/>
        </w:rPr>
        <w:t>6</w:t>
      </w:r>
      <w:r w:rsidRPr="00927C9B">
        <w:rPr>
          <w:rFonts w:eastAsia="Times New Roman" w:cstheme="minorHAnsi"/>
          <w:b/>
          <w:color w:val="0070C0"/>
          <w:sz w:val="24"/>
          <w:szCs w:val="24"/>
          <w:lang w:eastAsia="pt-BR"/>
        </w:rPr>
        <w:t>.1.</w:t>
      </w:r>
      <w:r w:rsidRPr="00927C9B">
        <w:rPr>
          <w:rFonts w:eastAsia="Times New Roman" w:cstheme="minorHAnsi"/>
          <w:color w:val="0070C0"/>
          <w:sz w:val="24"/>
          <w:szCs w:val="24"/>
          <w:lang w:eastAsia="pt-BR"/>
        </w:rPr>
        <w:t xml:space="preserve"> </w:t>
      </w:r>
      <w:r w:rsidR="006C28E9" w:rsidRPr="00927C9B">
        <w:rPr>
          <w:rFonts w:eastAsia="Times New Roman" w:cstheme="minorHAnsi"/>
          <w:b/>
          <w:color w:val="0070C0"/>
          <w:sz w:val="24"/>
          <w:szCs w:val="24"/>
          <w:lang w:eastAsia="pt-BR"/>
        </w:rPr>
        <w:t>Hipóteses de rescisão.</w:t>
      </w:r>
      <w:r w:rsidR="006C28E9">
        <w:rPr>
          <w:rFonts w:eastAsia="Times New Roman" w:cstheme="minorHAnsi"/>
          <w:sz w:val="24"/>
          <w:szCs w:val="24"/>
          <w:lang w:eastAsia="pt-BR"/>
        </w:rPr>
        <w:t xml:space="preserve"> </w:t>
      </w:r>
      <w:r w:rsidR="001B6A46" w:rsidRPr="0037149D">
        <w:rPr>
          <w:sz w:val="24"/>
          <w:szCs w:val="24"/>
        </w:rPr>
        <w:t>O presente contrato poderá ser rescindido</w:t>
      </w:r>
      <w:r w:rsidR="001B6A46" w:rsidRPr="0037149D">
        <w:rPr>
          <w:rFonts w:cs="Arial"/>
          <w:sz w:val="24"/>
          <w:szCs w:val="24"/>
        </w:rPr>
        <w:t>:</w:t>
      </w:r>
    </w:p>
    <w:p w:rsidR="001B6A46" w:rsidRPr="0037149D" w:rsidRDefault="00586B9B" w:rsidP="0093374A">
      <w:pPr>
        <w:tabs>
          <w:tab w:val="left" w:pos="567"/>
        </w:tabs>
        <w:spacing w:after="120" w:line="240" w:lineRule="auto"/>
        <w:ind w:right="34"/>
        <w:jc w:val="both"/>
        <w:rPr>
          <w:rFonts w:eastAsia="Times New Roman" w:cstheme="minorHAnsi"/>
          <w:sz w:val="24"/>
          <w:szCs w:val="24"/>
          <w:lang w:eastAsia="pt-BR"/>
        </w:rPr>
      </w:pPr>
      <w:r w:rsidRPr="00586B9B">
        <w:rPr>
          <w:rFonts w:eastAsia="Times New Roman" w:cstheme="minorHAnsi"/>
          <w:sz w:val="24"/>
          <w:szCs w:val="24"/>
          <w:lang w:eastAsia="pt-BR"/>
        </w:rPr>
        <w:t xml:space="preserve">I – </w:t>
      </w:r>
      <w:r>
        <w:rPr>
          <w:rFonts w:eastAsia="Times New Roman" w:cstheme="minorHAnsi"/>
          <w:sz w:val="24"/>
          <w:szCs w:val="24"/>
          <w:lang w:eastAsia="pt-BR"/>
        </w:rPr>
        <w:tab/>
      </w:r>
      <w:r w:rsidR="001B6A46" w:rsidRPr="0037149D">
        <w:rPr>
          <w:rFonts w:cs="Arial"/>
          <w:sz w:val="24"/>
          <w:szCs w:val="24"/>
        </w:rPr>
        <w:t xml:space="preserve">por ato unilateral e escrito da </w:t>
      </w:r>
      <w:r w:rsidR="00C56691" w:rsidRPr="0037149D">
        <w:rPr>
          <w:rFonts w:cs="Arial"/>
          <w:sz w:val="24"/>
          <w:szCs w:val="24"/>
        </w:rPr>
        <w:t>CONTRATANTE</w:t>
      </w:r>
      <w:r w:rsidR="001B6A46" w:rsidRPr="0037149D">
        <w:rPr>
          <w:rFonts w:cs="Arial"/>
          <w:sz w:val="24"/>
          <w:szCs w:val="24"/>
        </w:rPr>
        <w:t>,</w:t>
      </w:r>
      <w:r w:rsidR="001B6A46" w:rsidRPr="0037149D">
        <w:rPr>
          <w:sz w:val="24"/>
          <w:szCs w:val="24"/>
        </w:rPr>
        <w:t xml:space="preserve"> nas </w:t>
      </w:r>
      <w:r w:rsidR="001B6A46" w:rsidRPr="0037149D">
        <w:rPr>
          <w:rFonts w:cs="Arial"/>
          <w:sz w:val="24"/>
          <w:szCs w:val="24"/>
        </w:rPr>
        <w:t>situações</w:t>
      </w:r>
      <w:r w:rsidR="001B6A46" w:rsidRPr="0037149D">
        <w:rPr>
          <w:sz w:val="24"/>
          <w:szCs w:val="24"/>
        </w:rPr>
        <w:t xml:space="preserve"> previstas </w:t>
      </w:r>
      <w:r w:rsidR="001B6A46" w:rsidRPr="0037149D">
        <w:rPr>
          <w:rFonts w:cs="Arial"/>
          <w:sz w:val="24"/>
          <w:szCs w:val="24"/>
        </w:rPr>
        <w:t>nos incisos I a XII</w:t>
      </w:r>
      <w:r w:rsidR="0037149D">
        <w:rPr>
          <w:rFonts w:cs="Arial"/>
          <w:sz w:val="24"/>
          <w:szCs w:val="24"/>
        </w:rPr>
        <w:t xml:space="preserve">, </w:t>
      </w:r>
      <w:r w:rsidR="001B6A46" w:rsidRPr="0037149D">
        <w:rPr>
          <w:rFonts w:cs="Arial"/>
          <w:sz w:val="24"/>
          <w:szCs w:val="24"/>
        </w:rPr>
        <w:t>XVII</w:t>
      </w:r>
      <w:r w:rsidR="0037149D">
        <w:rPr>
          <w:rFonts w:cs="Arial"/>
          <w:sz w:val="24"/>
          <w:szCs w:val="24"/>
        </w:rPr>
        <w:t xml:space="preserve"> e XVIII</w:t>
      </w:r>
      <w:r w:rsidR="001B6A46" w:rsidRPr="0037149D">
        <w:rPr>
          <w:rFonts w:cs="Arial"/>
          <w:sz w:val="24"/>
          <w:szCs w:val="24"/>
        </w:rPr>
        <w:t xml:space="preserve"> do</w:t>
      </w:r>
      <w:r w:rsidR="001B6A46" w:rsidRPr="0037149D">
        <w:rPr>
          <w:sz w:val="24"/>
          <w:szCs w:val="24"/>
        </w:rPr>
        <w:t xml:space="preserve"> art. 78 da Lei nº 8.666, de 1993,</w:t>
      </w:r>
      <w:r w:rsidR="001B6A46" w:rsidRPr="0037149D">
        <w:rPr>
          <w:rFonts w:cs="Arial"/>
          <w:sz w:val="24"/>
          <w:szCs w:val="24"/>
        </w:rPr>
        <w:t xml:space="preserve"> e</w:t>
      </w:r>
      <w:r w:rsidR="001B6A46" w:rsidRPr="0037149D">
        <w:rPr>
          <w:sz w:val="24"/>
          <w:szCs w:val="24"/>
        </w:rPr>
        <w:t xml:space="preserve"> com as consequências indicadas no art. 80 da mesma Lei, sem prejuízo da aplicação d</w:t>
      </w:r>
      <w:r w:rsidR="00C56691" w:rsidRPr="0037149D">
        <w:rPr>
          <w:sz w:val="24"/>
          <w:szCs w:val="24"/>
        </w:rPr>
        <w:t>e eventuais</w:t>
      </w:r>
      <w:r w:rsidR="001B6A46" w:rsidRPr="0037149D">
        <w:rPr>
          <w:sz w:val="24"/>
          <w:szCs w:val="24"/>
        </w:rPr>
        <w:t xml:space="preserve"> sanções </w:t>
      </w:r>
      <w:r w:rsidR="00C56691" w:rsidRPr="0037149D">
        <w:rPr>
          <w:sz w:val="24"/>
          <w:szCs w:val="24"/>
        </w:rPr>
        <w:t>cabíveis</w:t>
      </w:r>
      <w:r w:rsidR="001B6A46" w:rsidRPr="0037149D">
        <w:rPr>
          <w:rFonts w:cs="Arial"/>
          <w:sz w:val="24"/>
          <w:szCs w:val="24"/>
        </w:rPr>
        <w:t xml:space="preserve">; </w:t>
      </w:r>
    </w:p>
    <w:p w:rsidR="001B6A46" w:rsidRDefault="00586B9B" w:rsidP="0093374A">
      <w:pPr>
        <w:tabs>
          <w:tab w:val="left" w:pos="567"/>
        </w:tabs>
        <w:spacing w:after="120" w:line="240" w:lineRule="auto"/>
        <w:ind w:right="34"/>
        <w:jc w:val="both"/>
        <w:rPr>
          <w:rFonts w:cs="Arial"/>
          <w:sz w:val="24"/>
          <w:szCs w:val="24"/>
        </w:rPr>
      </w:pPr>
      <w:r w:rsidRPr="00586B9B">
        <w:rPr>
          <w:rFonts w:eastAsia="Times New Roman" w:cstheme="minorHAnsi"/>
          <w:sz w:val="24"/>
          <w:szCs w:val="24"/>
          <w:lang w:eastAsia="pt-BR"/>
        </w:rPr>
        <w:t xml:space="preserve">II – </w:t>
      </w:r>
      <w:r>
        <w:rPr>
          <w:rFonts w:eastAsia="Times New Roman" w:cstheme="minorHAnsi"/>
          <w:sz w:val="24"/>
          <w:szCs w:val="24"/>
          <w:lang w:eastAsia="pt-BR"/>
        </w:rPr>
        <w:tab/>
      </w:r>
      <w:r w:rsidR="0037149D">
        <w:rPr>
          <w:rFonts w:eastAsia="Times New Roman" w:cstheme="minorHAnsi"/>
          <w:sz w:val="24"/>
          <w:szCs w:val="24"/>
          <w:lang w:eastAsia="pt-BR"/>
        </w:rPr>
        <w:t>amigavelmente, por acordo entre as partes</w:t>
      </w:r>
      <w:r w:rsidR="001B6A46" w:rsidRPr="0037149D">
        <w:rPr>
          <w:rFonts w:cs="Arial"/>
          <w:sz w:val="24"/>
          <w:szCs w:val="24"/>
        </w:rPr>
        <w:t xml:space="preserve">, nos termos do art. 79, </w:t>
      </w:r>
      <w:r w:rsidR="0037149D" w:rsidRPr="0037149D">
        <w:rPr>
          <w:rFonts w:cs="Arial"/>
          <w:b/>
          <w:sz w:val="24"/>
          <w:szCs w:val="24"/>
        </w:rPr>
        <w:t>caput</w:t>
      </w:r>
      <w:r w:rsidR="0037149D" w:rsidRPr="0037149D">
        <w:rPr>
          <w:rFonts w:cs="Arial"/>
          <w:sz w:val="24"/>
          <w:szCs w:val="24"/>
        </w:rPr>
        <w:t xml:space="preserve">, </w:t>
      </w:r>
      <w:r w:rsidR="001B6A46" w:rsidRPr="0037149D">
        <w:rPr>
          <w:rFonts w:cs="Arial"/>
          <w:sz w:val="24"/>
          <w:szCs w:val="24"/>
        </w:rPr>
        <w:t>inci</w:t>
      </w:r>
      <w:r w:rsidR="00E24E5A">
        <w:rPr>
          <w:rFonts w:cs="Arial"/>
          <w:sz w:val="24"/>
          <w:szCs w:val="24"/>
        </w:rPr>
        <w:t>so II, da Lei nº 8.666, de 1993; ou</w:t>
      </w:r>
    </w:p>
    <w:p w:rsidR="00E24E5A" w:rsidRPr="0037149D" w:rsidRDefault="00586B9B" w:rsidP="0093374A">
      <w:pPr>
        <w:tabs>
          <w:tab w:val="left" w:pos="567"/>
        </w:tabs>
        <w:spacing w:after="120" w:line="240" w:lineRule="auto"/>
        <w:ind w:right="34"/>
        <w:jc w:val="both"/>
        <w:rPr>
          <w:rFonts w:eastAsia="Times New Roman" w:cstheme="minorHAnsi"/>
          <w:sz w:val="24"/>
          <w:szCs w:val="24"/>
          <w:lang w:eastAsia="pt-BR"/>
        </w:rPr>
      </w:pPr>
      <w:r w:rsidRPr="00586B9B">
        <w:rPr>
          <w:rFonts w:eastAsia="Times New Roman" w:cstheme="minorHAnsi"/>
          <w:sz w:val="24"/>
          <w:szCs w:val="24"/>
          <w:lang w:eastAsia="pt-BR"/>
        </w:rPr>
        <w:t xml:space="preserve">III – </w:t>
      </w:r>
      <w:r>
        <w:rPr>
          <w:rFonts w:eastAsia="Times New Roman" w:cstheme="minorHAnsi"/>
          <w:sz w:val="24"/>
          <w:szCs w:val="24"/>
          <w:lang w:eastAsia="pt-BR"/>
        </w:rPr>
        <w:tab/>
      </w:r>
      <w:r w:rsidR="00E24E5A">
        <w:rPr>
          <w:rFonts w:eastAsia="Times New Roman" w:cstheme="minorHAnsi"/>
          <w:sz w:val="24"/>
          <w:szCs w:val="24"/>
          <w:lang w:eastAsia="pt-BR"/>
        </w:rPr>
        <w:t xml:space="preserve">por ato unilateral e escrito da CONTRATANTE ou por acordo entre as partes, quando verificada a inviabilidade técnica ou econômica do Projeto de PD&amp;I, </w:t>
      </w:r>
      <w:r w:rsidR="00E24E5A" w:rsidRPr="0037149D">
        <w:rPr>
          <w:rFonts w:cs="Arial"/>
          <w:sz w:val="24"/>
          <w:szCs w:val="24"/>
        </w:rPr>
        <w:t xml:space="preserve">nos termos </w:t>
      </w:r>
      <w:r w:rsidR="00E24E5A">
        <w:rPr>
          <w:rFonts w:cs="Arial"/>
          <w:sz w:val="24"/>
          <w:szCs w:val="24"/>
        </w:rPr>
        <w:t>do § 2º do art. 28 do Decreto nº 9.283, de 2018.</w:t>
      </w:r>
    </w:p>
    <w:p w:rsidR="001B6A46" w:rsidRPr="0037149D" w:rsidRDefault="001B6A46" w:rsidP="0093374A">
      <w:pPr>
        <w:tabs>
          <w:tab w:val="left" w:pos="567"/>
        </w:tabs>
        <w:spacing w:after="120" w:line="240" w:lineRule="auto"/>
        <w:ind w:right="34"/>
        <w:jc w:val="both"/>
        <w:rPr>
          <w:rFonts w:eastAsia="Times New Roman" w:cstheme="minorHAnsi"/>
          <w:sz w:val="24"/>
          <w:szCs w:val="24"/>
          <w:lang w:eastAsia="pt-BR"/>
        </w:rPr>
      </w:pPr>
      <w:r w:rsidRPr="00927C9B">
        <w:rPr>
          <w:rFonts w:eastAsia="Times New Roman" w:cstheme="minorHAnsi"/>
          <w:b/>
          <w:color w:val="0070C0"/>
          <w:sz w:val="24"/>
          <w:szCs w:val="24"/>
          <w:lang w:eastAsia="pt-BR"/>
        </w:rPr>
        <w:t>1</w:t>
      </w:r>
      <w:r w:rsidR="008075F2" w:rsidRPr="00927C9B">
        <w:rPr>
          <w:rFonts w:eastAsia="Times New Roman" w:cstheme="minorHAnsi"/>
          <w:b/>
          <w:color w:val="0070C0"/>
          <w:sz w:val="24"/>
          <w:szCs w:val="24"/>
          <w:lang w:eastAsia="pt-BR"/>
        </w:rPr>
        <w:t>6</w:t>
      </w:r>
      <w:r w:rsidRPr="00927C9B">
        <w:rPr>
          <w:rFonts w:eastAsia="Times New Roman" w:cstheme="minorHAnsi"/>
          <w:b/>
          <w:color w:val="0070C0"/>
          <w:sz w:val="24"/>
          <w:szCs w:val="24"/>
          <w:lang w:eastAsia="pt-BR"/>
        </w:rPr>
        <w:t>.2.</w:t>
      </w:r>
      <w:r w:rsidRPr="00927C9B">
        <w:rPr>
          <w:rFonts w:eastAsia="Times New Roman" w:cstheme="minorHAnsi"/>
          <w:color w:val="0070C0"/>
          <w:sz w:val="24"/>
          <w:szCs w:val="24"/>
          <w:lang w:eastAsia="pt-BR"/>
        </w:rPr>
        <w:t xml:space="preserve"> </w:t>
      </w:r>
      <w:r w:rsidR="006C28E9" w:rsidRPr="00927C9B">
        <w:rPr>
          <w:rFonts w:eastAsia="Times New Roman" w:cstheme="minorHAnsi"/>
          <w:b/>
          <w:color w:val="0070C0"/>
          <w:sz w:val="24"/>
          <w:szCs w:val="24"/>
          <w:lang w:eastAsia="pt-BR"/>
        </w:rPr>
        <w:t>Devido processo administrativo.</w:t>
      </w:r>
      <w:r w:rsidR="006C28E9">
        <w:rPr>
          <w:rFonts w:eastAsia="Times New Roman" w:cstheme="minorHAnsi"/>
          <w:b/>
          <w:color w:val="2F5496" w:themeColor="accent5" w:themeShade="BF"/>
          <w:sz w:val="24"/>
          <w:szCs w:val="24"/>
          <w:lang w:eastAsia="pt-BR"/>
        </w:rPr>
        <w:t xml:space="preserve"> </w:t>
      </w:r>
      <w:r w:rsidRPr="0037149D">
        <w:rPr>
          <w:rFonts w:cs="Times New Roman"/>
          <w:sz w:val="24"/>
          <w:szCs w:val="24"/>
        </w:rPr>
        <w:t>Os casos de rescisão contratual serão formalmente motivados</w:t>
      </w:r>
      <w:r w:rsidR="0037149D">
        <w:rPr>
          <w:rFonts w:cs="Times New Roman"/>
          <w:sz w:val="24"/>
          <w:szCs w:val="24"/>
        </w:rPr>
        <w:t xml:space="preserve"> nos autos do processo administrativo</w:t>
      </w:r>
      <w:r w:rsidRPr="0037149D">
        <w:rPr>
          <w:rFonts w:cs="Times New Roman"/>
          <w:sz w:val="24"/>
          <w:szCs w:val="24"/>
        </w:rPr>
        <w:t>, assegurado</w:t>
      </w:r>
      <w:r w:rsidR="00F7486B">
        <w:rPr>
          <w:rFonts w:cs="Times New Roman"/>
          <w:sz w:val="24"/>
          <w:szCs w:val="24"/>
        </w:rPr>
        <w:t xml:space="preserve"> </w:t>
      </w:r>
      <w:r w:rsidRPr="0037149D">
        <w:rPr>
          <w:rFonts w:cs="Times New Roman"/>
          <w:sz w:val="24"/>
          <w:szCs w:val="24"/>
        </w:rPr>
        <w:t xml:space="preserve">o direito </w:t>
      </w:r>
      <w:r w:rsidR="0037149D">
        <w:rPr>
          <w:rFonts w:cs="Times New Roman"/>
          <w:sz w:val="24"/>
          <w:szCs w:val="24"/>
        </w:rPr>
        <w:t xml:space="preserve">ao contraditório e à </w:t>
      </w:r>
      <w:r w:rsidRPr="0037149D">
        <w:rPr>
          <w:rFonts w:cs="Times New Roman"/>
          <w:sz w:val="24"/>
          <w:szCs w:val="24"/>
        </w:rPr>
        <w:t>ampla defesa.</w:t>
      </w:r>
    </w:p>
    <w:p w:rsidR="001B6A46" w:rsidRPr="0037149D" w:rsidRDefault="001B6A46" w:rsidP="0093374A">
      <w:pPr>
        <w:tabs>
          <w:tab w:val="left" w:pos="567"/>
        </w:tabs>
        <w:spacing w:after="120" w:line="240" w:lineRule="auto"/>
        <w:ind w:right="34"/>
        <w:jc w:val="both"/>
        <w:rPr>
          <w:rFonts w:eastAsia="Times New Roman" w:cstheme="minorHAnsi"/>
          <w:sz w:val="24"/>
          <w:szCs w:val="24"/>
          <w:lang w:eastAsia="pt-BR"/>
        </w:rPr>
      </w:pPr>
      <w:r w:rsidRPr="00927C9B">
        <w:rPr>
          <w:rFonts w:eastAsia="Times New Roman" w:cstheme="minorHAnsi"/>
          <w:b/>
          <w:color w:val="0070C0"/>
          <w:sz w:val="24"/>
          <w:szCs w:val="24"/>
          <w:lang w:eastAsia="pt-BR"/>
        </w:rPr>
        <w:t>1</w:t>
      </w:r>
      <w:r w:rsidR="008075F2" w:rsidRPr="00927C9B">
        <w:rPr>
          <w:rFonts w:eastAsia="Times New Roman" w:cstheme="minorHAnsi"/>
          <w:b/>
          <w:color w:val="0070C0"/>
          <w:sz w:val="24"/>
          <w:szCs w:val="24"/>
          <w:lang w:eastAsia="pt-BR"/>
        </w:rPr>
        <w:t>6</w:t>
      </w:r>
      <w:r w:rsidRPr="00927C9B">
        <w:rPr>
          <w:rFonts w:eastAsia="Times New Roman" w:cstheme="minorHAnsi"/>
          <w:b/>
          <w:color w:val="0070C0"/>
          <w:sz w:val="24"/>
          <w:szCs w:val="24"/>
          <w:lang w:eastAsia="pt-BR"/>
        </w:rPr>
        <w:t>.3.</w:t>
      </w:r>
      <w:r w:rsidRPr="00927C9B">
        <w:rPr>
          <w:rFonts w:eastAsia="Times New Roman" w:cstheme="minorHAnsi"/>
          <w:color w:val="0070C0"/>
          <w:sz w:val="24"/>
          <w:szCs w:val="24"/>
          <w:lang w:eastAsia="pt-BR"/>
        </w:rPr>
        <w:t xml:space="preserve"> </w:t>
      </w:r>
      <w:r w:rsidR="006C28E9" w:rsidRPr="00927C9B">
        <w:rPr>
          <w:rFonts w:eastAsia="Times New Roman" w:cstheme="minorHAnsi"/>
          <w:b/>
          <w:color w:val="0070C0"/>
          <w:sz w:val="24"/>
          <w:szCs w:val="24"/>
          <w:lang w:eastAsia="pt-BR"/>
        </w:rPr>
        <w:t>Reconhecimento do direito de rescindir nas hipóteses legais.</w:t>
      </w:r>
      <w:r w:rsidR="006C28E9">
        <w:rPr>
          <w:rFonts w:eastAsia="Times New Roman" w:cstheme="minorHAnsi"/>
          <w:sz w:val="24"/>
          <w:szCs w:val="24"/>
          <w:lang w:eastAsia="pt-BR"/>
        </w:rPr>
        <w:t xml:space="preserve"> </w:t>
      </w:r>
      <w:r w:rsidRPr="0037149D">
        <w:rPr>
          <w:rFonts w:cs="Times New Roman"/>
          <w:sz w:val="24"/>
          <w:szCs w:val="24"/>
        </w:rPr>
        <w:t>A CONTRATADA reconhece os direitos da CONTRATANTE em caso de rescisão administrativa prevista no art. 77 da Lei nº 8.666, de 1993.</w:t>
      </w:r>
    </w:p>
    <w:p w:rsidR="001B6A46" w:rsidRPr="0037149D" w:rsidRDefault="001B6A46" w:rsidP="0093374A">
      <w:pPr>
        <w:tabs>
          <w:tab w:val="left" w:pos="567"/>
        </w:tabs>
        <w:spacing w:after="120" w:line="240" w:lineRule="auto"/>
        <w:ind w:right="34"/>
        <w:jc w:val="both"/>
        <w:rPr>
          <w:rFonts w:cs="Times New Roman"/>
          <w:sz w:val="24"/>
          <w:szCs w:val="24"/>
        </w:rPr>
      </w:pPr>
      <w:r w:rsidRPr="00927C9B">
        <w:rPr>
          <w:rFonts w:eastAsia="Times New Roman" w:cstheme="minorHAnsi"/>
          <w:b/>
          <w:color w:val="0070C0"/>
          <w:sz w:val="24"/>
          <w:szCs w:val="24"/>
          <w:lang w:eastAsia="pt-BR"/>
        </w:rPr>
        <w:lastRenderedPageBreak/>
        <w:t>1</w:t>
      </w:r>
      <w:r w:rsidR="008075F2" w:rsidRPr="00927C9B">
        <w:rPr>
          <w:rFonts w:eastAsia="Times New Roman" w:cstheme="minorHAnsi"/>
          <w:b/>
          <w:color w:val="0070C0"/>
          <w:sz w:val="24"/>
          <w:szCs w:val="24"/>
          <w:lang w:eastAsia="pt-BR"/>
        </w:rPr>
        <w:t>6</w:t>
      </w:r>
      <w:r w:rsidRPr="00927C9B">
        <w:rPr>
          <w:rFonts w:eastAsia="Times New Roman" w:cstheme="minorHAnsi"/>
          <w:b/>
          <w:color w:val="0070C0"/>
          <w:sz w:val="24"/>
          <w:szCs w:val="24"/>
          <w:lang w:eastAsia="pt-BR"/>
        </w:rPr>
        <w:t>.4.</w:t>
      </w:r>
      <w:r w:rsidRPr="00927C9B">
        <w:rPr>
          <w:rFonts w:eastAsia="Times New Roman" w:cstheme="minorHAnsi"/>
          <w:color w:val="0070C0"/>
          <w:sz w:val="24"/>
          <w:szCs w:val="24"/>
          <w:lang w:eastAsia="pt-BR"/>
        </w:rPr>
        <w:t xml:space="preserve"> </w:t>
      </w:r>
      <w:r w:rsidR="006C28E9" w:rsidRPr="00927C9B">
        <w:rPr>
          <w:rFonts w:eastAsia="Times New Roman" w:cstheme="minorHAnsi"/>
          <w:b/>
          <w:color w:val="0070C0"/>
          <w:sz w:val="24"/>
          <w:szCs w:val="24"/>
          <w:lang w:eastAsia="pt-BR"/>
        </w:rPr>
        <w:t>Providências prévias.</w:t>
      </w:r>
      <w:r w:rsidR="006C28E9">
        <w:rPr>
          <w:rFonts w:eastAsia="Times New Roman" w:cstheme="minorHAnsi"/>
          <w:sz w:val="24"/>
          <w:szCs w:val="24"/>
          <w:lang w:eastAsia="pt-BR"/>
        </w:rPr>
        <w:t xml:space="preserve"> </w:t>
      </w:r>
      <w:r w:rsidRPr="0037149D">
        <w:rPr>
          <w:rFonts w:cs="Times New Roman"/>
          <w:sz w:val="24"/>
          <w:szCs w:val="24"/>
        </w:rPr>
        <w:t>O termo de rescisão, sempre que possível, será precedido de:</w:t>
      </w:r>
    </w:p>
    <w:p w:rsidR="001B6A46" w:rsidRPr="0037149D" w:rsidRDefault="001B6A46" w:rsidP="0093374A">
      <w:pPr>
        <w:tabs>
          <w:tab w:val="left" w:pos="567"/>
        </w:tabs>
        <w:spacing w:after="120" w:line="240" w:lineRule="auto"/>
        <w:ind w:right="34"/>
        <w:jc w:val="both"/>
        <w:rPr>
          <w:rFonts w:cs="Arial"/>
          <w:sz w:val="24"/>
          <w:szCs w:val="24"/>
        </w:rPr>
      </w:pPr>
      <w:r w:rsidRPr="0037149D">
        <w:rPr>
          <w:rFonts w:eastAsia="Times New Roman" w:cstheme="minorHAnsi"/>
          <w:sz w:val="24"/>
          <w:szCs w:val="24"/>
          <w:lang w:eastAsia="pt-BR"/>
        </w:rPr>
        <w:t xml:space="preserve">I – </w:t>
      </w:r>
      <w:r w:rsidRPr="0037149D">
        <w:rPr>
          <w:rFonts w:eastAsia="Times New Roman" w:cstheme="minorHAnsi"/>
          <w:sz w:val="24"/>
          <w:szCs w:val="24"/>
          <w:lang w:eastAsia="pt-BR"/>
        </w:rPr>
        <w:tab/>
      </w:r>
      <w:r w:rsidRPr="0037149D">
        <w:rPr>
          <w:rFonts w:cs="Times New Roman"/>
          <w:sz w:val="24"/>
          <w:szCs w:val="24"/>
        </w:rPr>
        <w:t>balanço dos eventos contratuais já cumpridos ou parcialmente cumpridos;</w:t>
      </w:r>
    </w:p>
    <w:p w:rsidR="001B6A46" w:rsidRPr="0037149D" w:rsidRDefault="001B6A46" w:rsidP="0093374A">
      <w:pPr>
        <w:tabs>
          <w:tab w:val="left" w:pos="567"/>
        </w:tabs>
        <w:spacing w:after="120" w:line="240" w:lineRule="auto"/>
        <w:ind w:right="34"/>
        <w:jc w:val="both"/>
        <w:rPr>
          <w:rFonts w:cs="Arial"/>
          <w:sz w:val="24"/>
          <w:szCs w:val="24"/>
        </w:rPr>
      </w:pPr>
      <w:r w:rsidRPr="0037149D">
        <w:rPr>
          <w:rFonts w:eastAsia="Times New Roman" w:cstheme="minorHAnsi"/>
          <w:sz w:val="24"/>
          <w:szCs w:val="24"/>
          <w:lang w:eastAsia="pt-BR"/>
        </w:rPr>
        <w:t xml:space="preserve">II – </w:t>
      </w:r>
      <w:r w:rsidRPr="0037149D">
        <w:rPr>
          <w:rFonts w:eastAsia="Times New Roman" w:cstheme="minorHAnsi"/>
          <w:sz w:val="24"/>
          <w:szCs w:val="24"/>
          <w:lang w:eastAsia="pt-BR"/>
        </w:rPr>
        <w:tab/>
        <w:t>r</w:t>
      </w:r>
      <w:r w:rsidRPr="0037149D">
        <w:rPr>
          <w:rFonts w:cs="Times New Roman"/>
          <w:sz w:val="24"/>
          <w:szCs w:val="24"/>
        </w:rPr>
        <w:t>elação dos pagamentos já efetuados e ainda devidos; e</w:t>
      </w:r>
    </w:p>
    <w:p w:rsidR="001B6A46" w:rsidRPr="0037149D" w:rsidRDefault="001B6A46" w:rsidP="0093374A">
      <w:pPr>
        <w:tabs>
          <w:tab w:val="left" w:pos="567"/>
        </w:tabs>
        <w:spacing w:after="120" w:line="240" w:lineRule="auto"/>
        <w:ind w:right="34"/>
        <w:jc w:val="both"/>
        <w:rPr>
          <w:rFonts w:eastAsia="Times New Roman" w:cstheme="minorHAnsi"/>
          <w:sz w:val="24"/>
          <w:szCs w:val="24"/>
          <w:lang w:eastAsia="pt-BR"/>
        </w:rPr>
      </w:pPr>
      <w:r w:rsidRPr="0037149D">
        <w:rPr>
          <w:rFonts w:eastAsia="Times New Roman" w:cstheme="minorHAnsi"/>
          <w:sz w:val="24"/>
          <w:szCs w:val="24"/>
          <w:lang w:eastAsia="pt-BR"/>
        </w:rPr>
        <w:t xml:space="preserve">III – </w:t>
      </w:r>
      <w:r w:rsidRPr="0037149D">
        <w:rPr>
          <w:rFonts w:eastAsia="Times New Roman" w:cstheme="minorHAnsi"/>
          <w:sz w:val="24"/>
          <w:szCs w:val="24"/>
          <w:lang w:eastAsia="pt-BR"/>
        </w:rPr>
        <w:tab/>
        <w:t>i</w:t>
      </w:r>
      <w:r w:rsidRPr="0037149D">
        <w:rPr>
          <w:rFonts w:cs="Times New Roman"/>
          <w:sz w:val="24"/>
          <w:szCs w:val="24"/>
        </w:rPr>
        <w:t>ndenizações e multas</w:t>
      </w:r>
      <w:r w:rsidRPr="0037149D">
        <w:rPr>
          <w:rFonts w:cs="Arial"/>
          <w:sz w:val="24"/>
          <w:szCs w:val="24"/>
        </w:rPr>
        <w:t>.</w:t>
      </w:r>
    </w:p>
    <w:p w:rsidR="007B4BD5" w:rsidRPr="00732E6D" w:rsidRDefault="007B4BD5" w:rsidP="007B4BD5">
      <w:pPr>
        <w:spacing w:after="120" w:line="240" w:lineRule="auto"/>
        <w:jc w:val="both"/>
        <w:rPr>
          <w:rFonts w:ascii="Candara" w:hAnsi="Candara" w:cs="Arial"/>
          <w:color w:val="000000"/>
        </w:rPr>
      </w:pPr>
    </w:p>
    <w:p w:rsidR="007B4BD5" w:rsidRPr="007C40CD" w:rsidRDefault="007B4BD5"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17ª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sidR="000C2ACF">
        <w:rPr>
          <w:rFonts w:cstheme="minorHAnsi"/>
          <w:b/>
          <w:bCs/>
          <w:color w:val="FFFFFF" w:themeColor="background1"/>
          <w:sz w:val="24"/>
          <w:szCs w:val="24"/>
        </w:rPr>
        <w:t xml:space="preserve">INFORMAÇÕES SIGILOSAS E </w:t>
      </w:r>
      <w:r w:rsidR="004705AC">
        <w:rPr>
          <w:rFonts w:cstheme="minorHAnsi"/>
          <w:b/>
          <w:bCs/>
          <w:color w:val="FFFFFF" w:themeColor="background1"/>
          <w:sz w:val="24"/>
          <w:szCs w:val="24"/>
        </w:rPr>
        <w:t>PROTEÇÃO DE DADOS PESSOAIS</w:t>
      </w:r>
    </w:p>
    <w:p w:rsidR="00927C9B" w:rsidRDefault="00927C9B" w:rsidP="00927C9B">
      <w:pPr>
        <w:spacing w:after="120" w:line="240" w:lineRule="auto"/>
        <w:ind w:right="6"/>
        <w:jc w:val="both"/>
        <w:rPr>
          <w:rFonts w:cs="Arial"/>
          <w:color w:val="000000"/>
          <w:szCs w:val="20"/>
        </w:rPr>
      </w:pPr>
    </w:p>
    <w:p w:rsidR="007B4BD5" w:rsidRPr="00455645" w:rsidRDefault="007B4BD5" w:rsidP="007B4BD5">
      <w:pPr>
        <w:tabs>
          <w:tab w:val="left" w:pos="567"/>
        </w:tabs>
        <w:spacing w:after="120" w:line="240" w:lineRule="auto"/>
        <w:ind w:right="35"/>
        <w:jc w:val="both"/>
        <w:rPr>
          <w:rFonts w:eastAsia="Times New Roman" w:cstheme="minorHAnsi"/>
          <w:sz w:val="24"/>
          <w:szCs w:val="24"/>
          <w:lang w:eastAsia="pt-BR"/>
        </w:rPr>
      </w:pPr>
      <w:r w:rsidRPr="00F3474B">
        <w:rPr>
          <w:rFonts w:eastAsia="Times New Roman" w:cstheme="minorHAnsi"/>
          <w:b/>
          <w:color w:val="0070C0"/>
          <w:sz w:val="24"/>
          <w:szCs w:val="24"/>
          <w:lang w:eastAsia="pt-BR"/>
        </w:rPr>
        <w:t>17.1.</w:t>
      </w:r>
      <w:r w:rsidRPr="00F3474B">
        <w:rPr>
          <w:rFonts w:eastAsia="Times New Roman" w:cstheme="minorHAnsi"/>
          <w:color w:val="0070C0"/>
          <w:sz w:val="24"/>
          <w:szCs w:val="24"/>
          <w:lang w:eastAsia="pt-BR"/>
        </w:rPr>
        <w:t xml:space="preserve"> </w:t>
      </w:r>
      <w:r w:rsidR="00CD37AD">
        <w:rPr>
          <w:rFonts w:eastAsia="Times New Roman" w:cstheme="minorHAnsi"/>
          <w:b/>
          <w:color w:val="0070C0"/>
          <w:sz w:val="24"/>
          <w:szCs w:val="24"/>
          <w:lang w:eastAsia="pt-BR"/>
        </w:rPr>
        <w:t xml:space="preserve">Dever de </w:t>
      </w:r>
      <w:r w:rsidR="000C2ACF">
        <w:rPr>
          <w:rFonts w:eastAsia="Times New Roman" w:cstheme="minorHAnsi"/>
          <w:b/>
          <w:color w:val="0070C0"/>
          <w:sz w:val="24"/>
          <w:szCs w:val="24"/>
          <w:lang w:eastAsia="pt-BR"/>
        </w:rPr>
        <w:t>sigilo</w:t>
      </w:r>
      <w:r w:rsidRPr="00F3474B">
        <w:rPr>
          <w:rFonts w:eastAsia="Times New Roman" w:cstheme="minorHAnsi"/>
          <w:b/>
          <w:color w:val="0070C0"/>
          <w:sz w:val="24"/>
          <w:szCs w:val="24"/>
          <w:lang w:eastAsia="pt-BR"/>
        </w:rPr>
        <w:t>.</w:t>
      </w:r>
      <w:r>
        <w:rPr>
          <w:rFonts w:eastAsia="Times New Roman" w:cstheme="minorHAnsi"/>
          <w:sz w:val="24"/>
          <w:szCs w:val="24"/>
          <w:lang w:eastAsia="pt-BR"/>
        </w:rPr>
        <w:t xml:space="preserve"> </w:t>
      </w:r>
      <w:r w:rsidRPr="00455645">
        <w:rPr>
          <w:rFonts w:eastAsia="Times New Roman" w:cstheme="minorHAnsi"/>
          <w:sz w:val="24"/>
          <w:szCs w:val="24"/>
          <w:lang w:eastAsia="pt-BR"/>
        </w:rPr>
        <w:t xml:space="preserve">As partes contratantes tomarão as </w:t>
      </w:r>
      <w:r w:rsidR="00F53993">
        <w:rPr>
          <w:rFonts w:eastAsia="Times New Roman" w:cstheme="minorHAnsi"/>
          <w:sz w:val="24"/>
          <w:szCs w:val="24"/>
          <w:lang w:eastAsia="pt-BR"/>
        </w:rPr>
        <w:t xml:space="preserve">medidas de segurança e as providências necessárias </w:t>
      </w:r>
      <w:r w:rsidRPr="00455645">
        <w:rPr>
          <w:rFonts w:eastAsia="Times New Roman" w:cstheme="minorHAnsi"/>
          <w:sz w:val="24"/>
          <w:szCs w:val="24"/>
          <w:lang w:eastAsia="pt-BR"/>
        </w:rPr>
        <w:t xml:space="preserve">para </w:t>
      </w:r>
      <w:r w:rsidR="00F53993">
        <w:rPr>
          <w:rFonts w:eastAsia="Times New Roman" w:cstheme="minorHAnsi"/>
          <w:sz w:val="24"/>
          <w:szCs w:val="24"/>
          <w:lang w:eastAsia="pt-BR"/>
        </w:rPr>
        <w:t xml:space="preserve">controlar o acesso </w:t>
      </w:r>
      <w:r w:rsidR="0008450E">
        <w:rPr>
          <w:rFonts w:eastAsia="Times New Roman" w:cstheme="minorHAnsi"/>
          <w:sz w:val="24"/>
          <w:szCs w:val="24"/>
          <w:lang w:eastAsia="pt-BR"/>
        </w:rPr>
        <w:t>e</w:t>
      </w:r>
      <w:r w:rsidR="00F53993">
        <w:rPr>
          <w:rFonts w:eastAsia="Times New Roman" w:cstheme="minorHAnsi"/>
          <w:sz w:val="24"/>
          <w:szCs w:val="24"/>
          <w:lang w:eastAsia="pt-BR"/>
        </w:rPr>
        <w:t xml:space="preserve"> a divulgação de </w:t>
      </w:r>
      <w:r w:rsidRPr="00455645">
        <w:rPr>
          <w:rFonts w:eastAsia="Times New Roman" w:cstheme="minorHAnsi"/>
          <w:sz w:val="24"/>
          <w:szCs w:val="24"/>
          <w:lang w:eastAsia="pt-BR"/>
        </w:rPr>
        <w:t>informaç</w:t>
      </w:r>
      <w:r w:rsidR="000C2ACF">
        <w:rPr>
          <w:rFonts w:eastAsia="Times New Roman" w:cstheme="minorHAnsi"/>
          <w:sz w:val="24"/>
          <w:szCs w:val="24"/>
          <w:lang w:eastAsia="pt-BR"/>
        </w:rPr>
        <w:t>ões sigilosas</w:t>
      </w:r>
      <w:r w:rsidR="00CD37AD">
        <w:rPr>
          <w:rFonts w:eastAsia="Times New Roman" w:cstheme="minorHAnsi"/>
          <w:sz w:val="24"/>
          <w:szCs w:val="24"/>
          <w:lang w:eastAsia="pt-BR"/>
        </w:rPr>
        <w:t xml:space="preserve"> produzidas, custodiadas ou trocadas </w:t>
      </w:r>
      <w:r w:rsidR="00CD37AD" w:rsidRPr="00455645">
        <w:rPr>
          <w:rFonts w:eastAsia="Times New Roman" w:cstheme="minorHAnsi"/>
          <w:sz w:val="24"/>
          <w:szCs w:val="24"/>
          <w:lang w:eastAsia="pt-BR"/>
        </w:rPr>
        <w:t>em função da celebração</w:t>
      </w:r>
      <w:r w:rsidR="00CD37AD">
        <w:rPr>
          <w:rFonts w:eastAsia="Times New Roman" w:cstheme="minorHAnsi"/>
          <w:sz w:val="24"/>
          <w:szCs w:val="24"/>
          <w:lang w:eastAsia="pt-BR"/>
        </w:rPr>
        <w:t>, gestão e</w:t>
      </w:r>
      <w:r w:rsidR="00CD37AD" w:rsidRPr="00455645">
        <w:rPr>
          <w:rFonts w:eastAsia="Times New Roman" w:cstheme="minorHAnsi"/>
          <w:sz w:val="24"/>
          <w:szCs w:val="24"/>
          <w:lang w:eastAsia="pt-BR"/>
        </w:rPr>
        <w:t xml:space="preserve"> execução do presente contrato,</w:t>
      </w:r>
      <w:r w:rsidR="00CD37AD">
        <w:rPr>
          <w:rFonts w:eastAsia="Times New Roman" w:cstheme="minorHAnsi"/>
          <w:sz w:val="24"/>
          <w:szCs w:val="24"/>
          <w:lang w:eastAsia="pt-BR"/>
        </w:rPr>
        <w:t xml:space="preserve"> </w:t>
      </w:r>
      <w:r w:rsidR="0008450E">
        <w:rPr>
          <w:rFonts w:eastAsia="Times New Roman" w:cstheme="minorHAnsi"/>
          <w:sz w:val="24"/>
          <w:szCs w:val="24"/>
          <w:lang w:eastAsia="pt-BR"/>
        </w:rPr>
        <w:t>assegurando a sua proteção e o resguardo do sigilo</w:t>
      </w:r>
      <w:r w:rsidR="00F53993">
        <w:rPr>
          <w:rFonts w:eastAsia="Times New Roman" w:cstheme="minorHAnsi"/>
          <w:sz w:val="24"/>
          <w:szCs w:val="24"/>
          <w:lang w:eastAsia="pt-BR"/>
        </w:rPr>
        <w:t>.</w:t>
      </w:r>
    </w:p>
    <w:p w:rsidR="00F53993" w:rsidRDefault="007B4BD5" w:rsidP="003F38FC">
      <w:pPr>
        <w:tabs>
          <w:tab w:val="left" w:pos="851"/>
        </w:tabs>
        <w:spacing w:after="120" w:line="240" w:lineRule="auto"/>
        <w:ind w:right="35"/>
        <w:jc w:val="both"/>
        <w:rPr>
          <w:rFonts w:eastAsia="Times New Roman" w:cstheme="minorHAnsi"/>
          <w:sz w:val="24"/>
          <w:szCs w:val="24"/>
          <w:lang w:eastAsia="pt-BR"/>
        </w:rPr>
      </w:pPr>
      <w:r w:rsidRPr="00F3474B">
        <w:rPr>
          <w:rFonts w:eastAsia="Times New Roman" w:cstheme="minorHAnsi"/>
          <w:b/>
          <w:color w:val="0070C0"/>
          <w:sz w:val="24"/>
          <w:szCs w:val="24"/>
          <w:lang w:eastAsia="pt-BR"/>
        </w:rPr>
        <w:t>17.1.1</w:t>
      </w:r>
      <w:r w:rsidR="00F3474B" w:rsidRPr="00F3474B">
        <w:rPr>
          <w:rFonts w:eastAsia="Times New Roman" w:cstheme="minorHAnsi"/>
          <w:b/>
          <w:color w:val="0070C0"/>
          <w:sz w:val="24"/>
          <w:szCs w:val="24"/>
          <w:lang w:eastAsia="pt-BR"/>
        </w:rPr>
        <w:t>.</w:t>
      </w:r>
      <w:r w:rsidRPr="00455645">
        <w:rPr>
          <w:rFonts w:eastAsia="Times New Roman" w:cstheme="minorHAnsi"/>
          <w:sz w:val="24"/>
          <w:szCs w:val="24"/>
          <w:lang w:eastAsia="pt-BR"/>
        </w:rPr>
        <w:t xml:space="preserve"> </w:t>
      </w:r>
      <w:r>
        <w:rPr>
          <w:rFonts w:eastAsia="Times New Roman" w:cstheme="minorHAnsi"/>
          <w:sz w:val="24"/>
          <w:szCs w:val="24"/>
          <w:lang w:eastAsia="pt-BR"/>
        </w:rPr>
        <w:tab/>
      </w:r>
      <w:r w:rsidRPr="00455645">
        <w:rPr>
          <w:rFonts w:eastAsia="Times New Roman" w:cstheme="minorHAnsi"/>
          <w:sz w:val="24"/>
          <w:szCs w:val="24"/>
          <w:lang w:eastAsia="pt-BR"/>
        </w:rPr>
        <w:t xml:space="preserve">Entende-se por “informações </w:t>
      </w:r>
      <w:r w:rsidR="00F53993">
        <w:rPr>
          <w:rFonts w:eastAsia="Times New Roman" w:cstheme="minorHAnsi"/>
          <w:sz w:val="24"/>
          <w:szCs w:val="24"/>
          <w:lang w:eastAsia="pt-BR"/>
        </w:rPr>
        <w:t>sigilosas”:</w:t>
      </w:r>
    </w:p>
    <w:p w:rsidR="00F53993" w:rsidRPr="00455645" w:rsidRDefault="00F53993" w:rsidP="00F53993">
      <w:pPr>
        <w:tabs>
          <w:tab w:val="left" w:pos="426"/>
        </w:tabs>
        <w:spacing w:after="120" w:line="240" w:lineRule="auto"/>
        <w:ind w:right="7"/>
        <w:jc w:val="both"/>
        <w:rPr>
          <w:rFonts w:eastAsia="Times New Roman" w:cstheme="minorHAnsi"/>
          <w:sz w:val="24"/>
          <w:szCs w:val="24"/>
          <w:lang w:eastAsia="pt-BR"/>
        </w:rPr>
      </w:pPr>
      <w:r w:rsidRPr="00455645">
        <w:rPr>
          <w:rFonts w:eastAsia="Times New Roman" w:cstheme="minorHAnsi"/>
          <w:sz w:val="24"/>
          <w:szCs w:val="24"/>
          <w:lang w:eastAsia="pt-BR"/>
        </w:rPr>
        <w:t xml:space="preserve">I – </w:t>
      </w:r>
      <w:r w:rsidRPr="00455645">
        <w:rPr>
          <w:rFonts w:eastAsia="Times New Roman" w:cstheme="minorHAnsi"/>
          <w:sz w:val="24"/>
          <w:szCs w:val="24"/>
          <w:lang w:eastAsia="pt-BR"/>
        </w:rPr>
        <w:tab/>
        <w:t>as hipóteses de sigilo previstas na legislação</w:t>
      </w:r>
      <w:r w:rsidR="00222A35">
        <w:rPr>
          <w:rFonts w:eastAsia="Times New Roman" w:cstheme="minorHAnsi"/>
          <w:sz w:val="24"/>
          <w:szCs w:val="24"/>
          <w:lang w:eastAsia="pt-BR"/>
        </w:rPr>
        <w:t xml:space="preserve">, </w:t>
      </w:r>
      <w:r w:rsidRPr="00455645">
        <w:rPr>
          <w:rFonts w:eastAsia="Times New Roman" w:cstheme="minorHAnsi"/>
          <w:sz w:val="24"/>
          <w:szCs w:val="24"/>
          <w:lang w:eastAsia="pt-BR"/>
        </w:rPr>
        <w:t xml:space="preserve">a exemplo do sigilo fiscal, </w:t>
      </w:r>
      <w:r w:rsidR="00222A35">
        <w:rPr>
          <w:rFonts w:eastAsia="Times New Roman" w:cstheme="minorHAnsi"/>
          <w:sz w:val="24"/>
          <w:szCs w:val="24"/>
          <w:lang w:eastAsia="pt-BR"/>
        </w:rPr>
        <w:t xml:space="preserve">bancário, de operações e serviços no mercado de capitais, </w:t>
      </w:r>
      <w:r w:rsidRPr="00455645">
        <w:rPr>
          <w:rFonts w:eastAsia="Times New Roman" w:cstheme="minorHAnsi"/>
          <w:sz w:val="24"/>
          <w:szCs w:val="24"/>
          <w:lang w:eastAsia="pt-BR"/>
        </w:rPr>
        <w:t>comercial</w:t>
      </w:r>
      <w:r w:rsidR="00222A35">
        <w:rPr>
          <w:rFonts w:eastAsia="Times New Roman" w:cstheme="minorHAnsi"/>
          <w:sz w:val="24"/>
          <w:szCs w:val="24"/>
          <w:lang w:eastAsia="pt-BR"/>
        </w:rPr>
        <w:t xml:space="preserve">, profissional, </w:t>
      </w:r>
      <w:r w:rsidRPr="00455645">
        <w:rPr>
          <w:rFonts w:eastAsia="Times New Roman" w:cstheme="minorHAnsi"/>
          <w:sz w:val="24"/>
          <w:szCs w:val="24"/>
          <w:lang w:eastAsia="pt-BR"/>
        </w:rPr>
        <w:t>industrial</w:t>
      </w:r>
      <w:r w:rsidR="00222A35">
        <w:rPr>
          <w:rFonts w:eastAsia="Times New Roman" w:cstheme="minorHAnsi"/>
          <w:sz w:val="24"/>
          <w:szCs w:val="24"/>
          <w:lang w:eastAsia="pt-BR"/>
        </w:rPr>
        <w:t xml:space="preserve"> e segredo de justiça;</w:t>
      </w:r>
      <w:r>
        <w:rPr>
          <w:rFonts w:eastAsia="Times New Roman" w:cstheme="minorHAnsi"/>
          <w:sz w:val="24"/>
          <w:szCs w:val="24"/>
          <w:lang w:eastAsia="pt-BR"/>
        </w:rPr>
        <w:t xml:space="preserve"> </w:t>
      </w:r>
    </w:p>
    <w:p w:rsidR="00F53993" w:rsidRPr="00455645" w:rsidRDefault="00F53993" w:rsidP="00F53993">
      <w:pPr>
        <w:tabs>
          <w:tab w:val="left" w:pos="426"/>
        </w:tabs>
        <w:spacing w:after="120" w:line="240" w:lineRule="auto"/>
        <w:ind w:right="7"/>
        <w:jc w:val="both"/>
        <w:rPr>
          <w:rFonts w:eastAsia="Times New Roman" w:cstheme="minorHAnsi"/>
          <w:sz w:val="24"/>
          <w:szCs w:val="24"/>
          <w:lang w:eastAsia="pt-BR"/>
        </w:rPr>
      </w:pPr>
      <w:r w:rsidRPr="00455645">
        <w:rPr>
          <w:rFonts w:eastAsia="Times New Roman" w:cstheme="minorHAnsi"/>
          <w:sz w:val="24"/>
          <w:szCs w:val="24"/>
          <w:lang w:eastAsia="pt-BR"/>
        </w:rPr>
        <w:t xml:space="preserve">II – </w:t>
      </w:r>
      <w:r w:rsidRPr="00455645">
        <w:rPr>
          <w:rFonts w:eastAsia="Times New Roman" w:cstheme="minorHAnsi"/>
          <w:sz w:val="24"/>
          <w:szCs w:val="24"/>
          <w:lang w:eastAsia="pt-BR"/>
        </w:rPr>
        <w:tab/>
      </w:r>
      <w:r w:rsidR="00E02AC3">
        <w:rPr>
          <w:rFonts w:eastAsia="Times New Roman" w:cstheme="minorHAnsi"/>
          <w:sz w:val="24"/>
          <w:szCs w:val="24"/>
          <w:lang w:eastAsia="pt-BR"/>
        </w:rPr>
        <w:t xml:space="preserve">aquelas </w:t>
      </w:r>
      <w:r w:rsidR="00222A35">
        <w:rPr>
          <w:rFonts w:eastAsia="Times New Roman" w:cstheme="minorHAnsi"/>
          <w:sz w:val="24"/>
          <w:szCs w:val="24"/>
          <w:lang w:eastAsia="pt-BR"/>
        </w:rPr>
        <w:t>referentes a projetos de pesquisa e desenvolvimento científicos ou tecnológicos cujo sigilo seja imprescindível à segurança da sociedade e do Estado</w:t>
      </w:r>
      <w:r w:rsidRPr="00455645">
        <w:rPr>
          <w:rFonts w:eastAsia="Times New Roman" w:cstheme="minorHAnsi"/>
          <w:sz w:val="24"/>
          <w:szCs w:val="24"/>
          <w:lang w:eastAsia="pt-BR"/>
        </w:rPr>
        <w:t>;</w:t>
      </w:r>
    </w:p>
    <w:p w:rsidR="00F53993" w:rsidRDefault="00F53993" w:rsidP="00F53993">
      <w:pPr>
        <w:tabs>
          <w:tab w:val="left" w:pos="426"/>
        </w:tabs>
        <w:spacing w:after="120" w:line="240" w:lineRule="auto"/>
        <w:ind w:right="7"/>
        <w:jc w:val="both"/>
        <w:rPr>
          <w:rFonts w:eastAsia="Times New Roman" w:cstheme="minorHAnsi"/>
          <w:sz w:val="24"/>
          <w:szCs w:val="24"/>
          <w:lang w:eastAsia="pt-BR"/>
        </w:rPr>
      </w:pPr>
      <w:r w:rsidRPr="00455645">
        <w:rPr>
          <w:rFonts w:eastAsia="Times New Roman" w:cstheme="minorHAnsi"/>
          <w:sz w:val="24"/>
          <w:szCs w:val="24"/>
          <w:lang w:eastAsia="pt-BR"/>
        </w:rPr>
        <w:t xml:space="preserve">III – </w:t>
      </w:r>
      <w:r w:rsidRPr="00455645">
        <w:rPr>
          <w:rFonts w:eastAsia="Times New Roman" w:cstheme="minorHAnsi"/>
          <w:sz w:val="24"/>
          <w:szCs w:val="24"/>
          <w:lang w:eastAsia="pt-BR"/>
        </w:rPr>
        <w:tab/>
      </w:r>
      <w:r w:rsidR="00E02AC3">
        <w:rPr>
          <w:rFonts w:eastAsia="Times New Roman" w:cstheme="minorHAnsi"/>
          <w:sz w:val="24"/>
          <w:szCs w:val="24"/>
          <w:lang w:eastAsia="pt-BR"/>
        </w:rPr>
        <w:t xml:space="preserve">aquelas </w:t>
      </w:r>
      <w:r w:rsidR="00222A35">
        <w:rPr>
          <w:rFonts w:eastAsia="Times New Roman" w:cstheme="minorHAnsi"/>
          <w:sz w:val="24"/>
          <w:szCs w:val="24"/>
          <w:lang w:eastAsia="pt-BR"/>
        </w:rPr>
        <w:t>classificadas em qualquer grau de sigilo, enquanto vigorar o prazo de sigilo</w:t>
      </w:r>
      <w:r w:rsidR="0008450E">
        <w:rPr>
          <w:rFonts w:eastAsia="Times New Roman" w:cstheme="minorHAnsi"/>
          <w:sz w:val="24"/>
          <w:szCs w:val="24"/>
          <w:lang w:eastAsia="pt-BR"/>
        </w:rPr>
        <w:t xml:space="preserve"> da informação classificada; e</w:t>
      </w:r>
    </w:p>
    <w:p w:rsidR="007B4BD5" w:rsidRPr="00A741C8" w:rsidRDefault="0008450E" w:rsidP="0008450E">
      <w:pPr>
        <w:tabs>
          <w:tab w:val="left" w:pos="426"/>
        </w:tabs>
        <w:spacing w:after="120" w:line="240" w:lineRule="auto"/>
        <w:ind w:right="7"/>
        <w:jc w:val="both"/>
        <w:rPr>
          <w:rFonts w:eastAsia="Times New Roman" w:cstheme="minorHAnsi"/>
          <w:sz w:val="24"/>
          <w:szCs w:val="24"/>
          <w:lang w:eastAsia="pt-BR"/>
        </w:rPr>
      </w:pPr>
      <w:r>
        <w:rPr>
          <w:rFonts w:eastAsia="Times New Roman" w:cstheme="minorHAnsi"/>
          <w:sz w:val="24"/>
          <w:szCs w:val="24"/>
          <w:lang w:eastAsia="pt-BR"/>
        </w:rPr>
        <w:t>IV – a</w:t>
      </w:r>
      <w:r w:rsidR="00E02AC3">
        <w:rPr>
          <w:rFonts w:eastAsia="Times New Roman" w:cstheme="minorHAnsi"/>
          <w:sz w:val="24"/>
          <w:szCs w:val="24"/>
          <w:lang w:eastAsia="pt-BR"/>
        </w:rPr>
        <w:t xml:space="preserve">quelas </w:t>
      </w:r>
      <w:r>
        <w:rPr>
          <w:rFonts w:eastAsia="Times New Roman" w:cstheme="minorHAnsi"/>
          <w:sz w:val="24"/>
          <w:szCs w:val="24"/>
          <w:lang w:eastAsia="pt-BR"/>
        </w:rPr>
        <w:t xml:space="preserve">relativas à atividade empresarial </w:t>
      </w:r>
      <w:r w:rsidR="007B4BD5" w:rsidRPr="00A741C8">
        <w:rPr>
          <w:rFonts w:eastAsia="Times New Roman" w:cstheme="minorHAnsi"/>
          <w:sz w:val="24"/>
          <w:szCs w:val="24"/>
          <w:lang w:eastAsia="pt-BR"/>
        </w:rPr>
        <w:t xml:space="preserve">cuja </w:t>
      </w:r>
      <w:r>
        <w:rPr>
          <w:rFonts w:eastAsia="Times New Roman" w:cstheme="minorHAnsi"/>
          <w:sz w:val="24"/>
          <w:szCs w:val="24"/>
          <w:lang w:eastAsia="pt-BR"/>
        </w:rPr>
        <w:t xml:space="preserve">divulgação </w:t>
      </w:r>
      <w:r w:rsidR="007715C7">
        <w:rPr>
          <w:rFonts w:eastAsia="Times New Roman" w:cstheme="minorHAnsi"/>
          <w:sz w:val="24"/>
          <w:szCs w:val="24"/>
          <w:lang w:eastAsia="pt-BR"/>
        </w:rPr>
        <w:t xml:space="preserve">possa representar </w:t>
      </w:r>
      <w:r w:rsidR="007B4BD5" w:rsidRPr="00A741C8">
        <w:rPr>
          <w:rFonts w:eastAsia="Times New Roman" w:cstheme="minorHAnsi"/>
          <w:sz w:val="24"/>
          <w:szCs w:val="24"/>
          <w:lang w:eastAsia="pt-BR"/>
        </w:rPr>
        <w:t>vantagem competitiva a outros agentes econômicos.</w:t>
      </w:r>
    </w:p>
    <w:p w:rsidR="00FA7C6C" w:rsidRPr="00A741C8" w:rsidRDefault="00FA7C6C" w:rsidP="003F38FC">
      <w:pPr>
        <w:tabs>
          <w:tab w:val="left" w:pos="851"/>
        </w:tabs>
        <w:spacing w:after="120" w:line="240" w:lineRule="auto"/>
        <w:ind w:right="35"/>
        <w:jc w:val="both"/>
        <w:rPr>
          <w:rFonts w:eastAsia="Times New Roman" w:cstheme="minorHAnsi"/>
          <w:sz w:val="24"/>
          <w:szCs w:val="24"/>
          <w:lang w:eastAsia="pt-BR"/>
        </w:rPr>
      </w:pPr>
      <w:r w:rsidRPr="00A741C8">
        <w:rPr>
          <w:rFonts w:eastAsia="Times New Roman" w:cstheme="minorHAnsi"/>
          <w:b/>
          <w:color w:val="0070C0"/>
          <w:sz w:val="24"/>
          <w:szCs w:val="24"/>
          <w:lang w:eastAsia="pt-BR"/>
        </w:rPr>
        <w:t>17.1.2.</w:t>
      </w:r>
      <w:r w:rsidRPr="00A741C8">
        <w:rPr>
          <w:rFonts w:eastAsia="Times New Roman" w:cstheme="minorHAnsi"/>
          <w:sz w:val="24"/>
          <w:szCs w:val="24"/>
          <w:lang w:eastAsia="pt-BR"/>
        </w:rPr>
        <w:tab/>
      </w:r>
      <w:r w:rsidRPr="003B2113">
        <w:rPr>
          <w:rFonts w:cstheme="minorHAnsi"/>
          <w:sz w:val="24"/>
          <w:szCs w:val="24"/>
        </w:rPr>
        <w:t xml:space="preserve">Os atos </w:t>
      </w:r>
      <w:r w:rsidR="00A741C8" w:rsidRPr="003B2113">
        <w:rPr>
          <w:rFonts w:cstheme="minorHAnsi"/>
          <w:sz w:val="24"/>
          <w:szCs w:val="24"/>
        </w:rPr>
        <w:t xml:space="preserve">relativos aos procedimentos desta </w:t>
      </w:r>
      <w:r w:rsidRPr="003B2113">
        <w:rPr>
          <w:rFonts w:cstheme="minorHAnsi"/>
          <w:sz w:val="24"/>
          <w:szCs w:val="24"/>
        </w:rPr>
        <w:t>contratação</w:t>
      </w:r>
      <w:r w:rsidR="003B2113" w:rsidRPr="003B2113">
        <w:rPr>
          <w:rFonts w:cstheme="minorHAnsi"/>
          <w:sz w:val="24"/>
          <w:szCs w:val="24"/>
        </w:rPr>
        <w:t xml:space="preserve"> de encomenda tecnológica</w:t>
      </w:r>
      <w:r w:rsidR="00A741C8" w:rsidRPr="003B2113">
        <w:rPr>
          <w:rFonts w:cstheme="minorHAnsi"/>
          <w:sz w:val="24"/>
          <w:szCs w:val="24"/>
        </w:rPr>
        <w:t xml:space="preserve"> (inclusive a razão da escolha da CONTRATADA e a justificativa de preço)</w:t>
      </w:r>
      <w:r w:rsidRPr="003B2113">
        <w:rPr>
          <w:rFonts w:cstheme="minorHAnsi"/>
          <w:sz w:val="24"/>
          <w:szCs w:val="24"/>
        </w:rPr>
        <w:t xml:space="preserve"> são públicos</w:t>
      </w:r>
      <w:r w:rsidR="00A741C8" w:rsidRPr="003B2113">
        <w:rPr>
          <w:rFonts w:cstheme="minorHAnsi"/>
          <w:sz w:val="24"/>
          <w:szCs w:val="24"/>
        </w:rPr>
        <w:t>,</w:t>
      </w:r>
      <w:r w:rsidRPr="003B2113">
        <w:rPr>
          <w:rFonts w:cstheme="minorHAnsi"/>
          <w:sz w:val="24"/>
          <w:szCs w:val="24"/>
        </w:rPr>
        <w:t xml:space="preserve"> ressalvadas as hipóteses de informações </w:t>
      </w:r>
      <w:r w:rsidR="00CD37AD">
        <w:rPr>
          <w:rFonts w:cstheme="minorHAnsi"/>
          <w:sz w:val="24"/>
          <w:szCs w:val="24"/>
        </w:rPr>
        <w:t xml:space="preserve">sigilosas </w:t>
      </w:r>
      <w:r w:rsidRPr="003B2113">
        <w:rPr>
          <w:rFonts w:cstheme="minorHAnsi"/>
          <w:sz w:val="24"/>
          <w:szCs w:val="24"/>
        </w:rPr>
        <w:t>na forma da lei</w:t>
      </w:r>
      <w:r w:rsidR="00A741C8" w:rsidRPr="003B2113">
        <w:rPr>
          <w:rFonts w:cstheme="minorHAnsi"/>
          <w:sz w:val="24"/>
          <w:szCs w:val="24"/>
        </w:rPr>
        <w:t>, em especial da Lei nº 12.527, de 18 de novembro de 2011 – Lei de Acesso à Informação</w:t>
      </w:r>
      <w:r w:rsidRPr="003B2113">
        <w:rPr>
          <w:rFonts w:cstheme="minorHAnsi"/>
          <w:sz w:val="24"/>
          <w:szCs w:val="24"/>
        </w:rPr>
        <w:t>.</w:t>
      </w:r>
      <w:r w:rsidRPr="00A741C8">
        <w:rPr>
          <w:rFonts w:eastAsia="Times New Roman" w:cstheme="minorHAnsi"/>
          <w:sz w:val="24"/>
          <w:szCs w:val="24"/>
          <w:lang w:eastAsia="pt-BR"/>
        </w:rPr>
        <w:t xml:space="preserve"> </w:t>
      </w:r>
    </w:p>
    <w:p w:rsidR="007B4BD5" w:rsidRPr="00455645" w:rsidRDefault="007B4BD5" w:rsidP="007B4BD5">
      <w:pPr>
        <w:tabs>
          <w:tab w:val="left" w:pos="851"/>
        </w:tabs>
        <w:spacing w:after="120" w:line="240" w:lineRule="auto"/>
        <w:ind w:right="7"/>
        <w:jc w:val="both"/>
        <w:rPr>
          <w:rFonts w:eastAsia="Times New Roman" w:cstheme="minorHAnsi"/>
          <w:b/>
          <w:sz w:val="24"/>
          <w:szCs w:val="24"/>
          <w:lang w:eastAsia="pt-BR"/>
        </w:rPr>
      </w:pPr>
      <w:r w:rsidRPr="00927C9B">
        <w:rPr>
          <w:rFonts w:eastAsia="Times New Roman" w:cstheme="minorHAnsi"/>
          <w:b/>
          <w:color w:val="0070C0"/>
          <w:sz w:val="24"/>
          <w:szCs w:val="24"/>
          <w:lang w:eastAsia="pt-BR"/>
        </w:rPr>
        <w:t>17.</w:t>
      </w:r>
      <w:r w:rsidR="00E2117E">
        <w:rPr>
          <w:rFonts w:eastAsia="Times New Roman" w:cstheme="minorHAnsi"/>
          <w:b/>
          <w:color w:val="0070C0"/>
          <w:sz w:val="24"/>
          <w:szCs w:val="24"/>
          <w:lang w:eastAsia="pt-BR"/>
        </w:rPr>
        <w:t>1</w:t>
      </w:r>
      <w:r w:rsidRPr="00927C9B">
        <w:rPr>
          <w:rFonts w:eastAsia="Times New Roman" w:cstheme="minorHAnsi"/>
          <w:b/>
          <w:color w:val="0070C0"/>
          <w:sz w:val="24"/>
          <w:szCs w:val="24"/>
          <w:lang w:eastAsia="pt-BR"/>
        </w:rPr>
        <w:t>.</w:t>
      </w:r>
      <w:r w:rsidR="00E2117E">
        <w:rPr>
          <w:rFonts w:eastAsia="Times New Roman" w:cstheme="minorHAnsi"/>
          <w:b/>
          <w:color w:val="0070C0"/>
          <w:sz w:val="24"/>
          <w:szCs w:val="24"/>
          <w:lang w:eastAsia="pt-BR"/>
        </w:rPr>
        <w:t>3</w:t>
      </w:r>
      <w:r w:rsidRPr="00927C9B">
        <w:rPr>
          <w:rFonts w:eastAsia="Times New Roman" w:cstheme="minorHAnsi"/>
          <w:b/>
          <w:color w:val="0070C0"/>
          <w:sz w:val="24"/>
          <w:szCs w:val="24"/>
          <w:lang w:eastAsia="pt-BR"/>
        </w:rPr>
        <w:t>.</w:t>
      </w:r>
      <w:r>
        <w:rPr>
          <w:rFonts w:eastAsia="Times New Roman" w:cstheme="minorHAnsi"/>
          <w:b/>
          <w:sz w:val="24"/>
          <w:szCs w:val="24"/>
          <w:lang w:eastAsia="pt-BR"/>
        </w:rPr>
        <w:tab/>
      </w:r>
      <w:r w:rsidRPr="00455645">
        <w:rPr>
          <w:rFonts w:eastAsia="Times New Roman" w:cstheme="minorHAnsi"/>
          <w:sz w:val="24"/>
          <w:szCs w:val="24"/>
          <w:lang w:eastAsia="pt-BR"/>
        </w:rPr>
        <w:t xml:space="preserve">As partes contratantes </w:t>
      </w:r>
      <w:r w:rsidR="0008450E">
        <w:rPr>
          <w:rFonts w:eastAsia="Times New Roman" w:cstheme="minorHAnsi"/>
          <w:sz w:val="24"/>
          <w:szCs w:val="24"/>
          <w:lang w:eastAsia="pt-BR"/>
        </w:rPr>
        <w:t xml:space="preserve">adotarão as providências necessárias para que seus </w:t>
      </w:r>
      <w:r w:rsidRPr="00455645">
        <w:rPr>
          <w:rFonts w:eastAsia="Times New Roman" w:cstheme="minorHAnsi"/>
          <w:sz w:val="24"/>
          <w:szCs w:val="24"/>
          <w:lang w:eastAsia="pt-BR"/>
        </w:rPr>
        <w:t xml:space="preserve">funcionários, </w:t>
      </w:r>
      <w:r w:rsidR="0008450E">
        <w:rPr>
          <w:rFonts w:eastAsia="Times New Roman" w:cstheme="minorHAnsi"/>
          <w:sz w:val="24"/>
          <w:szCs w:val="24"/>
          <w:lang w:eastAsia="pt-BR"/>
        </w:rPr>
        <w:t xml:space="preserve">empregados, prepostos, representantes, </w:t>
      </w:r>
      <w:r w:rsidRPr="00455645">
        <w:rPr>
          <w:rFonts w:eastAsia="Times New Roman" w:cstheme="minorHAnsi"/>
          <w:sz w:val="24"/>
          <w:szCs w:val="24"/>
          <w:lang w:eastAsia="pt-BR"/>
        </w:rPr>
        <w:t>prestadores de serviços</w:t>
      </w:r>
      <w:r w:rsidR="007E0DE9">
        <w:rPr>
          <w:rFonts w:eastAsia="Times New Roman" w:cstheme="minorHAnsi"/>
          <w:sz w:val="24"/>
          <w:szCs w:val="24"/>
          <w:lang w:eastAsia="pt-BR"/>
        </w:rPr>
        <w:t xml:space="preserve"> e colaboradores</w:t>
      </w:r>
      <w:r w:rsidRPr="00455645">
        <w:rPr>
          <w:rFonts w:eastAsia="Times New Roman" w:cstheme="minorHAnsi"/>
          <w:sz w:val="24"/>
          <w:szCs w:val="24"/>
          <w:lang w:eastAsia="pt-BR"/>
        </w:rPr>
        <w:t xml:space="preserve">, que necessitem ter acesso às informações </w:t>
      </w:r>
      <w:r w:rsidR="0008450E">
        <w:rPr>
          <w:rFonts w:eastAsia="Times New Roman" w:cstheme="minorHAnsi"/>
          <w:sz w:val="24"/>
          <w:szCs w:val="24"/>
          <w:lang w:eastAsia="pt-BR"/>
        </w:rPr>
        <w:t>sigilosas, conheçam e observem as medidas e procedimentos de segurança para tratamento de informações sigilosas</w:t>
      </w:r>
      <w:r w:rsidRPr="00455645">
        <w:rPr>
          <w:rFonts w:eastAsia="Times New Roman" w:cstheme="minorHAnsi"/>
          <w:sz w:val="24"/>
          <w:szCs w:val="24"/>
          <w:lang w:eastAsia="pt-BR"/>
        </w:rPr>
        <w:t xml:space="preserve">, responsabilizando-se integralmente por eventuais infrações que </w:t>
      </w:r>
      <w:r w:rsidR="0008450E">
        <w:rPr>
          <w:rFonts w:eastAsia="Times New Roman" w:cstheme="minorHAnsi"/>
          <w:sz w:val="24"/>
          <w:szCs w:val="24"/>
          <w:lang w:eastAsia="pt-BR"/>
        </w:rPr>
        <w:t xml:space="preserve">estes </w:t>
      </w:r>
      <w:r w:rsidRPr="00455645">
        <w:rPr>
          <w:rFonts w:eastAsia="Times New Roman" w:cstheme="minorHAnsi"/>
          <w:sz w:val="24"/>
          <w:szCs w:val="24"/>
          <w:lang w:eastAsia="pt-BR"/>
        </w:rPr>
        <w:t>possa</w:t>
      </w:r>
      <w:r w:rsidR="0008450E">
        <w:rPr>
          <w:rFonts w:eastAsia="Times New Roman" w:cstheme="minorHAnsi"/>
          <w:sz w:val="24"/>
          <w:szCs w:val="24"/>
          <w:lang w:eastAsia="pt-BR"/>
        </w:rPr>
        <w:t>m</w:t>
      </w:r>
      <w:r w:rsidRPr="00455645">
        <w:rPr>
          <w:rFonts w:eastAsia="Times New Roman" w:cstheme="minorHAnsi"/>
          <w:sz w:val="24"/>
          <w:szCs w:val="24"/>
          <w:lang w:eastAsia="pt-BR"/>
        </w:rPr>
        <w:t xml:space="preserve"> cometer.</w:t>
      </w:r>
      <w:r w:rsidR="00FB0FD1">
        <w:rPr>
          <w:rFonts w:eastAsia="Times New Roman" w:cstheme="minorHAnsi"/>
          <w:sz w:val="24"/>
          <w:szCs w:val="24"/>
          <w:lang w:eastAsia="pt-BR"/>
        </w:rPr>
        <w:t xml:space="preserve"> O dever de sigilo se estende à</w:t>
      </w:r>
      <w:r w:rsidR="00E02AC3">
        <w:rPr>
          <w:rFonts w:eastAsia="Times New Roman" w:cstheme="minorHAnsi"/>
          <w:sz w:val="24"/>
          <w:szCs w:val="24"/>
          <w:lang w:eastAsia="pt-BR"/>
        </w:rPr>
        <w:t>s</w:t>
      </w:r>
      <w:r w:rsidR="00FB0FD1">
        <w:rPr>
          <w:rFonts w:eastAsia="Times New Roman" w:cstheme="minorHAnsi"/>
          <w:sz w:val="24"/>
          <w:szCs w:val="24"/>
          <w:lang w:eastAsia="pt-BR"/>
        </w:rPr>
        <w:t xml:space="preserve"> SUBCONTRATADAS, se houver</w:t>
      </w:r>
      <w:r w:rsidR="00E02AC3">
        <w:rPr>
          <w:rFonts w:eastAsia="Times New Roman" w:cstheme="minorHAnsi"/>
          <w:sz w:val="24"/>
          <w:szCs w:val="24"/>
          <w:lang w:eastAsia="pt-BR"/>
        </w:rPr>
        <w:t>em</w:t>
      </w:r>
      <w:r w:rsidR="00FB0FD1">
        <w:rPr>
          <w:rFonts w:eastAsia="Times New Roman" w:cstheme="minorHAnsi"/>
          <w:sz w:val="24"/>
          <w:szCs w:val="24"/>
          <w:lang w:eastAsia="pt-BR"/>
        </w:rPr>
        <w:t>, mantida a responsabilidade da CONTRATADA perante a administração p</w:t>
      </w:r>
      <w:r w:rsidR="006A7404">
        <w:rPr>
          <w:rFonts w:eastAsia="Times New Roman" w:cstheme="minorHAnsi"/>
          <w:sz w:val="24"/>
          <w:szCs w:val="24"/>
          <w:lang w:eastAsia="pt-BR"/>
        </w:rPr>
        <w:t>ública.</w:t>
      </w:r>
      <w:r w:rsidR="00FB0FD1">
        <w:rPr>
          <w:rFonts w:eastAsia="Times New Roman" w:cstheme="minorHAnsi"/>
          <w:sz w:val="24"/>
          <w:szCs w:val="24"/>
          <w:lang w:eastAsia="pt-BR"/>
        </w:rPr>
        <w:t xml:space="preserve"> </w:t>
      </w:r>
    </w:p>
    <w:p w:rsidR="00E2117E" w:rsidRDefault="007B4BD5" w:rsidP="007B4BD5">
      <w:pPr>
        <w:tabs>
          <w:tab w:val="left" w:pos="567"/>
        </w:tabs>
        <w:spacing w:after="120" w:line="240" w:lineRule="auto"/>
        <w:ind w:right="7"/>
        <w:jc w:val="both"/>
        <w:rPr>
          <w:rFonts w:eastAsia="Times New Roman" w:cstheme="minorHAnsi"/>
          <w:b/>
          <w:color w:val="2F5496" w:themeColor="accent5" w:themeShade="BF"/>
          <w:sz w:val="24"/>
          <w:szCs w:val="24"/>
          <w:lang w:eastAsia="pt-BR"/>
        </w:rPr>
      </w:pPr>
      <w:r w:rsidRPr="00F3474B">
        <w:rPr>
          <w:rFonts w:eastAsia="Times New Roman" w:cstheme="minorHAnsi"/>
          <w:b/>
          <w:color w:val="0070C0"/>
          <w:sz w:val="24"/>
          <w:szCs w:val="24"/>
          <w:lang w:eastAsia="pt-BR"/>
        </w:rPr>
        <w:t>17.</w:t>
      </w:r>
      <w:r w:rsidR="00E2117E">
        <w:rPr>
          <w:rFonts w:eastAsia="Times New Roman" w:cstheme="minorHAnsi"/>
          <w:b/>
          <w:color w:val="0070C0"/>
          <w:sz w:val="24"/>
          <w:szCs w:val="24"/>
          <w:lang w:eastAsia="pt-BR"/>
        </w:rPr>
        <w:t>2</w:t>
      </w:r>
      <w:r w:rsidRPr="00F3474B">
        <w:rPr>
          <w:rFonts w:eastAsia="Times New Roman" w:cstheme="minorHAnsi"/>
          <w:b/>
          <w:color w:val="0070C0"/>
          <w:sz w:val="24"/>
          <w:szCs w:val="24"/>
          <w:lang w:eastAsia="pt-BR"/>
        </w:rPr>
        <w:t>.</w:t>
      </w:r>
      <w:r w:rsidRPr="00F3474B">
        <w:rPr>
          <w:rFonts w:eastAsia="Times New Roman" w:cstheme="minorHAnsi"/>
          <w:b/>
          <w:color w:val="0070C0"/>
          <w:sz w:val="24"/>
          <w:szCs w:val="24"/>
          <w:lang w:eastAsia="pt-BR"/>
        </w:rPr>
        <w:tab/>
      </w:r>
      <w:r w:rsidR="003F38FC">
        <w:rPr>
          <w:rFonts w:eastAsia="Times New Roman" w:cstheme="minorHAnsi"/>
          <w:b/>
          <w:color w:val="0070C0"/>
          <w:sz w:val="24"/>
          <w:szCs w:val="24"/>
          <w:lang w:eastAsia="pt-BR"/>
        </w:rPr>
        <w:t xml:space="preserve">Requisição por órgão </w:t>
      </w:r>
      <w:r w:rsidR="00E2117E">
        <w:rPr>
          <w:rFonts w:eastAsia="Times New Roman" w:cstheme="minorHAnsi"/>
          <w:b/>
          <w:color w:val="0070C0"/>
          <w:sz w:val="24"/>
          <w:szCs w:val="24"/>
          <w:lang w:eastAsia="pt-BR"/>
        </w:rPr>
        <w:t xml:space="preserve">de controle e </w:t>
      </w:r>
      <w:r w:rsidR="003F38FC">
        <w:rPr>
          <w:rFonts w:eastAsia="Times New Roman" w:cstheme="minorHAnsi"/>
          <w:b/>
          <w:color w:val="0070C0"/>
          <w:sz w:val="24"/>
          <w:szCs w:val="24"/>
          <w:lang w:eastAsia="pt-BR"/>
        </w:rPr>
        <w:t xml:space="preserve">em cumprimento de </w:t>
      </w:r>
      <w:r w:rsidR="00E2117E">
        <w:rPr>
          <w:rFonts w:eastAsia="Times New Roman" w:cstheme="minorHAnsi"/>
          <w:b/>
          <w:color w:val="0070C0"/>
          <w:sz w:val="24"/>
          <w:szCs w:val="24"/>
          <w:lang w:eastAsia="pt-BR"/>
        </w:rPr>
        <w:t>ordem judicial</w:t>
      </w:r>
      <w:r w:rsidRPr="00F3474B">
        <w:rPr>
          <w:rFonts w:eastAsia="Times New Roman" w:cstheme="minorHAnsi"/>
          <w:b/>
          <w:color w:val="0070C0"/>
          <w:sz w:val="24"/>
          <w:szCs w:val="24"/>
          <w:lang w:eastAsia="pt-BR"/>
        </w:rPr>
        <w:t>.</w:t>
      </w:r>
      <w:r>
        <w:rPr>
          <w:rFonts w:eastAsia="Times New Roman" w:cstheme="minorHAnsi"/>
          <w:b/>
          <w:color w:val="2F5496" w:themeColor="accent5" w:themeShade="BF"/>
          <w:sz w:val="24"/>
          <w:szCs w:val="24"/>
          <w:lang w:eastAsia="pt-BR"/>
        </w:rPr>
        <w:t xml:space="preserve"> </w:t>
      </w:r>
      <w:r w:rsidR="00E2117E" w:rsidRPr="009F5BEB">
        <w:rPr>
          <w:rFonts w:eastAsiaTheme="minorHAnsi" w:cstheme="minorHAnsi"/>
          <w:sz w:val="24"/>
          <w:szCs w:val="24"/>
        </w:rPr>
        <w:t xml:space="preserve">O dever de sigilo não é oponível </w:t>
      </w:r>
      <w:r w:rsidR="00E2117E">
        <w:rPr>
          <w:rFonts w:eastAsiaTheme="minorHAnsi" w:cstheme="minorHAnsi"/>
          <w:sz w:val="24"/>
          <w:szCs w:val="24"/>
        </w:rPr>
        <w:t xml:space="preserve">às </w:t>
      </w:r>
      <w:r w:rsidR="00E2117E" w:rsidRPr="009F5BEB">
        <w:rPr>
          <w:rFonts w:eastAsiaTheme="minorHAnsi" w:cstheme="minorHAnsi"/>
          <w:sz w:val="24"/>
          <w:szCs w:val="24"/>
        </w:rPr>
        <w:t xml:space="preserve">requisições provenientes de órgãos de controle interno </w:t>
      </w:r>
      <w:r w:rsidR="00E2117E">
        <w:rPr>
          <w:rFonts w:eastAsiaTheme="minorHAnsi" w:cstheme="minorHAnsi"/>
          <w:sz w:val="24"/>
          <w:szCs w:val="24"/>
        </w:rPr>
        <w:t>ou</w:t>
      </w:r>
      <w:r w:rsidR="00E2117E" w:rsidRPr="009F5BEB">
        <w:rPr>
          <w:rFonts w:eastAsiaTheme="minorHAnsi" w:cstheme="minorHAnsi"/>
          <w:sz w:val="24"/>
          <w:szCs w:val="24"/>
        </w:rPr>
        <w:t xml:space="preserve"> externo, no exercício regular de suas atribuições</w:t>
      </w:r>
      <w:r w:rsidR="00E2117E">
        <w:rPr>
          <w:rFonts w:eastAsiaTheme="minorHAnsi" w:cstheme="minorHAnsi"/>
          <w:sz w:val="24"/>
          <w:szCs w:val="24"/>
        </w:rPr>
        <w:t xml:space="preserve">, </w:t>
      </w:r>
      <w:r w:rsidR="00E02AC3">
        <w:rPr>
          <w:rFonts w:eastAsiaTheme="minorHAnsi" w:cstheme="minorHAnsi"/>
          <w:sz w:val="24"/>
          <w:szCs w:val="24"/>
        </w:rPr>
        <w:t>ou</w:t>
      </w:r>
      <w:r w:rsidR="00E2117E">
        <w:rPr>
          <w:rFonts w:eastAsiaTheme="minorHAnsi" w:cstheme="minorHAnsi"/>
          <w:sz w:val="24"/>
          <w:szCs w:val="24"/>
        </w:rPr>
        <w:t xml:space="preserve"> no caso de cumprimento de ordem judicial</w:t>
      </w:r>
      <w:r w:rsidR="00E2117E" w:rsidRPr="009F5BEB">
        <w:rPr>
          <w:rFonts w:eastAsiaTheme="minorHAnsi" w:cstheme="minorHAnsi"/>
          <w:sz w:val="24"/>
          <w:szCs w:val="24"/>
        </w:rPr>
        <w:t>. A parte que estiver obrigada</w:t>
      </w:r>
      <w:r w:rsidR="00E2117E">
        <w:rPr>
          <w:rFonts w:eastAsiaTheme="minorHAnsi" w:cstheme="minorHAnsi"/>
          <w:sz w:val="24"/>
          <w:szCs w:val="24"/>
        </w:rPr>
        <w:t xml:space="preserve"> </w:t>
      </w:r>
      <w:r w:rsidR="00E2117E" w:rsidRPr="009F5BEB">
        <w:rPr>
          <w:rFonts w:eastAsiaTheme="minorHAnsi" w:cstheme="minorHAnsi"/>
          <w:sz w:val="24"/>
          <w:szCs w:val="24"/>
        </w:rPr>
        <w:t>a revelar qua</w:t>
      </w:r>
      <w:r w:rsidR="00E2117E">
        <w:rPr>
          <w:rFonts w:eastAsiaTheme="minorHAnsi" w:cstheme="minorHAnsi"/>
          <w:sz w:val="24"/>
          <w:szCs w:val="24"/>
        </w:rPr>
        <w:t xml:space="preserve">lquer </w:t>
      </w:r>
      <w:r w:rsidR="00E2117E" w:rsidRPr="009F5BEB">
        <w:rPr>
          <w:rFonts w:eastAsiaTheme="minorHAnsi" w:cstheme="minorHAnsi"/>
          <w:sz w:val="24"/>
          <w:szCs w:val="24"/>
        </w:rPr>
        <w:t>informaç</w:t>
      </w:r>
      <w:r w:rsidR="00E2117E">
        <w:rPr>
          <w:rFonts w:eastAsiaTheme="minorHAnsi" w:cstheme="minorHAnsi"/>
          <w:sz w:val="24"/>
          <w:szCs w:val="24"/>
        </w:rPr>
        <w:t>ão sigilosa</w:t>
      </w:r>
      <w:r w:rsidR="00E2117E" w:rsidRPr="009F5BEB">
        <w:rPr>
          <w:rFonts w:eastAsiaTheme="minorHAnsi" w:cstheme="minorHAnsi"/>
          <w:sz w:val="24"/>
          <w:szCs w:val="24"/>
        </w:rPr>
        <w:t xml:space="preserve"> deverá enviar à outra, antes da resposta, notificação prévia, por escrito, contendo cópia d</w:t>
      </w:r>
      <w:r w:rsidR="00E2117E">
        <w:rPr>
          <w:rFonts w:eastAsiaTheme="minorHAnsi" w:cstheme="minorHAnsi"/>
          <w:sz w:val="24"/>
          <w:szCs w:val="24"/>
        </w:rPr>
        <w:t>a requisição ou ordem. A parte obrigada deverá, ainda, requerer a assunção do dever de sigilo pelo órgão de controle ou judicial recebedor das informações</w:t>
      </w:r>
      <w:r w:rsidR="00E2117E" w:rsidRPr="009F5BEB">
        <w:rPr>
          <w:rFonts w:eastAsiaTheme="minorHAnsi" w:cstheme="minorHAnsi"/>
          <w:sz w:val="24"/>
          <w:szCs w:val="24"/>
        </w:rPr>
        <w:t>.</w:t>
      </w:r>
    </w:p>
    <w:p w:rsidR="007B4BD5" w:rsidRPr="00455645" w:rsidRDefault="00E2117E" w:rsidP="007B4BD5">
      <w:pPr>
        <w:tabs>
          <w:tab w:val="left" w:pos="567"/>
        </w:tabs>
        <w:spacing w:after="120" w:line="240" w:lineRule="auto"/>
        <w:ind w:right="7"/>
        <w:jc w:val="both"/>
        <w:rPr>
          <w:rFonts w:eastAsia="Times New Roman" w:cstheme="minorHAnsi"/>
          <w:sz w:val="24"/>
          <w:szCs w:val="24"/>
          <w:lang w:eastAsia="pt-BR"/>
        </w:rPr>
      </w:pPr>
      <w:r w:rsidRPr="00F3474B">
        <w:rPr>
          <w:rFonts w:eastAsia="Times New Roman" w:cstheme="minorHAnsi"/>
          <w:b/>
          <w:color w:val="0070C0"/>
          <w:sz w:val="24"/>
          <w:szCs w:val="24"/>
          <w:lang w:eastAsia="pt-BR"/>
        </w:rPr>
        <w:lastRenderedPageBreak/>
        <w:t>17.</w:t>
      </w:r>
      <w:r>
        <w:rPr>
          <w:rFonts w:eastAsia="Times New Roman" w:cstheme="minorHAnsi"/>
          <w:b/>
          <w:color w:val="0070C0"/>
          <w:sz w:val="24"/>
          <w:szCs w:val="24"/>
          <w:lang w:eastAsia="pt-BR"/>
        </w:rPr>
        <w:t>3</w:t>
      </w:r>
      <w:r w:rsidRPr="00F3474B">
        <w:rPr>
          <w:rFonts w:eastAsia="Times New Roman" w:cstheme="minorHAnsi"/>
          <w:b/>
          <w:color w:val="0070C0"/>
          <w:sz w:val="24"/>
          <w:szCs w:val="24"/>
          <w:lang w:eastAsia="pt-BR"/>
        </w:rPr>
        <w:t>.</w:t>
      </w:r>
      <w:r w:rsidRPr="00F3474B">
        <w:rPr>
          <w:rFonts w:eastAsia="Times New Roman" w:cstheme="minorHAnsi"/>
          <w:b/>
          <w:color w:val="0070C0"/>
          <w:sz w:val="24"/>
          <w:szCs w:val="24"/>
          <w:lang w:eastAsia="pt-BR"/>
        </w:rPr>
        <w:tab/>
        <w:t>Exceções.</w:t>
      </w:r>
      <w:r>
        <w:rPr>
          <w:rFonts w:eastAsia="Times New Roman" w:cstheme="minorHAnsi"/>
          <w:b/>
          <w:color w:val="2F5496" w:themeColor="accent5" w:themeShade="BF"/>
          <w:sz w:val="24"/>
          <w:szCs w:val="24"/>
          <w:lang w:eastAsia="pt-BR"/>
        </w:rPr>
        <w:t xml:space="preserve"> </w:t>
      </w:r>
      <w:r w:rsidR="007B4BD5" w:rsidRPr="00455645">
        <w:rPr>
          <w:rFonts w:eastAsia="Times New Roman" w:cstheme="minorHAnsi"/>
          <w:sz w:val="24"/>
          <w:szCs w:val="24"/>
          <w:lang w:eastAsia="pt-BR"/>
        </w:rPr>
        <w:t>Não haverá violação da</w:t>
      </w:r>
      <w:r w:rsidR="007B4BD5">
        <w:rPr>
          <w:rFonts w:eastAsia="Times New Roman" w:cstheme="minorHAnsi"/>
          <w:sz w:val="24"/>
          <w:szCs w:val="24"/>
          <w:lang w:eastAsia="pt-BR"/>
        </w:rPr>
        <w:t>s</w:t>
      </w:r>
      <w:r w:rsidR="007B4BD5" w:rsidRPr="00455645">
        <w:rPr>
          <w:rFonts w:eastAsia="Times New Roman" w:cstheme="minorHAnsi"/>
          <w:sz w:val="24"/>
          <w:szCs w:val="24"/>
          <w:lang w:eastAsia="pt-BR"/>
        </w:rPr>
        <w:t xml:space="preserve"> obrigaç</w:t>
      </w:r>
      <w:r w:rsidR="007B4BD5">
        <w:rPr>
          <w:rFonts w:eastAsia="Times New Roman" w:cstheme="minorHAnsi"/>
          <w:sz w:val="24"/>
          <w:szCs w:val="24"/>
          <w:lang w:eastAsia="pt-BR"/>
        </w:rPr>
        <w:t xml:space="preserve">ões </w:t>
      </w:r>
      <w:r w:rsidR="007B4BD5" w:rsidRPr="00455645">
        <w:rPr>
          <w:rFonts w:eastAsia="Times New Roman" w:cstheme="minorHAnsi"/>
          <w:sz w:val="24"/>
          <w:szCs w:val="24"/>
          <w:lang w:eastAsia="pt-BR"/>
        </w:rPr>
        <w:t xml:space="preserve">de </w:t>
      </w:r>
      <w:r w:rsidR="00C15BFC">
        <w:rPr>
          <w:rFonts w:eastAsia="Times New Roman" w:cstheme="minorHAnsi"/>
          <w:sz w:val="24"/>
          <w:szCs w:val="24"/>
          <w:lang w:eastAsia="pt-BR"/>
        </w:rPr>
        <w:t>sigilo</w:t>
      </w:r>
      <w:r w:rsidR="007B4BD5" w:rsidRPr="00455645">
        <w:rPr>
          <w:rFonts w:eastAsia="Times New Roman" w:cstheme="minorHAnsi"/>
          <w:sz w:val="24"/>
          <w:szCs w:val="24"/>
          <w:lang w:eastAsia="pt-BR"/>
        </w:rPr>
        <w:t xml:space="preserve"> previstas neste contrato nas seguintes hipóteses:</w:t>
      </w:r>
    </w:p>
    <w:p w:rsidR="007B4BD5" w:rsidRPr="00455645" w:rsidRDefault="007B4BD5" w:rsidP="007B4BD5">
      <w:pPr>
        <w:tabs>
          <w:tab w:val="left" w:pos="426"/>
        </w:tabs>
        <w:spacing w:after="120" w:line="240" w:lineRule="auto"/>
        <w:ind w:right="7"/>
        <w:jc w:val="both"/>
        <w:rPr>
          <w:rFonts w:eastAsia="Times New Roman" w:cstheme="minorHAnsi"/>
          <w:sz w:val="24"/>
          <w:szCs w:val="24"/>
          <w:lang w:eastAsia="pt-BR"/>
        </w:rPr>
      </w:pPr>
      <w:r w:rsidRPr="00455645">
        <w:rPr>
          <w:rFonts w:eastAsia="Times New Roman" w:cstheme="minorHAnsi"/>
          <w:sz w:val="24"/>
          <w:szCs w:val="24"/>
          <w:lang w:eastAsia="pt-BR"/>
        </w:rPr>
        <w:t xml:space="preserve">I – </w:t>
      </w:r>
      <w:r w:rsidRPr="00455645">
        <w:rPr>
          <w:rFonts w:eastAsia="Times New Roman" w:cstheme="minorHAnsi"/>
          <w:sz w:val="24"/>
          <w:szCs w:val="24"/>
          <w:lang w:eastAsia="pt-BR"/>
        </w:rPr>
        <w:tab/>
        <w:t xml:space="preserve">informações que já sejam do conhecimento das partes, ou que tenham sido comprovadamente desenvolvidas de maneira independente e sem relação </w:t>
      </w:r>
      <w:r>
        <w:rPr>
          <w:rFonts w:eastAsia="Times New Roman" w:cstheme="minorHAnsi"/>
          <w:sz w:val="24"/>
          <w:szCs w:val="24"/>
          <w:lang w:eastAsia="pt-BR"/>
        </w:rPr>
        <w:t xml:space="preserve">com </w:t>
      </w:r>
      <w:r w:rsidRPr="00455645">
        <w:rPr>
          <w:rFonts w:eastAsia="Times New Roman" w:cstheme="minorHAnsi"/>
          <w:sz w:val="24"/>
          <w:szCs w:val="24"/>
          <w:lang w:eastAsia="pt-BR"/>
        </w:rPr>
        <w:t>o presente contrato pela parte que a revele;</w:t>
      </w:r>
    </w:p>
    <w:p w:rsidR="007B4BD5" w:rsidRPr="00455645" w:rsidRDefault="007B4BD5" w:rsidP="007B4BD5">
      <w:pPr>
        <w:tabs>
          <w:tab w:val="left" w:pos="426"/>
        </w:tabs>
        <w:spacing w:after="120" w:line="240" w:lineRule="auto"/>
        <w:ind w:right="7"/>
        <w:jc w:val="both"/>
        <w:rPr>
          <w:rFonts w:eastAsia="Times New Roman" w:cstheme="minorHAnsi"/>
          <w:sz w:val="24"/>
          <w:szCs w:val="24"/>
          <w:lang w:eastAsia="pt-BR"/>
        </w:rPr>
      </w:pPr>
      <w:r w:rsidRPr="00455645">
        <w:rPr>
          <w:rFonts w:eastAsia="Times New Roman" w:cstheme="minorHAnsi"/>
          <w:sz w:val="24"/>
          <w:szCs w:val="24"/>
          <w:lang w:eastAsia="pt-BR"/>
        </w:rPr>
        <w:t xml:space="preserve">II – </w:t>
      </w:r>
      <w:r w:rsidRPr="00455645">
        <w:rPr>
          <w:rFonts w:eastAsia="Times New Roman" w:cstheme="minorHAnsi"/>
          <w:sz w:val="24"/>
          <w:szCs w:val="24"/>
          <w:lang w:eastAsia="pt-BR"/>
        </w:rPr>
        <w:tab/>
        <w:t>informações que sejam ou se tornem de domínio público, sem culpa das partes;</w:t>
      </w:r>
    </w:p>
    <w:p w:rsidR="007B4BD5" w:rsidRPr="00455645" w:rsidRDefault="007B4BD5" w:rsidP="007B4BD5">
      <w:pPr>
        <w:tabs>
          <w:tab w:val="left" w:pos="426"/>
        </w:tabs>
        <w:spacing w:after="120" w:line="240" w:lineRule="auto"/>
        <w:ind w:right="7"/>
        <w:jc w:val="both"/>
        <w:rPr>
          <w:rFonts w:eastAsia="Times New Roman" w:cstheme="minorHAnsi"/>
          <w:sz w:val="24"/>
          <w:szCs w:val="24"/>
          <w:lang w:eastAsia="pt-BR"/>
        </w:rPr>
      </w:pPr>
      <w:r w:rsidRPr="00455645">
        <w:rPr>
          <w:rFonts w:eastAsia="Times New Roman" w:cstheme="minorHAnsi"/>
          <w:sz w:val="24"/>
          <w:szCs w:val="24"/>
          <w:lang w:eastAsia="pt-BR"/>
        </w:rPr>
        <w:t xml:space="preserve">III – </w:t>
      </w:r>
      <w:r w:rsidRPr="00455645">
        <w:rPr>
          <w:rFonts w:eastAsia="Times New Roman" w:cstheme="minorHAnsi"/>
          <w:sz w:val="24"/>
          <w:szCs w:val="24"/>
          <w:lang w:eastAsia="pt-BR"/>
        </w:rPr>
        <w:tab/>
        <w:t>informações que sejam recebidas de terceiro que não esteja sob obrigação de mant</w:t>
      </w:r>
      <w:r>
        <w:rPr>
          <w:rFonts w:eastAsia="Times New Roman" w:cstheme="minorHAnsi"/>
          <w:sz w:val="24"/>
          <w:szCs w:val="24"/>
          <w:lang w:eastAsia="pt-BR"/>
        </w:rPr>
        <w:t>ê-las</w:t>
      </w:r>
      <w:r w:rsidRPr="00455645">
        <w:rPr>
          <w:rFonts w:eastAsia="Times New Roman" w:cstheme="minorHAnsi"/>
          <w:sz w:val="24"/>
          <w:szCs w:val="24"/>
          <w:lang w:eastAsia="pt-BR"/>
        </w:rPr>
        <w:t xml:space="preserve"> em </w:t>
      </w:r>
      <w:r w:rsidR="00C15BFC">
        <w:rPr>
          <w:rFonts w:eastAsia="Times New Roman" w:cstheme="minorHAnsi"/>
          <w:sz w:val="24"/>
          <w:szCs w:val="24"/>
          <w:lang w:eastAsia="pt-BR"/>
        </w:rPr>
        <w:t>sigilo</w:t>
      </w:r>
      <w:r w:rsidRPr="00455645">
        <w:rPr>
          <w:rFonts w:eastAsia="Times New Roman" w:cstheme="minorHAnsi"/>
          <w:sz w:val="24"/>
          <w:szCs w:val="24"/>
          <w:lang w:eastAsia="pt-BR"/>
        </w:rPr>
        <w:t>;</w:t>
      </w:r>
    </w:p>
    <w:p w:rsidR="007B4BD5" w:rsidRPr="00455645" w:rsidRDefault="007B4BD5" w:rsidP="007B4BD5">
      <w:pPr>
        <w:tabs>
          <w:tab w:val="left" w:pos="426"/>
        </w:tabs>
        <w:spacing w:after="120" w:line="240" w:lineRule="auto"/>
        <w:ind w:right="7"/>
        <w:jc w:val="both"/>
        <w:rPr>
          <w:rFonts w:eastAsia="Times New Roman" w:cstheme="minorHAnsi"/>
          <w:sz w:val="24"/>
          <w:szCs w:val="24"/>
          <w:lang w:eastAsia="pt-BR"/>
        </w:rPr>
      </w:pPr>
      <w:r w:rsidRPr="00455645">
        <w:rPr>
          <w:rFonts w:eastAsia="Times New Roman" w:cstheme="minorHAnsi"/>
          <w:sz w:val="24"/>
          <w:szCs w:val="24"/>
          <w:lang w:eastAsia="pt-BR"/>
        </w:rPr>
        <w:t xml:space="preserve">IV – </w:t>
      </w:r>
      <w:r w:rsidRPr="00455645">
        <w:rPr>
          <w:rFonts w:eastAsia="Times New Roman" w:cstheme="minorHAnsi"/>
          <w:sz w:val="24"/>
          <w:szCs w:val="24"/>
          <w:lang w:eastAsia="pt-BR"/>
        </w:rPr>
        <w:tab/>
        <w:t xml:space="preserve">informações que possam ter divulgação exigida por lei ou por </w:t>
      </w:r>
      <w:r w:rsidR="00E2117E">
        <w:rPr>
          <w:rFonts w:eastAsia="Times New Roman" w:cstheme="minorHAnsi"/>
          <w:sz w:val="24"/>
          <w:szCs w:val="24"/>
          <w:lang w:eastAsia="pt-BR"/>
        </w:rPr>
        <w:t xml:space="preserve">ordem </w:t>
      </w:r>
      <w:r w:rsidRPr="00455645">
        <w:rPr>
          <w:rFonts w:eastAsia="Times New Roman" w:cstheme="minorHAnsi"/>
          <w:sz w:val="24"/>
          <w:szCs w:val="24"/>
          <w:lang w:eastAsia="pt-BR"/>
        </w:rPr>
        <w:t>judicial; e</w:t>
      </w:r>
    </w:p>
    <w:p w:rsidR="007B4BD5" w:rsidRPr="00455645" w:rsidRDefault="007B4BD5" w:rsidP="007B4BD5">
      <w:pPr>
        <w:tabs>
          <w:tab w:val="left" w:pos="426"/>
        </w:tabs>
        <w:spacing w:after="120" w:line="240" w:lineRule="auto"/>
        <w:ind w:right="7"/>
        <w:jc w:val="both"/>
        <w:rPr>
          <w:rFonts w:eastAsia="Times New Roman" w:cstheme="minorHAnsi"/>
          <w:sz w:val="24"/>
          <w:szCs w:val="24"/>
          <w:lang w:eastAsia="pt-BR"/>
        </w:rPr>
      </w:pPr>
      <w:r w:rsidRPr="00455645">
        <w:rPr>
          <w:rFonts w:eastAsia="Times New Roman" w:cstheme="minorHAnsi"/>
          <w:sz w:val="24"/>
          <w:szCs w:val="24"/>
          <w:lang w:eastAsia="pt-BR"/>
        </w:rPr>
        <w:t xml:space="preserve">V – revelação expressamente autorizada, por escrito, pela </w:t>
      </w:r>
      <w:r>
        <w:rPr>
          <w:rFonts w:eastAsia="Times New Roman" w:cstheme="minorHAnsi"/>
          <w:sz w:val="24"/>
          <w:szCs w:val="24"/>
          <w:lang w:eastAsia="pt-BR"/>
        </w:rPr>
        <w:t xml:space="preserve">outra </w:t>
      </w:r>
      <w:r w:rsidRPr="00455645">
        <w:rPr>
          <w:rFonts w:eastAsia="Times New Roman" w:cstheme="minorHAnsi"/>
          <w:sz w:val="24"/>
          <w:szCs w:val="24"/>
          <w:lang w:eastAsia="pt-BR"/>
        </w:rPr>
        <w:t>parte.</w:t>
      </w:r>
    </w:p>
    <w:p w:rsidR="007B4BD5" w:rsidRPr="009F5BEB" w:rsidRDefault="007B4BD5" w:rsidP="007B4BD5">
      <w:pPr>
        <w:tabs>
          <w:tab w:val="left" w:pos="851"/>
        </w:tabs>
        <w:spacing w:after="120" w:line="240" w:lineRule="auto"/>
        <w:ind w:right="7"/>
        <w:jc w:val="both"/>
        <w:rPr>
          <w:rFonts w:eastAsia="Times New Roman" w:cstheme="minorHAnsi"/>
          <w:sz w:val="24"/>
          <w:szCs w:val="24"/>
          <w:lang w:eastAsia="pt-BR"/>
        </w:rPr>
      </w:pPr>
      <w:r w:rsidRPr="00F3474B">
        <w:rPr>
          <w:rFonts w:eastAsia="Times New Roman" w:cstheme="minorHAnsi"/>
          <w:b/>
          <w:color w:val="0070C0"/>
          <w:sz w:val="24"/>
          <w:szCs w:val="24"/>
          <w:lang w:eastAsia="pt-BR"/>
        </w:rPr>
        <w:t>17.3.1.</w:t>
      </w:r>
      <w:r>
        <w:rPr>
          <w:rFonts w:eastAsia="Times New Roman" w:cstheme="minorHAnsi"/>
          <w:b/>
          <w:sz w:val="24"/>
          <w:szCs w:val="24"/>
          <w:lang w:eastAsia="pt-BR"/>
        </w:rPr>
        <w:tab/>
      </w:r>
      <w:r w:rsidRPr="00455645">
        <w:rPr>
          <w:rFonts w:eastAsia="Times New Roman" w:cstheme="minorHAnsi"/>
          <w:sz w:val="24"/>
          <w:szCs w:val="24"/>
          <w:lang w:eastAsia="pt-BR"/>
        </w:rPr>
        <w:t xml:space="preserve">Quando assim requerido, a parte receptora das informações </w:t>
      </w:r>
      <w:r w:rsidR="00C15BFC">
        <w:rPr>
          <w:rFonts w:eastAsia="Times New Roman" w:cstheme="minorHAnsi"/>
          <w:sz w:val="24"/>
          <w:szCs w:val="24"/>
          <w:lang w:eastAsia="pt-BR"/>
        </w:rPr>
        <w:t xml:space="preserve">sigilosas </w:t>
      </w:r>
      <w:r w:rsidRPr="00455645">
        <w:rPr>
          <w:rFonts w:eastAsia="Times New Roman" w:cstheme="minorHAnsi"/>
          <w:sz w:val="24"/>
          <w:szCs w:val="24"/>
          <w:lang w:eastAsia="pt-BR"/>
        </w:rPr>
        <w:t xml:space="preserve">apresentará </w:t>
      </w:r>
      <w:r w:rsidRPr="009F5BEB">
        <w:rPr>
          <w:rFonts w:eastAsia="Times New Roman" w:cstheme="minorHAnsi"/>
          <w:sz w:val="24"/>
          <w:szCs w:val="24"/>
          <w:lang w:eastAsia="pt-BR"/>
        </w:rPr>
        <w:t>provas que embasem quaisquer das hipóteses acima listadas.</w:t>
      </w:r>
    </w:p>
    <w:p w:rsidR="007B4BD5" w:rsidRDefault="007B4BD5" w:rsidP="007B4BD5">
      <w:pPr>
        <w:tabs>
          <w:tab w:val="left" w:pos="851"/>
        </w:tabs>
        <w:spacing w:after="120" w:line="240" w:lineRule="auto"/>
        <w:ind w:right="7"/>
        <w:jc w:val="both"/>
        <w:rPr>
          <w:rFonts w:eastAsia="Times New Roman" w:cstheme="minorHAnsi"/>
          <w:sz w:val="24"/>
          <w:szCs w:val="24"/>
          <w:lang w:eastAsia="pt-BR"/>
        </w:rPr>
      </w:pPr>
      <w:r w:rsidRPr="00F3474B">
        <w:rPr>
          <w:rFonts w:eastAsia="Times New Roman" w:cstheme="minorHAnsi"/>
          <w:b/>
          <w:color w:val="0070C0"/>
          <w:sz w:val="24"/>
          <w:szCs w:val="24"/>
          <w:lang w:eastAsia="pt-BR"/>
        </w:rPr>
        <w:t>17.3.2.</w:t>
      </w:r>
      <w:r w:rsidRPr="009F5BEB">
        <w:rPr>
          <w:rFonts w:eastAsia="Times New Roman" w:cstheme="minorHAnsi"/>
          <w:sz w:val="24"/>
          <w:szCs w:val="24"/>
          <w:lang w:eastAsia="pt-BR"/>
        </w:rPr>
        <w:tab/>
        <w:t>Não será considerada de domínio público a informação conhecida do público somente em termos gerais.</w:t>
      </w:r>
    </w:p>
    <w:p w:rsidR="00F63102" w:rsidRPr="009F5BEB" w:rsidRDefault="00F63102" w:rsidP="007B4BD5">
      <w:pPr>
        <w:tabs>
          <w:tab w:val="left" w:pos="851"/>
        </w:tabs>
        <w:spacing w:after="120" w:line="240" w:lineRule="auto"/>
        <w:ind w:right="7"/>
        <w:jc w:val="both"/>
        <w:rPr>
          <w:rFonts w:eastAsia="Times New Roman" w:cstheme="minorHAnsi"/>
          <w:sz w:val="24"/>
          <w:szCs w:val="24"/>
          <w:lang w:eastAsia="pt-BR"/>
        </w:rPr>
      </w:pPr>
      <w:r w:rsidRPr="006348FD">
        <w:rPr>
          <w:rFonts w:eastAsia="Times New Roman" w:cstheme="minorHAnsi"/>
          <w:b/>
          <w:color w:val="0070C0"/>
          <w:sz w:val="24"/>
          <w:szCs w:val="24"/>
          <w:lang w:eastAsia="pt-BR"/>
        </w:rPr>
        <w:t>17.</w:t>
      </w:r>
      <w:r>
        <w:rPr>
          <w:rFonts w:eastAsia="Times New Roman" w:cstheme="minorHAnsi"/>
          <w:b/>
          <w:color w:val="0070C0"/>
          <w:sz w:val="24"/>
          <w:szCs w:val="24"/>
          <w:lang w:eastAsia="pt-BR"/>
        </w:rPr>
        <w:t>4</w:t>
      </w:r>
      <w:r w:rsidRPr="006348FD">
        <w:rPr>
          <w:rFonts w:eastAsia="Times New Roman" w:cstheme="minorHAnsi"/>
          <w:b/>
          <w:color w:val="0070C0"/>
          <w:sz w:val="24"/>
          <w:szCs w:val="24"/>
          <w:lang w:eastAsia="pt-BR"/>
        </w:rPr>
        <w:t xml:space="preserve">. </w:t>
      </w:r>
      <w:r>
        <w:rPr>
          <w:rFonts w:eastAsia="Times New Roman" w:cstheme="minorHAnsi"/>
          <w:b/>
          <w:color w:val="0070C0"/>
          <w:sz w:val="24"/>
          <w:szCs w:val="24"/>
          <w:lang w:eastAsia="pt-BR"/>
        </w:rPr>
        <w:t>Áreas, instalações e materiais de acesso restrito</w:t>
      </w:r>
      <w:r w:rsidRPr="006348FD">
        <w:rPr>
          <w:rFonts w:eastAsia="Times New Roman" w:cstheme="minorHAnsi"/>
          <w:b/>
          <w:color w:val="0070C0"/>
          <w:sz w:val="24"/>
          <w:szCs w:val="24"/>
          <w:lang w:eastAsia="pt-BR"/>
        </w:rPr>
        <w:t>.</w:t>
      </w:r>
      <w:r w:rsidRPr="006348FD">
        <w:rPr>
          <w:rFonts w:eastAsia="Times New Roman" w:cstheme="minorHAnsi"/>
          <w:b/>
          <w:color w:val="2F5496" w:themeColor="accent5" w:themeShade="BF"/>
          <w:sz w:val="24"/>
          <w:szCs w:val="24"/>
          <w:lang w:eastAsia="pt-BR"/>
        </w:rPr>
        <w:t xml:space="preserve"> </w:t>
      </w:r>
      <w:r w:rsidR="003F38FC">
        <w:rPr>
          <w:rFonts w:eastAsia="Arial" w:cstheme="minorHAnsi"/>
          <w:sz w:val="24"/>
          <w:szCs w:val="24"/>
        </w:rPr>
        <w:t>Quando couber, o</w:t>
      </w:r>
      <w:r>
        <w:rPr>
          <w:rFonts w:eastAsia="Arial" w:cstheme="minorHAnsi"/>
          <w:sz w:val="24"/>
          <w:szCs w:val="24"/>
        </w:rPr>
        <w:t xml:space="preserve"> acesso e as visitas a áreas, instalações e materiais de acesso restrito</w:t>
      </w:r>
      <w:r w:rsidR="003F38FC">
        <w:rPr>
          <w:rFonts w:eastAsia="Arial" w:cstheme="minorHAnsi"/>
          <w:sz w:val="24"/>
          <w:szCs w:val="24"/>
        </w:rPr>
        <w:t xml:space="preserve"> </w:t>
      </w:r>
      <w:r>
        <w:rPr>
          <w:rFonts w:eastAsia="Arial" w:cstheme="minorHAnsi"/>
          <w:sz w:val="24"/>
          <w:szCs w:val="24"/>
        </w:rPr>
        <w:t>observarão a</w:t>
      </w:r>
      <w:r w:rsidR="00C66514">
        <w:rPr>
          <w:rFonts w:eastAsia="Arial" w:cstheme="minorHAnsi"/>
          <w:sz w:val="24"/>
          <w:szCs w:val="24"/>
        </w:rPr>
        <w:t xml:space="preserve">s normas </w:t>
      </w:r>
      <w:r>
        <w:rPr>
          <w:rFonts w:eastAsia="Arial" w:cstheme="minorHAnsi"/>
          <w:sz w:val="24"/>
          <w:szCs w:val="24"/>
        </w:rPr>
        <w:t>aplicáve</w:t>
      </w:r>
      <w:r w:rsidR="00C66514">
        <w:rPr>
          <w:rFonts w:eastAsia="Arial" w:cstheme="minorHAnsi"/>
          <w:sz w:val="24"/>
          <w:szCs w:val="24"/>
        </w:rPr>
        <w:t>is</w:t>
      </w:r>
      <w:r>
        <w:rPr>
          <w:rFonts w:eastAsia="Arial" w:cstheme="minorHAnsi"/>
          <w:sz w:val="24"/>
          <w:szCs w:val="24"/>
        </w:rPr>
        <w:t>, notadamente os arts. 42 a 47 do Decreto nº 7.845, de 14 de novembro de 2012</w:t>
      </w:r>
      <w:r w:rsidRPr="006348FD">
        <w:rPr>
          <w:rFonts w:cstheme="minorHAnsi"/>
          <w:sz w:val="24"/>
          <w:szCs w:val="24"/>
        </w:rPr>
        <w:t>.</w:t>
      </w:r>
    </w:p>
    <w:p w:rsidR="00151B41" w:rsidRDefault="00151B41" w:rsidP="00F63102">
      <w:pPr>
        <w:tabs>
          <w:tab w:val="left" w:pos="567"/>
        </w:tabs>
        <w:spacing w:after="120" w:line="240" w:lineRule="auto"/>
        <w:ind w:right="7"/>
        <w:jc w:val="both"/>
        <w:rPr>
          <w:rFonts w:cstheme="minorHAnsi"/>
          <w:sz w:val="24"/>
          <w:szCs w:val="24"/>
        </w:rPr>
      </w:pPr>
      <w:r w:rsidRPr="006348FD">
        <w:rPr>
          <w:rFonts w:eastAsia="Times New Roman" w:cstheme="minorHAnsi"/>
          <w:b/>
          <w:color w:val="0070C0"/>
          <w:sz w:val="24"/>
          <w:szCs w:val="24"/>
          <w:lang w:eastAsia="pt-BR"/>
        </w:rPr>
        <w:t>17.</w:t>
      </w:r>
      <w:r w:rsidR="00F63102">
        <w:rPr>
          <w:rFonts w:eastAsia="Times New Roman" w:cstheme="minorHAnsi"/>
          <w:b/>
          <w:color w:val="0070C0"/>
          <w:sz w:val="24"/>
          <w:szCs w:val="24"/>
          <w:lang w:eastAsia="pt-BR"/>
        </w:rPr>
        <w:t>5</w:t>
      </w:r>
      <w:r w:rsidRPr="006348FD">
        <w:rPr>
          <w:rFonts w:eastAsia="Times New Roman" w:cstheme="minorHAnsi"/>
          <w:b/>
          <w:color w:val="0070C0"/>
          <w:sz w:val="24"/>
          <w:szCs w:val="24"/>
          <w:lang w:eastAsia="pt-BR"/>
        </w:rPr>
        <w:t xml:space="preserve">. </w:t>
      </w:r>
      <w:r w:rsidRPr="006348FD">
        <w:rPr>
          <w:rFonts w:eastAsia="Times New Roman" w:cstheme="minorHAnsi"/>
          <w:b/>
          <w:color w:val="0070C0"/>
          <w:sz w:val="24"/>
          <w:szCs w:val="24"/>
          <w:lang w:eastAsia="pt-BR"/>
        </w:rPr>
        <w:tab/>
      </w:r>
      <w:r w:rsidR="006348FD">
        <w:rPr>
          <w:rFonts w:eastAsia="Times New Roman" w:cstheme="minorHAnsi"/>
          <w:b/>
          <w:color w:val="0070C0"/>
          <w:sz w:val="24"/>
          <w:szCs w:val="24"/>
          <w:lang w:eastAsia="pt-BR"/>
        </w:rPr>
        <w:t>Proteção de d</w:t>
      </w:r>
      <w:r w:rsidRPr="006348FD">
        <w:rPr>
          <w:rFonts w:eastAsia="Times New Roman" w:cstheme="minorHAnsi"/>
          <w:b/>
          <w:color w:val="0070C0"/>
          <w:sz w:val="24"/>
          <w:szCs w:val="24"/>
          <w:lang w:eastAsia="pt-BR"/>
        </w:rPr>
        <w:t>ados pessoais.</w:t>
      </w:r>
      <w:r w:rsidRPr="006348FD">
        <w:rPr>
          <w:rFonts w:eastAsia="Times New Roman" w:cstheme="minorHAnsi"/>
          <w:b/>
          <w:color w:val="2F5496" w:themeColor="accent5" w:themeShade="BF"/>
          <w:sz w:val="24"/>
          <w:szCs w:val="24"/>
          <w:lang w:eastAsia="pt-BR"/>
        </w:rPr>
        <w:t xml:space="preserve"> </w:t>
      </w:r>
      <w:r w:rsidR="006348FD" w:rsidRPr="006348FD">
        <w:rPr>
          <w:rFonts w:eastAsia="Arial" w:cstheme="minorHAnsi"/>
          <w:sz w:val="24"/>
          <w:szCs w:val="24"/>
        </w:rPr>
        <w:t>Sempre que tiverem acesso ou realizarem qualquer tipo de tratamento de dados pessoais</w:t>
      </w:r>
      <w:r w:rsidR="006348FD" w:rsidRPr="006348FD">
        <w:rPr>
          <w:rFonts w:cstheme="minorHAnsi"/>
          <w:sz w:val="24"/>
          <w:szCs w:val="24"/>
        </w:rPr>
        <w:t xml:space="preserve">, as partes comprometem-se a envidar </w:t>
      </w:r>
      <w:r w:rsidR="006348FD" w:rsidRPr="006348FD">
        <w:rPr>
          <w:rFonts w:eastAsia="Arial" w:cstheme="minorHAnsi"/>
          <w:sz w:val="24"/>
          <w:szCs w:val="24"/>
        </w:rPr>
        <w:t>todos os esforços para resguardar e proteger a intimidade, vida privada, honra e imagem dos respectivos titulares, observa</w:t>
      </w:r>
      <w:r w:rsidR="006348FD">
        <w:rPr>
          <w:rFonts w:eastAsia="Arial" w:cstheme="minorHAnsi"/>
          <w:sz w:val="24"/>
          <w:szCs w:val="24"/>
        </w:rPr>
        <w:t>das as</w:t>
      </w:r>
      <w:r w:rsidR="006348FD" w:rsidRPr="006348FD">
        <w:rPr>
          <w:rFonts w:eastAsia="Arial" w:cstheme="minorHAnsi"/>
          <w:sz w:val="24"/>
          <w:szCs w:val="24"/>
        </w:rPr>
        <w:t xml:space="preserve"> normas </w:t>
      </w:r>
      <w:r w:rsidR="006348FD">
        <w:rPr>
          <w:rFonts w:eastAsia="Arial" w:cstheme="minorHAnsi"/>
          <w:sz w:val="24"/>
          <w:szCs w:val="24"/>
        </w:rPr>
        <w:t xml:space="preserve">aplicáveis </w:t>
      </w:r>
      <w:r w:rsidR="006348FD" w:rsidRPr="006348FD">
        <w:rPr>
          <w:rFonts w:eastAsia="Arial" w:cstheme="minorHAnsi"/>
          <w:sz w:val="24"/>
          <w:szCs w:val="24"/>
        </w:rPr>
        <w:t xml:space="preserve">relacionadas a coleta, </w:t>
      </w:r>
      <w:r w:rsidR="006348FD">
        <w:rPr>
          <w:rFonts w:eastAsia="Arial" w:cstheme="minorHAnsi"/>
          <w:sz w:val="24"/>
          <w:szCs w:val="24"/>
        </w:rPr>
        <w:t xml:space="preserve">utilização, </w:t>
      </w:r>
      <w:r w:rsidR="006348FD" w:rsidRPr="006348FD">
        <w:rPr>
          <w:rFonts w:eastAsia="Arial" w:cstheme="minorHAnsi"/>
          <w:sz w:val="24"/>
          <w:szCs w:val="24"/>
        </w:rPr>
        <w:t>transmissão</w:t>
      </w:r>
      <w:r w:rsidR="006348FD">
        <w:rPr>
          <w:rFonts w:eastAsia="Arial" w:cstheme="minorHAnsi"/>
          <w:sz w:val="24"/>
          <w:szCs w:val="24"/>
        </w:rPr>
        <w:t xml:space="preserve">, processamento, armazenamento, </w:t>
      </w:r>
      <w:r w:rsidR="006348FD" w:rsidRPr="006348FD">
        <w:rPr>
          <w:rFonts w:eastAsia="Arial" w:cstheme="minorHAnsi"/>
          <w:sz w:val="24"/>
          <w:szCs w:val="24"/>
        </w:rPr>
        <w:t xml:space="preserve">eliminação </w:t>
      </w:r>
      <w:r w:rsidR="006348FD">
        <w:rPr>
          <w:rFonts w:eastAsia="Arial" w:cstheme="minorHAnsi"/>
          <w:sz w:val="24"/>
          <w:szCs w:val="24"/>
        </w:rPr>
        <w:t xml:space="preserve">e demais operações de tratamento </w:t>
      </w:r>
      <w:r w:rsidR="006348FD" w:rsidRPr="006348FD">
        <w:rPr>
          <w:rFonts w:eastAsia="Arial" w:cstheme="minorHAnsi"/>
          <w:sz w:val="24"/>
          <w:szCs w:val="24"/>
        </w:rPr>
        <w:t xml:space="preserve">de dados pessoais, especialmente as previstas na </w:t>
      </w:r>
      <w:r w:rsidR="006348FD" w:rsidRPr="006348FD">
        <w:rPr>
          <w:rFonts w:cstheme="minorHAnsi"/>
          <w:sz w:val="24"/>
          <w:szCs w:val="24"/>
        </w:rPr>
        <w:t>Lei nº 13.709</w:t>
      </w:r>
      <w:r w:rsidR="006348FD">
        <w:rPr>
          <w:rFonts w:cstheme="minorHAnsi"/>
          <w:sz w:val="24"/>
          <w:szCs w:val="24"/>
        </w:rPr>
        <w:t>, de 14 de agosto de 2018</w:t>
      </w:r>
      <w:r w:rsidR="006348FD" w:rsidRPr="006348FD">
        <w:rPr>
          <w:rFonts w:cstheme="minorHAnsi"/>
          <w:sz w:val="24"/>
          <w:szCs w:val="24"/>
        </w:rPr>
        <w:t xml:space="preserve"> (Lei Geral de Proteção de Dados Pessoais</w:t>
      </w:r>
      <w:r w:rsidR="006348FD">
        <w:rPr>
          <w:rFonts w:cstheme="minorHAnsi"/>
          <w:sz w:val="24"/>
          <w:szCs w:val="24"/>
        </w:rPr>
        <w:t xml:space="preserve"> - LGPD</w:t>
      </w:r>
      <w:r w:rsidR="006348FD" w:rsidRPr="006348FD">
        <w:rPr>
          <w:rFonts w:cstheme="minorHAnsi"/>
          <w:sz w:val="24"/>
          <w:szCs w:val="24"/>
        </w:rPr>
        <w:t>).</w:t>
      </w:r>
    </w:p>
    <w:p w:rsidR="007B4BD5" w:rsidRDefault="00D81FE9" w:rsidP="00D81FE9">
      <w:pPr>
        <w:tabs>
          <w:tab w:val="left" w:pos="567"/>
        </w:tabs>
        <w:spacing w:after="120" w:line="240" w:lineRule="auto"/>
        <w:ind w:right="7"/>
        <w:jc w:val="both"/>
        <w:rPr>
          <w:rFonts w:ascii="Candara" w:hAnsi="Candara" w:cs="Arial"/>
          <w:color w:val="000000"/>
        </w:rPr>
      </w:pPr>
      <w:r w:rsidRPr="00F3474B">
        <w:rPr>
          <w:rFonts w:eastAsia="Times New Roman" w:cstheme="minorHAnsi"/>
          <w:b/>
          <w:color w:val="0070C0"/>
          <w:sz w:val="24"/>
          <w:szCs w:val="24"/>
          <w:lang w:eastAsia="pt-BR"/>
        </w:rPr>
        <w:t>17.</w:t>
      </w:r>
      <w:r w:rsidR="00F63102">
        <w:rPr>
          <w:rFonts w:eastAsia="Times New Roman" w:cstheme="minorHAnsi"/>
          <w:b/>
          <w:color w:val="0070C0"/>
          <w:sz w:val="24"/>
          <w:szCs w:val="24"/>
          <w:lang w:eastAsia="pt-BR"/>
        </w:rPr>
        <w:t>6</w:t>
      </w:r>
      <w:r w:rsidRPr="00F3474B">
        <w:rPr>
          <w:rFonts w:eastAsia="Times New Roman" w:cstheme="minorHAnsi"/>
          <w:b/>
          <w:color w:val="0070C0"/>
          <w:sz w:val="24"/>
          <w:szCs w:val="24"/>
          <w:lang w:eastAsia="pt-BR"/>
        </w:rPr>
        <w:t xml:space="preserve">. </w:t>
      </w:r>
      <w:r w:rsidRPr="00F3474B">
        <w:rPr>
          <w:rFonts w:eastAsia="Times New Roman" w:cstheme="minorHAnsi"/>
          <w:b/>
          <w:color w:val="0070C0"/>
          <w:sz w:val="24"/>
          <w:szCs w:val="24"/>
          <w:lang w:eastAsia="pt-BR"/>
        </w:rPr>
        <w:tab/>
        <w:t>Responsabilidade</w:t>
      </w:r>
      <w:r w:rsidR="00E02AC3">
        <w:rPr>
          <w:rFonts w:eastAsia="Times New Roman" w:cstheme="minorHAnsi"/>
          <w:b/>
          <w:color w:val="0070C0"/>
          <w:sz w:val="24"/>
          <w:szCs w:val="24"/>
          <w:lang w:eastAsia="pt-BR"/>
        </w:rPr>
        <w:t xml:space="preserve"> por danos</w:t>
      </w:r>
      <w:r w:rsidRPr="00F3474B">
        <w:rPr>
          <w:rFonts w:eastAsia="Times New Roman" w:cstheme="minorHAnsi"/>
          <w:b/>
          <w:color w:val="0070C0"/>
          <w:sz w:val="24"/>
          <w:szCs w:val="24"/>
          <w:lang w:eastAsia="pt-BR"/>
        </w:rPr>
        <w:t>.</w:t>
      </w:r>
      <w:r w:rsidRPr="009F5BEB">
        <w:rPr>
          <w:rFonts w:eastAsia="Times New Roman" w:cstheme="minorHAnsi"/>
          <w:b/>
          <w:color w:val="2F5496" w:themeColor="accent5" w:themeShade="BF"/>
          <w:sz w:val="24"/>
          <w:szCs w:val="24"/>
          <w:lang w:eastAsia="pt-BR"/>
        </w:rPr>
        <w:t xml:space="preserve"> </w:t>
      </w:r>
      <w:r w:rsidRPr="009F5BEB">
        <w:rPr>
          <w:rFonts w:eastAsia="Arial" w:cstheme="minorHAnsi"/>
          <w:sz w:val="24"/>
          <w:szCs w:val="24"/>
        </w:rPr>
        <w:t>A parte que</w:t>
      </w:r>
      <w:r w:rsidR="001C35F5">
        <w:rPr>
          <w:rFonts w:eastAsia="Arial" w:cstheme="minorHAnsi"/>
          <w:sz w:val="24"/>
          <w:szCs w:val="24"/>
        </w:rPr>
        <w:t xml:space="preserve"> </w:t>
      </w:r>
      <w:r w:rsidRPr="009F5BEB">
        <w:rPr>
          <w:rFonts w:eastAsia="Arial" w:cstheme="minorHAnsi"/>
          <w:sz w:val="24"/>
          <w:szCs w:val="24"/>
        </w:rPr>
        <w:t xml:space="preserve">violar </w:t>
      </w:r>
      <w:r w:rsidR="00E2117E">
        <w:rPr>
          <w:rFonts w:eastAsia="Arial" w:cstheme="minorHAnsi"/>
          <w:sz w:val="24"/>
          <w:szCs w:val="24"/>
        </w:rPr>
        <w:t xml:space="preserve">os deveres </w:t>
      </w:r>
      <w:r w:rsidRPr="009F5BEB">
        <w:rPr>
          <w:rFonts w:eastAsia="Arial" w:cstheme="minorHAnsi"/>
          <w:sz w:val="24"/>
          <w:szCs w:val="24"/>
        </w:rPr>
        <w:t>de</w:t>
      </w:r>
      <w:r w:rsidR="001C35F5">
        <w:rPr>
          <w:rFonts w:eastAsia="Arial" w:cstheme="minorHAnsi"/>
          <w:sz w:val="24"/>
          <w:szCs w:val="24"/>
        </w:rPr>
        <w:t xml:space="preserve"> sigilo </w:t>
      </w:r>
      <w:r w:rsidR="00E2117E">
        <w:rPr>
          <w:rFonts w:eastAsia="Arial" w:cstheme="minorHAnsi"/>
          <w:sz w:val="24"/>
          <w:szCs w:val="24"/>
        </w:rPr>
        <w:t>e</w:t>
      </w:r>
      <w:r>
        <w:rPr>
          <w:rFonts w:eastAsia="Arial" w:cstheme="minorHAnsi"/>
          <w:sz w:val="24"/>
          <w:szCs w:val="24"/>
        </w:rPr>
        <w:t xml:space="preserve"> de proteção de dados pessoais</w:t>
      </w:r>
      <w:r w:rsidR="001C35F5">
        <w:rPr>
          <w:rFonts w:eastAsia="Arial" w:cstheme="minorHAnsi"/>
          <w:sz w:val="24"/>
          <w:szCs w:val="24"/>
        </w:rPr>
        <w:t xml:space="preserve"> responde diretamente pelos danos causados em decorrência da divulgação não autorizada ou utilização indevida de informações sigilosas ou de dados pessoais, cabendo a apuração de responsabilidade funcional nos casos de dolo ou culpa, assegurado o respectivo direito de regresso (art. 34 da Lei nº 12.527, de 2011)</w:t>
      </w:r>
      <w:r w:rsidRPr="009F5BEB">
        <w:rPr>
          <w:rFonts w:eastAsia="Arial" w:cstheme="minorHAnsi"/>
          <w:sz w:val="24"/>
          <w:szCs w:val="24"/>
        </w:rPr>
        <w:t>.</w:t>
      </w:r>
    </w:p>
    <w:p w:rsidR="00D81FE9" w:rsidRPr="00732E6D" w:rsidRDefault="00D81FE9" w:rsidP="00D66453">
      <w:pPr>
        <w:spacing w:after="120" w:line="240" w:lineRule="auto"/>
        <w:jc w:val="both"/>
        <w:rPr>
          <w:rFonts w:ascii="Candara" w:hAnsi="Candara" w:cs="Arial"/>
          <w:color w:val="000000"/>
        </w:rPr>
      </w:pPr>
    </w:p>
    <w:p w:rsidR="00D66453" w:rsidRPr="007C40CD" w:rsidRDefault="00D66453"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1</w:t>
      </w:r>
      <w:r w:rsidR="007B4BD5">
        <w:rPr>
          <w:rFonts w:cstheme="minorHAnsi"/>
          <w:b/>
          <w:bCs/>
          <w:color w:val="FFFFFF" w:themeColor="background1"/>
          <w:sz w:val="24"/>
          <w:szCs w:val="24"/>
        </w:rPr>
        <w:t>8</w:t>
      </w:r>
      <w:r>
        <w:rPr>
          <w:rFonts w:cstheme="minorHAnsi"/>
          <w:b/>
          <w:bCs/>
          <w:color w:val="FFFFFF" w:themeColor="background1"/>
          <w:sz w:val="24"/>
          <w:szCs w:val="24"/>
        </w:rPr>
        <w:t>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PROPRIEDADE INTELECTUAL</w:t>
      </w:r>
    </w:p>
    <w:p w:rsidR="00164C67" w:rsidRDefault="00164C67" w:rsidP="008075F2">
      <w:pPr>
        <w:tabs>
          <w:tab w:val="left" w:pos="567"/>
        </w:tabs>
        <w:spacing w:after="120" w:line="240" w:lineRule="auto"/>
        <w:ind w:right="7"/>
        <w:jc w:val="both"/>
        <w:rPr>
          <w:rFonts w:eastAsia="Times New Roman" w:cstheme="minorHAnsi"/>
          <w:b/>
          <w:color w:val="0070C0"/>
          <w:sz w:val="24"/>
          <w:szCs w:val="24"/>
          <w:lang w:eastAsia="pt-BR"/>
        </w:rPr>
      </w:pPr>
    </w:p>
    <w:p w:rsidR="008075F2" w:rsidRDefault="008075F2" w:rsidP="008075F2">
      <w:pPr>
        <w:tabs>
          <w:tab w:val="left" w:pos="567"/>
        </w:tabs>
        <w:spacing w:after="120" w:line="240" w:lineRule="auto"/>
        <w:ind w:right="7"/>
        <w:jc w:val="both"/>
        <w:rPr>
          <w:rFonts w:eastAsia="Times New Roman" w:cstheme="minorHAnsi"/>
          <w:sz w:val="24"/>
          <w:szCs w:val="24"/>
          <w:lang w:eastAsia="pt-BR"/>
        </w:rPr>
      </w:pPr>
      <w:r w:rsidRPr="00927C9B">
        <w:rPr>
          <w:rFonts w:eastAsia="Times New Roman" w:cstheme="minorHAnsi"/>
          <w:b/>
          <w:color w:val="0070C0"/>
          <w:sz w:val="24"/>
          <w:szCs w:val="24"/>
          <w:lang w:eastAsia="pt-BR"/>
        </w:rPr>
        <w:t>1</w:t>
      </w:r>
      <w:r w:rsidR="007B4BD5" w:rsidRPr="00927C9B">
        <w:rPr>
          <w:rFonts w:eastAsia="Times New Roman" w:cstheme="minorHAnsi"/>
          <w:b/>
          <w:color w:val="0070C0"/>
          <w:sz w:val="24"/>
          <w:szCs w:val="24"/>
          <w:lang w:eastAsia="pt-BR"/>
        </w:rPr>
        <w:t>8</w:t>
      </w:r>
      <w:r w:rsidRPr="00927C9B">
        <w:rPr>
          <w:rFonts w:eastAsia="Times New Roman" w:cstheme="minorHAnsi"/>
          <w:b/>
          <w:color w:val="0070C0"/>
          <w:sz w:val="24"/>
          <w:szCs w:val="24"/>
          <w:lang w:eastAsia="pt-BR"/>
        </w:rPr>
        <w:t>.1.</w:t>
      </w:r>
      <w:r w:rsidRPr="00927C9B">
        <w:rPr>
          <w:rFonts w:eastAsia="Times New Roman" w:cstheme="minorHAnsi"/>
          <w:color w:val="0070C0"/>
          <w:sz w:val="24"/>
          <w:szCs w:val="24"/>
          <w:lang w:eastAsia="pt-BR"/>
        </w:rPr>
        <w:t xml:space="preserve"> </w:t>
      </w:r>
      <w:r w:rsidR="006C28E9" w:rsidRPr="00927C9B">
        <w:rPr>
          <w:rFonts w:eastAsia="Times New Roman" w:cstheme="minorHAnsi"/>
          <w:b/>
          <w:color w:val="0070C0"/>
          <w:sz w:val="24"/>
          <w:szCs w:val="24"/>
          <w:lang w:eastAsia="pt-BR"/>
        </w:rPr>
        <w:t>Titularidade.</w:t>
      </w:r>
      <w:r w:rsidR="006C28E9">
        <w:rPr>
          <w:rFonts w:eastAsia="Times New Roman" w:cstheme="minorHAnsi"/>
          <w:sz w:val="24"/>
          <w:szCs w:val="24"/>
          <w:lang w:eastAsia="pt-BR"/>
        </w:rPr>
        <w:t xml:space="preserve"> </w:t>
      </w:r>
      <w:r w:rsidRPr="006C28E9">
        <w:rPr>
          <w:rFonts w:eastAsia="Times New Roman" w:cstheme="minorHAnsi"/>
          <w:sz w:val="24"/>
          <w:szCs w:val="24"/>
          <w:lang w:eastAsia="pt-BR"/>
        </w:rPr>
        <w:t>A CONTRATANTE terá a titularidade dos direitos de propriedade intelectual desenvolvidos na vigência deste contrato de encomenda tecnológica, podendo alterá-los, utilizá-los</w:t>
      </w:r>
      <w:r w:rsidR="002A6A40" w:rsidRPr="006C28E9">
        <w:rPr>
          <w:rFonts w:eastAsia="Times New Roman" w:cstheme="minorHAnsi"/>
          <w:sz w:val="24"/>
          <w:szCs w:val="24"/>
          <w:lang w:eastAsia="pt-BR"/>
        </w:rPr>
        <w:t xml:space="preserve"> ou</w:t>
      </w:r>
      <w:r w:rsidRPr="006C28E9">
        <w:rPr>
          <w:rFonts w:eastAsia="Times New Roman" w:cstheme="minorHAnsi"/>
          <w:sz w:val="24"/>
          <w:szCs w:val="24"/>
          <w:lang w:eastAsia="pt-BR"/>
        </w:rPr>
        <w:t xml:space="preserve"> transferi-los a terceiros sem limitações ou oposições da CONTRATADA.</w:t>
      </w:r>
    </w:p>
    <w:p w:rsidR="00927C9B" w:rsidRPr="00927C9B" w:rsidRDefault="00927C9B" w:rsidP="008075F2">
      <w:pPr>
        <w:tabs>
          <w:tab w:val="left" w:pos="567"/>
        </w:tabs>
        <w:spacing w:after="120" w:line="240" w:lineRule="auto"/>
        <w:ind w:right="7"/>
        <w:jc w:val="both"/>
        <w:rPr>
          <w:rFonts w:eastAsia="Times New Roman" w:cstheme="minorHAnsi"/>
          <w:b/>
          <w:sz w:val="24"/>
          <w:szCs w:val="24"/>
          <w:u w:val="single"/>
          <w:lang w:eastAsia="pt-BR"/>
        </w:rPr>
      </w:pPr>
      <w:r w:rsidRPr="00EA478A">
        <w:rPr>
          <w:rFonts w:eastAsia="Times New Roman" w:cstheme="minorHAnsi"/>
          <w:b/>
          <w:color w:val="FF0000"/>
          <w:sz w:val="24"/>
          <w:szCs w:val="24"/>
          <w:u w:val="single"/>
          <w:lang w:eastAsia="pt-BR"/>
        </w:rPr>
        <w:t>OU</w:t>
      </w:r>
    </w:p>
    <w:p w:rsidR="003E493E" w:rsidRPr="003E493E" w:rsidRDefault="00A26C10" w:rsidP="00B04010">
      <w:pPr>
        <w:tabs>
          <w:tab w:val="left" w:pos="567"/>
        </w:tabs>
        <w:spacing w:after="120" w:line="240" w:lineRule="auto"/>
        <w:ind w:right="7"/>
        <w:jc w:val="both"/>
        <w:rPr>
          <w:rFonts w:eastAsia="Times New Roman" w:cstheme="minorHAnsi"/>
          <w:i/>
          <w:color w:val="FF0000"/>
          <w:sz w:val="24"/>
          <w:szCs w:val="24"/>
          <w:lang w:eastAsia="pt-BR"/>
        </w:rPr>
      </w:pPr>
      <w:r w:rsidRPr="00927C9B">
        <w:rPr>
          <w:rFonts w:eastAsia="Times New Roman" w:cstheme="minorHAnsi"/>
          <w:b/>
          <w:color w:val="0070C0"/>
          <w:sz w:val="24"/>
          <w:szCs w:val="24"/>
          <w:lang w:eastAsia="pt-BR"/>
        </w:rPr>
        <w:t>1</w:t>
      </w:r>
      <w:r w:rsidR="007B4BD5" w:rsidRPr="00927C9B">
        <w:rPr>
          <w:rFonts w:eastAsia="Times New Roman" w:cstheme="minorHAnsi"/>
          <w:b/>
          <w:color w:val="0070C0"/>
          <w:sz w:val="24"/>
          <w:szCs w:val="24"/>
          <w:lang w:eastAsia="pt-BR"/>
        </w:rPr>
        <w:t>8</w:t>
      </w:r>
      <w:r w:rsidRPr="00927C9B">
        <w:rPr>
          <w:rFonts w:eastAsia="Times New Roman" w:cstheme="minorHAnsi"/>
          <w:b/>
          <w:color w:val="0070C0"/>
          <w:sz w:val="24"/>
          <w:szCs w:val="24"/>
          <w:lang w:eastAsia="pt-BR"/>
        </w:rPr>
        <w:t>.1.</w:t>
      </w:r>
      <w:r w:rsidRPr="00927C9B">
        <w:rPr>
          <w:rFonts w:eastAsia="Times New Roman" w:cstheme="minorHAnsi"/>
          <w:color w:val="0070C0"/>
          <w:sz w:val="24"/>
          <w:szCs w:val="24"/>
          <w:lang w:eastAsia="pt-BR"/>
        </w:rPr>
        <w:t xml:space="preserve"> </w:t>
      </w:r>
      <w:r w:rsidRPr="00927C9B">
        <w:rPr>
          <w:rFonts w:eastAsia="Times New Roman" w:cstheme="minorHAnsi"/>
          <w:b/>
          <w:color w:val="0070C0"/>
          <w:sz w:val="24"/>
          <w:szCs w:val="24"/>
          <w:lang w:eastAsia="pt-BR"/>
        </w:rPr>
        <w:t>Titularidade.</w:t>
      </w:r>
      <w:r>
        <w:rPr>
          <w:rFonts w:eastAsia="Times New Roman" w:cstheme="minorHAnsi"/>
          <w:b/>
          <w:color w:val="2F5496" w:themeColor="accent5" w:themeShade="BF"/>
          <w:sz w:val="24"/>
          <w:szCs w:val="24"/>
          <w:lang w:eastAsia="pt-BR"/>
        </w:rPr>
        <w:t xml:space="preserve"> </w:t>
      </w:r>
      <w:r w:rsidRPr="00EA478A">
        <w:rPr>
          <w:rFonts w:eastAsia="Times New Roman" w:cstheme="minorHAnsi"/>
          <w:i/>
          <w:color w:val="FF0000"/>
          <w:sz w:val="24"/>
          <w:szCs w:val="24"/>
          <w:lang w:eastAsia="pt-BR"/>
        </w:rPr>
        <w:t xml:space="preserve">A CONTRATADA terá a titularidade </w:t>
      </w:r>
      <w:r w:rsidR="00B04010">
        <w:rPr>
          <w:rFonts w:eastAsia="Times New Roman" w:cstheme="minorHAnsi"/>
          <w:i/>
          <w:color w:val="FF0000"/>
          <w:sz w:val="24"/>
          <w:szCs w:val="24"/>
          <w:lang w:eastAsia="pt-BR"/>
        </w:rPr>
        <w:t xml:space="preserve">exclusiva </w:t>
      </w:r>
      <w:r w:rsidRPr="00EA478A">
        <w:rPr>
          <w:rFonts w:eastAsia="Times New Roman" w:cstheme="minorHAnsi"/>
          <w:i/>
          <w:color w:val="FF0000"/>
          <w:sz w:val="24"/>
          <w:szCs w:val="24"/>
          <w:lang w:eastAsia="pt-BR"/>
        </w:rPr>
        <w:t xml:space="preserve">dos direitos de propriedade intelectual desenvolvidos na vigência deste contrato de encomenda </w:t>
      </w:r>
      <w:r w:rsidRPr="00EA478A">
        <w:rPr>
          <w:rFonts w:eastAsia="Times New Roman" w:cstheme="minorHAnsi"/>
          <w:i/>
          <w:color w:val="FF0000"/>
          <w:sz w:val="24"/>
          <w:szCs w:val="24"/>
          <w:lang w:eastAsia="pt-BR"/>
        </w:rPr>
        <w:lastRenderedPageBreak/>
        <w:t>tecnológica</w:t>
      </w:r>
      <w:r w:rsidR="00A86276">
        <w:rPr>
          <w:rFonts w:eastAsia="Times New Roman" w:cstheme="minorHAnsi"/>
          <w:i/>
          <w:color w:val="FF0000"/>
          <w:sz w:val="24"/>
          <w:szCs w:val="24"/>
          <w:lang w:eastAsia="pt-BR"/>
        </w:rPr>
        <w:t xml:space="preserve">. </w:t>
      </w:r>
      <w:r w:rsidR="00B04010">
        <w:rPr>
          <w:rFonts w:eastAsia="Times New Roman" w:cstheme="minorHAnsi"/>
          <w:i/>
          <w:color w:val="FF0000"/>
          <w:sz w:val="24"/>
          <w:szCs w:val="24"/>
          <w:lang w:eastAsia="pt-BR"/>
        </w:rPr>
        <w:t xml:space="preserve">Como forma de compensação </w:t>
      </w:r>
      <w:r w:rsidRPr="00EA478A">
        <w:rPr>
          <w:rFonts w:eastAsia="Times New Roman" w:cstheme="minorHAnsi"/>
          <w:i/>
          <w:color w:val="FF0000"/>
          <w:sz w:val="24"/>
          <w:szCs w:val="24"/>
          <w:lang w:eastAsia="pt-BR"/>
        </w:rPr>
        <w:t>[financeira ou não financeira]</w:t>
      </w:r>
      <w:r w:rsidR="00B04010">
        <w:rPr>
          <w:rFonts w:eastAsia="Times New Roman" w:cstheme="minorHAnsi"/>
          <w:i/>
          <w:color w:val="FF0000"/>
          <w:sz w:val="24"/>
          <w:szCs w:val="24"/>
          <w:lang w:eastAsia="pt-BR"/>
        </w:rPr>
        <w:t xml:space="preserve">, a </w:t>
      </w:r>
      <w:r w:rsidR="001D637D" w:rsidRPr="00EA478A">
        <w:rPr>
          <w:rFonts w:eastAsia="Times New Roman" w:cstheme="minorHAnsi"/>
          <w:i/>
          <w:color w:val="FF0000"/>
          <w:sz w:val="24"/>
          <w:szCs w:val="24"/>
          <w:lang w:eastAsia="pt-BR"/>
        </w:rPr>
        <w:t>CONTRATANTE</w:t>
      </w:r>
      <w:r w:rsidR="00B04010">
        <w:rPr>
          <w:rFonts w:eastAsia="Times New Roman" w:cstheme="minorHAnsi"/>
          <w:i/>
          <w:color w:val="FF0000"/>
          <w:sz w:val="24"/>
          <w:szCs w:val="24"/>
          <w:lang w:eastAsia="pt-BR"/>
        </w:rPr>
        <w:t xml:space="preserve"> ..........</w:t>
      </w:r>
      <w:r w:rsidR="00E26F6F">
        <w:rPr>
          <w:rFonts w:eastAsia="Times New Roman" w:cstheme="minorHAnsi"/>
          <w:i/>
          <w:color w:val="FF0000"/>
          <w:sz w:val="24"/>
          <w:szCs w:val="24"/>
          <w:lang w:eastAsia="pt-BR"/>
        </w:rPr>
        <w:t>.......................</w:t>
      </w:r>
      <w:r w:rsidR="003E493E" w:rsidRPr="003E493E">
        <w:rPr>
          <w:rFonts w:eastAsia="Times New Roman" w:cstheme="minorHAnsi"/>
          <w:i/>
          <w:color w:val="FF0000"/>
          <w:sz w:val="24"/>
          <w:szCs w:val="24"/>
          <w:lang w:eastAsia="pt-BR"/>
        </w:rPr>
        <w:t xml:space="preserve"> [</w:t>
      </w:r>
      <w:r w:rsidR="00787867">
        <w:rPr>
          <w:rFonts w:eastAsia="Times New Roman" w:cstheme="minorHAnsi"/>
          <w:i/>
          <w:color w:val="FF0000"/>
          <w:sz w:val="24"/>
          <w:szCs w:val="24"/>
          <w:lang w:eastAsia="pt-BR"/>
        </w:rPr>
        <w:t>se for o caso</w:t>
      </w:r>
      <w:r w:rsidR="003E493E" w:rsidRPr="003E493E">
        <w:rPr>
          <w:rFonts w:eastAsia="Times New Roman" w:cstheme="minorHAnsi"/>
          <w:i/>
          <w:color w:val="FF0000"/>
          <w:sz w:val="24"/>
          <w:szCs w:val="24"/>
          <w:lang w:eastAsia="pt-BR"/>
        </w:rPr>
        <w:t xml:space="preserve">, cabe </w:t>
      </w:r>
      <w:r w:rsidR="00787867">
        <w:rPr>
          <w:rFonts w:eastAsia="Times New Roman" w:cstheme="minorHAnsi"/>
          <w:i/>
          <w:color w:val="FF0000"/>
          <w:sz w:val="24"/>
          <w:szCs w:val="24"/>
          <w:lang w:eastAsia="pt-BR"/>
        </w:rPr>
        <w:t xml:space="preserve">aqui </w:t>
      </w:r>
      <w:r w:rsidR="003E493E" w:rsidRPr="003E493E">
        <w:rPr>
          <w:rFonts w:eastAsia="Times New Roman" w:cstheme="minorHAnsi"/>
          <w:i/>
          <w:color w:val="FF0000"/>
          <w:sz w:val="24"/>
          <w:szCs w:val="24"/>
          <w:lang w:eastAsia="pt-BR"/>
        </w:rPr>
        <w:t xml:space="preserve">assegurar </w:t>
      </w:r>
      <w:r w:rsidR="00E26F6F">
        <w:rPr>
          <w:rFonts w:eastAsia="Times New Roman" w:cstheme="minorHAnsi"/>
          <w:i/>
          <w:color w:val="FF0000"/>
          <w:sz w:val="24"/>
          <w:szCs w:val="24"/>
          <w:lang w:eastAsia="pt-BR"/>
        </w:rPr>
        <w:t>à administração pública o</w:t>
      </w:r>
      <w:r w:rsidR="003E493E" w:rsidRPr="003E493E">
        <w:rPr>
          <w:rFonts w:eastAsia="Times New Roman" w:cstheme="minorHAnsi"/>
          <w:i/>
          <w:color w:val="FF0000"/>
          <w:sz w:val="24"/>
          <w:szCs w:val="24"/>
          <w:lang w:eastAsia="pt-BR"/>
        </w:rPr>
        <w:t xml:space="preserve">s direitos de acesso à criação protegida, </w:t>
      </w:r>
      <w:r w:rsidR="00A50B4D">
        <w:rPr>
          <w:rFonts w:eastAsia="Times New Roman" w:cstheme="minorHAnsi"/>
          <w:i/>
          <w:color w:val="FF0000"/>
          <w:sz w:val="24"/>
          <w:szCs w:val="24"/>
          <w:lang w:eastAsia="pt-BR"/>
        </w:rPr>
        <w:t xml:space="preserve">a exemplo do licenciamento dos </w:t>
      </w:r>
      <w:r w:rsidR="003E493E" w:rsidRPr="003E493E">
        <w:rPr>
          <w:rFonts w:cstheme="minorHAnsi"/>
          <w:i/>
          <w:color w:val="FF0000"/>
          <w:sz w:val="24"/>
          <w:szCs w:val="24"/>
        </w:rPr>
        <w:t xml:space="preserve">direitos de uso </w:t>
      </w:r>
      <w:r w:rsidR="00A50B4D">
        <w:rPr>
          <w:rFonts w:cstheme="minorHAnsi"/>
          <w:i/>
          <w:color w:val="FF0000"/>
          <w:sz w:val="24"/>
          <w:szCs w:val="24"/>
        </w:rPr>
        <w:t xml:space="preserve">ou de exploração </w:t>
      </w:r>
      <w:r w:rsidR="003E493E" w:rsidRPr="003E493E">
        <w:rPr>
          <w:rFonts w:cstheme="minorHAnsi"/>
          <w:i/>
          <w:color w:val="FF0000"/>
          <w:sz w:val="24"/>
          <w:szCs w:val="24"/>
        </w:rPr>
        <w:t>da patente, independentemente do pagamento de royalt</w:t>
      </w:r>
      <w:r w:rsidR="00667791">
        <w:rPr>
          <w:rFonts w:cstheme="minorHAnsi"/>
          <w:i/>
          <w:color w:val="FF0000"/>
          <w:sz w:val="24"/>
          <w:szCs w:val="24"/>
        </w:rPr>
        <w:t>ies</w:t>
      </w:r>
      <w:r w:rsidR="00B04010">
        <w:rPr>
          <w:rFonts w:cstheme="minorHAnsi"/>
          <w:i/>
          <w:color w:val="FF0000"/>
          <w:sz w:val="24"/>
          <w:szCs w:val="24"/>
        </w:rPr>
        <w:t>, ou outr</w:t>
      </w:r>
      <w:r w:rsidR="00E26F6F">
        <w:rPr>
          <w:rFonts w:cstheme="minorHAnsi"/>
          <w:i/>
          <w:color w:val="FF0000"/>
          <w:sz w:val="24"/>
          <w:szCs w:val="24"/>
        </w:rPr>
        <w:t xml:space="preserve">a </w:t>
      </w:r>
      <w:r w:rsidR="00A50B4D">
        <w:rPr>
          <w:rFonts w:cstheme="minorHAnsi"/>
          <w:i/>
          <w:color w:val="FF0000"/>
          <w:sz w:val="24"/>
          <w:szCs w:val="24"/>
        </w:rPr>
        <w:t xml:space="preserve">espécie </w:t>
      </w:r>
      <w:r w:rsidR="00E26F6F">
        <w:rPr>
          <w:rFonts w:cstheme="minorHAnsi"/>
          <w:i/>
          <w:color w:val="FF0000"/>
          <w:sz w:val="24"/>
          <w:szCs w:val="24"/>
        </w:rPr>
        <w:t xml:space="preserve">de </w:t>
      </w:r>
      <w:r w:rsidR="00B04010">
        <w:rPr>
          <w:rFonts w:cstheme="minorHAnsi"/>
          <w:i/>
          <w:color w:val="FF0000"/>
          <w:sz w:val="24"/>
          <w:szCs w:val="24"/>
        </w:rPr>
        <w:t>compensação negociada entre as partes</w:t>
      </w:r>
      <w:r w:rsidR="003E493E" w:rsidRPr="003E493E">
        <w:rPr>
          <w:rFonts w:cstheme="minorHAnsi"/>
          <w:i/>
          <w:color w:val="FF0000"/>
          <w:sz w:val="24"/>
          <w:szCs w:val="24"/>
        </w:rPr>
        <w:t>]</w:t>
      </w:r>
      <w:r w:rsidR="00787867">
        <w:rPr>
          <w:rFonts w:cstheme="minorHAnsi"/>
          <w:i/>
          <w:color w:val="FF0000"/>
          <w:sz w:val="24"/>
          <w:szCs w:val="24"/>
        </w:rPr>
        <w:t>.</w:t>
      </w:r>
      <w:r w:rsidR="003E493E" w:rsidRPr="003E493E">
        <w:rPr>
          <w:rFonts w:eastAsia="Times New Roman" w:cstheme="minorHAnsi"/>
          <w:i/>
          <w:color w:val="FF0000"/>
          <w:sz w:val="24"/>
          <w:szCs w:val="24"/>
          <w:lang w:eastAsia="pt-BR"/>
        </w:rPr>
        <w:t xml:space="preserve">    </w:t>
      </w:r>
    </w:p>
    <w:p w:rsidR="008075F2" w:rsidRPr="006C28E9" w:rsidRDefault="008075F2" w:rsidP="006C28E9">
      <w:pPr>
        <w:tabs>
          <w:tab w:val="left" w:pos="851"/>
        </w:tabs>
        <w:spacing w:after="120" w:line="240" w:lineRule="auto"/>
        <w:ind w:right="7"/>
        <w:jc w:val="both"/>
        <w:rPr>
          <w:rFonts w:eastAsia="Times New Roman" w:cstheme="minorHAnsi"/>
          <w:sz w:val="24"/>
          <w:szCs w:val="24"/>
          <w:lang w:eastAsia="pt-BR"/>
        </w:rPr>
      </w:pPr>
      <w:r w:rsidRPr="00927C9B">
        <w:rPr>
          <w:rFonts w:eastAsia="Times New Roman" w:cstheme="minorHAnsi"/>
          <w:b/>
          <w:color w:val="0070C0"/>
          <w:sz w:val="24"/>
          <w:szCs w:val="24"/>
          <w:lang w:eastAsia="pt-BR"/>
        </w:rPr>
        <w:t>1</w:t>
      </w:r>
      <w:r w:rsidR="007B4BD5" w:rsidRPr="00927C9B">
        <w:rPr>
          <w:rFonts w:eastAsia="Times New Roman" w:cstheme="minorHAnsi"/>
          <w:b/>
          <w:color w:val="0070C0"/>
          <w:sz w:val="24"/>
          <w:szCs w:val="24"/>
          <w:lang w:eastAsia="pt-BR"/>
        </w:rPr>
        <w:t>8</w:t>
      </w:r>
      <w:r w:rsidRPr="00927C9B">
        <w:rPr>
          <w:rFonts w:eastAsia="Times New Roman" w:cstheme="minorHAnsi"/>
          <w:b/>
          <w:color w:val="0070C0"/>
          <w:sz w:val="24"/>
          <w:szCs w:val="24"/>
          <w:lang w:eastAsia="pt-BR"/>
        </w:rPr>
        <w:t>.</w:t>
      </w:r>
      <w:r w:rsidR="006C28E9" w:rsidRPr="00927C9B">
        <w:rPr>
          <w:rFonts w:eastAsia="Times New Roman" w:cstheme="minorHAnsi"/>
          <w:b/>
          <w:color w:val="0070C0"/>
          <w:sz w:val="24"/>
          <w:szCs w:val="24"/>
          <w:lang w:eastAsia="pt-BR"/>
        </w:rPr>
        <w:t>1.1</w:t>
      </w:r>
      <w:r w:rsidRPr="00927C9B">
        <w:rPr>
          <w:rFonts w:eastAsia="Times New Roman" w:cstheme="minorHAnsi"/>
          <w:b/>
          <w:color w:val="0070C0"/>
          <w:sz w:val="24"/>
          <w:szCs w:val="24"/>
          <w:lang w:eastAsia="pt-BR"/>
        </w:rPr>
        <w:t>.</w:t>
      </w:r>
      <w:r w:rsidRPr="006C28E9">
        <w:rPr>
          <w:rFonts w:eastAsia="Times New Roman" w:cstheme="minorHAnsi"/>
          <w:sz w:val="24"/>
          <w:szCs w:val="24"/>
          <w:lang w:eastAsia="pt-BR"/>
        </w:rPr>
        <w:t xml:space="preserve"> </w:t>
      </w:r>
      <w:r w:rsidR="006C28E9">
        <w:rPr>
          <w:rFonts w:eastAsia="Times New Roman" w:cstheme="minorHAnsi"/>
          <w:sz w:val="24"/>
          <w:szCs w:val="24"/>
          <w:lang w:eastAsia="pt-BR"/>
        </w:rPr>
        <w:tab/>
      </w:r>
      <w:r w:rsidRPr="006C28E9">
        <w:rPr>
          <w:rFonts w:eastAsia="Times New Roman" w:cstheme="minorHAnsi"/>
          <w:sz w:val="24"/>
          <w:szCs w:val="24"/>
          <w:lang w:eastAsia="pt-BR"/>
        </w:rPr>
        <w:t>Considera-se desenvolvida na vigência deste contrato a criação pertinente ao seu objeto cuja proteção seja requerida pela CONTRATADA até dois anos após o seu término (art. 20, § 1º, da Lei nº 10.973, de 2004).</w:t>
      </w:r>
    </w:p>
    <w:p w:rsidR="008075F2" w:rsidRPr="006C28E9" w:rsidRDefault="007B4BD5" w:rsidP="006C28E9">
      <w:pPr>
        <w:tabs>
          <w:tab w:val="left" w:pos="851"/>
        </w:tabs>
        <w:spacing w:after="120" w:line="240" w:lineRule="auto"/>
        <w:ind w:right="7"/>
        <w:jc w:val="both"/>
        <w:rPr>
          <w:rFonts w:eastAsia="Times New Roman" w:cstheme="minorHAnsi"/>
          <w:sz w:val="24"/>
          <w:szCs w:val="24"/>
          <w:lang w:eastAsia="pt-BR"/>
        </w:rPr>
      </w:pPr>
      <w:r w:rsidRPr="00927C9B">
        <w:rPr>
          <w:rFonts w:eastAsia="Times New Roman" w:cstheme="minorHAnsi"/>
          <w:b/>
          <w:color w:val="0070C0"/>
          <w:sz w:val="24"/>
          <w:szCs w:val="24"/>
          <w:lang w:eastAsia="pt-BR"/>
        </w:rPr>
        <w:t>18</w:t>
      </w:r>
      <w:r w:rsidR="008075F2" w:rsidRPr="00927C9B">
        <w:rPr>
          <w:rFonts w:eastAsia="Times New Roman" w:cstheme="minorHAnsi"/>
          <w:b/>
          <w:color w:val="0070C0"/>
          <w:sz w:val="24"/>
          <w:szCs w:val="24"/>
          <w:lang w:eastAsia="pt-BR"/>
        </w:rPr>
        <w:t>.</w:t>
      </w:r>
      <w:r w:rsidR="006C28E9" w:rsidRPr="00927C9B">
        <w:rPr>
          <w:rFonts w:eastAsia="Times New Roman" w:cstheme="minorHAnsi"/>
          <w:b/>
          <w:color w:val="0070C0"/>
          <w:sz w:val="24"/>
          <w:szCs w:val="24"/>
          <w:lang w:eastAsia="pt-BR"/>
        </w:rPr>
        <w:t>1.2.</w:t>
      </w:r>
      <w:r w:rsidR="008075F2" w:rsidRPr="006C28E9">
        <w:rPr>
          <w:rFonts w:eastAsia="Times New Roman" w:cstheme="minorHAnsi"/>
          <w:sz w:val="24"/>
          <w:szCs w:val="24"/>
          <w:lang w:eastAsia="pt-BR"/>
        </w:rPr>
        <w:t xml:space="preserve"> </w:t>
      </w:r>
      <w:r w:rsidR="006C28E9">
        <w:rPr>
          <w:rFonts w:eastAsia="Times New Roman" w:cstheme="minorHAnsi"/>
          <w:sz w:val="24"/>
          <w:szCs w:val="24"/>
          <w:lang w:eastAsia="pt-BR"/>
        </w:rPr>
        <w:tab/>
      </w:r>
      <w:r w:rsidR="008075F2" w:rsidRPr="006C28E9">
        <w:rPr>
          <w:rFonts w:eastAsia="Times New Roman" w:cstheme="minorHAnsi"/>
          <w:sz w:val="24"/>
          <w:szCs w:val="24"/>
          <w:lang w:eastAsia="pt-BR"/>
        </w:rPr>
        <w:t>A expressão “propriedade intelectual”, constante desta cláusula, refere-se a todas as categorias de propriedade intelectual reconhecidas ou admitidas pela legislação brasileira e pelos tratados ou convenções internacionais incorporados à ordem jurídica nacional, inclusive as seguintes:</w:t>
      </w:r>
    </w:p>
    <w:p w:rsidR="008075F2" w:rsidRPr="006C28E9" w:rsidRDefault="008075F2" w:rsidP="008075F2">
      <w:pPr>
        <w:tabs>
          <w:tab w:val="left" w:pos="426"/>
        </w:tabs>
        <w:spacing w:after="120" w:line="240" w:lineRule="auto"/>
        <w:ind w:right="7"/>
        <w:jc w:val="both"/>
        <w:rPr>
          <w:rFonts w:eastAsia="Times New Roman" w:cstheme="minorHAnsi"/>
          <w:sz w:val="24"/>
          <w:szCs w:val="24"/>
          <w:lang w:eastAsia="pt-BR"/>
        </w:rPr>
      </w:pPr>
      <w:r w:rsidRPr="006C28E9">
        <w:rPr>
          <w:rFonts w:eastAsia="Times New Roman" w:cstheme="minorHAnsi"/>
          <w:sz w:val="24"/>
          <w:szCs w:val="24"/>
          <w:lang w:eastAsia="pt-BR"/>
        </w:rPr>
        <w:t xml:space="preserve">I – </w:t>
      </w:r>
      <w:r w:rsidRPr="006C28E9">
        <w:rPr>
          <w:rFonts w:eastAsia="Times New Roman" w:cstheme="minorHAnsi"/>
          <w:sz w:val="24"/>
          <w:szCs w:val="24"/>
          <w:lang w:eastAsia="pt-BR"/>
        </w:rPr>
        <w:tab/>
        <w:t>patentes de invenção ou modelo de utilidade;</w:t>
      </w:r>
    </w:p>
    <w:p w:rsidR="008075F2" w:rsidRPr="006C28E9" w:rsidRDefault="008075F2" w:rsidP="008075F2">
      <w:pPr>
        <w:tabs>
          <w:tab w:val="left" w:pos="426"/>
        </w:tabs>
        <w:spacing w:after="120" w:line="240" w:lineRule="auto"/>
        <w:ind w:right="7"/>
        <w:jc w:val="both"/>
        <w:rPr>
          <w:rFonts w:eastAsia="Times New Roman" w:cstheme="minorHAnsi"/>
          <w:sz w:val="24"/>
          <w:szCs w:val="24"/>
          <w:lang w:eastAsia="pt-BR"/>
        </w:rPr>
      </w:pPr>
      <w:r w:rsidRPr="006C28E9">
        <w:rPr>
          <w:rFonts w:eastAsia="Times New Roman" w:cstheme="minorHAnsi"/>
          <w:sz w:val="24"/>
          <w:szCs w:val="24"/>
          <w:lang w:eastAsia="pt-BR"/>
        </w:rPr>
        <w:t xml:space="preserve">II – </w:t>
      </w:r>
      <w:r w:rsidRPr="006C28E9">
        <w:rPr>
          <w:rFonts w:eastAsia="Times New Roman" w:cstheme="minorHAnsi"/>
          <w:sz w:val="24"/>
          <w:szCs w:val="24"/>
          <w:lang w:eastAsia="pt-BR"/>
        </w:rPr>
        <w:tab/>
        <w:t>desenhos industriais e marcas;</w:t>
      </w:r>
    </w:p>
    <w:p w:rsidR="008075F2" w:rsidRPr="006C28E9" w:rsidRDefault="008075F2" w:rsidP="008075F2">
      <w:pPr>
        <w:tabs>
          <w:tab w:val="left" w:pos="426"/>
        </w:tabs>
        <w:spacing w:after="120" w:line="240" w:lineRule="auto"/>
        <w:ind w:right="7"/>
        <w:jc w:val="both"/>
        <w:rPr>
          <w:rFonts w:eastAsia="Times New Roman" w:cstheme="minorHAnsi"/>
          <w:sz w:val="24"/>
          <w:szCs w:val="24"/>
          <w:lang w:eastAsia="pt-BR"/>
        </w:rPr>
      </w:pPr>
      <w:r w:rsidRPr="006C28E9">
        <w:rPr>
          <w:rFonts w:eastAsia="Times New Roman" w:cstheme="minorHAnsi"/>
          <w:sz w:val="24"/>
          <w:szCs w:val="24"/>
          <w:lang w:eastAsia="pt-BR"/>
        </w:rPr>
        <w:t xml:space="preserve">III – </w:t>
      </w:r>
      <w:r w:rsidRPr="006C28E9">
        <w:rPr>
          <w:rFonts w:eastAsia="Times New Roman" w:cstheme="minorHAnsi"/>
          <w:sz w:val="24"/>
          <w:szCs w:val="24"/>
          <w:lang w:eastAsia="pt-BR"/>
        </w:rPr>
        <w:tab/>
        <w:t>direitos autorais e os que lhe são conexos;</w:t>
      </w:r>
    </w:p>
    <w:p w:rsidR="008075F2" w:rsidRPr="006C28E9" w:rsidRDefault="008075F2" w:rsidP="008075F2">
      <w:pPr>
        <w:tabs>
          <w:tab w:val="left" w:pos="426"/>
        </w:tabs>
        <w:spacing w:after="120" w:line="240" w:lineRule="auto"/>
        <w:ind w:right="7"/>
        <w:jc w:val="both"/>
        <w:rPr>
          <w:rFonts w:eastAsia="Times New Roman" w:cstheme="minorHAnsi"/>
          <w:sz w:val="24"/>
          <w:szCs w:val="24"/>
          <w:lang w:eastAsia="pt-BR"/>
        </w:rPr>
      </w:pPr>
      <w:r w:rsidRPr="006C28E9">
        <w:rPr>
          <w:rFonts w:eastAsia="Times New Roman" w:cstheme="minorHAnsi"/>
          <w:sz w:val="24"/>
          <w:szCs w:val="24"/>
          <w:lang w:eastAsia="pt-BR"/>
        </w:rPr>
        <w:t>IV – programas de computador;</w:t>
      </w:r>
    </w:p>
    <w:p w:rsidR="008075F2" w:rsidRPr="006C28E9" w:rsidRDefault="008075F2" w:rsidP="008075F2">
      <w:pPr>
        <w:tabs>
          <w:tab w:val="left" w:pos="426"/>
        </w:tabs>
        <w:spacing w:after="120" w:line="240" w:lineRule="auto"/>
        <w:ind w:right="7"/>
        <w:jc w:val="both"/>
        <w:rPr>
          <w:rFonts w:eastAsia="Times New Roman" w:cstheme="minorHAnsi"/>
          <w:sz w:val="24"/>
          <w:szCs w:val="24"/>
          <w:lang w:eastAsia="pt-BR"/>
        </w:rPr>
      </w:pPr>
      <w:r w:rsidRPr="006C28E9">
        <w:rPr>
          <w:rFonts w:eastAsia="Times New Roman" w:cstheme="minorHAnsi"/>
          <w:sz w:val="24"/>
          <w:szCs w:val="24"/>
          <w:lang w:eastAsia="pt-BR"/>
        </w:rPr>
        <w:t xml:space="preserve">V – </w:t>
      </w:r>
      <w:r w:rsidRPr="006C28E9">
        <w:rPr>
          <w:rFonts w:eastAsia="Times New Roman" w:cstheme="minorHAnsi"/>
          <w:sz w:val="24"/>
          <w:szCs w:val="24"/>
          <w:lang w:eastAsia="pt-BR"/>
        </w:rPr>
        <w:tab/>
        <w:t>topografias de circuitos integrados;</w:t>
      </w:r>
    </w:p>
    <w:p w:rsidR="008075F2" w:rsidRPr="006C28E9" w:rsidRDefault="008075F2" w:rsidP="008075F2">
      <w:pPr>
        <w:tabs>
          <w:tab w:val="left" w:pos="426"/>
        </w:tabs>
        <w:spacing w:after="120" w:line="240" w:lineRule="auto"/>
        <w:ind w:right="7"/>
        <w:jc w:val="both"/>
        <w:rPr>
          <w:rFonts w:eastAsia="Times New Roman" w:cstheme="minorHAnsi"/>
          <w:sz w:val="24"/>
          <w:szCs w:val="24"/>
          <w:lang w:eastAsia="pt-BR"/>
        </w:rPr>
      </w:pPr>
      <w:r w:rsidRPr="006C28E9">
        <w:rPr>
          <w:rFonts w:eastAsia="Times New Roman" w:cstheme="minorHAnsi"/>
          <w:sz w:val="24"/>
          <w:szCs w:val="24"/>
          <w:lang w:eastAsia="pt-BR"/>
        </w:rPr>
        <w:t xml:space="preserve">VI – </w:t>
      </w:r>
      <w:r w:rsidRPr="006C28E9">
        <w:rPr>
          <w:rFonts w:eastAsia="Times New Roman" w:cstheme="minorHAnsi"/>
          <w:sz w:val="24"/>
          <w:szCs w:val="24"/>
          <w:lang w:eastAsia="pt-BR"/>
        </w:rPr>
        <w:tab/>
        <w:t>cultivares;</w:t>
      </w:r>
    </w:p>
    <w:p w:rsidR="008075F2" w:rsidRPr="006C28E9" w:rsidRDefault="008075F2" w:rsidP="008075F2">
      <w:pPr>
        <w:tabs>
          <w:tab w:val="left" w:pos="567"/>
        </w:tabs>
        <w:spacing w:after="120" w:line="240" w:lineRule="auto"/>
        <w:ind w:right="7"/>
        <w:jc w:val="both"/>
        <w:rPr>
          <w:rFonts w:eastAsia="Times New Roman" w:cstheme="minorHAnsi"/>
          <w:sz w:val="24"/>
          <w:szCs w:val="24"/>
          <w:lang w:eastAsia="pt-BR"/>
        </w:rPr>
      </w:pPr>
      <w:r w:rsidRPr="006C28E9">
        <w:rPr>
          <w:rFonts w:eastAsia="Times New Roman" w:cstheme="minorHAnsi"/>
          <w:sz w:val="24"/>
          <w:szCs w:val="24"/>
          <w:lang w:eastAsia="pt-BR"/>
        </w:rPr>
        <w:t xml:space="preserve">VII – </w:t>
      </w:r>
      <w:r w:rsidRPr="006C28E9">
        <w:rPr>
          <w:rFonts w:eastAsia="Times New Roman" w:cstheme="minorHAnsi"/>
          <w:sz w:val="24"/>
          <w:szCs w:val="24"/>
          <w:lang w:eastAsia="pt-BR"/>
        </w:rPr>
        <w:tab/>
        <w:t>conhecimento tradicional associado ao patrimônio genético;</w:t>
      </w:r>
    </w:p>
    <w:p w:rsidR="008075F2" w:rsidRPr="006C28E9" w:rsidRDefault="008075F2" w:rsidP="008075F2">
      <w:pPr>
        <w:tabs>
          <w:tab w:val="left" w:pos="567"/>
        </w:tabs>
        <w:spacing w:after="120" w:line="240" w:lineRule="auto"/>
        <w:ind w:right="7"/>
        <w:jc w:val="both"/>
        <w:rPr>
          <w:rFonts w:eastAsia="Times New Roman" w:cstheme="minorHAnsi"/>
          <w:sz w:val="24"/>
          <w:szCs w:val="24"/>
          <w:lang w:eastAsia="pt-BR"/>
        </w:rPr>
      </w:pPr>
      <w:r w:rsidRPr="006C28E9">
        <w:rPr>
          <w:rFonts w:eastAsia="Times New Roman" w:cstheme="minorHAnsi"/>
          <w:sz w:val="24"/>
          <w:szCs w:val="24"/>
          <w:lang w:eastAsia="pt-BR"/>
        </w:rPr>
        <w:t xml:space="preserve">VIII – </w:t>
      </w:r>
      <w:r w:rsidRPr="006C28E9">
        <w:rPr>
          <w:rFonts w:eastAsia="Times New Roman" w:cstheme="minorHAnsi"/>
          <w:sz w:val="24"/>
          <w:szCs w:val="24"/>
          <w:lang w:eastAsia="pt-BR"/>
        </w:rPr>
        <w:tab/>
        <w:t>informação confidencial, inclusive informação não divulgada;</w:t>
      </w:r>
    </w:p>
    <w:p w:rsidR="008075F2" w:rsidRPr="006C28E9" w:rsidRDefault="008075F2" w:rsidP="008075F2">
      <w:pPr>
        <w:tabs>
          <w:tab w:val="left" w:pos="426"/>
        </w:tabs>
        <w:spacing w:after="120" w:line="240" w:lineRule="auto"/>
        <w:ind w:right="7"/>
        <w:jc w:val="both"/>
        <w:rPr>
          <w:rFonts w:eastAsia="Times New Roman" w:cstheme="minorHAnsi"/>
          <w:sz w:val="24"/>
          <w:szCs w:val="24"/>
          <w:lang w:eastAsia="pt-BR"/>
        </w:rPr>
      </w:pPr>
      <w:r w:rsidRPr="006C28E9">
        <w:rPr>
          <w:rFonts w:eastAsia="Times New Roman" w:cstheme="minorHAnsi"/>
          <w:sz w:val="24"/>
          <w:szCs w:val="24"/>
          <w:lang w:eastAsia="pt-BR"/>
        </w:rPr>
        <w:t xml:space="preserve">IX – </w:t>
      </w:r>
      <w:r w:rsidRPr="006C28E9">
        <w:rPr>
          <w:rFonts w:eastAsia="Times New Roman" w:cstheme="minorHAnsi"/>
          <w:sz w:val="24"/>
          <w:szCs w:val="24"/>
          <w:lang w:eastAsia="pt-BR"/>
        </w:rPr>
        <w:tab/>
        <w:t>indicações geográficas; e</w:t>
      </w:r>
    </w:p>
    <w:p w:rsidR="009D083D" w:rsidRDefault="008075F2" w:rsidP="008075F2">
      <w:pPr>
        <w:tabs>
          <w:tab w:val="left" w:pos="426"/>
        </w:tabs>
        <w:spacing w:after="120" w:line="240" w:lineRule="auto"/>
        <w:ind w:right="7"/>
        <w:jc w:val="both"/>
        <w:rPr>
          <w:rFonts w:eastAsia="Times New Roman" w:cstheme="minorHAnsi"/>
          <w:i/>
          <w:color w:val="FF0000"/>
          <w:sz w:val="24"/>
          <w:szCs w:val="24"/>
          <w:lang w:eastAsia="pt-BR"/>
        </w:rPr>
      </w:pPr>
      <w:r w:rsidRPr="006C28E9">
        <w:rPr>
          <w:rFonts w:eastAsia="Times New Roman" w:cstheme="minorHAnsi"/>
          <w:sz w:val="24"/>
          <w:szCs w:val="24"/>
          <w:lang w:eastAsia="pt-BR"/>
        </w:rPr>
        <w:t xml:space="preserve">X – </w:t>
      </w:r>
      <w:r w:rsidRPr="006C28E9">
        <w:rPr>
          <w:rFonts w:eastAsia="Times New Roman" w:cstheme="minorHAnsi"/>
          <w:sz w:val="24"/>
          <w:szCs w:val="24"/>
          <w:lang w:eastAsia="pt-BR"/>
        </w:rPr>
        <w:tab/>
        <w:t>todos os outros direitos inerentes à atividade intelectual nos domínios industrial, científico, literário e artísticos.</w:t>
      </w:r>
    </w:p>
    <w:p w:rsidR="00547CDF" w:rsidRPr="00547CDF" w:rsidRDefault="00547CDF" w:rsidP="00547CDF">
      <w:pPr>
        <w:tabs>
          <w:tab w:val="left" w:pos="851"/>
        </w:tabs>
        <w:spacing w:after="120" w:line="240" w:lineRule="auto"/>
        <w:ind w:right="7"/>
        <w:jc w:val="both"/>
        <w:rPr>
          <w:rFonts w:eastAsia="Times New Roman" w:cstheme="minorHAnsi"/>
          <w:b/>
          <w:sz w:val="24"/>
          <w:szCs w:val="24"/>
          <w:lang w:eastAsia="pt-BR"/>
        </w:rPr>
      </w:pPr>
      <w:r w:rsidRPr="00927C9B">
        <w:rPr>
          <w:rFonts w:eastAsia="Times New Roman" w:cstheme="minorHAnsi"/>
          <w:b/>
          <w:color w:val="0070C0"/>
          <w:sz w:val="24"/>
          <w:szCs w:val="24"/>
          <w:lang w:eastAsia="pt-BR"/>
        </w:rPr>
        <w:t>1</w:t>
      </w:r>
      <w:r w:rsidR="007B4BD5" w:rsidRPr="00927C9B">
        <w:rPr>
          <w:rFonts w:eastAsia="Times New Roman" w:cstheme="minorHAnsi"/>
          <w:b/>
          <w:color w:val="0070C0"/>
          <w:sz w:val="24"/>
          <w:szCs w:val="24"/>
          <w:lang w:eastAsia="pt-BR"/>
        </w:rPr>
        <w:t>8</w:t>
      </w:r>
      <w:r w:rsidRPr="00927C9B">
        <w:rPr>
          <w:rFonts w:eastAsia="Times New Roman" w:cstheme="minorHAnsi"/>
          <w:b/>
          <w:color w:val="0070C0"/>
          <w:sz w:val="24"/>
          <w:szCs w:val="24"/>
          <w:lang w:eastAsia="pt-BR"/>
        </w:rPr>
        <w:t>.1.3.</w:t>
      </w:r>
      <w:r>
        <w:rPr>
          <w:rFonts w:eastAsia="Times New Roman" w:cstheme="minorHAnsi"/>
          <w:sz w:val="24"/>
          <w:szCs w:val="24"/>
          <w:lang w:eastAsia="pt-BR"/>
        </w:rPr>
        <w:tab/>
      </w:r>
      <w:r w:rsidRPr="00547CDF">
        <w:rPr>
          <w:rFonts w:cstheme="minorHAnsi"/>
          <w:sz w:val="24"/>
          <w:szCs w:val="24"/>
        </w:rPr>
        <w:t>Os direitos a que se refere est</w:t>
      </w:r>
      <w:r>
        <w:rPr>
          <w:rFonts w:cstheme="minorHAnsi"/>
          <w:sz w:val="24"/>
          <w:szCs w:val="24"/>
        </w:rPr>
        <w:t xml:space="preserve">a cláusula </w:t>
      </w:r>
      <w:r w:rsidRPr="00547CDF">
        <w:rPr>
          <w:rFonts w:cstheme="minorHAnsi"/>
          <w:sz w:val="24"/>
          <w:szCs w:val="24"/>
        </w:rPr>
        <w:t xml:space="preserve">incluem o fornecimento de todos os dados e informações, bem como os resultados do </w:t>
      </w:r>
      <w:r>
        <w:rPr>
          <w:rFonts w:cstheme="minorHAnsi"/>
          <w:sz w:val="24"/>
          <w:szCs w:val="24"/>
        </w:rPr>
        <w:t>P</w:t>
      </w:r>
      <w:r w:rsidRPr="00547CDF">
        <w:rPr>
          <w:rFonts w:cstheme="minorHAnsi"/>
          <w:sz w:val="24"/>
          <w:szCs w:val="24"/>
        </w:rPr>
        <w:t xml:space="preserve">rojeto </w:t>
      </w:r>
      <w:r>
        <w:rPr>
          <w:rFonts w:cstheme="minorHAnsi"/>
          <w:sz w:val="24"/>
          <w:szCs w:val="24"/>
        </w:rPr>
        <w:t xml:space="preserve">de PD&amp;I </w:t>
      </w:r>
      <w:r w:rsidRPr="00547CDF">
        <w:rPr>
          <w:rFonts w:cstheme="minorHAnsi"/>
          <w:sz w:val="24"/>
          <w:szCs w:val="24"/>
        </w:rPr>
        <w:t>e a respectiva documentação, ainda que os resultados se limitem a tecnologia ou a conhecimento insuscetíveis de proteção</w:t>
      </w:r>
      <w:r>
        <w:rPr>
          <w:rFonts w:cstheme="minorHAnsi"/>
          <w:sz w:val="24"/>
          <w:szCs w:val="24"/>
        </w:rPr>
        <w:t xml:space="preserve"> legal.</w:t>
      </w:r>
    </w:p>
    <w:p w:rsidR="00C21A25" w:rsidRDefault="00C21A25" w:rsidP="008075F2">
      <w:pPr>
        <w:tabs>
          <w:tab w:val="left" w:pos="567"/>
        </w:tabs>
        <w:spacing w:after="120" w:line="240" w:lineRule="auto"/>
        <w:ind w:right="7"/>
        <w:jc w:val="both"/>
        <w:rPr>
          <w:rFonts w:eastAsia="Times New Roman" w:cstheme="minorHAnsi"/>
          <w:sz w:val="24"/>
          <w:szCs w:val="24"/>
          <w:lang w:eastAsia="pt-BR"/>
        </w:rPr>
      </w:pPr>
      <w:r w:rsidRPr="00927C9B">
        <w:rPr>
          <w:rFonts w:eastAsia="Times New Roman" w:cstheme="minorHAnsi"/>
          <w:b/>
          <w:color w:val="0070C0"/>
          <w:sz w:val="24"/>
          <w:szCs w:val="24"/>
          <w:lang w:eastAsia="pt-BR"/>
        </w:rPr>
        <w:t>1</w:t>
      </w:r>
      <w:r w:rsidR="007B4BD5" w:rsidRPr="00927C9B">
        <w:rPr>
          <w:rFonts w:eastAsia="Times New Roman" w:cstheme="minorHAnsi"/>
          <w:b/>
          <w:color w:val="0070C0"/>
          <w:sz w:val="24"/>
          <w:szCs w:val="24"/>
          <w:lang w:eastAsia="pt-BR"/>
        </w:rPr>
        <w:t>8</w:t>
      </w:r>
      <w:r w:rsidRPr="00927C9B">
        <w:rPr>
          <w:rFonts w:eastAsia="Times New Roman" w:cstheme="minorHAnsi"/>
          <w:b/>
          <w:color w:val="0070C0"/>
          <w:sz w:val="24"/>
          <w:szCs w:val="24"/>
          <w:lang w:eastAsia="pt-BR"/>
        </w:rPr>
        <w:t>.</w:t>
      </w:r>
      <w:r w:rsidR="007B4BD5" w:rsidRPr="00927C9B">
        <w:rPr>
          <w:rFonts w:eastAsia="Times New Roman" w:cstheme="minorHAnsi"/>
          <w:b/>
          <w:color w:val="0070C0"/>
          <w:sz w:val="24"/>
          <w:szCs w:val="24"/>
          <w:lang w:eastAsia="pt-BR"/>
        </w:rPr>
        <w:t>2</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ab/>
      </w:r>
      <w:r w:rsidRPr="00927C9B">
        <w:rPr>
          <w:rFonts w:eastAsia="Times New Roman" w:cstheme="minorHAnsi"/>
          <w:b/>
          <w:color w:val="0070C0"/>
          <w:sz w:val="24"/>
          <w:szCs w:val="24"/>
          <w:lang w:eastAsia="pt-BR"/>
        </w:rPr>
        <w:t>Criação de interesse da defesa nacional.</w:t>
      </w:r>
      <w:r w:rsidRPr="0077464B">
        <w:rPr>
          <w:rFonts w:eastAsia="Times New Roman" w:cstheme="minorHAnsi"/>
          <w:sz w:val="24"/>
          <w:szCs w:val="24"/>
          <w:lang w:eastAsia="pt-BR"/>
        </w:rPr>
        <w:t xml:space="preserve"> </w:t>
      </w:r>
      <w:r w:rsidR="0077464B" w:rsidRPr="0077464B">
        <w:rPr>
          <w:rFonts w:eastAsia="Times New Roman" w:cstheme="minorHAnsi"/>
          <w:sz w:val="24"/>
          <w:szCs w:val="24"/>
          <w:lang w:eastAsia="pt-BR"/>
        </w:rPr>
        <w:t xml:space="preserve">Caso este contrato dê origem a criação de interesse da defesa nacional, as partes reconhecem que a sua exploração, cessão ou licenciamento deverá observar </w:t>
      </w:r>
      <w:r w:rsidRPr="0077464B">
        <w:rPr>
          <w:rFonts w:cs="Arial"/>
          <w:sz w:val="24"/>
          <w:szCs w:val="24"/>
        </w:rPr>
        <w:t>o disposto no § 3º do art. 75 da Lei nº 9.279, de 14 de maio de 1996</w:t>
      </w:r>
      <w:r w:rsidRPr="0077464B">
        <w:rPr>
          <w:rFonts w:eastAsia="Times New Roman" w:cstheme="minorHAnsi"/>
          <w:sz w:val="24"/>
          <w:szCs w:val="24"/>
          <w:lang w:eastAsia="pt-BR"/>
        </w:rPr>
        <w:t>.</w:t>
      </w:r>
    </w:p>
    <w:p w:rsidR="00547CDF" w:rsidRPr="00EC2873" w:rsidRDefault="00547CDF" w:rsidP="00547CDF">
      <w:pPr>
        <w:tabs>
          <w:tab w:val="left" w:pos="567"/>
        </w:tabs>
        <w:spacing w:after="120" w:line="240" w:lineRule="auto"/>
        <w:ind w:right="7"/>
        <w:jc w:val="both"/>
        <w:rPr>
          <w:rFonts w:cstheme="minorHAnsi"/>
          <w:sz w:val="24"/>
          <w:szCs w:val="24"/>
        </w:rPr>
      </w:pPr>
      <w:r w:rsidRPr="00927C9B">
        <w:rPr>
          <w:rFonts w:eastAsia="Times New Roman" w:cstheme="minorHAnsi"/>
          <w:b/>
          <w:color w:val="0070C0"/>
          <w:sz w:val="24"/>
          <w:szCs w:val="24"/>
          <w:lang w:eastAsia="pt-BR"/>
        </w:rPr>
        <w:t>1</w:t>
      </w:r>
      <w:r w:rsidR="007B4BD5" w:rsidRPr="00927C9B">
        <w:rPr>
          <w:rFonts w:eastAsia="Times New Roman" w:cstheme="minorHAnsi"/>
          <w:b/>
          <w:color w:val="0070C0"/>
          <w:sz w:val="24"/>
          <w:szCs w:val="24"/>
          <w:lang w:eastAsia="pt-BR"/>
        </w:rPr>
        <w:t>8</w:t>
      </w:r>
      <w:r w:rsidRPr="00927C9B">
        <w:rPr>
          <w:rFonts w:eastAsia="Times New Roman" w:cstheme="minorHAnsi"/>
          <w:b/>
          <w:color w:val="0070C0"/>
          <w:sz w:val="24"/>
          <w:szCs w:val="24"/>
          <w:lang w:eastAsia="pt-BR"/>
        </w:rPr>
        <w:t>.</w:t>
      </w:r>
      <w:r w:rsidR="007B4BD5" w:rsidRPr="00927C9B">
        <w:rPr>
          <w:rFonts w:eastAsia="Times New Roman" w:cstheme="minorHAnsi"/>
          <w:b/>
          <w:color w:val="0070C0"/>
          <w:sz w:val="24"/>
          <w:szCs w:val="24"/>
          <w:lang w:eastAsia="pt-BR"/>
        </w:rPr>
        <w:t>3</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ab/>
      </w:r>
      <w:r w:rsidRPr="00927C9B">
        <w:rPr>
          <w:rFonts w:cstheme="minorHAnsi"/>
          <w:b/>
          <w:color w:val="0070C0"/>
          <w:sz w:val="24"/>
          <w:szCs w:val="24"/>
        </w:rPr>
        <w:t>Perda do direito no caso de não exploração da criação.</w:t>
      </w:r>
      <w:r w:rsidRPr="00547CDF">
        <w:rPr>
          <w:rFonts w:eastAsia="Times New Roman" w:cstheme="minorHAnsi"/>
          <w:sz w:val="24"/>
          <w:szCs w:val="24"/>
          <w:lang w:eastAsia="pt-BR"/>
        </w:rPr>
        <w:t xml:space="preserve"> Na hipótese de a CONTRATADA se tornar detentora do direito exclusivo de exploração da propriedade intelectual, mas não explorar a criação no prazo e nas condições definidas no instrumento específico, a CONTRATADA perderá automaticamente o direito, quando então a titularidade da propriedade intelectual reverterá em favor da CONTRATANTE,</w:t>
      </w:r>
      <w:r>
        <w:rPr>
          <w:rFonts w:eastAsia="Times New Roman" w:cstheme="minorHAnsi"/>
          <w:sz w:val="24"/>
          <w:szCs w:val="24"/>
          <w:lang w:eastAsia="pt-BR"/>
        </w:rPr>
        <w:t xml:space="preserve"> sem limitações ou oposições da CONTRATADA</w:t>
      </w:r>
      <w:r w:rsidRPr="00547CDF">
        <w:rPr>
          <w:rFonts w:eastAsia="Times New Roman" w:cstheme="minorHAnsi"/>
          <w:sz w:val="24"/>
          <w:szCs w:val="24"/>
          <w:lang w:eastAsia="pt-BR"/>
        </w:rPr>
        <w:t xml:space="preserve"> (art. 30, § 2º, do Decreto nº 9.283, de 2018).</w:t>
      </w:r>
    </w:p>
    <w:p w:rsidR="00EC2873" w:rsidRDefault="00EC2873" w:rsidP="00EC2873">
      <w:pPr>
        <w:tabs>
          <w:tab w:val="left" w:pos="567"/>
        </w:tabs>
        <w:spacing w:after="120" w:line="240" w:lineRule="auto"/>
        <w:ind w:right="35"/>
        <w:jc w:val="both"/>
        <w:rPr>
          <w:rFonts w:cstheme="minorHAnsi"/>
          <w:sz w:val="24"/>
          <w:szCs w:val="24"/>
        </w:rPr>
      </w:pPr>
      <w:r w:rsidRPr="00927C9B">
        <w:rPr>
          <w:rFonts w:eastAsia="Times New Roman" w:cstheme="minorHAnsi"/>
          <w:b/>
          <w:color w:val="0070C0"/>
          <w:sz w:val="24"/>
          <w:szCs w:val="24"/>
          <w:lang w:eastAsia="pt-BR"/>
        </w:rPr>
        <w:t>1</w:t>
      </w:r>
      <w:r w:rsidR="007B4BD5" w:rsidRPr="00927C9B">
        <w:rPr>
          <w:rFonts w:eastAsia="Times New Roman" w:cstheme="minorHAnsi"/>
          <w:b/>
          <w:color w:val="0070C0"/>
          <w:sz w:val="24"/>
          <w:szCs w:val="24"/>
          <w:lang w:eastAsia="pt-BR"/>
        </w:rPr>
        <w:t>8</w:t>
      </w:r>
      <w:r w:rsidRPr="00927C9B">
        <w:rPr>
          <w:rFonts w:eastAsia="Times New Roman" w:cstheme="minorHAnsi"/>
          <w:b/>
          <w:color w:val="0070C0"/>
          <w:sz w:val="24"/>
          <w:szCs w:val="24"/>
          <w:lang w:eastAsia="pt-BR"/>
        </w:rPr>
        <w:t>.</w:t>
      </w:r>
      <w:r w:rsidR="007B4BD5" w:rsidRPr="00927C9B">
        <w:rPr>
          <w:rFonts w:eastAsia="Times New Roman" w:cstheme="minorHAnsi"/>
          <w:b/>
          <w:color w:val="0070C0"/>
          <w:sz w:val="24"/>
          <w:szCs w:val="24"/>
          <w:lang w:eastAsia="pt-BR"/>
        </w:rPr>
        <w:t>4</w:t>
      </w:r>
      <w:r w:rsidRPr="00927C9B">
        <w:rPr>
          <w:rFonts w:eastAsia="Times New Roman" w:cstheme="minorHAnsi"/>
          <w:b/>
          <w:color w:val="0070C0"/>
          <w:sz w:val="24"/>
          <w:szCs w:val="24"/>
          <w:lang w:eastAsia="pt-BR"/>
        </w:rPr>
        <w:t>.</w:t>
      </w:r>
      <w:r w:rsidRPr="00927C9B">
        <w:rPr>
          <w:rFonts w:eastAsia="Times New Roman" w:cstheme="minorHAnsi"/>
          <w:color w:val="0070C0"/>
          <w:sz w:val="24"/>
          <w:szCs w:val="24"/>
          <w:lang w:eastAsia="pt-BR"/>
        </w:rPr>
        <w:tab/>
      </w:r>
      <w:r w:rsidRPr="00927C9B">
        <w:rPr>
          <w:rFonts w:cstheme="minorHAnsi"/>
          <w:b/>
          <w:color w:val="0070C0"/>
          <w:sz w:val="24"/>
          <w:szCs w:val="24"/>
        </w:rPr>
        <w:t>Uso de marcas, nomes e similares.</w:t>
      </w:r>
      <w:r w:rsidRPr="00EC2873">
        <w:rPr>
          <w:rFonts w:eastAsia="Times New Roman" w:cstheme="minorHAnsi"/>
          <w:sz w:val="24"/>
          <w:szCs w:val="24"/>
          <w:lang w:eastAsia="pt-BR"/>
        </w:rPr>
        <w:t xml:space="preserve"> </w:t>
      </w:r>
      <w:r w:rsidRPr="00EC2873">
        <w:rPr>
          <w:rFonts w:cstheme="minorHAnsi"/>
          <w:sz w:val="24"/>
          <w:szCs w:val="24"/>
        </w:rPr>
        <w:t xml:space="preserve">As partes concordam em não utilizar quaisquer nomes, marcas, registradas ou não, logotipos, símbolos ou outras </w:t>
      </w:r>
      <w:r w:rsidRPr="00EC2873">
        <w:rPr>
          <w:rFonts w:cstheme="minorHAnsi"/>
          <w:sz w:val="24"/>
          <w:szCs w:val="24"/>
        </w:rPr>
        <w:lastRenderedPageBreak/>
        <w:t>designações e sinais distintivos pertencentes à outra parte, especialmente em propaganda, informação à imprensa ou publicidade, sem a prévia aprovação por escrito do respectivo titular. O registro de marcas novas que estejam relacionadas ao objeto deste contrato será objeto de negociação específica entre as partes.</w:t>
      </w:r>
    </w:p>
    <w:p w:rsidR="007B4BD5" w:rsidRDefault="007B4BD5" w:rsidP="007B4BD5">
      <w:pPr>
        <w:tabs>
          <w:tab w:val="left" w:pos="567"/>
        </w:tabs>
        <w:spacing w:after="120" w:line="240" w:lineRule="auto"/>
        <w:ind w:right="7"/>
        <w:jc w:val="both"/>
        <w:rPr>
          <w:rFonts w:eastAsiaTheme="minorHAnsi" w:cstheme="minorHAnsi"/>
          <w:sz w:val="24"/>
          <w:szCs w:val="24"/>
        </w:rPr>
      </w:pPr>
      <w:r w:rsidRPr="00927C9B">
        <w:rPr>
          <w:rFonts w:eastAsia="Times New Roman" w:cstheme="minorHAnsi"/>
          <w:b/>
          <w:color w:val="0070C0"/>
          <w:sz w:val="24"/>
          <w:szCs w:val="24"/>
          <w:lang w:eastAsia="pt-BR"/>
        </w:rPr>
        <w:t>18.5.</w:t>
      </w:r>
      <w:r w:rsidRPr="00927C9B">
        <w:rPr>
          <w:rFonts w:eastAsia="Times New Roman" w:cstheme="minorHAnsi"/>
          <w:color w:val="0070C0"/>
          <w:sz w:val="24"/>
          <w:szCs w:val="24"/>
          <w:lang w:eastAsia="pt-BR"/>
        </w:rPr>
        <w:tab/>
      </w:r>
      <w:r w:rsidR="00052E42" w:rsidRPr="00927C9B">
        <w:rPr>
          <w:rFonts w:eastAsiaTheme="minorHAnsi" w:cstheme="minorHAnsi"/>
          <w:b/>
          <w:bCs/>
          <w:color w:val="0070C0"/>
          <w:sz w:val="24"/>
          <w:szCs w:val="24"/>
        </w:rPr>
        <w:t>Direitos, tecnologias, conhecimentos, técnicas e i</w:t>
      </w:r>
      <w:r w:rsidRPr="00927C9B">
        <w:rPr>
          <w:rFonts w:eastAsiaTheme="minorHAnsi" w:cstheme="minorHAnsi"/>
          <w:b/>
          <w:bCs/>
          <w:color w:val="0070C0"/>
          <w:sz w:val="24"/>
          <w:szCs w:val="24"/>
        </w:rPr>
        <w:t>nformações</w:t>
      </w:r>
      <w:r w:rsidR="00052E42" w:rsidRPr="00927C9B">
        <w:rPr>
          <w:rFonts w:eastAsiaTheme="minorHAnsi" w:cstheme="minorHAnsi"/>
          <w:b/>
          <w:bCs/>
          <w:color w:val="0070C0"/>
          <w:sz w:val="24"/>
          <w:szCs w:val="24"/>
        </w:rPr>
        <w:t xml:space="preserve"> </w:t>
      </w:r>
      <w:r w:rsidRPr="00927C9B">
        <w:rPr>
          <w:rFonts w:eastAsiaTheme="minorHAnsi" w:cstheme="minorHAnsi"/>
          <w:b/>
          <w:bCs/>
          <w:color w:val="0070C0"/>
          <w:sz w:val="24"/>
          <w:szCs w:val="24"/>
        </w:rPr>
        <w:t>independentes</w:t>
      </w:r>
      <w:r w:rsidRPr="00927C9B">
        <w:rPr>
          <w:rFonts w:eastAsiaTheme="minorHAnsi" w:cstheme="minorHAnsi"/>
          <w:color w:val="0070C0"/>
          <w:sz w:val="24"/>
          <w:szCs w:val="24"/>
        </w:rPr>
        <w:t>.</w:t>
      </w:r>
      <w:r w:rsidRPr="00EC2873">
        <w:rPr>
          <w:rFonts w:eastAsiaTheme="minorHAnsi" w:cstheme="minorHAnsi"/>
          <w:sz w:val="24"/>
          <w:szCs w:val="24"/>
        </w:rPr>
        <w:t xml:space="preserve"> </w:t>
      </w:r>
      <w:r>
        <w:rPr>
          <w:rFonts w:eastAsiaTheme="minorHAnsi" w:cstheme="minorHAnsi"/>
          <w:sz w:val="24"/>
          <w:szCs w:val="24"/>
        </w:rPr>
        <w:t>C</w:t>
      </w:r>
      <w:r w:rsidRPr="00EC2873">
        <w:rPr>
          <w:rFonts w:eastAsiaTheme="minorHAnsi" w:cstheme="minorHAnsi"/>
          <w:sz w:val="24"/>
          <w:szCs w:val="24"/>
        </w:rPr>
        <w:t xml:space="preserve">ontinuarão pertencendo à parte originalmente detentora </w:t>
      </w:r>
      <w:r>
        <w:rPr>
          <w:rFonts w:eastAsiaTheme="minorHAnsi" w:cstheme="minorHAnsi"/>
          <w:sz w:val="24"/>
          <w:szCs w:val="24"/>
        </w:rPr>
        <w:t>t</w:t>
      </w:r>
      <w:r w:rsidRPr="00EC2873">
        <w:rPr>
          <w:rFonts w:eastAsiaTheme="minorHAnsi" w:cstheme="minorHAnsi"/>
          <w:sz w:val="24"/>
          <w:szCs w:val="24"/>
        </w:rPr>
        <w:t>od</w:t>
      </w:r>
      <w:r>
        <w:rPr>
          <w:rFonts w:eastAsiaTheme="minorHAnsi" w:cstheme="minorHAnsi"/>
          <w:sz w:val="24"/>
          <w:szCs w:val="24"/>
        </w:rPr>
        <w:t xml:space="preserve">os os </w:t>
      </w:r>
      <w:r w:rsidR="00052E42" w:rsidRPr="00EC2873">
        <w:rPr>
          <w:rFonts w:eastAsiaTheme="minorHAnsi" w:cstheme="minorHAnsi"/>
          <w:sz w:val="24"/>
          <w:szCs w:val="24"/>
        </w:rPr>
        <w:t>direitos de propriedade intelectual</w:t>
      </w:r>
      <w:r w:rsidR="00052E42">
        <w:rPr>
          <w:rFonts w:eastAsiaTheme="minorHAnsi" w:cstheme="minorHAnsi"/>
          <w:sz w:val="24"/>
          <w:szCs w:val="24"/>
        </w:rPr>
        <w:t xml:space="preserve">, tecnologias, </w:t>
      </w:r>
      <w:r>
        <w:rPr>
          <w:rFonts w:eastAsiaTheme="minorHAnsi" w:cstheme="minorHAnsi"/>
          <w:sz w:val="24"/>
          <w:szCs w:val="24"/>
        </w:rPr>
        <w:t>conhecimentos</w:t>
      </w:r>
      <w:r w:rsidR="00F32D2B">
        <w:rPr>
          <w:rFonts w:eastAsiaTheme="minorHAnsi" w:cstheme="minorHAnsi"/>
          <w:sz w:val="24"/>
          <w:szCs w:val="24"/>
        </w:rPr>
        <w:t>,</w:t>
      </w:r>
      <w:r w:rsidR="00052E42">
        <w:rPr>
          <w:rFonts w:eastAsiaTheme="minorHAnsi" w:cstheme="minorHAnsi"/>
          <w:sz w:val="24"/>
          <w:szCs w:val="24"/>
        </w:rPr>
        <w:t xml:space="preserve"> </w:t>
      </w:r>
      <w:r w:rsidR="00F32D2B">
        <w:rPr>
          <w:rFonts w:eastAsiaTheme="minorHAnsi" w:cstheme="minorHAnsi"/>
          <w:sz w:val="24"/>
          <w:szCs w:val="24"/>
        </w:rPr>
        <w:t>técnicas</w:t>
      </w:r>
      <w:r w:rsidR="00052E42">
        <w:rPr>
          <w:rFonts w:eastAsiaTheme="minorHAnsi" w:cstheme="minorHAnsi"/>
          <w:sz w:val="24"/>
          <w:szCs w:val="24"/>
        </w:rPr>
        <w:t xml:space="preserve">, </w:t>
      </w:r>
      <w:r w:rsidR="00052E42" w:rsidRPr="00E467E4">
        <w:rPr>
          <w:rFonts w:eastAsiaTheme="minorHAnsi" w:cstheme="minorHAnsi"/>
          <w:b/>
          <w:sz w:val="24"/>
          <w:szCs w:val="24"/>
        </w:rPr>
        <w:t>know-how</w:t>
      </w:r>
      <w:r w:rsidR="00F32D2B">
        <w:rPr>
          <w:rFonts w:eastAsiaTheme="minorHAnsi" w:cstheme="minorHAnsi"/>
          <w:sz w:val="24"/>
          <w:szCs w:val="24"/>
        </w:rPr>
        <w:t xml:space="preserve"> e informações,</w:t>
      </w:r>
      <w:r w:rsidRPr="00EC2873">
        <w:rPr>
          <w:rFonts w:eastAsiaTheme="minorHAnsi" w:cstheme="minorHAnsi"/>
          <w:sz w:val="24"/>
          <w:szCs w:val="24"/>
        </w:rPr>
        <w:t xml:space="preserve"> inclusive científicas</w:t>
      </w:r>
      <w:r w:rsidR="00F32D2B">
        <w:rPr>
          <w:rFonts w:eastAsiaTheme="minorHAnsi" w:cstheme="minorHAnsi"/>
          <w:sz w:val="24"/>
          <w:szCs w:val="24"/>
        </w:rPr>
        <w:t xml:space="preserve"> </w:t>
      </w:r>
      <w:r w:rsidRPr="00EC2873">
        <w:rPr>
          <w:rFonts w:eastAsiaTheme="minorHAnsi" w:cstheme="minorHAnsi"/>
          <w:sz w:val="24"/>
          <w:szCs w:val="24"/>
        </w:rPr>
        <w:t>e comerciais, que (i) sejam de propriedade de qualquer uma das partes ou de terceiros, mas sob a sua responsabilidade; (</w:t>
      </w:r>
      <w:proofErr w:type="spellStart"/>
      <w:r w:rsidRPr="00EC2873">
        <w:rPr>
          <w:rFonts w:eastAsiaTheme="minorHAnsi" w:cstheme="minorHAnsi"/>
          <w:sz w:val="24"/>
          <w:szCs w:val="24"/>
        </w:rPr>
        <w:t>ii</w:t>
      </w:r>
      <w:proofErr w:type="spellEnd"/>
      <w:r w:rsidRPr="00EC2873">
        <w:rPr>
          <w:rFonts w:eastAsiaTheme="minorHAnsi" w:cstheme="minorHAnsi"/>
          <w:sz w:val="24"/>
          <w:szCs w:val="24"/>
        </w:rPr>
        <w:t>) tenham sido desenvolvidas ou adquiridas de forma independente; e (</w:t>
      </w:r>
      <w:proofErr w:type="spellStart"/>
      <w:r w:rsidRPr="00EC2873">
        <w:rPr>
          <w:rFonts w:eastAsiaTheme="minorHAnsi" w:cstheme="minorHAnsi"/>
          <w:sz w:val="24"/>
          <w:szCs w:val="24"/>
        </w:rPr>
        <w:t>iii</w:t>
      </w:r>
      <w:proofErr w:type="spellEnd"/>
      <w:r w:rsidRPr="00EC2873">
        <w:rPr>
          <w:rFonts w:eastAsiaTheme="minorHAnsi" w:cstheme="minorHAnsi"/>
          <w:sz w:val="24"/>
          <w:szCs w:val="24"/>
        </w:rPr>
        <w:t>) tenham sido reveladas pel</w:t>
      </w:r>
      <w:r>
        <w:rPr>
          <w:rFonts w:eastAsiaTheme="minorHAnsi" w:cstheme="minorHAnsi"/>
          <w:sz w:val="24"/>
          <w:szCs w:val="24"/>
        </w:rPr>
        <w:t>a</w:t>
      </w:r>
      <w:r w:rsidRPr="00EC2873">
        <w:rPr>
          <w:rFonts w:eastAsiaTheme="minorHAnsi" w:cstheme="minorHAnsi"/>
          <w:sz w:val="24"/>
          <w:szCs w:val="24"/>
        </w:rPr>
        <w:t xml:space="preserve"> CONTRATANTE ou pela CONTRATADA para subsidiar o desenvolvimento do objeto deste contrato.</w:t>
      </w:r>
    </w:p>
    <w:p w:rsidR="007B4BD5" w:rsidRDefault="007B4BD5" w:rsidP="007B4BD5">
      <w:pPr>
        <w:tabs>
          <w:tab w:val="left" w:pos="851"/>
        </w:tabs>
        <w:spacing w:after="120" w:line="240" w:lineRule="auto"/>
        <w:ind w:right="7"/>
        <w:jc w:val="both"/>
        <w:rPr>
          <w:rFonts w:eastAsiaTheme="minorHAnsi" w:cstheme="minorHAnsi"/>
          <w:sz w:val="24"/>
          <w:szCs w:val="24"/>
        </w:rPr>
      </w:pPr>
      <w:r w:rsidRPr="00927C9B">
        <w:rPr>
          <w:rFonts w:eastAsia="Times New Roman" w:cstheme="minorHAnsi"/>
          <w:b/>
          <w:color w:val="0070C0"/>
          <w:sz w:val="24"/>
          <w:szCs w:val="24"/>
          <w:lang w:eastAsia="pt-BR"/>
        </w:rPr>
        <w:t>18.</w:t>
      </w:r>
      <w:r w:rsidR="00E400EC" w:rsidRPr="00927C9B">
        <w:rPr>
          <w:rFonts w:eastAsia="Times New Roman" w:cstheme="minorHAnsi"/>
          <w:b/>
          <w:color w:val="0070C0"/>
          <w:sz w:val="24"/>
          <w:szCs w:val="24"/>
          <w:lang w:eastAsia="pt-BR"/>
        </w:rPr>
        <w:t>5</w:t>
      </w:r>
      <w:r w:rsidRPr="00927C9B">
        <w:rPr>
          <w:rFonts w:eastAsia="Times New Roman" w:cstheme="minorHAnsi"/>
          <w:b/>
          <w:color w:val="0070C0"/>
          <w:sz w:val="24"/>
          <w:szCs w:val="24"/>
          <w:lang w:eastAsia="pt-BR"/>
        </w:rPr>
        <w:t>.1.</w:t>
      </w:r>
      <w:r>
        <w:rPr>
          <w:rFonts w:eastAsia="Times New Roman" w:cstheme="minorHAnsi"/>
          <w:b/>
          <w:sz w:val="24"/>
          <w:szCs w:val="24"/>
          <w:lang w:eastAsia="pt-BR"/>
        </w:rPr>
        <w:tab/>
      </w:r>
      <w:r w:rsidRPr="00EC2873">
        <w:rPr>
          <w:rFonts w:eastAsiaTheme="minorHAnsi" w:cstheme="minorHAnsi"/>
          <w:sz w:val="24"/>
          <w:szCs w:val="24"/>
        </w:rPr>
        <w:t>Caso haja interesse no uso dess</w:t>
      </w:r>
      <w:r>
        <w:rPr>
          <w:rFonts w:eastAsiaTheme="minorHAnsi" w:cstheme="minorHAnsi"/>
          <w:sz w:val="24"/>
          <w:szCs w:val="24"/>
        </w:rPr>
        <w:t xml:space="preserve">es </w:t>
      </w:r>
      <w:r w:rsidR="00052E42">
        <w:rPr>
          <w:rFonts w:eastAsiaTheme="minorHAnsi" w:cstheme="minorHAnsi"/>
          <w:sz w:val="24"/>
          <w:szCs w:val="24"/>
        </w:rPr>
        <w:t xml:space="preserve">direitos, tecnologias, </w:t>
      </w:r>
      <w:r>
        <w:rPr>
          <w:rFonts w:eastAsiaTheme="minorHAnsi" w:cstheme="minorHAnsi"/>
          <w:sz w:val="24"/>
          <w:szCs w:val="24"/>
        </w:rPr>
        <w:t>conhecimentos,</w:t>
      </w:r>
      <w:r w:rsidR="00052E42">
        <w:rPr>
          <w:rFonts w:eastAsiaTheme="minorHAnsi" w:cstheme="minorHAnsi"/>
          <w:sz w:val="24"/>
          <w:szCs w:val="24"/>
        </w:rPr>
        <w:t xml:space="preserve"> técnicas, </w:t>
      </w:r>
      <w:r w:rsidR="00052E42" w:rsidRPr="00E467E4">
        <w:rPr>
          <w:rFonts w:eastAsiaTheme="minorHAnsi" w:cstheme="minorHAnsi"/>
          <w:b/>
          <w:sz w:val="24"/>
          <w:szCs w:val="24"/>
        </w:rPr>
        <w:t>know-how</w:t>
      </w:r>
      <w:r w:rsidR="00052E42">
        <w:rPr>
          <w:rFonts w:eastAsiaTheme="minorHAnsi" w:cstheme="minorHAnsi"/>
          <w:sz w:val="24"/>
          <w:szCs w:val="24"/>
        </w:rPr>
        <w:t xml:space="preserve"> ou informações</w:t>
      </w:r>
      <w:r>
        <w:rPr>
          <w:rFonts w:eastAsiaTheme="minorHAnsi" w:cstheme="minorHAnsi"/>
          <w:sz w:val="24"/>
          <w:szCs w:val="24"/>
        </w:rPr>
        <w:t xml:space="preserve"> </w:t>
      </w:r>
      <w:r w:rsidRPr="00EC2873">
        <w:rPr>
          <w:rFonts w:eastAsiaTheme="minorHAnsi" w:cstheme="minorHAnsi"/>
          <w:sz w:val="24"/>
          <w:szCs w:val="24"/>
        </w:rPr>
        <w:t xml:space="preserve">para propósito diverso do objeto deste contrato, a parte deverá obter a anuência prévia e formal do respectivo titular, </w:t>
      </w:r>
      <w:r w:rsidR="00052E42">
        <w:rPr>
          <w:rFonts w:eastAsiaTheme="minorHAnsi" w:cstheme="minorHAnsi"/>
          <w:sz w:val="24"/>
          <w:szCs w:val="24"/>
        </w:rPr>
        <w:t xml:space="preserve">celebrando-se, </w:t>
      </w:r>
      <w:r w:rsidR="00410BEB">
        <w:rPr>
          <w:rFonts w:eastAsiaTheme="minorHAnsi" w:cstheme="minorHAnsi"/>
          <w:sz w:val="24"/>
          <w:szCs w:val="24"/>
        </w:rPr>
        <w:t>se for o caso,</w:t>
      </w:r>
      <w:r w:rsidRPr="00EC2873">
        <w:rPr>
          <w:rFonts w:eastAsiaTheme="minorHAnsi" w:cstheme="minorHAnsi"/>
          <w:sz w:val="24"/>
          <w:szCs w:val="24"/>
        </w:rPr>
        <w:t xml:space="preserve"> eventual cessão</w:t>
      </w:r>
      <w:r w:rsidR="00410BEB">
        <w:rPr>
          <w:rFonts w:eastAsiaTheme="minorHAnsi" w:cstheme="minorHAnsi"/>
          <w:sz w:val="24"/>
          <w:szCs w:val="24"/>
        </w:rPr>
        <w:t xml:space="preserve">, </w:t>
      </w:r>
      <w:r w:rsidRPr="00EC2873">
        <w:rPr>
          <w:rFonts w:eastAsiaTheme="minorHAnsi" w:cstheme="minorHAnsi"/>
          <w:sz w:val="24"/>
          <w:szCs w:val="24"/>
        </w:rPr>
        <w:t>licenciamento</w:t>
      </w:r>
      <w:r w:rsidR="00410BEB">
        <w:rPr>
          <w:rFonts w:eastAsiaTheme="minorHAnsi" w:cstheme="minorHAnsi"/>
          <w:sz w:val="24"/>
          <w:szCs w:val="24"/>
        </w:rPr>
        <w:t xml:space="preserve"> ou contrato de transferência de tecnologia</w:t>
      </w:r>
      <w:r w:rsidRPr="00EC2873">
        <w:rPr>
          <w:rFonts w:eastAsiaTheme="minorHAnsi" w:cstheme="minorHAnsi"/>
          <w:sz w:val="24"/>
          <w:szCs w:val="24"/>
        </w:rPr>
        <w:t>.</w:t>
      </w:r>
    </w:p>
    <w:p w:rsidR="002A3F4F" w:rsidRPr="00732E6D" w:rsidRDefault="002A3F4F" w:rsidP="007B4BD5">
      <w:pPr>
        <w:spacing w:after="120" w:line="240" w:lineRule="auto"/>
        <w:jc w:val="both"/>
        <w:rPr>
          <w:rFonts w:ascii="Candara" w:hAnsi="Candara" w:cs="Arial"/>
          <w:color w:val="000000"/>
        </w:rPr>
      </w:pPr>
    </w:p>
    <w:p w:rsidR="002A3F4F" w:rsidRPr="007C40CD" w:rsidRDefault="002A3F4F"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19ª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TRANSFERÊNCIA DE TECNOLOGIA</w:t>
      </w:r>
    </w:p>
    <w:p w:rsidR="00164C67" w:rsidRDefault="00164C67" w:rsidP="002A3F4F">
      <w:pPr>
        <w:tabs>
          <w:tab w:val="left" w:pos="567"/>
        </w:tabs>
        <w:spacing w:after="120" w:line="240" w:lineRule="auto"/>
        <w:ind w:right="7"/>
        <w:jc w:val="both"/>
        <w:rPr>
          <w:rFonts w:eastAsia="Times New Roman" w:cstheme="minorHAnsi"/>
          <w:b/>
          <w:color w:val="0070C0"/>
          <w:sz w:val="24"/>
          <w:szCs w:val="24"/>
          <w:lang w:eastAsia="pt-BR"/>
        </w:rPr>
      </w:pPr>
    </w:p>
    <w:p w:rsidR="002A3F4F" w:rsidRDefault="002A3F4F" w:rsidP="002A3F4F">
      <w:pPr>
        <w:tabs>
          <w:tab w:val="left" w:pos="567"/>
        </w:tabs>
        <w:spacing w:after="120" w:line="240" w:lineRule="auto"/>
        <w:ind w:right="7"/>
        <w:jc w:val="both"/>
        <w:rPr>
          <w:rFonts w:eastAsia="Times New Roman" w:cstheme="minorHAnsi"/>
          <w:i/>
          <w:color w:val="FF0000"/>
          <w:sz w:val="24"/>
          <w:szCs w:val="24"/>
          <w:lang w:eastAsia="pt-BR"/>
        </w:rPr>
      </w:pPr>
      <w:r w:rsidRPr="00A42D6F">
        <w:rPr>
          <w:rFonts w:eastAsia="Times New Roman" w:cstheme="minorHAnsi"/>
          <w:b/>
          <w:color w:val="0070C0"/>
          <w:sz w:val="24"/>
          <w:szCs w:val="24"/>
          <w:lang w:eastAsia="pt-BR"/>
        </w:rPr>
        <w:t>1</w:t>
      </w:r>
      <w:r w:rsidR="002508FC" w:rsidRPr="00A42D6F">
        <w:rPr>
          <w:rFonts w:eastAsia="Times New Roman" w:cstheme="minorHAnsi"/>
          <w:b/>
          <w:color w:val="0070C0"/>
          <w:sz w:val="24"/>
          <w:szCs w:val="24"/>
          <w:lang w:eastAsia="pt-BR"/>
        </w:rPr>
        <w:t>9</w:t>
      </w:r>
      <w:r w:rsidRPr="00A42D6F">
        <w:rPr>
          <w:rFonts w:eastAsia="Times New Roman" w:cstheme="minorHAnsi"/>
          <w:b/>
          <w:color w:val="0070C0"/>
          <w:sz w:val="24"/>
          <w:szCs w:val="24"/>
          <w:lang w:eastAsia="pt-BR"/>
        </w:rPr>
        <w:t>.1.</w:t>
      </w:r>
      <w:r w:rsidRPr="00A42D6F">
        <w:rPr>
          <w:rFonts w:eastAsia="Times New Roman" w:cstheme="minorHAnsi"/>
          <w:color w:val="0070C0"/>
          <w:sz w:val="24"/>
          <w:szCs w:val="24"/>
          <w:lang w:eastAsia="pt-BR"/>
        </w:rPr>
        <w:t xml:space="preserve"> </w:t>
      </w:r>
      <w:r w:rsidRPr="00A42D6F">
        <w:rPr>
          <w:rFonts w:eastAsia="Times New Roman" w:cstheme="minorHAnsi"/>
          <w:b/>
          <w:color w:val="0070C0"/>
          <w:sz w:val="24"/>
          <w:szCs w:val="24"/>
          <w:lang w:eastAsia="pt-BR"/>
        </w:rPr>
        <w:t>T</w:t>
      </w:r>
      <w:r w:rsidR="00847746" w:rsidRPr="00A42D6F">
        <w:rPr>
          <w:rFonts w:eastAsia="Times New Roman" w:cstheme="minorHAnsi"/>
          <w:b/>
          <w:color w:val="0070C0"/>
          <w:sz w:val="24"/>
          <w:szCs w:val="24"/>
          <w:lang w:eastAsia="pt-BR"/>
        </w:rPr>
        <w:t>ransferência de tecnologia</w:t>
      </w:r>
      <w:r w:rsidRPr="00A42D6F">
        <w:rPr>
          <w:rFonts w:eastAsia="Times New Roman" w:cstheme="minorHAnsi"/>
          <w:b/>
          <w:color w:val="0070C0"/>
          <w:sz w:val="24"/>
          <w:szCs w:val="24"/>
          <w:lang w:eastAsia="pt-BR"/>
        </w:rPr>
        <w:t>.</w:t>
      </w:r>
      <w:r>
        <w:rPr>
          <w:rFonts w:eastAsia="Times New Roman" w:cstheme="minorHAnsi"/>
          <w:sz w:val="24"/>
          <w:szCs w:val="24"/>
          <w:lang w:eastAsia="pt-BR"/>
        </w:rPr>
        <w:t xml:space="preserve"> </w:t>
      </w:r>
      <w:r w:rsidR="008E0BEE" w:rsidRPr="00EA478A">
        <w:rPr>
          <w:rFonts w:eastAsia="Times New Roman" w:cstheme="minorHAnsi"/>
          <w:i/>
          <w:color w:val="FF0000"/>
          <w:sz w:val="24"/>
          <w:szCs w:val="24"/>
          <w:lang w:eastAsia="pt-BR"/>
        </w:rPr>
        <w:t xml:space="preserve">A CONTRATADA transferirá </w:t>
      </w:r>
      <w:r w:rsidR="00AA40AE" w:rsidRPr="00EA478A">
        <w:rPr>
          <w:rFonts w:eastAsia="Times New Roman" w:cstheme="minorHAnsi"/>
          <w:i/>
          <w:color w:val="FF0000"/>
          <w:sz w:val="24"/>
          <w:szCs w:val="24"/>
          <w:lang w:eastAsia="pt-BR"/>
        </w:rPr>
        <w:t xml:space="preserve">à CONTRATANTE </w:t>
      </w:r>
      <w:r w:rsidR="008E0BEE" w:rsidRPr="00EA478A">
        <w:rPr>
          <w:rFonts w:eastAsia="Times New Roman" w:cstheme="minorHAnsi"/>
          <w:i/>
          <w:color w:val="FF0000"/>
          <w:sz w:val="24"/>
          <w:szCs w:val="24"/>
          <w:lang w:eastAsia="pt-BR"/>
        </w:rPr>
        <w:t>a tecnologia do processo de produção de ..................., a fim de viabilizar a produção e o</w:t>
      </w:r>
      <w:r w:rsidR="007B63A9" w:rsidRPr="00EA478A">
        <w:rPr>
          <w:rFonts w:eastAsia="Times New Roman" w:cstheme="minorHAnsi"/>
          <w:i/>
          <w:color w:val="FF0000"/>
          <w:sz w:val="24"/>
          <w:szCs w:val="24"/>
          <w:lang w:eastAsia="pt-BR"/>
        </w:rPr>
        <w:t xml:space="preserve"> total</w:t>
      </w:r>
      <w:r w:rsidR="008E0BEE" w:rsidRPr="00EA478A">
        <w:rPr>
          <w:rFonts w:eastAsia="Times New Roman" w:cstheme="minorHAnsi"/>
          <w:i/>
          <w:color w:val="FF0000"/>
          <w:sz w:val="24"/>
          <w:szCs w:val="24"/>
          <w:lang w:eastAsia="pt-BR"/>
        </w:rPr>
        <w:t xml:space="preserve"> domínio da tecnologia pela CONTRATANTE</w:t>
      </w:r>
      <w:r w:rsidR="00E467E4" w:rsidRPr="00EA478A">
        <w:rPr>
          <w:rFonts w:eastAsia="Times New Roman" w:cstheme="minorHAnsi"/>
          <w:i/>
          <w:color w:val="FF0000"/>
          <w:sz w:val="24"/>
          <w:szCs w:val="24"/>
          <w:lang w:eastAsia="pt-BR"/>
        </w:rPr>
        <w:t>.</w:t>
      </w:r>
    </w:p>
    <w:p w:rsidR="00123411" w:rsidRPr="00E27CE9" w:rsidRDefault="008E0BEE" w:rsidP="002A3F4F">
      <w:pPr>
        <w:tabs>
          <w:tab w:val="left" w:pos="567"/>
        </w:tabs>
        <w:spacing w:after="120" w:line="240" w:lineRule="auto"/>
        <w:ind w:right="7"/>
        <w:jc w:val="both"/>
        <w:rPr>
          <w:rFonts w:eastAsia="Times New Roman" w:cstheme="minorHAnsi"/>
          <w:i/>
          <w:color w:val="538135" w:themeColor="accent6" w:themeShade="BF"/>
          <w:sz w:val="24"/>
          <w:szCs w:val="24"/>
          <w:lang w:eastAsia="pt-BR"/>
        </w:rPr>
      </w:pPr>
      <w:r w:rsidRPr="00A42D6F">
        <w:rPr>
          <w:rFonts w:eastAsia="Times New Roman" w:cstheme="minorHAnsi"/>
          <w:b/>
          <w:color w:val="0070C0"/>
          <w:sz w:val="24"/>
          <w:szCs w:val="24"/>
          <w:lang w:eastAsia="pt-BR"/>
        </w:rPr>
        <w:t>19.2.</w:t>
      </w:r>
      <w:r w:rsidRPr="00A42D6F">
        <w:rPr>
          <w:rFonts w:eastAsia="Times New Roman" w:cstheme="minorHAnsi"/>
          <w:color w:val="0070C0"/>
          <w:sz w:val="24"/>
          <w:szCs w:val="24"/>
          <w:lang w:eastAsia="pt-BR"/>
        </w:rPr>
        <w:t xml:space="preserve"> </w:t>
      </w:r>
      <w:r w:rsidRPr="00A42D6F">
        <w:rPr>
          <w:rFonts w:eastAsia="Times New Roman" w:cstheme="minorHAnsi"/>
          <w:b/>
          <w:color w:val="0070C0"/>
          <w:sz w:val="24"/>
          <w:szCs w:val="24"/>
          <w:lang w:eastAsia="pt-BR"/>
        </w:rPr>
        <w:t>Contrato específico em separado.</w:t>
      </w:r>
      <w:r>
        <w:rPr>
          <w:rFonts w:eastAsia="Times New Roman" w:cstheme="minorHAnsi"/>
          <w:sz w:val="24"/>
          <w:szCs w:val="24"/>
          <w:lang w:eastAsia="pt-BR"/>
        </w:rPr>
        <w:t xml:space="preserve"> </w:t>
      </w:r>
      <w:r w:rsidRPr="00EA478A">
        <w:rPr>
          <w:rFonts w:eastAsia="Times New Roman" w:cstheme="minorHAnsi"/>
          <w:i/>
          <w:color w:val="FF0000"/>
          <w:sz w:val="24"/>
          <w:szCs w:val="24"/>
          <w:lang w:eastAsia="pt-BR"/>
        </w:rPr>
        <w:t xml:space="preserve">Questões </w:t>
      </w:r>
      <w:r w:rsidR="00B21CDD" w:rsidRPr="00EA478A">
        <w:rPr>
          <w:rFonts w:eastAsia="Times New Roman" w:cstheme="minorHAnsi"/>
          <w:i/>
          <w:color w:val="FF0000"/>
          <w:sz w:val="24"/>
          <w:szCs w:val="24"/>
          <w:lang w:eastAsia="pt-BR"/>
        </w:rPr>
        <w:t xml:space="preserve">técnicas </w:t>
      </w:r>
      <w:r w:rsidR="00123411" w:rsidRPr="00EA478A">
        <w:rPr>
          <w:rFonts w:eastAsia="Times New Roman" w:cstheme="minorHAnsi"/>
          <w:i/>
          <w:color w:val="FF0000"/>
          <w:sz w:val="24"/>
          <w:szCs w:val="24"/>
          <w:lang w:eastAsia="pt-BR"/>
        </w:rPr>
        <w:t>e</w:t>
      </w:r>
      <w:r w:rsidR="00B21CDD" w:rsidRPr="00EA478A">
        <w:rPr>
          <w:rFonts w:eastAsia="Times New Roman" w:cstheme="minorHAnsi"/>
          <w:i/>
          <w:color w:val="FF0000"/>
          <w:sz w:val="24"/>
          <w:szCs w:val="24"/>
          <w:lang w:eastAsia="pt-BR"/>
        </w:rPr>
        <w:t xml:space="preserve"> operacionais </w:t>
      </w:r>
      <w:r w:rsidRPr="00EA478A">
        <w:rPr>
          <w:rFonts w:eastAsia="Times New Roman" w:cstheme="minorHAnsi"/>
          <w:i/>
          <w:color w:val="FF0000"/>
          <w:sz w:val="24"/>
          <w:szCs w:val="24"/>
          <w:lang w:eastAsia="pt-BR"/>
        </w:rPr>
        <w:t xml:space="preserve">relacionadas </w:t>
      </w:r>
      <w:r w:rsidR="00B21CDD" w:rsidRPr="00EA478A">
        <w:rPr>
          <w:rFonts w:eastAsia="Times New Roman" w:cstheme="minorHAnsi"/>
          <w:i/>
          <w:color w:val="FF0000"/>
          <w:sz w:val="24"/>
          <w:szCs w:val="24"/>
          <w:lang w:eastAsia="pt-BR"/>
        </w:rPr>
        <w:t xml:space="preserve">ao fornecimento e incorporação </w:t>
      </w:r>
      <w:r w:rsidRPr="00EA478A">
        <w:rPr>
          <w:rFonts w:eastAsia="Times New Roman" w:cstheme="minorHAnsi"/>
          <w:i/>
          <w:color w:val="FF0000"/>
          <w:sz w:val="24"/>
          <w:szCs w:val="24"/>
          <w:lang w:eastAsia="pt-BR"/>
        </w:rPr>
        <w:t>d</w:t>
      </w:r>
      <w:r w:rsidR="00B21CDD" w:rsidRPr="00EA478A">
        <w:rPr>
          <w:rFonts w:eastAsia="Times New Roman" w:cstheme="minorHAnsi"/>
          <w:i/>
          <w:color w:val="FF0000"/>
          <w:sz w:val="24"/>
          <w:szCs w:val="24"/>
          <w:lang w:eastAsia="pt-BR"/>
        </w:rPr>
        <w:t>a</w:t>
      </w:r>
      <w:r w:rsidRPr="00EA478A">
        <w:rPr>
          <w:rFonts w:eastAsia="Times New Roman" w:cstheme="minorHAnsi"/>
          <w:i/>
          <w:color w:val="FF0000"/>
          <w:sz w:val="24"/>
          <w:szCs w:val="24"/>
          <w:lang w:eastAsia="pt-BR"/>
        </w:rPr>
        <w:t xml:space="preserve"> tecnologia serão objeto de contrato específico, denominado de Contrato de Transferência de Tecnologia (“CTT”).</w:t>
      </w:r>
    </w:p>
    <w:p w:rsidR="002666DA" w:rsidRPr="00E27CE9" w:rsidRDefault="00123411" w:rsidP="002666DA">
      <w:pPr>
        <w:tabs>
          <w:tab w:val="left" w:pos="851"/>
        </w:tabs>
        <w:spacing w:after="120" w:line="240" w:lineRule="auto"/>
        <w:ind w:right="7"/>
        <w:jc w:val="both"/>
        <w:rPr>
          <w:rFonts w:eastAsia="Times New Roman" w:cstheme="minorHAnsi"/>
          <w:i/>
          <w:color w:val="538135" w:themeColor="accent6" w:themeShade="BF"/>
          <w:sz w:val="24"/>
          <w:szCs w:val="24"/>
          <w:lang w:eastAsia="pt-BR"/>
        </w:rPr>
      </w:pPr>
      <w:r w:rsidRPr="00A42D6F">
        <w:rPr>
          <w:rFonts w:eastAsia="Times New Roman" w:cstheme="minorHAnsi"/>
          <w:b/>
          <w:color w:val="0070C0"/>
          <w:sz w:val="24"/>
          <w:szCs w:val="24"/>
          <w:lang w:eastAsia="pt-BR"/>
        </w:rPr>
        <w:t>19.2.1.</w:t>
      </w:r>
      <w:r w:rsidRPr="00E27CE9">
        <w:rPr>
          <w:rFonts w:eastAsia="Times New Roman" w:cstheme="minorHAnsi"/>
          <w:i/>
          <w:color w:val="538135" w:themeColor="accent6" w:themeShade="BF"/>
          <w:sz w:val="24"/>
          <w:szCs w:val="24"/>
          <w:lang w:eastAsia="pt-BR"/>
        </w:rPr>
        <w:t xml:space="preserve"> </w:t>
      </w:r>
      <w:r w:rsidR="002666DA" w:rsidRPr="00E27CE9">
        <w:rPr>
          <w:rFonts w:eastAsia="Times New Roman" w:cstheme="minorHAnsi"/>
          <w:i/>
          <w:color w:val="538135" w:themeColor="accent6" w:themeShade="BF"/>
          <w:sz w:val="24"/>
          <w:szCs w:val="24"/>
          <w:lang w:eastAsia="pt-BR"/>
        </w:rPr>
        <w:tab/>
      </w:r>
      <w:r w:rsidR="008E0BEE" w:rsidRPr="00EA478A">
        <w:rPr>
          <w:rFonts w:eastAsia="Times New Roman" w:cstheme="minorHAnsi"/>
          <w:i/>
          <w:color w:val="FF0000"/>
          <w:sz w:val="24"/>
          <w:szCs w:val="24"/>
          <w:lang w:eastAsia="pt-BR"/>
        </w:rPr>
        <w:t>O CTT será negociado de modo compatível com os deveres de cooperação, lealdade e boa-fé objetiva</w:t>
      </w:r>
      <w:r w:rsidR="002666DA" w:rsidRPr="00EA478A">
        <w:rPr>
          <w:rFonts w:eastAsia="Times New Roman" w:cstheme="minorHAnsi"/>
          <w:i/>
          <w:color w:val="FF0000"/>
          <w:sz w:val="24"/>
          <w:szCs w:val="24"/>
          <w:lang w:eastAsia="pt-BR"/>
        </w:rPr>
        <w:t>.</w:t>
      </w:r>
    </w:p>
    <w:p w:rsidR="008E0BEE" w:rsidRPr="00EA478A" w:rsidRDefault="002666DA" w:rsidP="002666DA">
      <w:pPr>
        <w:tabs>
          <w:tab w:val="left" w:pos="851"/>
        </w:tabs>
        <w:spacing w:after="120" w:line="240" w:lineRule="auto"/>
        <w:ind w:right="7"/>
        <w:jc w:val="both"/>
        <w:rPr>
          <w:rFonts w:eastAsia="Times New Roman" w:cstheme="minorHAnsi"/>
          <w:i/>
          <w:color w:val="FF0000"/>
          <w:sz w:val="24"/>
          <w:szCs w:val="24"/>
          <w:lang w:eastAsia="pt-BR"/>
        </w:rPr>
      </w:pPr>
      <w:r w:rsidRPr="00A42D6F">
        <w:rPr>
          <w:rFonts w:eastAsia="Times New Roman" w:cstheme="minorHAnsi"/>
          <w:b/>
          <w:color w:val="0070C0"/>
          <w:sz w:val="24"/>
          <w:szCs w:val="24"/>
          <w:lang w:eastAsia="pt-BR"/>
        </w:rPr>
        <w:t>19.2.2.</w:t>
      </w:r>
      <w:r w:rsidRPr="00E27CE9">
        <w:rPr>
          <w:rFonts w:eastAsia="Times New Roman" w:cstheme="minorHAnsi"/>
          <w:i/>
          <w:color w:val="538135" w:themeColor="accent6" w:themeShade="BF"/>
          <w:sz w:val="24"/>
          <w:szCs w:val="24"/>
          <w:lang w:eastAsia="pt-BR"/>
        </w:rPr>
        <w:t xml:space="preserve"> </w:t>
      </w:r>
      <w:r w:rsidRPr="00E27CE9">
        <w:rPr>
          <w:rFonts w:eastAsia="Times New Roman" w:cstheme="minorHAnsi"/>
          <w:i/>
          <w:color w:val="538135" w:themeColor="accent6" w:themeShade="BF"/>
          <w:sz w:val="24"/>
          <w:szCs w:val="24"/>
          <w:lang w:eastAsia="pt-BR"/>
        </w:rPr>
        <w:tab/>
      </w:r>
      <w:r w:rsidRPr="00EA478A">
        <w:rPr>
          <w:rFonts w:eastAsia="Times New Roman" w:cstheme="minorHAnsi"/>
          <w:i/>
          <w:color w:val="FF0000"/>
          <w:sz w:val="24"/>
          <w:szCs w:val="24"/>
          <w:lang w:eastAsia="pt-BR"/>
        </w:rPr>
        <w:t xml:space="preserve">O CTT será </w:t>
      </w:r>
      <w:r w:rsidR="008E0BEE" w:rsidRPr="00EA478A">
        <w:rPr>
          <w:rFonts w:eastAsia="Times New Roman" w:cstheme="minorHAnsi"/>
          <w:i/>
          <w:color w:val="FF0000"/>
          <w:sz w:val="24"/>
          <w:szCs w:val="24"/>
          <w:lang w:eastAsia="pt-BR"/>
        </w:rPr>
        <w:t xml:space="preserve">celebrado </w:t>
      </w:r>
      <w:r w:rsidRPr="00EA478A">
        <w:rPr>
          <w:rFonts w:eastAsia="Times New Roman" w:cstheme="minorHAnsi"/>
          <w:i/>
          <w:color w:val="FF0000"/>
          <w:sz w:val="24"/>
          <w:szCs w:val="24"/>
          <w:lang w:eastAsia="pt-BR"/>
        </w:rPr>
        <w:t>n</w:t>
      </w:r>
      <w:r w:rsidR="00123411" w:rsidRPr="00EA478A">
        <w:rPr>
          <w:rFonts w:eastAsia="Times New Roman" w:cstheme="minorHAnsi"/>
          <w:i/>
          <w:color w:val="FF0000"/>
          <w:sz w:val="24"/>
          <w:szCs w:val="24"/>
          <w:lang w:eastAsia="pt-BR"/>
        </w:rPr>
        <w:t xml:space="preserve">o prazo de </w:t>
      </w:r>
      <w:r w:rsidR="008E0BEE" w:rsidRPr="00EA478A">
        <w:rPr>
          <w:rFonts w:eastAsia="Times New Roman" w:cstheme="minorHAnsi"/>
          <w:i/>
          <w:color w:val="FF0000"/>
          <w:sz w:val="24"/>
          <w:szCs w:val="24"/>
          <w:lang w:eastAsia="pt-BR"/>
        </w:rPr>
        <w:t xml:space="preserve">até </w:t>
      </w:r>
      <w:r w:rsidR="005056F9" w:rsidRPr="00EA478A">
        <w:rPr>
          <w:rFonts w:eastAsia="Times New Roman" w:cstheme="minorHAnsi"/>
          <w:i/>
          <w:color w:val="FF0000"/>
          <w:sz w:val="24"/>
          <w:szCs w:val="24"/>
          <w:lang w:eastAsia="pt-BR"/>
        </w:rPr>
        <w:t>...................</w:t>
      </w:r>
      <w:r w:rsidR="008E0BEE" w:rsidRPr="00EA478A">
        <w:rPr>
          <w:rFonts w:eastAsia="Times New Roman" w:cstheme="minorHAnsi"/>
          <w:i/>
          <w:color w:val="FF0000"/>
          <w:sz w:val="24"/>
          <w:szCs w:val="24"/>
          <w:lang w:eastAsia="pt-BR"/>
        </w:rPr>
        <w:t xml:space="preserve"> </w:t>
      </w:r>
      <w:proofErr w:type="gramStart"/>
      <w:r w:rsidR="008E0BEE" w:rsidRPr="00EA478A">
        <w:rPr>
          <w:rFonts w:eastAsia="Times New Roman" w:cstheme="minorHAnsi"/>
          <w:i/>
          <w:color w:val="FF0000"/>
          <w:sz w:val="24"/>
          <w:szCs w:val="24"/>
          <w:lang w:eastAsia="pt-BR"/>
        </w:rPr>
        <w:t>dias</w:t>
      </w:r>
      <w:proofErr w:type="gramEnd"/>
      <w:r w:rsidR="00123411" w:rsidRPr="00EA478A">
        <w:rPr>
          <w:rFonts w:eastAsia="Times New Roman" w:cstheme="minorHAnsi"/>
          <w:i/>
          <w:color w:val="FF0000"/>
          <w:sz w:val="24"/>
          <w:szCs w:val="24"/>
          <w:lang w:eastAsia="pt-BR"/>
        </w:rPr>
        <w:t xml:space="preserve">, contado da data de </w:t>
      </w:r>
      <w:r w:rsidR="008E0BEE" w:rsidRPr="00EA478A">
        <w:rPr>
          <w:rFonts w:eastAsia="Times New Roman" w:cstheme="minorHAnsi"/>
          <w:i/>
          <w:color w:val="FF0000"/>
          <w:sz w:val="24"/>
          <w:szCs w:val="24"/>
          <w:lang w:eastAsia="pt-BR"/>
        </w:rPr>
        <w:t>assinatura deste contrato de encomenda tecnológica, observadas as seguintes premissas e diretrizes gerais:</w:t>
      </w:r>
    </w:p>
    <w:p w:rsidR="005056F9" w:rsidRPr="00EA478A" w:rsidRDefault="005056F9" w:rsidP="005056F9">
      <w:pPr>
        <w:tabs>
          <w:tab w:val="left" w:pos="426"/>
        </w:tabs>
        <w:spacing w:after="120" w:line="240" w:lineRule="auto"/>
        <w:ind w:right="7"/>
        <w:jc w:val="both"/>
        <w:rPr>
          <w:rFonts w:eastAsia="Times New Roman" w:cstheme="minorHAnsi"/>
          <w:i/>
          <w:color w:val="FF0000"/>
          <w:sz w:val="24"/>
          <w:szCs w:val="24"/>
          <w:lang w:eastAsia="pt-BR"/>
        </w:rPr>
      </w:pPr>
      <w:r w:rsidRPr="00EA478A">
        <w:rPr>
          <w:rFonts w:eastAsia="Times New Roman" w:cstheme="minorHAnsi"/>
          <w:i/>
          <w:color w:val="FF0000"/>
          <w:sz w:val="24"/>
          <w:szCs w:val="24"/>
          <w:lang w:eastAsia="pt-BR"/>
        </w:rPr>
        <w:t xml:space="preserve">I – </w:t>
      </w:r>
      <w:r w:rsidRPr="00EA478A">
        <w:rPr>
          <w:rFonts w:eastAsia="Times New Roman" w:cstheme="minorHAnsi"/>
          <w:i/>
          <w:color w:val="FF0000"/>
          <w:sz w:val="24"/>
          <w:szCs w:val="24"/>
          <w:lang w:eastAsia="pt-BR"/>
        </w:rPr>
        <w:tab/>
        <w:t>...................;</w:t>
      </w:r>
    </w:p>
    <w:p w:rsidR="005056F9" w:rsidRPr="00EA478A" w:rsidRDefault="005056F9" w:rsidP="005056F9">
      <w:pPr>
        <w:tabs>
          <w:tab w:val="left" w:pos="426"/>
        </w:tabs>
        <w:spacing w:after="120" w:line="240" w:lineRule="auto"/>
        <w:ind w:right="7"/>
        <w:jc w:val="both"/>
        <w:rPr>
          <w:rFonts w:eastAsia="Times New Roman" w:cstheme="minorHAnsi"/>
          <w:i/>
          <w:color w:val="FF0000"/>
          <w:sz w:val="24"/>
          <w:szCs w:val="24"/>
          <w:lang w:eastAsia="pt-BR"/>
        </w:rPr>
      </w:pPr>
      <w:r w:rsidRPr="00EA478A">
        <w:rPr>
          <w:rFonts w:eastAsia="Times New Roman" w:cstheme="minorHAnsi"/>
          <w:i/>
          <w:color w:val="FF0000"/>
          <w:sz w:val="24"/>
          <w:szCs w:val="24"/>
          <w:lang w:eastAsia="pt-BR"/>
        </w:rPr>
        <w:t xml:space="preserve">II – </w:t>
      </w:r>
      <w:r w:rsidRPr="00EA478A">
        <w:rPr>
          <w:rFonts w:eastAsia="Times New Roman" w:cstheme="minorHAnsi"/>
          <w:i/>
          <w:color w:val="FF0000"/>
          <w:sz w:val="24"/>
          <w:szCs w:val="24"/>
          <w:lang w:eastAsia="pt-BR"/>
        </w:rPr>
        <w:tab/>
        <w:t>...................; e</w:t>
      </w:r>
    </w:p>
    <w:p w:rsidR="005056F9" w:rsidRPr="00EA478A" w:rsidRDefault="005056F9" w:rsidP="005056F9">
      <w:pPr>
        <w:tabs>
          <w:tab w:val="left" w:pos="426"/>
        </w:tabs>
        <w:spacing w:after="120" w:line="240" w:lineRule="auto"/>
        <w:ind w:right="7"/>
        <w:jc w:val="both"/>
        <w:rPr>
          <w:rFonts w:eastAsia="Times New Roman" w:cstheme="minorHAnsi"/>
          <w:i/>
          <w:color w:val="FF0000"/>
          <w:sz w:val="24"/>
          <w:szCs w:val="24"/>
          <w:lang w:eastAsia="pt-BR"/>
        </w:rPr>
      </w:pPr>
      <w:r w:rsidRPr="00EA478A">
        <w:rPr>
          <w:rFonts w:eastAsia="Times New Roman" w:cstheme="minorHAnsi"/>
          <w:i/>
          <w:color w:val="FF0000"/>
          <w:sz w:val="24"/>
          <w:szCs w:val="24"/>
          <w:lang w:eastAsia="pt-BR"/>
        </w:rPr>
        <w:t>III – ...................</w:t>
      </w:r>
    </w:p>
    <w:p w:rsidR="008E0BEE" w:rsidRDefault="008E0BEE" w:rsidP="002A3F4F">
      <w:pPr>
        <w:tabs>
          <w:tab w:val="left" w:pos="567"/>
        </w:tabs>
        <w:spacing w:after="120" w:line="240" w:lineRule="auto"/>
        <w:ind w:right="7"/>
        <w:jc w:val="both"/>
        <w:rPr>
          <w:rFonts w:eastAsia="Times New Roman" w:cstheme="minorHAnsi"/>
          <w:sz w:val="24"/>
          <w:szCs w:val="24"/>
          <w:lang w:eastAsia="pt-BR"/>
        </w:rPr>
      </w:pPr>
      <w:r w:rsidRPr="00A42D6F">
        <w:rPr>
          <w:rFonts w:eastAsia="Times New Roman" w:cstheme="minorHAnsi"/>
          <w:b/>
          <w:color w:val="0070C0"/>
          <w:sz w:val="24"/>
          <w:szCs w:val="24"/>
          <w:lang w:eastAsia="pt-BR"/>
        </w:rPr>
        <w:t>19.3.</w:t>
      </w:r>
      <w:r w:rsidRPr="00A42D6F">
        <w:rPr>
          <w:rFonts w:eastAsia="Times New Roman" w:cstheme="minorHAnsi"/>
          <w:color w:val="0070C0"/>
          <w:sz w:val="24"/>
          <w:szCs w:val="24"/>
          <w:lang w:eastAsia="pt-BR"/>
        </w:rPr>
        <w:t xml:space="preserve"> </w:t>
      </w:r>
      <w:r w:rsidRPr="00A42D6F">
        <w:rPr>
          <w:rFonts w:eastAsia="Times New Roman" w:cstheme="minorHAnsi"/>
          <w:b/>
          <w:color w:val="0070C0"/>
          <w:sz w:val="24"/>
          <w:szCs w:val="24"/>
          <w:lang w:eastAsia="pt-BR"/>
        </w:rPr>
        <w:t>Direitos de propriedade.</w:t>
      </w:r>
      <w:r>
        <w:rPr>
          <w:rFonts w:eastAsia="Times New Roman" w:cstheme="minorHAnsi"/>
          <w:sz w:val="24"/>
          <w:szCs w:val="24"/>
          <w:lang w:eastAsia="pt-BR"/>
        </w:rPr>
        <w:t xml:space="preserve"> </w:t>
      </w:r>
      <w:r w:rsidRPr="00EA478A">
        <w:rPr>
          <w:rFonts w:eastAsia="Times New Roman" w:cstheme="minorHAnsi"/>
          <w:i/>
          <w:color w:val="FF0000"/>
          <w:sz w:val="24"/>
          <w:szCs w:val="24"/>
          <w:lang w:eastAsia="pt-BR"/>
        </w:rPr>
        <w:t>A CONTRATADA declara que possui todos os direitos de propriedade intelectual</w:t>
      </w:r>
      <w:r w:rsidR="00E467E4" w:rsidRPr="00EA478A">
        <w:rPr>
          <w:rFonts w:eastAsia="Times New Roman" w:cstheme="minorHAnsi"/>
          <w:i/>
          <w:color w:val="FF0000"/>
          <w:sz w:val="24"/>
          <w:szCs w:val="24"/>
          <w:lang w:eastAsia="pt-BR"/>
        </w:rPr>
        <w:t xml:space="preserve"> </w:t>
      </w:r>
      <w:r w:rsidR="00AA40AE" w:rsidRPr="00EA478A">
        <w:rPr>
          <w:rFonts w:eastAsia="Times New Roman" w:cstheme="minorHAnsi"/>
          <w:i/>
          <w:color w:val="FF0000"/>
          <w:sz w:val="24"/>
          <w:szCs w:val="24"/>
          <w:lang w:eastAsia="pt-BR"/>
        </w:rPr>
        <w:t>e</w:t>
      </w:r>
      <w:r w:rsidR="00E467E4" w:rsidRPr="00EA478A">
        <w:rPr>
          <w:rFonts w:eastAsia="Times New Roman" w:cstheme="minorHAnsi"/>
          <w:i/>
          <w:color w:val="FF0000"/>
          <w:sz w:val="24"/>
          <w:szCs w:val="24"/>
          <w:lang w:eastAsia="pt-BR"/>
        </w:rPr>
        <w:t xml:space="preserve"> sobre conhecimentos e técnicas não amparad</w:t>
      </w:r>
      <w:r w:rsidR="00AA40AE" w:rsidRPr="00EA478A">
        <w:rPr>
          <w:rFonts w:eastAsia="Times New Roman" w:cstheme="minorHAnsi"/>
          <w:i/>
          <w:color w:val="FF0000"/>
          <w:sz w:val="24"/>
          <w:szCs w:val="24"/>
          <w:lang w:eastAsia="pt-BR"/>
        </w:rPr>
        <w:t>a</w:t>
      </w:r>
      <w:r w:rsidR="00E467E4" w:rsidRPr="00EA478A">
        <w:rPr>
          <w:rFonts w:eastAsia="Times New Roman" w:cstheme="minorHAnsi"/>
          <w:i/>
          <w:color w:val="FF0000"/>
          <w:sz w:val="24"/>
          <w:szCs w:val="24"/>
          <w:lang w:eastAsia="pt-BR"/>
        </w:rPr>
        <w:t xml:space="preserve">s por propriedade intelectual, </w:t>
      </w:r>
      <w:r w:rsidRPr="00EA478A">
        <w:rPr>
          <w:rFonts w:eastAsia="Times New Roman" w:cstheme="minorHAnsi"/>
          <w:i/>
          <w:color w:val="FF0000"/>
          <w:sz w:val="24"/>
          <w:szCs w:val="24"/>
          <w:lang w:eastAsia="pt-BR"/>
        </w:rPr>
        <w:t xml:space="preserve">incluindo </w:t>
      </w:r>
      <w:r w:rsidR="00E467E4" w:rsidRPr="00EA478A">
        <w:rPr>
          <w:rFonts w:eastAsia="Times New Roman" w:cstheme="minorHAnsi"/>
          <w:i/>
          <w:color w:val="FF0000"/>
          <w:sz w:val="24"/>
          <w:szCs w:val="24"/>
          <w:lang w:eastAsia="pt-BR"/>
        </w:rPr>
        <w:t xml:space="preserve">patentes e </w:t>
      </w:r>
      <w:r w:rsidR="00AA40AE" w:rsidRPr="00EA478A">
        <w:rPr>
          <w:rFonts w:eastAsia="Times New Roman" w:cstheme="minorHAnsi"/>
          <w:i/>
          <w:color w:val="FF0000"/>
          <w:sz w:val="24"/>
          <w:szCs w:val="24"/>
          <w:lang w:eastAsia="pt-BR"/>
        </w:rPr>
        <w:t>tecnologias n</w:t>
      </w:r>
      <w:r w:rsidRPr="00EA478A">
        <w:rPr>
          <w:rFonts w:eastAsia="Times New Roman" w:cstheme="minorHAnsi"/>
          <w:i/>
          <w:color w:val="FF0000"/>
          <w:sz w:val="24"/>
          <w:szCs w:val="24"/>
          <w:lang w:eastAsia="pt-BR"/>
        </w:rPr>
        <w:t>ão patentead</w:t>
      </w:r>
      <w:r w:rsidR="00AA40AE" w:rsidRPr="00EA478A">
        <w:rPr>
          <w:rFonts w:eastAsia="Times New Roman" w:cstheme="minorHAnsi"/>
          <w:i/>
          <w:color w:val="FF0000"/>
          <w:sz w:val="24"/>
          <w:szCs w:val="24"/>
          <w:lang w:eastAsia="pt-BR"/>
        </w:rPr>
        <w:t>as</w:t>
      </w:r>
      <w:r w:rsidRPr="00EA478A">
        <w:rPr>
          <w:rFonts w:eastAsia="Times New Roman" w:cstheme="minorHAnsi"/>
          <w:i/>
          <w:color w:val="FF0000"/>
          <w:sz w:val="24"/>
          <w:szCs w:val="24"/>
          <w:lang w:eastAsia="pt-BR"/>
        </w:rPr>
        <w:t xml:space="preserve"> (</w:t>
      </w:r>
      <w:r w:rsidRPr="00EA478A">
        <w:rPr>
          <w:rFonts w:eastAsia="Times New Roman" w:cstheme="minorHAnsi"/>
          <w:b/>
          <w:i/>
          <w:color w:val="FF0000"/>
          <w:sz w:val="24"/>
          <w:szCs w:val="24"/>
          <w:lang w:eastAsia="pt-BR"/>
        </w:rPr>
        <w:t>know-how</w:t>
      </w:r>
      <w:r w:rsidRPr="00EA478A">
        <w:rPr>
          <w:rFonts w:eastAsia="Times New Roman" w:cstheme="minorHAnsi"/>
          <w:i/>
          <w:color w:val="FF0000"/>
          <w:sz w:val="24"/>
          <w:szCs w:val="24"/>
          <w:lang w:eastAsia="pt-BR"/>
        </w:rPr>
        <w:t>)</w:t>
      </w:r>
      <w:r w:rsidR="00E467E4" w:rsidRPr="00EA478A">
        <w:rPr>
          <w:rFonts w:eastAsia="Times New Roman" w:cstheme="minorHAnsi"/>
          <w:i/>
          <w:color w:val="FF0000"/>
          <w:sz w:val="24"/>
          <w:szCs w:val="24"/>
          <w:lang w:eastAsia="pt-BR"/>
        </w:rPr>
        <w:t>,</w:t>
      </w:r>
      <w:r w:rsidR="007D2D32" w:rsidRPr="00EA478A">
        <w:rPr>
          <w:rFonts w:eastAsia="Times New Roman" w:cstheme="minorHAnsi"/>
          <w:i/>
          <w:color w:val="FF0000"/>
          <w:sz w:val="24"/>
          <w:szCs w:val="24"/>
          <w:lang w:eastAsia="pt-BR"/>
        </w:rPr>
        <w:t xml:space="preserve"> no que couber, </w:t>
      </w:r>
      <w:r w:rsidRPr="00EA478A">
        <w:rPr>
          <w:rFonts w:eastAsia="Times New Roman" w:cstheme="minorHAnsi"/>
          <w:i/>
          <w:color w:val="FF0000"/>
          <w:sz w:val="24"/>
          <w:szCs w:val="24"/>
          <w:lang w:eastAsia="pt-BR"/>
        </w:rPr>
        <w:t>para realização regular da transferência de tecnologia.</w:t>
      </w:r>
    </w:p>
    <w:p w:rsidR="002A3F4F" w:rsidRDefault="002A3F4F" w:rsidP="00D66453">
      <w:pPr>
        <w:spacing w:after="120" w:line="240" w:lineRule="auto"/>
        <w:jc w:val="both"/>
        <w:rPr>
          <w:rFonts w:ascii="Candara" w:hAnsi="Candara" w:cs="Arial"/>
          <w:color w:val="000000"/>
        </w:rPr>
      </w:pPr>
    </w:p>
    <w:p w:rsidR="00164C67" w:rsidRDefault="00164C67" w:rsidP="00D66453">
      <w:pPr>
        <w:spacing w:after="120" w:line="240" w:lineRule="auto"/>
        <w:jc w:val="both"/>
        <w:rPr>
          <w:rFonts w:ascii="Candara" w:hAnsi="Candara" w:cs="Arial"/>
          <w:color w:val="000000"/>
        </w:rPr>
      </w:pPr>
    </w:p>
    <w:p w:rsidR="00164C67" w:rsidRPr="00732E6D" w:rsidRDefault="00164C67" w:rsidP="00D66453">
      <w:pPr>
        <w:spacing w:after="120" w:line="240" w:lineRule="auto"/>
        <w:jc w:val="both"/>
        <w:rPr>
          <w:rFonts w:ascii="Candara" w:hAnsi="Candara" w:cs="Arial"/>
          <w:color w:val="000000"/>
        </w:rPr>
      </w:pPr>
    </w:p>
    <w:p w:rsidR="00D66453" w:rsidRPr="007C40CD" w:rsidRDefault="00D66453"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lastRenderedPageBreak/>
        <w:t xml:space="preserve">CLÁUSULA </w:t>
      </w:r>
      <w:r w:rsidR="002508FC">
        <w:rPr>
          <w:rFonts w:cstheme="minorHAnsi"/>
          <w:b/>
          <w:bCs/>
          <w:color w:val="FFFFFF" w:themeColor="background1"/>
          <w:sz w:val="24"/>
          <w:szCs w:val="24"/>
        </w:rPr>
        <w:t>20</w:t>
      </w:r>
      <w:r>
        <w:rPr>
          <w:rFonts w:cstheme="minorHAnsi"/>
          <w:b/>
          <w:bCs/>
          <w:color w:val="FFFFFF" w:themeColor="background1"/>
          <w:sz w:val="24"/>
          <w:szCs w:val="24"/>
        </w:rPr>
        <w:t>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CONCILIAÇÃO E FORO</w:t>
      </w:r>
    </w:p>
    <w:p w:rsidR="0095570A" w:rsidRPr="002E42B1" w:rsidRDefault="0095570A" w:rsidP="0095570A">
      <w:pPr>
        <w:spacing w:after="120" w:line="240" w:lineRule="auto"/>
        <w:ind w:right="35"/>
        <w:jc w:val="both"/>
        <w:rPr>
          <w:rFonts w:eastAsia="Times New Roman" w:cstheme="minorHAnsi"/>
          <w:sz w:val="24"/>
          <w:szCs w:val="24"/>
          <w:lang w:eastAsia="pt-BR"/>
        </w:rPr>
      </w:pPr>
      <w:r w:rsidRPr="002E42B1">
        <w:rPr>
          <w:rFonts w:eastAsia="Times New Roman" w:cstheme="minorHAnsi"/>
          <w:sz w:val="24"/>
          <w:szCs w:val="24"/>
          <w:lang w:eastAsia="pt-BR"/>
        </w:rPr>
        <w:t> </w:t>
      </w:r>
    </w:p>
    <w:p w:rsidR="0099104E" w:rsidRPr="002A1530" w:rsidRDefault="002508FC" w:rsidP="001A3158">
      <w:pPr>
        <w:tabs>
          <w:tab w:val="left" w:pos="567"/>
        </w:tabs>
        <w:spacing w:after="120" w:line="240" w:lineRule="auto"/>
        <w:ind w:right="35"/>
        <w:jc w:val="both"/>
        <w:rPr>
          <w:rFonts w:eastAsia="Times New Roman" w:cstheme="minorHAnsi"/>
          <w:sz w:val="24"/>
          <w:szCs w:val="24"/>
          <w:lang w:eastAsia="pt-BR"/>
        </w:rPr>
      </w:pPr>
      <w:r w:rsidRPr="00A42D6F">
        <w:rPr>
          <w:rFonts w:eastAsia="Times New Roman" w:cstheme="minorHAnsi"/>
          <w:b/>
          <w:color w:val="0070C0"/>
          <w:sz w:val="24"/>
          <w:szCs w:val="24"/>
          <w:lang w:eastAsia="pt-BR"/>
        </w:rPr>
        <w:t>20</w:t>
      </w:r>
      <w:r w:rsidR="0099104E" w:rsidRPr="00A42D6F">
        <w:rPr>
          <w:rFonts w:eastAsia="Times New Roman" w:cstheme="minorHAnsi"/>
          <w:b/>
          <w:color w:val="0070C0"/>
          <w:sz w:val="24"/>
          <w:szCs w:val="24"/>
          <w:lang w:eastAsia="pt-BR"/>
        </w:rPr>
        <w:t>.</w:t>
      </w:r>
      <w:r w:rsidR="001A3158" w:rsidRPr="00A42D6F">
        <w:rPr>
          <w:rFonts w:eastAsia="Times New Roman" w:cstheme="minorHAnsi"/>
          <w:b/>
          <w:color w:val="0070C0"/>
          <w:sz w:val="24"/>
          <w:szCs w:val="24"/>
          <w:lang w:eastAsia="pt-BR"/>
        </w:rPr>
        <w:t>1</w:t>
      </w:r>
      <w:r w:rsidR="0099104E" w:rsidRPr="00A42D6F">
        <w:rPr>
          <w:rFonts w:eastAsia="Times New Roman" w:cstheme="minorHAnsi"/>
          <w:b/>
          <w:color w:val="0070C0"/>
          <w:sz w:val="24"/>
          <w:szCs w:val="24"/>
          <w:lang w:eastAsia="pt-BR"/>
        </w:rPr>
        <w:t>.</w:t>
      </w:r>
      <w:r w:rsidR="0099104E" w:rsidRPr="00A42D6F">
        <w:rPr>
          <w:rFonts w:eastAsia="Times New Roman" w:cstheme="minorHAnsi"/>
          <w:color w:val="0070C0"/>
          <w:sz w:val="24"/>
          <w:szCs w:val="24"/>
          <w:lang w:eastAsia="pt-BR"/>
        </w:rPr>
        <w:tab/>
      </w:r>
      <w:r w:rsidR="00596565" w:rsidRPr="00A42D6F">
        <w:rPr>
          <w:rFonts w:eastAsia="Times New Roman" w:cstheme="minorHAnsi"/>
          <w:b/>
          <w:color w:val="0070C0"/>
          <w:sz w:val="24"/>
          <w:szCs w:val="24"/>
          <w:lang w:eastAsia="pt-BR"/>
        </w:rPr>
        <w:t>Cláusula de eleição de foro.</w:t>
      </w:r>
      <w:r w:rsidR="00596565">
        <w:rPr>
          <w:rFonts w:eastAsia="Times New Roman" w:cstheme="minorHAnsi"/>
          <w:sz w:val="24"/>
          <w:szCs w:val="24"/>
          <w:lang w:eastAsia="pt-BR"/>
        </w:rPr>
        <w:t xml:space="preserve"> </w:t>
      </w:r>
      <w:r w:rsidR="00596565" w:rsidRPr="00596565">
        <w:rPr>
          <w:rFonts w:eastAsiaTheme="minorHAnsi" w:cstheme="minorHAnsi"/>
          <w:sz w:val="24"/>
          <w:szCs w:val="24"/>
        </w:rPr>
        <w:t xml:space="preserve">As partes comprometem-se a observar a boa-fé e a envidar os seus melhores esforços para resolver amigavelmente qualquer demanda, controvérsia ou disputa relativa a este instrumento. Caso uma solução amigável não seja atingida, </w:t>
      </w:r>
      <w:r w:rsidR="00596565">
        <w:rPr>
          <w:rFonts w:eastAsiaTheme="minorHAnsi" w:cstheme="minorHAnsi"/>
          <w:sz w:val="24"/>
          <w:szCs w:val="24"/>
        </w:rPr>
        <w:t>o</w:t>
      </w:r>
      <w:r w:rsidR="0099104E" w:rsidRPr="00596565">
        <w:rPr>
          <w:rFonts w:cstheme="minorHAnsi"/>
          <w:sz w:val="24"/>
          <w:szCs w:val="24"/>
        </w:rPr>
        <w:t xml:space="preserve"> </w:t>
      </w:r>
      <w:r w:rsidR="00586B9B">
        <w:rPr>
          <w:rFonts w:cs="Times New Roman"/>
          <w:sz w:val="24"/>
          <w:szCs w:val="24"/>
        </w:rPr>
        <w:t>f</w:t>
      </w:r>
      <w:r w:rsidR="0099104E" w:rsidRPr="002A1530">
        <w:rPr>
          <w:rFonts w:cs="Times New Roman"/>
          <w:sz w:val="24"/>
          <w:szCs w:val="24"/>
        </w:rPr>
        <w:t xml:space="preserve">oro para solucionar os litígios que decorrerem da execução deste </w:t>
      </w:r>
      <w:r w:rsidR="002A1530" w:rsidRPr="002A1530">
        <w:rPr>
          <w:rFonts w:cs="Times New Roman"/>
          <w:sz w:val="24"/>
          <w:szCs w:val="24"/>
        </w:rPr>
        <w:t>t</w:t>
      </w:r>
      <w:r w:rsidR="0099104E" w:rsidRPr="002A1530">
        <w:rPr>
          <w:rFonts w:cs="Times New Roman"/>
          <w:sz w:val="24"/>
          <w:szCs w:val="24"/>
        </w:rPr>
        <w:t xml:space="preserve">ermo de </w:t>
      </w:r>
      <w:r w:rsidR="002A1530" w:rsidRPr="002A1530">
        <w:rPr>
          <w:rFonts w:cs="Times New Roman"/>
          <w:sz w:val="24"/>
          <w:szCs w:val="24"/>
        </w:rPr>
        <w:t>c</w:t>
      </w:r>
      <w:r w:rsidR="0099104E" w:rsidRPr="002A1530">
        <w:rPr>
          <w:rFonts w:cs="Times New Roman"/>
          <w:sz w:val="24"/>
          <w:szCs w:val="24"/>
        </w:rPr>
        <w:t xml:space="preserve">ontrato será o da </w:t>
      </w:r>
      <w:r w:rsidR="0099104E" w:rsidRPr="00EA478A">
        <w:rPr>
          <w:rFonts w:cs="Times New Roman"/>
          <w:i/>
          <w:color w:val="FF0000"/>
          <w:sz w:val="24"/>
          <w:szCs w:val="24"/>
        </w:rPr>
        <w:t xml:space="preserve">Seção Judiciária de </w:t>
      </w:r>
      <w:r w:rsidR="00BA1B65" w:rsidRPr="00EA478A">
        <w:rPr>
          <w:rFonts w:eastAsia="Times New Roman" w:cstheme="minorHAnsi"/>
          <w:i/>
          <w:color w:val="FF0000"/>
          <w:sz w:val="24"/>
          <w:szCs w:val="24"/>
          <w:lang w:eastAsia="pt-BR"/>
        </w:rPr>
        <w:t>....</w:t>
      </w:r>
      <w:r w:rsidR="00BA1B65" w:rsidRPr="00EA478A">
        <w:rPr>
          <w:rFonts w:ascii="Calibri" w:eastAsia="Times New Roman" w:hAnsi="Calibri" w:cs="Calibri"/>
          <w:i/>
          <w:color w:val="FF0000"/>
          <w:sz w:val="24"/>
          <w:szCs w:val="24"/>
          <w:lang w:eastAsia="pt-BR"/>
        </w:rPr>
        <w:t>.........................................</w:t>
      </w:r>
      <w:r w:rsidR="0099104E" w:rsidRPr="002A1530">
        <w:rPr>
          <w:rFonts w:cs="Times New Roman"/>
          <w:sz w:val="24"/>
          <w:szCs w:val="24"/>
        </w:rPr>
        <w:t xml:space="preserve"> - Justiça Federal.</w:t>
      </w:r>
    </w:p>
    <w:p w:rsidR="00D66453" w:rsidRPr="00732E6D" w:rsidRDefault="00D66453" w:rsidP="00D66453">
      <w:pPr>
        <w:spacing w:after="120" w:line="240" w:lineRule="auto"/>
        <w:jc w:val="both"/>
        <w:rPr>
          <w:rFonts w:ascii="Candara" w:hAnsi="Candara" w:cs="Arial"/>
          <w:color w:val="000000"/>
        </w:rPr>
      </w:pPr>
    </w:p>
    <w:p w:rsidR="00D66453" w:rsidRPr="007C40CD" w:rsidRDefault="00D66453"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2</w:t>
      </w:r>
      <w:r w:rsidR="002508FC">
        <w:rPr>
          <w:rFonts w:cstheme="minorHAnsi"/>
          <w:b/>
          <w:bCs/>
          <w:color w:val="FFFFFF" w:themeColor="background1"/>
          <w:sz w:val="24"/>
          <w:szCs w:val="24"/>
        </w:rPr>
        <w:t>1</w:t>
      </w:r>
      <w:r>
        <w:rPr>
          <w:rFonts w:cstheme="minorHAnsi"/>
          <w:b/>
          <w:bCs/>
          <w:color w:val="FFFFFF" w:themeColor="background1"/>
          <w:sz w:val="24"/>
          <w:szCs w:val="24"/>
        </w:rPr>
        <w:t>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DISPOSIÇÕES FINAIS</w:t>
      </w:r>
    </w:p>
    <w:p w:rsidR="0051269F" w:rsidRPr="002E42B1" w:rsidRDefault="0051269F" w:rsidP="0051269F">
      <w:pPr>
        <w:spacing w:after="120" w:line="240" w:lineRule="auto"/>
        <w:ind w:right="35"/>
        <w:jc w:val="both"/>
        <w:rPr>
          <w:rFonts w:eastAsia="Times New Roman" w:cstheme="minorHAnsi"/>
          <w:sz w:val="24"/>
          <w:szCs w:val="24"/>
          <w:lang w:eastAsia="pt-BR"/>
        </w:rPr>
      </w:pPr>
      <w:r w:rsidRPr="002E42B1">
        <w:rPr>
          <w:rFonts w:eastAsia="Times New Roman" w:cstheme="minorHAnsi"/>
          <w:sz w:val="24"/>
          <w:szCs w:val="24"/>
          <w:lang w:eastAsia="pt-BR"/>
        </w:rPr>
        <w:t> </w:t>
      </w:r>
    </w:p>
    <w:p w:rsidR="00FC436E" w:rsidRDefault="00FC436E" w:rsidP="00FC436E">
      <w:pPr>
        <w:tabs>
          <w:tab w:val="left" w:pos="567"/>
        </w:tabs>
        <w:spacing w:after="120" w:line="240" w:lineRule="auto"/>
        <w:jc w:val="both"/>
        <w:rPr>
          <w:rFonts w:cs="Arial"/>
          <w:sz w:val="24"/>
          <w:szCs w:val="24"/>
        </w:rPr>
      </w:pPr>
      <w:r w:rsidRPr="00A42D6F">
        <w:rPr>
          <w:rFonts w:eastAsia="Times New Roman" w:cstheme="minorHAnsi"/>
          <w:b/>
          <w:color w:val="0070C0"/>
          <w:sz w:val="24"/>
          <w:szCs w:val="24"/>
          <w:lang w:eastAsia="pt-BR"/>
        </w:rPr>
        <w:t>2</w:t>
      </w:r>
      <w:r w:rsidR="002508FC" w:rsidRPr="00A42D6F">
        <w:rPr>
          <w:rFonts w:eastAsia="Times New Roman" w:cstheme="minorHAnsi"/>
          <w:b/>
          <w:color w:val="0070C0"/>
          <w:sz w:val="24"/>
          <w:szCs w:val="24"/>
          <w:lang w:eastAsia="pt-BR"/>
        </w:rPr>
        <w:t>1</w:t>
      </w:r>
      <w:r w:rsidRPr="00A42D6F">
        <w:rPr>
          <w:rFonts w:eastAsia="Times New Roman" w:cstheme="minorHAnsi"/>
          <w:b/>
          <w:color w:val="0070C0"/>
          <w:sz w:val="24"/>
          <w:szCs w:val="24"/>
          <w:lang w:eastAsia="pt-BR"/>
        </w:rPr>
        <w:t>.1.</w:t>
      </w:r>
      <w:r w:rsidRPr="00A42D6F">
        <w:rPr>
          <w:rFonts w:eastAsia="Times New Roman" w:cstheme="minorHAnsi"/>
          <w:color w:val="0070C0"/>
          <w:sz w:val="24"/>
          <w:szCs w:val="24"/>
          <w:lang w:eastAsia="pt-BR"/>
        </w:rPr>
        <w:tab/>
      </w:r>
      <w:r w:rsidRPr="00A42D6F">
        <w:rPr>
          <w:rFonts w:eastAsia="Times New Roman" w:cstheme="minorHAnsi"/>
          <w:b/>
          <w:color w:val="0070C0"/>
          <w:sz w:val="24"/>
          <w:szCs w:val="24"/>
          <w:lang w:eastAsia="pt-BR"/>
        </w:rPr>
        <w:t>Fusão, cisão ou incorporação.</w:t>
      </w:r>
      <w:r>
        <w:rPr>
          <w:rFonts w:eastAsia="Times New Roman" w:cstheme="minorHAnsi"/>
          <w:b/>
          <w:color w:val="2F5496" w:themeColor="accent5" w:themeShade="BF"/>
          <w:sz w:val="24"/>
          <w:szCs w:val="24"/>
          <w:lang w:eastAsia="pt-BR"/>
        </w:rPr>
        <w:t xml:space="preserve"> </w:t>
      </w:r>
      <w:r w:rsidRPr="009C5B99">
        <w:rPr>
          <w:rFonts w:cs="Arial"/>
          <w:sz w:val="24"/>
          <w:szCs w:val="24"/>
        </w:rPr>
        <w:t>É admissível a fusão, cisão ou incorporação da CONTRATADA, desde que sejam observados pela nova pessoa jurídica todos os requisitos de habilitação exigidos originalmente, sejam mantidas as demais cláusulas e condições do contrato, não haja prejuízo à execução do objeto pactuado e haja a anuência expressa da CONTRATANTE à continuidade do contrato.</w:t>
      </w:r>
    </w:p>
    <w:p w:rsidR="000378A5" w:rsidRDefault="000378A5" w:rsidP="00FC436E">
      <w:pPr>
        <w:tabs>
          <w:tab w:val="left" w:pos="567"/>
        </w:tabs>
        <w:spacing w:after="120" w:line="240" w:lineRule="auto"/>
        <w:ind w:right="35"/>
        <w:jc w:val="both"/>
        <w:rPr>
          <w:rFonts w:cstheme="minorHAnsi"/>
          <w:sz w:val="24"/>
          <w:szCs w:val="24"/>
        </w:rPr>
      </w:pPr>
      <w:r w:rsidRPr="00A42D6F">
        <w:rPr>
          <w:rFonts w:eastAsia="Times New Roman" w:cstheme="minorHAnsi"/>
          <w:b/>
          <w:color w:val="0070C0"/>
          <w:sz w:val="24"/>
          <w:szCs w:val="24"/>
          <w:lang w:eastAsia="pt-BR"/>
        </w:rPr>
        <w:t>2</w:t>
      </w:r>
      <w:r w:rsidR="002508FC" w:rsidRPr="00A42D6F">
        <w:rPr>
          <w:rFonts w:eastAsia="Times New Roman" w:cstheme="minorHAnsi"/>
          <w:b/>
          <w:color w:val="0070C0"/>
          <w:sz w:val="24"/>
          <w:szCs w:val="24"/>
          <w:lang w:eastAsia="pt-BR"/>
        </w:rPr>
        <w:t>1</w:t>
      </w:r>
      <w:r w:rsidRPr="00A42D6F">
        <w:rPr>
          <w:rFonts w:eastAsia="Times New Roman" w:cstheme="minorHAnsi"/>
          <w:b/>
          <w:color w:val="0070C0"/>
          <w:sz w:val="24"/>
          <w:szCs w:val="24"/>
          <w:lang w:eastAsia="pt-BR"/>
        </w:rPr>
        <w:t>.</w:t>
      </w:r>
      <w:r w:rsidR="00FC436E" w:rsidRPr="00A42D6F">
        <w:rPr>
          <w:rFonts w:eastAsia="Times New Roman" w:cstheme="minorHAnsi"/>
          <w:b/>
          <w:color w:val="0070C0"/>
          <w:sz w:val="24"/>
          <w:szCs w:val="24"/>
          <w:lang w:eastAsia="pt-BR"/>
        </w:rPr>
        <w:t>2</w:t>
      </w:r>
      <w:r w:rsidRPr="00A42D6F">
        <w:rPr>
          <w:rFonts w:eastAsia="Times New Roman" w:cstheme="minorHAnsi"/>
          <w:b/>
          <w:color w:val="0070C0"/>
          <w:sz w:val="24"/>
          <w:szCs w:val="24"/>
          <w:lang w:eastAsia="pt-BR"/>
        </w:rPr>
        <w:t>.</w:t>
      </w:r>
      <w:r w:rsidR="00FC436E" w:rsidRPr="00A42D6F">
        <w:rPr>
          <w:rFonts w:eastAsia="Times New Roman" w:cstheme="minorHAnsi"/>
          <w:b/>
          <w:color w:val="0070C0"/>
          <w:sz w:val="24"/>
          <w:szCs w:val="24"/>
          <w:lang w:eastAsia="pt-BR"/>
        </w:rPr>
        <w:tab/>
      </w:r>
      <w:r w:rsidR="007416ED" w:rsidRPr="00A42D6F">
        <w:rPr>
          <w:rFonts w:eastAsia="Times New Roman" w:cstheme="minorHAnsi"/>
          <w:b/>
          <w:color w:val="0070C0"/>
          <w:sz w:val="24"/>
          <w:szCs w:val="24"/>
          <w:lang w:eastAsia="pt-BR"/>
        </w:rPr>
        <w:t>Poderes</w:t>
      </w:r>
      <w:r w:rsidR="00FC436E" w:rsidRPr="00A42D6F">
        <w:rPr>
          <w:rFonts w:eastAsia="Times New Roman" w:cstheme="minorHAnsi"/>
          <w:b/>
          <w:color w:val="0070C0"/>
          <w:sz w:val="24"/>
          <w:szCs w:val="24"/>
          <w:lang w:eastAsia="pt-BR"/>
        </w:rPr>
        <w:t xml:space="preserve"> de representação</w:t>
      </w:r>
      <w:r w:rsidR="007416ED" w:rsidRPr="00A42D6F">
        <w:rPr>
          <w:rFonts w:eastAsia="Times New Roman" w:cstheme="minorHAnsi"/>
          <w:b/>
          <w:color w:val="0070C0"/>
          <w:sz w:val="24"/>
          <w:szCs w:val="24"/>
          <w:lang w:eastAsia="pt-BR"/>
        </w:rPr>
        <w:t>.</w:t>
      </w:r>
      <w:r w:rsidR="007416ED">
        <w:rPr>
          <w:rFonts w:eastAsia="Times New Roman" w:cstheme="minorHAnsi"/>
          <w:sz w:val="24"/>
          <w:szCs w:val="24"/>
          <w:lang w:eastAsia="pt-BR"/>
        </w:rPr>
        <w:t xml:space="preserve"> </w:t>
      </w:r>
      <w:r w:rsidRPr="000378A5">
        <w:rPr>
          <w:rFonts w:cstheme="minorHAnsi"/>
          <w:sz w:val="24"/>
          <w:szCs w:val="24"/>
        </w:rPr>
        <w:t xml:space="preserve">As </w:t>
      </w:r>
      <w:r>
        <w:rPr>
          <w:rFonts w:cstheme="minorHAnsi"/>
          <w:sz w:val="24"/>
          <w:szCs w:val="24"/>
        </w:rPr>
        <w:t>p</w:t>
      </w:r>
      <w:r w:rsidRPr="000378A5">
        <w:rPr>
          <w:rFonts w:cstheme="minorHAnsi"/>
          <w:sz w:val="24"/>
          <w:szCs w:val="24"/>
        </w:rPr>
        <w:t xml:space="preserve">artes garantem reciprocamente que estão investidas de todos os poderes e autoridade para firmar e cumprir as obrigações ora previstas e, ainda, que a assinatura e o cumprimento do presente contrato não constituem violação de direitos de terceiros, </w:t>
      </w:r>
      <w:r>
        <w:rPr>
          <w:rFonts w:cstheme="minorHAnsi"/>
          <w:sz w:val="24"/>
          <w:szCs w:val="24"/>
        </w:rPr>
        <w:t xml:space="preserve">de norma </w:t>
      </w:r>
      <w:r w:rsidRPr="000378A5">
        <w:rPr>
          <w:rFonts w:cstheme="minorHAnsi"/>
          <w:sz w:val="24"/>
          <w:szCs w:val="24"/>
        </w:rPr>
        <w:t>ou regulamento aplicável.</w:t>
      </w:r>
    </w:p>
    <w:p w:rsidR="00176475" w:rsidRPr="00EC2873" w:rsidRDefault="00176475" w:rsidP="00176475">
      <w:pPr>
        <w:tabs>
          <w:tab w:val="left" w:pos="567"/>
        </w:tabs>
        <w:spacing w:after="120" w:line="240" w:lineRule="auto"/>
        <w:ind w:right="7"/>
        <w:jc w:val="both"/>
        <w:rPr>
          <w:rFonts w:cstheme="minorHAnsi"/>
          <w:sz w:val="24"/>
          <w:szCs w:val="24"/>
        </w:rPr>
      </w:pPr>
      <w:r w:rsidRPr="00A42D6F">
        <w:rPr>
          <w:rFonts w:eastAsia="Times New Roman" w:cstheme="minorHAnsi"/>
          <w:b/>
          <w:color w:val="0070C0"/>
          <w:sz w:val="24"/>
          <w:szCs w:val="24"/>
          <w:lang w:eastAsia="pt-BR"/>
        </w:rPr>
        <w:t>21.3.</w:t>
      </w:r>
      <w:r w:rsidRPr="00A42D6F">
        <w:rPr>
          <w:rFonts w:eastAsia="Times New Roman" w:cstheme="minorHAnsi"/>
          <w:color w:val="0070C0"/>
          <w:sz w:val="24"/>
          <w:szCs w:val="24"/>
          <w:lang w:eastAsia="pt-BR"/>
        </w:rPr>
        <w:tab/>
      </w:r>
      <w:r w:rsidRPr="00A42D6F">
        <w:rPr>
          <w:rFonts w:cstheme="minorHAnsi"/>
          <w:b/>
          <w:color w:val="0070C0"/>
          <w:sz w:val="24"/>
          <w:szCs w:val="24"/>
        </w:rPr>
        <w:t>Transição contratual.</w:t>
      </w:r>
      <w:r w:rsidRPr="00EC2873">
        <w:rPr>
          <w:rFonts w:cstheme="minorHAnsi"/>
          <w:b/>
          <w:color w:val="2F5496" w:themeColor="accent5" w:themeShade="BF"/>
          <w:sz w:val="24"/>
          <w:szCs w:val="24"/>
        </w:rPr>
        <w:t xml:space="preserve"> </w:t>
      </w:r>
      <w:r w:rsidRPr="00EC2873">
        <w:rPr>
          <w:rFonts w:eastAsia="Times New Roman" w:cstheme="minorHAnsi"/>
          <w:sz w:val="24"/>
          <w:szCs w:val="24"/>
          <w:lang w:eastAsia="pt-BR"/>
        </w:rPr>
        <w:t xml:space="preserve">A </w:t>
      </w:r>
      <w:r w:rsidRPr="001D637D">
        <w:rPr>
          <w:rFonts w:eastAsia="Times New Roman" w:cstheme="minorHAnsi"/>
          <w:sz w:val="24"/>
          <w:szCs w:val="24"/>
          <w:lang w:eastAsia="pt-BR"/>
        </w:rPr>
        <w:t xml:space="preserve">CONTRATADA terá a obrigação de realizar a transição contratual, com </w:t>
      </w:r>
      <w:r w:rsidRPr="001D637D">
        <w:rPr>
          <w:rFonts w:cstheme="minorHAnsi"/>
          <w:sz w:val="24"/>
          <w:szCs w:val="24"/>
        </w:rPr>
        <w:t xml:space="preserve">transferência final de técnicas empregadas ou de conhecimentos </w:t>
      </w:r>
      <w:r w:rsidR="00D465A6">
        <w:rPr>
          <w:rFonts w:cstheme="minorHAnsi"/>
          <w:sz w:val="24"/>
          <w:szCs w:val="24"/>
        </w:rPr>
        <w:t xml:space="preserve">necessários </w:t>
      </w:r>
      <w:r w:rsidRPr="001D637D">
        <w:rPr>
          <w:rFonts w:cstheme="minorHAnsi"/>
          <w:sz w:val="24"/>
          <w:szCs w:val="24"/>
        </w:rPr>
        <w:t>sobre a execução e a manutenção do objeto contratad</w:t>
      </w:r>
      <w:r w:rsidR="00D465A6">
        <w:rPr>
          <w:rFonts w:cstheme="minorHAnsi"/>
          <w:sz w:val="24"/>
          <w:szCs w:val="24"/>
        </w:rPr>
        <w:t>o</w:t>
      </w:r>
      <w:r w:rsidRPr="001D637D">
        <w:rPr>
          <w:rFonts w:cstheme="minorHAnsi"/>
          <w:sz w:val="24"/>
          <w:szCs w:val="24"/>
        </w:rPr>
        <w:t>, bem assim outras providências que se apliquem, sem perda de informações, com a entrega de toda a documentação pertinente.</w:t>
      </w:r>
    </w:p>
    <w:p w:rsidR="00176475" w:rsidRPr="006C28E9" w:rsidRDefault="00176475" w:rsidP="002666DA">
      <w:pPr>
        <w:tabs>
          <w:tab w:val="left" w:pos="851"/>
        </w:tabs>
        <w:spacing w:after="120" w:line="240" w:lineRule="auto"/>
        <w:ind w:right="7"/>
        <w:jc w:val="both"/>
        <w:rPr>
          <w:sz w:val="24"/>
          <w:szCs w:val="24"/>
        </w:rPr>
      </w:pPr>
      <w:r w:rsidRPr="00A42D6F">
        <w:rPr>
          <w:b/>
          <w:color w:val="0070C0"/>
          <w:sz w:val="24"/>
          <w:szCs w:val="24"/>
        </w:rPr>
        <w:t>21.3.1.</w:t>
      </w:r>
      <w:r w:rsidRPr="006C28E9">
        <w:rPr>
          <w:sz w:val="24"/>
          <w:szCs w:val="24"/>
        </w:rPr>
        <w:t xml:space="preserve"> </w:t>
      </w:r>
      <w:r w:rsidRPr="006C28E9">
        <w:rPr>
          <w:sz w:val="24"/>
          <w:szCs w:val="24"/>
        </w:rPr>
        <w:tab/>
        <w:t xml:space="preserve">A CONTRATANTE poderá exigir que a CONTRATADA promova a capacitação ou o treinamento do seu quadro técnico ou de outra </w:t>
      </w:r>
      <w:r>
        <w:rPr>
          <w:sz w:val="24"/>
          <w:szCs w:val="24"/>
        </w:rPr>
        <w:t xml:space="preserve">empresa ou instituição </w:t>
      </w:r>
      <w:r w:rsidRPr="006C28E9">
        <w:rPr>
          <w:sz w:val="24"/>
          <w:szCs w:val="24"/>
        </w:rPr>
        <w:t>com quem aquela tenha vínculo funcional ou contratual, sempre que necessário para a recepção ou absorção d</w:t>
      </w:r>
      <w:r w:rsidR="00D465A6">
        <w:rPr>
          <w:sz w:val="24"/>
          <w:szCs w:val="24"/>
        </w:rPr>
        <w:t xml:space="preserve">as técnicas e dos </w:t>
      </w:r>
      <w:r w:rsidRPr="006C28E9">
        <w:rPr>
          <w:sz w:val="24"/>
          <w:szCs w:val="24"/>
        </w:rPr>
        <w:t>conhecimentos</w:t>
      </w:r>
      <w:r>
        <w:rPr>
          <w:sz w:val="24"/>
          <w:szCs w:val="24"/>
        </w:rPr>
        <w:t xml:space="preserve"> </w:t>
      </w:r>
      <w:r w:rsidR="00D465A6">
        <w:rPr>
          <w:sz w:val="24"/>
          <w:szCs w:val="24"/>
        </w:rPr>
        <w:t>acima referidos</w:t>
      </w:r>
      <w:r w:rsidRPr="006C28E9">
        <w:rPr>
          <w:sz w:val="24"/>
          <w:szCs w:val="24"/>
        </w:rPr>
        <w:t>.</w:t>
      </w:r>
    </w:p>
    <w:p w:rsidR="00176475" w:rsidRDefault="00176475" w:rsidP="00176475">
      <w:pPr>
        <w:tabs>
          <w:tab w:val="left" w:pos="851"/>
        </w:tabs>
        <w:spacing w:after="120" w:line="240" w:lineRule="auto"/>
        <w:ind w:right="7"/>
        <w:jc w:val="both"/>
        <w:rPr>
          <w:sz w:val="24"/>
          <w:szCs w:val="24"/>
        </w:rPr>
      </w:pPr>
      <w:r w:rsidRPr="00A42D6F">
        <w:rPr>
          <w:b/>
          <w:color w:val="0070C0"/>
          <w:sz w:val="24"/>
          <w:szCs w:val="24"/>
        </w:rPr>
        <w:t>21.3.2.</w:t>
      </w:r>
      <w:r w:rsidRPr="006C28E9">
        <w:rPr>
          <w:sz w:val="24"/>
          <w:szCs w:val="24"/>
        </w:rPr>
        <w:tab/>
        <w:t>A transição contratual será exercida de modo compatível com os deveres de cooperaç</w:t>
      </w:r>
      <w:r>
        <w:rPr>
          <w:sz w:val="24"/>
          <w:szCs w:val="24"/>
        </w:rPr>
        <w:t>ão, lealdade e boa-fé objetiva.</w:t>
      </w:r>
    </w:p>
    <w:p w:rsidR="006820EE" w:rsidRPr="00665153" w:rsidRDefault="00743171" w:rsidP="00743171">
      <w:pPr>
        <w:tabs>
          <w:tab w:val="left" w:pos="567"/>
        </w:tabs>
        <w:spacing w:after="120" w:line="240" w:lineRule="auto"/>
        <w:jc w:val="both"/>
        <w:rPr>
          <w:rFonts w:cstheme="minorHAnsi"/>
          <w:sz w:val="24"/>
          <w:szCs w:val="24"/>
        </w:rPr>
      </w:pPr>
      <w:r w:rsidRPr="00A42D6F">
        <w:rPr>
          <w:rFonts w:eastAsia="Times New Roman" w:cstheme="minorHAnsi"/>
          <w:b/>
          <w:color w:val="0070C0"/>
          <w:sz w:val="24"/>
          <w:szCs w:val="24"/>
          <w:lang w:eastAsia="pt-BR"/>
        </w:rPr>
        <w:t>21.</w:t>
      </w:r>
      <w:r>
        <w:rPr>
          <w:rFonts w:eastAsia="Times New Roman" w:cstheme="minorHAnsi"/>
          <w:b/>
          <w:color w:val="0070C0"/>
          <w:sz w:val="24"/>
          <w:szCs w:val="24"/>
          <w:lang w:eastAsia="pt-BR"/>
        </w:rPr>
        <w:t>4</w:t>
      </w:r>
      <w:r w:rsidRPr="00A42D6F">
        <w:rPr>
          <w:rFonts w:eastAsia="Times New Roman" w:cstheme="minorHAnsi"/>
          <w:b/>
          <w:color w:val="0070C0"/>
          <w:sz w:val="24"/>
          <w:szCs w:val="24"/>
          <w:lang w:eastAsia="pt-BR"/>
        </w:rPr>
        <w:t>.</w:t>
      </w:r>
      <w:r w:rsidRPr="00A42D6F">
        <w:rPr>
          <w:rFonts w:eastAsia="Times New Roman" w:cstheme="minorHAnsi"/>
          <w:color w:val="0070C0"/>
          <w:sz w:val="24"/>
          <w:szCs w:val="24"/>
          <w:lang w:eastAsia="pt-BR"/>
        </w:rPr>
        <w:tab/>
      </w:r>
      <w:r w:rsidRPr="00743171">
        <w:rPr>
          <w:rFonts w:eastAsia="Times New Roman" w:cstheme="minorHAnsi"/>
          <w:b/>
          <w:color w:val="0070C0"/>
          <w:sz w:val="24"/>
          <w:szCs w:val="24"/>
          <w:lang w:eastAsia="pt-BR"/>
        </w:rPr>
        <w:t>Comunicação</w:t>
      </w:r>
      <w:r>
        <w:rPr>
          <w:rFonts w:eastAsia="Times New Roman" w:cstheme="minorHAnsi"/>
          <w:b/>
          <w:color w:val="0070C0"/>
          <w:sz w:val="24"/>
          <w:szCs w:val="24"/>
          <w:lang w:eastAsia="pt-BR"/>
        </w:rPr>
        <w:t xml:space="preserve"> entre as partes</w:t>
      </w:r>
      <w:r w:rsidRPr="00A42D6F">
        <w:rPr>
          <w:rFonts w:eastAsia="Times New Roman" w:cstheme="minorHAnsi"/>
          <w:b/>
          <w:color w:val="0070C0"/>
          <w:sz w:val="24"/>
          <w:szCs w:val="24"/>
          <w:lang w:eastAsia="pt-BR"/>
        </w:rPr>
        <w:t>.</w:t>
      </w:r>
      <w:r>
        <w:rPr>
          <w:rFonts w:eastAsia="Times New Roman" w:cstheme="minorHAnsi"/>
          <w:b/>
          <w:color w:val="2F5496" w:themeColor="accent5" w:themeShade="BF"/>
          <w:sz w:val="24"/>
          <w:szCs w:val="24"/>
          <w:lang w:eastAsia="pt-BR"/>
        </w:rPr>
        <w:t xml:space="preserve"> </w:t>
      </w:r>
      <w:r w:rsidR="00306155" w:rsidRPr="00665153">
        <w:rPr>
          <w:rFonts w:cstheme="minorHAnsi"/>
          <w:sz w:val="24"/>
          <w:szCs w:val="24"/>
        </w:rPr>
        <w:t xml:space="preserve">O uso de </w:t>
      </w:r>
      <w:r w:rsidR="003D27A8" w:rsidRPr="00665153">
        <w:rPr>
          <w:rFonts w:cstheme="minorHAnsi"/>
          <w:sz w:val="24"/>
          <w:szCs w:val="24"/>
        </w:rPr>
        <w:t xml:space="preserve">meio </w:t>
      </w:r>
      <w:r w:rsidR="00306155" w:rsidRPr="00665153">
        <w:rPr>
          <w:rFonts w:cstheme="minorHAnsi"/>
          <w:sz w:val="24"/>
          <w:szCs w:val="24"/>
        </w:rPr>
        <w:t>eletrônico será o canal preferencial de comunicação entre as partes para o envio e o recebimento de notificações</w:t>
      </w:r>
      <w:r w:rsidR="00665153">
        <w:rPr>
          <w:rFonts w:cstheme="minorHAnsi"/>
          <w:sz w:val="24"/>
          <w:szCs w:val="24"/>
        </w:rPr>
        <w:t xml:space="preserve">, avisos e </w:t>
      </w:r>
      <w:r w:rsidR="006A7404" w:rsidRPr="00665153">
        <w:rPr>
          <w:rFonts w:cstheme="minorHAnsi"/>
          <w:sz w:val="24"/>
          <w:szCs w:val="24"/>
        </w:rPr>
        <w:t xml:space="preserve">demais espécies de </w:t>
      </w:r>
      <w:r w:rsidR="00306155" w:rsidRPr="00665153">
        <w:rPr>
          <w:rFonts w:cstheme="minorHAnsi"/>
          <w:sz w:val="24"/>
          <w:szCs w:val="24"/>
        </w:rPr>
        <w:t>comunicaç</w:t>
      </w:r>
      <w:r w:rsidR="006A7404" w:rsidRPr="00665153">
        <w:rPr>
          <w:rFonts w:cstheme="minorHAnsi"/>
          <w:sz w:val="24"/>
          <w:szCs w:val="24"/>
        </w:rPr>
        <w:t>ão</w:t>
      </w:r>
      <w:r w:rsidR="00DE1AFC" w:rsidRPr="00665153">
        <w:rPr>
          <w:rFonts w:cstheme="minorHAnsi"/>
          <w:sz w:val="24"/>
          <w:szCs w:val="24"/>
        </w:rPr>
        <w:t xml:space="preserve"> escrita</w:t>
      </w:r>
      <w:r w:rsidR="006820EE" w:rsidRPr="00665153">
        <w:rPr>
          <w:rFonts w:cstheme="minorHAnsi"/>
          <w:sz w:val="24"/>
          <w:szCs w:val="24"/>
        </w:rPr>
        <w:t xml:space="preserve"> </w:t>
      </w:r>
      <w:r w:rsidR="00306155" w:rsidRPr="00665153">
        <w:rPr>
          <w:rFonts w:cstheme="minorHAnsi"/>
          <w:sz w:val="24"/>
          <w:szCs w:val="24"/>
        </w:rPr>
        <w:t>relacionadas a este contrato</w:t>
      </w:r>
      <w:r w:rsidR="006A7404" w:rsidRPr="00665153">
        <w:rPr>
          <w:rFonts w:cstheme="minorHAnsi"/>
          <w:sz w:val="24"/>
          <w:szCs w:val="24"/>
        </w:rPr>
        <w:t xml:space="preserve">, exceto se legislação especial exigir </w:t>
      </w:r>
      <w:r w:rsidR="00E02AC3" w:rsidRPr="00665153">
        <w:rPr>
          <w:rFonts w:cstheme="minorHAnsi"/>
          <w:sz w:val="24"/>
          <w:szCs w:val="24"/>
        </w:rPr>
        <w:t xml:space="preserve">que o ato ou fato seja </w:t>
      </w:r>
      <w:r w:rsidR="006A7404" w:rsidRPr="00665153">
        <w:rPr>
          <w:rFonts w:cstheme="minorHAnsi"/>
          <w:sz w:val="24"/>
          <w:szCs w:val="24"/>
        </w:rPr>
        <w:t>comunica</w:t>
      </w:r>
      <w:r w:rsidR="00E02AC3" w:rsidRPr="00665153">
        <w:rPr>
          <w:rFonts w:cstheme="minorHAnsi"/>
          <w:sz w:val="24"/>
          <w:szCs w:val="24"/>
        </w:rPr>
        <w:t>d</w:t>
      </w:r>
      <w:r w:rsidR="006A7404" w:rsidRPr="00665153">
        <w:rPr>
          <w:rFonts w:cstheme="minorHAnsi"/>
          <w:sz w:val="24"/>
          <w:szCs w:val="24"/>
        </w:rPr>
        <w:t xml:space="preserve">o </w:t>
      </w:r>
      <w:r w:rsidR="00F43A78" w:rsidRPr="00665153">
        <w:rPr>
          <w:rFonts w:cstheme="minorHAnsi"/>
          <w:sz w:val="24"/>
          <w:szCs w:val="24"/>
        </w:rPr>
        <w:t xml:space="preserve">pessoalmente </w:t>
      </w:r>
      <w:r w:rsidR="006A7404" w:rsidRPr="00665153">
        <w:rPr>
          <w:rFonts w:cstheme="minorHAnsi"/>
          <w:sz w:val="24"/>
          <w:szCs w:val="24"/>
        </w:rPr>
        <w:t>ou p</w:t>
      </w:r>
      <w:r w:rsidR="00D05008" w:rsidRPr="00665153">
        <w:rPr>
          <w:rFonts w:cstheme="minorHAnsi"/>
          <w:sz w:val="24"/>
          <w:szCs w:val="24"/>
        </w:rPr>
        <w:t>elo correio</w:t>
      </w:r>
      <w:r w:rsidR="006820EE" w:rsidRPr="00665153">
        <w:rPr>
          <w:rFonts w:cstheme="minorHAnsi"/>
          <w:sz w:val="24"/>
          <w:szCs w:val="24"/>
        </w:rPr>
        <w:t>.</w:t>
      </w:r>
    </w:p>
    <w:p w:rsidR="006A7404" w:rsidRPr="00665153" w:rsidRDefault="00665153" w:rsidP="00050BFE">
      <w:pPr>
        <w:tabs>
          <w:tab w:val="left" w:pos="851"/>
        </w:tabs>
        <w:spacing w:after="120" w:line="240" w:lineRule="auto"/>
        <w:jc w:val="both"/>
        <w:rPr>
          <w:rFonts w:cstheme="minorHAnsi"/>
          <w:sz w:val="24"/>
          <w:szCs w:val="24"/>
        </w:rPr>
      </w:pPr>
      <w:r w:rsidRPr="00A42D6F">
        <w:rPr>
          <w:b/>
          <w:color w:val="0070C0"/>
          <w:sz w:val="24"/>
          <w:szCs w:val="24"/>
        </w:rPr>
        <w:t>21.</w:t>
      </w:r>
      <w:r w:rsidR="00050BFE">
        <w:rPr>
          <w:b/>
          <w:color w:val="0070C0"/>
          <w:sz w:val="24"/>
          <w:szCs w:val="24"/>
        </w:rPr>
        <w:t>4</w:t>
      </w:r>
      <w:r w:rsidRPr="00A42D6F">
        <w:rPr>
          <w:b/>
          <w:color w:val="0070C0"/>
          <w:sz w:val="24"/>
          <w:szCs w:val="24"/>
        </w:rPr>
        <w:t>.1.</w:t>
      </w:r>
      <w:r>
        <w:rPr>
          <w:sz w:val="24"/>
          <w:szCs w:val="24"/>
        </w:rPr>
        <w:t xml:space="preserve"> </w:t>
      </w:r>
      <w:r>
        <w:rPr>
          <w:sz w:val="24"/>
          <w:szCs w:val="24"/>
        </w:rPr>
        <w:tab/>
      </w:r>
      <w:r w:rsidR="00F43A78" w:rsidRPr="00665153">
        <w:rPr>
          <w:rFonts w:cstheme="minorHAnsi"/>
          <w:sz w:val="24"/>
          <w:szCs w:val="24"/>
        </w:rPr>
        <w:t xml:space="preserve">Quando a </w:t>
      </w:r>
      <w:r w:rsidR="006A7404" w:rsidRPr="00665153">
        <w:rPr>
          <w:rFonts w:cstheme="minorHAnsi"/>
          <w:sz w:val="24"/>
          <w:szCs w:val="24"/>
        </w:rPr>
        <w:t xml:space="preserve">legislação ou este contrato exigir comunicação por escrito, a </w:t>
      </w:r>
      <w:r w:rsidR="00F43A78" w:rsidRPr="00665153">
        <w:rPr>
          <w:rFonts w:cstheme="minorHAnsi"/>
          <w:sz w:val="24"/>
          <w:szCs w:val="24"/>
        </w:rPr>
        <w:t>comunicação</w:t>
      </w:r>
      <w:r w:rsidR="004F7CE6" w:rsidRPr="00665153">
        <w:rPr>
          <w:rFonts w:cstheme="minorHAnsi"/>
          <w:sz w:val="24"/>
          <w:szCs w:val="24"/>
        </w:rPr>
        <w:t xml:space="preserve"> será produzida </w:t>
      </w:r>
      <w:r w:rsidRPr="00665153">
        <w:rPr>
          <w:rFonts w:cstheme="minorHAnsi"/>
          <w:sz w:val="24"/>
          <w:szCs w:val="24"/>
        </w:rPr>
        <w:t xml:space="preserve">e armazenada </w:t>
      </w:r>
      <w:r w:rsidR="004F7CE6" w:rsidRPr="00665153">
        <w:rPr>
          <w:rFonts w:cstheme="minorHAnsi"/>
          <w:sz w:val="24"/>
          <w:szCs w:val="24"/>
        </w:rPr>
        <w:t>no processo administrativo eletrônico relativo à presente contratação</w:t>
      </w:r>
      <w:r w:rsidRPr="00665153">
        <w:rPr>
          <w:rFonts w:cstheme="minorHAnsi"/>
          <w:sz w:val="24"/>
          <w:szCs w:val="24"/>
        </w:rPr>
        <w:t xml:space="preserve"> ou, conforme o caso, </w:t>
      </w:r>
      <w:r w:rsidR="00D05008" w:rsidRPr="00665153">
        <w:rPr>
          <w:rFonts w:cstheme="minorHAnsi"/>
          <w:sz w:val="24"/>
          <w:szCs w:val="24"/>
        </w:rPr>
        <w:t xml:space="preserve">o documento </w:t>
      </w:r>
      <w:r w:rsidR="000E1110" w:rsidRPr="00665153">
        <w:rPr>
          <w:rFonts w:cstheme="minorHAnsi"/>
          <w:sz w:val="24"/>
          <w:szCs w:val="24"/>
        </w:rPr>
        <w:t xml:space="preserve">nato-digital ou </w:t>
      </w:r>
      <w:r w:rsidR="00D05008" w:rsidRPr="00665153">
        <w:rPr>
          <w:rFonts w:cstheme="minorHAnsi"/>
          <w:sz w:val="24"/>
          <w:szCs w:val="24"/>
        </w:rPr>
        <w:t>digitalizado</w:t>
      </w:r>
      <w:r w:rsidR="004F7CE6" w:rsidRPr="00665153">
        <w:rPr>
          <w:rFonts w:cstheme="minorHAnsi"/>
          <w:sz w:val="24"/>
          <w:szCs w:val="24"/>
        </w:rPr>
        <w:t xml:space="preserve"> da comunicação </w:t>
      </w:r>
      <w:r w:rsidR="006A7404" w:rsidRPr="00665153">
        <w:rPr>
          <w:rFonts w:cstheme="minorHAnsi"/>
          <w:sz w:val="24"/>
          <w:szCs w:val="24"/>
        </w:rPr>
        <w:t>será juntad</w:t>
      </w:r>
      <w:r w:rsidR="00983777" w:rsidRPr="00665153">
        <w:rPr>
          <w:rFonts w:cstheme="minorHAnsi"/>
          <w:sz w:val="24"/>
          <w:szCs w:val="24"/>
        </w:rPr>
        <w:t>o</w:t>
      </w:r>
      <w:r w:rsidR="006A7404" w:rsidRPr="00665153">
        <w:rPr>
          <w:rFonts w:cstheme="minorHAnsi"/>
          <w:sz w:val="24"/>
          <w:szCs w:val="24"/>
        </w:rPr>
        <w:t xml:space="preserve"> no </w:t>
      </w:r>
      <w:r w:rsidRPr="00665153">
        <w:rPr>
          <w:rFonts w:cstheme="minorHAnsi"/>
          <w:sz w:val="24"/>
          <w:szCs w:val="24"/>
        </w:rPr>
        <w:t xml:space="preserve">referido </w:t>
      </w:r>
      <w:r w:rsidR="006A7404" w:rsidRPr="00665153">
        <w:rPr>
          <w:rFonts w:cstheme="minorHAnsi"/>
          <w:sz w:val="24"/>
          <w:szCs w:val="24"/>
        </w:rPr>
        <w:t>processo</w:t>
      </w:r>
      <w:r w:rsidR="00F43A78" w:rsidRPr="00665153">
        <w:rPr>
          <w:rFonts w:cstheme="minorHAnsi"/>
          <w:sz w:val="24"/>
          <w:szCs w:val="24"/>
        </w:rPr>
        <w:t>.</w:t>
      </w:r>
      <w:r w:rsidR="006A7404" w:rsidRPr="00665153">
        <w:rPr>
          <w:rFonts w:cstheme="minorHAnsi"/>
          <w:sz w:val="24"/>
          <w:szCs w:val="24"/>
        </w:rPr>
        <w:t xml:space="preserve">  </w:t>
      </w:r>
    </w:p>
    <w:p w:rsidR="003F38FC" w:rsidRPr="00665153" w:rsidRDefault="00665153" w:rsidP="00050BFE">
      <w:pPr>
        <w:tabs>
          <w:tab w:val="left" w:pos="851"/>
        </w:tabs>
        <w:spacing w:after="120" w:line="240" w:lineRule="auto"/>
        <w:jc w:val="both"/>
        <w:rPr>
          <w:rFonts w:cstheme="minorHAnsi"/>
          <w:sz w:val="24"/>
          <w:szCs w:val="24"/>
        </w:rPr>
      </w:pPr>
      <w:r w:rsidRPr="00A42D6F">
        <w:rPr>
          <w:b/>
          <w:color w:val="0070C0"/>
          <w:sz w:val="24"/>
          <w:szCs w:val="24"/>
        </w:rPr>
        <w:t>21.</w:t>
      </w:r>
      <w:r w:rsidR="00050BFE">
        <w:rPr>
          <w:b/>
          <w:color w:val="0070C0"/>
          <w:sz w:val="24"/>
          <w:szCs w:val="24"/>
        </w:rPr>
        <w:t>4</w:t>
      </w:r>
      <w:r w:rsidRPr="00A42D6F">
        <w:rPr>
          <w:b/>
          <w:color w:val="0070C0"/>
          <w:sz w:val="24"/>
          <w:szCs w:val="24"/>
        </w:rPr>
        <w:t>.</w:t>
      </w:r>
      <w:r w:rsidR="00050BFE">
        <w:rPr>
          <w:b/>
          <w:color w:val="0070C0"/>
          <w:sz w:val="24"/>
          <w:szCs w:val="24"/>
        </w:rPr>
        <w:t>2</w:t>
      </w:r>
      <w:r w:rsidRPr="00A42D6F">
        <w:rPr>
          <w:b/>
          <w:color w:val="0070C0"/>
          <w:sz w:val="24"/>
          <w:szCs w:val="24"/>
        </w:rPr>
        <w:t>.</w:t>
      </w:r>
      <w:r>
        <w:rPr>
          <w:sz w:val="24"/>
          <w:szCs w:val="24"/>
        </w:rPr>
        <w:t xml:space="preserve"> </w:t>
      </w:r>
      <w:r>
        <w:rPr>
          <w:sz w:val="24"/>
          <w:szCs w:val="24"/>
        </w:rPr>
        <w:tab/>
      </w:r>
      <w:r w:rsidR="003F38FC" w:rsidRPr="00665153">
        <w:rPr>
          <w:rFonts w:cstheme="minorHAnsi"/>
          <w:sz w:val="24"/>
          <w:szCs w:val="24"/>
        </w:rPr>
        <w:t xml:space="preserve">As partes observarão o correio eletrônico e o endereço institucional informados no preâmbulo deste instrumento. </w:t>
      </w:r>
      <w:r w:rsidR="003F38FC" w:rsidRPr="00665153">
        <w:rPr>
          <w:rFonts w:eastAsia="Times New Roman" w:cstheme="minorHAnsi"/>
          <w:sz w:val="24"/>
          <w:szCs w:val="24"/>
          <w:lang w:eastAsia="pt-BR"/>
        </w:rPr>
        <w:t xml:space="preserve">Qualquer das partes poderá alterar o </w:t>
      </w:r>
      <w:r w:rsidR="003F38FC" w:rsidRPr="00665153">
        <w:rPr>
          <w:rFonts w:eastAsia="Times New Roman" w:cstheme="minorHAnsi"/>
          <w:sz w:val="24"/>
          <w:szCs w:val="24"/>
          <w:lang w:eastAsia="pt-BR"/>
        </w:rPr>
        <w:lastRenderedPageBreak/>
        <w:t>correio eletrônico ou o endereço para o qual comunicações deverão ser enviadas, mediante simples comunicação por escrito, sem necessidade de aditivo contratual.</w:t>
      </w:r>
      <w:r w:rsidR="003F38FC" w:rsidRPr="00665153">
        <w:rPr>
          <w:rFonts w:cstheme="minorHAnsi"/>
          <w:sz w:val="24"/>
          <w:szCs w:val="24"/>
        </w:rPr>
        <w:t xml:space="preserve">  </w:t>
      </w:r>
    </w:p>
    <w:p w:rsidR="00A67F38" w:rsidRPr="00665153" w:rsidRDefault="00665153" w:rsidP="00050BFE">
      <w:pPr>
        <w:tabs>
          <w:tab w:val="left" w:pos="851"/>
        </w:tabs>
        <w:spacing w:after="120" w:line="240" w:lineRule="auto"/>
        <w:ind w:right="35"/>
        <w:jc w:val="both"/>
        <w:rPr>
          <w:rFonts w:eastAsiaTheme="minorHAnsi" w:cstheme="minorHAnsi"/>
          <w:sz w:val="24"/>
          <w:szCs w:val="24"/>
        </w:rPr>
      </w:pPr>
      <w:r w:rsidRPr="00A42D6F">
        <w:rPr>
          <w:b/>
          <w:color w:val="0070C0"/>
          <w:sz w:val="24"/>
          <w:szCs w:val="24"/>
        </w:rPr>
        <w:t>21.</w:t>
      </w:r>
      <w:r w:rsidR="00050BFE">
        <w:rPr>
          <w:b/>
          <w:color w:val="0070C0"/>
          <w:sz w:val="24"/>
          <w:szCs w:val="24"/>
        </w:rPr>
        <w:t>4</w:t>
      </w:r>
      <w:r w:rsidRPr="00A42D6F">
        <w:rPr>
          <w:b/>
          <w:color w:val="0070C0"/>
          <w:sz w:val="24"/>
          <w:szCs w:val="24"/>
        </w:rPr>
        <w:t>.</w:t>
      </w:r>
      <w:r w:rsidR="00050BFE">
        <w:rPr>
          <w:b/>
          <w:color w:val="0070C0"/>
          <w:sz w:val="24"/>
          <w:szCs w:val="24"/>
        </w:rPr>
        <w:t>3</w:t>
      </w:r>
      <w:r w:rsidRPr="00A42D6F">
        <w:rPr>
          <w:b/>
          <w:color w:val="0070C0"/>
          <w:sz w:val="24"/>
          <w:szCs w:val="24"/>
        </w:rPr>
        <w:t>.</w:t>
      </w:r>
      <w:r>
        <w:rPr>
          <w:sz w:val="24"/>
          <w:szCs w:val="24"/>
        </w:rPr>
        <w:t xml:space="preserve"> </w:t>
      </w:r>
      <w:r>
        <w:rPr>
          <w:sz w:val="24"/>
          <w:szCs w:val="24"/>
        </w:rPr>
        <w:tab/>
      </w:r>
      <w:r w:rsidR="00A67F38" w:rsidRPr="00665153">
        <w:rPr>
          <w:rFonts w:eastAsiaTheme="minorHAnsi" w:cstheme="minorHAnsi"/>
          <w:sz w:val="24"/>
          <w:szCs w:val="24"/>
        </w:rPr>
        <w:t>A comunicação será considerada entregue no momento do recebimento ou, se recebida em dia não útil, no dia útil imediatamente seguinte.</w:t>
      </w:r>
    </w:p>
    <w:p w:rsidR="00A67F38" w:rsidRDefault="00665153" w:rsidP="00050BFE">
      <w:pPr>
        <w:tabs>
          <w:tab w:val="left" w:pos="851"/>
        </w:tabs>
        <w:spacing w:after="120" w:line="240" w:lineRule="auto"/>
        <w:ind w:right="35"/>
        <w:jc w:val="both"/>
        <w:rPr>
          <w:rFonts w:cstheme="minorHAnsi"/>
          <w:bCs/>
          <w:sz w:val="24"/>
          <w:szCs w:val="24"/>
          <w:lang w:val="pt-PT"/>
        </w:rPr>
      </w:pPr>
      <w:r w:rsidRPr="00A42D6F">
        <w:rPr>
          <w:b/>
          <w:color w:val="0070C0"/>
          <w:sz w:val="24"/>
          <w:szCs w:val="24"/>
        </w:rPr>
        <w:t>21.</w:t>
      </w:r>
      <w:r w:rsidR="00050BFE">
        <w:rPr>
          <w:b/>
          <w:color w:val="0070C0"/>
          <w:sz w:val="24"/>
          <w:szCs w:val="24"/>
        </w:rPr>
        <w:t>4</w:t>
      </w:r>
      <w:r w:rsidRPr="00A42D6F">
        <w:rPr>
          <w:b/>
          <w:color w:val="0070C0"/>
          <w:sz w:val="24"/>
          <w:szCs w:val="24"/>
        </w:rPr>
        <w:t>.</w:t>
      </w:r>
      <w:r w:rsidR="00050BFE">
        <w:rPr>
          <w:b/>
          <w:color w:val="0070C0"/>
          <w:sz w:val="24"/>
          <w:szCs w:val="24"/>
        </w:rPr>
        <w:t>4</w:t>
      </w:r>
      <w:r w:rsidRPr="00A42D6F">
        <w:rPr>
          <w:b/>
          <w:color w:val="0070C0"/>
          <w:sz w:val="24"/>
          <w:szCs w:val="24"/>
        </w:rPr>
        <w:t>.</w:t>
      </w:r>
      <w:r>
        <w:rPr>
          <w:sz w:val="24"/>
          <w:szCs w:val="24"/>
        </w:rPr>
        <w:t xml:space="preserve"> </w:t>
      </w:r>
      <w:r>
        <w:rPr>
          <w:sz w:val="24"/>
          <w:szCs w:val="24"/>
        </w:rPr>
        <w:tab/>
      </w:r>
      <w:r w:rsidR="00A67F38" w:rsidRPr="00665153">
        <w:rPr>
          <w:rFonts w:cstheme="minorHAnsi"/>
          <w:bCs/>
          <w:sz w:val="24"/>
          <w:szCs w:val="24"/>
          <w:lang w:val="pt-PT"/>
        </w:rPr>
        <w:t xml:space="preserve">Se enviada por </w:t>
      </w:r>
      <w:r w:rsidR="004F7CE6" w:rsidRPr="00665153">
        <w:rPr>
          <w:rFonts w:cstheme="minorHAnsi"/>
          <w:bCs/>
          <w:sz w:val="24"/>
          <w:szCs w:val="24"/>
          <w:lang w:val="pt-PT"/>
        </w:rPr>
        <w:t>meio eletrônico,</w:t>
      </w:r>
      <w:r w:rsidR="00A67F38" w:rsidRPr="00665153">
        <w:rPr>
          <w:rFonts w:cstheme="minorHAnsi"/>
          <w:bCs/>
          <w:sz w:val="24"/>
          <w:szCs w:val="24"/>
          <w:lang w:val="pt-PT"/>
        </w:rPr>
        <w:t xml:space="preserve"> </w:t>
      </w:r>
      <w:r w:rsidR="00983777" w:rsidRPr="00665153">
        <w:rPr>
          <w:rFonts w:cstheme="minorHAnsi"/>
          <w:bCs/>
          <w:sz w:val="24"/>
          <w:szCs w:val="24"/>
          <w:lang w:val="pt-PT"/>
        </w:rPr>
        <w:t xml:space="preserve">a comunicação </w:t>
      </w:r>
      <w:r w:rsidR="00A67F38" w:rsidRPr="00665153">
        <w:rPr>
          <w:rFonts w:cstheme="minorHAnsi"/>
          <w:bCs/>
          <w:sz w:val="24"/>
          <w:szCs w:val="24"/>
          <w:lang w:val="pt-PT"/>
        </w:rPr>
        <w:t xml:space="preserve">será considerada entregue quando confirmado o recebimento pelo destinatário, ou, após transcorridos 5 (cinco) dias úteis, o que ocorrer primeiro. Na hipótese de transcurso do prazo sem confirmação, </w:t>
      </w:r>
      <w:r w:rsidR="00983777" w:rsidRPr="00665153">
        <w:rPr>
          <w:rFonts w:cstheme="minorHAnsi"/>
          <w:bCs/>
          <w:sz w:val="24"/>
          <w:szCs w:val="24"/>
          <w:lang w:val="pt-PT"/>
        </w:rPr>
        <w:t xml:space="preserve">será enviada </w:t>
      </w:r>
      <w:r w:rsidR="00A67F38" w:rsidRPr="00665153">
        <w:rPr>
          <w:rFonts w:cstheme="minorHAnsi"/>
          <w:bCs/>
          <w:sz w:val="24"/>
          <w:szCs w:val="24"/>
          <w:lang w:val="pt-PT"/>
        </w:rPr>
        <w:t>cópia por correio</w:t>
      </w:r>
      <w:r w:rsidR="00983777" w:rsidRPr="00665153">
        <w:rPr>
          <w:rFonts w:cstheme="minorHAnsi"/>
          <w:bCs/>
          <w:sz w:val="24"/>
          <w:szCs w:val="24"/>
          <w:lang w:val="pt-PT"/>
        </w:rPr>
        <w:t xml:space="preserve"> ou pessoalmente</w:t>
      </w:r>
      <w:r w:rsidR="00A67F38" w:rsidRPr="00665153">
        <w:rPr>
          <w:rFonts w:cstheme="minorHAnsi"/>
          <w:bCs/>
          <w:sz w:val="24"/>
          <w:szCs w:val="24"/>
          <w:lang w:val="pt-PT"/>
        </w:rPr>
        <w:t>, considerando-se, todavia, a notificação devidamente realizada.</w:t>
      </w:r>
    </w:p>
    <w:p w:rsidR="00050BFE" w:rsidRPr="00665153" w:rsidRDefault="00050BFE" w:rsidP="00050BFE">
      <w:pPr>
        <w:tabs>
          <w:tab w:val="left" w:pos="851"/>
        </w:tabs>
        <w:spacing w:after="120" w:line="240" w:lineRule="auto"/>
        <w:jc w:val="both"/>
        <w:rPr>
          <w:rFonts w:cstheme="minorHAnsi"/>
          <w:sz w:val="24"/>
          <w:szCs w:val="24"/>
        </w:rPr>
      </w:pPr>
      <w:r w:rsidRPr="00A42D6F">
        <w:rPr>
          <w:b/>
          <w:color w:val="0070C0"/>
          <w:sz w:val="24"/>
          <w:szCs w:val="24"/>
        </w:rPr>
        <w:t>21.</w:t>
      </w:r>
      <w:r>
        <w:rPr>
          <w:b/>
          <w:color w:val="0070C0"/>
          <w:sz w:val="24"/>
          <w:szCs w:val="24"/>
        </w:rPr>
        <w:t>4</w:t>
      </w:r>
      <w:r w:rsidRPr="00A42D6F">
        <w:rPr>
          <w:b/>
          <w:color w:val="0070C0"/>
          <w:sz w:val="24"/>
          <w:szCs w:val="24"/>
        </w:rPr>
        <w:t>.</w:t>
      </w:r>
      <w:r>
        <w:rPr>
          <w:b/>
          <w:color w:val="0070C0"/>
          <w:sz w:val="24"/>
          <w:szCs w:val="24"/>
        </w:rPr>
        <w:t>5</w:t>
      </w:r>
      <w:r w:rsidRPr="00A42D6F">
        <w:rPr>
          <w:b/>
          <w:color w:val="0070C0"/>
          <w:sz w:val="24"/>
          <w:szCs w:val="24"/>
        </w:rPr>
        <w:t>.</w:t>
      </w:r>
      <w:r>
        <w:rPr>
          <w:sz w:val="24"/>
          <w:szCs w:val="24"/>
        </w:rPr>
        <w:t xml:space="preserve"> </w:t>
      </w:r>
      <w:r>
        <w:rPr>
          <w:sz w:val="24"/>
          <w:szCs w:val="24"/>
        </w:rPr>
        <w:tab/>
        <w:t xml:space="preserve">Se </w:t>
      </w:r>
      <w:r w:rsidRPr="00665153">
        <w:rPr>
          <w:rFonts w:cstheme="minorHAnsi"/>
          <w:sz w:val="24"/>
          <w:szCs w:val="24"/>
        </w:rPr>
        <w:t>a comunicação cont</w:t>
      </w:r>
      <w:r>
        <w:rPr>
          <w:rFonts w:cstheme="minorHAnsi"/>
          <w:sz w:val="24"/>
          <w:szCs w:val="24"/>
        </w:rPr>
        <w:t>iv</w:t>
      </w:r>
      <w:r w:rsidRPr="00665153">
        <w:rPr>
          <w:rFonts w:cstheme="minorHAnsi"/>
          <w:sz w:val="24"/>
          <w:szCs w:val="24"/>
        </w:rPr>
        <w:t>er informações confidenciais, as partes observarão as diretrizes relativas ao dever de sigilo previstas neste contrato</w:t>
      </w:r>
      <w:r>
        <w:rPr>
          <w:rFonts w:cstheme="minorHAnsi"/>
          <w:sz w:val="24"/>
          <w:szCs w:val="24"/>
        </w:rPr>
        <w:t xml:space="preserve">, incluindo </w:t>
      </w:r>
      <w:r w:rsidRPr="00665153">
        <w:rPr>
          <w:rFonts w:cstheme="minorHAnsi"/>
          <w:sz w:val="24"/>
          <w:szCs w:val="24"/>
        </w:rPr>
        <w:t>a</w:t>
      </w:r>
      <w:r>
        <w:rPr>
          <w:rFonts w:cstheme="minorHAnsi"/>
          <w:sz w:val="24"/>
          <w:szCs w:val="24"/>
        </w:rPr>
        <w:t>s</w:t>
      </w:r>
      <w:r w:rsidRPr="00665153">
        <w:rPr>
          <w:rFonts w:cstheme="minorHAnsi"/>
          <w:sz w:val="24"/>
          <w:szCs w:val="24"/>
        </w:rPr>
        <w:t xml:space="preserve"> </w:t>
      </w:r>
      <w:r w:rsidRPr="00665153">
        <w:rPr>
          <w:rFonts w:eastAsia="Times New Roman" w:cstheme="minorHAnsi"/>
          <w:sz w:val="24"/>
          <w:szCs w:val="24"/>
          <w:lang w:eastAsia="pt-BR"/>
        </w:rPr>
        <w:t>obrigaç</w:t>
      </w:r>
      <w:r>
        <w:rPr>
          <w:rFonts w:eastAsia="Times New Roman" w:cstheme="minorHAnsi"/>
          <w:sz w:val="24"/>
          <w:szCs w:val="24"/>
          <w:lang w:eastAsia="pt-BR"/>
        </w:rPr>
        <w:t>ões d</w:t>
      </w:r>
      <w:r w:rsidRPr="00665153">
        <w:rPr>
          <w:rFonts w:eastAsia="Times New Roman" w:cstheme="minorHAnsi"/>
          <w:sz w:val="24"/>
          <w:szCs w:val="24"/>
          <w:lang w:eastAsia="pt-BR"/>
        </w:rPr>
        <w:t>e observar as melhores práticas relativas à segurança da informação</w:t>
      </w:r>
      <w:r>
        <w:rPr>
          <w:rFonts w:eastAsia="Times New Roman" w:cstheme="minorHAnsi"/>
          <w:sz w:val="24"/>
          <w:szCs w:val="24"/>
          <w:lang w:eastAsia="pt-BR"/>
        </w:rPr>
        <w:t xml:space="preserve"> e de utilizar </w:t>
      </w:r>
      <w:r w:rsidRPr="00665153">
        <w:rPr>
          <w:rFonts w:eastAsia="Times New Roman" w:cstheme="minorHAnsi"/>
          <w:sz w:val="24"/>
          <w:szCs w:val="24"/>
          <w:lang w:eastAsia="pt-BR"/>
        </w:rPr>
        <w:t>canais de comunicação seguros.</w:t>
      </w:r>
      <w:r w:rsidRPr="00665153">
        <w:rPr>
          <w:rFonts w:cstheme="minorHAnsi"/>
          <w:sz w:val="24"/>
          <w:szCs w:val="24"/>
        </w:rPr>
        <w:t xml:space="preserve"> </w:t>
      </w:r>
    </w:p>
    <w:p w:rsidR="00D8713C" w:rsidRPr="001A3158" w:rsidRDefault="008075F2" w:rsidP="00FC436E">
      <w:pPr>
        <w:tabs>
          <w:tab w:val="left" w:pos="567"/>
        </w:tabs>
        <w:spacing w:after="120" w:line="240" w:lineRule="auto"/>
        <w:ind w:right="35"/>
        <w:jc w:val="both"/>
        <w:rPr>
          <w:rFonts w:eastAsia="Times New Roman" w:cstheme="minorHAnsi"/>
          <w:sz w:val="24"/>
          <w:szCs w:val="24"/>
          <w:lang w:eastAsia="pt-BR"/>
        </w:rPr>
      </w:pPr>
      <w:r w:rsidRPr="00A42D6F">
        <w:rPr>
          <w:rFonts w:eastAsia="Times New Roman" w:cstheme="minorHAnsi"/>
          <w:b/>
          <w:color w:val="0070C0"/>
          <w:sz w:val="24"/>
          <w:szCs w:val="24"/>
          <w:lang w:eastAsia="pt-BR"/>
        </w:rPr>
        <w:t>2</w:t>
      </w:r>
      <w:r w:rsidR="002508FC" w:rsidRPr="00A42D6F">
        <w:rPr>
          <w:rFonts w:eastAsia="Times New Roman" w:cstheme="minorHAnsi"/>
          <w:b/>
          <w:color w:val="0070C0"/>
          <w:sz w:val="24"/>
          <w:szCs w:val="24"/>
          <w:lang w:eastAsia="pt-BR"/>
        </w:rPr>
        <w:t>1</w:t>
      </w:r>
      <w:r w:rsidR="0051269F" w:rsidRPr="00A42D6F">
        <w:rPr>
          <w:rFonts w:eastAsia="Times New Roman" w:cstheme="minorHAnsi"/>
          <w:b/>
          <w:color w:val="0070C0"/>
          <w:sz w:val="24"/>
          <w:szCs w:val="24"/>
          <w:lang w:eastAsia="pt-BR"/>
        </w:rPr>
        <w:t>.</w:t>
      </w:r>
      <w:r w:rsidR="00743171">
        <w:rPr>
          <w:rFonts w:eastAsia="Times New Roman" w:cstheme="minorHAnsi"/>
          <w:b/>
          <w:color w:val="0070C0"/>
          <w:sz w:val="24"/>
          <w:szCs w:val="24"/>
          <w:lang w:eastAsia="pt-BR"/>
        </w:rPr>
        <w:t>5</w:t>
      </w:r>
      <w:r w:rsidR="0051269F" w:rsidRPr="00A42D6F">
        <w:rPr>
          <w:rFonts w:eastAsia="Times New Roman" w:cstheme="minorHAnsi"/>
          <w:b/>
          <w:color w:val="0070C0"/>
          <w:sz w:val="24"/>
          <w:szCs w:val="24"/>
          <w:lang w:eastAsia="pt-BR"/>
        </w:rPr>
        <w:t>.</w:t>
      </w:r>
      <w:r w:rsidR="0051269F" w:rsidRPr="00A42D6F">
        <w:rPr>
          <w:rFonts w:eastAsia="Times New Roman" w:cstheme="minorHAnsi"/>
          <w:color w:val="0070C0"/>
          <w:sz w:val="24"/>
          <w:szCs w:val="24"/>
          <w:lang w:eastAsia="pt-BR"/>
        </w:rPr>
        <w:t xml:space="preserve"> </w:t>
      </w:r>
      <w:r w:rsidR="007416ED" w:rsidRPr="00A42D6F">
        <w:rPr>
          <w:rFonts w:eastAsia="Times New Roman" w:cstheme="minorHAnsi"/>
          <w:b/>
          <w:color w:val="0070C0"/>
          <w:sz w:val="24"/>
          <w:szCs w:val="24"/>
          <w:lang w:eastAsia="pt-BR"/>
        </w:rPr>
        <w:t>Casos omissos.</w:t>
      </w:r>
      <w:r w:rsidR="007416ED">
        <w:rPr>
          <w:rFonts w:eastAsia="Times New Roman" w:cstheme="minorHAnsi"/>
          <w:sz w:val="24"/>
          <w:szCs w:val="24"/>
          <w:lang w:eastAsia="pt-BR"/>
        </w:rPr>
        <w:t xml:space="preserve"> </w:t>
      </w:r>
      <w:r w:rsidR="001A3158" w:rsidRPr="001A3158">
        <w:rPr>
          <w:sz w:val="24"/>
          <w:szCs w:val="24"/>
        </w:rPr>
        <w:t xml:space="preserve">Os casos omissos serão decididos pela CONTRATANTE, </w:t>
      </w:r>
      <w:r w:rsidR="001A3158">
        <w:rPr>
          <w:sz w:val="24"/>
          <w:szCs w:val="24"/>
        </w:rPr>
        <w:t xml:space="preserve">observado o disposto </w:t>
      </w:r>
      <w:r w:rsidR="001A3158" w:rsidRPr="001A3158">
        <w:rPr>
          <w:sz w:val="24"/>
          <w:szCs w:val="24"/>
        </w:rPr>
        <w:t xml:space="preserve">na </w:t>
      </w:r>
      <w:r w:rsidR="001A3158">
        <w:rPr>
          <w:sz w:val="24"/>
          <w:szCs w:val="24"/>
        </w:rPr>
        <w:t>legislação indicada no preâmbulo deste instrumento, no Decreto-Lei nº 4.657, de 4 de setembro de 1942 (Lei de Introdução às Normas do Direito Brasileiro), na Lei nº 9.784, de 29 de janeiro de 1999</w:t>
      </w:r>
      <w:r w:rsidR="001A3158" w:rsidRPr="001A3158">
        <w:rPr>
          <w:sz w:val="24"/>
          <w:szCs w:val="24"/>
        </w:rPr>
        <w:t xml:space="preserve">, </w:t>
      </w:r>
      <w:r w:rsidR="001A3158">
        <w:rPr>
          <w:sz w:val="24"/>
          <w:szCs w:val="24"/>
        </w:rPr>
        <w:t xml:space="preserve">e, </w:t>
      </w:r>
      <w:r w:rsidR="001A3158" w:rsidRPr="001A3158">
        <w:rPr>
          <w:sz w:val="24"/>
          <w:szCs w:val="24"/>
        </w:rPr>
        <w:t>su</w:t>
      </w:r>
      <w:r w:rsidR="001A3158">
        <w:rPr>
          <w:sz w:val="24"/>
          <w:szCs w:val="24"/>
        </w:rPr>
        <w:t>pletivamente, os p</w:t>
      </w:r>
      <w:r w:rsidR="001A3158" w:rsidRPr="001A3158">
        <w:rPr>
          <w:sz w:val="24"/>
          <w:szCs w:val="24"/>
        </w:rPr>
        <w:t xml:space="preserve">rincípios </w:t>
      </w:r>
      <w:r w:rsidR="001A3158">
        <w:rPr>
          <w:sz w:val="24"/>
          <w:szCs w:val="24"/>
        </w:rPr>
        <w:t xml:space="preserve">da teoria </w:t>
      </w:r>
      <w:r w:rsidR="001A3158" w:rsidRPr="001A3158">
        <w:rPr>
          <w:sz w:val="24"/>
          <w:szCs w:val="24"/>
        </w:rPr>
        <w:t>gera</w:t>
      </w:r>
      <w:r w:rsidR="001A3158">
        <w:rPr>
          <w:sz w:val="24"/>
          <w:szCs w:val="24"/>
        </w:rPr>
        <w:t xml:space="preserve">l </w:t>
      </w:r>
      <w:r w:rsidR="001A3158" w:rsidRPr="001A3158">
        <w:rPr>
          <w:sz w:val="24"/>
          <w:szCs w:val="24"/>
        </w:rPr>
        <w:t>dos contratos</w:t>
      </w:r>
      <w:r w:rsidR="001A3158">
        <w:rPr>
          <w:sz w:val="24"/>
          <w:szCs w:val="24"/>
        </w:rPr>
        <w:t xml:space="preserve"> e as disposições de direito pr</w:t>
      </w:r>
      <w:bookmarkStart w:id="1" w:name="_GoBack"/>
      <w:bookmarkEnd w:id="1"/>
      <w:r w:rsidR="001A3158">
        <w:rPr>
          <w:sz w:val="24"/>
          <w:szCs w:val="24"/>
        </w:rPr>
        <w:t>ivado</w:t>
      </w:r>
      <w:r w:rsidR="001A3158" w:rsidRPr="001A3158">
        <w:rPr>
          <w:sz w:val="24"/>
          <w:szCs w:val="24"/>
        </w:rPr>
        <w:t>.</w:t>
      </w:r>
    </w:p>
    <w:p w:rsidR="00D66453" w:rsidRPr="00732E6D" w:rsidRDefault="00D66453" w:rsidP="00D66453">
      <w:pPr>
        <w:spacing w:after="120" w:line="240" w:lineRule="auto"/>
        <w:jc w:val="both"/>
        <w:rPr>
          <w:rFonts w:ascii="Candara" w:hAnsi="Candara" w:cs="Arial"/>
          <w:color w:val="000000"/>
        </w:rPr>
      </w:pPr>
    </w:p>
    <w:p w:rsidR="00D66453" w:rsidRPr="007C40CD" w:rsidRDefault="00D66453" w:rsidP="003E2A23">
      <w:pPr>
        <w:widowControl w:val="0"/>
        <w:shd w:val="clear" w:color="auto" w:fill="0070C0"/>
        <w:autoSpaceDE w:val="0"/>
        <w:autoSpaceDN w:val="0"/>
        <w:spacing w:after="120" w:line="240" w:lineRule="auto"/>
        <w:jc w:val="both"/>
        <w:outlineLvl w:val="3"/>
        <w:rPr>
          <w:rFonts w:cstheme="minorHAnsi"/>
          <w:b/>
          <w:bCs/>
          <w:color w:val="FFFFFF" w:themeColor="background1"/>
          <w:sz w:val="24"/>
          <w:szCs w:val="24"/>
        </w:rPr>
      </w:pPr>
      <w:r w:rsidRPr="007C40CD">
        <w:rPr>
          <w:rFonts w:cstheme="minorHAnsi"/>
          <w:b/>
          <w:bCs/>
          <w:color w:val="FFFFFF" w:themeColor="background1"/>
          <w:sz w:val="24"/>
          <w:szCs w:val="24"/>
        </w:rPr>
        <w:t xml:space="preserve">CLÁUSULA </w:t>
      </w:r>
      <w:r>
        <w:rPr>
          <w:rFonts w:cstheme="minorHAnsi"/>
          <w:b/>
          <w:bCs/>
          <w:color w:val="FFFFFF" w:themeColor="background1"/>
          <w:sz w:val="24"/>
          <w:szCs w:val="24"/>
        </w:rPr>
        <w:t>2</w:t>
      </w:r>
      <w:r w:rsidR="002508FC">
        <w:rPr>
          <w:rFonts w:cstheme="minorHAnsi"/>
          <w:b/>
          <w:bCs/>
          <w:color w:val="FFFFFF" w:themeColor="background1"/>
          <w:sz w:val="24"/>
          <w:szCs w:val="24"/>
        </w:rPr>
        <w:t>2</w:t>
      </w:r>
      <w:r>
        <w:rPr>
          <w:rFonts w:cstheme="minorHAnsi"/>
          <w:b/>
          <w:bCs/>
          <w:color w:val="FFFFFF" w:themeColor="background1"/>
          <w:sz w:val="24"/>
          <w:szCs w:val="24"/>
        </w:rPr>
        <w:t>ª</w:t>
      </w:r>
      <w:r w:rsidRPr="007C40CD">
        <w:rPr>
          <w:rFonts w:cstheme="minorHAnsi"/>
          <w:b/>
          <w:bCs/>
          <w:color w:val="FFFFFF" w:themeColor="background1"/>
          <w:sz w:val="24"/>
          <w:szCs w:val="24"/>
        </w:rPr>
        <w:t xml:space="preserve"> </w:t>
      </w:r>
      <w:r>
        <w:rPr>
          <w:rFonts w:cstheme="minorHAnsi"/>
          <w:b/>
          <w:bCs/>
          <w:color w:val="FFFFFF" w:themeColor="background1"/>
          <w:sz w:val="24"/>
          <w:szCs w:val="24"/>
        </w:rPr>
        <w:t>–</w:t>
      </w:r>
      <w:r w:rsidRPr="007C40CD">
        <w:rPr>
          <w:rFonts w:cstheme="minorHAnsi"/>
          <w:b/>
          <w:bCs/>
          <w:color w:val="FFFFFF" w:themeColor="background1"/>
          <w:sz w:val="24"/>
          <w:szCs w:val="24"/>
        </w:rPr>
        <w:t xml:space="preserve"> </w:t>
      </w:r>
      <w:r>
        <w:rPr>
          <w:rFonts w:cstheme="minorHAnsi"/>
          <w:b/>
          <w:bCs/>
          <w:color w:val="FFFFFF" w:themeColor="background1"/>
          <w:sz w:val="24"/>
          <w:szCs w:val="24"/>
        </w:rPr>
        <w:t>PUBLICAÇÃO</w:t>
      </w:r>
    </w:p>
    <w:p w:rsidR="0051269F" w:rsidRPr="002E42B1" w:rsidRDefault="0051269F" w:rsidP="0051269F">
      <w:pPr>
        <w:spacing w:after="120" w:line="240" w:lineRule="auto"/>
        <w:ind w:right="35"/>
        <w:jc w:val="both"/>
        <w:rPr>
          <w:rFonts w:eastAsia="Times New Roman" w:cstheme="minorHAnsi"/>
          <w:sz w:val="24"/>
          <w:szCs w:val="24"/>
          <w:lang w:eastAsia="pt-BR"/>
        </w:rPr>
      </w:pPr>
      <w:r w:rsidRPr="002E42B1">
        <w:rPr>
          <w:rFonts w:eastAsia="Times New Roman" w:cstheme="minorHAnsi"/>
          <w:sz w:val="24"/>
          <w:szCs w:val="24"/>
          <w:lang w:eastAsia="pt-BR"/>
        </w:rPr>
        <w:t> </w:t>
      </w:r>
    </w:p>
    <w:p w:rsidR="002A1530" w:rsidRPr="002A1530" w:rsidRDefault="00D8713C" w:rsidP="0051269F">
      <w:pPr>
        <w:tabs>
          <w:tab w:val="left" w:pos="567"/>
        </w:tabs>
        <w:spacing w:after="120" w:line="240" w:lineRule="auto"/>
        <w:ind w:right="35"/>
        <w:jc w:val="both"/>
        <w:rPr>
          <w:rFonts w:eastAsia="Times New Roman" w:cstheme="minorHAnsi"/>
          <w:sz w:val="24"/>
          <w:szCs w:val="24"/>
          <w:lang w:eastAsia="pt-BR"/>
        </w:rPr>
      </w:pPr>
      <w:r w:rsidRPr="00A42D6F">
        <w:rPr>
          <w:rFonts w:eastAsia="Times New Roman" w:cstheme="minorHAnsi"/>
          <w:b/>
          <w:color w:val="0070C0"/>
          <w:sz w:val="24"/>
          <w:szCs w:val="24"/>
          <w:lang w:eastAsia="pt-BR"/>
        </w:rPr>
        <w:t>2</w:t>
      </w:r>
      <w:r w:rsidR="002508FC" w:rsidRPr="00A42D6F">
        <w:rPr>
          <w:rFonts w:eastAsia="Times New Roman" w:cstheme="minorHAnsi"/>
          <w:b/>
          <w:color w:val="0070C0"/>
          <w:sz w:val="24"/>
          <w:szCs w:val="24"/>
          <w:lang w:eastAsia="pt-BR"/>
        </w:rPr>
        <w:t>2</w:t>
      </w:r>
      <w:r w:rsidR="001A6268" w:rsidRPr="00A42D6F">
        <w:rPr>
          <w:rFonts w:eastAsia="Times New Roman" w:cstheme="minorHAnsi"/>
          <w:b/>
          <w:color w:val="0070C0"/>
          <w:sz w:val="24"/>
          <w:szCs w:val="24"/>
          <w:lang w:eastAsia="pt-BR"/>
        </w:rPr>
        <w:t>.1.</w:t>
      </w:r>
      <w:r w:rsidR="001A6268" w:rsidRPr="00A42D6F">
        <w:rPr>
          <w:rFonts w:eastAsia="Times New Roman" w:cstheme="minorHAnsi"/>
          <w:color w:val="0070C0"/>
          <w:sz w:val="24"/>
          <w:szCs w:val="24"/>
          <w:lang w:eastAsia="pt-BR"/>
        </w:rPr>
        <w:t xml:space="preserve"> </w:t>
      </w:r>
      <w:r w:rsidR="007416ED" w:rsidRPr="00A42D6F">
        <w:rPr>
          <w:rFonts w:eastAsia="Times New Roman" w:cstheme="minorHAnsi"/>
          <w:b/>
          <w:color w:val="0070C0"/>
          <w:sz w:val="24"/>
          <w:szCs w:val="24"/>
          <w:lang w:eastAsia="pt-BR"/>
        </w:rPr>
        <w:t>Publicidade.</w:t>
      </w:r>
      <w:r w:rsidR="007416ED">
        <w:rPr>
          <w:rFonts w:eastAsia="Times New Roman" w:cstheme="minorHAnsi"/>
          <w:sz w:val="24"/>
          <w:szCs w:val="24"/>
          <w:lang w:eastAsia="pt-BR"/>
        </w:rPr>
        <w:t xml:space="preserve"> </w:t>
      </w:r>
      <w:r w:rsidR="001A6268" w:rsidRPr="002E42B1">
        <w:rPr>
          <w:rFonts w:eastAsia="Times New Roman" w:cstheme="minorHAnsi"/>
          <w:sz w:val="24"/>
          <w:szCs w:val="24"/>
          <w:lang w:eastAsia="pt-BR"/>
        </w:rPr>
        <w:t xml:space="preserve">O presente </w:t>
      </w:r>
      <w:r w:rsidR="001A6268">
        <w:rPr>
          <w:rFonts w:eastAsia="Times New Roman" w:cstheme="minorHAnsi"/>
          <w:sz w:val="24"/>
          <w:szCs w:val="24"/>
          <w:lang w:eastAsia="pt-BR"/>
        </w:rPr>
        <w:t xml:space="preserve">contrato </w:t>
      </w:r>
      <w:r w:rsidR="001A6268" w:rsidRPr="002E42B1">
        <w:rPr>
          <w:rFonts w:eastAsia="Times New Roman" w:cstheme="minorHAnsi"/>
          <w:sz w:val="24"/>
          <w:szCs w:val="24"/>
          <w:lang w:eastAsia="pt-BR"/>
        </w:rPr>
        <w:t>será publicado pel</w:t>
      </w:r>
      <w:r w:rsidR="001A6268">
        <w:rPr>
          <w:rFonts w:eastAsia="Times New Roman" w:cstheme="minorHAnsi"/>
          <w:sz w:val="24"/>
          <w:szCs w:val="24"/>
          <w:lang w:eastAsia="pt-BR"/>
        </w:rPr>
        <w:t>a</w:t>
      </w:r>
      <w:r w:rsidR="001A6268" w:rsidRPr="002E42B1">
        <w:rPr>
          <w:rFonts w:eastAsia="Times New Roman" w:cstheme="minorHAnsi"/>
          <w:sz w:val="24"/>
          <w:szCs w:val="24"/>
          <w:lang w:eastAsia="pt-BR"/>
        </w:rPr>
        <w:t xml:space="preserve"> CONTRATANTE </w:t>
      </w:r>
      <w:r w:rsidR="0099104E">
        <w:rPr>
          <w:rFonts w:eastAsia="Times New Roman" w:cstheme="minorHAnsi"/>
          <w:sz w:val="24"/>
          <w:szCs w:val="24"/>
          <w:lang w:eastAsia="pt-BR"/>
        </w:rPr>
        <w:t xml:space="preserve">na forma de extrato no </w:t>
      </w:r>
      <w:r w:rsidR="0099104E" w:rsidRPr="002A1530">
        <w:rPr>
          <w:rFonts w:eastAsia="Times New Roman" w:cstheme="minorHAnsi"/>
          <w:sz w:val="24"/>
          <w:szCs w:val="24"/>
          <w:lang w:eastAsia="pt-BR"/>
        </w:rPr>
        <w:t>Diário Oficial da União, até o quinto dia útil do mês seguinte ao de sua assinatura, para ocorrer no prazo de vinte dias daquela data (art. 61, parágrafo único, da Lei nº 8.666, de 1993)</w:t>
      </w:r>
      <w:r w:rsidR="001A6268" w:rsidRPr="002A1530">
        <w:rPr>
          <w:rFonts w:eastAsia="Times New Roman" w:cstheme="minorHAnsi"/>
          <w:sz w:val="24"/>
          <w:szCs w:val="24"/>
          <w:lang w:eastAsia="pt-BR"/>
        </w:rPr>
        <w:t>.</w:t>
      </w:r>
    </w:p>
    <w:p w:rsidR="003A58D8" w:rsidRPr="003A58D8" w:rsidRDefault="003A58D8" w:rsidP="0051269F">
      <w:pPr>
        <w:tabs>
          <w:tab w:val="left" w:pos="567"/>
        </w:tabs>
        <w:spacing w:after="120" w:line="240" w:lineRule="auto"/>
        <w:ind w:right="35"/>
        <w:jc w:val="both"/>
        <w:rPr>
          <w:rFonts w:cs="Times New Roman"/>
          <w:sz w:val="24"/>
          <w:szCs w:val="24"/>
        </w:rPr>
      </w:pPr>
    </w:p>
    <w:p w:rsidR="003A58D8" w:rsidRDefault="003A58D8" w:rsidP="003A58D8">
      <w:pPr>
        <w:jc w:val="both"/>
        <w:rPr>
          <w:sz w:val="24"/>
          <w:szCs w:val="24"/>
        </w:rPr>
      </w:pPr>
      <w:r w:rsidRPr="003A58D8">
        <w:rPr>
          <w:sz w:val="24"/>
          <w:szCs w:val="24"/>
        </w:rPr>
        <w:t>Por estarem assim justos e de acordo, firmam o presente instrumento, em duas vias de igual teor, que segue assinado pelas partes</w:t>
      </w:r>
      <w:r w:rsidR="00A56F72">
        <w:rPr>
          <w:sz w:val="24"/>
          <w:szCs w:val="24"/>
        </w:rPr>
        <w:t xml:space="preserve"> contratantes</w:t>
      </w:r>
      <w:r w:rsidRPr="003A58D8">
        <w:rPr>
          <w:sz w:val="24"/>
          <w:szCs w:val="24"/>
        </w:rPr>
        <w:t>, na presença de duas testemunhas.</w:t>
      </w:r>
    </w:p>
    <w:p w:rsidR="00A56F72" w:rsidRPr="00A56F72" w:rsidRDefault="00A56F72" w:rsidP="003A58D8">
      <w:pPr>
        <w:jc w:val="both"/>
        <w:rPr>
          <w:b/>
          <w:color w:val="FF0000"/>
          <w:sz w:val="24"/>
          <w:szCs w:val="24"/>
          <w:u w:val="single"/>
        </w:rPr>
      </w:pPr>
      <w:r w:rsidRPr="00A56F72">
        <w:rPr>
          <w:b/>
          <w:color w:val="FF0000"/>
          <w:sz w:val="24"/>
          <w:szCs w:val="24"/>
          <w:u w:val="single"/>
        </w:rPr>
        <w:t>OU</w:t>
      </w:r>
    </w:p>
    <w:p w:rsidR="003A58D8" w:rsidRPr="00A56F72" w:rsidRDefault="003A58D8" w:rsidP="003A58D8">
      <w:pPr>
        <w:jc w:val="both"/>
        <w:rPr>
          <w:i/>
          <w:sz w:val="24"/>
          <w:szCs w:val="24"/>
        </w:rPr>
      </w:pPr>
      <w:r w:rsidRPr="00A56F72">
        <w:rPr>
          <w:i/>
          <w:color w:val="FF0000"/>
          <w:sz w:val="24"/>
          <w:szCs w:val="24"/>
        </w:rPr>
        <w:t>Por estarem assim justos e de acordo, firmam o presente instrumento, disponibilizado</w:t>
      </w:r>
      <w:r w:rsidR="000A65EE">
        <w:rPr>
          <w:i/>
          <w:color w:val="FF0000"/>
          <w:sz w:val="24"/>
          <w:szCs w:val="24"/>
        </w:rPr>
        <w:t xml:space="preserve"> no </w:t>
      </w:r>
      <w:r w:rsidRPr="00A56F72">
        <w:rPr>
          <w:i/>
          <w:color w:val="FF0000"/>
          <w:sz w:val="24"/>
          <w:szCs w:val="24"/>
        </w:rPr>
        <w:t xml:space="preserve">Sistema Eletrônico de Informações – SEI, que segue assinado </w:t>
      </w:r>
      <w:r w:rsidR="00A56F72">
        <w:rPr>
          <w:i/>
          <w:color w:val="FF0000"/>
          <w:sz w:val="24"/>
          <w:szCs w:val="24"/>
        </w:rPr>
        <w:t xml:space="preserve">eletronicamente </w:t>
      </w:r>
      <w:r w:rsidRPr="00A56F72">
        <w:rPr>
          <w:i/>
          <w:color w:val="FF0000"/>
          <w:sz w:val="24"/>
          <w:szCs w:val="24"/>
        </w:rPr>
        <w:t>pelas partes</w:t>
      </w:r>
      <w:r w:rsidR="00A56F72" w:rsidRPr="00A56F72">
        <w:rPr>
          <w:i/>
          <w:color w:val="FF0000"/>
          <w:sz w:val="24"/>
          <w:szCs w:val="24"/>
        </w:rPr>
        <w:t xml:space="preserve"> contratantes</w:t>
      </w:r>
      <w:r w:rsidRPr="00A56F72">
        <w:rPr>
          <w:i/>
          <w:color w:val="FF0000"/>
          <w:sz w:val="24"/>
          <w:szCs w:val="24"/>
        </w:rPr>
        <w:t>, na presença de duas testemunhas.</w:t>
      </w:r>
    </w:p>
    <w:p w:rsidR="002A1530" w:rsidRPr="0028770C" w:rsidRDefault="002A1530" w:rsidP="0051269F">
      <w:pPr>
        <w:tabs>
          <w:tab w:val="left" w:pos="567"/>
        </w:tabs>
        <w:spacing w:after="120" w:line="240" w:lineRule="auto"/>
        <w:ind w:right="35"/>
        <w:jc w:val="both"/>
        <w:rPr>
          <w:rFonts w:cs="Times New Roman"/>
          <w:sz w:val="24"/>
          <w:szCs w:val="24"/>
        </w:rPr>
      </w:pPr>
    </w:p>
    <w:p w:rsidR="002A1530" w:rsidRDefault="001B6A46" w:rsidP="002A1530">
      <w:pPr>
        <w:spacing w:after="120" w:line="360" w:lineRule="auto"/>
        <w:ind w:right="-15"/>
        <w:jc w:val="both"/>
        <w:rPr>
          <w:rFonts w:cs="Times New Roman"/>
          <w:color w:val="FF0000"/>
          <w:sz w:val="24"/>
          <w:szCs w:val="24"/>
        </w:rPr>
      </w:pPr>
      <w:r w:rsidRPr="00EA478A">
        <w:rPr>
          <w:rFonts w:cs="Times New Roman"/>
          <w:i/>
          <w:color w:val="FF0000"/>
          <w:sz w:val="24"/>
          <w:szCs w:val="24"/>
        </w:rPr>
        <w:t xml:space="preserve">[Local – </w:t>
      </w:r>
      <w:r w:rsidR="0028770C" w:rsidRPr="00EA478A">
        <w:rPr>
          <w:rFonts w:cs="Times New Roman"/>
          <w:i/>
          <w:color w:val="FF0000"/>
          <w:sz w:val="24"/>
          <w:szCs w:val="24"/>
        </w:rPr>
        <w:t>UF</w:t>
      </w:r>
      <w:r w:rsidRPr="00EA478A">
        <w:rPr>
          <w:rFonts w:cs="Times New Roman"/>
          <w:i/>
          <w:color w:val="FF0000"/>
          <w:sz w:val="24"/>
          <w:szCs w:val="24"/>
        </w:rPr>
        <w:t>]</w:t>
      </w:r>
      <w:r w:rsidR="002A1530" w:rsidRPr="00EA478A">
        <w:rPr>
          <w:rFonts w:cs="Times New Roman"/>
          <w:color w:val="FF0000"/>
          <w:sz w:val="24"/>
          <w:szCs w:val="24"/>
        </w:rPr>
        <w:t>, ....</w:t>
      </w:r>
      <w:r w:rsidR="0028770C" w:rsidRPr="00EA478A">
        <w:rPr>
          <w:rFonts w:cs="Times New Roman"/>
          <w:color w:val="FF0000"/>
          <w:sz w:val="24"/>
          <w:szCs w:val="24"/>
        </w:rPr>
        <w:t>...</w:t>
      </w:r>
      <w:r w:rsidR="002A1530" w:rsidRPr="00EA478A">
        <w:rPr>
          <w:rFonts w:cs="Times New Roman"/>
          <w:color w:val="FF0000"/>
          <w:sz w:val="24"/>
          <w:szCs w:val="24"/>
        </w:rPr>
        <w:t xml:space="preserve">...... </w:t>
      </w:r>
      <w:proofErr w:type="gramStart"/>
      <w:r w:rsidR="002A1530" w:rsidRPr="00EA478A">
        <w:rPr>
          <w:rFonts w:cs="Times New Roman"/>
          <w:color w:val="FF0000"/>
          <w:sz w:val="24"/>
          <w:szCs w:val="24"/>
        </w:rPr>
        <w:t>de</w:t>
      </w:r>
      <w:proofErr w:type="gramEnd"/>
      <w:r w:rsidR="0028770C" w:rsidRPr="00EA478A">
        <w:rPr>
          <w:rFonts w:cs="Times New Roman"/>
          <w:color w:val="FF0000"/>
          <w:sz w:val="24"/>
          <w:szCs w:val="24"/>
        </w:rPr>
        <w:t xml:space="preserve"> </w:t>
      </w:r>
      <w:r w:rsidR="002A1530" w:rsidRPr="00EA478A">
        <w:rPr>
          <w:rFonts w:cs="Times New Roman"/>
          <w:color w:val="FF0000"/>
          <w:sz w:val="24"/>
          <w:szCs w:val="24"/>
        </w:rPr>
        <w:t>.................................... de 20</w:t>
      </w:r>
      <w:r w:rsidR="0028770C" w:rsidRPr="00EA478A">
        <w:rPr>
          <w:rFonts w:cs="Times New Roman"/>
          <w:color w:val="FF0000"/>
          <w:sz w:val="24"/>
          <w:szCs w:val="24"/>
        </w:rPr>
        <w:t xml:space="preserve"> </w:t>
      </w:r>
      <w:r w:rsidR="002A1530" w:rsidRPr="00EA478A">
        <w:rPr>
          <w:rFonts w:cs="Times New Roman"/>
          <w:color w:val="FF0000"/>
          <w:sz w:val="24"/>
          <w:szCs w:val="24"/>
        </w:rPr>
        <w:t>.</w:t>
      </w:r>
      <w:r w:rsidR="0028770C" w:rsidRPr="00EA478A">
        <w:rPr>
          <w:rFonts w:cs="Times New Roman"/>
          <w:color w:val="FF0000"/>
          <w:sz w:val="24"/>
          <w:szCs w:val="24"/>
        </w:rPr>
        <w:t>......</w:t>
      </w:r>
      <w:r w:rsidR="002A1530" w:rsidRPr="00EA478A">
        <w:rPr>
          <w:rFonts w:cs="Times New Roman"/>
          <w:color w:val="FF0000"/>
          <w:sz w:val="24"/>
          <w:szCs w:val="24"/>
        </w:rPr>
        <w:t>....</w:t>
      </w:r>
    </w:p>
    <w:p w:rsidR="00A8047B" w:rsidRDefault="00A8047B" w:rsidP="002A1530">
      <w:pPr>
        <w:spacing w:after="120" w:line="360" w:lineRule="auto"/>
        <w:ind w:right="-15"/>
        <w:jc w:val="both"/>
        <w:rPr>
          <w:rFonts w:cs="Times New Roman"/>
          <w:color w:val="FF0000"/>
          <w:sz w:val="24"/>
          <w:szCs w:val="24"/>
        </w:rPr>
      </w:pPr>
    </w:p>
    <w:p w:rsidR="00A8047B" w:rsidRPr="0028770C" w:rsidRDefault="00A8047B" w:rsidP="002A1530">
      <w:pPr>
        <w:spacing w:after="120" w:line="360" w:lineRule="auto"/>
        <w:ind w:right="-15"/>
        <w:jc w:val="both"/>
        <w:rPr>
          <w:rFonts w:cs="Times New Roman"/>
          <w:sz w:val="24"/>
          <w:szCs w:val="24"/>
        </w:rPr>
      </w:pPr>
    </w:p>
    <w:p w:rsidR="002A1530" w:rsidRPr="0028770C" w:rsidRDefault="002A1530" w:rsidP="002A1530">
      <w:pPr>
        <w:spacing w:after="120"/>
        <w:jc w:val="center"/>
        <w:rPr>
          <w:rFonts w:cs="Times New Roman"/>
          <w:bCs/>
          <w:sz w:val="24"/>
          <w:szCs w:val="24"/>
        </w:rPr>
      </w:pPr>
      <w:r w:rsidRPr="0028770C">
        <w:rPr>
          <w:rFonts w:cs="Times New Roman"/>
          <w:bCs/>
          <w:sz w:val="24"/>
          <w:szCs w:val="24"/>
        </w:rPr>
        <w:lastRenderedPageBreak/>
        <w:t>____________________</w:t>
      </w:r>
    </w:p>
    <w:p w:rsidR="002A1530" w:rsidRDefault="002A1530" w:rsidP="002A1530">
      <w:pPr>
        <w:spacing w:after="120"/>
        <w:jc w:val="center"/>
        <w:rPr>
          <w:rFonts w:cs="Times New Roman"/>
          <w:bCs/>
          <w:sz w:val="24"/>
          <w:szCs w:val="24"/>
        </w:rPr>
      </w:pPr>
      <w:r w:rsidRPr="0028770C">
        <w:rPr>
          <w:rFonts w:cs="Times New Roman"/>
          <w:bCs/>
          <w:sz w:val="24"/>
          <w:szCs w:val="24"/>
        </w:rPr>
        <w:t>Representante legal da CONTRATANTE</w:t>
      </w:r>
    </w:p>
    <w:p w:rsidR="00A8047B" w:rsidRDefault="00A8047B" w:rsidP="002A1530">
      <w:pPr>
        <w:spacing w:after="120"/>
        <w:jc w:val="center"/>
        <w:rPr>
          <w:rFonts w:cs="Times New Roman"/>
          <w:bCs/>
          <w:sz w:val="24"/>
          <w:szCs w:val="24"/>
        </w:rPr>
      </w:pPr>
    </w:p>
    <w:p w:rsidR="00A8047B" w:rsidRPr="0028770C" w:rsidRDefault="00A8047B" w:rsidP="002A1530">
      <w:pPr>
        <w:spacing w:after="120"/>
        <w:jc w:val="center"/>
        <w:rPr>
          <w:rFonts w:cs="Times New Roman"/>
          <w:bCs/>
          <w:sz w:val="24"/>
          <w:szCs w:val="24"/>
        </w:rPr>
      </w:pPr>
    </w:p>
    <w:p w:rsidR="002A1530" w:rsidRPr="0028770C" w:rsidRDefault="002A1530" w:rsidP="002A1530">
      <w:pPr>
        <w:spacing w:after="120"/>
        <w:jc w:val="center"/>
        <w:rPr>
          <w:rFonts w:cs="Times New Roman"/>
          <w:sz w:val="24"/>
          <w:szCs w:val="24"/>
        </w:rPr>
      </w:pPr>
      <w:r w:rsidRPr="0028770C">
        <w:rPr>
          <w:rFonts w:cs="Times New Roman"/>
          <w:sz w:val="24"/>
          <w:szCs w:val="24"/>
        </w:rPr>
        <w:t>_________________________</w:t>
      </w:r>
    </w:p>
    <w:p w:rsidR="002A1530" w:rsidRPr="0028770C" w:rsidRDefault="002A1530" w:rsidP="002A1530">
      <w:pPr>
        <w:spacing w:after="120"/>
        <w:jc w:val="center"/>
        <w:rPr>
          <w:rFonts w:cs="Times New Roman"/>
          <w:sz w:val="24"/>
          <w:szCs w:val="24"/>
        </w:rPr>
      </w:pPr>
      <w:r w:rsidRPr="0028770C">
        <w:rPr>
          <w:rFonts w:cs="Times New Roman"/>
          <w:bCs/>
          <w:sz w:val="24"/>
          <w:szCs w:val="24"/>
        </w:rPr>
        <w:t>Representante</w:t>
      </w:r>
      <w:r w:rsidRPr="0028770C">
        <w:rPr>
          <w:rFonts w:cs="Times New Roman"/>
          <w:sz w:val="24"/>
          <w:szCs w:val="24"/>
        </w:rPr>
        <w:t xml:space="preserve"> legal da CONTRATADA</w:t>
      </w:r>
    </w:p>
    <w:p w:rsidR="002A1530" w:rsidRPr="0028770C" w:rsidRDefault="002A1530" w:rsidP="002A1530">
      <w:pPr>
        <w:spacing w:after="120"/>
        <w:jc w:val="both"/>
        <w:rPr>
          <w:rFonts w:cs="Times New Roman"/>
          <w:sz w:val="24"/>
          <w:szCs w:val="24"/>
        </w:rPr>
      </w:pPr>
    </w:p>
    <w:p w:rsidR="002A1530" w:rsidRPr="0028770C" w:rsidRDefault="002A1530" w:rsidP="002A1530">
      <w:pPr>
        <w:spacing w:after="120"/>
        <w:jc w:val="both"/>
        <w:rPr>
          <w:rFonts w:cs="Times New Roman"/>
          <w:sz w:val="24"/>
          <w:szCs w:val="24"/>
        </w:rPr>
      </w:pPr>
    </w:p>
    <w:p w:rsidR="002A1530" w:rsidRDefault="00A8047B" w:rsidP="002A1530">
      <w:pPr>
        <w:spacing w:after="120"/>
        <w:jc w:val="both"/>
        <w:rPr>
          <w:rFonts w:cs="Times New Roman"/>
          <w:sz w:val="24"/>
          <w:szCs w:val="24"/>
        </w:rPr>
      </w:pPr>
      <w:r>
        <w:rPr>
          <w:rFonts w:cs="Times New Roman"/>
          <w:sz w:val="24"/>
          <w:szCs w:val="24"/>
        </w:rPr>
        <w:t xml:space="preserve">DUAS </w:t>
      </w:r>
      <w:r w:rsidR="002A1530" w:rsidRPr="0028770C">
        <w:rPr>
          <w:rFonts w:cs="Times New Roman"/>
          <w:sz w:val="24"/>
          <w:szCs w:val="24"/>
        </w:rPr>
        <w:t>TESTEMUNHAS:</w:t>
      </w:r>
    </w:p>
    <w:p w:rsidR="00A8047B" w:rsidRDefault="00A8047B" w:rsidP="002A1530">
      <w:pPr>
        <w:spacing w:after="120"/>
        <w:jc w:val="both"/>
        <w:rPr>
          <w:rFonts w:cs="Times New Roman"/>
          <w:sz w:val="24"/>
          <w:szCs w:val="24"/>
        </w:rPr>
      </w:pPr>
    </w:p>
    <w:p w:rsidR="00A8047B" w:rsidRDefault="00A8047B" w:rsidP="002A1530">
      <w:pPr>
        <w:spacing w:after="120"/>
        <w:jc w:val="both"/>
        <w:rPr>
          <w:rFonts w:cs="Times New Roman"/>
          <w:sz w:val="24"/>
          <w:szCs w:val="24"/>
        </w:rPr>
      </w:pPr>
      <w:r>
        <w:rPr>
          <w:rFonts w:cs="Times New Roman"/>
          <w:sz w:val="24"/>
          <w:szCs w:val="24"/>
        </w:rPr>
        <w:t>______________________________</w:t>
      </w:r>
    </w:p>
    <w:p w:rsidR="00A8047B" w:rsidRPr="0028770C" w:rsidRDefault="00A8047B" w:rsidP="002A1530">
      <w:pPr>
        <w:spacing w:after="120"/>
        <w:jc w:val="both"/>
        <w:rPr>
          <w:rFonts w:cs="Times New Roman"/>
          <w:sz w:val="24"/>
          <w:szCs w:val="24"/>
        </w:rPr>
      </w:pPr>
      <w:r>
        <w:rPr>
          <w:rFonts w:cs="Times New Roman"/>
          <w:sz w:val="24"/>
          <w:szCs w:val="24"/>
        </w:rPr>
        <w:t>Nome e CPF</w:t>
      </w:r>
    </w:p>
    <w:p w:rsidR="002A1530" w:rsidRDefault="002A1530" w:rsidP="0051269F">
      <w:pPr>
        <w:tabs>
          <w:tab w:val="left" w:pos="567"/>
        </w:tabs>
        <w:spacing w:after="120" w:line="240" w:lineRule="auto"/>
        <w:ind w:right="35"/>
        <w:jc w:val="both"/>
        <w:rPr>
          <w:rFonts w:eastAsia="Times New Roman" w:cstheme="minorHAnsi"/>
          <w:sz w:val="24"/>
          <w:szCs w:val="24"/>
          <w:lang w:eastAsia="pt-BR"/>
        </w:rPr>
      </w:pPr>
    </w:p>
    <w:p w:rsidR="00A8047B" w:rsidRDefault="00A8047B" w:rsidP="0051269F">
      <w:pPr>
        <w:tabs>
          <w:tab w:val="left" w:pos="567"/>
        </w:tabs>
        <w:spacing w:after="120" w:line="240" w:lineRule="auto"/>
        <w:ind w:right="35"/>
        <w:jc w:val="both"/>
        <w:rPr>
          <w:rFonts w:eastAsia="Times New Roman" w:cstheme="minorHAnsi"/>
          <w:sz w:val="24"/>
          <w:szCs w:val="24"/>
          <w:lang w:eastAsia="pt-BR"/>
        </w:rPr>
      </w:pPr>
    </w:p>
    <w:p w:rsidR="00A8047B" w:rsidRDefault="00A8047B" w:rsidP="00A8047B">
      <w:pPr>
        <w:spacing w:after="120"/>
        <w:jc w:val="both"/>
        <w:rPr>
          <w:rFonts w:cs="Times New Roman"/>
          <w:sz w:val="24"/>
          <w:szCs w:val="24"/>
        </w:rPr>
      </w:pPr>
      <w:r>
        <w:rPr>
          <w:rFonts w:cs="Times New Roman"/>
          <w:sz w:val="24"/>
          <w:szCs w:val="24"/>
        </w:rPr>
        <w:t>______________________________</w:t>
      </w:r>
    </w:p>
    <w:p w:rsidR="00A8047B" w:rsidRPr="0028770C" w:rsidRDefault="00A8047B" w:rsidP="00A8047B">
      <w:pPr>
        <w:spacing w:after="120"/>
        <w:jc w:val="both"/>
        <w:rPr>
          <w:rFonts w:cs="Times New Roman"/>
          <w:sz w:val="24"/>
          <w:szCs w:val="24"/>
        </w:rPr>
      </w:pPr>
      <w:r>
        <w:rPr>
          <w:rFonts w:cs="Times New Roman"/>
          <w:sz w:val="24"/>
          <w:szCs w:val="24"/>
        </w:rPr>
        <w:t>Nome e CPF</w:t>
      </w:r>
    </w:p>
    <w:p w:rsidR="00A8047B" w:rsidRPr="0028770C" w:rsidRDefault="00A8047B" w:rsidP="0051269F">
      <w:pPr>
        <w:tabs>
          <w:tab w:val="left" w:pos="567"/>
        </w:tabs>
        <w:spacing w:after="120" w:line="240" w:lineRule="auto"/>
        <w:ind w:right="35"/>
        <w:jc w:val="both"/>
        <w:rPr>
          <w:rFonts w:eastAsia="Times New Roman" w:cstheme="minorHAnsi"/>
          <w:sz w:val="24"/>
          <w:szCs w:val="24"/>
          <w:lang w:eastAsia="pt-BR"/>
        </w:rPr>
      </w:pPr>
    </w:p>
    <w:p w:rsidR="008E0548" w:rsidRPr="002E42B1" w:rsidRDefault="008E0548" w:rsidP="002E42B1">
      <w:pPr>
        <w:spacing w:after="120" w:line="240" w:lineRule="auto"/>
        <w:ind w:left="120" w:right="120"/>
        <w:jc w:val="both"/>
        <w:rPr>
          <w:rFonts w:eastAsia="Times New Roman" w:cstheme="minorHAnsi"/>
          <w:sz w:val="24"/>
          <w:szCs w:val="24"/>
          <w:lang w:eastAsia="pt-BR"/>
        </w:rPr>
      </w:pPr>
      <w:r w:rsidRPr="002E42B1">
        <w:rPr>
          <w:rFonts w:eastAsia="Times New Roman" w:cstheme="minorHAnsi"/>
          <w:sz w:val="24"/>
          <w:szCs w:val="24"/>
          <w:lang w:eastAsia="pt-BR"/>
        </w:rPr>
        <w:t>    </w:t>
      </w:r>
    </w:p>
    <w:p w:rsidR="008E0548" w:rsidRPr="002E42B1" w:rsidRDefault="008E0548" w:rsidP="002E42B1">
      <w:pPr>
        <w:spacing w:after="120" w:line="240" w:lineRule="auto"/>
        <w:ind w:left="120" w:right="120"/>
        <w:jc w:val="both"/>
        <w:rPr>
          <w:rFonts w:eastAsia="Times New Roman" w:cstheme="minorHAnsi"/>
          <w:sz w:val="24"/>
          <w:szCs w:val="24"/>
          <w:lang w:eastAsia="pt-BR"/>
        </w:rPr>
      </w:pPr>
      <w:r w:rsidRPr="002E42B1">
        <w:rPr>
          <w:rFonts w:eastAsia="Times New Roman" w:cstheme="minorHAnsi"/>
          <w:sz w:val="24"/>
          <w:szCs w:val="24"/>
          <w:lang w:eastAsia="pt-BR"/>
        </w:rPr>
        <w:t> </w:t>
      </w:r>
    </w:p>
    <w:sectPr w:rsidR="008E0548" w:rsidRPr="002E42B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B4D" w:rsidRDefault="00214B4D" w:rsidP="008E4B81">
      <w:pPr>
        <w:spacing w:after="0" w:line="240" w:lineRule="auto"/>
      </w:pPr>
      <w:r>
        <w:separator/>
      </w:r>
    </w:p>
  </w:endnote>
  <w:endnote w:type="continuationSeparator" w:id="0">
    <w:p w:rsidR="00214B4D" w:rsidRDefault="00214B4D" w:rsidP="008E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cofont_Spranq_eco_Sans">
    <w:altName w:val="Cambria"/>
    <w:charset w:val="00"/>
    <w:family w:val="auto"/>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D8" w:rsidRDefault="003A58D8" w:rsidP="008E4B81">
    <w:pPr>
      <w:pStyle w:val="Rodap"/>
      <w:rPr>
        <w:sz w:val="12"/>
        <w:szCs w:val="12"/>
      </w:rPr>
    </w:pPr>
  </w:p>
  <w:p w:rsidR="003A58D8" w:rsidRDefault="003A58D8" w:rsidP="008E4B81">
    <w:pPr>
      <w:pStyle w:val="Rodap"/>
      <w:rPr>
        <w:sz w:val="12"/>
        <w:szCs w:val="12"/>
      </w:rPr>
    </w:pPr>
  </w:p>
  <w:p w:rsidR="003A58D8" w:rsidRPr="00025B38" w:rsidRDefault="003A58D8" w:rsidP="008E4B81">
    <w:pPr>
      <w:pStyle w:val="Rodap"/>
      <w:rPr>
        <w:sz w:val="12"/>
        <w:szCs w:val="12"/>
      </w:rPr>
    </w:pPr>
    <w:r w:rsidRPr="00025B38">
      <w:rPr>
        <w:sz w:val="12"/>
        <w:szCs w:val="12"/>
      </w:rPr>
      <w:t>C</w:t>
    </w:r>
    <w:r>
      <w:rPr>
        <w:sz w:val="12"/>
        <w:szCs w:val="12"/>
      </w:rPr>
      <w:t xml:space="preserve">âmara Nacional de Pesquisa, Desenvolvimento e Inovação </w:t>
    </w:r>
    <w:r w:rsidRPr="00025B38">
      <w:rPr>
        <w:sz w:val="12"/>
        <w:szCs w:val="12"/>
      </w:rPr>
      <w:t>da Consultoria-Geral da União</w:t>
    </w:r>
    <w:r>
      <w:rPr>
        <w:sz w:val="12"/>
        <w:szCs w:val="12"/>
      </w:rPr>
      <w:t xml:space="preserve"> (CNPDI/CGU/AGU)</w:t>
    </w:r>
  </w:p>
  <w:p w:rsidR="003A58D8" w:rsidRDefault="003A58D8" w:rsidP="008E4B81">
    <w:pPr>
      <w:pStyle w:val="Rodap"/>
      <w:rPr>
        <w:sz w:val="12"/>
        <w:szCs w:val="12"/>
      </w:rPr>
    </w:pPr>
    <w:r>
      <w:rPr>
        <w:sz w:val="12"/>
        <w:szCs w:val="12"/>
      </w:rPr>
      <w:t>Termo de Contrato - M</w:t>
    </w:r>
    <w:r w:rsidRPr="00025B38">
      <w:rPr>
        <w:sz w:val="12"/>
        <w:szCs w:val="12"/>
      </w:rPr>
      <w:t xml:space="preserve">odelo para </w:t>
    </w:r>
    <w:r>
      <w:rPr>
        <w:sz w:val="12"/>
        <w:szCs w:val="12"/>
      </w:rPr>
      <w:t>Encomenda Tecnológica</w:t>
    </w:r>
  </w:p>
  <w:p w:rsidR="003A58D8" w:rsidRDefault="003A58D8">
    <w:pPr>
      <w:pStyle w:val="Rodap"/>
    </w:pPr>
    <w:r w:rsidRPr="00540DAF">
      <w:rPr>
        <w:sz w:val="12"/>
        <w:szCs w:val="12"/>
      </w:rPr>
      <w:t xml:space="preserve">Atualização: </w:t>
    </w:r>
    <w:r w:rsidR="005C3E1A">
      <w:rPr>
        <w:sz w:val="12"/>
        <w:szCs w:val="12"/>
      </w:rPr>
      <w:t xml:space="preserve">25 </w:t>
    </w:r>
    <w:r w:rsidRPr="00540DAF">
      <w:rPr>
        <w:sz w:val="12"/>
        <w:szCs w:val="12"/>
      </w:rPr>
      <w:t>de agosto de 2021</w:t>
    </w:r>
  </w:p>
  <w:p w:rsidR="003A58D8" w:rsidRDefault="003A58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B4D" w:rsidRDefault="00214B4D" w:rsidP="008E4B81">
      <w:pPr>
        <w:spacing w:after="0" w:line="240" w:lineRule="auto"/>
      </w:pPr>
      <w:r>
        <w:separator/>
      </w:r>
    </w:p>
  </w:footnote>
  <w:footnote w:type="continuationSeparator" w:id="0">
    <w:p w:rsidR="00214B4D" w:rsidRDefault="00214B4D" w:rsidP="008E4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D8" w:rsidRDefault="00214B4D">
    <w:pPr>
      <w:pStyle w:val="Cabealho"/>
      <w:jc w:val="right"/>
    </w:pPr>
    <w:sdt>
      <w:sdtPr>
        <w:id w:val="-1515447515"/>
        <w:docPartObj>
          <w:docPartGallery w:val="Page Numbers (Top of Page)"/>
          <w:docPartUnique/>
        </w:docPartObj>
      </w:sdtPr>
      <w:sdtEndPr/>
      <w:sdtContent>
        <w:r w:rsidR="003A58D8">
          <w:fldChar w:fldCharType="begin"/>
        </w:r>
        <w:r w:rsidR="003A58D8">
          <w:instrText>PAGE   \* MERGEFORMAT</w:instrText>
        </w:r>
        <w:r w:rsidR="003A58D8">
          <w:fldChar w:fldCharType="separate"/>
        </w:r>
        <w:r w:rsidR="00164C67">
          <w:rPr>
            <w:noProof/>
          </w:rPr>
          <w:t>32</w:t>
        </w:r>
        <w:r w:rsidR="003A58D8">
          <w:fldChar w:fldCharType="end"/>
        </w:r>
      </w:sdtContent>
    </w:sdt>
  </w:p>
  <w:p w:rsidR="003A58D8" w:rsidRDefault="003A58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3F04"/>
    <w:multiLevelType w:val="multilevel"/>
    <w:tmpl w:val="FE7ED476"/>
    <w:lvl w:ilvl="0">
      <w:start w:val="1"/>
      <w:numFmt w:val="decimal"/>
      <w:lvlText w:val="%1."/>
      <w:lvlJc w:val="left"/>
      <w:pPr>
        <w:ind w:left="644" w:hanging="360"/>
      </w:pPr>
      <w:rPr>
        <w:rFonts w:hint="default"/>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82775B"/>
    <w:multiLevelType w:val="multilevel"/>
    <w:tmpl w:val="724064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8041400"/>
    <w:multiLevelType w:val="multilevel"/>
    <w:tmpl w:val="CC9C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16A14"/>
    <w:multiLevelType w:val="hybridMultilevel"/>
    <w:tmpl w:val="A17451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5C100D"/>
    <w:multiLevelType w:val="multilevel"/>
    <w:tmpl w:val="FE7ED476"/>
    <w:lvl w:ilvl="0">
      <w:start w:val="1"/>
      <w:numFmt w:val="decimal"/>
      <w:lvlText w:val="%1."/>
      <w:lvlJc w:val="left"/>
      <w:pPr>
        <w:ind w:left="644" w:hanging="360"/>
      </w:pPr>
      <w:rPr>
        <w:rFonts w:hint="default"/>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F970871"/>
    <w:multiLevelType w:val="multilevel"/>
    <w:tmpl w:val="0908F27C"/>
    <w:lvl w:ilvl="0">
      <w:start w:val="1"/>
      <w:numFmt w:val="decimal"/>
      <w:lvlText w:val="%1."/>
      <w:lvlJc w:val="left"/>
      <w:pPr>
        <w:ind w:left="360" w:hanging="360"/>
      </w:pPr>
      <w:rPr>
        <w:rFonts w:hint="default"/>
        <w:b/>
        <w:bCs/>
      </w:rPr>
    </w:lvl>
    <w:lvl w:ilvl="1">
      <w:start w:val="1"/>
      <w:numFmt w:val="decimal"/>
      <w:lvlText w:val="%1.%2."/>
      <w:lvlJc w:val="left"/>
      <w:pPr>
        <w:ind w:left="432" w:hanging="432"/>
      </w:pPr>
      <w:rPr>
        <w:b w:val="0"/>
        <w:bCs w:val="0"/>
      </w:rPr>
    </w:lvl>
    <w:lvl w:ilvl="2">
      <w:start w:val="1"/>
      <w:numFmt w:val="lowerLetter"/>
      <w:lvlText w:val="%3)"/>
      <w:lvlJc w:val="left"/>
      <w:pPr>
        <w:ind w:left="4330" w:hanging="360"/>
      </w:pPr>
      <w:rPr>
        <w:b w:val="0"/>
        <w:bCs w:val="0"/>
      </w:rPr>
    </w:lvl>
    <w:lvl w:ilvl="3">
      <w:start w:val="1"/>
      <w:numFmt w:val="lowerLetter"/>
      <w:lvlText w:val="%4)"/>
      <w:lvlJc w:val="left"/>
      <w:pPr>
        <w:ind w:left="1636"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1DD361E"/>
    <w:multiLevelType w:val="multilevel"/>
    <w:tmpl w:val="873683CC"/>
    <w:lvl w:ilvl="0">
      <w:start w:val="1"/>
      <w:numFmt w:val="decimal"/>
      <w:pStyle w:val="Nivel10"/>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72271CE5"/>
    <w:multiLevelType w:val="multilevel"/>
    <w:tmpl w:val="C0AAE010"/>
    <w:lvl w:ilvl="0">
      <w:start w:val="2"/>
      <w:numFmt w:val="decimal"/>
      <w:lvlText w:val="%1."/>
      <w:lvlJc w:val="left"/>
      <w:pPr>
        <w:ind w:left="480" w:hanging="480"/>
      </w:pPr>
      <w:rPr>
        <w:rFonts w:hint="default"/>
      </w:rPr>
    </w:lvl>
    <w:lvl w:ilvl="1">
      <w:start w:val="1"/>
      <w:numFmt w:val="decimal"/>
      <w:lvlText w:val="%1.%2."/>
      <w:lvlJc w:val="left"/>
      <w:pPr>
        <w:ind w:left="3981" w:hanging="720"/>
      </w:pPr>
      <w:rPr>
        <w:rFonts w:hint="default"/>
        <w:b w:val="0"/>
        <w:bCs w:val="0"/>
        <w:color w:val="auto"/>
      </w:rPr>
    </w:lvl>
    <w:lvl w:ilvl="2">
      <w:start w:val="1"/>
      <w:numFmt w:val="decimal"/>
      <w:lvlText w:val="%1.%2.%3."/>
      <w:lvlJc w:val="left"/>
      <w:pPr>
        <w:ind w:left="1430" w:hanging="720"/>
      </w:pPr>
      <w:rPr>
        <w:rFonts w:hint="default"/>
        <w:b w:val="0"/>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11"/>
  </w:num>
  <w:num w:numId="4">
    <w:abstractNumId w:val="4"/>
  </w:num>
  <w:num w:numId="5">
    <w:abstractNumId w:val="8"/>
  </w:num>
  <w:num w:numId="6">
    <w:abstractNumId w:val="0"/>
  </w:num>
  <w:num w:numId="7">
    <w:abstractNumId w:val="3"/>
  </w:num>
  <w:num w:numId="8">
    <w:abstractNumId w:val="10"/>
  </w:num>
  <w:num w:numId="9">
    <w:abstractNumId w:val="6"/>
  </w:num>
  <w:num w:numId="10">
    <w:abstractNumId w:val="5"/>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48"/>
    <w:rsid w:val="000000C9"/>
    <w:rsid w:val="00000418"/>
    <w:rsid w:val="000008E0"/>
    <w:rsid w:val="00000AF2"/>
    <w:rsid w:val="00002877"/>
    <w:rsid w:val="00003508"/>
    <w:rsid w:val="00006031"/>
    <w:rsid w:val="00006953"/>
    <w:rsid w:val="00006981"/>
    <w:rsid w:val="00021CC7"/>
    <w:rsid w:val="000257BC"/>
    <w:rsid w:val="00026C7D"/>
    <w:rsid w:val="00027007"/>
    <w:rsid w:val="00027312"/>
    <w:rsid w:val="00031117"/>
    <w:rsid w:val="000378A5"/>
    <w:rsid w:val="000418CE"/>
    <w:rsid w:val="00050BFE"/>
    <w:rsid w:val="000511D5"/>
    <w:rsid w:val="0005247D"/>
    <w:rsid w:val="00052E42"/>
    <w:rsid w:val="00053216"/>
    <w:rsid w:val="00057239"/>
    <w:rsid w:val="00057936"/>
    <w:rsid w:val="000611D2"/>
    <w:rsid w:val="000658C3"/>
    <w:rsid w:val="00065F5D"/>
    <w:rsid w:val="0006618A"/>
    <w:rsid w:val="00072425"/>
    <w:rsid w:val="00076913"/>
    <w:rsid w:val="00076E84"/>
    <w:rsid w:val="00077A00"/>
    <w:rsid w:val="00080DEE"/>
    <w:rsid w:val="00080EA1"/>
    <w:rsid w:val="0008450E"/>
    <w:rsid w:val="00085C6E"/>
    <w:rsid w:val="00094255"/>
    <w:rsid w:val="0009450A"/>
    <w:rsid w:val="00096126"/>
    <w:rsid w:val="00096656"/>
    <w:rsid w:val="000A1F67"/>
    <w:rsid w:val="000A2063"/>
    <w:rsid w:val="000A3B99"/>
    <w:rsid w:val="000A4351"/>
    <w:rsid w:val="000A561F"/>
    <w:rsid w:val="000A56DF"/>
    <w:rsid w:val="000A65EE"/>
    <w:rsid w:val="000A7382"/>
    <w:rsid w:val="000B1BD2"/>
    <w:rsid w:val="000B606D"/>
    <w:rsid w:val="000B6320"/>
    <w:rsid w:val="000C0632"/>
    <w:rsid w:val="000C2ACF"/>
    <w:rsid w:val="000C2B20"/>
    <w:rsid w:val="000C6280"/>
    <w:rsid w:val="000D19B6"/>
    <w:rsid w:val="000D2727"/>
    <w:rsid w:val="000D4326"/>
    <w:rsid w:val="000D464C"/>
    <w:rsid w:val="000D6F45"/>
    <w:rsid w:val="000E1110"/>
    <w:rsid w:val="000E3527"/>
    <w:rsid w:val="000E4903"/>
    <w:rsid w:val="000E57F0"/>
    <w:rsid w:val="000E5E8A"/>
    <w:rsid w:val="000E6B35"/>
    <w:rsid w:val="000F09E7"/>
    <w:rsid w:val="000F2003"/>
    <w:rsid w:val="000F2BDF"/>
    <w:rsid w:val="000F4A82"/>
    <w:rsid w:val="000F5C00"/>
    <w:rsid w:val="000F619E"/>
    <w:rsid w:val="00101236"/>
    <w:rsid w:val="0010150C"/>
    <w:rsid w:val="00101F00"/>
    <w:rsid w:val="00103E17"/>
    <w:rsid w:val="001051D6"/>
    <w:rsid w:val="00105694"/>
    <w:rsid w:val="00106B3A"/>
    <w:rsid w:val="00114372"/>
    <w:rsid w:val="00114C5D"/>
    <w:rsid w:val="00115D6D"/>
    <w:rsid w:val="0011770B"/>
    <w:rsid w:val="00123411"/>
    <w:rsid w:val="00123F60"/>
    <w:rsid w:val="00124A7D"/>
    <w:rsid w:val="00131D05"/>
    <w:rsid w:val="00132D1C"/>
    <w:rsid w:val="001335E5"/>
    <w:rsid w:val="00134427"/>
    <w:rsid w:val="00134818"/>
    <w:rsid w:val="001370F9"/>
    <w:rsid w:val="001439FE"/>
    <w:rsid w:val="00143A11"/>
    <w:rsid w:val="00144ACA"/>
    <w:rsid w:val="0015188D"/>
    <w:rsid w:val="00151A62"/>
    <w:rsid w:val="00151B41"/>
    <w:rsid w:val="001611F3"/>
    <w:rsid w:val="00164C67"/>
    <w:rsid w:val="00165774"/>
    <w:rsid w:val="0016595F"/>
    <w:rsid w:val="00176475"/>
    <w:rsid w:val="00180957"/>
    <w:rsid w:val="001854BF"/>
    <w:rsid w:val="001870FF"/>
    <w:rsid w:val="001912B5"/>
    <w:rsid w:val="00194534"/>
    <w:rsid w:val="00194B65"/>
    <w:rsid w:val="001950E6"/>
    <w:rsid w:val="001970EA"/>
    <w:rsid w:val="001A121F"/>
    <w:rsid w:val="001A3158"/>
    <w:rsid w:val="001A3DEF"/>
    <w:rsid w:val="001A51B0"/>
    <w:rsid w:val="001A5527"/>
    <w:rsid w:val="001A6268"/>
    <w:rsid w:val="001A717E"/>
    <w:rsid w:val="001B4BD7"/>
    <w:rsid w:val="001B6A46"/>
    <w:rsid w:val="001B6D89"/>
    <w:rsid w:val="001B799D"/>
    <w:rsid w:val="001C0D8A"/>
    <w:rsid w:val="001C0EB1"/>
    <w:rsid w:val="001C35F5"/>
    <w:rsid w:val="001C7140"/>
    <w:rsid w:val="001C7280"/>
    <w:rsid w:val="001D02F2"/>
    <w:rsid w:val="001D1420"/>
    <w:rsid w:val="001D637D"/>
    <w:rsid w:val="001E0D62"/>
    <w:rsid w:val="001E3158"/>
    <w:rsid w:val="001E5EE4"/>
    <w:rsid w:val="001E6CE5"/>
    <w:rsid w:val="001E7CE0"/>
    <w:rsid w:val="001E7CF4"/>
    <w:rsid w:val="001F2299"/>
    <w:rsid w:val="001F2E74"/>
    <w:rsid w:val="001F33A3"/>
    <w:rsid w:val="00200B19"/>
    <w:rsid w:val="0020180E"/>
    <w:rsid w:val="00202CC1"/>
    <w:rsid w:val="00202E1D"/>
    <w:rsid w:val="0020538C"/>
    <w:rsid w:val="002066FB"/>
    <w:rsid w:val="00207EEE"/>
    <w:rsid w:val="00211BDE"/>
    <w:rsid w:val="00212DF8"/>
    <w:rsid w:val="00214840"/>
    <w:rsid w:val="00214B4D"/>
    <w:rsid w:val="00215802"/>
    <w:rsid w:val="002168B3"/>
    <w:rsid w:val="00216C3C"/>
    <w:rsid w:val="00217675"/>
    <w:rsid w:val="00220801"/>
    <w:rsid w:val="00222A35"/>
    <w:rsid w:val="00231682"/>
    <w:rsid w:val="00232DC7"/>
    <w:rsid w:val="00233019"/>
    <w:rsid w:val="002375AF"/>
    <w:rsid w:val="00237ACF"/>
    <w:rsid w:val="00242447"/>
    <w:rsid w:val="00243222"/>
    <w:rsid w:val="0024645F"/>
    <w:rsid w:val="00247688"/>
    <w:rsid w:val="002508FC"/>
    <w:rsid w:val="00253D96"/>
    <w:rsid w:val="0025418A"/>
    <w:rsid w:val="002575A4"/>
    <w:rsid w:val="00260248"/>
    <w:rsid w:val="00262D92"/>
    <w:rsid w:val="0026617D"/>
    <w:rsid w:val="00266602"/>
    <w:rsid w:val="002666DA"/>
    <w:rsid w:val="00266826"/>
    <w:rsid w:val="0027077F"/>
    <w:rsid w:val="00274ABE"/>
    <w:rsid w:val="00276504"/>
    <w:rsid w:val="00276ECE"/>
    <w:rsid w:val="00276F3F"/>
    <w:rsid w:val="00280092"/>
    <w:rsid w:val="0028027C"/>
    <w:rsid w:val="00284C97"/>
    <w:rsid w:val="002854C0"/>
    <w:rsid w:val="00286FC7"/>
    <w:rsid w:val="0028770C"/>
    <w:rsid w:val="002922CD"/>
    <w:rsid w:val="002938D6"/>
    <w:rsid w:val="00296006"/>
    <w:rsid w:val="002969FE"/>
    <w:rsid w:val="00296DF3"/>
    <w:rsid w:val="002A051B"/>
    <w:rsid w:val="002A1530"/>
    <w:rsid w:val="002A1538"/>
    <w:rsid w:val="002A389E"/>
    <w:rsid w:val="002A3F4F"/>
    <w:rsid w:val="002A6A40"/>
    <w:rsid w:val="002B2059"/>
    <w:rsid w:val="002B2361"/>
    <w:rsid w:val="002B427F"/>
    <w:rsid w:val="002B53EF"/>
    <w:rsid w:val="002B7241"/>
    <w:rsid w:val="002C08B7"/>
    <w:rsid w:val="002C3744"/>
    <w:rsid w:val="002C6F9F"/>
    <w:rsid w:val="002D1813"/>
    <w:rsid w:val="002D43DF"/>
    <w:rsid w:val="002D608E"/>
    <w:rsid w:val="002D686B"/>
    <w:rsid w:val="002D700C"/>
    <w:rsid w:val="002D75FA"/>
    <w:rsid w:val="002D7E07"/>
    <w:rsid w:val="002E06DA"/>
    <w:rsid w:val="002E0874"/>
    <w:rsid w:val="002E13C4"/>
    <w:rsid w:val="002E3A2F"/>
    <w:rsid w:val="002E3CC5"/>
    <w:rsid w:val="002E42B1"/>
    <w:rsid w:val="002E4638"/>
    <w:rsid w:val="002E5104"/>
    <w:rsid w:val="002E5105"/>
    <w:rsid w:val="002E75B2"/>
    <w:rsid w:val="002F2B41"/>
    <w:rsid w:val="002F3330"/>
    <w:rsid w:val="002F3A94"/>
    <w:rsid w:val="002F6377"/>
    <w:rsid w:val="002F70B7"/>
    <w:rsid w:val="002F7965"/>
    <w:rsid w:val="00303367"/>
    <w:rsid w:val="00306155"/>
    <w:rsid w:val="00311E20"/>
    <w:rsid w:val="00312231"/>
    <w:rsid w:val="003138CF"/>
    <w:rsid w:val="00314C4B"/>
    <w:rsid w:val="00317F4E"/>
    <w:rsid w:val="0032034B"/>
    <w:rsid w:val="0032525E"/>
    <w:rsid w:val="003275B3"/>
    <w:rsid w:val="003307E1"/>
    <w:rsid w:val="00331500"/>
    <w:rsid w:val="00331A59"/>
    <w:rsid w:val="00331AA8"/>
    <w:rsid w:val="00337040"/>
    <w:rsid w:val="003409A1"/>
    <w:rsid w:val="003418A1"/>
    <w:rsid w:val="00342F5A"/>
    <w:rsid w:val="00344426"/>
    <w:rsid w:val="00346E17"/>
    <w:rsid w:val="003479C3"/>
    <w:rsid w:val="00350E9C"/>
    <w:rsid w:val="00352C16"/>
    <w:rsid w:val="003538AE"/>
    <w:rsid w:val="00355F8D"/>
    <w:rsid w:val="00356039"/>
    <w:rsid w:val="00365187"/>
    <w:rsid w:val="00365E16"/>
    <w:rsid w:val="0037149D"/>
    <w:rsid w:val="00373136"/>
    <w:rsid w:val="003736CB"/>
    <w:rsid w:val="00374B62"/>
    <w:rsid w:val="00375C81"/>
    <w:rsid w:val="003800AE"/>
    <w:rsid w:val="00381A8B"/>
    <w:rsid w:val="00382FD5"/>
    <w:rsid w:val="0038526E"/>
    <w:rsid w:val="00390655"/>
    <w:rsid w:val="00392A45"/>
    <w:rsid w:val="00394482"/>
    <w:rsid w:val="003955C5"/>
    <w:rsid w:val="00396042"/>
    <w:rsid w:val="00397A72"/>
    <w:rsid w:val="003A10B5"/>
    <w:rsid w:val="003A1654"/>
    <w:rsid w:val="003A30FF"/>
    <w:rsid w:val="003A46F5"/>
    <w:rsid w:val="003A57FE"/>
    <w:rsid w:val="003A58D8"/>
    <w:rsid w:val="003B2113"/>
    <w:rsid w:val="003B21A8"/>
    <w:rsid w:val="003B4C35"/>
    <w:rsid w:val="003B59A3"/>
    <w:rsid w:val="003C02F2"/>
    <w:rsid w:val="003C0DD9"/>
    <w:rsid w:val="003C2179"/>
    <w:rsid w:val="003C2FAF"/>
    <w:rsid w:val="003C4820"/>
    <w:rsid w:val="003C4E5D"/>
    <w:rsid w:val="003D27A8"/>
    <w:rsid w:val="003D285F"/>
    <w:rsid w:val="003D2E82"/>
    <w:rsid w:val="003D43F9"/>
    <w:rsid w:val="003D5D68"/>
    <w:rsid w:val="003D5F63"/>
    <w:rsid w:val="003D754F"/>
    <w:rsid w:val="003E2A23"/>
    <w:rsid w:val="003E2AFC"/>
    <w:rsid w:val="003E2FE8"/>
    <w:rsid w:val="003E3EA2"/>
    <w:rsid w:val="003E493E"/>
    <w:rsid w:val="003E6B79"/>
    <w:rsid w:val="003F0A0A"/>
    <w:rsid w:val="003F38FC"/>
    <w:rsid w:val="003F468E"/>
    <w:rsid w:val="003F567D"/>
    <w:rsid w:val="0040051F"/>
    <w:rsid w:val="00401F14"/>
    <w:rsid w:val="00406984"/>
    <w:rsid w:val="00410084"/>
    <w:rsid w:val="00410BEB"/>
    <w:rsid w:val="004168DC"/>
    <w:rsid w:val="00417E8A"/>
    <w:rsid w:val="00423090"/>
    <w:rsid w:val="004277F4"/>
    <w:rsid w:val="004331B9"/>
    <w:rsid w:val="00444A54"/>
    <w:rsid w:val="0044599F"/>
    <w:rsid w:val="00447E89"/>
    <w:rsid w:val="00450325"/>
    <w:rsid w:val="00450977"/>
    <w:rsid w:val="00450EFE"/>
    <w:rsid w:val="004533A1"/>
    <w:rsid w:val="004550D0"/>
    <w:rsid w:val="00455645"/>
    <w:rsid w:val="004577DC"/>
    <w:rsid w:val="00460737"/>
    <w:rsid w:val="004608F8"/>
    <w:rsid w:val="004627C9"/>
    <w:rsid w:val="00462EC2"/>
    <w:rsid w:val="004705AC"/>
    <w:rsid w:val="00474116"/>
    <w:rsid w:val="0047437D"/>
    <w:rsid w:val="00474CCE"/>
    <w:rsid w:val="00476462"/>
    <w:rsid w:val="0048322C"/>
    <w:rsid w:val="0048425D"/>
    <w:rsid w:val="00494AF8"/>
    <w:rsid w:val="00495E16"/>
    <w:rsid w:val="00496385"/>
    <w:rsid w:val="00497671"/>
    <w:rsid w:val="00497FCB"/>
    <w:rsid w:val="004A2EA8"/>
    <w:rsid w:val="004A2F16"/>
    <w:rsid w:val="004A387C"/>
    <w:rsid w:val="004A3C14"/>
    <w:rsid w:val="004A58D2"/>
    <w:rsid w:val="004B049F"/>
    <w:rsid w:val="004B0735"/>
    <w:rsid w:val="004B0F43"/>
    <w:rsid w:val="004B10EF"/>
    <w:rsid w:val="004B340E"/>
    <w:rsid w:val="004B3C4B"/>
    <w:rsid w:val="004B5302"/>
    <w:rsid w:val="004B7CCC"/>
    <w:rsid w:val="004C0644"/>
    <w:rsid w:val="004C0F94"/>
    <w:rsid w:val="004C3AC0"/>
    <w:rsid w:val="004C3E93"/>
    <w:rsid w:val="004C3F78"/>
    <w:rsid w:val="004C6A66"/>
    <w:rsid w:val="004D02DC"/>
    <w:rsid w:val="004D0A52"/>
    <w:rsid w:val="004D12E6"/>
    <w:rsid w:val="004D213F"/>
    <w:rsid w:val="004D3224"/>
    <w:rsid w:val="004D36E7"/>
    <w:rsid w:val="004D5518"/>
    <w:rsid w:val="004D5954"/>
    <w:rsid w:val="004D6396"/>
    <w:rsid w:val="004D684A"/>
    <w:rsid w:val="004D7729"/>
    <w:rsid w:val="004E2230"/>
    <w:rsid w:val="004E577B"/>
    <w:rsid w:val="004E7BDF"/>
    <w:rsid w:val="004F0B75"/>
    <w:rsid w:val="004F1531"/>
    <w:rsid w:val="004F31C1"/>
    <w:rsid w:val="004F34DD"/>
    <w:rsid w:val="004F455A"/>
    <w:rsid w:val="004F47CB"/>
    <w:rsid w:val="004F47DE"/>
    <w:rsid w:val="004F4AFC"/>
    <w:rsid w:val="004F7078"/>
    <w:rsid w:val="004F7CE6"/>
    <w:rsid w:val="00501376"/>
    <w:rsid w:val="00503C10"/>
    <w:rsid w:val="00504C27"/>
    <w:rsid w:val="005056F9"/>
    <w:rsid w:val="00511715"/>
    <w:rsid w:val="0051269F"/>
    <w:rsid w:val="005137DA"/>
    <w:rsid w:val="005149E9"/>
    <w:rsid w:val="00514F4A"/>
    <w:rsid w:val="0051502B"/>
    <w:rsid w:val="00521D26"/>
    <w:rsid w:val="00525069"/>
    <w:rsid w:val="0052631B"/>
    <w:rsid w:val="00527ECE"/>
    <w:rsid w:val="00530F9E"/>
    <w:rsid w:val="005325A7"/>
    <w:rsid w:val="005368F6"/>
    <w:rsid w:val="005378AD"/>
    <w:rsid w:val="00540C72"/>
    <w:rsid w:val="00540DAF"/>
    <w:rsid w:val="00544F6A"/>
    <w:rsid w:val="0054502E"/>
    <w:rsid w:val="00547251"/>
    <w:rsid w:val="00547CDF"/>
    <w:rsid w:val="00551096"/>
    <w:rsid w:val="00551BFA"/>
    <w:rsid w:val="00552AB4"/>
    <w:rsid w:val="00554F01"/>
    <w:rsid w:val="00556888"/>
    <w:rsid w:val="00557C94"/>
    <w:rsid w:val="00560E21"/>
    <w:rsid w:val="00560FA4"/>
    <w:rsid w:val="005638F4"/>
    <w:rsid w:val="005659BD"/>
    <w:rsid w:val="0056645E"/>
    <w:rsid w:val="00566499"/>
    <w:rsid w:val="005674C5"/>
    <w:rsid w:val="00575EA8"/>
    <w:rsid w:val="00580B1F"/>
    <w:rsid w:val="0058311F"/>
    <w:rsid w:val="005835E6"/>
    <w:rsid w:val="00583607"/>
    <w:rsid w:val="0058555E"/>
    <w:rsid w:val="00586B9B"/>
    <w:rsid w:val="00586F00"/>
    <w:rsid w:val="00590CC7"/>
    <w:rsid w:val="0059248A"/>
    <w:rsid w:val="00593560"/>
    <w:rsid w:val="00595165"/>
    <w:rsid w:val="00595854"/>
    <w:rsid w:val="00596565"/>
    <w:rsid w:val="00596E48"/>
    <w:rsid w:val="00597607"/>
    <w:rsid w:val="005A7FCD"/>
    <w:rsid w:val="005B03A1"/>
    <w:rsid w:val="005B149C"/>
    <w:rsid w:val="005B19E4"/>
    <w:rsid w:val="005B1BA5"/>
    <w:rsid w:val="005B64A4"/>
    <w:rsid w:val="005B679A"/>
    <w:rsid w:val="005C06B7"/>
    <w:rsid w:val="005C1796"/>
    <w:rsid w:val="005C1817"/>
    <w:rsid w:val="005C257C"/>
    <w:rsid w:val="005C3E1A"/>
    <w:rsid w:val="005C3EAA"/>
    <w:rsid w:val="005C461F"/>
    <w:rsid w:val="005C7CE2"/>
    <w:rsid w:val="005C7F0B"/>
    <w:rsid w:val="005D6CBE"/>
    <w:rsid w:val="005D707A"/>
    <w:rsid w:val="005E0984"/>
    <w:rsid w:val="005F1089"/>
    <w:rsid w:val="005F30FD"/>
    <w:rsid w:val="005F5923"/>
    <w:rsid w:val="00601C3A"/>
    <w:rsid w:val="00602F85"/>
    <w:rsid w:val="00604176"/>
    <w:rsid w:val="0060743F"/>
    <w:rsid w:val="006104EE"/>
    <w:rsid w:val="0061067D"/>
    <w:rsid w:val="00610EBA"/>
    <w:rsid w:val="00611761"/>
    <w:rsid w:val="00612A9F"/>
    <w:rsid w:val="006158EA"/>
    <w:rsid w:val="00616F8F"/>
    <w:rsid w:val="00623677"/>
    <w:rsid w:val="006245E0"/>
    <w:rsid w:val="0062622B"/>
    <w:rsid w:val="00630818"/>
    <w:rsid w:val="00632611"/>
    <w:rsid w:val="00634478"/>
    <w:rsid w:val="006348FD"/>
    <w:rsid w:val="00635237"/>
    <w:rsid w:val="00641204"/>
    <w:rsid w:val="00641B14"/>
    <w:rsid w:val="00643295"/>
    <w:rsid w:val="00643CEE"/>
    <w:rsid w:val="00645467"/>
    <w:rsid w:val="00645F50"/>
    <w:rsid w:val="00651AC1"/>
    <w:rsid w:val="00651CD2"/>
    <w:rsid w:val="0065320C"/>
    <w:rsid w:val="0065539A"/>
    <w:rsid w:val="006555FF"/>
    <w:rsid w:val="00656848"/>
    <w:rsid w:val="00664B74"/>
    <w:rsid w:val="00665153"/>
    <w:rsid w:val="0066612B"/>
    <w:rsid w:val="0066649C"/>
    <w:rsid w:val="00667791"/>
    <w:rsid w:val="00670664"/>
    <w:rsid w:val="00674935"/>
    <w:rsid w:val="00680B9A"/>
    <w:rsid w:val="006815B6"/>
    <w:rsid w:val="006817CB"/>
    <w:rsid w:val="006820EE"/>
    <w:rsid w:val="00684C0F"/>
    <w:rsid w:val="00685207"/>
    <w:rsid w:val="006859E0"/>
    <w:rsid w:val="00685E3D"/>
    <w:rsid w:val="0068667F"/>
    <w:rsid w:val="00686B72"/>
    <w:rsid w:val="006901A7"/>
    <w:rsid w:val="00690806"/>
    <w:rsid w:val="006909CC"/>
    <w:rsid w:val="0069503A"/>
    <w:rsid w:val="006951D5"/>
    <w:rsid w:val="006A4A4C"/>
    <w:rsid w:val="006A4AAC"/>
    <w:rsid w:val="006A5A23"/>
    <w:rsid w:val="006A6B2C"/>
    <w:rsid w:val="006A6CE4"/>
    <w:rsid w:val="006A6EB9"/>
    <w:rsid w:val="006A7404"/>
    <w:rsid w:val="006B13CA"/>
    <w:rsid w:val="006B2383"/>
    <w:rsid w:val="006B2AA1"/>
    <w:rsid w:val="006B2CEE"/>
    <w:rsid w:val="006B4275"/>
    <w:rsid w:val="006B5C34"/>
    <w:rsid w:val="006B63EF"/>
    <w:rsid w:val="006C14D4"/>
    <w:rsid w:val="006C28E9"/>
    <w:rsid w:val="006C6641"/>
    <w:rsid w:val="006C7E8D"/>
    <w:rsid w:val="006D15B1"/>
    <w:rsid w:val="006D340C"/>
    <w:rsid w:val="006D352E"/>
    <w:rsid w:val="006D3B61"/>
    <w:rsid w:val="006D4FE1"/>
    <w:rsid w:val="006D5D3D"/>
    <w:rsid w:val="006D633D"/>
    <w:rsid w:val="006D6A5B"/>
    <w:rsid w:val="006D7C6B"/>
    <w:rsid w:val="006E1E94"/>
    <w:rsid w:val="006E26C8"/>
    <w:rsid w:val="006E527E"/>
    <w:rsid w:val="006E542B"/>
    <w:rsid w:val="006E7553"/>
    <w:rsid w:val="006E7B84"/>
    <w:rsid w:val="006F24F2"/>
    <w:rsid w:val="006F4B90"/>
    <w:rsid w:val="006F627D"/>
    <w:rsid w:val="00703648"/>
    <w:rsid w:val="0070458E"/>
    <w:rsid w:val="00704AD1"/>
    <w:rsid w:val="0070511C"/>
    <w:rsid w:val="007054C5"/>
    <w:rsid w:val="00705FCE"/>
    <w:rsid w:val="007131CF"/>
    <w:rsid w:val="007132F9"/>
    <w:rsid w:val="007147CB"/>
    <w:rsid w:val="00715C6E"/>
    <w:rsid w:val="007203EC"/>
    <w:rsid w:val="0072083F"/>
    <w:rsid w:val="00723777"/>
    <w:rsid w:val="00725206"/>
    <w:rsid w:val="00725D6F"/>
    <w:rsid w:val="007266F6"/>
    <w:rsid w:val="00733533"/>
    <w:rsid w:val="0073510F"/>
    <w:rsid w:val="00735253"/>
    <w:rsid w:val="00737576"/>
    <w:rsid w:val="007416ED"/>
    <w:rsid w:val="00743171"/>
    <w:rsid w:val="00746316"/>
    <w:rsid w:val="00746BB8"/>
    <w:rsid w:val="00746D7B"/>
    <w:rsid w:val="00750118"/>
    <w:rsid w:val="0075077A"/>
    <w:rsid w:val="00751203"/>
    <w:rsid w:val="00753895"/>
    <w:rsid w:val="00754427"/>
    <w:rsid w:val="007572C9"/>
    <w:rsid w:val="00757886"/>
    <w:rsid w:val="007609B2"/>
    <w:rsid w:val="00762490"/>
    <w:rsid w:val="007709DA"/>
    <w:rsid w:val="007715C7"/>
    <w:rsid w:val="00771BED"/>
    <w:rsid w:val="00771F3C"/>
    <w:rsid w:val="0077464B"/>
    <w:rsid w:val="007747E5"/>
    <w:rsid w:val="007779A0"/>
    <w:rsid w:val="0078108C"/>
    <w:rsid w:val="00785686"/>
    <w:rsid w:val="00787867"/>
    <w:rsid w:val="007907CB"/>
    <w:rsid w:val="00793CEE"/>
    <w:rsid w:val="007945DD"/>
    <w:rsid w:val="00794D4A"/>
    <w:rsid w:val="00795227"/>
    <w:rsid w:val="0079537D"/>
    <w:rsid w:val="007970C8"/>
    <w:rsid w:val="007A03A7"/>
    <w:rsid w:val="007A1233"/>
    <w:rsid w:val="007A29BE"/>
    <w:rsid w:val="007A2F95"/>
    <w:rsid w:val="007A3584"/>
    <w:rsid w:val="007A44C5"/>
    <w:rsid w:val="007A4A85"/>
    <w:rsid w:val="007A6CCB"/>
    <w:rsid w:val="007A76F1"/>
    <w:rsid w:val="007A78CC"/>
    <w:rsid w:val="007B07AB"/>
    <w:rsid w:val="007B09F7"/>
    <w:rsid w:val="007B12A9"/>
    <w:rsid w:val="007B1FCA"/>
    <w:rsid w:val="007B282F"/>
    <w:rsid w:val="007B3989"/>
    <w:rsid w:val="007B4BD5"/>
    <w:rsid w:val="007B50A1"/>
    <w:rsid w:val="007B63A9"/>
    <w:rsid w:val="007B673B"/>
    <w:rsid w:val="007B6AB2"/>
    <w:rsid w:val="007B724D"/>
    <w:rsid w:val="007C05FC"/>
    <w:rsid w:val="007C1209"/>
    <w:rsid w:val="007C3F60"/>
    <w:rsid w:val="007C40CD"/>
    <w:rsid w:val="007C46F0"/>
    <w:rsid w:val="007C5565"/>
    <w:rsid w:val="007C556D"/>
    <w:rsid w:val="007C621D"/>
    <w:rsid w:val="007D080B"/>
    <w:rsid w:val="007D2D32"/>
    <w:rsid w:val="007D2E14"/>
    <w:rsid w:val="007D2F9C"/>
    <w:rsid w:val="007E0DE9"/>
    <w:rsid w:val="007E13CC"/>
    <w:rsid w:val="007E20A0"/>
    <w:rsid w:val="007E2666"/>
    <w:rsid w:val="007E4D7C"/>
    <w:rsid w:val="007E6EF9"/>
    <w:rsid w:val="007F25EB"/>
    <w:rsid w:val="007F5FDB"/>
    <w:rsid w:val="007F77EB"/>
    <w:rsid w:val="00800264"/>
    <w:rsid w:val="00803977"/>
    <w:rsid w:val="0080696C"/>
    <w:rsid w:val="008075F2"/>
    <w:rsid w:val="00811457"/>
    <w:rsid w:val="00812B00"/>
    <w:rsid w:val="0081551B"/>
    <w:rsid w:val="00817B58"/>
    <w:rsid w:val="00817F8C"/>
    <w:rsid w:val="00820DDC"/>
    <w:rsid w:val="00820F82"/>
    <w:rsid w:val="008219FD"/>
    <w:rsid w:val="008259FB"/>
    <w:rsid w:val="00830C4E"/>
    <w:rsid w:val="0083104C"/>
    <w:rsid w:val="00835569"/>
    <w:rsid w:val="00836776"/>
    <w:rsid w:val="00840FFE"/>
    <w:rsid w:val="00842A3B"/>
    <w:rsid w:val="00842B39"/>
    <w:rsid w:val="008468DD"/>
    <w:rsid w:val="00846C83"/>
    <w:rsid w:val="00847746"/>
    <w:rsid w:val="008500FD"/>
    <w:rsid w:val="00851E5A"/>
    <w:rsid w:val="00851ED3"/>
    <w:rsid w:val="0085615B"/>
    <w:rsid w:val="00856518"/>
    <w:rsid w:val="00865C5F"/>
    <w:rsid w:val="008674DE"/>
    <w:rsid w:val="008676DF"/>
    <w:rsid w:val="00873287"/>
    <w:rsid w:val="00880817"/>
    <w:rsid w:val="00887029"/>
    <w:rsid w:val="008878AA"/>
    <w:rsid w:val="008919E4"/>
    <w:rsid w:val="00895C95"/>
    <w:rsid w:val="0089624D"/>
    <w:rsid w:val="008A3298"/>
    <w:rsid w:val="008A44A0"/>
    <w:rsid w:val="008B0ABF"/>
    <w:rsid w:val="008B1A74"/>
    <w:rsid w:val="008B3F50"/>
    <w:rsid w:val="008B4412"/>
    <w:rsid w:val="008B4640"/>
    <w:rsid w:val="008C0325"/>
    <w:rsid w:val="008C0D59"/>
    <w:rsid w:val="008C26A3"/>
    <w:rsid w:val="008C3B94"/>
    <w:rsid w:val="008C4D8A"/>
    <w:rsid w:val="008C68FB"/>
    <w:rsid w:val="008D0BD5"/>
    <w:rsid w:val="008D0E01"/>
    <w:rsid w:val="008D4716"/>
    <w:rsid w:val="008D572D"/>
    <w:rsid w:val="008D74C5"/>
    <w:rsid w:val="008D78B9"/>
    <w:rsid w:val="008E0548"/>
    <w:rsid w:val="008E0BEE"/>
    <w:rsid w:val="008E15C5"/>
    <w:rsid w:val="008E318E"/>
    <w:rsid w:val="008E3BCE"/>
    <w:rsid w:val="008E44D4"/>
    <w:rsid w:val="008E4781"/>
    <w:rsid w:val="008E4B81"/>
    <w:rsid w:val="008E60DF"/>
    <w:rsid w:val="008F0F29"/>
    <w:rsid w:val="008F1E0C"/>
    <w:rsid w:val="008F6E8A"/>
    <w:rsid w:val="009023E2"/>
    <w:rsid w:val="00905E99"/>
    <w:rsid w:val="0091209E"/>
    <w:rsid w:val="00912AD0"/>
    <w:rsid w:val="00915140"/>
    <w:rsid w:val="009153F6"/>
    <w:rsid w:val="00915BCB"/>
    <w:rsid w:val="00915E4E"/>
    <w:rsid w:val="00915F65"/>
    <w:rsid w:val="0091665F"/>
    <w:rsid w:val="00916C6D"/>
    <w:rsid w:val="00917332"/>
    <w:rsid w:val="00920A72"/>
    <w:rsid w:val="00920BB2"/>
    <w:rsid w:val="00923AA9"/>
    <w:rsid w:val="00923C6D"/>
    <w:rsid w:val="00924470"/>
    <w:rsid w:val="00925A35"/>
    <w:rsid w:val="009270DC"/>
    <w:rsid w:val="00927C9B"/>
    <w:rsid w:val="009314EB"/>
    <w:rsid w:val="0093374A"/>
    <w:rsid w:val="00934E75"/>
    <w:rsid w:val="00934E8F"/>
    <w:rsid w:val="0093510E"/>
    <w:rsid w:val="009367C4"/>
    <w:rsid w:val="009379BB"/>
    <w:rsid w:val="009418BC"/>
    <w:rsid w:val="0094193A"/>
    <w:rsid w:val="00941B31"/>
    <w:rsid w:val="009433AC"/>
    <w:rsid w:val="009436BF"/>
    <w:rsid w:val="0094409C"/>
    <w:rsid w:val="00944502"/>
    <w:rsid w:val="0094532E"/>
    <w:rsid w:val="0095570A"/>
    <w:rsid w:val="00955E43"/>
    <w:rsid w:val="009564C3"/>
    <w:rsid w:val="00961532"/>
    <w:rsid w:val="009663A2"/>
    <w:rsid w:val="0096769C"/>
    <w:rsid w:val="00967AA2"/>
    <w:rsid w:val="009704D1"/>
    <w:rsid w:val="0097316C"/>
    <w:rsid w:val="009731D7"/>
    <w:rsid w:val="00975231"/>
    <w:rsid w:val="009756B1"/>
    <w:rsid w:val="00976A11"/>
    <w:rsid w:val="00977942"/>
    <w:rsid w:val="00981FB9"/>
    <w:rsid w:val="009822F9"/>
    <w:rsid w:val="009824EE"/>
    <w:rsid w:val="009828A7"/>
    <w:rsid w:val="00983777"/>
    <w:rsid w:val="00984F6D"/>
    <w:rsid w:val="00985118"/>
    <w:rsid w:val="00986C00"/>
    <w:rsid w:val="00987B1E"/>
    <w:rsid w:val="0099062E"/>
    <w:rsid w:val="0099104E"/>
    <w:rsid w:val="00994B9A"/>
    <w:rsid w:val="009A02A2"/>
    <w:rsid w:val="009A0802"/>
    <w:rsid w:val="009A2ED6"/>
    <w:rsid w:val="009A43BC"/>
    <w:rsid w:val="009A4990"/>
    <w:rsid w:val="009A61B0"/>
    <w:rsid w:val="009A64EB"/>
    <w:rsid w:val="009A667F"/>
    <w:rsid w:val="009A7099"/>
    <w:rsid w:val="009B568E"/>
    <w:rsid w:val="009B59AE"/>
    <w:rsid w:val="009C2EED"/>
    <w:rsid w:val="009C40A5"/>
    <w:rsid w:val="009C4715"/>
    <w:rsid w:val="009C5B99"/>
    <w:rsid w:val="009C7893"/>
    <w:rsid w:val="009D083D"/>
    <w:rsid w:val="009D0F08"/>
    <w:rsid w:val="009D11D3"/>
    <w:rsid w:val="009D2755"/>
    <w:rsid w:val="009D27C0"/>
    <w:rsid w:val="009D4021"/>
    <w:rsid w:val="009D457E"/>
    <w:rsid w:val="009D79C2"/>
    <w:rsid w:val="009E5D8E"/>
    <w:rsid w:val="009F1049"/>
    <w:rsid w:val="009F1948"/>
    <w:rsid w:val="009F260B"/>
    <w:rsid w:val="009F5BEB"/>
    <w:rsid w:val="009F63F6"/>
    <w:rsid w:val="00A003CC"/>
    <w:rsid w:val="00A02AC1"/>
    <w:rsid w:val="00A03F2C"/>
    <w:rsid w:val="00A04897"/>
    <w:rsid w:val="00A058BC"/>
    <w:rsid w:val="00A06A0A"/>
    <w:rsid w:val="00A106B7"/>
    <w:rsid w:val="00A11BDB"/>
    <w:rsid w:val="00A144F6"/>
    <w:rsid w:val="00A154CE"/>
    <w:rsid w:val="00A227E7"/>
    <w:rsid w:val="00A240ED"/>
    <w:rsid w:val="00A25D40"/>
    <w:rsid w:val="00A26C10"/>
    <w:rsid w:val="00A348FB"/>
    <w:rsid w:val="00A364CA"/>
    <w:rsid w:val="00A37DFD"/>
    <w:rsid w:val="00A40D34"/>
    <w:rsid w:val="00A42D6F"/>
    <w:rsid w:val="00A44AC6"/>
    <w:rsid w:val="00A44ADB"/>
    <w:rsid w:val="00A4601C"/>
    <w:rsid w:val="00A4658E"/>
    <w:rsid w:val="00A47782"/>
    <w:rsid w:val="00A5065F"/>
    <w:rsid w:val="00A50B4D"/>
    <w:rsid w:val="00A533BF"/>
    <w:rsid w:val="00A538C1"/>
    <w:rsid w:val="00A56F72"/>
    <w:rsid w:val="00A62997"/>
    <w:rsid w:val="00A639D4"/>
    <w:rsid w:val="00A652A3"/>
    <w:rsid w:val="00A656FC"/>
    <w:rsid w:val="00A66A10"/>
    <w:rsid w:val="00A67F38"/>
    <w:rsid w:val="00A7280F"/>
    <w:rsid w:val="00A72D95"/>
    <w:rsid w:val="00A73450"/>
    <w:rsid w:val="00A741C8"/>
    <w:rsid w:val="00A746A0"/>
    <w:rsid w:val="00A75350"/>
    <w:rsid w:val="00A760C6"/>
    <w:rsid w:val="00A764BD"/>
    <w:rsid w:val="00A776D8"/>
    <w:rsid w:val="00A77839"/>
    <w:rsid w:val="00A77B5D"/>
    <w:rsid w:val="00A8047B"/>
    <w:rsid w:val="00A83D70"/>
    <w:rsid w:val="00A86276"/>
    <w:rsid w:val="00A92A78"/>
    <w:rsid w:val="00A92D89"/>
    <w:rsid w:val="00A97CEA"/>
    <w:rsid w:val="00AA325C"/>
    <w:rsid w:val="00AA40AE"/>
    <w:rsid w:val="00AA489E"/>
    <w:rsid w:val="00AA4C4B"/>
    <w:rsid w:val="00AA54D2"/>
    <w:rsid w:val="00AA57CB"/>
    <w:rsid w:val="00AA5FB5"/>
    <w:rsid w:val="00AB0358"/>
    <w:rsid w:val="00AB07D2"/>
    <w:rsid w:val="00AB37E6"/>
    <w:rsid w:val="00AB3AC8"/>
    <w:rsid w:val="00AB5019"/>
    <w:rsid w:val="00AB7FCA"/>
    <w:rsid w:val="00AC46F9"/>
    <w:rsid w:val="00AC7530"/>
    <w:rsid w:val="00AC7BCE"/>
    <w:rsid w:val="00AD1058"/>
    <w:rsid w:val="00AD1910"/>
    <w:rsid w:val="00AD1C24"/>
    <w:rsid w:val="00AD2732"/>
    <w:rsid w:val="00AD5044"/>
    <w:rsid w:val="00AD5C66"/>
    <w:rsid w:val="00AD6F47"/>
    <w:rsid w:val="00AE050D"/>
    <w:rsid w:val="00AE2934"/>
    <w:rsid w:val="00AE5301"/>
    <w:rsid w:val="00AE6B13"/>
    <w:rsid w:val="00AE6D7F"/>
    <w:rsid w:val="00AF008C"/>
    <w:rsid w:val="00AF1ED4"/>
    <w:rsid w:val="00AF2558"/>
    <w:rsid w:val="00AF3A9C"/>
    <w:rsid w:val="00B009AD"/>
    <w:rsid w:val="00B02875"/>
    <w:rsid w:val="00B04010"/>
    <w:rsid w:val="00B139B0"/>
    <w:rsid w:val="00B21CDD"/>
    <w:rsid w:val="00B2217D"/>
    <w:rsid w:val="00B22DDD"/>
    <w:rsid w:val="00B237F2"/>
    <w:rsid w:val="00B26048"/>
    <w:rsid w:val="00B266B4"/>
    <w:rsid w:val="00B26EAE"/>
    <w:rsid w:val="00B30E3F"/>
    <w:rsid w:val="00B31C07"/>
    <w:rsid w:val="00B337BE"/>
    <w:rsid w:val="00B356CB"/>
    <w:rsid w:val="00B35F83"/>
    <w:rsid w:val="00B36818"/>
    <w:rsid w:val="00B36964"/>
    <w:rsid w:val="00B375D6"/>
    <w:rsid w:val="00B43B35"/>
    <w:rsid w:val="00B43DC0"/>
    <w:rsid w:val="00B43EC8"/>
    <w:rsid w:val="00B4486D"/>
    <w:rsid w:val="00B5079D"/>
    <w:rsid w:val="00B509AA"/>
    <w:rsid w:val="00B57CED"/>
    <w:rsid w:val="00B62126"/>
    <w:rsid w:val="00B6322F"/>
    <w:rsid w:val="00B703E0"/>
    <w:rsid w:val="00B7141D"/>
    <w:rsid w:val="00B71579"/>
    <w:rsid w:val="00B72469"/>
    <w:rsid w:val="00B7297A"/>
    <w:rsid w:val="00B735AA"/>
    <w:rsid w:val="00B736AE"/>
    <w:rsid w:val="00B73AA8"/>
    <w:rsid w:val="00B7631B"/>
    <w:rsid w:val="00B76610"/>
    <w:rsid w:val="00B7682A"/>
    <w:rsid w:val="00B779D9"/>
    <w:rsid w:val="00B82614"/>
    <w:rsid w:val="00B9024F"/>
    <w:rsid w:val="00B975C0"/>
    <w:rsid w:val="00BA0954"/>
    <w:rsid w:val="00BA1B65"/>
    <w:rsid w:val="00BA5778"/>
    <w:rsid w:val="00BA5FFF"/>
    <w:rsid w:val="00BA7466"/>
    <w:rsid w:val="00BA7793"/>
    <w:rsid w:val="00BB1ACE"/>
    <w:rsid w:val="00BB295F"/>
    <w:rsid w:val="00BB47F8"/>
    <w:rsid w:val="00BB5E26"/>
    <w:rsid w:val="00BC1713"/>
    <w:rsid w:val="00BC1E1A"/>
    <w:rsid w:val="00BC374B"/>
    <w:rsid w:val="00BD00F0"/>
    <w:rsid w:val="00BD365B"/>
    <w:rsid w:val="00BD55CD"/>
    <w:rsid w:val="00BD5C3D"/>
    <w:rsid w:val="00BD6FE8"/>
    <w:rsid w:val="00BD7901"/>
    <w:rsid w:val="00BE0334"/>
    <w:rsid w:val="00BE0E81"/>
    <w:rsid w:val="00BE1549"/>
    <w:rsid w:val="00BE3A05"/>
    <w:rsid w:val="00BF222B"/>
    <w:rsid w:val="00BF366D"/>
    <w:rsid w:val="00BF5650"/>
    <w:rsid w:val="00BF5E5C"/>
    <w:rsid w:val="00BF66A8"/>
    <w:rsid w:val="00BF7806"/>
    <w:rsid w:val="00BF7875"/>
    <w:rsid w:val="00C03915"/>
    <w:rsid w:val="00C046D7"/>
    <w:rsid w:val="00C152D0"/>
    <w:rsid w:val="00C15BFC"/>
    <w:rsid w:val="00C20AB7"/>
    <w:rsid w:val="00C20E17"/>
    <w:rsid w:val="00C21970"/>
    <w:rsid w:val="00C21A25"/>
    <w:rsid w:val="00C242C4"/>
    <w:rsid w:val="00C24A68"/>
    <w:rsid w:val="00C27513"/>
    <w:rsid w:val="00C2769E"/>
    <w:rsid w:val="00C27D33"/>
    <w:rsid w:val="00C32F7A"/>
    <w:rsid w:val="00C3303D"/>
    <w:rsid w:val="00C3342C"/>
    <w:rsid w:val="00C37489"/>
    <w:rsid w:val="00C37F2F"/>
    <w:rsid w:val="00C40CEF"/>
    <w:rsid w:val="00C40D13"/>
    <w:rsid w:val="00C41250"/>
    <w:rsid w:val="00C42D8A"/>
    <w:rsid w:val="00C443B5"/>
    <w:rsid w:val="00C44B28"/>
    <w:rsid w:val="00C46BDF"/>
    <w:rsid w:val="00C47EDA"/>
    <w:rsid w:val="00C5629F"/>
    <w:rsid w:val="00C56691"/>
    <w:rsid w:val="00C56A5A"/>
    <w:rsid w:val="00C60477"/>
    <w:rsid w:val="00C619AC"/>
    <w:rsid w:val="00C63DF0"/>
    <w:rsid w:val="00C64145"/>
    <w:rsid w:val="00C64DA0"/>
    <w:rsid w:val="00C66514"/>
    <w:rsid w:val="00C66E40"/>
    <w:rsid w:val="00C673BF"/>
    <w:rsid w:val="00C74BCB"/>
    <w:rsid w:val="00C77AAE"/>
    <w:rsid w:val="00C8337E"/>
    <w:rsid w:val="00C95D4A"/>
    <w:rsid w:val="00CA0A08"/>
    <w:rsid w:val="00CA128B"/>
    <w:rsid w:val="00CA1672"/>
    <w:rsid w:val="00CA284D"/>
    <w:rsid w:val="00CA4794"/>
    <w:rsid w:val="00CA4AB0"/>
    <w:rsid w:val="00CA4DBB"/>
    <w:rsid w:val="00CA77A6"/>
    <w:rsid w:val="00CB001A"/>
    <w:rsid w:val="00CB0124"/>
    <w:rsid w:val="00CB0C0D"/>
    <w:rsid w:val="00CB49E4"/>
    <w:rsid w:val="00CB519D"/>
    <w:rsid w:val="00CB632B"/>
    <w:rsid w:val="00CB68FF"/>
    <w:rsid w:val="00CC02B0"/>
    <w:rsid w:val="00CC3404"/>
    <w:rsid w:val="00CC37FA"/>
    <w:rsid w:val="00CC3C90"/>
    <w:rsid w:val="00CC5D07"/>
    <w:rsid w:val="00CC75F1"/>
    <w:rsid w:val="00CC7876"/>
    <w:rsid w:val="00CD33AE"/>
    <w:rsid w:val="00CD37AD"/>
    <w:rsid w:val="00CD4B6F"/>
    <w:rsid w:val="00CD54E8"/>
    <w:rsid w:val="00CE072C"/>
    <w:rsid w:val="00CE0E2B"/>
    <w:rsid w:val="00CE2540"/>
    <w:rsid w:val="00CE6E85"/>
    <w:rsid w:val="00CF2CF6"/>
    <w:rsid w:val="00CF606D"/>
    <w:rsid w:val="00CF625A"/>
    <w:rsid w:val="00D00DC6"/>
    <w:rsid w:val="00D01D29"/>
    <w:rsid w:val="00D022E4"/>
    <w:rsid w:val="00D0235E"/>
    <w:rsid w:val="00D04983"/>
    <w:rsid w:val="00D05008"/>
    <w:rsid w:val="00D0774B"/>
    <w:rsid w:val="00D10062"/>
    <w:rsid w:val="00D10F73"/>
    <w:rsid w:val="00D125FD"/>
    <w:rsid w:val="00D14759"/>
    <w:rsid w:val="00D1486A"/>
    <w:rsid w:val="00D20AA5"/>
    <w:rsid w:val="00D21054"/>
    <w:rsid w:val="00D24786"/>
    <w:rsid w:val="00D27643"/>
    <w:rsid w:val="00D3007A"/>
    <w:rsid w:val="00D31710"/>
    <w:rsid w:val="00D328A2"/>
    <w:rsid w:val="00D33D50"/>
    <w:rsid w:val="00D34107"/>
    <w:rsid w:val="00D35F9D"/>
    <w:rsid w:val="00D42471"/>
    <w:rsid w:val="00D42FD9"/>
    <w:rsid w:val="00D43540"/>
    <w:rsid w:val="00D465A6"/>
    <w:rsid w:val="00D539D7"/>
    <w:rsid w:val="00D56189"/>
    <w:rsid w:val="00D565BF"/>
    <w:rsid w:val="00D56F5F"/>
    <w:rsid w:val="00D570EE"/>
    <w:rsid w:val="00D57488"/>
    <w:rsid w:val="00D66453"/>
    <w:rsid w:val="00D67DF2"/>
    <w:rsid w:val="00D71B1A"/>
    <w:rsid w:val="00D74460"/>
    <w:rsid w:val="00D763A2"/>
    <w:rsid w:val="00D774F1"/>
    <w:rsid w:val="00D8166F"/>
    <w:rsid w:val="00D81FE9"/>
    <w:rsid w:val="00D85850"/>
    <w:rsid w:val="00D85CF2"/>
    <w:rsid w:val="00D8713C"/>
    <w:rsid w:val="00D9433B"/>
    <w:rsid w:val="00D94927"/>
    <w:rsid w:val="00DA1390"/>
    <w:rsid w:val="00DA1419"/>
    <w:rsid w:val="00DA1532"/>
    <w:rsid w:val="00DA47E2"/>
    <w:rsid w:val="00DA67CF"/>
    <w:rsid w:val="00DA73A8"/>
    <w:rsid w:val="00DA7B3F"/>
    <w:rsid w:val="00DB47F8"/>
    <w:rsid w:val="00DB50CA"/>
    <w:rsid w:val="00DB5592"/>
    <w:rsid w:val="00DB6741"/>
    <w:rsid w:val="00DC6968"/>
    <w:rsid w:val="00DD1953"/>
    <w:rsid w:val="00DD1979"/>
    <w:rsid w:val="00DE1AFC"/>
    <w:rsid w:val="00DE1DE5"/>
    <w:rsid w:val="00DE4C39"/>
    <w:rsid w:val="00DE7FAA"/>
    <w:rsid w:val="00DF01D6"/>
    <w:rsid w:val="00DF242C"/>
    <w:rsid w:val="00DF28C8"/>
    <w:rsid w:val="00DF294A"/>
    <w:rsid w:val="00DF3EBD"/>
    <w:rsid w:val="00DF4061"/>
    <w:rsid w:val="00E02619"/>
    <w:rsid w:val="00E02AC3"/>
    <w:rsid w:val="00E073F0"/>
    <w:rsid w:val="00E10512"/>
    <w:rsid w:val="00E12205"/>
    <w:rsid w:val="00E17EDA"/>
    <w:rsid w:val="00E2117E"/>
    <w:rsid w:val="00E22581"/>
    <w:rsid w:val="00E23CDE"/>
    <w:rsid w:val="00E24E5A"/>
    <w:rsid w:val="00E26DBA"/>
    <w:rsid w:val="00E26F6F"/>
    <w:rsid w:val="00E275D2"/>
    <w:rsid w:val="00E27B82"/>
    <w:rsid w:val="00E27CE9"/>
    <w:rsid w:val="00E35982"/>
    <w:rsid w:val="00E37A36"/>
    <w:rsid w:val="00E400EC"/>
    <w:rsid w:val="00E41133"/>
    <w:rsid w:val="00E41B86"/>
    <w:rsid w:val="00E439BD"/>
    <w:rsid w:val="00E44B67"/>
    <w:rsid w:val="00E45768"/>
    <w:rsid w:val="00E467E4"/>
    <w:rsid w:val="00E46F81"/>
    <w:rsid w:val="00E47CF7"/>
    <w:rsid w:val="00E50D29"/>
    <w:rsid w:val="00E52F23"/>
    <w:rsid w:val="00E544F5"/>
    <w:rsid w:val="00E563FF"/>
    <w:rsid w:val="00E568C9"/>
    <w:rsid w:val="00E60D05"/>
    <w:rsid w:val="00E63826"/>
    <w:rsid w:val="00E655B1"/>
    <w:rsid w:val="00E6708A"/>
    <w:rsid w:val="00E706B0"/>
    <w:rsid w:val="00E72786"/>
    <w:rsid w:val="00E72FAA"/>
    <w:rsid w:val="00E7722C"/>
    <w:rsid w:val="00E8156D"/>
    <w:rsid w:val="00E83126"/>
    <w:rsid w:val="00E832E8"/>
    <w:rsid w:val="00E84054"/>
    <w:rsid w:val="00E85730"/>
    <w:rsid w:val="00E86113"/>
    <w:rsid w:val="00E86E70"/>
    <w:rsid w:val="00E87B87"/>
    <w:rsid w:val="00E94369"/>
    <w:rsid w:val="00E943F2"/>
    <w:rsid w:val="00EA478A"/>
    <w:rsid w:val="00EA7D7E"/>
    <w:rsid w:val="00EB0DE7"/>
    <w:rsid w:val="00EB19AE"/>
    <w:rsid w:val="00EB26EF"/>
    <w:rsid w:val="00EB3110"/>
    <w:rsid w:val="00EB47E3"/>
    <w:rsid w:val="00EB55F3"/>
    <w:rsid w:val="00EB691F"/>
    <w:rsid w:val="00EB6D15"/>
    <w:rsid w:val="00EC0141"/>
    <w:rsid w:val="00EC1E37"/>
    <w:rsid w:val="00EC2516"/>
    <w:rsid w:val="00EC2873"/>
    <w:rsid w:val="00EC5B08"/>
    <w:rsid w:val="00ED0E57"/>
    <w:rsid w:val="00ED1AE3"/>
    <w:rsid w:val="00ED479D"/>
    <w:rsid w:val="00ED576B"/>
    <w:rsid w:val="00ED6390"/>
    <w:rsid w:val="00EE06F2"/>
    <w:rsid w:val="00EE136D"/>
    <w:rsid w:val="00EE5EBE"/>
    <w:rsid w:val="00EE722C"/>
    <w:rsid w:val="00EF0674"/>
    <w:rsid w:val="00EF1726"/>
    <w:rsid w:val="00EF3A1A"/>
    <w:rsid w:val="00EF616E"/>
    <w:rsid w:val="00F006A8"/>
    <w:rsid w:val="00F032A8"/>
    <w:rsid w:val="00F03ED8"/>
    <w:rsid w:val="00F04E6C"/>
    <w:rsid w:val="00F05B42"/>
    <w:rsid w:val="00F06472"/>
    <w:rsid w:val="00F06FF9"/>
    <w:rsid w:val="00F10E18"/>
    <w:rsid w:val="00F11568"/>
    <w:rsid w:val="00F137C3"/>
    <w:rsid w:val="00F14226"/>
    <w:rsid w:val="00F15D3B"/>
    <w:rsid w:val="00F16CDD"/>
    <w:rsid w:val="00F17AFF"/>
    <w:rsid w:val="00F21186"/>
    <w:rsid w:val="00F25BB2"/>
    <w:rsid w:val="00F26E21"/>
    <w:rsid w:val="00F32D2B"/>
    <w:rsid w:val="00F3474B"/>
    <w:rsid w:val="00F34AB0"/>
    <w:rsid w:val="00F356D7"/>
    <w:rsid w:val="00F36F1A"/>
    <w:rsid w:val="00F3719B"/>
    <w:rsid w:val="00F40987"/>
    <w:rsid w:val="00F43A78"/>
    <w:rsid w:val="00F440D4"/>
    <w:rsid w:val="00F471E5"/>
    <w:rsid w:val="00F51444"/>
    <w:rsid w:val="00F516AA"/>
    <w:rsid w:val="00F53049"/>
    <w:rsid w:val="00F53993"/>
    <w:rsid w:val="00F55512"/>
    <w:rsid w:val="00F6064B"/>
    <w:rsid w:val="00F608A6"/>
    <w:rsid w:val="00F60C28"/>
    <w:rsid w:val="00F6147D"/>
    <w:rsid w:val="00F62150"/>
    <w:rsid w:val="00F63102"/>
    <w:rsid w:val="00F673D8"/>
    <w:rsid w:val="00F7486B"/>
    <w:rsid w:val="00F7671C"/>
    <w:rsid w:val="00F81A86"/>
    <w:rsid w:val="00F8298E"/>
    <w:rsid w:val="00F835F6"/>
    <w:rsid w:val="00F8531B"/>
    <w:rsid w:val="00F8710D"/>
    <w:rsid w:val="00F92795"/>
    <w:rsid w:val="00F94987"/>
    <w:rsid w:val="00F95CB4"/>
    <w:rsid w:val="00F96B86"/>
    <w:rsid w:val="00FA2C4A"/>
    <w:rsid w:val="00FA6DDE"/>
    <w:rsid w:val="00FA7C6C"/>
    <w:rsid w:val="00FB0C09"/>
    <w:rsid w:val="00FB0FD1"/>
    <w:rsid w:val="00FB1E5F"/>
    <w:rsid w:val="00FB2758"/>
    <w:rsid w:val="00FB2CAE"/>
    <w:rsid w:val="00FB35CB"/>
    <w:rsid w:val="00FB3A25"/>
    <w:rsid w:val="00FB5F44"/>
    <w:rsid w:val="00FB63CC"/>
    <w:rsid w:val="00FB69F4"/>
    <w:rsid w:val="00FC1D06"/>
    <w:rsid w:val="00FC3D86"/>
    <w:rsid w:val="00FC436E"/>
    <w:rsid w:val="00FC58E3"/>
    <w:rsid w:val="00FC6FB3"/>
    <w:rsid w:val="00FD136B"/>
    <w:rsid w:val="00FD17D4"/>
    <w:rsid w:val="00FD476D"/>
    <w:rsid w:val="00FD4B18"/>
    <w:rsid w:val="00FD703B"/>
    <w:rsid w:val="00FE18D8"/>
    <w:rsid w:val="00FE2A4C"/>
    <w:rsid w:val="00FE51F8"/>
    <w:rsid w:val="00FE5932"/>
    <w:rsid w:val="00FE59A9"/>
    <w:rsid w:val="00FF0F82"/>
    <w:rsid w:val="00FF2633"/>
    <w:rsid w:val="00FF330D"/>
    <w:rsid w:val="00FF54F7"/>
    <w:rsid w:val="00FF552B"/>
    <w:rsid w:val="00FF58E3"/>
    <w:rsid w:val="00FF59E9"/>
    <w:rsid w:val="00FF5C35"/>
    <w:rsid w:val="00FF6487"/>
    <w:rsid w:val="00FF71A9"/>
    <w:rsid w:val="00FF73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BB39-BD0B-4FD5-819E-6FC7C81F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CD"/>
  </w:style>
  <w:style w:type="paragraph" w:styleId="Ttulo1">
    <w:name w:val="heading 1"/>
    <w:basedOn w:val="Normal"/>
    <w:next w:val="Normal"/>
    <w:link w:val="Ttulo1Char"/>
    <w:uiPriority w:val="9"/>
    <w:qFormat/>
    <w:rsid w:val="007C40C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har"/>
    <w:uiPriority w:val="9"/>
    <w:semiHidden/>
    <w:unhideWhenUsed/>
    <w:qFormat/>
    <w:rsid w:val="007C40C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har"/>
    <w:uiPriority w:val="9"/>
    <w:semiHidden/>
    <w:unhideWhenUsed/>
    <w:qFormat/>
    <w:rsid w:val="007C40C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har"/>
    <w:uiPriority w:val="9"/>
    <w:semiHidden/>
    <w:unhideWhenUsed/>
    <w:qFormat/>
    <w:rsid w:val="007C40CD"/>
    <w:pPr>
      <w:keepNext/>
      <w:keepLines/>
      <w:spacing w:before="40" w:after="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har"/>
    <w:uiPriority w:val="9"/>
    <w:semiHidden/>
    <w:unhideWhenUsed/>
    <w:qFormat/>
    <w:rsid w:val="007C40CD"/>
    <w:pPr>
      <w:keepNext/>
      <w:keepLines/>
      <w:spacing w:before="40" w:after="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har"/>
    <w:uiPriority w:val="9"/>
    <w:semiHidden/>
    <w:unhideWhenUsed/>
    <w:qFormat/>
    <w:rsid w:val="007C40CD"/>
    <w:pPr>
      <w:keepNext/>
      <w:keepLines/>
      <w:spacing w:before="40" w:after="0"/>
      <w:outlineLvl w:val="5"/>
    </w:pPr>
    <w:rPr>
      <w:rFonts w:asciiTheme="majorHAnsi" w:eastAsiaTheme="majorEastAsia" w:hAnsiTheme="majorHAnsi" w:cstheme="majorBidi"/>
    </w:rPr>
  </w:style>
  <w:style w:type="paragraph" w:styleId="Ttulo7">
    <w:name w:val="heading 7"/>
    <w:basedOn w:val="Normal"/>
    <w:next w:val="Normal"/>
    <w:link w:val="Ttulo7Char"/>
    <w:uiPriority w:val="9"/>
    <w:semiHidden/>
    <w:unhideWhenUsed/>
    <w:qFormat/>
    <w:rsid w:val="007C40CD"/>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7C40C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rsid w:val="007C40C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8E05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E05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8E05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8E05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maiusculas">
    <w:name w:val="texto_justificado_maiusculas"/>
    <w:basedOn w:val="Normal"/>
    <w:rsid w:val="008E05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8E05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C40CD"/>
    <w:rPr>
      <w:b/>
      <w:bCs/>
      <w:color w:val="auto"/>
    </w:rPr>
  </w:style>
  <w:style w:type="character" w:styleId="nfase">
    <w:name w:val="Emphasis"/>
    <w:basedOn w:val="Fontepargpadro"/>
    <w:uiPriority w:val="20"/>
    <w:qFormat/>
    <w:rsid w:val="007C40CD"/>
    <w:rPr>
      <w:i/>
      <w:iCs/>
      <w:color w:val="auto"/>
    </w:rPr>
  </w:style>
  <w:style w:type="paragraph" w:styleId="Textodebalo">
    <w:name w:val="Balloon Text"/>
    <w:basedOn w:val="Normal"/>
    <w:link w:val="TextodebaloChar"/>
    <w:uiPriority w:val="99"/>
    <w:semiHidden/>
    <w:unhideWhenUsed/>
    <w:rsid w:val="000F200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2003"/>
    <w:rPr>
      <w:rFonts w:ascii="Segoe UI" w:hAnsi="Segoe UI" w:cs="Segoe UI"/>
      <w:sz w:val="18"/>
      <w:szCs w:val="18"/>
    </w:rPr>
  </w:style>
  <w:style w:type="paragraph" w:customStyle="1" w:styleId="GradeColorida-nfase11">
    <w:name w:val="Grade Colorida - Ênfase 11"/>
    <w:basedOn w:val="Normal"/>
    <w:next w:val="Normal"/>
    <w:link w:val="GradeColorida-nfase1Char"/>
    <w:uiPriority w:val="29"/>
    <w:rsid w:val="00BF222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BF222B"/>
    <w:rPr>
      <w:rFonts w:ascii="Arial" w:eastAsia="Calibri" w:hAnsi="Arial" w:cs="Times New Roman"/>
      <w:i/>
      <w:iCs/>
      <w:color w:val="000000"/>
      <w:sz w:val="20"/>
      <w:szCs w:val="24"/>
      <w:shd w:val="clear" w:color="auto" w:fill="FFFFCC"/>
      <w:lang w:val="x-none"/>
    </w:rPr>
  </w:style>
  <w:style w:type="character" w:styleId="Hyperlink">
    <w:name w:val="Hyperlink"/>
    <w:basedOn w:val="Fontepargpadro"/>
    <w:uiPriority w:val="99"/>
    <w:unhideWhenUsed/>
    <w:rsid w:val="00D022E4"/>
    <w:rPr>
      <w:color w:val="0563C1" w:themeColor="hyperlink"/>
      <w:u w:val="single"/>
    </w:rPr>
  </w:style>
  <w:style w:type="paragraph" w:styleId="Cabealho">
    <w:name w:val="header"/>
    <w:basedOn w:val="Normal"/>
    <w:link w:val="CabealhoChar"/>
    <w:uiPriority w:val="99"/>
    <w:unhideWhenUsed/>
    <w:rsid w:val="008E4B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4B81"/>
  </w:style>
  <w:style w:type="paragraph" w:styleId="Rodap">
    <w:name w:val="footer"/>
    <w:basedOn w:val="Normal"/>
    <w:link w:val="RodapChar"/>
    <w:uiPriority w:val="99"/>
    <w:unhideWhenUsed/>
    <w:rsid w:val="008E4B81"/>
    <w:pPr>
      <w:tabs>
        <w:tab w:val="center" w:pos="4252"/>
        <w:tab w:val="right" w:pos="8504"/>
      </w:tabs>
      <w:spacing w:after="0" w:line="240" w:lineRule="auto"/>
    </w:pPr>
  </w:style>
  <w:style w:type="character" w:customStyle="1" w:styleId="RodapChar">
    <w:name w:val="Rodapé Char"/>
    <w:basedOn w:val="Fontepargpadro"/>
    <w:link w:val="Rodap"/>
    <w:uiPriority w:val="99"/>
    <w:rsid w:val="008E4B81"/>
  </w:style>
  <w:style w:type="paragraph" w:styleId="PargrafodaLista">
    <w:name w:val="List Paragraph"/>
    <w:basedOn w:val="Normal"/>
    <w:link w:val="PargrafodaListaChar"/>
    <w:uiPriority w:val="34"/>
    <w:qFormat/>
    <w:rsid w:val="007C40CD"/>
    <w:pPr>
      <w:ind w:left="720"/>
      <w:contextualSpacing/>
    </w:pPr>
  </w:style>
  <w:style w:type="paragraph" w:customStyle="1" w:styleId="Nivel10">
    <w:name w:val="Nivel1"/>
    <w:basedOn w:val="Ttulo1"/>
    <w:next w:val="Normal"/>
    <w:link w:val="Nivel1Char"/>
    <w:rsid w:val="00C673BF"/>
    <w:pPr>
      <w:numPr>
        <w:numId w:val="2"/>
      </w:numPr>
      <w:tabs>
        <w:tab w:val="num" w:pos="360"/>
      </w:tabs>
      <w:spacing w:before="480" w:after="120" w:line="276" w:lineRule="auto"/>
      <w:jc w:val="both"/>
    </w:pPr>
    <w:rPr>
      <w:rFonts w:ascii="Arial" w:hAnsi="Arial" w:cs="Times New Roman"/>
      <w:b/>
      <w:color w:val="auto"/>
      <w:sz w:val="20"/>
      <w:szCs w:val="20"/>
      <w:lang w:eastAsia="pt-BR"/>
    </w:rPr>
  </w:style>
  <w:style w:type="character" w:customStyle="1" w:styleId="Ttulo1Char">
    <w:name w:val="Título 1 Char"/>
    <w:basedOn w:val="Fontepargpadro"/>
    <w:link w:val="Ttulo1"/>
    <w:uiPriority w:val="9"/>
    <w:rsid w:val="007C40CD"/>
    <w:rPr>
      <w:rFonts w:asciiTheme="majorHAnsi" w:eastAsiaTheme="majorEastAsia" w:hAnsiTheme="majorHAnsi" w:cstheme="majorBidi"/>
      <w:color w:val="262626" w:themeColor="text1" w:themeTint="D9"/>
      <w:sz w:val="32"/>
      <w:szCs w:val="32"/>
    </w:rPr>
  </w:style>
  <w:style w:type="paragraph" w:styleId="Citao">
    <w:name w:val="Quote"/>
    <w:basedOn w:val="Normal"/>
    <w:next w:val="Normal"/>
    <w:link w:val="CitaoChar"/>
    <w:uiPriority w:val="29"/>
    <w:qFormat/>
    <w:rsid w:val="007C40CD"/>
    <w:pPr>
      <w:spacing w:before="200"/>
      <w:ind w:left="864" w:right="864"/>
    </w:pPr>
    <w:rPr>
      <w:i/>
      <w:iCs/>
      <w:color w:val="404040" w:themeColor="text1" w:themeTint="BF"/>
    </w:rPr>
  </w:style>
  <w:style w:type="character" w:customStyle="1" w:styleId="CitaoChar">
    <w:name w:val="Citação Char"/>
    <w:basedOn w:val="Fontepargpadro"/>
    <w:link w:val="Citao"/>
    <w:uiPriority w:val="29"/>
    <w:rsid w:val="007C40CD"/>
    <w:rPr>
      <w:i/>
      <w:iCs/>
      <w:color w:val="404040" w:themeColor="text1" w:themeTint="BF"/>
    </w:rPr>
  </w:style>
  <w:style w:type="character" w:customStyle="1" w:styleId="Nivel1Char">
    <w:name w:val="Nivel1 Char"/>
    <w:basedOn w:val="Ttulo1Char"/>
    <w:link w:val="Nivel10"/>
    <w:rsid w:val="00EB6D15"/>
    <w:rPr>
      <w:rFonts w:ascii="Arial" w:eastAsiaTheme="majorEastAsia" w:hAnsi="Arial" w:cs="Times New Roman"/>
      <w:b/>
      <w:color w:val="2E74B5" w:themeColor="accent1" w:themeShade="BF"/>
      <w:sz w:val="20"/>
      <w:szCs w:val="20"/>
      <w:lang w:eastAsia="pt-BR"/>
    </w:rPr>
  </w:style>
  <w:style w:type="table" w:styleId="Tabelacomgrade">
    <w:name w:val="Table Grid"/>
    <w:basedOn w:val="Tabelanormal"/>
    <w:uiPriority w:val="39"/>
    <w:rsid w:val="00EB6D15"/>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mbreamentoMdio1-nfase31">
    <w:name w:val="Sombreamento Médio 1 - Ênfase 31"/>
    <w:basedOn w:val="Normal"/>
    <w:next w:val="Normal"/>
    <w:rsid w:val="0088702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apple-converted-space">
    <w:name w:val="apple-converted-space"/>
    <w:basedOn w:val="Fontepargpadro"/>
    <w:rsid w:val="00887029"/>
  </w:style>
  <w:style w:type="character" w:customStyle="1" w:styleId="linhafina">
    <w:name w:val="linha_fina"/>
    <w:basedOn w:val="Fontepargpadro"/>
    <w:rsid w:val="006A4AAC"/>
  </w:style>
  <w:style w:type="character" w:customStyle="1" w:styleId="PargrafodaListaChar">
    <w:name w:val="Parágrafo da Lista Char"/>
    <w:link w:val="PargrafodaLista"/>
    <w:uiPriority w:val="34"/>
    <w:locked/>
    <w:rsid w:val="00C152D0"/>
  </w:style>
  <w:style w:type="paragraph" w:customStyle="1" w:styleId="GradeColorida-nfase110">
    <w:name w:val="Grade Colorida - Ênfase 110"/>
    <w:basedOn w:val="Normal"/>
    <w:next w:val="Normal"/>
    <w:rsid w:val="004168D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rPr>
  </w:style>
  <w:style w:type="character" w:customStyle="1" w:styleId="highlight">
    <w:name w:val="highlight"/>
    <w:basedOn w:val="Fontepargpadro"/>
    <w:rsid w:val="00BD7901"/>
  </w:style>
  <w:style w:type="paragraph" w:customStyle="1" w:styleId="citao2">
    <w:name w:val="citação 2"/>
    <w:basedOn w:val="Citao"/>
    <w:link w:val="citao2Char"/>
    <w:rsid w:val="00B237F2"/>
    <w:rPr>
      <w:szCs w:val="20"/>
    </w:rPr>
  </w:style>
  <w:style w:type="character" w:customStyle="1" w:styleId="citao2Char">
    <w:name w:val="citação 2 Char"/>
    <w:basedOn w:val="CitaoChar"/>
    <w:link w:val="citao2"/>
    <w:rsid w:val="00B237F2"/>
    <w:rPr>
      <w:rFonts w:ascii="Arial" w:eastAsia="Calibri" w:hAnsi="Arial" w:cs="Times New Roman"/>
      <w:i/>
      <w:iCs/>
      <w:color w:val="000000"/>
      <w:sz w:val="20"/>
      <w:szCs w:val="20"/>
      <w:shd w:val="clear" w:color="auto" w:fill="FFFFCC"/>
      <w:lang w:val="x-none"/>
    </w:rPr>
  </w:style>
  <w:style w:type="paragraph" w:customStyle="1" w:styleId="Nivel2">
    <w:name w:val="Nivel 2"/>
    <w:link w:val="Nivel2Char"/>
    <w:rsid w:val="00B237F2"/>
    <w:pPr>
      <w:numPr>
        <w:ilvl w:val="1"/>
        <w:numId w:val="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rsid w:val="00B237F2"/>
    <w:pPr>
      <w:numPr>
        <w:ilvl w:val="0"/>
      </w:numPr>
      <w:tabs>
        <w:tab w:val="num" w:pos="360"/>
      </w:tabs>
      <w:ind w:left="644" w:hanging="432"/>
    </w:pPr>
    <w:rPr>
      <w:rFonts w:cs="Arial"/>
      <w:b/>
    </w:rPr>
  </w:style>
  <w:style w:type="paragraph" w:customStyle="1" w:styleId="Nivel3">
    <w:name w:val="Nivel 3"/>
    <w:basedOn w:val="Nivel2"/>
    <w:rsid w:val="00B237F2"/>
    <w:pPr>
      <w:numPr>
        <w:ilvl w:val="2"/>
      </w:numPr>
      <w:tabs>
        <w:tab w:val="num" w:pos="360"/>
      </w:tabs>
      <w:ind w:left="1922"/>
    </w:pPr>
    <w:rPr>
      <w:rFonts w:cs="Arial"/>
      <w:color w:val="000000"/>
    </w:rPr>
  </w:style>
  <w:style w:type="paragraph" w:customStyle="1" w:styleId="Nivel4">
    <w:name w:val="Nivel 4"/>
    <w:basedOn w:val="Nivel3"/>
    <w:rsid w:val="00B237F2"/>
    <w:pPr>
      <w:numPr>
        <w:ilvl w:val="3"/>
      </w:numPr>
      <w:tabs>
        <w:tab w:val="num" w:pos="360"/>
      </w:tabs>
      <w:ind w:left="2491"/>
    </w:pPr>
    <w:rPr>
      <w:color w:val="auto"/>
    </w:rPr>
  </w:style>
  <w:style w:type="paragraph" w:customStyle="1" w:styleId="Nivel5">
    <w:name w:val="Nivel 5"/>
    <w:basedOn w:val="Nivel4"/>
    <w:rsid w:val="00B237F2"/>
    <w:pPr>
      <w:numPr>
        <w:ilvl w:val="4"/>
      </w:numPr>
      <w:tabs>
        <w:tab w:val="num" w:pos="360"/>
      </w:tabs>
      <w:ind w:left="3485"/>
    </w:pPr>
  </w:style>
  <w:style w:type="character" w:customStyle="1" w:styleId="Nivel2Char">
    <w:name w:val="Nivel 2 Char"/>
    <w:basedOn w:val="Fontepargpadro"/>
    <w:link w:val="Nivel2"/>
    <w:rsid w:val="00B237F2"/>
    <w:rPr>
      <w:rFonts w:ascii="Ecofont_Spranq_eco_Sans" w:eastAsia="Arial Unicode MS" w:hAnsi="Ecofont_Spranq_eco_Sans" w:cs="Times New Roman"/>
      <w:sz w:val="20"/>
      <w:szCs w:val="20"/>
      <w:lang w:eastAsia="pt-BR"/>
    </w:rPr>
  </w:style>
  <w:style w:type="paragraph" w:customStyle="1" w:styleId="PargrafodaLista1">
    <w:name w:val="Parágrafo da Lista1"/>
    <w:basedOn w:val="Normal"/>
    <w:rsid w:val="000F4A82"/>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Citao1">
    <w:name w:val="Citação1"/>
    <w:basedOn w:val="Normal"/>
    <w:next w:val="Normal"/>
    <w:link w:val="QuoteChar"/>
    <w:rsid w:val="00E7722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Ecofont_Spranq_eco_Sans"/>
      <w:i/>
      <w:iCs/>
      <w:color w:val="000000"/>
      <w:sz w:val="24"/>
      <w:szCs w:val="24"/>
      <w:shd w:val="clear" w:color="auto" w:fill="FFFFCC"/>
    </w:rPr>
  </w:style>
  <w:style w:type="character" w:customStyle="1" w:styleId="QuoteChar">
    <w:name w:val="Quote Char"/>
    <w:link w:val="Citao1"/>
    <w:rsid w:val="00E7722C"/>
    <w:rPr>
      <w:rFonts w:ascii="Ecofont_Spranq_eco_Sans" w:eastAsia="Times New Roman" w:hAnsi="Ecofont_Spranq_eco_Sans" w:cs="Ecofont_Spranq_eco_Sans"/>
      <w:i/>
      <w:iCs/>
      <w:color w:val="000000"/>
      <w:sz w:val="24"/>
      <w:szCs w:val="24"/>
      <w:shd w:val="clear" w:color="auto" w:fill="FFFFCC"/>
    </w:rPr>
  </w:style>
  <w:style w:type="character" w:customStyle="1" w:styleId="Ttulo2Char">
    <w:name w:val="Título 2 Char"/>
    <w:basedOn w:val="Fontepargpadro"/>
    <w:link w:val="Ttulo2"/>
    <w:uiPriority w:val="9"/>
    <w:semiHidden/>
    <w:rsid w:val="007C40CD"/>
    <w:rPr>
      <w:rFonts w:asciiTheme="majorHAnsi" w:eastAsiaTheme="majorEastAsia" w:hAnsiTheme="majorHAnsi" w:cstheme="majorBidi"/>
      <w:color w:val="262626" w:themeColor="text1" w:themeTint="D9"/>
      <w:sz w:val="28"/>
      <w:szCs w:val="28"/>
    </w:rPr>
  </w:style>
  <w:style w:type="character" w:customStyle="1" w:styleId="Ttulo3Char">
    <w:name w:val="Título 3 Char"/>
    <w:basedOn w:val="Fontepargpadro"/>
    <w:link w:val="Ttulo3"/>
    <w:uiPriority w:val="9"/>
    <w:semiHidden/>
    <w:rsid w:val="007C40CD"/>
    <w:rPr>
      <w:rFonts w:asciiTheme="majorHAnsi" w:eastAsiaTheme="majorEastAsia" w:hAnsiTheme="majorHAnsi" w:cstheme="majorBidi"/>
      <w:color w:val="0D0D0D" w:themeColor="text1" w:themeTint="F2"/>
      <w:sz w:val="24"/>
      <w:szCs w:val="24"/>
    </w:rPr>
  </w:style>
  <w:style w:type="character" w:customStyle="1" w:styleId="Ttulo4Char">
    <w:name w:val="Título 4 Char"/>
    <w:basedOn w:val="Fontepargpadro"/>
    <w:link w:val="Ttulo4"/>
    <w:uiPriority w:val="9"/>
    <w:semiHidden/>
    <w:rsid w:val="007C40CD"/>
    <w:rPr>
      <w:rFonts w:asciiTheme="majorHAnsi" w:eastAsiaTheme="majorEastAsia" w:hAnsiTheme="majorHAnsi" w:cstheme="majorBidi"/>
      <w:i/>
      <w:iCs/>
      <w:color w:val="404040" w:themeColor="text1" w:themeTint="BF"/>
    </w:rPr>
  </w:style>
  <w:style w:type="character" w:customStyle="1" w:styleId="Ttulo5Char">
    <w:name w:val="Título 5 Char"/>
    <w:basedOn w:val="Fontepargpadro"/>
    <w:link w:val="Ttulo5"/>
    <w:uiPriority w:val="9"/>
    <w:semiHidden/>
    <w:rsid w:val="007C40CD"/>
    <w:rPr>
      <w:rFonts w:asciiTheme="majorHAnsi" w:eastAsiaTheme="majorEastAsia" w:hAnsiTheme="majorHAnsi" w:cstheme="majorBidi"/>
      <w:color w:val="404040" w:themeColor="text1" w:themeTint="BF"/>
    </w:rPr>
  </w:style>
  <w:style w:type="character" w:customStyle="1" w:styleId="Ttulo6Char">
    <w:name w:val="Título 6 Char"/>
    <w:basedOn w:val="Fontepargpadro"/>
    <w:link w:val="Ttulo6"/>
    <w:uiPriority w:val="9"/>
    <w:semiHidden/>
    <w:rsid w:val="007C40CD"/>
    <w:rPr>
      <w:rFonts w:asciiTheme="majorHAnsi" w:eastAsiaTheme="majorEastAsia" w:hAnsiTheme="majorHAnsi" w:cstheme="majorBidi"/>
    </w:rPr>
  </w:style>
  <w:style w:type="character" w:customStyle="1" w:styleId="Ttulo7Char">
    <w:name w:val="Título 7 Char"/>
    <w:basedOn w:val="Fontepargpadro"/>
    <w:link w:val="Ttulo7"/>
    <w:uiPriority w:val="9"/>
    <w:semiHidden/>
    <w:rsid w:val="007C40CD"/>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7C40CD"/>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rsid w:val="007C40CD"/>
    <w:rPr>
      <w:rFonts w:asciiTheme="majorHAnsi" w:eastAsiaTheme="majorEastAsia" w:hAnsiTheme="majorHAnsi" w:cstheme="majorBidi"/>
      <w:i/>
      <w:iCs/>
      <w:color w:val="262626" w:themeColor="text1" w:themeTint="D9"/>
      <w:sz w:val="21"/>
      <w:szCs w:val="21"/>
    </w:rPr>
  </w:style>
  <w:style w:type="paragraph" w:styleId="Legenda">
    <w:name w:val="caption"/>
    <w:basedOn w:val="Normal"/>
    <w:next w:val="Normal"/>
    <w:uiPriority w:val="35"/>
    <w:semiHidden/>
    <w:unhideWhenUsed/>
    <w:qFormat/>
    <w:rsid w:val="007C40CD"/>
    <w:pPr>
      <w:spacing w:after="200" w:line="240" w:lineRule="auto"/>
    </w:pPr>
    <w:rPr>
      <w:i/>
      <w:iCs/>
      <w:color w:val="44546A" w:themeColor="text2"/>
      <w:sz w:val="18"/>
      <w:szCs w:val="18"/>
    </w:rPr>
  </w:style>
  <w:style w:type="paragraph" w:styleId="Ttulo">
    <w:name w:val="Title"/>
    <w:basedOn w:val="Normal"/>
    <w:next w:val="Normal"/>
    <w:link w:val="TtuloChar"/>
    <w:uiPriority w:val="10"/>
    <w:qFormat/>
    <w:rsid w:val="007C40CD"/>
    <w:pPr>
      <w:spacing w:after="0" w:line="240" w:lineRule="auto"/>
      <w:contextualSpacing/>
    </w:pPr>
    <w:rPr>
      <w:rFonts w:asciiTheme="majorHAnsi" w:eastAsiaTheme="majorEastAsia" w:hAnsiTheme="majorHAnsi" w:cstheme="majorBidi"/>
      <w:spacing w:val="-10"/>
      <w:sz w:val="56"/>
      <w:szCs w:val="56"/>
    </w:rPr>
  </w:style>
  <w:style w:type="character" w:customStyle="1" w:styleId="TtuloChar">
    <w:name w:val="Título Char"/>
    <w:basedOn w:val="Fontepargpadro"/>
    <w:link w:val="Ttulo"/>
    <w:uiPriority w:val="10"/>
    <w:rsid w:val="007C40CD"/>
    <w:rPr>
      <w:rFonts w:asciiTheme="majorHAnsi" w:eastAsiaTheme="majorEastAsia" w:hAnsiTheme="majorHAnsi" w:cstheme="majorBidi"/>
      <w:spacing w:val="-10"/>
      <w:sz w:val="56"/>
      <w:szCs w:val="56"/>
    </w:rPr>
  </w:style>
  <w:style w:type="paragraph" w:styleId="Subttulo">
    <w:name w:val="Subtitle"/>
    <w:basedOn w:val="Normal"/>
    <w:next w:val="Normal"/>
    <w:link w:val="SubttuloChar"/>
    <w:uiPriority w:val="11"/>
    <w:qFormat/>
    <w:rsid w:val="007C40CD"/>
    <w:pPr>
      <w:numPr>
        <w:ilvl w:val="1"/>
      </w:numPr>
    </w:pPr>
    <w:rPr>
      <w:color w:val="5A5A5A" w:themeColor="text1" w:themeTint="A5"/>
      <w:spacing w:val="15"/>
    </w:rPr>
  </w:style>
  <w:style w:type="character" w:customStyle="1" w:styleId="SubttuloChar">
    <w:name w:val="Subtítulo Char"/>
    <w:basedOn w:val="Fontepargpadro"/>
    <w:link w:val="Subttulo"/>
    <w:uiPriority w:val="11"/>
    <w:rsid w:val="007C40CD"/>
    <w:rPr>
      <w:color w:val="5A5A5A" w:themeColor="text1" w:themeTint="A5"/>
      <w:spacing w:val="15"/>
    </w:rPr>
  </w:style>
  <w:style w:type="paragraph" w:styleId="SemEspaamento">
    <w:name w:val="No Spacing"/>
    <w:uiPriority w:val="1"/>
    <w:qFormat/>
    <w:rsid w:val="007C40CD"/>
    <w:pPr>
      <w:spacing w:after="0" w:line="240" w:lineRule="auto"/>
    </w:pPr>
  </w:style>
  <w:style w:type="paragraph" w:styleId="CitaoIntensa">
    <w:name w:val="Intense Quote"/>
    <w:basedOn w:val="Normal"/>
    <w:next w:val="Normal"/>
    <w:link w:val="CitaoIntensaChar"/>
    <w:uiPriority w:val="30"/>
    <w:qFormat/>
    <w:rsid w:val="007C40C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oIntensaChar">
    <w:name w:val="Citação Intensa Char"/>
    <w:basedOn w:val="Fontepargpadro"/>
    <w:link w:val="CitaoIntensa"/>
    <w:uiPriority w:val="30"/>
    <w:rsid w:val="007C40CD"/>
    <w:rPr>
      <w:i/>
      <w:iCs/>
      <w:color w:val="404040" w:themeColor="text1" w:themeTint="BF"/>
    </w:rPr>
  </w:style>
  <w:style w:type="character" w:styleId="nfaseSutil">
    <w:name w:val="Subtle Emphasis"/>
    <w:basedOn w:val="Fontepargpadro"/>
    <w:uiPriority w:val="19"/>
    <w:qFormat/>
    <w:rsid w:val="007C40CD"/>
    <w:rPr>
      <w:i/>
      <w:iCs/>
      <w:color w:val="404040" w:themeColor="text1" w:themeTint="BF"/>
    </w:rPr>
  </w:style>
  <w:style w:type="character" w:styleId="nfaseIntensa">
    <w:name w:val="Intense Emphasis"/>
    <w:basedOn w:val="Fontepargpadro"/>
    <w:uiPriority w:val="21"/>
    <w:qFormat/>
    <w:rsid w:val="007C40CD"/>
    <w:rPr>
      <w:b/>
      <w:bCs/>
      <w:i/>
      <w:iCs/>
      <w:color w:val="auto"/>
    </w:rPr>
  </w:style>
  <w:style w:type="character" w:styleId="RefernciaSutil">
    <w:name w:val="Subtle Reference"/>
    <w:basedOn w:val="Fontepargpadro"/>
    <w:uiPriority w:val="31"/>
    <w:qFormat/>
    <w:rsid w:val="007C40CD"/>
    <w:rPr>
      <w:smallCaps/>
      <w:color w:val="404040" w:themeColor="text1" w:themeTint="BF"/>
    </w:rPr>
  </w:style>
  <w:style w:type="character" w:styleId="RefernciaIntensa">
    <w:name w:val="Intense Reference"/>
    <w:basedOn w:val="Fontepargpadro"/>
    <w:uiPriority w:val="32"/>
    <w:qFormat/>
    <w:rsid w:val="007C40CD"/>
    <w:rPr>
      <w:b/>
      <w:bCs/>
      <w:smallCaps/>
      <w:color w:val="404040" w:themeColor="text1" w:themeTint="BF"/>
      <w:spacing w:val="5"/>
    </w:rPr>
  </w:style>
  <w:style w:type="character" w:styleId="TtulodoLivro">
    <w:name w:val="Book Title"/>
    <w:basedOn w:val="Fontepargpadro"/>
    <w:uiPriority w:val="33"/>
    <w:qFormat/>
    <w:rsid w:val="007C40CD"/>
    <w:rPr>
      <w:b/>
      <w:bCs/>
      <w:i/>
      <w:iCs/>
      <w:spacing w:val="5"/>
    </w:rPr>
  </w:style>
  <w:style w:type="paragraph" w:styleId="CabealhodoSumrio">
    <w:name w:val="TOC Heading"/>
    <w:basedOn w:val="Ttulo1"/>
    <w:next w:val="Normal"/>
    <w:uiPriority w:val="39"/>
    <w:semiHidden/>
    <w:unhideWhenUsed/>
    <w:qFormat/>
    <w:rsid w:val="007C40CD"/>
    <w:pPr>
      <w:outlineLvl w:val="9"/>
    </w:pPr>
  </w:style>
  <w:style w:type="character" w:styleId="Refdecomentrio">
    <w:name w:val="annotation reference"/>
    <w:basedOn w:val="Fontepargpadro"/>
    <w:uiPriority w:val="99"/>
    <w:semiHidden/>
    <w:unhideWhenUsed/>
    <w:rsid w:val="003A58D8"/>
    <w:rPr>
      <w:sz w:val="16"/>
      <w:szCs w:val="16"/>
    </w:rPr>
  </w:style>
  <w:style w:type="paragraph" w:styleId="Textodecomentrio">
    <w:name w:val="annotation text"/>
    <w:basedOn w:val="Normal"/>
    <w:link w:val="TextodecomentrioChar"/>
    <w:uiPriority w:val="99"/>
    <w:semiHidden/>
    <w:unhideWhenUsed/>
    <w:rsid w:val="003A58D8"/>
    <w:pPr>
      <w:spacing w:line="240" w:lineRule="auto"/>
    </w:pPr>
    <w:rPr>
      <w:rFonts w:eastAsiaTheme="minorHAnsi"/>
      <w:sz w:val="20"/>
      <w:szCs w:val="20"/>
    </w:rPr>
  </w:style>
  <w:style w:type="character" w:customStyle="1" w:styleId="TextodecomentrioChar">
    <w:name w:val="Texto de comentário Char"/>
    <w:basedOn w:val="Fontepargpadro"/>
    <w:link w:val="Textodecomentrio"/>
    <w:uiPriority w:val="99"/>
    <w:semiHidden/>
    <w:rsid w:val="003A58D8"/>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673">
      <w:bodyDiv w:val="1"/>
      <w:marLeft w:val="0"/>
      <w:marRight w:val="0"/>
      <w:marTop w:val="0"/>
      <w:marBottom w:val="0"/>
      <w:divBdr>
        <w:top w:val="none" w:sz="0" w:space="0" w:color="auto"/>
        <w:left w:val="none" w:sz="0" w:space="0" w:color="auto"/>
        <w:bottom w:val="none" w:sz="0" w:space="0" w:color="auto"/>
        <w:right w:val="none" w:sz="0" w:space="0" w:color="auto"/>
      </w:divBdr>
    </w:div>
    <w:div w:id="454105241">
      <w:bodyDiv w:val="1"/>
      <w:marLeft w:val="0"/>
      <w:marRight w:val="0"/>
      <w:marTop w:val="0"/>
      <w:marBottom w:val="0"/>
      <w:divBdr>
        <w:top w:val="none" w:sz="0" w:space="0" w:color="auto"/>
        <w:left w:val="none" w:sz="0" w:space="0" w:color="auto"/>
        <w:bottom w:val="none" w:sz="0" w:space="0" w:color="auto"/>
        <w:right w:val="none" w:sz="0" w:space="0" w:color="auto"/>
      </w:divBdr>
    </w:div>
    <w:div w:id="454638891">
      <w:bodyDiv w:val="1"/>
      <w:marLeft w:val="0"/>
      <w:marRight w:val="0"/>
      <w:marTop w:val="0"/>
      <w:marBottom w:val="0"/>
      <w:divBdr>
        <w:top w:val="none" w:sz="0" w:space="0" w:color="auto"/>
        <w:left w:val="none" w:sz="0" w:space="0" w:color="auto"/>
        <w:bottom w:val="none" w:sz="0" w:space="0" w:color="auto"/>
        <w:right w:val="none" w:sz="0" w:space="0" w:color="auto"/>
      </w:divBdr>
    </w:div>
    <w:div w:id="1137408777">
      <w:bodyDiv w:val="1"/>
      <w:marLeft w:val="0"/>
      <w:marRight w:val="0"/>
      <w:marTop w:val="0"/>
      <w:marBottom w:val="0"/>
      <w:divBdr>
        <w:top w:val="none" w:sz="0" w:space="0" w:color="auto"/>
        <w:left w:val="none" w:sz="0" w:space="0" w:color="auto"/>
        <w:bottom w:val="none" w:sz="0" w:space="0" w:color="auto"/>
        <w:right w:val="none" w:sz="0" w:space="0" w:color="auto"/>
      </w:divBdr>
    </w:div>
    <w:div w:id="1141996070">
      <w:bodyDiv w:val="1"/>
      <w:marLeft w:val="0"/>
      <w:marRight w:val="0"/>
      <w:marTop w:val="0"/>
      <w:marBottom w:val="0"/>
      <w:divBdr>
        <w:top w:val="none" w:sz="0" w:space="0" w:color="auto"/>
        <w:left w:val="none" w:sz="0" w:space="0" w:color="auto"/>
        <w:bottom w:val="none" w:sz="0" w:space="0" w:color="auto"/>
        <w:right w:val="none" w:sz="0" w:space="0" w:color="auto"/>
      </w:divBdr>
    </w:div>
    <w:div w:id="1144472447">
      <w:bodyDiv w:val="1"/>
      <w:marLeft w:val="0"/>
      <w:marRight w:val="0"/>
      <w:marTop w:val="0"/>
      <w:marBottom w:val="0"/>
      <w:divBdr>
        <w:top w:val="none" w:sz="0" w:space="0" w:color="auto"/>
        <w:left w:val="none" w:sz="0" w:space="0" w:color="auto"/>
        <w:bottom w:val="none" w:sz="0" w:space="0" w:color="auto"/>
        <w:right w:val="none" w:sz="0" w:space="0" w:color="auto"/>
      </w:divBdr>
    </w:div>
    <w:div w:id="1354695250">
      <w:bodyDiv w:val="1"/>
      <w:marLeft w:val="0"/>
      <w:marRight w:val="0"/>
      <w:marTop w:val="0"/>
      <w:marBottom w:val="0"/>
      <w:divBdr>
        <w:top w:val="none" w:sz="0" w:space="0" w:color="auto"/>
        <w:left w:val="none" w:sz="0" w:space="0" w:color="auto"/>
        <w:bottom w:val="none" w:sz="0" w:space="0" w:color="auto"/>
        <w:right w:val="none" w:sz="0" w:space="0" w:color="auto"/>
      </w:divBdr>
    </w:div>
    <w:div w:id="1403140901">
      <w:bodyDiv w:val="1"/>
      <w:marLeft w:val="0"/>
      <w:marRight w:val="0"/>
      <w:marTop w:val="0"/>
      <w:marBottom w:val="0"/>
      <w:divBdr>
        <w:top w:val="none" w:sz="0" w:space="0" w:color="auto"/>
        <w:left w:val="none" w:sz="0" w:space="0" w:color="auto"/>
        <w:bottom w:val="none" w:sz="0" w:space="0" w:color="auto"/>
        <w:right w:val="none" w:sz="0" w:space="0" w:color="auto"/>
      </w:divBdr>
    </w:div>
    <w:div w:id="16066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B578-C708-4D57-BFBF-D2EAEF94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12256</Words>
  <Characters>66188</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 Carvalho Pena</dc:creator>
  <cp:keywords/>
  <dc:description/>
  <cp:lastModifiedBy>Caio Barbosa</cp:lastModifiedBy>
  <cp:revision>3</cp:revision>
  <dcterms:created xsi:type="dcterms:W3CDTF">2021-08-25T18:28:00Z</dcterms:created>
  <dcterms:modified xsi:type="dcterms:W3CDTF">2021-08-25T18:33:00Z</dcterms:modified>
</cp:coreProperties>
</file>