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7EAE9" w14:textId="77777777" w:rsidR="001E6551" w:rsidRDefault="00A70F3A">
      <w:pPr>
        <w:spacing w:after="48"/>
        <w:jc w:val="center"/>
        <w:rPr>
          <w:color w:val="000000"/>
        </w:rPr>
      </w:pPr>
      <w:r>
        <w:rPr>
          <w:noProof/>
        </w:rPr>
        <w:drawing>
          <wp:inline distT="0" distB="0" distL="0" distR="0" wp14:anchorId="67A9AF50" wp14:editId="73B7767D">
            <wp:extent cx="457200" cy="457200"/>
            <wp:effectExtent l="0" t="0" r="0" b="0"/>
            <wp:docPr id="1940266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00" cy="457200"/>
                    </a:xfrm>
                    <a:prstGeom prst="rect">
                      <a:avLst/>
                    </a:prstGeom>
                    <a:ln/>
                  </pic:spPr>
                </pic:pic>
              </a:graphicData>
            </a:graphic>
          </wp:inline>
        </w:drawing>
      </w:r>
      <w:r>
        <w:rPr>
          <w:color w:val="000000"/>
        </w:rPr>
        <w:br/>
      </w:r>
    </w:p>
    <w:p w14:paraId="610B9F5F" w14:textId="77777777" w:rsidR="001E6551" w:rsidRDefault="00A70F3A">
      <w:pPr>
        <w:spacing w:after="48" w:line="276" w:lineRule="auto"/>
        <w:jc w:val="center"/>
        <w:rPr>
          <w:color w:val="000000"/>
        </w:rPr>
      </w:pPr>
      <w:r>
        <w:rPr>
          <w:color w:val="000000"/>
        </w:rPr>
        <w:t>ADVOCACIA-GERAL DA UNIÃO</w:t>
      </w:r>
      <w:r>
        <w:rPr>
          <w:color w:val="000000"/>
        </w:rPr>
        <w:br/>
        <w:t>CONSULTORIA-GERAL DA UNIÃO</w:t>
      </w:r>
      <w:r>
        <w:rPr>
          <w:color w:val="000000"/>
        </w:rPr>
        <w:br/>
        <w:t>CÂMARA NACIONAL DE CONVÊNIOS E INSTRUMENTOS CONGÊNERES - CNCIC/DECOR/CGU</w:t>
      </w:r>
    </w:p>
    <w:p w14:paraId="15EDEF39" w14:textId="77777777" w:rsidR="001E6551" w:rsidRDefault="00A70F3A">
      <w:pPr>
        <w:spacing w:line="276" w:lineRule="auto"/>
        <w:jc w:val="center"/>
        <w:rPr>
          <w:sz w:val="18"/>
          <w:szCs w:val="18"/>
        </w:rPr>
      </w:pPr>
      <w:r>
        <w:rPr>
          <w:sz w:val="18"/>
          <w:szCs w:val="18"/>
        </w:rPr>
        <w:t>(Portaria CGU nº 03, de 14/06/2019)</w:t>
      </w:r>
    </w:p>
    <w:p w14:paraId="63FF2197" w14:textId="77777777" w:rsidR="001E6551" w:rsidRDefault="001E6551">
      <w:pPr>
        <w:spacing w:line="276" w:lineRule="auto"/>
        <w:jc w:val="center"/>
        <w:rPr>
          <w:sz w:val="18"/>
          <w:szCs w:val="18"/>
        </w:rPr>
      </w:pPr>
    </w:p>
    <w:p w14:paraId="4DB88D6C" w14:textId="77777777" w:rsidR="001E6551" w:rsidRDefault="001E6551">
      <w:pPr>
        <w:spacing w:line="276" w:lineRule="auto"/>
        <w:jc w:val="center"/>
        <w:rPr>
          <w:b/>
          <w:sz w:val="36"/>
          <w:szCs w:val="36"/>
        </w:rPr>
      </w:pPr>
    </w:p>
    <w:p w14:paraId="3C1653D5"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p>
    <w:p w14:paraId="3F9AE5ED" w14:textId="77777777"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r>
        <w:rPr>
          <w:b/>
          <w:sz w:val="36"/>
          <w:szCs w:val="36"/>
        </w:rPr>
        <w:t>Minuta Modelo</w:t>
      </w:r>
    </w:p>
    <w:p w14:paraId="34737CE1" w14:textId="5B0248EA"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r>
        <w:rPr>
          <w:b/>
          <w:sz w:val="36"/>
          <w:szCs w:val="36"/>
          <w:u w:val="single"/>
        </w:rPr>
        <w:t>ACORDO DE COOPERAÇÃO</w:t>
      </w:r>
    </w:p>
    <w:p w14:paraId="741319B4" w14:textId="341BCB01" w:rsidR="0049523C" w:rsidRPr="0049523C" w:rsidRDefault="0049523C">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i/>
          <w:iCs/>
          <w:color w:val="1F3864" w:themeColor="accent1" w:themeShade="80"/>
          <w:sz w:val="36"/>
          <w:szCs w:val="36"/>
        </w:rPr>
      </w:pPr>
      <w:r w:rsidRPr="0049523C">
        <w:rPr>
          <w:b/>
          <w:i/>
          <w:iCs/>
          <w:color w:val="1F3864" w:themeColor="accent1" w:themeShade="80"/>
          <w:sz w:val="36"/>
          <w:szCs w:val="36"/>
        </w:rPr>
        <w:t>(sem doação, comodato ou outra forma de compartilhamento patrimonial)</w:t>
      </w:r>
    </w:p>
    <w:p w14:paraId="4D8A9E07"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p>
    <w:p w14:paraId="59DD47A9" w14:textId="77777777" w:rsidR="001E6551" w:rsidRDefault="001E6551">
      <w:pPr>
        <w:spacing w:line="276" w:lineRule="auto"/>
        <w:rPr>
          <w:b/>
          <w:sz w:val="36"/>
          <w:szCs w:val="36"/>
        </w:rPr>
      </w:pPr>
    </w:p>
    <w:p w14:paraId="1913056C" w14:textId="77777777" w:rsidR="001E6551" w:rsidRDefault="00A70F3A">
      <w:pPr>
        <w:spacing w:line="276" w:lineRule="auto"/>
        <w:jc w:val="center"/>
        <w:rPr>
          <w:b/>
          <w:smallCaps/>
          <w:sz w:val="26"/>
          <w:szCs w:val="26"/>
        </w:rPr>
      </w:pPr>
      <w:r>
        <w:rPr>
          <w:b/>
          <w:smallCaps/>
          <w:sz w:val="26"/>
          <w:szCs w:val="26"/>
        </w:rPr>
        <w:t>Instruções Iniciais</w:t>
      </w:r>
    </w:p>
    <w:p w14:paraId="09C3D0B6" w14:textId="77777777" w:rsidR="001E6551" w:rsidRDefault="001E6551">
      <w:pPr>
        <w:spacing w:line="276" w:lineRule="auto"/>
        <w:jc w:val="both"/>
        <w:rPr>
          <w:b/>
          <w:sz w:val="24"/>
          <w:szCs w:val="24"/>
        </w:rPr>
      </w:pPr>
    </w:p>
    <w:p w14:paraId="382A8CBE" w14:textId="77777777" w:rsidR="001E6551" w:rsidRDefault="001E6551">
      <w:pPr>
        <w:spacing w:line="276" w:lineRule="auto"/>
        <w:jc w:val="both"/>
        <w:rPr>
          <w:b/>
          <w:sz w:val="24"/>
          <w:szCs w:val="24"/>
        </w:rPr>
      </w:pPr>
    </w:p>
    <w:p w14:paraId="53661875" w14:textId="77777777" w:rsidR="001E6551" w:rsidRDefault="00A70F3A">
      <w:pPr>
        <w:spacing w:after="120" w:line="257" w:lineRule="auto"/>
        <w:jc w:val="both"/>
        <w:rPr>
          <w:b/>
        </w:rPr>
      </w:pPr>
      <w:r>
        <w:rPr>
          <w:b/>
        </w:rPr>
        <w:t xml:space="preserve">Nota Explicativa 1 </w:t>
      </w:r>
    </w:p>
    <w:p w14:paraId="0EC52CA1" w14:textId="77777777" w:rsidR="001E6551" w:rsidRDefault="001E6551">
      <w:pPr>
        <w:spacing w:after="3" w:line="233" w:lineRule="auto"/>
        <w:ind w:hanging="20"/>
        <w:jc w:val="both"/>
        <w:rPr>
          <w:b/>
          <w:sz w:val="8"/>
          <w:szCs w:val="8"/>
        </w:rPr>
      </w:pPr>
    </w:p>
    <w:p w14:paraId="3D4DD416" w14:textId="5EFDA635" w:rsidR="001E6551" w:rsidRDefault="00A70F3A">
      <w:pPr>
        <w:ind w:firstLine="708"/>
        <w:jc w:val="both"/>
      </w:pPr>
      <w:r>
        <w:t>O presente modelo de</w:t>
      </w:r>
      <w:r>
        <w:rPr>
          <w:sz w:val="26"/>
          <w:szCs w:val="26"/>
        </w:rPr>
        <w:t xml:space="preserve"> </w:t>
      </w:r>
      <w:r>
        <w:rPr>
          <w:smallCaps/>
        </w:rPr>
        <w:t xml:space="preserve">Acordo de Cooperação </w:t>
      </w:r>
      <w:r>
        <w:t xml:space="preserve">é o instrumento formal </w:t>
      </w:r>
      <w:r w:rsidR="009C4134" w:rsidRPr="009C4134">
        <w:t>por meio do qual são formalizadas as parcerias entre a administração pública federal e as organizações da sociedade civil para a consecução de finalidades de interesse público e recíproco que não envolvam a transferência de recursos financeiros</w:t>
      </w:r>
      <w:r>
        <w:t xml:space="preserve">. O Acordo de Cooperação se diferencia de </w:t>
      </w:r>
      <w:r w:rsidR="00091CDF">
        <w:t>Termos de Colaboração e Fomento</w:t>
      </w:r>
      <w:r>
        <w:t xml:space="preserve"> pelo simples fato de não existir a possibilidade de transferência de recursos entre os partícipes. </w:t>
      </w:r>
    </w:p>
    <w:p w14:paraId="154755A6" w14:textId="01952F47" w:rsidR="001E6551" w:rsidRPr="00CF4D02" w:rsidRDefault="00515711">
      <w:pPr>
        <w:ind w:firstLine="708"/>
        <w:jc w:val="both"/>
      </w:pPr>
      <w:r>
        <w:t xml:space="preserve">Os Acordos de Cooperação podem ser celebrado, em regra, sem chamamento público, </w:t>
      </w:r>
      <w:r w:rsidR="00327DCC" w:rsidRPr="00327DCC">
        <w:t>exceto quando o objeto envolver a celebração de comodato, doação de bens ou outra forma de compartilhamento de recurso patrimonial.</w:t>
      </w:r>
    </w:p>
    <w:p w14:paraId="6233A7F7" w14:textId="77777777" w:rsidR="001E6551" w:rsidRDefault="001E6551">
      <w:pPr>
        <w:spacing w:after="120" w:line="240" w:lineRule="auto"/>
        <w:ind w:firstLine="709"/>
        <w:jc w:val="both"/>
        <w:rPr>
          <w:sz w:val="8"/>
          <w:szCs w:val="8"/>
        </w:rPr>
      </w:pPr>
    </w:p>
    <w:p w14:paraId="72BFA018" w14:textId="77777777" w:rsidR="001E6551" w:rsidRDefault="00A70F3A">
      <w:pPr>
        <w:spacing w:after="120" w:line="257" w:lineRule="auto"/>
        <w:jc w:val="both"/>
        <w:rPr>
          <w:b/>
        </w:rPr>
      </w:pPr>
      <w:r>
        <w:rPr>
          <w:b/>
        </w:rPr>
        <w:lastRenderedPageBreak/>
        <w:t xml:space="preserve">Nota Explicativa 2 </w:t>
      </w:r>
    </w:p>
    <w:p w14:paraId="3C6DB21A" w14:textId="77777777" w:rsidR="001E6551" w:rsidRDefault="00A70F3A">
      <w:pPr>
        <w:ind w:firstLine="708"/>
        <w:jc w:val="both"/>
      </w:pPr>
      <w:r>
        <w:t xml:space="preserve">Os itens deste modelo de instrumento de parceria destacados em </w:t>
      </w:r>
      <w:r>
        <w:rPr>
          <w:color w:val="FF0000"/>
        </w:rPr>
        <w:t xml:space="preserve">vermelho </w:t>
      </w:r>
      <w:r>
        <w:t xml:space="preserve">devem ser adotados pelo órgão ou entidade pública, de acordo com as peculiaridades e condições do objeto.  </w:t>
      </w:r>
    </w:p>
    <w:p w14:paraId="5756732C" w14:textId="77777777" w:rsidR="001E6551" w:rsidRDefault="00A70F3A">
      <w:pPr>
        <w:spacing w:after="120" w:line="240" w:lineRule="auto"/>
        <w:ind w:firstLine="709"/>
        <w:jc w:val="both"/>
        <w:rPr>
          <w:sz w:val="8"/>
          <w:szCs w:val="8"/>
        </w:rPr>
      </w:pPr>
      <w:r>
        <w:t xml:space="preserve"> </w:t>
      </w:r>
    </w:p>
    <w:p w14:paraId="2A8D561F" w14:textId="77777777" w:rsidR="001E6551" w:rsidRDefault="00A70F3A">
      <w:pPr>
        <w:spacing w:after="120" w:line="257" w:lineRule="auto"/>
        <w:jc w:val="both"/>
        <w:rPr>
          <w:b/>
        </w:rPr>
      </w:pPr>
      <w:r>
        <w:rPr>
          <w:b/>
        </w:rPr>
        <w:t xml:space="preserve">Nota Explicativa 3 </w:t>
      </w:r>
    </w:p>
    <w:p w14:paraId="1A6D6338" w14:textId="73683671" w:rsidR="00770554" w:rsidRPr="009E772B" w:rsidRDefault="00A70F3A" w:rsidP="009E772B">
      <w:pPr>
        <w:ind w:firstLine="708"/>
        <w:jc w:val="both"/>
      </w:pPr>
      <w:r>
        <w:t xml:space="preserve">As notas explicativas apresentadas ao longo do modelo traduzem-se em orientações e devem ser excluídas após as adaptações realizadas.  </w:t>
      </w:r>
    </w:p>
    <w:p w14:paraId="76E24A4A" w14:textId="77777777" w:rsidR="00770554" w:rsidRDefault="00770554">
      <w:pPr>
        <w:spacing w:after="120" w:line="240" w:lineRule="auto"/>
        <w:ind w:firstLine="709"/>
        <w:jc w:val="both"/>
        <w:rPr>
          <w:sz w:val="8"/>
          <w:szCs w:val="8"/>
        </w:rPr>
      </w:pPr>
    </w:p>
    <w:p w14:paraId="42CBAF01" w14:textId="77777777" w:rsidR="001E6551" w:rsidRDefault="00A70F3A">
      <w:pPr>
        <w:spacing w:after="120" w:line="257" w:lineRule="auto"/>
        <w:jc w:val="both"/>
        <w:rPr>
          <w:b/>
        </w:rPr>
      </w:pPr>
      <w:r>
        <w:t xml:space="preserve"> </w:t>
      </w:r>
      <w:r>
        <w:rPr>
          <w:b/>
        </w:rPr>
        <w:t>Nota Explicativa 4</w:t>
      </w:r>
    </w:p>
    <w:p w14:paraId="212479CC" w14:textId="68B3DD7B" w:rsidR="00770554" w:rsidRDefault="00A70F3A" w:rsidP="009E772B">
      <w:pPr>
        <w:ind w:firstLine="708"/>
        <w:jc w:val="both"/>
      </w:pPr>
      <w: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14:paraId="7D7E289D" w14:textId="77777777" w:rsidR="009E772B" w:rsidRPr="009E772B" w:rsidRDefault="009E772B" w:rsidP="009E772B">
      <w:pPr>
        <w:ind w:firstLine="708"/>
        <w:jc w:val="both"/>
        <w:rPr>
          <w:sz w:val="10"/>
          <w:szCs w:val="10"/>
        </w:rPr>
      </w:pPr>
    </w:p>
    <w:p w14:paraId="3E7194A2" w14:textId="6248E274" w:rsidR="001E6551" w:rsidRDefault="00A70F3A">
      <w:pPr>
        <w:jc w:val="both"/>
        <w:rPr>
          <w:b/>
        </w:rPr>
      </w:pPr>
      <w:r>
        <w:rPr>
          <w:b/>
        </w:rPr>
        <w:t xml:space="preserve">Nota Explicativa 5 </w:t>
      </w:r>
    </w:p>
    <w:p w14:paraId="265FEB23" w14:textId="77777777" w:rsidR="001E6551" w:rsidRDefault="00A70F3A">
      <w:pPr>
        <w:spacing w:line="259" w:lineRule="auto"/>
        <w:ind w:firstLine="708"/>
        <w:jc w:val="both"/>
      </w:pPr>
      <w: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48CC60DA" w14:textId="77777777" w:rsidR="001E6551" w:rsidRDefault="00A70F3A">
      <w:pPr>
        <w:spacing w:line="259" w:lineRule="auto"/>
        <w:ind w:firstLine="708"/>
        <w:jc w:val="both"/>
      </w:pPr>
      <w: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63AC5B71" w14:textId="77777777" w:rsidR="001E6551" w:rsidRDefault="00A70F3A">
      <w:pPr>
        <w:spacing w:line="259" w:lineRule="auto"/>
        <w:ind w:firstLine="708"/>
        <w:jc w:val="both"/>
        <w:rPr>
          <w:i/>
        </w:rPr>
      </w:pPr>
      <w:r>
        <w:t>A CNPDI (Câmara Nacional de Pesquisa, Desenvolvimento e Inovação) possui modelos de instrumentos jurídicos para relações envolvendo CT&amp;I no endereço:</w:t>
      </w:r>
      <w:r>
        <w:rPr>
          <w:i/>
        </w:rPr>
        <w:t>https://www.gov.br/agu/pt-br/composicao/cgu/cgu/modelos/cti/modelogeral.</w:t>
      </w:r>
      <w:r>
        <w:rPr>
          <w:i/>
        </w:rPr>
        <w:br/>
      </w:r>
    </w:p>
    <w:p w14:paraId="663CEC7E" w14:textId="77777777" w:rsidR="001E6551" w:rsidRDefault="00A70F3A">
      <w:pPr>
        <w:spacing w:line="259" w:lineRule="auto"/>
        <w:rPr>
          <w:b/>
          <w:sz w:val="24"/>
          <w:szCs w:val="24"/>
        </w:rPr>
      </w:pPr>
      <w:r>
        <w:br w:type="page"/>
      </w:r>
    </w:p>
    <w:p w14:paraId="4A4993EF" w14:textId="77777777" w:rsidR="001E6551" w:rsidRDefault="00A70F3A">
      <w:pPr>
        <w:ind w:firstLine="708"/>
        <w:jc w:val="center"/>
        <w:rPr>
          <w:b/>
          <w:sz w:val="24"/>
          <w:szCs w:val="24"/>
        </w:rPr>
      </w:pPr>
      <w:r>
        <w:rPr>
          <w:b/>
          <w:sz w:val="24"/>
          <w:szCs w:val="24"/>
          <w:highlight w:val="green"/>
        </w:rPr>
        <w:lastRenderedPageBreak/>
        <w:t>MINUTA</w:t>
      </w:r>
    </w:p>
    <w:p w14:paraId="03BD22D3" w14:textId="0A238E39" w:rsidR="001E6551" w:rsidRDefault="00A70F3A">
      <w:pPr>
        <w:ind w:firstLine="708"/>
        <w:jc w:val="center"/>
        <w:rPr>
          <w:b/>
          <w:sz w:val="24"/>
          <w:szCs w:val="24"/>
        </w:rPr>
      </w:pPr>
      <w:r>
        <w:rPr>
          <w:b/>
          <w:sz w:val="24"/>
          <w:szCs w:val="24"/>
        </w:rPr>
        <w:t xml:space="preserve">ACORDO DE COOPERAÇÃO </w:t>
      </w:r>
    </w:p>
    <w:p w14:paraId="09EDBAD1" w14:textId="77777777" w:rsidR="001E6551" w:rsidRDefault="001E6551">
      <w:pPr>
        <w:ind w:firstLine="708"/>
        <w:jc w:val="both"/>
        <w:rPr>
          <w:sz w:val="24"/>
          <w:szCs w:val="24"/>
        </w:rPr>
      </w:pPr>
    </w:p>
    <w:p w14:paraId="0024A651" w14:textId="77777777" w:rsidR="001E6551" w:rsidRDefault="001E6551">
      <w:pPr>
        <w:ind w:firstLine="708"/>
        <w:jc w:val="both"/>
        <w:rPr>
          <w:sz w:val="10"/>
          <w:szCs w:val="10"/>
        </w:rPr>
      </w:pPr>
    </w:p>
    <w:p w14:paraId="190D225B" w14:textId="1113DE00" w:rsidR="001E6551" w:rsidRDefault="00A70F3A">
      <w:pPr>
        <w:ind w:firstLine="708"/>
        <w:jc w:val="both"/>
        <w:rPr>
          <w:b/>
        </w:rPr>
      </w:pPr>
      <w:r>
        <w:rPr>
          <w:b/>
        </w:rPr>
        <w:t xml:space="preserve">Acordo de Cooperação </w:t>
      </w:r>
      <w:r>
        <w:rPr>
          <w:b/>
          <w:color w:val="FF0000"/>
        </w:rPr>
        <w:t>[órgão ou entidade pública federal]</w:t>
      </w:r>
      <w:r>
        <w:rPr>
          <w:b/>
          <w:i/>
        </w:rPr>
        <w:t xml:space="preserve"> </w:t>
      </w:r>
      <w:r>
        <w:rPr>
          <w:b/>
        </w:rPr>
        <w:t>nº</w:t>
      </w:r>
      <w:r>
        <w:rPr>
          <w:b/>
          <w:i/>
        </w:rPr>
        <w:t xml:space="preserve"> </w:t>
      </w:r>
      <w:r>
        <w:rPr>
          <w:b/>
          <w:color w:val="FF0000"/>
        </w:rPr>
        <w:t>XX</w:t>
      </w:r>
      <w:r>
        <w:rPr>
          <w:b/>
        </w:rPr>
        <w:t>/20</w:t>
      </w:r>
      <w:r>
        <w:rPr>
          <w:b/>
          <w:color w:val="FF0000"/>
        </w:rPr>
        <w:t>XX</w:t>
      </w:r>
    </w:p>
    <w:p w14:paraId="27EBC7FD" w14:textId="77777777" w:rsidR="001E6551" w:rsidRDefault="001E6551">
      <w:pPr>
        <w:ind w:firstLine="708"/>
        <w:jc w:val="both"/>
        <w:rPr>
          <w:sz w:val="24"/>
          <w:szCs w:val="24"/>
        </w:rPr>
      </w:pPr>
    </w:p>
    <w:p w14:paraId="1B640F55" w14:textId="6BE91202" w:rsidR="001E6551" w:rsidRDefault="00A70F3A">
      <w:pPr>
        <w:ind w:left="4253"/>
        <w:jc w:val="both"/>
        <w:rPr>
          <w:b/>
          <w:sz w:val="24"/>
          <w:szCs w:val="24"/>
        </w:rPr>
      </w:pPr>
      <w:r>
        <w:rPr>
          <w:b/>
          <w:sz w:val="24"/>
          <w:szCs w:val="24"/>
        </w:rPr>
        <w:t xml:space="preserve">ACORDO DE COOPERAÇÃO QUE ENTRE SI CELEBRAM A </w:t>
      </w:r>
      <w:r>
        <w:rPr>
          <w:b/>
          <w:color w:val="FF0000"/>
          <w:sz w:val="24"/>
          <w:szCs w:val="24"/>
        </w:rPr>
        <w:t>UNIÃO, por intermédio do [órgão], [ou A ENTIDADE FEDERAL]</w:t>
      </w:r>
      <w:r>
        <w:rPr>
          <w:b/>
          <w:sz w:val="24"/>
          <w:szCs w:val="24"/>
        </w:rPr>
        <w:t xml:space="preserve"> E A </w:t>
      </w:r>
      <w:r>
        <w:rPr>
          <w:b/>
          <w:color w:val="FF0000"/>
          <w:sz w:val="24"/>
          <w:szCs w:val="24"/>
        </w:rPr>
        <w:t>[</w:t>
      </w:r>
      <w:r w:rsidR="00120576">
        <w:rPr>
          <w:b/>
          <w:color w:val="FF0000"/>
          <w:sz w:val="24"/>
          <w:szCs w:val="24"/>
        </w:rPr>
        <w:t>nome da OSC</w:t>
      </w:r>
      <w:r>
        <w:rPr>
          <w:b/>
          <w:color w:val="FF0000"/>
          <w:sz w:val="24"/>
          <w:szCs w:val="24"/>
        </w:rPr>
        <w:t xml:space="preserve">] </w:t>
      </w:r>
      <w:r>
        <w:rPr>
          <w:b/>
          <w:sz w:val="24"/>
          <w:szCs w:val="24"/>
        </w:rPr>
        <w:t xml:space="preserve">PARA OS FINS QUE ESPECIFICA. </w:t>
      </w:r>
    </w:p>
    <w:p w14:paraId="68ACF470" w14:textId="77777777" w:rsidR="001E6551" w:rsidRDefault="001E6551">
      <w:pPr>
        <w:ind w:firstLine="708"/>
        <w:jc w:val="both"/>
        <w:rPr>
          <w:sz w:val="24"/>
          <w:szCs w:val="24"/>
        </w:rPr>
      </w:pPr>
    </w:p>
    <w:p w14:paraId="4E2A4E3E" w14:textId="19D179DF" w:rsidR="001E6551" w:rsidRDefault="00A70F3A">
      <w:pPr>
        <w:ind w:firstLine="708"/>
        <w:jc w:val="both"/>
        <w:rPr>
          <w:color w:val="FF0000"/>
          <w:sz w:val="24"/>
          <w:szCs w:val="24"/>
        </w:rPr>
      </w:pPr>
      <w:r>
        <w:rPr>
          <w:sz w:val="24"/>
          <w:szCs w:val="24"/>
        </w:rPr>
        <w:t xml:space="preserve">A </w:t>
      </w:r>
      <w:r w:rsidRPr="00F6099A">
        <w:rPr>
          <w:b/>
          <w:sz w:val="24"/>
          <w:szCs w:val="24"/>
        </w:rPr>
        <w:t>UNIÃO</w:t>
      </w:r>
      <w:r w:rsidRPr="00F6099A">
        <w:rPr>
          <w:bCs/>
          <w:sz w:val="24"/>
          <w:szCs w:val="24"/>
        </w:rPr>
        <w:t xml:space="preserve">, por intermédio </w:t>
      </w:r>
      <w:r w:rsidRPr="00F6099A">
        <w:rPr>
          <w:bCs/>
          <w:color w:val="FF0000"/>
          <w:sz w:val="24"/>
          <w:szCs w:val="24"/>
        </w:rPr>
        <w:t>do</w:t>
      </w:r>
      <w:r>
        <w:rPr>
          <w:b/>
          <w:color w:val="FF0000"/>
          <w:sz w:val="24"/>
          <w:szCs w:val="24"/>
        </w:rPr>
        <w:t xml:space="preserve"> [órgão],</w:t>
      </w:r>
      <w:r>
        <w:rPr>
          <w:color w:val="FF0000"/>
          <w:sz w:val="24"/>
          <w:szCs w:val="24"/>
        </w:rPr>
        <w:t xml:space="preserve"> ou </w:t>
      </w:r>
      <w:r>
        <w:rPr>
          <w:b/>
          <w:color w:val="FF0000"/>
          <w:sz w:val="24"/>
          <w:szCs w:val="24"/>
        </w:rPr>
        <w:t>ENTIDADE FEDERAL</w:t>
      </w:r>
      <w:r>
        <w:rPr>
          <w:sz w:val="24"/>
          <w:szCs w:val="24"/>
        </w:rPr>
        <w:t xml:space="preserve">, </w:t>
      </w:r>
      <w:r w:rsidR="00E56E7B">
        <w:rPr>
          <w:sz w:val="24"/>
          <w:szCs w:val="24"/>
        </w:rPr>
        <w:t xml:space="preserve">doravante denominada Administração Pública, </w:t>
      </w:r>
      <w:r>
        <w:rPr>
          <w:sz w:val="24"/>
          <w:szCs w:val="24"/>
        </w:rPr>
        <w:t xml:space="preserve">com sede em </w:t>
      </w:r>
      <w:r>
        <w:rPr>
          <w:color w:val="FF0000"/>
          <w:sz w:val="24"/>
          <w:szCs w:val="24"/>
        </w:rPr>
        <w:t>xxxxxx</w:t>
      </w:r>
      <w:r>
        <w:rPr>
          <w:sz w:val="24"/>
          <w:szCs w:val="24"/>
        </w:rPr>
        <w:t xml:space="preserve">, no endereço </w:t>
      </w:r>
      <w:r>
        <w:rPr>
          <w:color w:val="FF0000"/>
          <w:sz w:val="24"/>
          <w:szCs w:val="24"/>
        </w:rPr>
        <w:t>xxxxxx -xxxxxx</w:t>
      </w:r>
      <w:r>
        <w:rPr>
          <w:sz w:val="24"/>
          <w:szCs w:val="24"/>
        </w:rPr>
        <w:t xml:space="preserve">, inscrito no CNPJ/MF nº </w:t>
      </w:r>
      <w:r>
        <w:rPr>
          <w:color w:val="FF0000"/>
          <w:sz w:val="24"/>
          <w:szCs w:val="24"/>
        </w:rPr>
        <w:t>xxxxxxxx</w:t>
      </w:r>
      <w:r>
        <w:rPr>
          <w:sz w:val="24"/>
          <w:szCs w:val="24"/>
        </w:rPr>
        <w:t xml:space="preserve">, neste ato representado pelo </w:t>
      </w:r>
      <w:r>
        <w:rPr>
          <w:color w:val="FF0000"/>
          <w:sz w:val="24"/>
          <w:szCs w:val="24"/>
        </w:rPr>
        <w:t>Ministro de Estado ou Dirigente Máximo da Entidade Pública  Federal xxxxxxxx,xxxxxxxxx</w:t>
      </w:r>
      <w:r>
        <w:rPr>
          <w:sz w:val="24"/>
          <w:szCs w:val="24"/>
        </w:rPr>
        <w:t xml:space="preserve">, nomeado por meio de Decreto </w:t>
      </w:r>
      <w:r>
        <w:rPr>
          <w:color w:val="FF0000"/>
          <w:sz w:val="24"/>
          <w:szCs w:val="24"/>
        </w:rPr>
        <w:t>.....</w:t>
      </w:r>
      <w:r>
        <w:rPr>
          <w:sz w:val="24"/>
          <w:szCs w:val="24"/>
        </w:rPr>
        <w:t xml:space="preserve">, publicado no Diário Oficial da União em </w:t>
      </w:r>
      <w:r>
        <w:rPr>
          <w:color w:val="FF0000"/>
          <w:sz w:val="24"/>
          <w:szCs w:val="24"/>
        </w:rPr>
        <w:t>xx</w:t>
      </w:r>
      <w:r>
        <w:rPr>
          <w:sz w:val="24"/>
          <w:szCs w:val="24"/>
        </w:rPr>
        <w:t xml:space="preserve"> de </w:t>
      </w:r>
      <w:r>
        <w:rPr>
          <w:color w:val="FF0000"/>
          <w:sz w:val="24"/>
          <w:szCs w:val="24"/>
        </w:rPr>
        <w:t>xxxxx</w:t>
      </w:r>
      <w:r>
        <w:rPr>
          <w:sz w:val="24"/>
          <w:szCs w:val="24"/>
        </w:rPr>
        <w:t xml:space="preserve"> de 20</w:t>
      </w:r>
      <w:r>
        <w:rPr>
          <w:color w:val="FF0000"/>
          <w:sz w:val="24"/>
          <w:szCs w:val="24"/>
        </w:rPr>
        <w:t>xx</w:t>
      </w:r>
      <w:r>
        <w:rPr>
          <w:sz w:val="24"/>
          <w:szCs w:val="24"/>
        </w:rPr>
        <w:t xml:space="preserve">, portador da matrícula funcional nº </w:t>
      </w:r>
      <w:r>
        <w:rPr>
          <w:color w:val="FF0000"/>
          <w:sz w:val="24"/>
          <w:szCs w:val="24"/>
        </w:rPr>
        <w:t xml:space="preserve">xxxxxxx (ou inscrito no CPF sob o nº xxxx); </w:t>
      </w:r>
      <w:r>
        <w:rPr>
          <w:sz w:val="24"/>
          <w:szCs w:val="24"/>
        </w:rPr>
        <w:t>e</w:t>
      </w:r>
    </w:p>
    <w:p w14:paraId="48088D65" w14:textId="7D8628EF" w:rsidR="001E6551" w:rsidRPr="00E514EE" w:rsidRDefault="00E56E7B">
      <w:pPr>
        <w:ind w:firstLine="708"/>
        <w:jc w:val="both"/>
        <w:rPr>
          <w:bCs/>
          <w:i/>
          <w:iCs/>
          <w:color w:val="FF0000"/>
          <w:sz w:val="24"/>
          <w:szCs w:val="24"/>
        </w:rPr>
      </w:pPr>
      <w:r>
        <w:rPr>
          <w:sz w:val="24"/>
          <w:szCs w:val="24"/>
        </w:rPr>
        <w:t>A</w:t>
      </w:r>
      <w:r w:rsidR="00A70F3A">
        <w:rPr>
          <w:sz w:val="24"/>
          <w:szCs w:val="24"/>
        </w:rPr>
        <w:t xml:space="preserve"> </w:t>
      </w:r>
      <w:r w:rsidR="00A70F3A">
        <w:rPr>
          <w:color w:val="FF0000"/>
          <w:sz w:val="24"/>
          <w:szCs w:val="24"/>
        </w:rPr>
        <w:t>[</w:t>
      </w:r>
      <w:r>
        <w:rPr>
          <w:b/>
          <w:color w:val="FF0000"/>
          <w:sz w:val="24"/>
          <w:szCs w:val="24"/>
        </w:rPr>
        <w:t>nome da OSC</w:t>
      </w:r>
      <w:r w:rsidR="00A70F3A">
        <w:rPr>
          <w:color w:val="FF0000"/>
          <w:sz w:val="24"/>
          <w:szCs w:val="24"/>
        </w:rPr>
        <w:t>]</w:t>
      </w:r>
      <w:r w:rsidR="00A70F3A">
        <w:rPr>
          <w:sz w:val="24"/>
          <w:szCs w:val="24"/>
        </w:rPr>
        <w:t>,</w:t>
      </w:r>
      <w:r>
        <w:rPr>
          <w:sz w:val="24"/>
          <w:szCs w:val="24"/>
        </w:rPr>
        <w:t xml:space="preserve"> organização da sociedade civil, doravante denominada OSC,</w:t>
      </w:r>
      <w:r w:rsidR="00A70F3A">
        <w:rPr>
          <w:sz w:val="24"/>
          <w:szCs w:val="24"/>
        </w:rPr>
        <w:t xml:space="preserve"> com sede em </w:t>
      </w:r>
      <w:r w:rsidR="00A70F3A">
        <w:rPr>
          <w:color w:val="FF0000"/>
          <w:sz w:val="24"/>
          <w:szCs w:val="24"/>
        </w:rPr>
        <w:t>xxxxxx</w:t>
      </w:r>
      <w:r w:rsidR="00A70F3A">
        <w:rPr>
          <w:sz w:val="24"/>
          <w:szCs w:val="24"/>
        </w:rPr>
        <w:t xml:space="preserve">, no endereço </w:t>
      </w:r>
      <w:r w:rsidR="00A70F3A">
        <w:rPr>
          <w:color w:val="FF0000"/>
          <w:sz w:val="24"/>
          <w:szCs w:val="24"/>
        </w:rPr>
        <w:t xml:space="preserve">xxxxxx -xxxxxx, </w:t>
      </w:r>
      <w:r w:rsidR="00A70F3A">
        <w:rPr>
          <w:sz w:val="24"/>
          <w:szCs w:val="24"/>
        </w:rPr>
        <w:t xml:space="preserve"> inscrito no CNPJ/MF nº </w:t>
      </w:r>
      <w:r w:rsidR="00A70F3A">
        <w:rPr>
          <w:color w:val="FF0000"/>
          <w:sz w:val="24"/>
          <w:szCs w:val="24"/>
        </w:rPr>
        <w:t>xxxxxxxx)</w:t>
      </w:r>
      <w:r w:rsidR="00A70F3A">
        <w:rPr>
          <w:sz w:val="24"/>
          <w:szCs w:val="24"/>
        </w:rPr>
        <w:t xml:space="preserve">, neste ato representado </w:t>
      </w:r>
      <w:r w:rsidR="007A02BC" w:rsidRPr="007A02BC">
        <w:rPr>
          <w:sz w:val="24"/>
          <w:szCs w:val="24"/>
        </w:rPr>
        <w:t xml:space="preserve">pelo(a) seu (sua) Presidente, o Sr. (a) </w:t>
      </w:r>
      <w:r w:rsidR="007A02BC" w:rsidRPr="00FB231D">
        <w:rPr>
          <w:i/>
          <w:iCs/>
          <w:color w:val="FF0000"/>
          <w:sz w:val="24"/>
          <w:szCs w:val="24"/>
        </w:rPr>
        <w:t>........................, conforme atos constitutivos da entidade OU procuração apresentada nos autos</w:t>
      </w:r>
      <w:r w:rsidR="007A02BC" w:rsidRPr="00FB231D">
        <w:rPr>
          <w:color w:val="FF0000"/>
          <w:sz w:val="24"/>
          <w:szCs w:val="24"/>
        </w:rPr>
        <w:t xml:space="preserve">, </w:t>
      </w:r>
      <w:r w:rsidR="00A70F3A">
        <w:rPr>
          <w:color w:val="FF0000"/>
          <w:sz w:val="24"/>
          <w:szCs w:val="24"/>
        </w:rPr>
        <w:t xml:space="preserve">tendo como </w:t>
      </w:r>
      <w:r w:rsidR="00E514EE" w:rsidRPr="00E04CB7">
        <w:rPr>
          <w:color w:val="FF0000"/>
          <w:sz w:val="24"/>
          <w:szCs w:val="24"/>
        </w:rPr>
        <w:t>INTERVENIENTE</w:t>
      </w:r>
      <w:r w:rsidR="00E514EE" w:rsidRPr="00E514EE">
        <w:rPr>
          <w:b/>
          <w:bCs/>
          <w:color w:val="FF0000"/>
          <w:sz w:val="24"/>
          <w:szCs w:val="24"/>
        </w:rPr>
        <w:t xml:space="preserve"> </w:t>
      </w:r>
      <w:r w:rsidR="00E514EE" w:rsidRPr="00E514EE">
        <w:rPr>
          <w:b/>
          <w:color w:val="FF0000"/>
          <w:sz w:val="24"/>
          <w:szCs w:val="24"/>
        </w:rPr>
        <w:t xml:space="preserve">[nome do interveniente, se houver], </w:t>
      </w:r>
      <w:r w:rsidR="00E514EE" w:rsidRPr="00E514EE">
        <w:rPr>
          <w:bCs/>
          <w:i/>
          <w:iCs/>
          <w:color w:val="FF0000"/>
          <w:sz w:val="24"/>
          <w:szCs w:val="24"/>
        </w:rPr>
        <w:t xml:space="preserve">[natureza de órgão ou entidade da administração pública ou entidade privada sem fins lucrativos], com sede [ou situado] na Rua da xxxxxxxxx – Bairro xxxxx, cidade xxxxxx, CEP xxxxx, inscrito no CNPJ sob o número xxxxxxxxxxxxxx, neste ato representado por xxxxxxxx nomeado pelo Decreto ..... no Diário Oficial da União em xº de xxxxx de 20xx, com matrícula funcional nº xxxxxxxxxx, [ou pelo(a) seu(sua) Presidente, o Sr.(a) xxxxxxxxxxxxx, </w:t>
      </w:r>
      <w:r w:rsidR="004C3D53" w:rsidRPr="00FB231D">
        <w:rPr>
          <w:i/>
          <w:iCs/>
          <w:color w:val="FF0000"/>
          <w:sz w:val="24"/>
          <w:szCs w:val="24"/>
        </w:rPr>
        <w:t>conforme atos constitutivos da entidade OU procuração apresentada nos autos</w:t>
      </w:r>
      <w:r w:rsidR="00E514EE" w:rsidRPr="00E514EE">
        <w:rPr>
          <w:bCs/>
          <w:i/>
          <w:iCs/>
          <w:color w:val="FF0000"/>
          <w:sz w:val="24"/>
          <w:szCs w:val="24"/>
        </w:rPr>
        <w:t>],</w:t>
      </w:r>
    </w:p>
    <w:p w14:paraId="0B25329D" w14:textId="77777777" w:rsidR="001E6551" w:rsidRDefault="001E6551">
      <w:pPr>
        <w:ind w:firstLine="708"/>
        <w:jc w:val="both"/>
        <w:rPr>
          <w:i/>
          <w:color w:val="FF0000"/>
          <w:sz w:val="24"/>
          <w:szCs w:val="24"/>
        </w:rPr>
      </w:pPr>
    </w:p>
    <w:p w14:paraId="2D135920" w14:textId="388FE077" w:rsidR="001E6551" w:rsidRDefault="00514CF3">
      <w:pPr>
        <w:jc w:val="both"/>
        <w:rPr>
          <w:sz w:val="24"/>
          <w:szCs w:val="24"/>
        </w:rPr>
      </w:pPr>
      <w:r>
        <w:rPr>
          <w:sz w:val="24"/>
          <w:szCs w:val="24"/>
        </w:rPr>
        <w:t>resolvem</w:t>
      </w:r>
      <w:r w:rsidR="00A70F3A">
        <w:rPr>
          <w:sz w:val="24"/>
          <w:szCs w:val="24"/>
        </w:rPr>
        <w:t xml:space="preserve"> celebrar o presente </w:t>
      </w:r>
      <w:r w:rsidR="00A70F3A">
        <w:rPr>
          <w:b/>
          <w:smallCaps/>
          <w:sz w:val="24"/>
          <w:szCs w:val="24"/>
        </w:rPr>
        <w:t xml:space="preserve">Acordo de Cooperação </w:t>
      </w:r>
      <w:r w:rsidR="00A70F3A">
        <w:rPr>
          <w:sz w:val="24"/>
          <w:szCs w:val="24"/>
        </w:rPr>
        <w:t xml:space="preserve">com a finalidade de </w:t>
      </w:r>
      <w:r w:rsidR="00A70F3A">
        <w:rPr>
          <w:color w:val="FF0000"/>
          <w:sz w:val="24"/>
          <w:szCs w:val="24"/>
        </w:rPr>
        <w:t>.........</w:t>
      </w:r>
      <w:r w:rsidR="00A70F3A">
        <w:rPr>
          <w:sz w:val="24"/>
          <w:szCs w:val="24"/>
        </w:rPr>
        <w:t xml:space="preserve">, tendo em vista o que consta do Processo n. </w:t>
      </w:r>
      <w:r w:rsidR="00A70F3A">
        <w:rPr>
          <w:i/>
          <w:color w:val="FF0000"/>
          <w:sz w:val="24"/>
          <w:szCs w:val="24"/>
        </w:rPr>
        <w:t>xxxxxx</w:t>
      </w:r>
      <w:r w:rsidR="00A70F3A">
        <w:rPr>
          <w:color w:val="FF0000"/>
          <w:sz w:val="24"/>
          <w:szCs w:val="24"/>
        </w:rPr>
        <w:t xml:space="preserve"> </w:t>
      </w:r>
      <w:r w:rsidR="00A70F3A">
        <w:rPr>
          <w:sz w:val="24"/>
          <w:szCs w:val="24"/>
        </w:rPr>
        <w:t>e em observância às disposições da Lei nº 1</w:t>
      </w:r>
      <w:r w:rsidR="008E78C4">
        <w:rPr>
          <w:sz w:val="24"/>
          <w:szCs w:val="24"/>
        </w:rPr>
        <w:t>3.019</w:t>
      </w:r>
      <w:r w:rsidR="00A70F3A">
        <w:rPr>
          <w:sz w:val="24"/>
          <w:szCs w:val="24"/>
        </w:rPr>
        <w:t xml:space="preserve">, de </w:t>
      </w:r>
      <w:r w:rsidR="008E78C4">
        <w:rPr>
          <w:sz w:val="24"/>
          <w:szCs w:val="24"/>
        </w:rPr>
        <w:t>31 de julho de 2014</w:t>
      </w:r>
      <w:r w:rsidR="00A70F3A">
        <w:rPr>
          <w:sz w:val="24"/>
          <w:szCs w:val="24"/>
        </w:rPr>
        <w:t xml:space="preserve">, do Decreto nº </w:t>
      </w:r>
      <w:r w:rsidR="008E78C4">
        <w:rPr>
          <w:sz w:val="24"/>
          <w:szCs w:val="24"/>
        </w:rPr>
        <w:t xml:space="preserve">8.726, de </w:t>
      </w:r>
      <w:r w:rsidR="00314635">
        <w:rPr>
          <w:sz w:val="24"/>
          <w:szCs w:val="24"/>
        </w:rPr>
        <w:t>27 de abril de 2016</w:t>
      </w:r>
      <w:r w:rsidR="00A70F3A">
        <w:rPr>
          <w:sz w:val="24"/>
          <w:szCs w:val="24"/>
        </w:rPr>
        <w:t xml:space="preserve">, da </w:t>
      </w:r>
      <w:r w:rsidR="00A70F3A" w:rsidRPr="009F463C">
        <w:rPr>
          <w:sz w:val="24"/>
          <w:szCs w:val="24"/>
        </w:rPr>
        <w:t>Portaria SEGES/MGI nº 3.506, de 8 de maio de 2025,</w:t>
      </w:r>
      <w:r w:rsidR="00A70F3A">
        <w:rPr>
          <w:sz w:val="24"/>
          <w:szCs w:val="24"/>
        </w:rPr>
        <w:t xml:space="preserve"> </w:t>
      </w:r>
      <w:r w:rsidR="00A70F3A">
        <w:rPr>
          <w:color w:val="FF0000"/>
          <w:sz w:val="24"/>
          <w:szCs w:val="24"/>
        </w:rPr>
        <w:t xml:space="preserve">legislação correlacionada à política pública </w:t>
      </w:r>
      <w:r w:rsidR="00A70F3A">
        <w:rPr>
          <w:sz w:val="24"/>
          <w:szCs w:val="24"/>
        </w:rPr>
        <w:t>e suas alterações, mediante as cláusulas e condições a seguir:</w:t>
      </w:r>
    </w:p>
    <w:p w14:paraId="3BEDEDF6" w14:textId="4E846D49" w:rsidR="000E2D7E" w:rsidRDefault="00A70F3A" w:rsidP="000E2D7E">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lastRenderedPageBreak/>
        <w:t>Nota Explicativa 1:</w:t>
      </w:r>
      <w:r>
        <w:t xml:space="preserve"> </w:t>
      </w:r>
      <w:r w:rsidR="000E2D7E">
        <w:t>: O artigo 33 da Portaria SEGES/MGI nº 3.506, de 8 de maio de 2025, determina que:</w:t>
      </w:r>
    </w:p>
    <w:p w14:paraId="31CEDB72"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Art. 33. Para a celebração dos acordos de cooperação, as organizações da sociedade civil deverão:</w:t>
      </w:r>
    </w:p>
    <w:p w14:paraId="67C57F86"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 - ser regidas por normas de organização interna que prevejam expressamente objetivos voltados à promoção de atividades e finalidades de relevância pública e social;</w:t>
      </w:r>
    </w:p>
    <w:p w14:paraId="1EBA3317"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 - estar com situação cadastral ativa no Cadastro Nacional da Pessoa Jurídica - CNPJ; e</w:t>
      </w:r>
    </w:p>
    <w:p w14:paraId="6846B30C"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III - indicar o representante legal responsável pela assinatura do acordo de cooperação.</w:t>
      </w:r>
    </w:p>
    <w:p w14:paraId="7B4FCE50"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 1º Para a comprovação de que trata os incisos do caput, a organização da sociedade civil deverá apresentar:</w:t>
      </w:r>
    </w:p>
    <w:p w14:paraId="3FAAD60A"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 - certidão de existência jurídica expedida pelo cartório de registro civil ou cópia do estatuto registrado em cartório acompanhado das alterações, quando houver, ou tratando-se de sociedade cooperativa, certidão simplificada emitida por junta comercial;</w:t>
      </w:r>
    </w:p>
    <w:p w14:paraId="17E20498"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 - comprovante de inscrição e de situação cadastral no CNPJ; e</w:t>
      </w:r>
    </w:p>
    <w:p w14:paraId="54D6EF38"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III - cópia da ata de eleição do quadro de dirigente atual.</w:t>
      </w:r>
    </w:p>
    <w:p w14:paraId="54A4136E"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w:t>
      </w:r>
    </w:p>
    <w:p w14:paraId="5C1F318F" w14:textId="0BEC992A" w:rsidR="001E6551"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 3º As organizações da sociedade civil ficam dispensadas da apresentação dos documentos de que tratam o inciso II do § 1º e os incisos II, III do § 2º, disponíveis em bases de dados federais oficiais, desde que possam ser obtidos diretamente no sítio eletrônico do órgão ou da entidade responsável.</w:t>
      </w:r>
    </w:p>
    <w:p w14:paraId="51657289" w14:textId="77777777" w:rsidR="00170639" w:rsidRPr="00170639" w:rsidRDefault="00170639" w:rsidP="000E7DFB">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b/>
          <w:sz w:val="8"/>
          <w:szCs w:val="8"/>
        </w:rPr>
      </w:pPr>
    </w:p>
    <w:p w14:paraId="7B70F169" w14:textId="283D43F9" w:rsidR="001E6551" w:rsidRDefault="00A70F3A" w:rsidP="000E7DFB">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 xml:space="preserve">Nota Explicativa 2: </w:t>
      </w:r>
      <w:r w:rsidR="000E7DFB" w:rsidRPr="000E7DFB">
        <w:t>O artigo 34, caput, da Portaria SEGES/MGI nº 3.506, de 8 de maio de 2025, declara que “</w:t>
      </w:r>
      <w:r w:rsidR="000E7DFB" w:rsidRPr="000E7DFB">
        <w:rPr>
          <w:i/>
          <w:iCs/>
        </w:rPr>
        <w:t>ficará impedida de celebrar acordo de cooperação a organização da sociedade civil que não esteja regularmente constituída ou, se estrangeira, não esteja autorizada a funcionar no território nacional</w:t>
      </w:r>
      <w:r w:rsidR="000E7DFB" w:rsidRPr="000E7DFB">
        <w:t>”.</w:t>
      </w:r>
    </w:p>
    <w:p w14:paraId="36EA3245" w14:textId="77777777" w:rsidR="001E6551" w:rsidRDefault="001E6551">
      <w:pPr>
        <w:spacing w:after="120" w:line="257" w:lineRule="auto"/>
        <w:jc w:val="both"/>
        <w:rPr>
          <w:sz w:val="14"/>
          <w:szCs w:val="14"/>
        </w:rPr>
      </w:pPr>
    </w:p>
    <w:p w14:paraId="519754E9" w14:textId="77777777" w:rsidR="001E6551" w:rsidRDefault="00A70F3A">
      <w:pPr>
        <w:shd w:val="clear" w:color="auto" w:fill="DBDBDB"/>
        <w:spacing w:line="276" w:lineRule="auto"/>
        <w:jc w:val="both"/>
        <w:rPr>
          <w:b/>
          <w:sz w:val="24"/>
          <w:szCs w:val="24"/>
        </w:rPr>
      </w:pPr>
      <w:r>
        <w:rPr>
          <w:b/>
          <w:sz w:val="24"/>
          <w:szCs w:val="24"/>
        </w:rPr>
        <w:t xml:space="preserve">CLÁUSULA PRIMEIRA – DO OBJETO  </w:t>
      </w:r>
    </w:p>
    <w:p w14:paraId="08DF1DC8" w14:textId="52166A24" w:rsidR="001E6551" w:rsidRPr="00170639" w:rsidRDefault="00A70F3A">
      <w:pPr>
        <w:jc w:val="both"/>
        <w:rPr>
          <w:sz w:val="24"/>
          <w:szCs w:val="24"/>
        </w:rPr>
      </w:pPr>
      <w:r>
        <w:rPr>
          <w:sz w:val="24"/>
          <w:szCs w:val="24"/>
        </w:rPr>
        <w:t xml:space="preserve">O objeto do presente Acordo de Cooperação é a </w:t>
      </w:r>
      <w:r w:rsidR="00B01A84">
        <w:rPr>
          <w:sz w:val="24"/>
          <w:szCs w:val="24"/>
        </w:rPr>
        <w:t>execução</w:t>
      </w:r>
      <w:r w:rsidR="00C40CC3">
        <w:rPr>
          <w:sz w:val="24"/>
          <w:szCs w:val="24"/>
        </w:rPr>
        <w:t xml:space="preserve"> </w:t>
      </w:r>
      <w:r>
        <w:rPr>
          <w:sz w:val="24"/>
          <w:szCs w:val="24"/>
        </w:rPr>
        <w:t xml:space="preserve">de </w:t>
      </w:r>
      <w:r>
        <w:rPr>
          <w:color w:val="FF0000"/>
          <w:sz w:val="24"/>
          <w:szCs w:val="24"/>
        </w:rPr>
        <w:t xml:space="preserve">(descrever o </w:t>
      </w:r>
      <w:r w:rsidR="0001451F">
        <w:rPr>
          <w:color w:val="FF0000"/>
          <w:sz w:val="24"/>
          <w:szCs w:val="24"/>
        </w:rPr>
        <w:t>projeto/atividade</w:t>
      </w:r>
      <w:r>
        <w:rPr>
          <w:color w:val="FF0000"/>
          <w:sz w:val="24"/>
          <w:szCs w:val="24"/>
        </w:rPr>
        <w:t xml:space="preserve">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w:t>
      </w:r>
      <w:r w:rsidRPr="00DC2A6C">
        <w:rPr>
          <w:color w:val="FF0000"/>
          <w:sz w:val="24"/>
          <w:szCs w:val="24"/>
        </w:rPr>
        <w:t>conforme especificações estabelecidas no plano de trabalho</w:t>
      </w:r>
      <w:r>
        <w:rPr>
          <w:sz w:val="24"/>
          <w:szCs w:val="24"/>
        </w:rPr>
        <w:t xml:space="preserve">. </w:t>
      </w:r>
    </w:p>
    <w:p w14:paraId="21359096" w14:textId="003DB4AF" w:rsidR="001E6551" w:rsidRDefault="00A70F3A" w:rsidP="00B85A92">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w:t>
      </w:r>
      <w:r w:rsidR="00B85A92">
        <w:t>Segundo a Lei nº 13.019, de 2014</w:t>
      </w:r>
      <w:r w:rsidR="002C36FC">
        <w:t xml:space="preserve">, atividade é </w:t>
      </w:r>
      <w:r w:rsidR="00086F39">
        <w:t xml:space="preserve">o </w:t>
      </w:r>
      <w:r w:rsidR="002C36FC">
        <w:t>“</w:t>
      </w:r>
      <w:r w:rsidR="00086F39" w:rsidRPr="00086F39">
        <w:rPr>
          <w:i/>
          <w:iCs/>
        </w:rPr>
        <w:t>conjunto de operações que se realizam de modo contínuo ou permanente, das quais resulta um produto ou serviço necessário à satisfação de interesses compartilhados pela administração pública e pela organização da sociedade civil</w:t>
      </w:r>
      <w:r w:rsidR="002C36FC">
        <w:t>”</w:t>
      </w:r>
      <w:r w:rsidR="00F9736E">
        <w:t xml:space="preserve"> </w:t>
      </w:r>
      <w:r w:rsidR="002C36FC">
        <w:t>(art. 2º, II-A). Por sua vez, projeto é</w:t>
      </w:r>
      <w:r w:rsidR="00086F39">
        <w:t xml:space="preserve"> o </w:t>
      </w:r>
      <w:r w:rsidR="002C36FC">
        <w:t>“</w:t>
      </w:r>
      <w:r w:rsidR="00514231" w:rsidRPr="00514231">
        <w:rPr>
          <w:i/>
          <w:iCs/>
        </w:rPr>
        <w:t>conjunto de operações, limitadas no tempo, das quais resulta um produto destinado à satisfação de interesses compartilhados pela administração pública e pela organização da sociedade civil</w:t>
      </w:r>
      <w:r w:rsidR="002C36FC">
        <w:t>”(art. 2º, II-B)</w:t>
      </w:r>
      <w:r>
        <w:t xml:space="preserve">. </w:t>
      </w:r>
    </w:p>
    <w:p w14:paraId="1EF89559" w14:textId="77777777" w:rsidR="001E6551" w:rsidRDefault="001E6551">
      <w:pPr>
        <w:spacing w:after="120" w:line="257" w:lineRule="auto"/>
        <w:jc w:val="both"/>
        <w:rPr>
          <w:sz w:val="8"/>
          <w:szCs w:val="8"/>
        </w:rPr>
      </w:pPr>
    </w:p>
    <w:p w14:paraId="41863C6B" w14:textId="77777777" w:rsidR="001E6551" w:rsidRDefault="001E6551">
      <w:pPr>
        <w:spacing w:after="120" w:line="257" w:lineRule="auto"/>
        <w:jc w:val="both"/>
        <w:rPr>
          <w:sz w:val="8"/>
          <w:szCs w:val="8"/>
        </w:rPr>
      </w:pPr>
    </w:p>
    <w:p w14:paraId="55C89A7A" w14:textId="77777777" w:rsidR="001E6551" w:rsidRPr="00375930" w:rsidRDefault="00A70F3A">
      <w:pPr>
        <w:shd w:val="clear" w:color="auto" w:fill="DBDBDB"/>
        <w:rPr>
          <w:b/>
          <w:color w:val="FF0000"/>
          <w:sz w:val="24"/>
          <w:szCs w:val="24"/>
        </w:rPr>
      </w:pPr>
      <w:r w:rsidRPr="00375930">
        <w:rPr>
          <w:b/>
          <w:color w:val="FF0000"/>
          <w:sz w:val="24"/>
          <w:szCs w:val="24"/>
        </w:rPr>
        <w:t xml:space="preserve">CLÁUSULA SEGUNDA - DO PLANO DE TRABALHO   </w:t>
      </w:r>
    </w:p>
    <w:p w14:paraId="0BDB30B6" w14:textId="08F978E9" w:rsidR="001E6551" w:rsidRPr="00375930" w:rsidRDefault="007729A8">
      <w:pPr>
        <w:jc w:val="both"/>
        <w:rPr>
          <w:color w:val="FF0000"/>
          <w:sz w:val="24"/>
          <w:szCs w:val="24"/>
        </w:rPr>
      </w:pPr>
      <w:r w:rsidRPr="00375930">
        <w:rPr>
          <w:color w:val="FF0000"/>
          <w:sz w:val="24"/>
          <w:szCs w:val="24"/>
        </w:rPr>
        <w:t xml:space="preserve">Os partícipes obrigam-se a cumprir o plano de trabalho que, </w:t>
      </w:r>
      <w:r w:rsidR="00192BE8" w:rsidRPr="00375930">
        <w:rPr>
          <w:color w:val="FF0000"/>
          <w:sz w:val="24"/>
          <w:szCs w:val="24"/>
        </w:rPr>
        <w:t>independentemente</w:t>
      </w:r>
      <w:r w:rsidRPr="00375930">
        <w:rPr>
          <w:color w:val="FF0000"/>
          <w:sz w:val="24"/>
          <w:szCs w:val="24"/>
        </w:rPr>
        <w:t xml:space="preserve"> de transcrição, é parte integrante e indissociável do </w:t>
      </w:r>
      <w:r w:rsidR="00DF4513">
        <w:rPr>
          <w:color w:val="FF0000"/>
          <w:sz w:val="24"/>
          <w:szCs w:val="24"/>
        </w:rPr>
        <w:t>A</w:t>
      </w:r>
      <w:r w:rsidRPr="00375930">
        <w:rPr>
          <w:color w:val="FF0000"/>
          <w:sz w:val="24"/>
          <w:szCs w:val="24"/>
        </w:rPr>
        <w:t xml:space="preserve">cordo de </w:t>
      </w:r>
      <w:r w:rsidR="00DF4513">
        <w:rPr>
          <w:color w:val="FF0000"/>
          <w:sz w:val="24"/>
          <w:szCs w:val="24"/>
        </w:rPr>
        <w:t>C</w:t>
      </w:r>
      <w:r w:rsidRPr="00375930">
        <w:rPr>
          <w:color w:val="FF0000"/>
          <w:sz w:val="24"/>
          <w:szCs w:val="24"/>
        </w:rPr>
        <w:t>ooperação, bem como toda documentação técnica que dele resulte.</w:t>
      </w:r>
    </w:p>
    <w:p w14:paraId="345F27B7" w14:textId="35C32507" w:rsidR="00D97258" w:rsidRPr="00375930" w:rsidRDefault="00D97258">
      <w:pPr>
        <w:jc w:val="both"/>
        <w:rPr>
          <w:color w:val="FF0000"/>
          <w:sz w:val="24"/>
          <w:szCs w:val="24"/>
        </w:rPr>
      </w:pPr>
      <w:r w:rsidRPr="00375930">
        <w:rPr>
          <w:b/>
          <w:bCs/>
          <w:color w:val="FF0000"/>
          <w:sz w:val="24"/>
          <w:szCs w:val="24"/>
        </w:rPr>
        <w:t>Subcláusula única.</w:t>
      </w:r>
      <w:r w:rsidRPr="00375930">
        <w:rPr>
          <w:color w:val="FF0000"/>
          <w:sz w:val="24"/>
          <w:szCs w:val="24"/>
        </w:rPr>
        <w:t xml:space="preserve"> </w:t>
      </w:r>
      <w:r w:rsidR="00375930" w:rsidRPr="00375930">
        <w:rPr>
          <w:color w:val="FF0000"/>
          <w:sz w:val="24"/>
          <w:szCs w:val="24"/>
        </w:rPr>
        <w:t xml:space="preserve">Os ajustes no plano de trabalho que não impliquem alteração de qualquer cláusula do </w:t>
      </w:r>
      <w:r w:rsidR="00DF4513">
        <w:rPr>
          <w:color w:val="FF0000"/>
          <w:sz w:val="24"/>
          <w:szCs w:val="24"/>
        </w:rPr>
        <w:t>A</w:t>
      </w:r>
      <w:r w:rsidR="00375930" w:rsidRPr="00375930">
        <w:rPr>
          <w:color w:val="FF0000"/>
          <w:sz w:val="24"/>
          <w:szCs w:val="24"/>
        </w:rPr>
        <w:t xml:space="preserve">cordo de </w:t>
      </w:r>
      <w:r w:rsidR="00DF4513">
        <w:rPr>
          <w:color w:val="FF0000"/>
          <w:sz w:val="24"/>
          <w:szCs w:val="24"/>
        </w:rPr>
        <w:t>C</w:t>
      </w:r>
      <w:r w:rsidR="00375930" w:rsidRPr="00375930">
        <w:rPr>
          <w:color w:val="FF0000"/>
          <w:sz w:val="24"/>
          <w:szCs w:val="24"/>
        </w:rPr>
        <w:t>ooperação poderão ser feitos por apostilamento.</w:t>
      </w:r>
    </w:p>
    <w:p w14:paraId="73982218" w14:textId="5AB468FA" w:rsidR="001E6551" w:rsidRDefault="00A70F3A" w:rsidP="004928D3">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lastRenderedPageBreak/>
        <w:t>Nota Explicativa 1</w:t>
      </w:r>
      <w:r w:rsidRPr="00581D68">
        <w:t xml:space="preserve">: </w:t>
      </w:r>
      <w:r w:rsidR="004928D3" w:rsidRPr="004928D3">
        <w:t>O plano de trabalho contribui para o planejamento e a segurança jurídica do acordo, bem como facilita a fiscalização pelos órgãos de controle. Ainda assim, o plano de trabalho pode ser dispensado, a depender da complexidade e natureza do objeto, desde que devidamente motivado</w:t>
      </w:r>
      <w:r>
        <w:t xml:space="preserve">. </w:t>
      </w:r>
    </w:p>
    <w:p w14:paraId="21A98F2E" w14:textId="2D2B201A" w:rsidR="00551273" w:rsidRDefault="00A70F3A" w:rsidP="00551273">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551273">
        <w:t>O artigo 35 da Portaria SEGES/MGI nº 3.506, de 8 de maio de 2025, disciplina a elaboração do plano de trabalho:</w:t>
      </w:r>
    </w:p>
    <w:p w14:paraId="00E6A198"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Art. 35. A celebração do acordo de cooperação depende da prévia aprovação do plano de trabalho pelo órgão ou entidade da administração pública federal e organização da sociedade civil, o qual deverá conter, no mínimo, as seguintes informações:</w:t>
      </w:r>
    </w:p>
    <w:p w14:paraId="2AD1FB71"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 - a identificação de seus partícipes e representantes;</w:t>
      </w:r>
    </w:p>
    <w:p w14:paraId="54A7F2DF"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II - a descrição do objeto;</w:t>
      </w:r>
    </w:p>
    <w:p w14:paraId="4A1D2BAA"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III - a justificativa; e</w:t>
      </w:r>
    </w:p>
    <w:p w14:paraId="5C210866"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IV - o cronograma físico, contendo as ações com os respectivos responsáveis e prazos.</w:t>
      </w:r>
    </w:p>
    <w:p w14:paraId="7A4C239E"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1º O plano de trabalho poderá ser elaborado de forma colaborativa entre o órgão ou entidade da administração pública federal e a organização da sociedade civil.</w:t>
      </w:r>
    </w:p>
    <w:p w14:paraId="55FF5A2F"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2º O plano de trabalho, independentemente de transcrição, integrará o acordo de cooperação e deverá ser aprovado e assinado pelos partícipes.</w:t>
      </w:r>
    </w:p>
    <w:p w14:paraId="4033AB98"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3º A assinatura do plano de trabalho de que trata o § 2º poderá se dar em momento prévio ou concomitante à assinatura do acordo de cooperação.</w:t>
      </w:r>
    </w:p>
    <w:p w14:paraId="194ABCFD"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4º Os ajustes no plano de trabalho que não impliquem alteração de qualquer cláusula do acordo de cooperação poderão ser feitos por meio de apostilamento, sendo desnecessária a celebração de termo aditivo.</w:t>
      </w:r>
    </w:p>
    <w:p w14:paraId="57378635" w14:textId="6340F66C" w:rsidR="001E6551"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5º O plano de trabalho poderá ser dispensado a depender da complexidade e natureza do objeto a ser executado, bem como nos acordos de cooperação voltados para a doação de bens, desde que devidamente motivado pelo órgão ou entidade da administração pública federal, responsável pela política pública</w:t>
      </w:r>
      <w:r w:rsidR="00A70F3A" w:rsidRPr="00551273">
        <w:rPr>
          <w:i/>
          <w:iCs/>
          <w:sz w:val="20"/>
          <w:szCs w:val="20"/>
        </w:rPr>
        <w:t xml:space="preserve">. </w:t>
      </w:r>
    </w:p>
    <w:p w14:paraId="08249100" w14:textId="77777777" w:rsidR="001E6551" w:rsidRDefault="00A70F3A">
      <w:pPr>
        <w:jc w:val="both"/>
        <w:rPr>
          <w:sz w:val="24"/>
          <w:szCs w:val="24"/>
        </w:rPr>
      </w:pPr>
      <w:r>
        <w:rPr>
          <w:sz w:val="24"/>
          <w:szCs w:val="24"/>
        </w:rPr>
        <w:t xml:space="preserve">  </w:t>
      </w:r>
    </w:p>
    <w:p w14:paraId="7DDB5622" w14:textId="2A7DB271" w:rsidR="001E6551" w:rsidRDefault="00A70F3A">
      <w:pPr>
        <w:shd w:val="clear" w:color="auto" w:fill="DBDBDB"/>
        <w:jc w:val="both"/>
        <w:rPr>
          <w:b/>
          <w:sz w:val="24"/>
          <w:szCs w:val="24"/>
        </w:rPr>
      </w:pPr>
      <w:r>
        <w:rPr>
          <w:b/>
          <w:sz w:val="24"/>
          <w:szCs w:val="24"/>
        </w:rPr>
        <w:t xml:space="preserve">CLÁUSULA TERCEIRA - DAS OBRIGAÇÕES </w:t>
      </w:r>
      <w:r w:rsidR="003468A5">
        <w:rPr>
          <w:b/>
          <w:sz w:val="24"/>
          <w:szCs w:val="24"/>
        </w:rPr>
        <w:t>DA ADMINISTRAÇÃO PÚBLICA</w:t>
      </w:r>
      <w:r>
        <w:rPr>
          <w:b/>
          <w:color w:val="FF0000"/>
          <w:sz w:val="24"/>
          <w:szCs w:val="24"/>
        </w:rPr>
        <w:t xml:space="preserve"> </w:t>
      </w:r>
    </w:p>
    <w:p w14:paraId="62844BD6" w14:textId="1BB9158A" w:rsidR="001E6551" w:rsidRDefault="00997C08">
      <w:pPr>
        <w:jc w:val="both"/>
        <w:rPr>
          <w:sz w:val="24"/>
          <w:szCs w:val="24"/>
        </w:rPr>
      </w:pPr>
      <w:r w:rsidRPr="00997C08">
        <w:rPr>
          <w:sz w:val="24"/>
          <w:szCs w:val="24"/>
        </w:rPr>
        <w:t>Para viabilizar o objeto deste instrumento, são responsabilidades da ADMINISTRAÇÃO PÚBLICA</w:t>
      </w:r>
      <w:r w:rsidR="00A70F3A">
        <w:rPr>
          <w:sz w:val="24"/>
          <w:szCs w:val="24"/>
        </w:rPr>
        <w:t>:</w:t>
      </w:r>
    </w:p>
    <w:p w14:paraId="085E49C1" w14:textId="65189CE0" w:rsidR="001E6551" w:rsidRDefault="00A70F3A">
      <w:pPr>
        <w:jc w:val="both"/>
        <w:rPr>
          <w:sz w:val="24"/>
          <w:szCs w:val="24"/>
        </w:rPr>
      </w:pPr>
      <w:r>
        <w:rPr>
          <w:sz w:val="24"/>
          <w:szCs w:val="24"/>
        </w:rPr>
        <w:t xml:space="preserve">a) </w:t>
      </w:r>
      <w:r w:rsidR="00853896" w:rsidRPr="00853896">
        <w:rPr>
          <w:sz w:val="24"/>
          <w:szCs w:val="24"/>
        </w:rPr>
        <w:t>acompanhar a execução da parceria e zelar pelo cumprimento deste acordo, da Lei n° 13.019</w:t>
      </w:r>
      <w:r w:rsidR="00853896">
        <w:rPr>
          <w:sz w:val="24"/>
          <w:szCs w:val="24"/>
        </w:rPr>
        <w:t xml:space="preserve">, de </w:t>
      </w:r>
      <w:r w:rsidR="00853896" w:rsidRPr="00853896">
        <w:rPr>
          <w:sz w:val="24"/>
          <w:szCs w:val="24"/>
        </w:rPr>
        <w:t>2014, do Decreto n. 8.726</w:t>
      </w:r>
      <w:r w:rsidR="00853896">
        <w:rPr>
          <w:sz w:val="24"/>
          <w:szCs w:val="24"/>
        </w:rPr>
        <w:t>, de 20</w:t>
      </w:r>
      <w:r w:rsidR="00853896" w:rsidRPr="00853896">
        <w:rPr>
          <w:sz w:val="24"/>
          <w:szCs w:val="24"/>
        </w:rPr>
        <w:t>16</w:t>
      </w:r>
      <w:r w:rsidR="00853896">
        <w:rPr>
          <w:sz w:val="24"/>
          <w:szCs w:val="24"/>
        </w:rPr>
        <w:t>,</w:t>
      </w:r>
      <w:r w:rsidR="00853896" w:rsidRPr="00853896">
        <w:rPr>
          <w:sz w:val="24"/>
          <w:szCs w:val="24"/>
        </w:rPr>
        <w:t xml:space="preserve"> </w:t>
      </w:r>
      <w:r w:rsidR="00AD4DD2">
        <w:rPr>
          <w:sz w:val="24"/>
          <w:szCs w:val="24"/>
        </w:rPr>
        <w:t xml:space="preserve">da Portaria SEGES/MGI nº 3.506, de 2025, </w:t>
      </w:r>
      <w:r w:rsidR="00853896" w:rsidRPr="00853896">
        <w:rPr>
          <w:sz w:val="24"/>
          <w:szCs w:val="24"/>
        </w:rPr>
        <w:t>e demais atos normativos aplicáveis</w:t>
      </w:r>
      <w:r>
        <w:rPr>
          <w:sz w:val="24"/>
          <w:szCs w:val="24"/>
        </w:rPr>
        <w:t xml:space="preserve">; </w:t>
      </w:r>
    </w:p>
    <w:p w14:paraId="24403201" w14:textId="06E0BBD8" w:rsidR="001E6551" w:rsidRDefault="00A70F3A">
      <w:pPr>
        <w:jc w:val="both"/>
        <w:rPr>
          <w:sz w:val="24"/>
          <w:szCs w:val="24"/>
        </w:rPr>
      </w:pPr>
      <w:r>
        <w:rPr>
          <w:sz w:val="24"/>
          <w:szCs w:val="24"/>
        </w:rPr>
        <w:t xml:space="preserve">b) </w:t>
      </w:r>
      <w:r w:rsidR="00E04798" w:rsidRPr="00E04798">
        <w:rPr>
          <w:sz w:val="24"/>
          <w:szCs w:val="24"/>
        </w:rPr>
        <w:t>assumir ou transferir a terceiro a responsabilidade pela execução do objeto da parceria, no caso de paralisação, de modo a evitar sua descontinuidade</w:t>
      </w:r>
      <w:r>
        <w:rPr>
          <w:sz w:val="24"/>
          <w:szCs w:val="24"/>
        </w:rPr>
        <w:t xml:space="preserve">; </w:t>
      </w:r>
    </w:p>
    <w:p w14:paraId="4DCB0F61" w14:textId="5D592C8F" w:rsidR="001E6551" w:rsidRDefault="00A70F3A">
      <w:pPr>
        <w:jc w:val="both"/>
        <w:rPr>
          <w:sz w:val="24"/>
          <w:szCs w:val="24"/>
        </w:rPr>
      </w:pPr>
      <w:r>
        <w:rPr>
          <w:sz w:val="24"/>
          <w:szCs w:val="24"/>
        </w:rPr>
        <w:t xml:space="preserve">c) </w:t>
      </w:r>
      <w:r w:rsidR="00E438DA" w:rsidRPr="00E438DA">
        <w:rPr>
          <w:sz w:val="24"/>
          <w:szCs w:val="24"/>
        </w:rPr>
        <w:t>divulgar o objeto da parceria nos termos da legislação, mediante procedimentos definidos conforme seu juízo de conveniência e oportunidade</w:t>
      </w:r>
      <w:r>
        <w:rPr>
          <w:sz w:val="24"/>
          <w:szCs w:val="24"/>
        </w:rPr>
        <w:t xml:space="preserve">; </w:t>
      </w:r>
    </w:p>
    <w:p w14:paraId="0219CCDD" w14:textId="210AB02D" w:rsidR="001E6551" w:rsidRDefault="00A70F3A">
      <w:pPr>
        <w:jc w:val="both"/>
        <w:rPr>
          <w:sz w:val="24"/>
          <w:szCs w:val="24"/>
        </w:rPr>
      </w:pPr>
      <w:r>
        <w:rPr>
          <w:sz w:val="24"/>
          <w:szCs w:val="24"/>
        </w:rPr>
        <w:t xml:space="preserve">d) </w:t>
      </w:r>
      <w:r w:rsidR="001E117E" w:rsidRPr="001E117E">
        <w:rPr>
          <w:sz w:val="24"/>
          <w:szCs w:val="24"/>
        </w:rPr>
        <w:t>zelar para que não haja compartilhamento de recurso patrimonial da ADMINISTRAÇÃO PÚBLICA na execução da parceria</w:t>
      </w:r>
      <w:r>
        <w:rPr>
          <w:sz w:val="24"/>
          <w:szCs w:val="24"/>
        </w:rPr>
        <w:t xml:space="preserve">; </w:t>
      </w:r>
    </w:p>
    <w:p w14:paraId="32D4FED8" w14:textId="1AD8F037" w:rsidR="001E6551" w:rsidRPr="002E5957" w:rsidRDefault="00A70F3A">
      <w:pPr>
        <w:jc w:val="both"/>
        <w:rPr>
          <w:color w:val="FF0000"/>
          <w:sz w:val="24"/>
          <w:szCs w:val="24"/>
        </w:rPr>
      </w:pPr>
      <w:r w:rsidRPr="002E5957">
        <w:rPr>
          <w:color w:val="FF0000"/>
          <w:sz w:val="24"/>
          <w:szCs w:val="24"/>
        </w:rPr>
        <w:t xml:space="preserve">e) </w:t>
      </w:r>
      <w:r w:rsidR="00F47A0F" w:rsidRPr="002E5957">
        <w:rPr>
          <w:color w:val="FF0000"/>
          <w:sz w:val="24"/>
          <w:szCs w:val="24"/>
        </w:rPr>
        <w:t xml:space="preserve">realizar, sempre que possível, nas parcerias com vigência superior a 1 (um) ano, pesquisa de satisfação com os beneficiários do plano de trabalho e utilizar os resultados </w:t>
      </w:r>
      <w:r w:rsidR="00F47A0F" w:rsidRPr="002E5957">
        <w:rPr>
          <w:color w:val="FF0000"/>
          <w:sz w:val="24"/>
          <w:szCs w:val="24"/>
        </w:rPr>
        <w:lastRenderedPageBreak/>
        <w:t>como subsídio na avaliação da parceria celebrada e do cumprimento dos objetivos pactuados, bem como na reorientação e no ajuste das metas e atividades definidas</w:t>
      </w:r>
      <w:r w:rsidRPr="002E5957">
        <w:rPr>
          <w:color w:val="FF0000"/>
          <w:sz w:val="24"/>
          <w:szCs w:val="24"/>
        </w:rPr>
        <w:t xml:space="preserve">; </w:t>
      </w:r>
    </w:p>
    <w:p w14:paraId="30418607" w14:textId="184D46F3" w:rsidR="001E6551" w:rsidRPr="002E5957" w:rsidRDefault="00A70F3A">
      <w:pPr>
        <w:jc w:val="both"/>
        <w:rPr>
          <w:color w:val="FF0000"/>
          <w:sz w:val="24"/>
          <w:szCs w:val="24"/>
        </w:rPr>
      </w:pPr>
      <w:r w:rsidRPr="002E5957">
        <w:rPr>
          <w:color w:val="FF0000"/>
          <w:sz w:val="24"/>
          <w:szCs w:val="24"/>
        </w:rPr>
        <w:t xml:space="preserve">f) </w:t>
      </w:r>
      <w:r w:rsidR="002E5957" w:rsidRPr="002E5957">
        <w:rPr>
          <w:color w:val="FF0000"/>
          <w:sz w:val="24"/>
          <w:szCs w:val="24"/>
        </w:rPr>
        <w:t xml:space="preserve">apreciar o relatório de cumprimento do objeto do </w:t>
      </w:r>
      <w:r w:rsidR="00DF4513">
        <w:rPr>
          <w:color w:val="FF0000"/>
          <w:sz w:val="24"/>
          <w:szCs w:val="24"/>
        </w:rPr>
        <w:t>A</w:t>
      </w:r>
      <w:r w:rsidR="002E5957" w:rsidRPr="002E5957">
        <w:rPr>
          <w:color w:val="FF0000"/>
          <w:sz w:val="24"/>
          <w:szCs w:val="24"/>
        </w:rPr>
        <w:t xml:space="preserve">cordo de </w:t>
      </w:r>
      <w:r w:rsidR="00DF4513">
        <w:rPr>
          <w:color w:val="FF0000"/>
          <w:sz w:val="24"/>
          <w:szCs w:val="24"/>
        </w:rPr>
        <w:t>C</w:t>
      </w:r>
      <w:r w:rsidR="002E5957" w:rsidRPr="002E5957">
        <w:rPr>
          <w:color w:val="FF0000"/>
          <w:sz w:val="24"/>
          <w:szCs w:val="24"/>
        </w:rPr>
        <w:t xml:space="preserve">ooperação, apresentado pela ORGANIZAÇÃO DA SOCIEDADE CIVIL </w:t>
      </w:r>
      <w:r w:rsidR="002E5957" w:rsidRPr="00797D62">
        <w:rPr>
          <w:i/>
          <w:iCs/>
          <w:color w:val="FF0000"/>
          <w:sz w:val="24"/>
          <w:szCs w:val="24"/>
        </w:rPr>
        <w:t>[ou outra forma de acompanhamento da execução física do objeto]</w:t>
      </w:r>
      <w:r w:rsidRPr="002E5957">
        <w:rPr>
          <w:color w:val="FF0000"/>
          <w:sz w:val="24"/>
          <w:szCs w:val="24"/>
        </w:rPr>
        <w:t xml:space="preserve">; </w:t>
      </w:r>
    </w:p>
    <w:p w14:paraId="5CBF980D" w14:textId="1F915CE0" w:rsidR="001E6551" w:rsidRPr="002E5957" w:rsidRDefault="00A70F3A">
      <w:pPr>
        <w:jc w:val="both"/>
        <w:rPr>
          <w:color w:val="FF0000"/>
          <w:sz w:val="24"/>
          <w:szCs w:val="24"/>
        </w:rPr>
      </w:pPr>
      <w:r w:rsidRPr="002E5957">
        <w:rPr>
          <w:color w:val="FF0000"/>
          <w:sz w:val="24"/>
          <w:szCs w:val="24"/>
        </w:rPr>
        <w:t xml:space="preserve">g) </w:t>
      </w:r>
      <w:r w:rsidR="002E5957" w:rsidRPr="002E5957">
        <w:rPr>
          <w:i/>
          <w:iCs/>
          <w:color w:val="FF0000"/>
          <w:sz w:val="24"/>
          <w:szCs w:val="24"/>
        </w:rPr>
        <w:t>[listar outras eventuais obrigações].</w:t>
      </w:r>
      <w:r w:rsidRPr="002E5957">
        <w:rPr>
          <w:i/>
          <w:iCs/>
          <w:color w:val="FF0000"/>
          <w:sz w:val="24"/>
          <w:szCs w:val="24"/>
        </w:rPr>
        <w:t xml:space="preserve"> </w:t>
      </w:r>
    </w:p>
    <w:p w14:paraId="20FAED63" w14:textId="65CF2EBD" w:rsidR="001E6551" w:rsidRDefault="00A70F3A">
      <w:pPr>
        <w:jc w:val="both"/>
        <w:rPr>
          <w:sz w:val="24"/>
          <w:szCs w:val="24"/>
        </w:rPr>
      </w:pPr>
      <w:r>
        <w:rPr>
          <w:b/>
          <w:sz w:val="24"/>
          <w:szCs w:val="24"/>
        </w:rPr>
        <w:t xml:space="preserve">Subcláusula </w:t>
      </w:r>
      <w:r w:rsidR="00991911" w:rsidRPr="00B67B64">
        <w:rPr>
          <w:b/>
          <w:color w:val="FF0000"/>
          <w:sz w:val="24"/>
          <w:szCs w:val="24"/>
        </w:rPr>
        <w:t>primeira</w:t>
      </w:r>
      <w:r>
        <w:rPr>
          <w:b/>
          <w:sz w:val="24"/>
          <w:szCs w:val="24"/>
        </w:rPr>
        <w:t>.</w:t>
      </w:r>
      <w:r>
        <w:rPr>
          <w:sz w:val="24"/>
          <w:szCs w:val="24"/>
        </w:rPr>
        <w:t xml:space="preserve"> </w:t>
      </w:r>
      <w:r w:rsidR="00A43CB8">
        <w:rPr>
          <w:sz w:val="24"/>
          <w:szCs w:val="24"/>
        </w:rPr>
        <w:t>O monitoramento e a avaliação da parceria pela ADMINISTRAÇÃO PÚBLICA funcionarão da seguinte forma:</w:t>
      </w:r>
    </w:p>
    <w:p w14:paraId="59BDFD9F" w14:textId="4A7BB39F" w:rsidR="003156B7" w:rsidRPr="003156B7" w:rsidRDefault="003156B7">
      <w:pPr>
        <w:jc w:val="both"/>
        <w:rPr>
          <w:i/>
          <w:iCs/>
          <w:color w:val="FF0000"/>
          <w:sz w:val="24"/>
          <w:szCs w:val="24"/>
        </w:rPr>
      </w:pPr>
      <w:r w:rsidRPr="003156B7">
        <w:rPr>
          <w:i/>
          <w:iCs/>
          <w:color w:val="FF0000"/>
          <w:sz w:val="24"/>
          <w:szCs w:val="24"/>
        </w:rPr>
        <w:t>[Procedimentos, recursos humanos e tecnológicos, prazos, emissão de relatórios técnicos, eventual apoio técnico etc.]</w:t>
      </w:r>
    </w:p>
    <w:p w14:paraId="3A70D05D" w14:textId="087AF4B2" w:rsidR="00E701F6" w:rsidRPr="00B67B64" w:rsidRDefault="00991911" w:rsidP="00E701F6">
      <w:pPr>
        <w:jc w:val="both"/>
        <w:rPr>
          <w:color w:val="FF0000"/>
          <w:sz w:val="24"/>
          <w:szCs w:val="24"/>
        </w:rPr>
      </w:pPr>
      <w:r w:rsidRPr="00B67B64">
        <w:rPr>
          <w:b/>
          <w:color w:val="FF0000"/>
          <w:sz w:val="24"/>
          <w:szCs w:val="24"/>
        </w:rPr>
        <w:t>Subcláusula segunda.</w:t>
      </w:r>
      <w:r w:rsidRPr="00B67B64">
        <w:rPr>
          <w:color w:val="FF0000"/>
          <w:sz w:val="24"/>
          <w:szCs w:val="24"/>
        </w:rPr>
        <w:t xml:space="preserve"> </w:t>
      </w:r>
      <w:r w:rsidR="00B67B64" w:rsidRPr="00B67B64">
        <w:rPr>
          <w:color w:val="FF0000"/>
          <w:sz w:val="24"/>
          <w:szCs w:val="24"/>
        </w:rPr>
        <w:t xml:space="preserve">A ADMINISTRAÇÃO PÚBLICA poderá realizar visita técnica </w:t>
      </w:r>
      <w:r w:rsidR="00B67B64" w:rsidRPr="00715F45">
        <w:rPr>
          <w:i/>
          <w:iCs/>
          <w:color w:val="FF0000"/>
          <w:sz w:val="24"/>
          <w:szCs w:val="24"/>
        </w:rPr>
        <w:t>in loco</w:t>
      </w:r>
      <w:r w:rsidR="00B67B64" w:rsidRPr="00B67B64">
        <w:rPr>
          <w:color w:val="FF0000"/>
          <w:sz w:val="24"/>
          <w:szCs w:val="24"/>
        </w:rPr>
        <w:t xml:space="preserve"> para subsidiar o monitoramento da parceria, devendo notificar a ORGANIZAÇÃO DA SOCIEDADE CIVIL com antecedência em relação à data da </w:t>
      </w:r>
      <w:r w:rsidR="00E701F6" w:rsidRPr="00B67B64">
        <w:rPr>
          <w:color w:val="FF0000"/>
          <w:sz w:val="24"/>
          <w:szCs w:val="24"/>
        </w:rPr>
        <w:t>visita.</w:t>
      </w:r>
    </w:p>
    <w:p w14:paraId="14F651AF" w14:textId="77777777" w:rsidR="00E701F6" w:rsidRDefault="00E701F6" w:rsidP="00E701F6">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48A86E81" w14:textId="77777777" w:rsidR="00E701F6" w:rsidRDefault="00E701F6" w:rsidP="00E701F6">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Pr="00EB2595">
        <w:t>De acordo com a Portaria SEGES/MGI nº 3.506, de 2025</w:t>
      </w:r>
      <w:r>
        <w:t>:</w:t>
      </w:r>
    </w:p>
    <w:p w14:paraId="00A43318"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36. O acordo de cooperação deverá conter preâmbulo, cláusulas essenciais e cláusulas específicas a depender do objeto.</w:t>
      </w:r>
    </w:p>
    <w:p w14:paraId="3648C63C"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20E9AD36"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 3º Quando for o caso, o acordo de cooperação poderá conter cláusulas específicas para estabelecer:</w:t>
      </w:r>
    </w:p>
    <w:p w14:paraId="3FA6C583"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7BF404B5"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II - a forma de acompanhamento e avaliação da execução física pelos partícipes;</w:t>
      </w:r>
    </w:p>
    <w:p w14:paraId="5B6596F4" w14:textId="77777777" w:rsidR="00E701F6" w:rsidRPr="00C2661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635CEA93" w14:textId="77777777" w:rsidR="00E701F6" w:rsidRPr="00551273" w:rsidRDefault="00E701F6" w:rsidP="00E701F6">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Pr="00551273">
        <w:rPr>
          <w:i/>
          <w:iCs/>
          <w:sz w:val="20"/>
          <w:szCs w:val="20"/>
        </w:rPr>
        <w:t xml:space="preserve"> </w:t>
      </w:r>
    </w:p>
    <w:p w14:paraId="33C603C9" w14:textId="0BFF7FD6" w:rsidR="00991911" w:rsidRDefault="00E701F6">
      <w:pPr>
        <w:jc w:val="both"/>
        <w:rPr>
          <w:sz w:val="24"/>
          <w:szCs w:val="24"/>
        </w:rPr>
      </w:pPr>
      <w:r>
        <w:rPr>
          <w:sz w:val="24"/>
          <w:szCs w:val="24"/>
        </w:rPr>
        <w:t xml:space="preserve">  </w:t>
      </w:r>
    </w:p>
    <w:p w14:paraId="0593C228" w14:textId="29D1644A" w:rsidR="001E6551" w:rsidRDefault="00A70F3A">
      <w:pPr>
        <w:shd w:val="clear" w:color="auto" w:fill="DBDBDB"/>
        <w:jc w:val="both"/>
        <w:rPr>
          <w:b/>
          <w:sz w:val="24"/>
          <w:szCs w:val="24"/>
        </w:rPr>
      </w:pPr>
      <w:r>
        <w:rPr>
          <w:b/>
          <w:sz w:val="24"/>
          <w:szCs w:val="24"/>
        </w:rPr>
        <w:t xml:space="preserve">CLÁUSULA QUARTA - DAS OBRIGAÇÕES </w:t>
      </w:r>
      <w:r w:rsidR="00E648D0">
        <w:rPr>
          <w:b/>
          <w:sz w:val="24"/>
          <w:szCs w:val="24"/>
        </w:rPr>
        <w:t>DA ORGANIZAÇÃO DA SOCIEDADE CIVIL</w:t>
      </w:r>
      <w:r>
        <w:rPr>
          <w:b/>
          <w:sz w:val="24"/>
          <w:szCs w:val="24"/>
        </w:rPr>
        <w:t xml:space="preserve"> </w:t>
      </w:r>
    </w:p>
    <w:p w14:paraId="31370B6D" w14:textId="37827973" w:rsidR="002102F9" w:rsidRDefault="002102F9" w:rsidP="002102F9">
      <w:pPr>
        <w:jc w:val="both"/>
        <w:rPr>
          <w:sz w:val="24"/>
          <w:szCs w:val="24"/>
        </w:rPr>
      </w:pPr>
      <w:bookmarkStart w:id="0" w:name="_heading=h.646xtzo0hlom" w:colFirst="0" w:colLast="0"/>
      <w:bookmarkEnd w:id="0"/>
      <w:r w:rsidRPr="00997C08">
        <w:rPr>
          <w:sz w:val="24"/>
          <w:szCs w:val="24"/>
        </w:rPr>
        <w:t xml:space="preserve">Para viabilizar o objeto deste instrumento, são responsabilidades da </w:t>
      </w:r>
      <w:r>
        <w:rPr>
          <w:sz w:val="24"/>
          <w:szCs w:val="24"/>
        </w:rPr>
        <w:t>ORGANIZAÇÃO DA SOCIEDADE CIVIL:</w:t>
      </w:r>
    </w:p>
    <w:p w14:paraId="27BE31F6" w14:textId="17D12EB0" w:rsidR="002102F9" w:rsidRDefault="002102F9" w:rsidP="002102F9">
      <w:pPr>
        <w:jc w:val="both"/>
        <w:rPr>
          <w:sz w:val="24"/>
          <w:szCs w:val="24"/>
        </w:rPr>
      </w:pPr>
      <w:r>
        <w:rPr>
          <w:sz w:val="24"/>
          <w:szCs w:val="24"/>
        </w:rPr>
        <w:t xml:space="preserve">a) </w:t>
      </w:r>
      <w:r w:rsidR="00E65E22" w:rsidRPr="00E65E22">
        <w:rPr>
          <w:sz w:val="24"/>
          <w:szCs w:val="24"/>
        </w:rPr>
        <w:t xml:space="preserve">executar o objeto da parceria </w:t>
      </w:r>
      <w:r w:rsidR="00E65E22" w:rsidRPr="00E65E22">
        <w:rPr>
          <w:color w:val="FF0000"/>
          <w:sz w:val="24"/>
          <w:szCs w:val="24"/>
        </w:rPr>
        <w:t>de acordo com o Plano de Trabalho</w:t>
      </w:r>
      <w:r w:rsidR="00E65E22" w:rsidRPr="00E65E22">
        <w:rPr>
          <w:sz w:val="24"/>
          <w:szCs w:val="24"/>
        </w:rPr>
        <w:t>, observado o disposto neste instrumento, na Lei n° 13.019</w:t>
      </w:r>
      <w:r w:rsidR="00E65E22">
        <w:rPr>
          <w:sz w:val="24"/>
          <w:szCs w:val="24"/>
        </w:rPr>
        <w:t xml:space="preserve">, de </w:t>
      </w:r>
      <w:r w:rsidR="00E65E22" w:rsidRPr="00E65E22">
        <w:rPr>
          <w:sz w:val="24"/>
          <w:szCs w:val="24"/>
        </w:rPr>
        <w:t>2014, no Decreto n</w:t>
      </w:r>
      <w:r w:rsidR="007615D8">
        <w:rPr>
          <w:sz w:val="24"/>
          <w:szCs w:val="24"/>
        </w:rPr>
        <w:t>º</w:t>
      </w:r>
      <w:r w:rsidR="00E65E22" w:rsidRPr="00E65E22">
        <w:rPr>
          <w:sz w:val="24"/>
          <w:szCs w:val="24"/>
        </w:rPr>
        <w:t xml:space="preserve"> 8.726, de 2016</w:t>
      </w:r>
      <w:r w:rsidR="007615D8">
        <w:rPr>
          <w:sz w:val="24"/>
          <w:szCs w:val="24"/>
        </w:rPr>
        <w:t>, na Portaria SEGES/MGI nº 3.506, de 2025,</w:t>
      </w:r>
      <w:r w:rsidR="00E65E22" w:rsidRPr="00E65E22">
        <w:rPr>
          <w:sz w:val="24"/>
          <w:szCs w:val="24"/>
        </w:rPr>
        <w:t xml:space="preserve"> e nos demais atos normativos aplicáveis</w:t>
      </w:r>
      <w:r>
        <w:rPr>
          <w:sz w:val="24"/>
          <w:szCs w:val="24"/>
        </w:rPr>
        <w:t xml:space="preserve">; </w:t>
      </w:r>
    </w:p>
    <w:p w14:paraId="468F6A48" w14:textId="044F0169" w:rsidR="002102F9" w:rsidRDefault="002102F9" w:rsidP="002102F9">
      <w:pPr>
        <w:jc w:val="both"/>
        <w:rPr>
          <w:sz w:val="24"/>
          <w:szCs w:val="24"/>
        </w:rPr>
      </w:pPr>
      <w:r>
        <w:rPr>
          <w:sz w:val="24"/>
          <w:szCs w:val="24"/>
        </w:rPr>
        <w:t xml:space="preserve">b) </w:t>
      </w:r>
      <w:r w:rsidR="00866E4B" w:rsidRPr="00866E4B">
        <w:rPr>
          <w:sz w:val="24"/>
          <w:szCs w:val="24"/>
        </w:rPr>
        <w:t>responsabilizar-se, exclusivamente, pelo regular pagamento de todos os encargos trabalhistas, previdenciários, fiscais e comerciais relacionados à execução do objeto da parceria</w:t>
      </w:r>
      <w:r>
        <w:rPr>
          <w:sz w:val="24"/>
          <w:szCs w:val="24"/>
        </w:rPr>
        <w:t xml:space="preserve">; </w:t>
      </w:r>
    </w:p>
    <w:p w14:paraId="7AE84207" w14:textId="77777777" w:rsidR="00E94EBB" w:rsidRDefault="002102F9" w:rsidP="002102F9">
      <w:pPr>
        <w:jc w:val="both"/>
        <w:rPr>
          <w:sz w:val="24"/>
          <w:szCs w:val="24"/>
        </w:rPr>
      </w:pPr>
      <w:r>
        <w:rPr>
          <w:sz w:val="24"/>
          <w:szCs w:val="24"/>
        </w:rPr>
        <w:lastRenderedPageBreak/>
        <w:t xml:space="preserve">c) </w:t>
      </w:r>
      <w:r w:rsidR="00E94EBB" w:rsidRPr="00E94EBB">
        <w:rPr>
          <w:sz w:val="24"/>
          <w:szCs w:val="24"/>
        </w:rPr>
        <w:t>responsabilizar-se, exclusivamente, pelo gerenciamento administrativo e financeiro necessário ao cumprimento dos seus compromissos na execução do objeto da parceria</w:t>
      </w:r>
      <w:r>
        <w:rPr>
          <w:sz w:val="24"/>
          <w:szCs w:val="24"/>
        </w:rPr>
        <w:t>;</w:t>
      </w:r>
    </w:p>
    <w:p w14:paraId="1EA786DD" w14:textId="0BA5D71A" w:rsidR="00E94EBB" w:rsidRDefault="00CB76BE" w:rsidP="00E94EBB">
      <w:pPr>
        <w:jc w:val="both"/>
        <w:rPr>
          <w:sz w:val="24"/>
          <w:szCs w:val="24"/>
        </w:rPr>
      </w:pPr>
      <w:r>
        <w:rPr>
          <w:sz w:val="24"/>
          <w:szCs w:val="24"/>
        </w:rPr>
        <w:t>d</w:t>
      </w:r>
      <w:r w:rsidR="00E94EBB">
        <w:rPr>
          <w:sz w:val="24"/>
          <w:szCs w:val="24"/>
        </w:rPr>
        <w:t xml:space="preserve">) </w:t>
      </w:r>
      <w:r w:rsidRPr="00CB76BE">
        <w:rPr>
          <w:sz w:val="24"/>
          <w:szCs w:val="24"/>
        </w:rPr>
        <w:t xml:space="preserve">permitir o livre acesso dos agentes da ADMINISTRAÇÃO PÚBLICA, dos órgãos de controle interno e do Tribunal de Contas aos processos, aos documentos e às informações relacionadas à execução </w:t>
      </w:r>
      <w:r w:rsidR="00CC267C">
        <w:rPr>
          <w:sz w:val="24"/>
          <w:szCs w:val="24"/>
        </w:rPr>
        <w:t>d</w:t>
      </w:r>
      <w:r w:rsidRPr="00CB76BE">
        <w:rPr>
          <w:sz w:val="24"/>
          <w:szCs w:val="24"/>
        </w:rPr>
        <w:t>a parceria, bem como aos locais de execução do seu objeto</w:t>
      </w:r>
      <w:r w:rsidR="00E94EBB">
        <w:rPr>
          <w:sz w:val="24"/>
          <w:szCs w:val="24"/>
        </w:rPr>
        <w:t xml:space="preserve">; </w:t>
      </w:r>
    </w:p>
    <w:p w14:paraId="1BED86A8" w14:textId="24140D33" w:rsidR="00E94EBB" w:rsidRDefault="002B7768" w:rsidP="00E94EBB">
      <w:pPr>
        <w:jc w:val="both"/>
        <w:rPr>
          <w:sz w:val="24"/>
          <w:szCs w:val="24"/>
        </w:rPr>
      </w:pPr>
      <w:r>
        <w:rPr>
          <w:sz w:val="24"/>
          <w:szCs w:val="24"/>
        </w:rPr>
        <w:t>e</w:t>
      </w:r>
      <w:r w:rsidR="00E94EBB">
        <w:rPr>
          <w:sz w:val="24"/>
          <w:szCs w:val="24"/>
        </w:rPr>
        <w:t xml:space="preserve">) </w:t>
      </w:r>
      <w:r w:rsidRPr="002B7768">
        <w:rPr>
          <w:sz w:val="24"/>
          <w:szCs w:val="24"/>
        </w:rPr>
        <w:t>manter sigilo das informações sensíveis (conforme classificação da Lei nº 12.527, de 2011 – Lei de Acesso à Informação) obtidas em razão da execução do acordo, divulgando-as somente se houver expressa autorização dos partícipes</w:t>
      </w:r>
      <w:r w:rsidR="00E94EBB">
        <w:rPr>
          <w:sz w:val="24"/>
          <w:szCs w:val="24"/>
        </w:rPr>
        <w:t xml:space="preserve">; </w:t>
      </w:r>
    </w:p>
    <w:p w14:paraId="0253A19E" w14:textId="36C84288" w:rsidR="00E94EBB" w:rsidRDefault="00BB61BE" w:rsidP="00E94EBB">
      <w:pPr>
        <w:jc w:val="both"/>
        <w:rPr>
          <w:sz w:val="24"/>
          <w:szCs w:val="24"/>
        </w:rPr>
      </w:pPr>
      <w:r>
        <w:rPr>
          <w:sz w:val="24"/>
          <w:szCs w:val="24"/>
        </w:rPr>
        <w:t>f</w:t>
      </w:r>
      <w:r w:rsidR="00E94EBB">
        <w:rPr>
          <w:sz w:val="24"/>
          <w:szCs w:val="24"/>
        </w:rPr>
        <w:t xml:space="preserve">) </w:t>
      </w:r>
      <w:r w:rsidRPr="00BB61BE">
        <w:rPr>
          <w:sz w:val="24"/>
          <w:szCs w:val="24"/>
        </w:rPr>
        <w:t>observar os deveres previstos na Lei nº 13.709, de 14 de agosto de 2018 (Lei Geral de Proteção de Dados – LGPD), adotando medidas eficazes para proteção de dados pessoais a que tenha acesso por força da execução deste acordo</w:t>
      </w:r>
      <w:r w:rsidR="00E94EBB">
        <w:rPr>
          <w:sz w:val="24"/>
          <w:szCs w:val="24"/>
        </w:rPr>
        <w:t>;</w:t>
      </w:r>
    </w:p>
    <w:p w14:paraId="5CBDCBB7" w14:textId="44716CD4" w:rsidR="00BB61BE" w:rsidRDefault="00AD1668" w:rsidP="00BB61BE">
      <w:pPr>
        <w:jc w:val="both"/>
        <w:rPr>
          <w:sz w:val="24"/>
          <w:szCs w:val="24"/>
        </w:rPr>
      </w:pPr>
      <w:r>
        <w:rPr>
          <w:sz w:val="24"/>
          <w:szCs w:val="24"/>
        </w:rPr>
        <w:t>g</w:t>
      </w:r>
      <w:r w:rsidR="00BB61BE">
        <w:rPr>
          <w:sz w:val="24"/>
          <w:szCs w:val="24"/>
        </w:rPr>
        <w:t xml:space="preserve">) </w:t>
      </w:r>
      <w:r w:rsidRPr="00AD1668">
        <w:rPr>
          <w:sz w:val="24"/>
          <w:szCs w:val="24"/>
        </w:rPr>
        <w:t>responsabilizar-se por quaisquer danos porventura causados, dolosa ou culposamente, por seus colaboradores, servidores ou prepostos, ao patrimônio do outro partícipe</w:t>
      </w:r>
      <w:r>
        <w:rPr>
          <w:sz w:val="24"/>
          <w:szCs w:val="24"/>
        </w:rPr>
        <w:t xml:space="preserve"> ou de terceiros</w:t>
      </w:r>
      <w:r w:rsidRPr="00AD1668">
        <w:rPr>
          <w:sz w:val="24"/>
          <w:szCs w:val="24"/>
        </w:rPr>
        <w:t>, quando da execução deste Acordo</w:t>
      </w:r>
      <w:r w:rsidR="00BB61BE">
        <w:rPr>
          <w:sz w:val="24"/>
          <w:szCs w:val="24"/>
        </w:rPr>
        <w:t xml:space="preserve">; </w:t>
      </w:r>
    </w:p>
    <w:p w14:paraId="783D02C5" w14:textId="3B4FC603" w:rsidR="00BB61BE" w:rsidRDefault="00A079BA" w:rsidP="00BB61BE">
      <w:pPr>
        <w:jc w:val="both"/>
        <w:rPr>
          <w:sz w:val="24"/>
          <w:szCs w:val="24"/>
        </w:rPr>
      </w:pPr>
      <w:r>
        <w:rPr>
          <w:sz w:val="24"/>
          <w:szCs w:val="24"/>
        </w:rPr>
        <w:t>h</w:t>
      </w:r>
      <w:r w:rsidR="00BB61BE">
        <w:rPr>
          <w:sz w:val="24"/>
          <w:szCs w:val="24"/>
        </w:rPr>
        <w:t xml:space="preserve">) </w:t>
      </w:r>
      <w:r w:rsidR="006B5E34" w:rsidRPr="006B5E34">
        <w:rPr>
          <w:sz w:val="24"/>
          <w:szCs w:val="24"/>
        </w:rPr>
        <w:t xml:space="preserve">divulgar o </w:t>
      </w:r>
      <w:r w:rsidR="00DF4513">
        <w:rPr>
          <w:sz w:val="24"/>
          <w:szCs w:val="24"/>
        </w:rPr>
        <w:t>A</w:t>
      </w:r>
      <w:r w:rsidR="006B5E34" w:rsidRPr="006B5E34">
        <w:rPr>
          <w:sz w:val="24"/>
          <w:szCs w:val="24"/>
        </w:rPr>
        <w:t xml:space="preserve">cordo de </w:t>
      </w:r>
      <w:r w:rsidR="00DF4513">
        <w:rPr>
          <w:sz w:val="24"/>
          <w:szCs w:val="24"/>
        </w:rPr>
        <w:t>C</w:t>
      </w:r>
      <w:r w:rsidR="006B5E34" w:rsidRPr="006B5E34">
        <w:rPr>
          <w:sz w:val="24"/>
          <w:szCs w:val="24"/>
        </w:rPr>
        <w:t xml:space="preserve">ooperação nos seus sítios eletrônicos e em locais visíveis de suas sedes sociais e dos estabelecimentos em que exerçam suas ações, desde a celebração até 180 (cento e oitenta) dias após o encerramento da vigência, com apresentação de, no mínimo, data de assinatura, identificação do acordo, nome da OSC, número de inscrição no CNPJ e descrição do objeto da parceria, ressalvado o caso de </w:t>
      </w:r>
      <w:r w:rsidR="00DF4513">
        <w:rPr>
          <w:sz w:val="24"/>
          <w:szCs w:val="24"/>
        </w:rPr>
        <w:t>A</w:t>
      </w:r>
      <w:r w:rsidR="006B5E34" w:rsidRPr="006B5E34">
        <w:rPr>
          <w:sz w:val="24"/>
          <w:szCs w:val="24"/>
        </w:rPr>
        <w:t xml:space="preserve">cordo de </w:t>
      </w:r>
      <w:r w:rsidR="00DF4513">
        <w:rPr>
          <w:sz w:val="24"/>
          <w:szCs w:val="24"/>
        </w:rPr>
        <w:t>C</w:t>
      </w:r>
      <w:r w:rsidR="006B5E34" w:rsidRPr="006B5E34">
        <w:rPr>
          <w:sz w:val="24"/>
          <w:szCs w:val="24"/>
        </w:rPr>
        <w:t>ooperação firmado no âmbito de programas de proteção a pessoas ameaçadas</w:t>
      </w:r>
      <w:r w:rsidR="00BB61BE">
        <w:rPr>
          <w:sz w:val="24"/>
          <w:szCs w:val="24"/>
        </w:rPr>
        <w:t xml:space="preserve">; </w:t>
      </w:r>
    </w:p>
    <w:p w14:paraId="57A030DB" w14:textId="054C985C" w:rsidR="00BB61BE" w:rsidRPr="009C60FB" w:rsidRDefault="00A079BA" w:rsidP="00BB61BE">
      <w:pPr>
        <w:jc w:val="both"/>
        <w:rPr>
          <w:color w:val="FF0000"/>
          <w:sz w:val="24"/>
          <w:szCs w:val="24"/>
        </w:rPr>
      </w:pPr>
      <w:r w:rsidRPr="009C60FB">
        <w:rPr>
          <w:color w:val="FF0000"/>
          <w:sz w:val="24"/>
          <w:szCs w:val="24"/>
        </w:rPr>
        <w:t>i</w:t>
      </w:r>
      <w:r w:rsidR="00BB61BE" w:rsidRPr="009C60FB">
        <w:rPr>
          <w:color w:val="FF0000"/>
          <w:sz w:val="24"/>
          <w:szCs w:val="24"/>
        </w:rPr>
        <w:t xml:space="preserve">) </w:t>
      </w:r>
      <w:r w:rsidR="003B0D79" w:rsidRPr="009C60FB">
        <w:rPr>
          <w:color w:val="FF0000"/>
          <w:sz w:val="24"/>
          <w:szCs w:val="24"/>
        </w:rPr>
        <w:t xml:space="preserve">apresentar, no caso de parcerias com vigência superior a um ano, relatório parcial de cumprimento do objeto, anualmente, no prazo de </w:t>
      </w:r>
      <w:r w:rsidR="003B0D79" w:rsidRPr="009C60FB">
        <w:rPr>
          <w:i/>
          <w:iCs/>
          <w:color w:val="FF0000"/>
          <w:sz w:val="24"/>
          <w:szCs w:val="24"/>
        </w:rPr>
        <w:t>[NÚMERO DEFINIDO CONFORME O CASO CONCRETO]</w:t>
      </w:r>
      <w:r w:rsidR="003B0D79" w:rsidRPr="009C60FB">
        <w:rPr>
          <w:color w:val="FF0000"/>
          <w:sz w:val="24"/>
          <w:szCs w:val="24"/>
        </w:rPr>
        <w:t xml:space="preserve"> dias, para fins de monitoramento do correto cumprimento das metas previstas no plano de trabalho</w:t>
      </w:r>
      <w:r w:rsidR="00BB61BE" w:rsidRPr="009C60FB">
        <w:rPr>
          <w:color w:val="FF0000"/>
          <w:sz w:val="24"/>
          <w:szCs w:val="24"/>
        </w:rPr>
        <w:t>;</w:t>
      </w:r>
    </w:p>
    <w:p w14:paraId="1207018E" w14:textId="77777777" w:rsidR="009C60FB" w:rsidRPr="009C60FB" w:rsidRDefault="00A079BA" w:rsidP="009C60FB">
      <w:pPr>
        <w:jc w:val="both"/>
        <w:rPr>
          <w:color w:val="FF0000"/>
          <w:sz w:val="24"/>
          <w:szCs w:val="24"/>
        </w:rPr>
      </w:pPr>
      <w:r w:rsidRPr="009C60FB">
        <w:rPr>
          <w:color w:val="FF0000"/>
          <w:sz w:val="24"/>
          <w:szCs w:val="24"/>
        </w:rPr>
        <w:t>j</w:t>
      </w:r>
      <w:r w:rsidR="00BB61BE" w:rsidRPr="009C60FB">
        <w:rPr>
          <w:color w:val="FF0000"/>
          <w:sz w:val="24"/>
          <w:szCs w:val="24"/>
        </w:rPr>
        <w:t xml:space="preserve">) </w:t>
      </w:r>
      <w:r w:rsidR="009C60FB" w:rsidRPr="009C60FB">
        <w:rPr>
          <w:color w:val="FF0000"/>
          <w:sz w:val="24"/>
          <w:szCs w:val="24"/>
        </w:rPr>
        <w:t xml:space="preserve">apresentar o relatório de cumprimento do objeto, no prazo de </w:t>
      </w:r>
      <w:r w:rsidR="009C60FB" w:rsidRPr="009C60FB">
        <w:rPr>
          <w:i/>
          <w:iCs/>
          <w:color w:val="FF0000"/>
          <w:sz w:val="24"/>
          <w:szCs w:val="24"/>
        </w:rPr>
        <w:t>[NÚMERO DEFINIDO CONFORME O CASO]</w:t>
      </w:r>
      <w:r w:rsidR="009C60FB" w:rsidRPr="009C60FB">
        <w:rPr>
          <w:color w:val="FF0000"/>
          <w:sz w:val="24"/>
          <w:szCs w:val="24"/>
        </w:rPr>
        <w:t xml:space="preserve"> dias após o término da vigência deste acordo;</w:t>
      </w:r>
    </w:p>
    <w:p w14:paraId="794FFBAA" w14:textId="77777777" w:rsidR="00381C43" w:rsidRPr="00B67B64" w:rsidRDefault="009C60FB" w:rsidP="00381C43">
      <w:pPr>
        <w:jc w:val="both"/>
        <w:rPr>
          <w:color w:val="FF0000"/>
          <w:sz w:val="24"/>
          <w:szCs w:val="24"/>
        </w:rPr>
      </w:pPr>
      <w:r w:rsidRPr="009C60FB">
        <w:rPr>
          <w:color w:val="FF0000"/>
          <w:sz w:val="24"/>
          <w:szCs w:val="24"/>
        </w:rPr>
        <w:t xml:space="preserve">k) </w:t>
      </w:r>
      <w:r w:rsidRPr="009C60FB">
        <w:rPr>
          <w:i/>
          <w:iCs/>
          <w:color w:val="FF0000"/>
          <w:sz w:val="24"/>
          <w:szCs w:val="24"/>
        </w:rPr>
        <w:t xml:space="preserve">[listar outras eventuais </w:t>
      </w:r>
      <w:r w:rsidR="00381C43" w:rsidRPr="009C60FB">
        <w:rPr>
          <w:i/>
          <w:iCs/>
          <w:color w:val="FF0000"/>
          <w:sz w:val="24"/>
          <w:szCs w:val="24"/>
        </w:rPr>
        <w:t>obrigações]</w:t>
      </w:r>
      <w:r w:rsidR="00381C43" w:rsidRPr="009C60FB">
        <w:rPr>
          <w:color w:val="FF0000"/>
          <w:sz w:val="24"/>
          <w:szCs w:val="24"/>
        </w:rPr>
        <w:t>.</w:t>
      </w:r>
    </w:p>
    <w:p w14:paraId="0C76957B" w14:textId="77777777" w:rsidR="00381C43" w:rsidRDefault="00381C43" w:rsidP="00381C43">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3C5158BD" w14:textId="77777777" w:rsidR="00381C43" w:rsidRDefault="00381C43" w:rsidP="00381C43">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Pr="00EB2595">
        <w:t>De acordo com a Portaria SEGES/MGI nº 3.506, de 2025</w:t>
      </w:r>
      <w:r>
        <w:t>:</w:t>
      </w:r>
    </w:p>
    <w:p w14:paraId="17C62853"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36. O acordo de cooperação deverá conter preâmbulo, cláusulas essenciais e cláusulas específicas a depender do objeto.</w:t>
      </w:r>
    </w:p>
    <w:p w14:paraId="2805AD94"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7CE0CDCB"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 3º Quando for o caso, o acordo de cooperação poderá conter cláusulas específicas para estabelecer:</w:t>
      </w:r>
    </w:p>
    <w:p w14:paraId="5743EC71"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lastRenderedPageBreak/>
        <w:t>(</w:t>
      </w:r>
      <w:r w:rsidRPr="00C26613">
        <w:rPr>
          <w:i/>
          <w:iCs/>
          <w:sz w:val="20"/>
          <w:szCs w:val="20"/>
        </w:rPr>
        <w:t>...</w:t>
      </w:r>
      <w:r>
        <w:rPr>
          <w:i/>
          <w:iCs/>
          <w:sz w:val="20"/>
          <w:szCs w:val="20"/>
        </w:rPr>
        <w:t>)</w:t>
      </w:r>
    </w:p>
    <w:p w14:paraId="63D28317"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II - a forma de acompanhamento e avaliação da execução física pelos partícipes;</w:t>
      </w:r>
    </w:p>
    <w:p w14:paraId="1DFBF39B" w14:textId="77777777" w:rsidR="00381C43" w:rsidRPr="00C2661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377F33FA" w14:textId="1C9A3BB7" w:rsidR="00BB61BE" w:rsidRPr="00381C43" w:rsidRDefault="00381C43" w:rsidP="00381C4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Pr="00551273">
        <w:rPr>
          <w:i/>
          <w:iCs/>
          <w:sz w:val="20"/>
          <w:szCs w:val="20"/>
        </w:rPr>
        <w:t xml:space="preserve"> </w:t>
      </w:r>
    </w:p>
    <w:p w14:paraId="6A143655" w14:textId="77777777" w:rsidR="001E6551" w:rsidRDefault="001E6551">
      <w:pPr>
        <w:jc w:val="both"/>
        <w:rPr>
          <w:sz w:val="24"/>
          <w:szCs w:val="24"/>
        </w:rPr>
      </w:pPr>
    </w:p>
    <w:p w14:paraId="24753C10" w14:textId="4145A996" w:rsidR="001E6551" w:rsidRPr="00FB6CE3" w:rsidRDefault="00A70F3A">
      <w:pPr>
        <w:shd w:val="clear" w:color="auto" w:fill="DBDBDB"/>
        <w:jc w:val="both"/>
        <w:rPr>
          <w:b/>
          <w:color w:val="FF0000"/>
          <w:sz w:val="24"/>
          <w:szCs w:val="24"/>
        </w:rPr>
      </w:pPr>
      <w:r w:rsidRPr="00FB6CE3">
        <w:rPr>
          <w:b/>
          <w:color w:val="FF0000"/>
          <w:sz w:val="24"/>
          <w:szCs w:val="24"/>
        </w:rPr>
        <w:t xml:space="preserve">CLÁUSULA QUINTA - DAS OBRIGAÇÕES DO </w:t>
      </w:r>
      <w:r w:rsidR="00FB6CE3" w:rsidRPr="00FB6CE3">
        <w:rPr>
          <w:b/>
          <w:color w:val="FF0000"/>
          <w:sz w:val="24"/>
          <w:szCs w:val="24"/>
        </w:rPr>
        <w:t>INTERVENIENTE</w:t>
      </w:r>
      <w:r w:rsidRPr="00FB6CE3">
        <w:rPr>
          <w:b/>
          <w:color w:val="FF0000"/>
          <w:sz w:val="24"/>
          <w:szCs w:val="24"/>
        </w:rPr>
        <w:t xml:space="preserve"> </w:t>
      </w:r>
    </w:p>
    <w:p w14:paraId="4E964AF7" w14:textId="77777777" w:rsidR="00FB6CE3" w:rsidRPr="00FB6CE3" w:rsidRDefault="00A70F3A">
      <w:pPr>
        <w:jc w:val="both"/>
        <w:rPr>
          <w:color w:val="FF0000"/>
          <w:sz w:val="24"/>
          <w:szCs w:val="24"/>
        </w:rPr>
      </w:pPr>
      <w:r w:rsidRPr="00FB6CE3">
        <w:rPr>
          <w:color w:val="FF0000"/>
          <w:sz w:val="24"/>
          <w:szCs w:val="24"/>
        </w:rPr>
        <w:t xml:space="preserve"> Para viabilizar o objeto deste instrumento, são responsabilidades </w:t>
      </w:r>
      <w:r w:rsidR="00FB6CE3" w:rsidRPr="00FB6CE3">
        <w:rPr>
          <w:color w:val="FF0000"/>
          <w:sz w:val="24"/>
          <w:szCs w:val="24"/>
        </w:rPr>
        <w:t>do INTERVENIENTE:</w:t>
      </w:r>
    </w:p>
    <w:p w14:paraId="101893EA" w14:textId="6C9206AF" w:rsidR="00FB6CE3" w:rsidRPr="00FB6CE3" w:rsidRDefault="00FB6CE3" w:rsidP="00FB6CE3">
      <w:pPr>
        <w:jc w:val="both"/>
        <w:rPr>
          <w:i/>
          <w:iCs/>
          <w:color w:val="FF0000"/>
          <w:sz w:val="24"/>
          <w:szCs w:val="24"/>
        </w:rPr>
      </w:pPr>
      <w:r w:rsidRPr="00FB6CE3">
        <w:rPr>
          <w:i/>
          <w:iCs/>
          <w:color w:val="FF0000"/>
          <w:sz w:val="24"/>
          <w:szCs w:val="24"/>
        </w:rPr>
        <w:t>a) xxxxxxx</w:t>
      </w:r>
    </w:p>
    <w:p w14:paraId="408DFBD8" w14:textId="500A1385" w:rsidR="001E6551" w:rsidRPr="00FB6CE3" w:rsidRDefault="00FB6CE3" w:rsidP="00FB6CE3">
      <w:pPr>
        <w:jc w:val="both"/>
        <w:rPr>
          <w:i/>
          <w:iCs/>
          <w:color w:val="FF0000"/>
          <w:sz w:val="24"/>
          <w:szCs w:val="24"/>
        </w:rPr>
      </w:pPr>
      <w:r w:rsidRPr="00FB6CE3">
        <w:rPr>
          <w:i/>
          <w:iCs/>
          <w:color w:val="FF0000"/>
          <w:sz w:val="24"/>
          <w:szCs w:val="24"/>
        </w:rPr>
        <w:t>b) xxxxxxx</w:t>
      </w:r>
      <w:r w:rsidR="00A70F3A" w:rsidRPr="00FB6CE3">
        <w:rPr>
          <w:i/>
          <w:iCs/>
          <w:color w:val="FF0000"/>
          <w:sz w:val="24"/>
          <w:szCs w:val="24"/>
        </w:rPr>
        <w:t xml:space="preserve">  </w:t>
      </w:r>
    </w:p>
    <w:p w14:paraId="220352A1" w14:textId="14E4B0E6"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AD6AC1">
        <w:t xml:space="preserve">Interveniente é </w:t>
      </w:r>
      <w:r w:rsidR="00AD6AC1" w:rsidRPr="00AD6AC1">
        <w:t>o órgão ou entidade da administração pública de qualquer esfera de governo ou entidade privada sem fins lucrativos que participe do acordo de cooperação para manifestar consentimento ou assumir obrigações em nome próprio</w:t>
      </w:r>
      <w:r>
        <w:t>.</w:t>
      </w:r>
    </w:p>
    <w:p w14:paraId="7485B710" w14:textId="77777777" w:rsidR="001E6551" w:rsidRDefault="001E6551">
      <w:pPr>
        <w:jc w:val="both"/>
        <w:rPr>
          <w:sz w:val="24"/>
          <w:szCs w:val="24"/>
        </w:rPr>
      </w:pPr>
    </w:p>
    <w:p w14:paraId="48CCD314" w14:textId="65BD94EA" w:rsidR="001E6551" w:rsidRPr="00504371" w:rsidRDefault="00A70F3A">
      <w:pPr>
        <w:shd w:val="clear" w:color="auto" w:fill="DBDBDB"/>
        <w:jc w:val="both"/>
        <w:rPr>
          <w:b/>
          <w:sz w:val="24"/>
          <w:szCs w:val="24"/>
        </w:rPr>
      </w:pPr>
      <w:r w:rsidRPr="00504371">
        <w:rPr>
          <w:b/>
          <w:sz w:val="24"/>
          <w:szCs w:val="24"/>
        </w:rPr>
        <w:t xml:space="preserve">CLÁUSULA SEXTA </w:t>
      </w:r>
      <w:r w:rsidR="00D3229D" w:rsidRPr="00504371">
        <w:rPr>
          <w:b/>
          <w:sz w:val="24"/>
          <w:szCs w:val="24"/>
        </w:rPr>
        <w:t>–</w:t>
      </w:r>
      <w:r w:rsidRPr="00504371">
        <w:rPr>
          <w:b/>
          <w:sz w:val="24"/>
          <w:szCs w:val="24"/>
        </w:rPr>
        <w:t xml:space="preserve"> </w:t>
      </w:r>
      <w:r w:rsidR="00D3229D" w:rsidRPr="00504371">
        <w:rPr>
          <w:b/>
          <w:sz w:val="24"/>
          <w:szCs w:val="24"/>
        </w:rPr>
        <w:t>DOS RECURSOS FINANCEIROS E PATRIMONIAIS</w:t>
      </w:r>
    </w:p>
    <w:p w14:paraId="519EC0DB" w14:textId="63B2F770" w:rsidR="00B04259" w:rsidRPr="00504371" w:rsidRDefault="00B04259">
      <w:pPr>
        <w:jc w:val="both"/>
        <w:rPr>
          <w:sz w:val="24"/>
          <w:szCs w:val="24"/>
        </w:rPr>
      </w:pPr>
      <w:r w:rsidRPr="00504371">
        <w:rPr>
          <w:sz w:val="24"/>
          <w:szCs w:val="24"/>
        </w:rPr>
        <w:t>A celebração deste Acordo será a título gratuito, sem obrigação pecuniária, nem transferência de recursos financeiros entre os PARTÍCIPES. As despesas necessárias ao cumprimento do Acordo serão da responsabilidade de cada partícipe em sua atuação e as ações que eventualmente impliquem repasse de recursos serão viabilizadas por instrumento específico.</w:t>
      </w:r>
    </w:p>
    <w:p w14:paraId="17A71D39" w14:textId="6B4268B7" w:rsidR="001E6551" w:rsidRPr="00504371" w:rsidRDefault="00B04259">
      <w:pPr>
        <w:jc w:val="both"/>
        <w:rPr>
          <w:sz w:val="24"/>
          <w:szCs w:val="24"/>
        </w:rPr>
      </w:pPr>
      <w:r w:rsidRPr="00504371">
        <w:rPr>
          <w:b/>
          <w:bCs/>
          <w:sz w:val="24"/>
          <w:szCs w:val="24"/>
        </w:rPr>
        <w:t>Subcláusula única.</w:t>
      </w:r>
      <w:r w:rsidRPr="00504371">
        <w:rPr>
          <w:sz w:val="24"/>
          <w:szCs w:val="24"/>
        </w:rPr>
        <w:t xml:space="preserve"> O objeto deste instrumento não envolve a celebração de comodato, doação de bens ou </w:t>
      </w:r>
      <w:r w:rsidR="00504371" w:rsidRPr="00504371">
        <w:rPr>
          <w:sz w:val="24"/>
          <w:szCs w:val="24"/>
        </w:rPr>
        <w:t>outra forma de compartilhamento de recurso patrimonial da ADMINISTRAÇÃO PÚBLICA</w:t>
      </w:r>
      <w:r w:rsidR="00A70F3A" w:rsidRPr="00504371">
        <w:rPr>
          <w:sz w:val="24"/>
          <w:szCs w:val="24"/>
        </w:rPr>
        <w:t>.</w:t>
      </w:r>
    </w:p>
    <w:p w14:paraId="02371EF5" w14:textId="77777777" w:rsidR="001E6551" w:rsidRDefault="001E6551">
      <w:pPr>
        <w:jc w:val="both"/>
        <w:rPr>
          <w:sz w:val="18"/>
          <w:szCs w:val="18"/>
        </w:rPr>
      </w:pPr>
    </w:p>
    <w:p w14:paraId="17AB53C7" w14:textId="39F09650" w:rsidR="001E6551" w:rsidRDefault="00A70F3A">
      <w:pPr>
        <w:shd w:val="clear" w:color="auto" w:fill="DBDBDB"/>
        <w:jc w:val="both"/>
        <w:rPr>
          <w:b/>
          <w:sz w:val="24"/>
          <w:szCs w:val="24"/>
        </w:rPr>
      </w:pPr>
      <w:r>
        <w:rPr>
          <w:b/>
          <w:sz w:val="24"/>
          <w:szCs w:val="24"/>
          <w:shd w:val="clear" w:color="auto" w:fill="DBDBDB"/>
        </w:rPr>
        <w:t xml:space="preserve">CLÁUSULA </w:t>
      </w:r>
      <w:r w:rsidR="00500643">
        <w:rPr>
          <w:b/>
          <w:sz w:val="24"/>
          <w:szCs w:val="24"/>
          <w:shd w:val="clear" w:color="auto" w:fill="DBDBDB"/>
        </w:rPr>
        <w:t>SÉTIMA</w:t>
      </w:r>
      <w:r>
        <w:rPr>
          <w:b/>
          <w:sz w:val="24"/>
          <w:szCs w:val="24"/>
          <w:shd w:val="clear" w:color="auto" w:fill="DBDBDB"/>
        </w:rPr>
        <w:t xml:space="preserve"> – DOS RECURSOS HUMANOS</w:t>
      </w:r>
      <w:r>
        <w:rPr>
          <w:b/>
          <w:sz w:val="24"/>
          <w:szCs w:val="24"/>
        </w:rPr>
        <w:t xml:space="preserve">  </w:t>
      </w:r>
    </w:p>
    <w:p w14:paraId="22B9CAAB" w14:textId="6F94FEF5" w:rsidR="001E6551" w:rsidRDefault="00A70F3A">
      <w:pPr>
        <w:jc w:val="both"/>
        <w:rPr>
          <w:sz w:val="24"/>
          <w:szCs w:val="24"/>
        </w:rPr>
      </w:pPr>
      <w:r>
        <w:rPr>
          <w:sz w:val="24"/>
          <w:szCs w:val="24"/>
        </w:rPr>
        <w:t>Os recursos humanos utilizados por quaisquer dos PARTÍCIPES, em decorrência das atividades inerentes ao presente Acordo, não sofrerão alteração na sua vinculação nem acarretarão quaisquer ônus ao outro partícipe</w:t>
      </w:r>
      <w:r w:rsidR="0027312E">
        <w:rPr>
          <w:sz w:val="24"/>
          <w:szCs w:val="24"/>
        </w:rPr>
        <w:t xml:space="preserve">, </w:t>
      </w:r>
      <w:r w:rsidR="0027312E" w:rsidRPr="0027312E">
        <w:rPr>
          <w:sz w:val="24"/>
          <w:szCs w:val="24"/>
        </w:rPr>
        <w:t>não implicando responsabilidade solidária ou subsidiária da ADMINISTRAÇÃO PÚBLICA a inadimplência da OSC.</w:t>
      </w:r>
    </w:p>
    <w:p w14:paraId="51572738" w14:textId="77777777" w:rsidR="001E6551" w:rsidRDefault="00A70F3A">
      <w:pPr>
        <w:jc w:val="both"/>
        <w:rPr>
          <w:sz w:val="24"/>
          <w:szCs w:val="24"/>
        </w:rPr>
      </w:pPr>
      <w:r>
        <w:rPr>
          <w:sz w:val="24"/>
          <w:szCs w:val="24"/>
        </w:rPr>
        <w:t xml:space="preserve"> </w:t>
      </w:r>
    </w:p>
    <w:p w14:paraId="178880CA" w14:textId="391799A0" w:rsidR="001E6551" w:rsidRDefault="00A70F3A">
      <w:pPr>
        <w:shd w:val="clear" w:color="auto" w:fill="DBDBDB"/>
        <w:jc w:val="both"/>
        <w:rPr>
          <w:b/>
          <w:sz w:val="24"/>
          <w:szCs w:val="24"/>
        </w:rPr>
      </w:pPr>
      <w:r>
        <w:rPr>
          <w:b/>
          <w:sz w:val="24"/>
          <w:szCs w:val="24"/>
        </w:rPr>
        <w:t xml:space="preserve">CLÁUSULA </w:t>
      </w:r>
      <w:r w:rsidR="0027312E">
        <w:rPr>
          <w:b/>
          <w:sz w:val="24"/>
          <w:szCs w:val="24"/>
        </w:rPr>
        <w:t>OITAVA</w:t>
      </w:r>
      <w:r>
        <w:rPr>
          <w:b/>
          <w:sz w:val="24"/>
          <w:szCs w:val="24"/>
        </w:rPr>
        <w:t xml:space="preserve"> - D</w:t>
      </w:r>
      <w:r w:rsidR="0027312E">
        <w:rPr>
          <w:b/>
          <w:sz w:val="24"/>
          <w:szCs w:val="24"/>
        </w:rPr>
        <w:t>A</w:t>
      </w:r>
      <w:r>
        <w:rPr>
          <w:b/>
          <w:sz w:val="24"/>
          <w:szCs w:val="24"/>
        </w:rPr>
        <w:t xml:space="preserve"> VIGÊNCIA</w:t>
      </w:r>
      <w:r w:rsidR="0027312E">
        <w:rPr>
          <w:b/>
          <w:sz w:val="24"/>
          <w:szCs w:val="24"/>
        </w:rPr>
        <w:t xml:space="preserve"> E DA PRORROGAÇÃO</w:t>
      </w:r>
      <w:r>
        <w:rPr>
          <w:b/>
          <w:sz w:val="24"/>
          <w:szCs w:val="24"/>
        </w:rPr>
        <w:t xml:space="preserve">  </w:t>
      </w:r>
    </w:p>
    <w:p w14:paraId="6AC17902" w14:textId="6C51F917" w:rsidR="001E6551" w:rsidRDefault="00A70F3A">
      <w:pPr>
        <w:jc w:val="both"/>
        <w:rPr>
          <w:sz w:val="24"/>
          <w:szCs w:val="24"/>
        </w:rPr>
      </w:pPr>
      <w:r>
        <w:rPr>
          <w:sz w:val="24"/>
          <w:szCs w:val="24"/>
        </w:rPr>
        <w:t xml:space="preserve">O prazo de vigência deste Acordo de Cooperação será de </w:t>
      </w:r>
      <w:r>
        <w:rPr>
          <w:color w:val="FF0000"/>
          <w:sz w:val="24"/>
          <w:szCs w:val="24"/>
        </w:rPr>
        <w:t xml:space="preserve">XX meses/anos </w:t>
      </w:r>
      <w:r>
        <w:rPr>
          <w:sz w:val="24"/>
          <w:szCs w:val="24"/>
        </w:rPr>
        <w:t xml:space="preserve">a partir da assinatura, podendo ser prorrogado, </w:t>
      </w:r>
      <w:r w:rsidR="003F16FA" w:rsidRPr="003F16FA">
        <w:rPr>
          <w:sz w:val="24"/>
          <w:szCs w:val="24"/>
        </w:rPr>
        <w:t>nas condições previstas no art. 55 da Lei nº 13.019</w:t>
      </w:r>
      <w:r w:rsidR="003F16FA">
        <w:rPr>
          <w:sz w:val="24"/>
          <w:szCs w:val="24"/>
        </w:rPr>
        <w:t xml:space="preserve">, </w:t>
      </w:r>
      <w:r w:rsidR="003F16FA">
        <w:rPr>
          <w:sz w:val="24"/>
          <w:szCs w:val="24"/>
        </w:rPr>
        <w:lastRenderedPageBreak/>
        <w:t>de 20</w:t>
      </w:r>
      <w:r w:rsidR="003F16FA" w:rsidRPr="003F16FA">
        <w:rPr>
          <w:sz w:val="24"/>
          <w:szCs w:val="24"/>
        </w:rPr>
        <w:t>14, art. 21 do Decreto nº 8.726</w:t>
      </w:r>
      <w:r w:rsidR="005505BA">
        <w:rPr>
          <w:sz w:val="24"/>
          <w:szCs w:val="24"/>
        </w:rPr>
        <w:t>, de 20</w:t>
      </w:r>
      <w:r w:rsidR="003F16FA" w:rsidRPr="003F16FA">
        <w:rPr>
          <w:sz w:val="24"/>
          <w:szCs w:val="24"/>
        </w:rPr>
        <w:t>16</w:t>
      </w:r>
      <w:r w:rsidR="005505BA">
        <w:rPr>
          <w:sz w:val="24"/>
          <w:szCs w:val="24"/>
        </w:rPr>
        <w:t>,</w:t>
      </w:r>
      <w:r w:rsidR="003F16FA" w:rsidRPr="003F16FA">
        <w:rPr>
          <w:sz w:val="24"/>
          <w:szCs w:val="24"/>
        </w:rPr>
        <w:t xml:space="preserve"> e art. 38 da Portaria SEGES/MGI nº 3.506, de 2025.</w:t>
      </w:r>
    </w:p>
    <w:p w14:paraId="464869D9" w14:textId="289060F0" w:rsidR="003F16FA" w:rsidRDefault="005505BA">
      <w:pPr>
        <w:jc w:val="both"/>
        <w:rPr>
          <w:sz w:val="24"/>
          <w:szCs w:val="24"/>
        </w:rPr>
      </w:pPr>
      <w:r w:rsidRPr="00540C5C">
        <w:rPr>
          <w:b/>
          <w:bCs/>
          <w:sz w:val="24"/>
          <w:szCs w:val="24"/>
        </w:rPr>
        <w:t>Subcláusula única</w:t>
      </w:r>
      <w:r>
        <w:rPr>
          <w:sz w:val="24"/>
          <w:szCs w:val="24"/>
        </w:rPr>
        <w:t xml:space="preserve">. </w:t>
      </w:r>
      <w:r w:rsidR="00540C5C" w:rsidRPr="00540C5C">
        <w:rPr>
          <w:sz w:val="24"/>
          <w:szCs w:val="24"/>
        </w:rPr>
        <w:t xml:space="preserve">A prorrogação será realizada, mediante termo aditivo, por solicitação fundamentada da OSC, formulada, no mínimo, 30 (trinta) dias antes do término do prazo de vigência do </w:t>
      </w:r>
      <w:r w:rsidR="00DF4513">
        <w:rPr>
          <w:sz w:val="24"/>
          <w:szCs w:val="24"/>
        </w:rPr>
        <w:t>A</w:t>
      </w:r>
      <w:r w:rsidR="00540C5C" w:rsidRPr="00540C5C">
        <w:rPr>
          <w:sz w:val="24"/>
          <w:szCs w:val="24"/>
        </w:rPr>
        <w:t>cordo de</w:t>
      </w:r>
      <w:r w:rsidR="00DF4513">
        <w:rPr>
          <w:sz w:val="24"/>
          <w:szCs w:val="24"/>
        </w:rPr>
        <w:t xml:space="preserve"> C</w:t>
      </w:r>
      <w:r w:rsidR="00540C5C" w:rsidRPr="00540C5C">
        <w:rPr>
          <w:sz w:val="24"/>
          <w:szCs w:val="24"/>
        </w:rPr>
        <w:t>ooperação, desde que autorizada pela Administração Pública, ou, então, em decorrência de proposta da Administração Pública e respectiva anuência da OSC</w:t>
      </w:r>
    </w:p>
    <w:p w14:paraId="1B4C2156" w14:textId="0553CD23"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37652F" w:rsidRPr="0037652F">
        <w:t>O art. 38 da Portaria SEGES/MGI nº 3.506, de 8 de maio de 2025, disciplina a vigência e a prorrogação do acordo de cooperação</w:t>
      </w:r>
      <w:r>
        <w:t xml:space="preserve">:  </w:t>
      </w:r>
    </w:p>
    <w:p w14:paraId="74D2D260"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Art. 38. O período total de vigência do acordo de cooperação, incluída a prorrogação, não poderá exceder a 10 (dez) anos.</w:t>
      </w:r>
    </w:p>
    <w:p w14:paraId="56DDAF66"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1º A prorrogação de vigência se dará por meio de termo aditivo, hipótese que dispensa prévia análise jurídica, nos termos do art. 5º, § 3º e do art. 44 do Decreto nº 8.726, de 27 de abril de 2016.</w:t>
      </w:r>
    </w:p>
    <w:p w14:paraId="119EC615"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2º A organização da sociedade civil poderá solicitar a alteração de vigência, devidamente formalizada, justificada e apresentada à administração pública federal em, no mínimo, 30 (trinta) dias antes do término inicialmente previsto.</w:t>
      </w:r>
    </w:p>
    <w:p w14:paraId="1321C7EF"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3º Em caráter excepcional, o período total de vigência poderá ser superior ao limite de 10 (dez) anos previsto no caput, desde que tenha decisão técnica fundamentada que, sem prejuízo de outros elementos, reconheça:</w:t>
      </w:r>
    </w:p>
    <w:p w14:paraId="11FFC710"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I - a excepcionalidade da situação fática; e</w:t>
      </w:r>
    </w:p>
    <w:p w14:paraId="103A554D" w14:textId="1214CCDB" w:rsidR="001E6551" w:rsidRPr="00BD71A5" w:rsidRDefault="00830721" w:rsidP="00BD71A5">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II - o interesse público no prazo maior da parceria.</w:t>
      </w:r>
    </w:p>
    <w:p w14:paraId="28E73262" w14:textId="77777777" w:rsidR="001E6551" w:rsidRPr="00BD71A5" w:rsidRDefault="001E6551">
      <w:pPr>
        <w:jc w:val="both"/>
        <w:rPr>
          <w:sz w:val="16"/>
          <w:szCs w:val="16"/>
        </w:rPr>
      </w:pPr>
    </w:p>
    <w:p w14:paraId="4884910C" w14:textId="0BD3101B" w:rsidR="001E6551" w:rsidRDefault="00A70F3A">
      <w:pPr>
        <w:shd w:val="clear" w:color="auto" w:fill="DBDBDB"/>
        <w:jc w:val="both"/>
        <w:rPr>
          <w:b/>
          <w:sz w:val="24"/>
          <w:szCs w:val="24"/>
        </w:rPr>
      </w:pPr>
      <w:r>
        <w:rPr>
          <w:b/>
          <w:sz w:val="24"/>
          <w:szCs w:val="24"/>
        </w:rPr>
        <w:t xml:space="preserve">CLÁUSULA </w:t>
      </w:r>
      <w:r w:rsidR="002836B9">
        <w:rPr>
          <w:b/>
          <w:sz w:val="24"/>
          <w:szCs w:val="24"/>
        </w:rPr>
        <w:t>NONA</w:t>
      </w:r>
      <w:r>
        <w:rPr>
          <w:b/>
          <w:sz w:val="24"/>
          <w:szCs w:val="24"/>
        </w:rPr>
        <w:t xml:space="preserve"> - DAS ALTERAÇÕES  </w:t>
      </w:r>
    </w:p>
    <w:p w14:paraId="6A51117B" w14:textId="77777777" w:rsidR="00CC6A84" w:rsidRDefault="00A70F3A">
      <w:pPr>
        <w:jc w:val="both"/>
        <w:rPr>
          <w:sz w:val="24"/>
          <w:szCs w:val="24"/>
        </w:rPr>
      </w:pPr>
      <w:r>
        <w:rPr>
          <w:sz w:val="24"/>
          <w:szCs w:val="24"/>
        </w:rPr>
        <w:t>O presente Acordo poderá ser alterado, no todo ou em parte, mediante termo aditivo, desde que mantido o seu objeto</w:t>
      </w:r>
      <w:r w:rsidR="00CC6A84">
        <w:rPr>
          <w:sz w:val="24"/>
          <w:szCs w:val="24"/>
        </w:rPr>
        <w:t>, da seguinte forma:</w:t>
      </w:r>
    </w:p>
    <w:p w14:paraId="505DA035" w14:textId="7836EBB0" w:rsidR="005E499A" w:rsidRPr="005E499A" w:rsidRDefault="005E499A" w:rsidP="005E499A">
      <w:pPr>
        <w:jc w:val="both"/>
        <w:rPr>
          <w:sz w:val="24"/>
          <w:szCs w:val="24"/>
        </w:rPr>
      </w:pPr>
      <w:r w:rsidRPr="005E499A">
        <w:rPr>
          <w:sz w:val="24"/>
          <w:szCs w:val="24"/>
        </w:rPr>
        <w:t xml:space="preserve">I - por termo aditivo, quando houver prorrogação de vigência, observados os limites de prazo de que tratam o art. 38 da Portaria SEGES/MGI nº 3.506, </w:t>
      </w:r>
      <w:r>
        <w:rPr>
          <w:sz w:val="24"/>
          <w:szCs w:val="24"/>
        </w:rPr>
        <w:t>de</w:t>
      </w:r>
      <w:r w:rsidRPr="005E499A">
        <w:rPr>
          <w:sz w:val="24"/>
          <w:szCs w:val="24"/>
        </w:rPr>
        <w:t xml:space="preserve"> 2025; e</w:t>
      </w:r>
    </w:p>
    <w:p w14:paraId="00073430" w14:textId="6DFCBCD1" w:rsidR="005E499A" w:rsidRDefault="005E499A" w:rsidP="005E499A">
      <w:pPr>
        <w:jc w:val="both"/>
        <w:rPr>
          <w:sz w:val="24"/>
          <w:szCs w:val="24"/>
        </w:rPr>
      </w:pPr>
      <w:r w:rsidRPr="005E499A">
        <w:rPr>
          <w:sz w:val="24"/>
          <w:szCs w:val="24"/>
        </w:rPr>
        <w:t>II - por apostilamento, quando se tratar de ajustes no plano de trabalho</w:t>
      </w:r>
      <w:r>
        <w:rPr>
          <w:sz w:val="24"/>
          <w:szCs w:val="24"/>
        </w:rPr>
        <w:t>.</w:t>
      </w:r>
    </w:p>
    <w:p w14:paraId="644F7C30" w14:textId="77BAF4B1" w:rsidR="00885D87" w:rsidRDefault="005E499A" w:rsidP="005E499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00885D87" w:rsidRPr="00885D87">
        <w:t>O art. 42 da Portaria SEGES/MGI nº 3.506, de 8 de maio de 2025, trata da alteração do acordo de cooperação:</w:t>
      </w:r>
    </w:p>
    <w:p w14:paraId="105474DB"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Art. 42. O órgão ou a entidade da administração pública federal poderá autorizar ou propor a alteração do acordo de cooperação ou do plano de trabalho, após, respectivamente, solicitação fundamentada da organização da sociedade civil ou sua anuência, desde que não haja alteração de seu objeto, da seguinte forma:</w:t>
      </w:r>
    </w:p>
    <w:p w14:paraId="1313BA6C"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I - por termo aditivo, quando houver prorrogação de vigência, observados os limites de prazo de que tratam o art. 38; e</w:t>
      </w:r>
    </w:p>
    <w:p w14:paraId="76E371EF"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II - por apostilamento, quando se tratar de ajustes no plano de trabalho.</w:t>
      </w:r>
    </w:p>
    <w:p w14:paraId="61A08557" w14:textId="7F10051E" w:rsidR="005E499A"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Parágrafo único. O órgão ou a entidade da administração pública federal deverá se manifestar sobre a solicitação de que trata o caput no prazo de 30 (trinta) dias, contado da data de sua apresentação, ficando o prazo suspenso quando forem solicitados esclarecimentos à organização da sociedade civil.</w:t>
      </w:r>
    </w:p>
    <w:p w14:paraId="1C8F01C9" w14:textId="77777777" w:rsidR="001E6551" w:rsidRDefault="001E6551">
      <w:pPr>
        <w:jc w:val="both"/>
        <w:rPr>
          <w:sz w:val="18"/>
          <w:szCs w:val="18"/>
        </w:rPr>
      </w:pPr>
    </w:p>
    <w:p w14:paraId="354437BD" w14:textId="623F6A76" w:rsidR="001E6551" w:rsidRDefault="00A70F3A">
      <w:pPr>
        <w:shd w:val="clear" w:color="auto" w:fill="DBDBDB"/>
        <w:jc w:val="both"/>
        <w:rPr>
          <w:b/>
          <w:color w:val="FF0000"/>
          <w:sz w:val="24"/>
          <w:szCs w:val="24"/>
        </w:rPr>
      </w:pPr>
      <w:r>
        <w:rPr>
          <w:b/>
          <w:color w:val="FF0000"/>
          <w:sz w:val="24"/>
          <w:szCs w:val="24"/>
        </w:rPr>
        <w:lastRenderedPageBreak/>
        <w:t xml:space="preserve">CLÁUSULA DÉCIMA </w:t>
      </w:r>
      <w:r w:rsidR="000842DD">
        <w:rPr>
          <w:b/>
          <w:color w:val="FF0000"/>
          <w:sz w:val="24"/>
          <w:szCs w:val="24"/>
        </w:rPr>
        <w:t>–</w:t>
      </w:r>
      <w:r>
        <w:rPr>
          <w:b/>
          <w:color w:val="FF0000"/>
          <w:sz w:val="24"/>
          <w:szCs w:val="24"/>
        </w:rPr>
        <w:t xml:space="preserve"> </w:t>
      </w:r>
      <w:r w:rsidR="000842DD">
        <w:rPr>
          <w:b/>
          <w:color w:val="FF0000"/>
          <w:sz w:val="24"/>
          <w:szCs w:val="24"/>
        </w:rPr>
        <w:t>DA ADESÃO</w:t>
      </w:r>
      <w:r>
        <w:rPr>
          <w:b/>
          <w:color w:val="FF0000"/>
          <w:sz w:val="24"/>
          <w:szCs w:val="24"/>
        </w:rPr>
        <w:t xml:space="preserve"> </w:t>
      </w:r>
    </w:p>
    <w:p w14:paraId="151B1E96" w14:textId="550DFDBD" w:rsidR="001E6551" w:rsidRDefault="00063E0E">
      <w:pPr>
        <w:jc w:val="both"/>
        <w:rPr>
          <w:color w:val="FF0000"/>
          <w:sz w:val="24"/>
          <w:szCs w:val="24"/>
        </w:rPr>
      </w:pPr>
      <w:r w:rsidRPr="00063E0E">
        <w:rPr>
          <w:color w:val="FF0000"/>
          <w:sz w:val="24"/>
          <w:szCs w:val="24"/>
        </w:rPr>
        <w:t xml:space="preserve">É permitida a adesão </w:t>
      </w:r>
      <w:r w:rsidR="004C234D">
        <w:rPr>
          <w:color w:val="FF0000"/>
          <w:sz w:val="24"/>
          <w:szCs w:val="24"/>
        </w:rPr>
        <w:t>ao presente</w:t>
      </w:r>
      <w:r w:rsidRPr="00063E0E">
        <w:rPr>
          <w:color w:val="FF0000"/>
          <w:sz w:val="24"/>
          <w:szCs w:val="24"/>
        </w:rPr>
        <w:t xml:space="preserve"> </w:t>
      </w:r>
      <w:r w:rsidR="00EC7C6B">
        <w:rPr>
          <w:color w:val="FF0000"/>
          <w:sz w:val="24"/>
          <w:szCs w:val="24"/>
        </w:rPr>
        <w:t>A</w:t>
      </w:r>
      <w:r w:rsidRPr="00063E0E">
        <w:rPr>
          <w:color w:val="FF0000"/>
          <w:sz w:val="24"/>
          <w:szCs w:val="24"/>
        </w:rPr>
        <w:t xml:space="preserve">cordo de </w:t>
      </w:r>
      <w:r w:rsidR="00EC7C6B">
        <w:rPr>
          <w:color w:val="FF0000"/>
          <w:sz w:val="24"/>
          <w:szCs w:val="24"/>
        </w:rPr>
        <w:t>C</w:t>
      </w:r>
      <w:r w:rsidRPr="00063E0E">
        <w:rPr>
          <w:color w:val="FF0000"/>
          <w:sz w:val="24"/>
          <w:szCs w:val="24"/>
        </w:rPr>
        <w:t>ooperação, durante sua vigência e mediante assinatura ou aceite de termo de adesão, de organização da sociedade civil, órgão, entidade pública ou entidade privada sem fins lucrativos interessado(a) em compartilhar a execução das ações pactuadas</w:t>
      </w:r>
      <w:r w:rsidR="00A70F3A">
        <w:rPr>
          <w:color w:val="FF0000"/>
          <w:sz w:val="24"/>
          <w:szCs w:val="24"/>
        </w:rPr>
        <w:t xml:space="preserve">. </w:t>
      </w:r>
    </w:p>
    <w:p w14:paraId="4C711A90" w14:textId="6CA29F19" w:rsidR="001E6551" w:rsidRDefault="00A70F3A">
      <w:pPr>
        <w:jc w:val="both"/>
        <w:rPr>
          <w:color w:val="FF0000"/>
          <w:sz w:val="24"/>
          <w:szCs w:val="24"/>
        </w:rPr>
      </w:pPr>
      <w:r>
        <w:rPr>
          <w:b/>
          <w:color w:val="FF0000"/>
          <w:sz w:val="24"/>
          <w:szCs w:val="24"/>
        </w:rPr>
        <w:t xml:space="preserve">Subcláusula primeira. </w:t>
      </w:r>
      <w:r w:rsidR="00F93D73" w:rsidRPr="00F93D73">
        <w:rPr>
          <w:color w:val="FF0000"/>
          <w:sz w:val="24"/>
          <w:szCs w:val="24"/>
        </w:rPr>
        <w:t>O aderente deve observar e cumprir as condições estabelecidas n</w:t>
      </w:r>
      <w:r w:rsidR="00F93D73">
        <w:rPr>
          <w:color w:val="FF0000"/>
          <w:sz w:val="24"/>
          <w:szCs w:val="24"/>
        </w:rPr>
        <w:t>este</w:t>
      </w:r>
      <w:r w:rsidR="00F93D73" w:rsidRPr="00F93D73">
        <w:rPr>
          <w:color w:val="FF0000"/>
          <w:sz w:val="24"/>
          <w:szCs w:val="24"/>
        </w:rPr>
        <w:t xml:space="preserve"> </w:t>
      </w:r>
      <w:r w:rsidR="00EC7C6B">
        <w:rPr>
          <w:color w:val="FF0000"/>
          <w:sz w:val="24"/>
          <w:szCs w:val="24"/>
        </w:rPr>
        <w:t>A</w:t>
      </w:r>
      <w:r w:rsidR="00F93D73" w:rsidRPr="00F93D73">
        <w:rPr>
          <w:color w:val="FF0000"/>
          <w:sz w:val="24"/>
          <w:szCs w:val="24"/>
        </w:rPr>
        <w:t xml:space="preserve">cordo de </w:t>
      </w:r>
      <w:r w:rsidR="00EC7C6B">
        <w:rPr>
          <w:color w:val="FF0000"/>
          <w:sz w:val="24"/>
          <w:szCs w:val="24"/>
        </w:rPr>
        <w:t>C</w:t>
      </w:r>
      <w:r w:rsidR="00F93D73" w:rsidRPr="00F93D73">
        <w:rPr>
          <w:color w:val="FF0000"/>
          <w:sz w:val="24"/>
          <w:szCs w:val="24"/>
        </w:rPr>
        <w:t>ooperação</w:t>
      </w:r>
      <w:r>
        <w:rPr>
          <w:color w:val="FF0000"/>
          <w:sz w:val="24"/>
          <w:szCs w:val="24"/>
        </w:rPr>
        <w:t xml:space="preserve">. </w:t>
      </w:r>
    </w:p>
    <w:p w14:paraId="2A14D763" w14:textId="724B630C" w:rsidR="001E6551" w:rsidRDefault="00A70F3A">
      <w:pPr>
        <w:jc w:val="both"/>
        <w:rPr>
          <w:color w:val="FF0000"/>
          <w:sz w:val="24"/>
          <w:szCs w:val="24"/>
        </w:rPr>
      </w:pPr>
      <w:r>
        <w:rPr>
          <w:b/>
          <w:color w:val="FF0000"/>
          <w:sz w:val="24"/>
          <w:szCs w:val="24"/>
        </w:rPr>
        <w:t xml:space="preserve">Subcláusula segunda. </w:t>
      </w:r>
      <w:r w:rsidR="00B04885" w:rsidRPr="00B04885">
        <w:rPr>
          <w:color w:val="FF0000"/>
          <w:sz w:val="24"/>
          <w:szCs w:val="24"/>
        </w:rPr>
        <w:t>A OSC é responsável pelo acompanhamento e monitoramento da execução das ações compartilhadas, prestando as orientações necessárias para a execução do objeto</w:t>
      </w:r>
      <w:r>
        <w:rPr>
          <w:color w:val="FF0000"/>
          <w:sz w:val="24"/>
          <w:szCs w:val="24"/>
        </w:rPr>
        <w:t xml:space="preserve">. </w:t>
      </w:r>
    </w:p>
    <w:p w14:paraId="7C97B8F8" w14:textId="382E2099" w:rsidR="001E6551" w:rsidRDefault="00A70F3A">
      <w:pPr>
        <w:jc w:val="both"/>
        <w:rPr>
          <w:color w:val="FF0000"/>
          <w:sz w:val="24"/>
          <w:szCs w:val="24"/>
        </w:rPr>
      </w:pPr>
      <w:r>
        <w:rPr>
          <w:b/>
          <w:color w:val="FF0000"/>
          <w:sz w:val="24"/>
          <w:szCs w:val="24"/>
        </w:rPr>
        <w:t>Subcláusula terceira.</w:t>
      </w:r>
      <w:r>
        <w:rPr>
          <w:color w:val="FF0000"/>
          <w:sz w:val="24"/>
          <w:szCs w:val="24"/>
        </w:rPr>
        <w:t xml:space="preserve"> </w:t>
      </w:r>
      <w:r w:rsidR="00A56E22" w:rsidRPr="00A56E22">
        <w:rPr>
          <w:color w:val="FF0000"/>
          <w:sz w:val="24"/>
          <w:szCs w:val="24"/>
        </w:rPr>
        <w:t>O encerramento do termo de adesão ocorrerá concomitantemente ao término da vigência d</w:t>
      </w:r>
      <w:r w:rsidR="00A56E22">
        <w:rPr>
          <w:color w:val="FF0000"/>
          <w:sz w:val="24"/>
          <w:szCs w:val="24"/>
        </w:rPr>
        <w:t>este</w:t>
      </w:r>
      <w:r w:rsidR="00A56E22" w:rsidRPr="00A56E22">
        <w:rPr>
          <w:color w:val="FF0000"/>
          <w:sz w:val="24"/>
          <w:szCs w:val="24"/>
        </w:rPr>
        <w:t xml:space="preserve"> </w:t>
      </w:r>
      <w:r w:rsidR="00EC7C6B">
        <w:rPr>
          <w:color w:val="FF0000"/>
          <w:sz w:val="24"/>
          <w:szCs w:val="24"/>
        </w:rPr>
        <w:t>Ac</w:t>
      </w:r>
      <w:r w:rsidR="00A56E22" w:rsidRPr="00A56E22">
        <w:rPr>
          <w:color w:val="FF0000"/>
          <w:sz w:val="24"/>
          <w:szCs w:val="24"/>
        </w:rPr>
        <w:t xml:space="preserve">ordo de </w:t>
      </w:r>
      <w:r w:rsidR="00EC7C6B">
        <w:rPr>
          <w:color w:val="FF0000"/>
          <w:sz w:val="24"/>
          <w:szCs w:val="24"/>
        </w:rPr>
        <w:t>C</w:t>
      </w:r>
      <w:r w:rsidR="00A56E22" w:rsidRPr="00A56E22">
        <w:rPr>
          <w:color w:val="FF0000"/>
          <w:sz w:val="24"/>
          <w:szCs w:val="24"/>
        </w:rPr>
        <w:t>ooperação</w:t>
      </w:r>
      <w:r>
        <w:rPr>
          <w:color w:val="FF0000"/>
          <w:sz w:val="24"/>
          <w:szCs w:val="24"/>
        </w:rPr>
        <w:t>.</w:t>
      </w:r>
    </w:p>
    <w:p w14:paraId="639FF149" w14:textId="48C3DEAA"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002857C6" w:rsidRPr="002857C6">
        <w:t>O art. 43 da Portaria SEGES/MGI nº 3.506, de 8 de maio de 2025, disciplina a adesão ao acordo de cooperação</w:t>
      </w:r>
      <w:r w:rsidR="002857C6">
        <w:t>:</w:t>
      </w:r>
    </w:p>
    <w:p w14:paraId="43B82C4A"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Art. 43. É permitida a adesão ao acordo de cooperação celebrado por organização da sociedade civil, órgão ou entidade, pública ou privada sem fins lucrativos, interessado em compartilhar a execução das ações pactuadas da política pública objeto do acordo de cooperação, desde que:</w:t>
      </w:r>
    </w:p>
    <w:p w14:paraId="0B87E42F"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 - as condições específicas da política pública em que se insere a parceria possibilitem o compartilhamento e execução de ações comuns para o objeto acordado;</w:t>
      </w:r>
    </w:p>
    <w:p w14:paraId="7749959E"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II - o acordo de cooperação celebrado tenha cláusula expressa que estabeleça a possibilidade de adesão dos atores, de que trata o caput;</w:t>
      </w:r>
    </w:p>
    <w:p w14:paraId="5CFDD797"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III - sejam observadas e cumpridas pelo interessado aderente as condições estabelecidas no acordo de cooperação celebrado;</w:t>
      </w:r>
    </w:p>
    <w:p w14:paraId="1144AC2D"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IV - a organização da sociedade civil que celebrou com a administração pública federal seja responsável pelo acompanhamento e monitoramento da execução das ações compartilhadas, prestando as orientações necessárias para a execução do objeto;</w:t>
      </w:r>
    </w:p>
    <w:p w14:paraId="128DF88B"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 - a adesão ocorra durante a vigência do acordo de cooperação celebrado;</w:t>
      </w:r>
    </w:p>
    <w:p w14:paraId="6B8496D4"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VI - seja formalizada por meio de assinatura ou aceite de termo de adesão ao acordo de cooperação, pela organização da sociedade civil, órgão ou entidade pública ou privada sem fins lucrativos, interessado;</w:t>
      </w:r>
    </w:p>
    <w:p w14:paraId="589B34E8"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VII - o encerramento do termo de adesão se dê concomitantemente ao término da vigência do acordo de cooperação.</w:t>
      </w:r>
    </w:p>
    <w:p w14:paraId="554985B7"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 1º A elaboração do termo de adesão ao acordo de cooperação é de responsabilidade da organização da sociedade civil celebrante com o órgão ou entidade da administração pública federal.</w:t>
      </w:r>
    </w:p>
    <w:p w14:paraId="09CE94B4" w14:textId="14F32499" w:rsidR="002857C6"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 2º É vedada a adesão ao acordo de cooperação celebrado quando envolver a doação de bens.</w:t>
      </w:r>
    </w:p>
    <w:p w14:paraId="1A6C915E" w14:textId="77777777" w:rsidR="001E6551" w:rsidRDefault="001E6551">
      <w:pPr>
        <w:jc w:val="both"/>
      </w:pPr>
    </w:p>
    <w:p w14:paraId="58310D16" w14:textId="17EDEC80" w:rsidR="002B65D2" w:rsidRDefault="002B65D2" w:rsidP="002B65D2">
      <w:pPr>
        <w:shd w:val="clear" w:color="auto" w:fill="DBDBDB"/>
        <w:jc w:val="both"/>
        <w:rPr>
          <w:b/>
          <w:color w:val="FF0000"/>
          <w:sz w:val="24"/>
          <w:szCs w:val="24"/>
        </w:rPr>
      </w:pPr>
      <w:r>
        <w:rPr>
          <w:b/>
          <w:color w:val="FF0000"/>
          <w:sz w:val="24"/>
          <w:szCs w:val="24"/>
        </w:rPr>
        <w:t>CLÁUSULA DÉCIMA PRIMEIRA – DOS DIREITOS INTELECTUAIS</w:t>
      </w:r>
    </w:p>
    <w:p w14:paraId="1088C671" w14:textId="1814764C" w:rsidR="00A23235" w:rsidRPr="00A23235" w:rsidRDefault="00A23235" w:rsidP="00A23235">
      <w:pPr>
        <w:jc w:val="both"/>
        <w:rPr>
          <w:color w:val="FF0000"/>
          <w:sz w:val="24"/>
          <w:szCs w:val="24"/>
        </w:rPr>
      </w:pPr>
      <w:r w:rsidRPr="00A23235">
        <w:rPr>
          <w:color w:val="FF0000"/>
          <w:sz w:val="24"/>
          <w:szCs w:val="24"/>
        </w:rPr>
        <w:t>A ORGANIZAÇÃO DA SOCIEDADE CIVIL declara, mediante a assinatura deste instrumento, que se responsabiliza integralmente por providenciar desde já, independentemente de solicitação da ADMINISTRAÇÃO PÚBLICA, todas as</w:t>
      </w:r>
      <w:r>
        <w:rPr>
          <w:color w:val="FF0000"/>
          <w:sz w:val="24"/>
          <w:szCs w:val="24"/>
        </w:rPr>
        <w:t xml:space="preserve"> </w:t>
      </w:r>
      <w:r w:rsidRPr="00A23235">
        <w:rPr>
          <w:color w:val="FF0000"/>
          <w:sz w:val="24"/>
          <w:szCs w:val="24"/>
        </w:rPr>
        <w:t xml:space="preserve">autorizações necessárias para que a ADMINISTRAÇÃO PÚBLICA, sem ônus, durante o prazo de proteção dos direitos incidentes, em território nacional e estrangeiro, em caráter não </w:t>
      </w:r>
      <w:r w:rsidRPr="00A23235">
        <w:rPr>
          <w:color w:val="FF0000"/>
          <w:sz w:val="24"/>
          <w:szCs w:val="24"/>
        </w:rPr>
        <w:lastRenderedPageBreak/>
        <w:t>exclusivo, utilize, frua e disponha dos bens submetidos a regime de propriedade intelectual que eventualmente decorrerem da execução desta parceria, da seguinte forma:</w:t>
      </w:r>
    </w:p>
    <w:p w14:paraId="0DA178C4" w14:textId="4B32D679" w:rsidR="00A23235" w:rsidRPr="00A23235" w:rsidRDefault="00A23235" w:rsidP="00A23235">
      <w:pPr>
        <w:jc w:val="both"/>
        <w:rPr>
          <w:color w:val="FF0000"/>
          <w:sz w:val="24"/>
          <w:szCs w:val="24"/>
        </w:rPr>
      </w:pPr>
      <w:r w:rsidRPr="00A23235">
        <w:rPr>
          <w:color w:val="FF0000"/>
          <w:sz w:val="24"/>
          <w:szCs w:val="24"/>
        </w:rPr>
        <w:t>I - Quanto aos direitos de que trata a Lei nº 9.279</w:t>
      </w:r>
      <w:r w:rsidR="0089307C">
        <w:rPr>
          <w:color w:val="FF0000"/>
          <w:sz w:val="24"/>
          <w:szCs w:val="24"/>
        </w:rPr>
        <w:t>, de 19</w:t>
      </w:r>
      <w:r w:rsidRPr="00A23235">
        <w:rPr>
          <w:color w:val="FF0000"/>
          <w:sz w:val="24"/>
          <w:szCs w:val="24"/>
        </w:rPr>
        <w:t>96, pelo uso de produto objeto de patente, processo ou produto obtido diretamente por processo patenteado, desenho industrial, indicação geográfica e marcas;</w:t>
      </w:r>
    </w:p>
    <w:p w14:paraId="2A329E9C" w14:textId="1B83B584" w:rsidR="00A23235" w:rsidRPr="00A23235" w:rsidRDefault="00A23235" w:rsidP="00A23235">
      <w:pPr>
        <w:jc w:val="both"/>
        <w:rPr>
          <w:color w:val="FF0000"/>
          <w:sz w:val="24"/>
          <w:szCs w:val="24"/>
        </w:rPr>
      </w:pPr>
      <w:r w:rsidRPr="00A23235">
        <w:rPr>
          <w:color w:val="FF0000"/>
          <w:sz w:val="24"/>
          <w:szCs w:val="24"/>
        </w:rPr>
        <w:t>II - Quanto aos direitos de que trata a Lei nº 9.610</w:t>
      </w:r>
      <w:r w:rsidR="00C57E5E">
        <w:rPr>
          <w:color w:val="FF0000"/>
          <w:sz w:val="24"/>
          <w:szCs w:val="24"/>
        </w:rPr>
        <w:t>, de 19</w:t>
      </w:r>
      <w:r w:rsidRPr="00A23235">
        <w:rPr>
          <w:color w:val="FF0000"/>
          <w:sz w:val="24"/>
          <w:szCs w:val="24"/>
        </w:rPr>
        <w:t>98, pelas seguintes modalidades:</w:t>
      </w:r>
    </w:p>
    <w:p w14:paraId="72FB7E7E" w14:textId="77777777" w:rsidR="00A23235" w:rsidRPr="00A23235" w:rsidRDefault="00A23235" w:rsidP="00A23235">
      <w:pPr>
        <w:jc w:val="both"/>
        <w:rPr>
          <w:color w:val="FF0000"/>
          <w:sz w:val="24"/>
          <w:szCs w:val="24"/>
        </w:rPr>
      </w:pPr>
      <w:r w:rsidRPr="00A23235">
        <w:rPr>
          <w:color w:val="FF0000"/>
          <w:sz w:val="24"/>
          <w:szCs w:val="24"/>
        </w:rPr>
        <w:t>a) a reprodução parcial ou integral;</w:t>
      </w:r>
    </w:p>
    <w:p w14:paraId="35308DFA" w14:textId="77777777" w:rsidR="00A23235" w:rsidRPr="00A23235" w:rsidRDefault="00A23235" w:rsidP="00A23235">
      <w:pPr>
        <w:jc w:val="both"/>
        <w:rPr>
          <w:color w:val="FF0000"/>
          <w:sz w:val="24"/>
          <w:szCs w:val="24"/>
        </w:rPr>
      </w:pPr>
      <w:r w:rsidRPr="00A23235">
        <w:rPr>
          <w:color w:val="FF0000"/>
          <w:sz w:val="24"/>
          <w:szCs w:val="24"/>
        </w:rPr>
        <w:t>b) a adaptação;</w:t>
      </w:r>
    </w:p>
    <w:p w14:paraId="22C3805F" w14:textId="77777777" w:rsidR="00A23235" w:rsidRPr="00A23235" w:rsidRDefault="00A23235" w:rsidP="00A23235">
      <w:pPr>
        <w:jc w:val="both"/>
        <w:rPr>
          <w:color w:val="FF0000"/>
          <w:sz w:val="24"/>
          <w:szCs w:val="24"/>
        </w:rPr>
      </w:pPr>
      <w:r w:rsidRPr="00A23235">
        <w:rPr>
          <w:color w:val="FF0000"/>
          <w:sz w:val="24"/>
          <w:szCs w:val="24"/>
        </w:rPr>
        <w:t>c) a tradução para qualquer idioma;</w:t>
      </w:r>
    </w:p>
    <w:p w14:paraId="41207A1A" w14:textId="77777777" w:rsidR="00A23235" w:rsidRPr="00A23235" w:rsidRDefault="00A23235" w:rsidP="00A23235">
      <w:pPr>
        <w:jc w:val="both"/>
        <w:rPr>
          <w:color w:val="FF0000"/>
          <w:sz w:val="24"/>
          <w:szCs w:val="24"/>
        </w:rPr>
      </w:pPr>
      <w:r w:rsidRPr="00A23235">
        <w:rPr>
          <w:color w:val="FF0000"/>
          <w:sz w:val="24"/>
          <w:szCs w:val="24"/>
        </w:rPr>
        <w:t>d) a inclusão em fonograma ou produção audiovisual;</w:t>
      </w:r>
    </w:p>
    <w:p w14:paraId="15F91D20" w14:textId="77777777" w:rsidR="00A23235" w:rsidRPr="00A23235" w:rsidRDefault="00A23235" w:rsidP="00A23235">
      <w:pPr>
        <w:jc w:val="both"/>
        <w:rPr>
          <w:color w:val="FF0000"/>
          <w:sz w:val="24"/>
          <w:szCs w:val="24"/>
        </w:rPr>
      </w:pPr>
      <w:r w:rsidRPr="00A23235">
        <w:rPr>
          <w:color w:val="FF0000"/>
          <w:sz w:val="24"/>
          <w:szCs w:val="24"/>
        </w:rPr>
        <w:t>e)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10DF1AC3" w14:textId="1AB188AE" w:rsidR="00A23235" w:rsidRPr="00A23235" w:rsidRDefault="00A23235" w:rsidP="00A23235">
      <w:pPr>
        <w:jc w:val="both"/>
        <w:rPr>
          <w:color w:val="FF0000"/>
          <w:sz w:val="24"/>
          <w:szCs w:val="24"/>
        </w:rPr>
      </w:pPr>
      <w:r w:rsidRPr="00A23235">
        <w:rPr>
          <w:color w:val="FF0000"/>
          <w:sz w:val="24"/>
          <w:szCs w:val="24"/>
        </w:rPr>
        <w:t>f)</w:t>
      </w:r>
      <w:r w:rsidR="00663E7C">
        <w:rPr>
          <w:color w:val="FF0000"/>
          <w:sz w:val="24"/>
          <w:szCs w:val="24"/>
        </w:rPr>
        <w:t xml:space="preserve"> </w:t>
      </w:r>
      <w:r w:rsidRPr="00A23235">
        <w:rPr>
          <w:color w:val="FF0000"/>
          <w:sz w:val="24"/>
          <w:szCs w:val="24"/>
        </w:rPr>
        <w:t>a</w:t>
      </w:r>
      <w:r w:rsidR="00663E7C">
        <w:rPr>
          <w:color w:val="FF0000"/>
          <w:sz w:val="24"/>
          <w:szCs w:val="24"/>
        </w:rPr>
        <w:t xml:space="preserve"> </w:t>
      </w:r>
      <w:r w:rsidRPr="00A23235">
        <w:rPr>
          <w:color w:val="FF0000"/>
          <w:sz w:val="24"/>
          <w:szCs w:val="24"/>
        </w:rPr>
        <w:t>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exposição de obras de artes plásticas e figurativas;</w:t>
      </w:r>
      <w:r w:rsidR="00663E7C">
        <w:rPr>
          <w:color w:val="FF0000"/>
          <w:sz w:val="24"/>
          <w:szCs w:val="24"/>
        </w:rPr>
        <w:t xml:space="preserve"> e</w:t>
      </w:r>
    </w:p>
    <w:p w14:paraId="78B87A19" w14:textId="7F94EECF" w:rsidR="002B65D2" w:rsidRDefault="00A23235" w:rsidP="00A23235">
      <w:pPr>
        <w:jc w:val="both"/>
        <w:rPr>
          <w:color w:val="FF0000"/>
          <w:sz w:val="24"/>
          <w:szCs w:val="24"/>
        </w:rPr>
      </w:pPr>
      <w:r w:rsidRPr="00A23235">
        <w:rPr>
          <w:color w:val="FF0000"/>
          <w:sz w:val="24"/>
          <w:szCs w:val="24"/>
        </w:rPr>
        <w:t>g) a inclusão em base de dados, o armazenamento em computador, a microfilmagem e as demais formas de arquivamento do gênero</w:t>
      </w:r>
      <w:r>
        <w:rPr>
          <w:color w:val="FF0000"/>
          <w:sz w:val="24"/>
          <w:szCs w:val="24"/>
        </w:rPr>
        <w:t>.</w:t>
      </w:r>
    </w:p>
    <w:p w14:paraId="0D96AD77" w14:textId="63DF6B42" w:rsidR="00663E7C" w:rsidRDefault="00663E7C" w:rsidP="00663E7C">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00E72C67" w:rsidRPr="00E72C67">
        <w:t>Nos termos do art. 36, §3º, III, da Portaria SEGES/MGI nº 3.506, de 2025, trata-se de cl</w:t>
      </w:r>
      <w:r w:rsidR="00E72C67">
        <w:t>á</w:t>
      </w:r>
      <w:r w:rsidR="00E72C67" w:rsidRPr="00E72C67">
        <w:t>usula específica que deve estar presente no Acordo de Cooperação apenas quando a execução envolver a produção de bem submetido ao regime jurídico relativo à propriedade intelectual, devendo ser adaptada de acordo com as peculiaridades do objeto</w:t>
      </w:r>
      <w:r w:rsidRPr="008B0716">
        <w:t>.</w:t>
      </w:r>
    </w:p>
    <w:p w14:paraId="328E3D8B" w14:textId="77777777" w:rsidR="00A23235" w:rsidRDefault="00A23235" w:rsidP="00A23235">
      <w:pPr>
        <w:jc w:val="both"/>
      </w:pPr>
    </w:p>
    <w:p w14:paraId="511BF9B7" w14:textId="77777777" w:rsidR="00883164" w:rsidRDefault="00883164" w:rsidP="00883164">
      <w:pPr>
        <w:shd w:val="clear" w:color="auto" w:fill="DBDBDB"/>
        <w:jc w:val="both"/>
        <w:rPr>
          <w:b/>
          <w:sz w:val="24"/>
          <w:szCs w:val="24"/>
        </w:rPr>
      </w:pPr>
      <w:r>
        <w:rPr>
          <w:b/>
          <w:sz w:val="24"/>
          <w:szCs w:val="24"/>
        </w:rPr>
        <w:t xml:space="preserve">CLÁUSULA DÉCIMA SEGUNDA - DA RESCISÃO </w:t>
      </w:r>
    </w:p>
    <w:p w14:paraId="7B411F34" w14:textId="743AB59B" w:rsidR="00883164" w:rsidRDefault="001F4E4C" w:rsidP="00883164">
      <w:pPr>
        <w:jc w:val="both"/>
        <w:rPr>
          <w:sz w:val="24"/>
          <w:szCs w:val="24"/>
        </w:rPr>
      </w:pPr>
      <w:r w:rsidRPr="001F4E4C">
        <w:rPr>
          <w:sz w:val="24"/>
          <w:szCs w:val="24"/>
        </w:rPr>
        <w:t>Este Acordo poderá ser rescindido por mútuo consentimento ou em face de superveniência de impedimento que o torne formal ou materialmente inexequível, ou ainda por conveniência de qualquer um dos PARTÍCIPES, mediante notificação, por escrito, com antecedência mínima de 60 (sessenta) dias</w:t>
      </w:r>
      <w:r w:rsidR="00883164">
        <w:rPr>
          <w:sz w:val="24"/>
          <w:szCs w:val="24"/>
        </w:rPr>
        <w:t xml:space="preserve">. </w:t>
      </w:r>
    </w:p>
    <w:p w14:paraId="1D025E31" w14:textId="41534084" w:rsidR="001F4E4C" w:rsidRDefault="001F4E4C" w:rsidP="00892AE5">
      <w:pPr>
        <w:shd w:val="clear" w:color="auto" w:fill="DBDBDB" w:themeFill="accent3" w:themeFillTint="66"/>
        <w:jc w:val="both"/>
        <w:rPr>
          <w:b/>
          <w:color w:val="FF0000"/>
          <w:sz w:val="24"/>
          <w:szCs w:val="24"/>
        </w:rPr>
      </w:pPr>
      <w:r>
        <w:rPr>
          <w:b/>
          <w:color w:val="FF0000"/>
          <w:sz w:val="24"/>
          <w:szCs w:val="24"/>
        </w:rPr>
        <w:lastRenderedPageBreak/>
        <w:t xml:space="preserve">CLÁUSULA DÉCIMA TERCEIRA – </w:t>
      </w:r>
      <w:r w:rsidR="000F6D5A">
        <w:rPr>
          <w:b/>
          <w:color w:val="FF0000"/>
          <w:sz w:val="24"/>
          <w:szCs w:val="24"/>
        </w:rPr>
        <w:t>DO TERMO DE AJUSTAMENTO DE CONDUTA E DAS SANÇÕE</w:t>
      </w:r>
      <w:r>
        <w:rPr>
          <w:b/>
          <w:color w:val="FF0000"/>
          <w:sz w:val="24"/>
          <w:szCs w:val="24"/>
        </w:rPr>
        <w:t>S</w:t>
      </w:r>
    </w:p>
    <w:p w14:paraId="606656C7" w14:textId="27CA275F" w:rsidR="00883164" w:rsidRDefault="006C6286" w:rsidP="00A23235">
      <w:pPr>
        <w:jc w:val="both"/>
        <w:rPr>
          <w:color w:val="FF0000"/>
          <w:sz w:val="24"/>
          <w:szCs w:val="24"/>
        </w:rPr>
      </w:pPr>
      <w:r w:rsidRPr="006C6286">
        <w:rPr>
          <w:color w:val="FF0000"/>
          <w:sz w:val="24"/>
          <w:szCs w:val="24"/>
        </w:rPr>
        <w:t>A execução da parceria em desacordo com o Plano de Trabalho, com este instrumento, com o disposto na Lei nº 13.019</w:t>
      </w:r>
      <w:r w:rsidR="00E22A97">
        <w:rPr>
          <w:color w:val="FF0000"/>
          <w:sz w:val="24"/>
          <w:szCs w:val="24"/>
        </w:rPr>
        <w:t xml:space="preserve">, de </w:t>
      </w:r>
      <w:r w:rsidRPr="006C6286">
        <w:rPr>
          <w:color w:val="FF0000"/>
          <w:sz w:val="24"/>
          <w:szCs w:val="24"/>
        </w:rPr>
        <w:t>2014, no Decreto n. 8.726</w:t>
      </w:r>
      <w:r w:rsidR="00E22A97">
        <w:rPr>
          <w:color w:val="FF0000"/>
          <w:sz w:val="24"/>
          <w:szCs w:val="24"/>
        </w:rPr>
        <w:t>, de 20</w:t>
      </w:r>
      <w:r w:rsidRPr="006C6286">
        <w:rPr>
          <w:color w:val="FF0000"/>
          <w:sz w:val="24"/>
          <w:szCs w:val="24"/>
        </w:rPr>
        <w:t>16</w:t>
      </w:r>
      <w:r w:rsidR="00E22A97">
        <w:rPr>
          <w:color w:val="FF0000"/>
          <w:sz w:val="24"/>
          <w:szCs w:val="24"/>
        </w:rPr>
        <w:t>,</w:t>
      </w:r>
      <w:r w:rsidRPr="006C6286">
        <w:rPr>
          <w:color w:val="FF0000"/>
          <w:sz w:val="24"/>
          <w:szCs w:val="24"/>
        </w:rPr>
        <w:t xml:space="preserve"> ou nas demais disposições normativas cabíveis</w:t>
      </w:r>
      <w:r w:rsidR="00302A17">
        <w:rPr>
          <w:color w:val="FF0000"/>
          <w:sz w:val="24"/>
          <w:szCs w:val="24"/>
        </w:rPr>
        <w:t>,</w:t>
      </w:r>
      <w:r w:rsidRPr="006C6286">
        <w:rPr>
          <w:color w:val="FF0000"/>
          <w:sz w:val="24"/>
          <w:szCs w:val="24"/>
        </w:rPr>
        <w:t xml:space="preserve"> podem ensejar celebração de termo de ajustamento de conduta com a OSC e aplicação, garantida prévia defesa, das sanções previstas nesses diplomas normativos.</w:t>
      </w:r>
    </w:p>
    <w:p w14:paraId="7C281D7D" w14:textId="6A8CD5D4" w:rsidR="006C6286" w:rsidRDefault="006C6286" w:rsidP="006C6286">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t>Versão simplificada.</w:t>
      </w:r>
    </w:p>
    <w:p w14:paraId="2A002D29" w14:textId="08F415D4" w:rsidR="006C6286" w:rsidRPr="006C6286" w:rsidRDefault="007A458B" w:rsidP="006C6286">
      <w:pPr>
        <w:jc w:val="both"/>
        <w:rPr>
          <w:i/>
          <w:iCs/>
          <w:color w:val="FF0000"/>
        </w:rPr>
      </w:pPr>
      <w:r>
        <w:rPr>
          <w:i/>
          <w:iCs/>
          <w:color w:val="FF0000"/>
        </w:rPr>
        <w:t>OU</w:t>
      </w:r>
    </w:p>
    <w:p w14:paraId="1B6737FC" w14:textId="76560BE0" w:rsidR="007A458B" w:rsidRPr="007A458B" w:rsidRDefault="007A458B" w:rsidP="007A458B">
      <w:pPr>
        <w:jc w:val="both"/>
        <w:rPr>
          <w:color w:val="FF0000"/>
          <w:sz w:val="24"/>
          <w:szCs w:val="24"/>
        </w:rPr>
      </w:pPr>
      <w:r w:rsidRPr="007A458B">
        <w:rPr>
          <w:color w:val="FF0000"/>
          <w:sz w:val="24"/>
          <w:szCs w:val="24"/>
        </w:rPr>
        <w:t xml:space="preserve">Quando a execução da parceria estiver em desacordo com este instrumento, </w:t>
      </w:r>
      <w:r w:rsidR="00FD4BB9">
        <w:rPr>
          <w:color w:val="FF0000"/>
          <w:sz w:val="24"/>
          <w:szCs w:val="24"/>
        </w:rPr>
        <w:t xml:space="preserve">com </w:t>
      </w:r>
      <w:r w:rsidRPr="007A458B">
        <w:rPr>
          <w:color w:val="FF0000"/>
          <w:sz w:val="24"/>
          <w:szCs w:val="24"/>
        </w:rPr>
        <w:t xml:space="preserve">o plano de trabalho e </w:t>
      </w:r>
      <w:r w:rsidR="00FD4BB9">
        <w:rPr>
          <w:color w:val="FF0000"/>
          <w:sz w:val="24"/>
          <w:szCs w:val="24"/>
        </w:rPr>
        <w:t xml:space="preserve">com </w:t>
      </w:r>
      <w:r w:rsidRPr="007A458B">
        <w:rPr>
          <w:color w:val="FF0000"/>
          <w:sz w:val="24"/>
          <w:szCs w:val="24"/>
        </w:rPr>
        <w:t>as normas da Lei nº 13.019, de 20</w:t>
      </w:r>
      <w:r w:rsidR="00EB3363">
        <w:rPr>
          <w:color w:val="FF0000"/>
          <w:sz w:val="24"/>
          <w:szCs w:val="24"/>
        </w:rPr>
        <w:t>1</w:t>
      </w:r>
      <w:r w:rsidRPr="007A458B">
        <w:rPr>
          <w:color w:val="FF0000"/>
          <w:sz w:val="24"/>
          <w:szCs w:val="24"/>
        </w:rPr>
        <w:t xml:space="preserve">4, do Decreto nº 8.726, de 2016, e da legislação específica, </w:t>
      </w:r>
      <w:r w:rsidR="00302A17">
        <w:rPr>
          <w:color w:val="FF0000"/>
          <w:sz w:val="24"/>
          <w:szCs w:val="24"/>
        </w:rPr>
        <w:t xml:space="preserve">poderá </w:t>
      </w:r>
      <w:r w:rsidRPr="007A458B">
        <w:rPr>
          <w:color w:val="FF0000"/>
          <w:sz w:val="24"/>
          <w:szCs w:val="24"/>
        </w:rPr>
        <w:t xml:space="preserve">a </w:t>
      </w:r>
      <w:r w:rsidR="00302A17">
        <w:rPr>
          <w:color w:val="FF0000"/>
          <w:sz w:val="24"/>
          <w:szCs w:val="24"/>
        </w:rPr>
        <w:t>ADMINISTRAÇÃO PÚBLICA</w:t>
      </w:r>
      <w:r w:rsidRPr="007A458B">
        <w:rPr>
          <w:color w:val="FF0000"/>
          <w:sz w:val="24"/>
          <w:szCs w:val="24"/>
        </w:rPr>
        <w:t xml:space="preserve"> celebrar termo de ajustamento de conduta com a OSC e aplicar, garantida a prévia defesa, as seguintes sanções:</w:t>
      </w:r>
    </w:p>
    <w:p w14:paraId="61DB7D1C" w14:textId="77777777" w:rsidR="007A458B" w:rsidRPr="007A458B" w:rsidRDefault="007A458B" w:rsidP="007A458B">
      <w:pPr>
        <w:jc w:val="both"/>
        <w:rPr>
          <w:color w:val="FF0000"/>
          <w:sz w:val="24"/>
          <w:szCs w:val="24"/>
        </w:rPr>
      </w:pPr>
      <w:r w:rsidRPr="007A458B">
        <w:rPr>
          <w:color w:val="FF0000"/>
          <w:sz w:val="24"/>
          <w:szCs w:val="24"/>
        </w:rPr>
        <w:t>I - advertência;</w:t>
      </w:r>
    </w:p>
    <w:p w14:paraId="3C5B8EB6" w14:textId="77777777" w:rsidR="007A458B" w:rsidRPr="007A458B" w:rsidRDefault="007A458B" w:rsidP="007A458B">
      <w:pPr>
        <w:jc w:val="both"/>
        <w:rPr>
          <w:color w:val="FF0000"/>
          <w:sz w:val="24"/>
          <w:szCs w:val="24"/>
        </w:rPr>
      </w:pPr>
      <w:r w:rsidRPr="007A458B">
        <w:rPr>
          <w:color w:val="FF0000"/>
          <w:sz w:val="24"/>
          <w:szCs w:val="24"/>
        </w:rPr>
        <w:t>II - suspensão temporária da participação em chamamento público e impedimento de celebrar parceria ou contrato com órgãos e entidades da administração pública federal, por prazo não superior a 2 (dois) anos; e</w:t>
      </w:r>
    </w:p>
    <w:p w14:paraId="5B9B83BA" w14:textId="08944D6A" w:rsidR="007A458B" w:rsidRPr="007A458B" w:rsidRDefault="007A458B" w:rsidP="007A458B">
      <w:pPr>
        <w:jc w:val="both"/>
        <w:rPr>
          <w:color w:val="FF0000"/>
          <w:sz w:val="24"/>
          <w:szCs w:val="24"/>
        </w:rPr>
      </w:pPr>
      <w:r w:rsidRPr="007A458B">
        <w:rPr>
          <w:color w:val="FF0000"/>
          <w:sz w:val="24"/>
          <w:szCs w:val="24"/>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o [órgão ou entidade pública federal], que será concedida sempre que a OSC ressarcir a administração pública pelos prejuízos resultantes e após decorrido o prazo da sanção de suspensão temporária.</w:t>
      </w:r>
    </w:p>
    <w:p w14:paraId="7E739AB6" w14:textId="7E78F349" w:rsidR="007A458B" w:rsidRPr="007A458B" w:rsidRDefault="007A458B" w:rsidP="007A458B">
      <w:pPr>
        <w:jc w:val="both"/>
        <w:rPr>
          <w:color w:val="FF0000"/>
          <w:sz w:val="24"/>
          <w:szCs w:val="24"/>
        </w:rPr>
      </w:pPr>
      <w:r w:rsidRPr="00302A17">
        <w:rPr>
          <w:b/>
          <w:bCs/>
          <w:color w:val="FF0000"/>
          <w:sz w:val="24"/>
          <w:szCs w:val="24"/>
        </w:rPr>
        <w:t xml:space="preserve">Subcláusula </w:t>
      </w:r>
      <w:r w:rsidR="002D7B8B">
        <w:rPr>
          <w:b/>
          <w:bCs/>
          <w:color w:val="FF0000"/>
          <w:sz w:val="24"/>
          <w:szCs w:val="24"/>
        </w:rPr>
        <w:t>p</w:t>
      </w:r>
      <w:r w:rsidRPr="00302A17">
        <w:rPr>
          <w:b/>
          <w:bCs/>
          <w:color w:val="FF0000"/>
          <w:sz w:val="24"/>
          <w:szCs w:val="24"/>
        </w:rPr>
        <w:t>rimeira</w:t>
      </w:r>
      <w:r w:rsidRPr="007A458B">
        <w:rPr>
          <w:color w:val="FF0000"/>
          <w:sz w:val="24"/>
          <w:szCs w:val="24"/>
        </w:rPr>
        <w:t>. A sanção de advertência tem caráter preventivo e será aplicada quando verificadas impropriedades praticadas pela OSC no âmbito da parceria que não justifiquem a aplicação de penalidade mais grave.</w:t>
      </w:r>
    </w:p>
    <w:p w14:paraId="77361A55" w14:textId="668D9DE1" w:rsidR="007A458B" w:rsidRPr="007A458B" w:rsidRDefault="007A458B" w:rsidP="007A458B">
      <w:pPr>
        <w:jc w:val="both"/>
        <w:rPr>
          <w:color w:val="FF0000"/>
          <w:sz w:val="24"/>
          <w:szCs w:val="24"/>
        </w:rPr>
      </w:pPr>
      <w:r w:rsidRPr="00302A17">
        <w:rPr>
          <w:b/>
          <w:bCs/>
          <w:color w:val="FF0000"/>
          <w:sz w:val="24"/>
          <w:szCs w:val="24"/>
        </w:rPr>
        <w:t xml:space="preserve">Subcláusula </w:t>
      </w:r>
      <w:r w:rsidR="002D7B8B">
        <w:rPr>
          <w:b/>
          <w:bCs/>
          <w:color w:val="FF0000"/>
          <w:sz w:val="24"/>
          <w:szCs w:val="24"/>
        </w:rPr>
        <w:t>s</w:t>
      </w:r>
      <w:r w:rsidRPr="00302A17">
        <w:rPr>
          <w:b/>
          <w:bCs/>
          <w:color w:val="FF0000"/>
          <w:sz w:val="24"/>
          <w:szCs w:val="24"/>
        </w:rPr>
        <w:t>egunda</w:t>
      </w:r>
      <w:r w:rsidRPr="007A458B">
        <w:rPr>
          <w:color w:val="FF0000"/>
          <w:sz w:val="24"/>
          <w:szCs w:val="24"/>
        </w:rPr>
        <w:t>.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32ABD26A" w14:textId="1D08763C" w:rsidR="007A458B" w:rsidRPr="007A458B" w:rsidRDefault="007A458B" w:rsidP="007A458B">
      <w:pPr>
        <w:jc w:val="both"/>
        <w:rPr>
          <w:color w:val="FF0000"/>
          <w:sz w:val="24"/>
          <w:szCs w:val="24"/>
        </w:rPr>
      </w:pPr>
      <w:r w:rsidRPr="00302A17">
        <w:rPr>
          <w:b/>
          <w:bCs/>
          <w:color w:val="FF0000"/>
          <w:sz w:val="24"/>
          <w:szCs w:val="24"/>
        </w:rPr>
        <w:t xml:space="preserve">Subcláusula </w:t>
      </w:r>
      <w:r w:rsidR="002D7B8B">
        <w:rPr>
          <w:b/>
          <w:bCs/>
          <w:color w:val="FF0000"/>
          <w:sz w:val="24"/>
          <w:szCs w:val="24"/>
        </w:rPr>
        <w:t>t</w:t>
      </w:r>
      <w:r w:rsidRPr="00302A17">
        <w:rPr>
          <w:b/>
          <w:bCs/>
          <w:color w:val="FF0000"/>
          <w:sz w:val="24"/>
          <w:szCs w:val="24"/>
        </w:rPr>
        <w:t>erceira</w:t>
      </w:r>
      <w:r w:rsidRPr="007A458B">
        <w:rPr>
          <w:color w:val="FF0000"/>
          <w:sz w:val="24"/>
          <w:szCs w:val="24"/>
        </w:rPr>
        <w:t>. Nas hipóteses de aplicação de sanção, é facultada a defesa do interessado no prazo de 10 (dez) dias, contado da data de abertura de vista dos autos processuais.</w:t>
      </w:r>
    </w:p>
    <w:p w14:paraId="7CD9344B" w14:textId="4063F7DC" w:rsidR="007A458B" w:rsidRPr="007A458B" w:rsidRDefault="007A458B" w:rsidP="007A458B">
      <w:pPr>
        <w:jc w:val="both"/>
        <w:rPr>
          <w:color w:val="FF0000"/>
          <w:sz w:val="24"/>
          <w:szCs w:val="24"/>
        </w:rPr>
      </w:pPr>
      <w:r w:rsidRPr="00302A17">
        <w:rPr>
          <w:b/>
          <w:bCs/>
          <w:color w:val="FF0000"/>
          <w:sz w:val="24"/>
          <w:szCs w:val="24"/>
        </w:rPr>
        <w:lastRenderedPageBreak/>
        <w:t xml:space="preserve">Subcláusula </w:t>
      </w:r>
      <w:r w:rsidR="002D7B8B">
        <w:rPr>
          <w:b/>
          <w:bCs/>
          <w:color w:val="FF0000"/>
          <w:sz w:val="24"/>
          <w:szCs w:val="24"/>
        </w:rPr>
        <w:t>quarta</w:t>
      </w:r>
      <w:r w:rsidRPr="007A458B">
        <w:rPr>
          <w:color w:val="FF0000"/>
          <w:sz w:val="24"/>
          <w:szCs w:val="24"/>
        </w:rPr>
        <w:t>. Da decisão administrativa que aplicar as sanções previstas nesta Cláusula caberá recurso administrativo, no prazo de 10 (dez) dias, contado da data de ciência da decisão.</w:t>
      </w:r>
    </w:p>
    <w:p w14:paraId="39808F2E" w14:textId="6AD07056" w:rsidR="007A458B" w:rsidRPr="007A458B" w:rsidRDefault="007A458B" w:rsidP="007A458B">
      <w:pPr>
        <w:jc w:val="both"/>
        <w:rPr>
          <w:color w:val="FF0000"/>
          <w:sz w:val="24"/>
          <w:szCs w:val="24"/>
        </w:rPr>
      </w:pPr>
      <w:r w:rsidRPr="00302A17">
        <w:rPr>
          <w:b/>
          <w:bCs/>
          <w:color w:val="FF0000"/>
          <w:sz w:val="24"/>
          <w:szCs w:val="24"/>
        </w:rPr>
        <w:t xml:space="preserve">Subcláusula </w:t>
      </w:r>
      <w:r w:rsidR="002D7B8B">
        <w:rPr>
          <w:b/>
          <w:bCs/>
          <w:color w:val="FF0000"/>
          <w:sz w:val="24"/>
          <w:szCs w:val="24"/>
        </w:rPr>
        <w:t>quinta</w:t>
      </w:r>
      <w:r w:rsidRPr="007A458B">
        <w:rPr>
          <w:color w:val="FF0000"/>
          <w:sz w:val="24"/>
          <w:szCs w:val="24"/>
        </w:rPr>
        <w:t>. As sanções serão registradas no Cepim</w:t>
      </w:r>
      <w:r w:rsidR="001F647B">
        <w:rPr>
          <w:color w:val="FF0000"/>
          <w:sz w:val="24"/>
          <w:szCs w:val="24"/>
        </w:rPr>
        <w:t>.</w:t>
      </w:r>
      <w:r w:rsidRPr="007A458B">
        <w:rPr>
          <w:color w:val="FF0000"/>
          <w:sz w:val="24"/>
          <w:szCs w:val="24"/>
        </w:rPr>
        <w:t xml:space="preserve"> Na hipótese de aplicação de sanção de suspensão temporária ou de declaração de inidoneidade, a OSC deverá ser inscrita, cumulativamente, como inadimplente no Siafi e no Transferegov.br, enquanto perdurarem os efeitos da punição ou até que seja promovida a reabilitação.</w:t>
      </w:r>
    </w:p>
    <w:p w14:paraId="5352E767" w14:textId="01FA7C42" w:rsidR="006C6286" w:rsidRDefault="007A458B" w:rsidP="00302A17">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00EA6291">
        <w:rPr>
          <w:b/>
        </w:rPr>
        <w:t xml:space="preserve"> 1</w:t>
      </w:r>
      <w:r w:rsidRPr="008B0716">
        <w:t xml:space="preserve">: </w:t>
      </w:r>
      <w:r>
        <w:t>Versão completa.</w:t>
      </w:r>
    </w:p>
    <w:p w14:paraId="49E6627B" w14:textId="769E299D" w:rsidR="00EA6291" w:rsidRDefault="00EA6291" w:rsidP="00302A17">
      <w:pPr>
        <w:pBdr>
          <w:top w:val="single" w:sz="4" w:space="1" w:color="000000"/>
          <w:left w:val="single" w:sz="4" w:space="4" w:color="000000"/>
          <w:bottom w:val="single" w:sz="4" w:space="1" w:color="000000"/>
          <w:right w:val="single" w:sz="4" w:space="4" w:color="000000"/>
        </w:pBdr>
        <w:shd w:val="clear" w:color="auto" w:fill="FBFEDE"/>
        <w:jc w:val="both"/>
      </w:pPr>
      <w:r w:rsidRPr="002D7B8B">
        <w:rPr>
          <w:b/>
          <w:bCs/>
        </w:rPr>
        <w:t>Nota Explicativa 2</w:t>
      </w:r>
      <w:r>
        <w:t>: Segundo o art. 71, do Decreto nº 8.726, de 2016:</w:t>
      </w:r>
    </w:p>
    <w:p w14:paraId="45CED60F" w14:textId="6C0D080E"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Art. 71.  Quando a execução da parceria estiver em desacordo com o plano de trabalho e com as normas da Lei nº 13.019, de 2014, e da legislação específica, a administração pública federal poderá:    (Redação dada pelo Decreto nº 11.948, de 2024)</w:t>
      </w:r>
    </w:p>
    <w:p w14:paraId="3E2B8C40" w14:textId="577F420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 - celebrar termo de ajustamento de conduta com a organização da sociedade civil; e      (Redação dada pelo Decreto nº 11.948, de 2024)</w:t>
      </w:r>
    </w:p>
    <w:p w14:paraId="76F8EDB6" w14:textId="36B1707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II - aplicar à organização da sociedade civil as seguintes sanções:     (Redação dada pelo Decreto nº 11.948, de 2024)</w:t>
      </w:r>
    </w:p>
    <w:p w14:paraId="73538385" w14:textId="4B91991D"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a) advertência;      (Incluído pelo Decreto nº 11.948, de 2024)</w:t>
      </w:r>
    </w:p>
    <w:p w14:paraId="4A15F81A" w14:textId="176D597B"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b) suspensão temporária; e     (Incluído pelo Decreto nº 11.948, de 2024)</w:t>
      </w:r>
    </w:p>
    <w:p w14:paraId="5746840B" w14:textId="69BFD57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c) declaração de inidoneidade.     (Incluído pelo Decreto nº 11.948, de 2024)</w:t>
      </w:r>
    </w:p>
    <w:p w14:paraId="2C07DD48" w14:textId="0625EDC8"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III - declaração de inidoneidade.       (Revogado pelo Decreto nº 11.948, de 2024)</w:t>
      </w:r>
    </w:p>
    <w:p w14:paraId="61A99078" w14:textId="5AAA7F29"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1º  Nas hipóteses do inciso II do caput, é facultada a defesa do interessado no prazo de dez dias, contado a data de abertura de vista dos autos processuais.     (Redação dada pelo Decreto nº 11.948, de 2024)</w:t>
      </w:r>
    </w:p>
    <w:p w14:paraId="57AB761F" w14:textId="20968D47"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2º A sanção de advertência tem caráter preventivo e será aplicada quando verificadas impropriedades praticadas pela organização da sociedade civil no âmbito da parceria que não justifiquem a aplicação de penalidade mais grave.</w:t>
      </w:r>
    </w:p>
    <w:p w14:paraId="02A9B617" w14:textId="14B1ADEB"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3º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02962F03" w14:textId="128F33A7"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4º A sanção de suspensão temporária impede a organização da sociedade civil de participar de chamamento público e celebrar parcerias ou contratos com órgãos e entidades da administração pública federal por prazo não superior a dois anos.</w:t>
      </w:r>
    </w:p>
    <w:p w14:paraId="5E75A6F7" w14:textId="0E72FBC9"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5º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federal pelos prejuízos resultantes, e após decorrido o prazo de dois anos da aplicação da sanção de declaração de inidoneidade.</w:t>
      </w:r>
    </w:p>
    <w:p w14:paraId="46DB0518" w14:textId="77C3FEFF"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6º A aplicação das sanções de suspensão temporária e de declaração de inidoneidade é de competência exclusiva de Ministro de Estado.</w:t>
      </w:r>
    </w:p>
    <w:p w14:paraId="70453B67" w14:textId="77581246"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7º  As sanções serão registradas no Cepim, disponível no Portal da Transparência do Poder Executivo Federal.     (Incluído pelo Decreto nº 11.948, de 2024)</w:t>
      </w:r>
    </w:p>
    <w:p w14:paraId="5D76EF66" w14:textId="7973AFB8" w:rsidR="006C6286" w:rsidRPr="008604D4" w:rsidRDefault="00B56E08" w:rsidP="008604D4">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8º  Ato conjunto do Ministério da Gestão e da Inovação em Serviços Públicos e da Controladoria-Geral da União estabelecerá o procedimento para a celebração do termo de ajustamento de conduta de que trata o inciso I do caput.     (Incluído pelo Decreto nº 11.948, de 2024)</w:t>
      </w:r>
    </w:p>
    <w:p w14:paraId="5211890E" w14:textId="130E956A" w:rsidR="001E6551" w:rsidRDefault="00A70F3A">
      <w:pPr>
        <w:shd w:val="clear" w:color="auto" w:fill="DBDBDB"/>
        <w:jc w:val="both"/>
        <w:rPr>
          <w:b/>
          <w:sz w:val="24"/>
          <w:szCs w:val="24"/>
        </w:rPr>
      </w:pPr>
      <w:r>
        <w:rPr>
          <w:b/>
          <w:sz w:val="24"/>
          <w:szCs w:val="24"/>
        </w:rPr>
        <w:lastRenderedPageBreak/>
        <w:t xml:space="preserve">CLÁUSULA DÉCIMA </w:t>
      </w:r>
      <w:r w:rsidR="009A1F95">
        <w:rPr>
          <w:b/>
          <w:sz w:val="24"/>
          <w:szCs w:val="24"/>
        </w:rPr>
        <w:t>QUARTA</w:t>
      </w:r>
      <w:r>
        <w:rPr>
          <w:b/>
          <w:sz w:val="24"/>
          <w:szCs w:val="24"/>
        </w:rPr>
        <w:t xml:space="preserve">- </w:t>
      </w:r>
      <w:r w:rsidR="009A1F95">
        <w:rPr>
          <w:b/>
          <w:sz w:val="24"/>
          <w:szCs w:val="24"/>
        </w:rPr>
        <w:t>DA EFICÁCIA E DA PUBLICIDADE</w:t>
      </w:r>
      <w:r>
        <w:rPr>
          <w:b/>
          <w:sz w:val="24"/>
          <w:szCs w:val="24"/>
        </w:rPr>
        <w:t xml:space="preserve">  </w:t>
      </w:r>
    </w:p>
    <w:p w14:paraId="34AEDFF6" w14:textId="46A724B4" w:rsidR="00131815" w:rsidRDefault="00131815">
      <w:pPr>
        <w:jc w:val="both"/>
        <w:rPr>
          <w:sz w:val="24"/>
          <w:szCs w:val="24"/>
        </w:rPr>
      </w:pPr>
      <w:r w:rsidRPr="00131815">
        <w:rPr>
          <w:sz w:val="24"/>
          <w:szCs w:val="24"/>
        </w:rPr>
        <w:t xml:space="preserve">Este </w:t>
      </w:r>
      <w:r w:rsidR="00DF4513">
        <w:rPr>
          <w:sz w:val="24"/>
          <w:szCs w:val="24"/>
        </w:rPr>
        <w:t>A</w:t>
      </w:r>
      <w:r w:rsidRPr="00131815">
        <w:rPr>
          <w:sz w:val="24"/>
          <w:szCs w:val="24"/>
        </w:rPr>
        <w:t xml:space="preserve">cordo de </w:t>
      </w:r>
      <w:r w:rsidR="00DF4513">
        <w:rPr>
          <w:sz w:val="24"/>
          <w:szCs w:val="24"/>
        </w:rPr>
        <w:t>C</w:t>
      </w:r>
      <w:r w:rsidRPr="00131815">
        <w:rPr>
          <w:sz w:val="24"/>
          <w:szCs w:val="24"/>
        </w:rPr>
        <w:t>ooperação somente produzirá efeitos jurídicos após a publicação do respectivo extrato no Diário Oficial da União, pelo órgão ou entidade da administração pública federal responsável, no prazo de até 20 (vinte) dias, a contar de sua assinatura.</w:t>
      </w:r>
    </w:p>
    <w:p w14:paraId="05C3C9FD" w14:textId="101E9A5F" w:rsidR="001E6551" w:rsidRDefault="00131815">
      <w:pPr>
        <w:jc w:val="both"/>
        <w:rPr>
          <w:sz w:val="24"/>
          <w:szCs w:val="24"/>
        </w:rPr>
      </w:pPr>
      <w:r w:rsidRPr="008C422E">
        <w:rPr>
          <w:b/>
          <w:bCs/>
          <w:sz w:val="24"/>
          <w:szCs w:val="24"/>
        </w:rPr>
        <w:t>Subcláusula única</w:t>
      </w:r>
      <w:r>
        <w:rPr>
          <w:sz w:val="24"/>
          <w:szCs w:val="24"/>
        </w:rPr>
        <w:t xml:space="preserve">. </w:t>
      </w:r>
      <w:r w:rsidR="008C422E" w:rsidRPr="008C422E">
        <w:rPr>
          <w:sz w:val="24"/>
          <w:szCs w:val="24"/>
        </w:rPr>
        <w:t>A publicidade dos atos, programas, obras, serviços e campanhas, decorrentes deste Acordo de Cooperação deverá possuir caráter educativo, informativo, ou de orientação social, dela não podendo constar nomes, símbolos ou imagens que caracterizem promoção pessoal de autoridades ou servidores públicos, nos termos do art. 37, §1º, da Constituição Federal</w:t>
      </w:r>
      <w:r w:rsidR="008C422E">
        <w:rPr>
          <w:sz w:val="24"/>
          <w:szCs w:val="24"/>
        </w:rPr>
        <w:t>.</w:t>
      </w:r>
    </w:p>
    <w:p w14:paraId="29DF7C19" w14:textId="7E0295BF"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00D06845" w:rsidRPr="00D06845">
        <w:t>O art. 41 da Portaria SEGES/MGI nº 3.506, de 8 de maio de 2025, determina outras medidas de publicidade e transparência:</w:t>
      </w:r>
    </w:p>
    <w:p w14:paraId="2722186E"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Art. 41. Para fins de publicidade e transparência:</w:t>
      </w:r>
    </w:p>
    <w:p w14:paraId="62100C4D"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I - o órgão ou a entidade da administração pública federal divulgará e manterá no seu sítio eletrônico oficial:</w:t>
      </w:r>
    </w:p>
    <w:p w14:paraId="1CB4C5BC"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a) a relação dos acordos de cooperação celebrados, contendo, no mínimo:</w:t>
      </w:r>
    </w:p>
    <w:p w14:paraId="5E127604"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1) a data de assinatura e identificação do acordo de cooperação;</w:t>
      </w:r>
    </w:p>
    <w:p w14:paraId="0546648D"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2) o nome da organização da sociedade civil e seu número de inscrição no Cadastro Nacional da Pessoa Jurídica - CNPJ; e</w:t>
      </w:r>
    </w:p>
    <w:p w14:paraId="788C3AAE"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3) a descrição do objeto da parceria; e</w:t>
      </w:r>
    </w:p>
    <w:p w14:paraId="36B40DA9"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b) a cópia integral do acordo de cooperação, respectivos aditivos e, quando houver, os planos de trabalho e relatório de execução de objeto, respeitado o disposto na Lei nº 13.709, de 14 de agosto de 2018 (Lei Geral de Proteção de Dados); e</w:t>
      </w:r>
    </w:p>
    <w:p w14:paraId="347CEE54"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II - as organizações da sociedade civil divulgarão nos seus sítios eletrônicos e em locais visíveis de suas sedes sociais e dos estabelecimentos em que exerçam suas ações, desde a celebração até 180 (cento e oitenta) dias após o encerramento da vigência, a relação dos acordos de cooperação celebrados, incluindo as informações de que tratam a alínea 'a', do inciso I.</w:t>
      </w:r>
    </w:p>
    <w:p w14:paraId="297137C7" w14:textId="37CFCF81" w:rsidR="00D06845"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Parágrafo único. São dispensados do cumprimento do disposto no caput os acordos de cooperação firmados no âmbito de programas de proteção a pessoas ameaçadas.</w:t>
      </w:r>
    </w:p>
    <w:p w14:paraId="337127A5" w14:textId="77777777" w:rsidR="001E6551" w:rsidRDefault="001E6551">
      <w:pPr>
        <w:jc w:val="both"/>
        <w:rPr>
          <w:sz w:val="24"/>
          <w:szCs w:val="24"/>
        </w:rPr>
      </w:pPr>
    </w:p>
    <w:p w14:paraId="6D7FBF4C" w14:textId="61CEA751" w:rsidR="001E6551" w:rsidRDefault="00A70F3A">
      <w:pPr>
        <w:shd w:val="clear" w:color="auto" w:fill="DBDBDB"/>
        <w:jc w:val="both"/>
        <w:rPr>
          <w:b/>
          <w:sz w:val="24"/>
          <w:szCs w:val="24"/>
        </w:rPr>
      </w:pPr>
      <w:r>
        <w:rPr>
          <w:b/>
          <w:sz w:val="24"/>
          <w:szCs w:val="24"/>
        </w:rPr>
        <w:t xml:space="preserve">CLÁUSULA DÉCIMA </w:t>
      </w:r>
      <w:r w:rsidR="00276E0C">
        <w:rPr>
          <w:b/>
          <w:sz w:val="24"/>
          <w:szCs w:val="24"/>
        </w:rPr>
        <w:t>QUINTA</w:t>
      </w:r>
      <w:r>
        <w:rPr>
          <w:b/>
          <w:sz w:val="24"/>
          <w:szCs w:val="24"/>
        </w:rPr>
        <w:t xml:space="preserve"> – DA </w:t>
      </w:r>
      <w:r w:rsidR="00276E0C">
        <w:rPr>
          <w:b/>
          <w:sz w:val="24"/>
          <w:szCs w:val="24"/>
        </w:rPr>
        <w:t>DIVULGAÇÃO</w:t>
      </w:r>
      <w:r>
        <w:rPr>
          <w:b/>
          <w:sz w:val="24"/>
          <w:szCs w:val="24"/>
        </w:rPr>
        <w:t xml:space="preserve">  </w:t>
      </w:r>
    </w:p>
    <w:p w14:paraId="33A9DE8E" w14:textId="53C94DCD" w:rsidR="00495493" w:rsidRDefault="00A82416" w:rsidP="00495493">
      <w:pPr>
        <w:jc w:val="both"/>
        <w:rPr>
          <w:sz w:val="24"/>
          <w:szCs w:val="24"/>
        </w:rPr>
      </w:pPr>
      <w:r w:rsidRPr="00A82416">
        <w:rPr>
          <w:sz w:val="24"/>
          <w:szCs w:val="24"/>
        </w:rPr>
        <w:t>Os PARTÍCIPES divulgarão sua participação no presente Acordo, conforme determinam os artigos 79 e 80 do Decreto n</w:t>
      </w:r>
      <w:r>
        <w:rPr>
          <w:sz w:val="24"/>
          <w:szCs w:val="24"/>
        </w:rPr>
        <w:t>º</w:t>
      </w:r>
      <w:r w:rsidRPr="00A82416">
        <w:rPr>
          <w:sz w:val="24"/>
          <w:szCs w:val="24"/>
        </w:rPr>
        <w:t xml:space="preserve"> 8.726</w:t>
      </w:r>
      <w:r>
        <w:rPr>
          <w:sz w:val="24"/>
          <w:szCs w:val="24"/>
        </w:rPr>
        <w:t>, de 20</w:t>
      </w:r>
      <w:r w:rsidRPr="00A82416">
        <w:rPr>
          <w:sz w:val="24"/>
          <w:szCs w:val="24"/>
        </w:rPr>
        <w:t>16</w:t>
      </w:r>
      <w:r w:rsidR="00C5022B">
        <w:rPr>
          <w:sz w:val="24"/>
          <w:szCs w:val="24"/>
        </w:rPr>
        <w:t>,</w:t>
      </w:r>
      <w:r w:rsidRPr="00A82416">
        <w:rPr>
          <w:sz w:val="24"/>
          <w:szCs w:val="24"/>
        </w:rPr>
        <w:t xml:space="preserve"> e </w:t>
      </w:r>
      <w:r w:rsidR="006004FE">
        <w:rPr>
          <w:sz w:val="24"/>
          <w:szCs w:val="24"/>
        </w:rPr>
        <w:t xml:space="preserve">art. </w:t>
      </w:r>
      <w:r w:rsidRPr="00A82416">
        <w:rPr>
          <w:sz w:val="24"/>
          <w:szCs w:val="24"/>
        </w:rPr>
        <w:t>41 da Portaria SEGES/MGI n</w:t>
      </w:r>
      <w:r w:rsidR="006004FE">
        <w:rPr>
          <w:sz w:val="24"/>
          <w:szCs w:val="24"/>
        </w:rPr>
        <w:t>º</w:t>
      </w:r>
      <w:r w:rsidRPr="00A82416">
        <w:rPr>
          <w:sz w:val="24"/>
          <w:szCs w:val="24"/>
        </w:rPr>
        <w:t xml:space="preserve"> 3.506</w:t>
      </w:r>
      <w:r w:rsidR="006004FE">
        <w:rPr>
          <w:sz w:val="24"/>
          <w:szCs w:val="24"/>
        </w:rPr>
        <w:t>, de 20</w:t>
      </w:r>
      <w:r w:rsidRPr="00A82416">
        <w:rPr>
          <w:sz w:val="24"/>
          <w:szCs w:val="24"/>
        </w:rPr>
        <w:t xml:space="preserve">25, sendo obrigatória a manutenção da logomarca do </w:t>
      </w:r>
      <w:r w:rsidRPr="00A82416">
        <w:rPr>
          <w:color w:val="FF0000"/>
          <w:sz w:val="24"/>
          <w:szCs w:val="24"/>
        </w:rPr>
        <w:t xml:space="preserve">xxxxxxx </w:t>
      </w:r>
      <w:r w:rsidRPr="00A82416">
        <w:rPr>
          <w:sz w:val="24"/>
          <w:szCs w:val="24"/>
        </w:rPr>
        <w:t>em toda e qualquer divulgação</w:t>
      </w:r>
      <w:r w:rsidR="00495493" w:rsidRPr="00495493">
        <w:rPr>
          <w:sz w:val="24"/>
          <w:szCs w:val="24"/>
        </w:rPr>
        <w:t>.</w:t>
      </w:r>
    </w:p>
    <w:p w14:paraId="7FFEADAA" w14:textId="77777777" w:rsidR="001E6551" w:rsidRDefault="001E6551">
      <w:pPr>
        <w:spacing w:line="259" w:lineRule="auto"/>
        <w:rPr>
          <w:b/>
          <w:sz w:val="24"/>
          <w:szCs w:val="24"/>
        </w:rPr>
      </w:pPr>
    </w:p>
    <w:p w14:paraId="68595A00" w14:textId="77777777" w:rsidR="001E6551" w:rsidRDefault="00A70F3A">
      <w:pPr>
        <w:shd w:val="clear" w:color="auto" w:fill="DBDBDB"/>
        <w:jc w:val="both"/>
        <w:rPr>
          <w:b/>
          <w:sz w:val="24"/>
          <w:szCs w:val="24"/>
        </w:rPr>
      </w:pPr>
      <w:r>
        <w:rPr>
          <w:b/>
          <w:sz w:val="24"/>
          <w:szCs w:val="24"/>
        </w:rPr>
        <w:t xml:space="preserve">CLÁUSULA DÉCIMA SEXTA - DOS CASOS OMISSOS </w:t>
      </w:r>
    </w:p>
    <w:p w14:paraId="46DEACF5" w14:textId="77777777" w:rsidR="001E6551" w:rsidRDefault="00A70F3A">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14:paraId="35C9E75B" w14:textId="640C14C4" w:rsidR="001E6551" w:rsidRDefault="00A70F3A" w:rsidP="00310075">
      <w:pPr>
        <w:shd w:val="clear" w:color="auto" w:fill="DBDBDB" w:themeFill="accent3" w:themeFillTint="66"/>
        <w:jc w:val="both"/>
        <w:rPr>
          <w:b/>
          <w:sz w:val="24"/>
          <w:szCs w:val="24"/>
        </w:rPr>
      </w:pPr>
      <w:r>
        <w:rPr>
          <w:sz w:val="24"/>
          <w:szCs w:val="24"/>
        </w:rPr>
        <w:lastRenderedPageBreak/>
        <w:t xml:space="preserve"> </w:t>
      </w:r>
      <w:r>
        <w:rPr>
          <w:b/>
          <w:sz w:val="24"/>
          <w:szCs w:val="24"/>
        </w:rPr>
        <w:t xml:space="preserve">CLÁUSULA DÉCIMA SÉTIMA - DA CONCILIAÇÃO E DO FORO  </w:t>
      </w:r>
    </w:p>
    <w:p w14:paraId="1DBD686D" w14:textId="77777777" w:rsidR="001E6551" w:rsidRDefault="00A70F3A">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65BD353" w14:textId="694B9228" w:rsidR="001E6551" w:rsidRPr="001C496F" w:rsidRDefault="00A70F3A">
      <w:pPr>
        <w:jc w:val="both"/>
        <w:rPr>
          <w:sz w:val="24"/>
          <w:szCs w:val="24"/>
        </w:rPr>
      </w:pPr>
      <w:r w:rsidRPr="001C496F">
        <w:rPr>
          <w:b/>
          <w:sz w:val="24"/>
          <w:szCs w:val="24"/>
        </w:rPr>
        <w:t>Subcláusula única</w:t>
      </w:r>
      <w:r w:rsidRPr="001C496F">
        <w:rPr>
          <w:sz w:val="24"/>
          <w:szCs w:val="24"/>
        </w:rPr>
        <w:t xml:space="preserve">. Não logrando êxito a tentativa de conciliação e solução administrativa, será competente para dirimir as questões decorrentes deste Acordo de Cooperação o foro da Justiça Federal da Seção Judiciária do </w:t>
      </w:r>
      <w:r w:rsidRPr="00FA3F36">
        <w:rPr>
          <w:color w:val="FF0000"/>
          <w:sz w:val="24"/>
          <w:szCs w:val="24"/>
        </w:rPr>
        <w:t>(Estado ou Distrito Federal)</w:t>
      </w:r>
      <w:r w:rsidRPr="001C496F">
        <w:rPr>
          <w:sz w:val="24"/>
          <w:szCs w:val="24"/>
        </w:rPr>
        <w:t xml:space="preserve">, nos termos do inciso I do art. 109 da Constituição Federal.  </w:t>
      </w:r>
    </w:p>
    <w:p w14:paraId="65B42482" w14:textId="77777777" w:rsidR="001E6551" w:rsidRDefault="001E6551">
      <w:pPr>
        <w:jc w:val="both"/>
        <w:rPr>
          <w:sz w:val="24"/>
          <w:szCs w:val="24"/>
        </w:rPr>
      </w:pPr>
    </w:p>
    <w:p w14:paraId="4AE98F0E" w14:textId="77777777" w:rsidR="001E6551" w:rsidRDefault="00A70F3A">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7D21E147" w14:textId="77777777" w:rsidR="001E6551" w:rsidRDefault="001E6551">
      <w:pPr>
        <w:jc w:val="both"/>
        <w:rPr>
          <w:color w:val="FF0000"/>
          <w:sz w:val="24"/>
          <w:szCs w:val="24"/>
        </w:rPr>
      </w:pPr>
    </w:p>
    <w:p w14:paraId="17CC4ECA" w14:textId="77777777" w:rsidR="001E6551" w:rsidRDefault="00A70F3A">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14:paraId="13F767BD" w14:textId="77777777" w:rsidR="001E6551" w:rsidRDefault="001E6551">
      <w:pPr>
        <w:jc w:val="both"/>
        <w:rPr>
          <w:color w:val="FF0000"/>
          <w:sz w:val="24"/>
          <w:szCs w:val="24"/>
        </w:rPr>
      </w:pPr>
    </w:p>
    <w:p w14:paraId="155374A9" w14:textId="77777777" w:rsidR="001E6551" w:rsidRDefault="00A70F3A">
      <w:pPr>
        <w:jc w:val="center"/>
        <w:rPr>
          <w:sz w:val="24"/>
          <w:szCs w:val="24"/>
        </w:rPr>
      </w:pPr>
      <w:r>
        <w:rPr>
          <w:sz w:val="24"/>
          <w:szCs w:val="24"/>
        </w:rPr>
        <w:t>_______________________</w:t>
      </w:r>
    </w:p>
    <w:p w14:paraId="3DAF374F" w14:textId="77777777" w:rsidR="001E6551" w:rsidRDefault="00A70F3A">
      <w:pPr>
        <w:spacing w:line="240" w:lineRule="auto"/>
        <w:jc w:val="center"/>
        <w:rPr>
          <w:color w:val="FF0000"/>
          <w:sz w:val="24"/>
          <w:szCs w:val="24"/>
        </w:rPr>
      </w:pPr>
      <w:r>
        <w:rPr>
          <w:color w:val="FF0000"/>
          <w:sz w:val="24"/>
          <w:szCs w:val="24"/>
        </w:rPr>
        <w:t xml:space="preserve">Partícipe 1 </w:t>
      </w:r>
    </w:p>
    <w:p w14:paraId="05E9A938" w14:textId="77777777" w:rsidR="001E6551" w:rsidRDefault="00A70F3A">
      <w:pPr>
        <w:spacing w:line="240" w:lineRule="auto"/>
        <w:jc w:val="center"/>
        <w:rPr>
          <w:color w:val="FF0000"/>
          <w:sz w:val="24"/>
          <w:szCs w:val="24"/>
        </w:rPr>
      </w:pPr>
      <w:r>
        <w:rPr>
          <w:color w:val="FF0000"/>
          <w:sz w:val="24"/>
          <w:szCs w:val="24"/>
        </w:rPr>
        <w:t>(nome e cargo)</w:t>
      </w:r>
    </w:p>
    <w:p w14:paraId="700D82D0" w14:textId="77777777" w:rsidR="001E6551" w:rsidRDefault="00A70F3A">
      <w:pPr>
        <w:jc w:val="center"/>
        <w:rPr>
          <w:sz w:val="24"/>
          <w:szCs w:val="24"/>
        </w:rPr>
      </w:pPr>
      <w:r>
        <w:rPr>
          <w:sz w:val="24"/>
          <w:szCs w:val="24"/>
        </w:rPr>
        <w:t>_______________________</w:t>
      </w:r>
    </w:p>
    <w:p w14:paraId="51604B9D" w14:textId="77777777" w:rsidR="001E6551" w:rsidRDefault="00A70F3A">
      <w:pPr>
        <w:spacing w:line="240" w:lineRule="auto"/>
        <w:jc w:val="center"/>
        <w:rPr>
          <w:color w:val="FF0000"/>
          <w:sz w:val="24"/>
          <w:szCs w:val="24"/>
        </w:rPr>
      </w:pPr>
      <w:r>
        <w:rPr>
          <w:color w:val="FF0000"/>
          <w:sz w:val="24"/>
          <w:szCs w:val="24"/>
        </w:rPr>
        <w:t>Partícipe 2</w:t>
      </w:r>
    </w:p>
    <w:p w14:paraId="7641AF28" w14:textId="77777777" w:rsidR="001E6551" w:rsidRDefault="00A70F3A">
      <w:pPr>
        <w:spacing w:line="240" w:lineRule="auto"/>
        <w:jc w:val="center"/>
        <w:rPr>
          <w:color w:val="FF0000"/>
          <w:sz w:val="24"/>
          <w:szCs w:val="24"/>
        </w:rPr>
      </w:pPr>
      <w:r>
        <w:rPr>
          <w:color w:val="FF0000"/>
          <w:sz w:val="24"/>
          <w:szCs w:val="24"/>
        </w:rPr>
        <w:t>(nome e cargo)</w:t>
      </w:r>
    </w:p>
    <w:p w14:paraId="50E98BAA" w14:textId="77777777" w:rsidR="001E6551" w:rsidRDefault="001E6551">
      <w:pPr>
        <w:spacing w:line="240" w:lineRule="auto"/>
        <w:jc w:val="center"/>
        <w:rPr>
          <w:sz w:val="24"/>
          <w:szCs w:val="24"/>
        </w:rPr>
      </w:pPr>
    </w:p>
    <w:p w14:paraId="2A9FD598" w14:textId="77777777" w:rsidR="001E6551" w:rsidRDefault="00A70F3A">
      <w:pPr>
        <w:spacing w:line="240" w:lineRule="auto"/>
        <w:jc w:val="center"/>
        <w:rPr>
          <w:sz w:val="24"/>
          <w:szCs w:val="24"/>
        </w:rPr>
      </w:pPr>
      <w:r>
        <w:rPr>
          <w:sz w:val="24"/>
          <w:szCs w:val="24"/>
        </w:rPr>
        <w:t>_______________________</w:t>
      </w:r>
    </w:p>
    <w:p w14:paraId="50D20415" w14:textId="77777777" w:rsidR="001E6551" w:rsidRDefault="00A70F3A">
      <w:pPr>
        <w:spacing w:line="240" w:lineRule="auto"/>
        <w:jc w:val="center"/>
        <w:rPr>
          <w:color w:val="FF0000"/>
          <w:sz w:val="24"/>
          <w:szCs w:val="24"/>
        </w:rPr>
      </w:pPr>
      <w:r>
        <w:rPr>
          <w:color w:val="FF0000"/>
          <w:sz w:val="24"/>
          <w:szCs w:val="24"/>
        </w:rPr>
        <w:t xml:space="preserve">Interveniente </w:t>
      </w:r>
    </w:p>
    <w:p w14:paraId="491923B7" w14:textId="77777777" w:rsidR="000B4EBB" w:rsidRDefault="000B4EBB">
      <w:pPr>
        <w:spacing w:line="240" w:lineRule="auto"/>
        <w:jc w:val="center"/>
        <w:rPr>
          <w:color w:val="FF0000"/>
          <w:sz w:val="24"/>
          <w:szCs w:val="24"/>
        </w:rPr>
      </w:pPr>
    </w:p>
    <w:p w14:paraId="0BF99CA6" w14:textId="59088E40" w:rsidR="000B4EBB" w:rsidRDefault="000B4EBB" w:rsidP="000B4EBB">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5C656F" w:rsidRPr="005C656F">
        <w:t>A competência para firmar o Acordo de Cooperação é do Ministro de Estado ou do dirigente máximo da entidade da Administração Pública, permitida a delegação.</w:t>
      </w:r>
    </w:p>
    <w:p w14:paraId="79F28372" w14:textId="02261262" w:rsidR="001E6551" w:rsidRPr="006D6C72" w:rsidRDefault="001E6551" w:rsidP="006D6C72">
      <w:pPr>
        <w:spacing w:line="259" w:lineRule="auto"/>
      </w:pPr>
    </w:p>
    <w:sectPr w:rsidR="001E6551" w:rsidRPr="006D6C72">
      <w:footerReference w:type="default" r:id="rId10"/>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955E7" w14:textId="77777777" w:rsidR="000A3680" w:rsidRDefault="000A3680">
      <w:pPr>
        <w:spacing w:after="0" w:line="240" w:lineRule="auto"/>
      </w:pPr>
      <w:r>
        <w:separator/>
      </w:r>
    </w:p>
  </w:endnote>
  <w:endnote w:type="continuationSeparator" w:id="0">
    <w:p w14:paraId="3F39F1EF" w14:textId="77777777" w:rsidR="000A3680" w:rsidRDefault="000A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0000"/>
      </w:rPr>
      <w:id w:val="892778555"/>
      <w:docPartObj>
        <w:docPartGallery w:val="Page Numbers (Bottom of Page)"/>
        <w:docPartUnique/>
      </w:docPartObj>
    </w:sdtPr>
    <w:sdtContent>
      <w:p w14:paraId="5101D34C" w14:textId="77777777" w:rsidR="00A9390F" w:rsidRDefault="00A9390F" w:rsidP="00A9390F">
        <w:pPr>
          <w:pBdr>
            <w:top w:val="nil"/>
            <w:left w:val="nil"/>
            <w:bottom w:val="nil"/>
            <w:right w:val="nil"/>
            <w:between w:val="nil"/>
          </w:pBdr>
          <w:tabs>
            <w:tab w:val="center" w:pos="4252"/>
            <w:tab w:val="right" w:pos="8504"/>
          </w:tabs>
          <w:spacing w:after="0" w:line="240" w:lineRule="auto"/>
          <w:rPr>
            <w:color w:val="000000"/>
          </w:rPr>
        </w:pPr>
        <w:r w:rsidRPr="00A9390F">
          <w:rPr>
            <w:noProof/>
            <w:color w:val="000000"/>
          </w:rPr>
          <mc:AlternateContent>
            <mc:Choice Requires="wps">
              <w:drawing>
                <wp:anchor distT="0" distB="0" distL="114300" distR="114300" simplePos="0" relativeHeight="251659264" behindDoc="0" locked="0" layoutInCell="1" allowOverlap="1" wp14:anchorId="23DEBC54" wp14:editId="5548956B">
                  <wp:simplePos x="0" y="0"/>
                  <wp:positionH relativeFrom="rightMargin">
                    <wp:align>center</wp:align>
                  </wp:positionH>
                  <wp:positionV relativeFrom="bottomMargin">
                    <wp:align>center</wp:align>
                  </wp:positionV>
                  <wp:extent cx="565785" cy="191770"/>
                  <wp:effectExtent l="0" t="0" r="0" b="0"/>
                  <wp:wrapNone/>
                  <wp:docPr id="204495957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AF05" w14:textId="77777777" w:rsidR="00A9390F" w:rsidRPr="00A9390F" w:rsidRDefault="00A9390F">
                              <w:pPr>
                                <w:pBdr>
                                  <w:top w:val="single" w:sz="4" w:space="1" w:color="7F7F7F" w:themeColor="background1" w:themeShade="7F"/>
                                </w:pBdr>
                                <w:jc w:val="center"/>
                              </w:pPr>
                              <w:r w:rsidRPr="00A9390F">
                                <w:fldChar w:fldCharType="begin"/>
                              </w:r>
                              <w:r w:rsidRPr="00A9390F">
                                <w:instrText>PAGE   \* MERGEFORMAT</w:instrText>
                              </w:r>
                              <w:r w:rsidRPr="00A9390F">
                                <w:fldChar w:fldCharType="separate"/>
                              </w:r>
                              <w:r w:rsidRPr="00A9390F">
                                <w:t>2</w:t>
                              </w:r>
                              <w:r w:rsidRPr="00A9390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DEBC54" id="Retângulo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2EBAF05" w14:textId="77777777" w:rsidR="00A9390F" w:rsidRPr="00A9390F" w:rsidRDefault="00A9390F">
                        <w:pPr>
                          <w:pBdr>
                            <w:top w:val="single" w:sz="4" w:space="1" w:color="7F7F7F" w:themeColor="background1" w:themeShade="7F"/>
                          </w:pBdr>
                          <w:jc w:val="center"/>
                        </w:pPr>
                        <w:r w:rsidRPr="00A9390F">
                          <w:fldChar w:fldCharType="begin"/>
                        </w:r>
                        <w:r w:rsidRPr="00A9390F">
                          <w:instrText>PAGE   \* MERGEFORMAT</w:instrText>
                        </w:r>
                        <w:r w:rsidRPr="00A9390F">
                          <w:fldChar w:fldCharType="separate"/>
                        </w:r>
                        <w:r w:rsidRPr="00A9390F">
                          <w:t>2</w:t>
                        </w:r>
                        <w:r w:rsidRPr="00A9390F">
                          <w:fldChar w:fldCharType="end"/>
                        </w:r>
                      </w:p>
                    </w:txbxContent>
                  </v:textbox>
                  <w10:wrap anchorx="margin" anchory="margin"/>
                </v:rect>
              </w:pict>
            </mc:Fallback>
          </mc:AlternateContent>
        </w:r>
      </w:p>
      <w:p w14:paraId="4E13F23C" w14:textId="77777777" w:rsidR="00A9390F" w:rsidRDefault="00A9390F" w:rsidP="00A9390F">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r>
          <w:rPr>
            <w:noProof/>
          </w:rPr>
          <w:drawing>
            <wp:anchor distT="0" distB="0" distL="114300" distR="114300" simplePos="0" relativeHeight="251661312" behindDoc="0" locked="0" layoutInCell="1" hidden="0" allowOverlap="1" wp14:anchorId="43573419" wp14:editId="03768910">
              <wp:simplePos x="0" y="0"/>
              <wp:positionH relativeFrom="column">
                <wp:posOffset>-607694</wp:posOffset>
              </wp:positionH>
              <wp:positionV relativeFrom="paragraph">
                <wp:posOffset>90805</wp:posOffset>
              </wp:positionV>
              <wp:extent cx="594995" cy="614045"/>
              <wp:effectExtent l="0" t="0" r="0" b="0"/>
              <wp:wrapSquare wrapText="bothSides" distT="0" distB="0" distL="114300" distR="114300"/>
              <wp:docPr id="1940266252"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1"/>
                      <a:srcRect/>
                      <a:stretch>
                        <a:fillRect/>
                      </a:stretch>
                    </pic:blipFill>
                    <pic:spPr>
                      <a:xfrm>
                        <a:off x="0" y="0"/>
                        <a:ext cx="594995" cy="614045"/>
                      </a:xfrm>
                      <a:prstGeom prst="rect">
                        <a:avLst/>
                      </a:prstGeom>
                      <a:ln/>
                    </pic:spPr>
                  </pic:pic>
                </a:graphicData>
              </a:graphic>
            </wp:anchor>
          </w:drawing>
        </w:r>
      </w:p>
      <w:p w14:paraId="6E40C9A7" w14:textId="77777777" w:rsidR="00A9390F" w:rsidRDefault="00A9390F" w:rsidP="00A9390F">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Câmara Nacional de Convênios e Instrumentos Congêneres</w:t>
        </w:r>
      </w:p>
      <w:p w14:paraId="4684EE0C" w14:textId="77777777" w:rsidR="00A9390F" w:rsidRDefault="00A9390F" w:rsidP="00A9390F">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Consultoria-Geral da União – Advocacia Geral da União</w:t>
        </w:r>
      </w:p>
      <w:p w14:paraId="74AD2F3A" w14:textId="77777777" w:rsidR="00A9390F" w:rsidRDefault="00A9390F" w:rsidP="00A9390F">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Minuta modelo para </w:t>
        </w:r>
        <w:r>
          <w:rPr>
            <w:b/>
            <w:color w:val="000000"/>
            <w:sz w:val="16"/>
            <w:szCs w:val="16"/>
          </w:rPr>
          <w:t xml:space="preserve">Acordo de Cooperação </w:t>
        </w:r>
      </w:p>
      <w:p w14:paraId="32F9C15A" w14:textId="77777777" w:rsidR="00A9390F" w:rsidRDefault="00A9390F" w:rsidP="00A9390F">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Atualização: </w:t>
        </w:r>
        <w:r>
          <w:rPr>
            <w:sz w:val="16"/>
            <w:szCs w:val="16"/>
          </w:rPr>
          <w:t>Julho</w:t>
        </w:r>
        <w:r>
          <w:rPr>
            <w:color w:val="000000"/>
            <w:sz w:val="16"/>
            <w:szCs w:val="16"/>
          </w:rPr>
          <w:t xml:space="preserve"> de 202</w:t>
        </w:r>
        <w:r>
          <w:rPr>
            <w:sz w:val="16"/>
            <w:szCs w:val="16"/>
          </w:rPr>
          <w:t>5</w:t>
        </w:r>
      </w:p>
      <w:p w14:paraId="1EC3A9E5" w14:textId="327B6825" w:rsidR="001E6551" w:rsidRDefault="00A9390F">
        <w:pPr>
          <w:pBdr>
            <w:top w:val="nil"/>
            <w:left w:val="nil"/>
            <w:bottom w:val="nil"/>
            <w:right w:val="nil"/>
            <w:between w:val="nil"/>
          </w:pBdr>
          <w:tabs>
            <w:tab w:val="center" w:pos="4252"/>
            <w:tab w:val="right" w:pos="8504"/>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8AD2" w14:textId="77777777" w:rsidR="000A3680" w:rsidRDefault="000A3680">
      <w:pPr>
        <w:spacing w:after="0" w:line="240" w:lineRule="auto"/>
      </w:pPr>
      <w:r>
        <w:separator/>
      </w:r>
    </w:p>
  </w:footnote>
  <w:footnote w:type="continuationSeparator" w:id="0">
    <w:p w14:paraId="0D2AC663" w14:textId="77777777" w:rsidR="000A3680" w:rsidRDefault="000A3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A12EC"/>
    <w:multiLevelType w:val="hybridMultilevel"/>
    <w:tmpl w:val="C5A613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352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51"/>
    <w:rsid w:val="0001451F"/>
    <w:rsid w:val="00017C21"/>
    <w:rsid w:val="0004755A"/>
    <w:rsid w:val="00053581"/>
    <w:rsid w:val="00063E0E"/>
    <w:rsid w:val="000842DD"/>
    <w:rsid w:val="00086F39"/>
    <w:rsid w:val="00091CDF"/>
    <w:rsid w:val="000A3680"/>
    <w:rsid w:val="000B4EBB"/>
    <w:rsid w:val="000B52C0"/>
    <w:rsid w:val="000B5C7A"/>
    <w:rsid w:val="000C15B1"/>
    <w:rsid w:val="000E2042"/>
    <w:rsid w:val="000E2D7E"/>
    <w:rsid w:val="000E7DFB"/>
    <w:rsid w:val="000F0E9D"/>
    <w:rsid w:val="000F6D5A"/>
    <w:rsid w:val="00120576"/>
    <w:rsid w:val="00131815"/>
    <w:rsid w:val="00151EA6"/>
    <w:rsid w:val="00151F9F"/>
    <w:rsid w:val="00170639"/>
    <w:rsid w:val="00192BE8"/>
    <w:rsid w:val="001C496F"/>
    <w:rsid w:val="001C4BFC"/>
    <w:rsid w:val="001E117E"/>
    <w:rsid w:val="001E6551"/>
    <w:rsid w:val="001F3148"/>
    <w:rsid w:val="001F4E4C"/>
    <w:rsid w:val="001F647B"/>
    <w:rsid w:val="00203953"/>
    <w:rsid w:val="002102F9"/>
    <w:rsid w:val="002279C1"/>
    <w:rsid w:val="00232E6C"/>
    <w:rsid w:val="0027312E"/>
    <w:rsid w:val="00276E0C"/>
    <w:rsid w:val="002836B9"/>
    <w:rsid w:val="00283B94"/>
    <w:rsid w:val="002849A1"/>
    <w:rsid w:val="002857C6"/>
    <w:rsid w:val="002A4831"/>
    <w:rsid w:val="002B65D2"/>
    <w:rsid w:val="002B7768"/>
    <w:rsid w:val="002C36FC"/>
    <w:rsid w:val="002D7B8B"/>
    <w:rsid w:val="002E5957"/>
    <w:rsid w:val="002F6C06"/>
    <w:rsid w:val="003008C2"/>
    <w:rsid w:val="00302A17"/>
    <w:rsid w:val="00310075"/>
    <w:rsid w:val="0031231F"/>
    <w:rsid w:val="00314635"/>
    <w:rsid w:val="003156B7"/>
    <w:rsid w:val="00327DCC"/>
    <w:rsid w:val="003468A5"/>
    <w:rsid w:val="00375930"/>
    <w:rsid w:val="0037652F"/>
    <w:rsid w:val="00381C43"/>
    <w:rsid w:val="0038624F"/>
    <w:rsid w:val="003B0D43"/>
    <w:rsid w:val="003B0D79"/>
    <w:rsid w:val="003F16FA"/>
    <w:rsid w:val="00437A65"/>
    <w:rsid w:val="004928D3"/>
    <w:rsid w:val="0049523C"/>
    <w:rsid w:val="00495493"/>
    <w:rsid w:val="004B2CB3"/>
    <w:rsid w:val="004B572E"/>
    <w:rsid w:val="004C234D"/>
    <w:rsid w:val="004C3D53"/>
    <w:rsid w:val="004D3B53"/>
    <w:rsid w:val="00500643"/>
    <w:rsid w:val="00504371"/>
    <w:rsid w:val="00514231"/>
    <w:rsid w:val="00514CF3"/>
    <w:rsid w:val="00515711"/>
    <w:rsid w:val="00540C5C"/>
    <w:rsid w:val="005505BA"/>
    <w:rsid w:val="00551273"/>
    <w:rsid w:val="00561E2A"/>
    <w:rsid w:val="00565348"/>
    <w:rsid w:val="0057644B"/>
    <w:rsid w:val="00581D68"/>
    <w:rsid w:val="005A53F0"/>
    <w:rsid w:val="005C656F"/>
    <w:rsid w:val="005E499A"/>
    <w:rsid w:val="005E7F9B"/>
    <w:rsid w:val="006004FE"/>
    <w:rsid w:val="00603DD9"/>
    <w:rsid w:val="00662458"/>
    <w:rsid w:val="00663E7C"/>
    <w:rsid w:val="00667BA8"/>
    <w:rsid w:val="0069026C"/>
    <w:rsid w:val="006933C4"/>
    <w:rsid w:val="006B5E34"/>
    <w:rsid w:val="006C6286"/>
    <w:rsid w:val="006D6C72"/>
    <w:rsid w:val="006E4E53"/>
    <w:rsid w:val="00715F45"/>
    <w:rsid w:val="007615D8"/>
    <w:rsid w:val="00770554"/>
    <w:rsid w:val="007729A8"/>
    <w:rsid w:val="00797D62"/>
    <w:rsid w:val="007A02BC"/>
    <w:rsid w:val="007A458B"/>
    <w:rsid w:val="007F2B47"/>
    <w:rsid w:val="008132CA"/>
    <w:rsid w:val="00830721"/>
    <w:rsid w:val="00853896"/>
    <w:rsid w:val="00854A00"/>
    <w:rsid w:val="008604D4"/>
    <w:rsid w:val="00866E4B"/>
    <w:rsid w:val="008679F0"/>
    <w:rsid w:val="008776DE"/>
    <w:rsid w:val="00883164"/>
    <w:rsid w:val="00885D87"/>
    <w:rsid w:val="00892AE5"/>
    <w:rsid w:val="0089307C"/>
    <w:rsid w:val="00895B12"/>
    <w:rsid w:val="008B0716"/>
    <w:rsid w:val="008C422E"/>
    <w:rsid w:val="008D2E6D"/>
    <w:rsid w:val="008E78C4"/>
    <w:rsid w:val="00901152"/>
    <w:rsid w:val="00910A32"/>
    <w:rsid w:val="00925CDF"/>
    <w:rsid w:val="0098131F"/>
    <w:rsid w:val="00991911"/>
    <w:rsid w:val="00997C08"/>
    <w:rsid w:val="009A1F95"/>
    <w:rsid w:val="009B4C41"/>
    <w:rsid w:val="009C4134"/>
    <w:rsid w:val="009C60FB"/>
    <w:rsid w:val="009E772B"/>
    <w:rsid w:val="009F463C"/>
    <w:rsid w:val="009F5DF3"/>
    <w:rsid w:val="00A06A49"/>
    <w:rsid w:val="00A07756"/>
    <w:rsid w:val="00A079BA"/>
    <w:rsid w:val="00A23235"/>
    <w:rsid w:val="00A43CB8"/>
    <w:rsid w:val="00A47A51"/>
    <w:rsid w:val="00A56E22"/>
    <w:rsid w:val="00A70F3A"/>
    <w:rsid w:val="00A82416"/>
    <w:rsid w:val="00A9390F"/>
    <w:rsid w:val="00AB1C41"/>
    <w:rsid w:val="00AD1668"/>
    <w:rsid w:val="00AD4DD2"/>
    <w:rsid w:val="00AD6AC1"/>
    <w:rsid w:val="00B01A84"/>
    <w:rsid w:val="00B04259"/>
    <w:rsid w:val="00B04885"/>
    <w:rsid w:val="00B15C57"/>
    <w:rsid w:val="00B3019D"/>
    <w:rsid w:val="00B56E08"/>
    <w:rsid w:val="00B67B64"/>
    <w:rsid w:val="00B81F25"/>
    <w:rsid w:val="00B85A92"/>
    <w:rsid w:val="00BA5B6C"/>
    <w:rsid w:val="00BB6126"/>
    <w:rsid w:val="00BB61BE"/>
    <w:rsid w:val="00BC5E04"/>
    <w:rsid w:val="00BD3ABF"/>
    <w:rsid w:val="00BD7052"/>
    <w:rsid w:val="00BD71A5"/>
    <w:rsid w:val="00C40CC3"/>
    <w:rsid w:val="00C5022B"/>
    <w:rsid w:val="00C5600F"/>
    <w:rsid w:val="00C57E5E"/>
    <w:rsid w:val="00C61EBB"/>
    <w:rsid w:val="00C70592"/>
    <w:rsid w:val="00C93AD4"/>
    <w:rsid w:val="00C9682F"/>
    <w:rsid w:val="00CB76BE"/>
    <w:rsid w:val="00CC267C"/>
    <w:rsid w:val="00CC6A84"/>
    <w:rsid w:val="00CE0280"/>
    <w:rsid w:val="00CF4D02"/>
    <w:rsid w:val="00D06845"/>
    <w:rsid w:val="00D116E8"/>
    <w:rsid w:val="00D13743"/>
    <w:rsid w:val="00D203CD"/>
    <w:rsid w:val="00D274AB"/>
    <w:rsid w:val="00D3229D"/>
    <w:rsid w:val="00D77776"/>
    <w:rsid w:val="00D97258"/>
    <w:rsid w:val="00D97D93"/>
    <w:rsid w:val="00DB6A6A"/>
    <w:rsid w:val="00DC2A6C"/>
    <w:rsid w:val="00DD3322"/>
    <w:rsid w:val="00DD5823"/>
    <w:rsid w:val="00DF4513"/>
    <w:rsid w:val="00E02915"/>
    <w:rsid w:val="00E04798"/>
    <w:rsid w:val="00E04CB7"/>
    <w:rsid w:val="00E22A97"/>
    <w:rsid w:val="00E438DA"/>
    <w:rsid w:val="00E514EE"/>
    <w:rsid w:val="00E56E7B"/>
    <w:rsid w:val="00E648D0"/>
    <w:rsid w:val="00E65E22"/>
    <w:rsid w:val="00E701F6"/>
    <w:rsid w:val="00E72C67"/>
    <w:rsid w:val="00E747D7"/>
    <w:rsid w:val="00E91DA7"/>
    <w:rsid w:val="00E94EBB"/>
    <w:rsid w:val="00EA6291"/>
    <w:rsid w:val="00EB3363"/>
    <w:rsid w:val="00EC7C6B"/>
    <w:rsid w:val="00F47A0F"/>
    <w:rsid w:val="00F6099A"/>
    <w:rsid w:val="00F93D73"/>
    <w:rsid w:val="00F9434A"/>
    <w:rsid w:val="00F9736E"/>
    <w:rsid w:val="00FA3F36"/>
    <w:rsid w:val="00FB044C"/>
    <w:rsid w:val="00FB1C90"/>
    <w:rsid w:val="00FB231D"/>
    <w:rsid w:val="00FB6514"/>
    <w:rsid w:val="00FB6CE3"/>
    <w:rsid w:val="00FD4BB9"/>
    <w:rsid w:val="00FE5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7E38"/>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FD4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104751">
      <w:bodyDiv w:val="1"/>
      <w:marLeft w:val="0"/>
      <w:marRight w:val="0"/>
      <w:marTop w:val="0"/>
      <w:marBottom w:val="0"/>
      <w:divBdr>
        <w:top w:val="none" w:sz="0" w:space="0" w:color="auto"/>
        <w:left w:val="none" w:sz="0" w:space="0" w:color="auto"/>
        <w:bottom w:val="none" w:sz="0" w:space="0" w:color="auto"/>
        <w:right w:val="none" w:sz="0" w:space="0" w:color="auto"/>
      </w:divBdr>
    </w:div>
    <w:div w:id="191446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Props1.xml><?xml version="1.0" encoding="utf-8"?>
<ds:datastoreItem xmlns:ds="http://schemas.openxmlformats.org/officeDocument/2006/customXml" ds:itemID="{1BA1F881-046B-4027-9F63-08E950B4D1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5537</Words>
  <Characters>29904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163</cp:revision>
  <cp:lastPrinted>2025-06-16T19:13:00Z</cp:lastPrinted>
  <dcterms:created xsi:type="dcterms:W3CDTF">2025-05-30T16:20:00Z</dcterms:created>
  <dcterms:modified xsi:type="dcterms:W3CDTF">2025-06-16T19:14:00Z</dcterms:modified>
</cp:coreProperties>
</file>