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elacomgrade"/>
        <w:tblW w:w="102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102"/>
        <w:gridCol w:w="5102"/>
      </w:tblGrid>
      <w:tr>
        <w:trPr/>
        <w:tc>
          <w:tcPr>
            <w:tcW w:w="10204" w:type="dxa"/>
            <w:gridSpan w:val="2"/>
            <w:tcBorders/>
            <w:vAlign w:val="center"/>
          </w:tcPr>
          <w:p>
            <w:pPr>
              <w:pStyle w:val="Paragraph"/>
              <w:widowControl w:val="false"/>
              <w:suppressAutoHyphens w:val="true"/>
              <w:spacing w:lineRule="auto" w:line="276" w:beforeAutospacing="0" w:before="0" w:afterAutospacing="0" w:after="0"/>
              <w:jc w:val="center"/>
              <w:textAlignment w:val="baseline"/>
              <w:rPr>
                <w:rStyle w:val="Normaltextrun"/>
                <w:b/>
                <w:b/>
                <w:bCs/>
                <w:sz w:val="22"/>
                <w:szCs w:val="22"/>
                <w:lang w:val="en-US"/>
              </w:rPr>
            </w:pPr>
            <w:r>
              <w:rPr/>
              <w:drawing>
                <wp:inline distT="0" distB="0" distL="0" distR="0">
                  <wp:extent cx="1230630" cy="69215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1230630" cy="692150"/>
                          </a:xfrm>
                          <a:prstGeom prst="rect">
                            <a:avLst/>
                          </a:prstGeom>
                        </pic:spPr>
                      </pic:pic>
                    </a:graphicData>
                  </a:graphic>
                </wp:inline>
              </w:drawing>
            </w:r>
          </w:p>
          <w:p>
            <w:pPr>
              <w:pStyle w:val="Paragraph"/>
              <w:widowControl w:val="false"/>
              <w:suppressAutoHyphens w:val="true"/>
              <w:spacing w:lineRule="auto" w:line="276" w:beforeAutospacing="0" w:before="0" w:afterAutospacing="0" w:after="0"/>
              <w:jc w:val="center"/>
              <w:textAlignment w:val="baseline"/>
              <w:rPr>
                <w:rStyle w:val="Normaltextrun"/>
                <w:b/>
                <w:b/>
                <w:bCs/>
                <w:sz w:val="22"/>
                <w:szCs w:val="22"/>
                <w:lang w:val="en-US"/>
              </w:rPr>
            </w:pPr>
            <w:r>
              <w:rPr>
                <w:rStyle w:val="Normaltextrun"/>
                <w:b/>
                <w:bCs/>
                <w:kern w:val="0"/>
                <w:sz w:val="22"/>
                <w:szCs w:val="22"/>
                <w:lang w:val="en-US" w:bidi="ar-SA"/>
              </w:rPr>
              <w:t>REPÚBLICA FEDERATIVA DO BRASIL</w:t>
            </w:r>
          </w:p>
          <w:p>
            <w:pPr>
              <w:pStyle w:val="Paragraph"/>
              <w:widowControl w:val="false"/>
              <w:suppressAutoHyphens w:val="true"/>
              <w:spacing w:lineRule="auto" w:line="276" w:beforeAutospacing="0" w:before="0" w:afterAutospacing="0" w:after="0"/>
              <w:jc w:val="center"/>
              <w:textAlignment w:val="baseline"/>
              <w:rPr>
                <w:rStyle w:val="Normaltextrun"/>
                <w:sz w:val="22"/>
                <w:szCs w:val="22"/>
                <w:lang w:val="en-US"/>
              </w:rPr>
            </w:pPr>
            <w:r>
              <w:rPr>
                <w:rStyle w:val="Normaltextrun"/>
                <w:kern w:val="0"/>
                <w:sz w:val="22"/>
                <w:szCs w:val="22"/>
                <w:lang w:val="en-US" w:bidi="ar-SA"/>
              </w:rPr>
              <w:t>MINISTÉRIO DA AGRICULTURA E PECUÁRIA</w:t>
            </w:r>
          </w:p>
          <w:p>
            <w:pPr>
              <w:pStyle w:val="Paragraph"/>
              <w:widowControl w:val="false"/>
              <w:suppressAutoHyphens w:val="true"/>
              <w:spacing w:lineRule="auto" w:line="276" w:beforeAutospacing="0" w:before="0" w:afterAutospacing="0" w:after="0"/>
              <w:jc w:val="center"/>
              <w:textAlignment w:val="baseline"/>
              <w:rPr/>
            </w:pPr>
            <w:r>
              <w:rPr>
                <w:rStyle w:val="Normaltextrun"/>
                <w:kern w:val="0"/>
                <w:sz w:val="22"/>
                <w:szCs w:val="22"/>
                <w:lang w:val="en-US" w:bidi="ar-SA"/>
              </w:rPr>
              <w:t>SECRETARIA DE DEFESA AGROPECUÁRIA</w:t>
            </w:r>
          </w:p>
        </w:tc>
      </w:tr>
      <w:tr>
        <w:trPr>
          <w:trHeight w:val="340" w:hRule="atLeast"/>
        </w:trPr>
        <w:tc>
          <w:tcPr>
            <w:tcW w:w="10204" w:type="dxa"/>
            <w:gridSpan w:val="2"/>
            <w:tcBorders/>
            <w:vAlign w:val="center"/>
          </w:tcPr>
          <w:p>
            <w:pPr>
              <w:pStyle w:val="Paragraph"/>
              <w:widowControl w:val="false"/>
              <w:suppressAutoHyphens w:val="true"/>
              <w:spacing w:beforeAutospacing="0" w:before="0" w:afterAutospacing="0" w:after="0"/>
              <w:jc w:val="center"/>
              <w:textAlignment w:val="baseline"/>
              <w:rPr>
                <w:rStyle w:val="Normaltextrun"/>
                <w:b/>
                <w:b/>
                <w:bCs/>
                <w:lang w:val="en-US"/>
              </w:rPr>
            </w:pPr>
            <w:r>
              <w:rPr>
                <w:rStyle w:val="Normaltextrun"/>
                <w:b/>
                <w:bCs/>
                <w:kern w:val="0"/>
                <w:lang w:val="en-US" w:bidi="ar-SA"/>
              </w:rPr>
              <w:t>CERTIFICADO VETERINÁRIO INTERNACIONAL</w:t>
            </w:r>
          </w:p>
          <w:p>
            <w:pPr>
              <w:pStyle w:val="Paragraph"/>
              <w:widowControl w:val="false"/>
              <w:suppressAutoHyphens w:val="true"/>
              <w:spacing w:beforeAutospacing="0" w:before="0" w:afterAutospacing="0" w:after="0"/>
              <w:jc w:val="center"/>
              <w:textAlignment w:val="baseline"/>
              <w:rPr>
                <w:rStyle w:val="Normaltextrun"/>
                <w:b/>
                <w:b/>
                <w:bCs/>
                <w:lang w:val="en-US"/>
              </w:rPr>
            </w:pPr>
            <w:r>
              <w:rPr>
                <w:rStyle w:val="Normaltextrun"/>
                <w:b/>
                <w:bCs/>
                <w:kern w:val="0"/>
                <w:lang w:val="en-US" w:bidi="ar-SA"/>
              </w:rPr>
              <w:t>PARA DESLOCAMENTOS INTERNACIONAIS DE CÃES E GATOS</w:t>
            </w:r>
          </w:p>
          <w:p>
            <w:pPr>
              <w:pStyle w:val="Paragraph"/>
              <w:widowControl w:val="false"/>
              <w:suppressAutoHyphens w:val="true"/>
              <w:spacing w:beforeAutospacing="0" w:before="0" w:afterAutospacing="0" w:after="0"/>
              <w:jc w:val="center"/>
              <w:textAlignment w:val="baseline"/>
              <w:rPr>
                <w:rStyle w:val="Normaltextrun"/>
                <w:b/>
                <w:b/>
                <w:bCs/>
                <w:lang w:val="en-US"/>
              </w:rPr>
            </w:pPr>
            <w:r>
              <w:rPr>
                <w:rStyle w:val="Normaltextrun"/>
                <w:b/>
                <w:bCs/>
                <w:kern w:val="0"/>
                <w:lang w:val="en-US" w:bidi="ar-SA"/>
              </w:rPr>
              <w:t>DA REPÚBLICA FEDERATIVA DO BRASIL PARA A REPÚBLICA DA COSTA RICA /</w:t>
            </w:r>
          </w:p>
          <w:p>
            <w:pPr>
              <w:pStyle w:val="Paragraph"/>
              <w:widowControl w:val="false"/>
              <w:suppressAutoHyphens w:val="true"/>
              <w:spacing w:beforeAutospacing="0" w:before="0" w:afterAutospacing="0" w:after="0"/>
              <w:jc w:val="center"/>
              <w:textAlignment w:val="baseline"/>
              <w:rPr>
                <w:b/>
                <w:b/>
              </w:rPr>
            </w:pPr>
            <w:r>
              <w:rPr>
                <w:b/>
                <w:kern w:val="0"/>
                <w:lang w:val="pt-BR" w:bidi="ar-SA"/>
              </w:rPr>
              <w:t>CERTIFICADO VETERINARIO INTERNACIONAL</w:t>
            </w:r>
          </w:p>
          <w:p>
            <w:pPr>
              <w:pStyle w:val="Paragraph"/>
              <w:widowControl w:val="false"/>
              <w:suppressAutoHyphens w:val="true"/>
              <w:spacing w:beforeAutospacing="0" w:before="0" w:afterAutospacing="0" w:after="0"/>
              <w:jc w:val="center"/>
              <w:textAlignment w:val="baseline"/>
              <w:rPr>
                <w:b/>
                <w:b/>
              </w:rPr>
            </w:pPr>
            <w:r>
              <w:rPr>
                <w:b/>
                <w:kern w:val="0"/>
                <w:lang w:val="pt-BR" w:bidi="ar-SA"/>
              </w:rPr>
              <w:t>PARA DESPLAZAMIENTOS INTERNACIONALES DE PERROS Y GATOS</w:t>
            </w:r>
          </w:p>
          <w:p>
            <w:pPr>
              <w:pStyle w:val="Paragraph"/>
              <w:widowControl w:val="false"/>
              <w:suppressAutoHyphens w:val="true"/>
              <w:spacing w:beforeAutospacing="0" w:before="0" w:afterAutospacing="0" w:after="0"/>
              <w:jc w:val="center"/>
              <w:textAlignment w:val="baseline"/>
              <w:rPr>
                <w:kern w:val="0"/>
                <w:lang w:val="pt-BR" w:bidi="ar-SA"/>
              </w:rPr>
            </w:pPr>
            <w:r>
              <w:rPr>
                <w:b/>
                <w:kern w:val="0"/>
                <w:lang w:val="pt-BR" w:bidi="ar-SA"/>
              </w:rPr>
              <w:t>DE LA REPÚBLICA FEDERATIVA DEL BRASIL A LA REPÚBLICA DE COSTA RICA</w:t>
            </w:r>
            <w:bookmarkStart w:id="0" w:name="_GoBack"/>
            <w:bookmarkEnd w:id="0"/>
          </w:p>
        </w:tc>
      </w:tr>
      <w:tr>
        <w:trPr>
          <w:trHeight w:val="340" w:hRule="atLeast"/>
        </w:trPr>
        <w:tc>
          <w:tcPr>
            <w:tcW w:w="5102" w:type="dxa"/>
            <w:tcBorders/>
            <w:vAlign w:val="center"/>
          </w:tcPr>
          <w:p>
            <w:pPr>
              <w:pStyle w:val="Normal"/>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5102"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Nº de referencia del certificado /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Nº de referência do certificado:</w:t>
            </w:r>
          </w:p>
        </w:tc>
      </w:tr>
      <w:tr>
        <w:trPr>
          <w:trHeight w:val="340" w:hRule="atLeast"/>
        </w:trPr>
        <w:tc>
          <w:tcPr>
            <w:tcW w:w="10204"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Parte I. Detalhes da remessa enviada / Parte I. Detalles de la remesa enviada</w:t>
            </w:r>
          </w:p>
        </w:tc>
      </w:tr>
      <w:tr>
        <w:trPr>
          <w:trHeight w:val="340" w:hRule="atLeast"/>
        </w:trPr>
        <w:tc>
          <w:tcPr>
            <w:tcW w:w="10204"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1. </w:t>
            </w:r>
            <w:r>
              <w:rPr>
                <w:rFonts w:eastAsia="Calibri" w:cs="Times New Roman" w:ascii="Times New Roman" w:hAnsi="Times New Roman"/>
                <w:kern w:val="0"/>
                <w:sz w:val="24"/>
                <w:szCs w:val="24"/>
                <w:u w:val="single"/>
                <w:lang w:val="pt-BR" w:eastAsia="en-US" w:bidi="ar-SA"/>
              </w:rPr>
              <w:t>Informações do animal</w:t>
            </w:r>
            <w:r>
              <w:rPr>
                <w:rFonts w:eastAsia="Calibri" w:cs="Times New Roman" w:ascii="Times New Roman" w:hAnsi="Times New Roman"/>
                <w:kern w:val="0"/>
                <w:sz w:val="24"/>
                <w:szCs w:val="24"/>
                <w:lang w:val="pt-BR" w:eastAsia="en-US" w:bidi="ar-SA"/>
              </w:rPr>
              <w:t xml:space="preserve"> / </w:t>
            </w:r>
            <w:r>
              <w:rPr>
                <w:rFonts w:eastAsia="Calibri" w:cs="Times New Roman" w:ascii="Times New Roman" w:hAnsi="Times New Roman"/>
                <w:kern w:val="0"/>
                <w:sz w:val="24"/>
                <w:szCs w:val="24"/>
                <w:u w:val="single"/>
                <w:lang w:val="pt-BR" w:eastAsia="en-US" w:bidi="ar-SA"/>
              </w:rPr>
              <w:t>Información del animal</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a) Espécie / Especie: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i.  </w:t>
            </w:r>
            <w:r>
              <w:rPr>
                <w:rFonts w:eastAsia="Calibri" w:cs="Segoe UI Symbol" w:ascii="Segoe UI Symbol" w:hAnsi="Segoe UI Symbol"/>
                <w:kern w:val="0"/>
                <w:sz w:val="24"/>
                <w:szCs w:val="24"/>
                <w:lang w:val="pt-BR" w:eastAsia="en-US" w:bidi="ar-SA"/>
              </w:rPr>
              <w:t>☐</w:t>
            </w:r>
            <w:r>
              <w:rPr>
                <w:rFonts w:eastAsia="Calibri" w:cs="Times New Roman" w:ascii="Times New Roman" w:hAnsi="Times New Roman"/>
                <w:kern w:val="0"/>
                <w:sz w:val="24"/>
                <w:szCs w:val="24"/>
                <w:lang w:val="pt-BR" w:eastAsia="en-US" w:bidi="ar-SA"/>
              </w:rPr>
              <w:t xml:space="preserve"> Cão / Perro (</w:t>
            </w:r>
            <w:r>
              <w:rPr>
                <w:rFonts w:eastAsia="Calibri" w:cs="Times New Roman" w:ascii="Times New Roman" w:hAnsi="Times New Roman"/>
                <w:i/>
                <w:kern w:val="0"/>
                <w:sz w:val="24"/>
                <w:szCs w:val="24"/>
                <w:lang w:val="pt-BR" w:eastAsia="en-US" w:bidi="ar-SA"/>
              </w:rPr>
              <w:t>Canis lupus familiaris</w:t>
            </w:r>
            <w:r>
              <w:rPr>
                <w:rFonts w:eastAsia="Calibri" w:cs="Times New Roman" w:ascii="Times New Roman" w:hAnsi="Times New Roman"/>
                <w:kern w:val="0"/>
                <w:sz w:val="24"/>
                <w:szCs w:val="24"/>
                <w:lang w:val="pt-BR" w:eastAsia="en-US" w:bidi="ar-SA"/>
              </w:rPr>
              <w:t>)</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ii. </w:t>
            </w:r>
            <w:r>
              <w:rPr>
                <w:rFonts w:eastAsia="Calibri" w:cs="Segoe UI Symbol" w:ascii="Segoe UI Symbol" w:hAnsi="Segoe UI Symbol"/>
                <w:kern w:val="0"/>
                <w:sz w:val="24"/>
                <w:szCs w:val="24"/>
                <w:lang w:val="pt-BR" w:eastAsia="en-US" w:bidi="ar-SA"/>
              </w:rPr>
              <w:t>☐</w:t>
            </w:r>
            <w:r>
              <w:rPr>
                <w:rFonts w:eastAsia="Calibri" w:cs="Times New Roman" w:ascii="Times New Roman" w:hAnsi="Times New Roman"/>
                <w:kern w:val="0"/>
                <w:sz w:val="24"/>
                <w:szCs w:val="24"/>
                <w:lang w:val="pt-BR" w:eastAsia="en-US" w:bidi="ar-SA"/>
              </w:rPr>
              <w:t xml:space="preserve"> Gato / Gato (</w:t>
            </w:r>
            <w:r>
              <w:rPr>
                <w:rFonts w:eastAsia="Calibri" w:cs="Times New Roman" w:ascii="Times New Roman" w:hAnsi="Times New Roman"/>
                <w:i/>
                <w:kern w:val="0"/>
                <w:sz w:val="24"/>
                <w:szCs w:val="24"/>
                <w:lang w:val="pt-BR" w:eastAsia="en-US" w:bidi="ar-SA"/>
              </w:rPr>
              <w:t>Felis catus domesticus</w:t>
            </w:r>
            <w:r>
              <w:rPr>
                <w:rFonts w:eastAsia="Calibri" w:cs="Times New Roman" w:ascii="Times New Roman" w:hAnsi="Times New Roman"/>
                <w:kern w:val="0"/>
                <w:sz w:val="24"/>
                <w:szCs w:val="24"/>
                <w:lang w:val="pt-BR" w:eastAsia="en-US" w:bidi="ar-SA"/>
              </w:rPr>
              <w:t>)</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b) Nome / Nombre: __________________________</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c) Raça / Raza: __________________________</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d) Sexo / Sexo: __________________________</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e) Cor / Color: __________________________</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f) Data de nascimento / Fecha de nacimiento: ___/___/_____ </w:t>
            </w:r>
            <w:r>
              <w:rPr>
                <w:rFonts w:eastAsia="Calibri" w:cs="Times New Roman" w:ascii="Times New Roman" w:hAnsi="Times New Roman"/>
                <w:kern w:val="0"/>
                <w:sz w:val="16"/>
                <w:szCs w:val="24"/>
                <w:lang w:val="pt-BR" w:eastAsia="en-US" w:bidi="ar-SA"/>
              </w:rPr>
              <w:t>(DD/MM/AAAA)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g) Identificação eletrônica (microchip) / Identificación electrónica (microchip):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 </w:t>
            </w:r>
            <w:r>
              <w:rPr>
                <w:rFonts w:eastAsia="Calibri" w:cs="Times New Roman" w:ascii="Times New Roman" w:hAnsi="Times New Roman"/>
                <w:kern w:val="0"/>
                <w:sz w:val="24"/>
                <w:szCs w:val="24"/>
                <w:lang w:val="pt-BR" w:eastAsia="en-US" w:bidi="ar-SA"/>
              </w:rPr>
              <w:t xml:space="preserve">_____________________________________ </w:t>
            </w:r>
            <w:r>
              <w:rPr>
                <w:rFonts w:eastAsia="Calibri" w:cs="Times New Roman" w:ascii="Times New Roman" w:hAnsi="Times New Roman"/>
                <w:kern w:val="0"/>
                <w:sz w:val="16"/>
                <w:szCs w:val="16"/>
                <w:lang w:val="pt-BR" w:eastAsia="en-US" w:bidi="ar-SA"/>
              </w:rPr>
              <w:t>(ISO 11784/ISO 11785)</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2. </w:t>
            </w:r>
            <w:r>
              <w:rPr>
                <w:rFonts w:eastAsia="Calibri" w:cs="Times New Roman" w:ascii="Times New Roman" w:hAnsi="Times New Roman"/>
                <w:kern w:val="0"/>
                <w:sz w:val="24"/>
                <w:szCs w:val="24"/>
                <w:u w:val="single"/>
                <w:lang w:val="pt-BR" w:eastAsia="en-US" w:bidi="ar-SA"/>
              </w:rPr>
              <w:t>Exportador</w:t>
            </w:r>
            <w:r>
              <w:rPr>
                <w:rFonts w:eastAsia="Calibri" w:cs="Times New Roman" w:ascii="Times New Roman" w:hAnsi="Times New Roman"/>
                <w:kern w:val="0"/>
                <w:sz w:val="24"/>
                <w:szCs w:val="24"/>
                <w:lang w:val="pt-BR" w:eastAsia="en-US" w:bidi="ar-SA"/>
              </w:rPr>
              <w:t xml:space="preserve"> / </w:t>
            </w:r>
            <w:r>
              <w:rPr>
                <w:rFonts w:eastAsia="Calibri" w:cs="Times New Roman" w:ascii="Times New Roman" w:hAnsi="Times New Roman"/>
                <w:kern w:val="0"/>
                <w:sz w:val="24"/>
                <w:szCs w:val="24"/>
                <w:u w:val="single"/>
                <w:lang w:val="pt-BR" w:eastAsia="en-US" w:bidi="ar-SA"/>
              </w:rPr>
              <w:t>Exportador</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a) Nome / Nombre: ____________________________________</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b) Endereço / Dirección: ____________________________________</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3. </w:t>
            </w:r>
            <w:r>
              <w:rPr>
                <w:rFonts w:eastAsia="Calibri" w:cs="Times New Roman" w:ascii="Times New Roman" w:hAnsi="Times New Roman"/>
                <w:kern w:val="0"/>
                <w:sz w:val="24"/>
                <w:szCs w:val="24"/>
                <w:u w:val="single"/>
                <w:lang w:val="pt-BR" w:eastAsia="en-US" w:bidi="ar-SA"/>
              </w:rPr>
              <w:t>Destinatário</w:t>
            </w:r>
            <w:r>
              <w:rPr>
                <w:rFonts w:eastAsia="Calibri" w:cs="Times New Roman" w:ascii="Times New Roman" w:hAnsi="Times New Roman"/>
                <w:kern w:val="0"/>
                <w:sz w:val="24"/>
                <w:szCs w:val="24"/>
                <w:lang w:val="pt-BR" w:eastAsia="en-US" w:bidi="ar-SA"/>
              </w:rPr>
              <w:t xml:space="preserve"> / </w:t>
            </w:r>
            <w:r>
              <w:rPr>
                <w:rFonts w:eastAsia="Calibri" w:cs="Times New Roman" w:ascii="Times New Roman" w:hAnsi="Times New Roman"/>
                <w:kern w:val="0"/>
                <w:sz w:val="24"/>
                <w:szCs w:val="24"/>
                <w:u w:val="single"/>
                <w:lang w:val="pt-BR" w:eastAsia="en-US" w:bidi="ar-SA"/>
              </w:rPr>
              <w:t>Consignatario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a) Nome / Nombre: ____________________________________</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b) Endereço / Dirección: ____________________________________</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4. </w:t>
            </w:r>
            <w:r>
              <w:rPr>
                <w:rFonts w:eastAsia="Calibri" w:cs="Times New Roman" w:ascii="Times New Roman" w:hAnsi="Times New Roman"/>
                <w:kern w:val="0"/>
                <w:sz w:val="24"/>
                <w:szCs w:val="24"/>
                <w:u w:val="single"/>
                <w:lang w:val="pt-BR" w:eastAsia="en-US" w:bidi="ar-SA"/>
              </w:rPr>
              <w:t>Meio de transporte</w:t>
            </w:r>
            <w:r>
              <w:rPr>
                <w:rFonts w:eastAsia="Calibri" w:cs="Times New Roman" w:ascii="Times New Roman" w:hAnsi="Times New Roman"/>
                <w:kern w:val="0"/>
                <w:sz w:val="24"/>
                <w:szCs w:val="24"/>
                <w:lang w:val="pt-BR" w:eastAsia="en-US" w:bidi="ar-SA"/>
              </w:rPr>
              <w:t xml:space="preserve"> / </w:t>
            </w:r>
            <w:r>
              <w:rPr>
                <w:rFonts w:eastAsia="Calibri" w:cs="Times New Roman" w:ascii="Times New Roman" w:hAnsi="Times New Roman"/>
                <w:kern w:val="0"/>
                <w:sz w:val="24"/>
                <w:szCs w:val="24"/>
                <w:u w:val="single"/>
                <w:lang w:val="pt-BR" w:eastAsia="en-US" w:bidi="ar-SA"/>
              </w:rPr>
              <w:t>Medio de transporte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i. </w:t>
            </w:r>
            <w:r>
              <w:rPr>
                <w:rFonts w:eastAsia="Calibri" w:cs="Segoe UI Symbol" w:ascii="Segoe UI Symbol" w:hAnsi="Segoe UI Symbol"/>
                <w:kern w:val="0"/>
                <w:sz w:val="24"/>
                <w:szCs w:val="24"/>
                <w:lang w:val="pt-BR" w:eastAsia="en-US" w:bidi="ar-SA"/>
              </w:rPr>
              <w:t>☐</w:t>
            </w:r>
            <w:r>
              <w:rPr>
                <w:rFonts w:eastAsia="Calibri" w:cs="Times New Roman" w:ascii="Times New Roman" w:hAnsi="Times New Roman"/>
                <w:kern w:val="0"/>
                <w:sz w:val="24"/>
                <w:szCs w:val="24"/>
                <w:lang w:val="pt-BR" w:eastAsia="en-US" w:bidi="ar-SA"/>
              </w:rPr>
              <w:t xml:space="preserve"> Aéreo / Aéreo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ii. </w:t>
            </w:r>
            <w:r>
              <w:rPr>
                <w:rFonts w:eastAsia="Calibri" w:cs="Segoe UI Symbol" w:ascii="Segoe UI Symbol" w:hAnsi="Segoe UI Symbol"/>
                <w:kern w:val="0"/>
                <w:sz w:val="24"/>
                <w:szCs w:val="24"/>
                <w:lang w:val="pt-BR" w:eastAsia="en-US" w:bidi="ar-SA"/>
              </w:rPr>
              <w:t>☐</w:t>
            </w:r>
            <w:r>
              <w:rPr>
                <w:rFonts w:eastAsia="Calibri" w:cs="Times New Roman" w:ascii="Times New Roman" w:hAnsi="Times New Roman"/>
                <w:kern w:val="0"/>
                <w:sz w:val="24"/>
                <w:szCs w:val="24"/>
                <w:lang w:val="pt-BR" w:eastAsia="en-US" w:bidi="ar-SA"/>
              </w:rPr>
              <w:t xml:space="preserve"> Marítimo / Marítimo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iii. </w:t>
            </w:r>
            <w:r>
              <w:rPr>
                <w:rFonts w:eastAsia="Calibri" w:cs="Segoe UI Symbol" w:ascii="Segoe UI Symbol" w:hAnsi="Segoe UI Symbol"/>
                <w:kern w:val="0"/>
                <w:sz w:val="24"/>
                <w:szCs w:val="24"/>
                <w:lang w:val="pt-BR" w:eastAsia="en-US" w:bidi="ar-SA"/>
              </w:rPr>
              <w:t>☐</w:t>
            </w:r>
            <w:r>
              <w:rPr>
                <w:rFonts w:eastAsia="Calibri" w:cs="Times New Roman" w:ascii="Times New Roman" w:hAnsi="Times New Roman"/>
                <w:kern w:val="0"/>
                <w:sz w:val="24"/>
                <w:szCs w:val="24"/>
                <w:lang w:val="pt-BR" w:eastAsia="en-US" w:bidi="ar-SA"/>
              </w:rPr>
              <w:t xml:space="preserve"> Terrestre / Terrestre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a) Identificação do voo/navio/veículo / Identificación del vuelo/buque/vehículo: ________________</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_________________________________________________________________________________</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jc w:val="center"/>
        <w:rPr/>
      </w:pPr>
      <w:r>
        <w:rPr/>
        <mc:AlternateContent>
          <mc:Choice Requires="wps">
            <w:drawing>
              <wp:anchor behindDoc="0" distT="0" distB="0" distL="0" distR="0" simplePos="0" locked="0" layoutInCell="0" allowOverlap="1" relativeHeight="3" wp14:anchorId="4AA6196A">
                <wp:simplePos x="0" y="0"/>
                <wp:positionH relativeFrom="column">
                  <wp:posOffset>2987040</wp:posOffset>
                </wp:positionH>
                <wp:positionV relativeFrom="paragraph">
                  <wp:posOffset>-8579485</wp:posOffset>
                </wp:positionV>
                <wp:extent cx="2941955" cy="476885"/>
                <wp:effectExtent l="0" t="0" r="0" b="0"/>
                <wp:wrapNone/>
                <wp:docPr id="2" name="Caixa de Texto 2"/>
                <a:graphic xmlns:a="http://schemas.openxmlformats.org/drawingml/2006/main">
                  <a:graphicData uri="http://schemas.microsoft.com/office/word/2010/wordprocessingShape">
                    <wps:wsp>
                      <wps:cNvSpPr/>
                      <wps:spPr>
                        <a:xfrm>
                          <a:off x="0" y="0"/>
                          <a:ext cx="2941920" cy="477000"/>
                        </a:xfrm>
                        <a:prstGeom prst="rect">
                          <a:avLst/>
                        </a:prstGeom>
                        <a:solidFill>
                          <a:srgbClr val="ffffff"/>
                        </a:solidFill>
                        <a:ln w="9525">
                          <a:noFill/>
                        </a:ln>
                      </wps:spPr>
                      <wps:style>
                        <a:lnRef idx="0"/>
                        <a:fillRef idx="0"/>
                        <a:effectRef idx="0"/>
                        <a:fontRef idx="minor"/>
                      </wps:style>
                      <wps:txbx>
                        <w:txbxContent>
                          <w:p>
                            <w:pPr>
                              <w:pStyle w:val="Contedodoquadro"/>
                              <w:spacing w:lineRule="auto" w:line="240" w:before="0" w:after="0"/>
                              <w:jc w:val="right"/>
                              <w:rPr>
                                <w:rFonts w:cs="Calibri" w:cstheme="minorHAnsi"/>
                                <w:b/>
                                <w:b/>
                                <w:color w:val="FF0000"/>
                                <w:sz w:val="24"/>
                              </w:rPr>
                            </w:pPr>
                            <w:r>
                              <w:rPr/>
                            </w:r>
                          </w:p>
                        </w:txbxContent>
                      </wps:txbx>
                      <wps:bodyPr anchor="ctr">
                        <a:noAutofit/>
                      </wps:bodyPr>
                    </wps:wsp>
                  </a:graphicData>
                </a:graphic>
              </wp:anchor>
            </w:drawing>
          </mc:Choice>
          <mc:Fallback>
            <w:pict>
              <v:rect id="shape_0" ID="Caixa de Texto 2" path="m0,0l-2147483645,0l-2147483645,-2147483646l0,-2147483646xe" fillcolor="white" stroked="f" o:allowincell="f" style="position:absolute;margin-left:235.2pt;margin-top:-675.55pt;width:231.6pt;height:37.5pt;mso-wrap-style:none;v-text-anchor:middle" wp14:anchorId="4AA6196A">
                <v:fill o:detectmouseclick="t" type="solid" color2="black"/>
                <v:stroke color="#3465a4" weight="9360" joinstyle="round" endcap="flat"/>
                <v:textbox>
                  <w:txbxContent>
                    <w:p>
                      <w:pPr>
                        <w:pStyle w:val="Contedodoquadro"/>
                        <w:spacing w:lineRule="auto" w:line="240" w:before="0" w:after="0"/>
                        <w:jc w:val="right"/>
                        <w:rPr>
                          <w:rFonts w:cs="Calibri" w:cstheme="minorHAnsi"/>
                          <w:b/>
                          <w:b/>
                          <w:color w:val="FF0000"/>
                          <w:sz w:val="24"/>
                        </w:rPr>
                      </w:pPr>
                      <w:r>
                        <w:rPr/>
                      </w:r>
                    </w:p>
                  </w:txbxContent>
                </v:textbox>
                <w10:wrap type="none"/>
              </v:rect>
            </w:pict>
          </mc:Fallback>
        </mc:AlternateContent>
      </w:r>
    </w:p>
    <w:p>
      <w:pPr>
        <w:pStyle w:val="Normal"/>
        <w:rPr/>
      </w:pPr>
      <w:r>
        <w:rPr/>
      </w:r>
      <w:r>
        <w:br w:type="page"/>
      </w:r>
    </w:p>
    <w:tbl>
      <w:tblPr>
        <w:tblStyle w:val="Tabelacomgrade"/>
        <w:tblW w:w="102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102"/>
        <w:gridCol w:w="5102"/>
      </w:tblGrid>
      <w:tr>
        <w:trPr>
          <w:trHeight w:val="340" w:hRule="atLeast"/>
        </w:trPr>
        <w:tc>
          <w:tcPr>
            <w:tcW w:w="5102" w:type="dxa"/>
            <w:tcBorders/>
            <w:vAlign w:val="center"/>
          </w:tcPr>
          <w:p>
            <w:pPr>
              <w:pStyle w:val="Normal"/>
              <w:pageBreakBefore/>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5102"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Nº de referencia del certificado /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Nº de referência do certificado:</w:t>
            </w:r>
          </w:p>
        </w:tc>
      </w:tr>
      <w:tr>
        <w:trPr>
          <w:trHeight w:val="340" w:hRule="atLeast"/>
        </w:trPr>
        <w:tc>
          <w:tcPr>
            <w:tcW w:w="10204"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Parte II. Informações zoossanitárias / Parte II. Información zoosanitaria</w:t>
            </w:r>
          </w:p>
        </w:tc>
      </w:tr>
      <w:tr>
        <w:trPr>
          <w:trHeight w:val="340" w:hRule="atLeast"/>
        </w:trPr>
        <w:tc>
          <w:tcPr>
            <w:tcW w:w="10204" w:type="dxa"/>
            <w:gridSpan w:val="2"/>
            <w:tcBorders/>
            <w:vAlign w:val="center"/>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O Médico-Veterinário Oficial, abaixo assinado, certifica, com o melhor do seu conhecimento e convicção, que o animal anteriormente identificado, com base em exame clínico e em evidências documentais apresentadas pela pessoa interessada na certificação oficial: /</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El Médico Veterinario Oficial, abajo firmante, certifica, con el mejor de su conocimiento y convicción, que el animal anteriormente identificado, con base en examen clínico y en evidencias documentales presentadas por la persona interesada en la certificación oficial:</w:t>
            </w:r>
          </w:p>
          <w:p>
            <w:pPr>
              <w:pStyle w:val="Normal"/>
              <w:widowControl w:val="false"/>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1. Exame clínico / Examen clínico</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O animal foi submetido a exame clínico por médico-veterinário autorizado, que determinou que o animal estava sadio, sem tumorizações, sem feridas recentes ou em processo de cicatrização, e que se encontrava livre de ectoparasitas, assim como de sinais de doenças transmissíveis da espécie. O exame foi realizado dentro do prazo de duas (2) semanas antes do embarque. / El animal fue sometido a examen clínico por parte de un médico veterinario autorizado, quien determinó que el animal estaba sano, que no mostraba tumoraciones, ni heridas frescas o en proceso de cicatrización, y que se encontró libre de ectoparásitos, así como de signos de enfermedad transmisible que afecte a la especie. Este examen debe realizarse en un plazo de dos (2) semanas antes del embarque.</w:t>
            </w:r>
          </w:p>
          <w:p>
            <w:pPr>
              <w:pStyle w:val="Normal"/>
              <w:widowControl w:val="false"/>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2. Tratamento antiparasitário / Tratamiento antiparasitario</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O animal foi tratado, dentro dos quinze (15) dias prévios à exportação, com medicamentos contra parasitas externos e internos, assegurando que se encontrava livre de carrapatos e de outros parasitas. Os dados do referido tratamento encontram-se registrados na tabela seguinte: / El animal fue tratado dentro de los quince (15) días previos a la exportación con medicamentos contra parásitos externos e internos, asegurando que se encontraba libre de garrapatas y de otros parásitos. Los datos de dicho tratamiento se consignan en la tabla siguiente:</w:t>
            </w:r>
          </w:p>
          <w:tbl>
            <w:tblPr>
              <w:tblStyle w:val="Tabelacomgrade"/>
              <w:tblW w:w="997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995"/>
              <w:gridCol w:w="1996"/>
              <w:gridCol w:w="1996"/>
              <w:gridCol w:w="1996"/>
              <w:gridCol w:w="1996"/>
            </w:tblGrid>
            <w:tr>
              <w:trPr/>
              <w:tc>
                <w:tcPr>
                  <w:tcW w:w="1995"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Tratamento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Tratamiento</w:t>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Data da</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aplicação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Fecha de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Aplicación</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16"/>
                      <w:szCs w:val="24"/>
                      <w:lang w:val="pt-BR" w:eastAsia="en-US" w:bidi="ar-SA"/>
                    </w:rPr>
                    <w:t>(DD/MM/AAAA)</w:t>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Marca comercial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Marca comercial</w:t>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Nº de lote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Nº de lote</w:t>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Princípio ativo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Principio activo</w:t>
                  </w:r>
                </w:p>
              </w:tc>
            </w:tr>
            <w:tr>
              <w:trPr/>
              <w:tc>
                <w:tcPr>
                  <w:tcW w:w="1995"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Parasitos externos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Parásitos externos</w:t>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r>
            <w:tr>
              <w:trPr/>
              <w:tc>
                <w:tcPr>
                  <w:tcW w:w="1995"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Parasitos internos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Parásitos internos</w:t>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99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r>
          </w:tbl>
          <w:p>
            <w:pPr>
              <w:pStyle w:val="Normal"/>
              <w:widowControl w:val="false"/>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3. Vacinações do animal</w:t>
            </w:r>
            <w:r>
              <w:rPr>
                <w:rFonts w:eastAsia="Calibri" w:cs="Times New Roman" w:ascii="Times New Roman" w:hAnsi="Times New Roman"/>
                <w:kern w:val="0"/>
                <w:sz w:val="24"/>
                <w:szCs w:val="24"/>
                <w:vertAlign w:val="superscript"/>
                <w:lang w:val="pt-BR" w:eastAsia="en-US" w:bidi="ar-SA"/>
              </w:rPr>
              <w:t>[1]</w:t>
            </w:r>
            <w:r>
              <w:rPr>
                <w:rFonts w:eastAsia="Calibri" w:cs="Times New Roman" w:ascii="Times New Roman" w:hAnsi="Times New Roman"/>
                <w:kern w:val="0"/>
                <w:sz w:val="24"/>
                <w:szCs w:val="24"/>
                <w:lang w:val="pt-BR" w:eastAsia="en-US" w:bidi="ar-SA"/>
              </w:rPr>
              <w:t xml:space="preserve"> / Vacunaciones del animal</w:t>
            </w:r>
            <w:r>
              <w:rPr>
                <w:rFonts w:eastAsia="Calibri" w:cs="Times New Roman" w:ascii="Times New Roman" w:hAnsi="Times New Roman"/>
                <w:kern w:val="0"/>
                <w:sz w:val="24"/>
                <w:szCs w:val="24"/>
                <w:vertAlign w:val="superscript"/>
                <w:lang w:val="pt-BR" w:eastAsia="en-US" w:bidi="ar-SA"/>
              </w:rPr>
              <w:t>[1]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a) O cão foi vacinado contra cinomose, hepatite, parvovirose e leptospirose. / El perro fue vacunado contra distemper, hepatitis, parvovirus y leptospirosis.</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OU / O</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b) O gato foi vacinado contra rinotraqueíte, calicivirose e panleucopenia. / El gato fue vacunados contra rinotraqueítis, calicivirus y panleucopenia.</w:t>
            </w:r>
          </w:p>
          <w:p>
            <w:pPr>
              <w:pStyle w:val="Normal"/>
              <w:widowControl w:val="false"/>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rPr/>
      </w:pPr>
      <w:r>
        <w:rPr/>
      </w:r>
      <w:r>
        <w:br w:type="page"/>
      </w:r>
    </w:p>
    <w:tbl>
      <w:tblPr>
        <w:tblStyle w:val="Tabelacomgrade"/>
        <w:tblW w:w="102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102"/>
        <w:gridCol w:w="5102"/>
      </w:tblGrid>
      <w:tr>
        <w:trPr>
          <w:trHeight w:val="340" w:hRule="atLeast"/>
        </w:trPr>
        <w:tc>
          <w:tcPr>
            <w:tcW w:w="5102" w:type="dxa"/>
            <w:tcBorders/>
            <w:vAlign w:val="center"/>
          </w:tcPr>
          <w:p>
            <w:pPr>
              <w:pStyle w:val="Normal"/>
              <w:pageBreakBefore/>
              <w:widowControl w:val="false"/>
              <w:suppressAutoHyphens w:val="tru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5102"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 xml:space="preserve">Nº de referencia del certificado /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Nº de referência do certificado:</w:t>
            </w:r>
          </w:p>
        </w:tc>
      </w:tr>
      <w:tr>
        <w:trPr>
          <w:trHeight w:val="340" w:hRule="atLeast"/>
        </w:trPr>
        <w:tc>
          <w:tcPr>
            <w:tcW w:w="10204" w:type="dxa"/>
            <w:gridSpan w:val="2"/>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Parte II. Informações zoossanitárias / Parte II. Información zoosanitaria</w:t>
            </w:r>
          </w:p>
        </w:tc>
      </w:tr>
      <w:tr>
        <w:trPr>
          <w:trHeight w:val="340" w:hRule="atLeast"/>
        </w:trPr>
        <w:tc>
          <w:tcPr>
            <w:tcW w:w="10204" w:type="dxa"/>
            <w:gridSpan w:val="2"/>
            <w:tcBorders/>
            <w:vAlign w:val="center"/>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5. Vacinação antirrábica</w:t>
            </w:r>
            <w:r>
              <w:rPr>
                <w:rFonts w:eastAsia="Calibri" w:cs="Times New Roman" w:ascii="Times New Roman" w:hAnsi="Times New Roman"/>
                <w:kern w:val="0"/>
                <w:sz w:val="24"/>
                <w:szCs w:val="24"/>
                <w:vertAlign w:val="superscript"/>
                <w:lang w:val="pt-BR" w:eastAsia="en-US" w:bidi="ar-SA"/>
              </w:rPr>
              <w:t xml:space="preserve">[1] </w:t>
            </w:r>
            <w:r>
              <w:rPr>
                <w:rFonts w:eastAsia="Calibri" w:cs="Times New Roman" w:ascii="Times New Roman" w:hAnsi="Times New Roman"/>
                <w:kern w:val="0"/>
                <w:sz w:val="24"/>
                <w:szCs w:val="24"/>
                <w:lang w:val="pt-BR" w:eastAsia="en-US" w:bidi="ar-SA"/>
              </w:rPr>
              <w:t>/ Vacunación antirrábica</w:t>
            </w:r>
            <w:r>
              <w:rPr>
                <w:rFonts w:eastAsia="Calibri" w:cs="Times New Roman" w:ascii="Times New Roman" w:hAnsi="Times New Roman"/>
                <w:kern w:val="0"/>
                <w:sz w:val="24"/>
                <w:szCs w:val="24"/>
                <w:vertAlign w:val="superscript"/>
                <w:lang w:val="pt-BR" w:eastAsia="en-US" w:bidi="ar-SA"/>
              </w:rPr>
              <w:t>[1]</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a) O animal tem mais de três (3) meses e foi vacinado contra raiva. A vacina encontrava-se vigente no dia da emissão deste Certificado Veterinário Internacional. Os dados da referida vacinação encontram-se registrados na tabela seguinte: / El animal tiene más de tres (3) meses y fue vacunado contra la rabia. La vacuna se encontraba vigente en la fecha de emisión de este Certificado Veterinario Internacional. Los datos de dicha vacunación se consignan en la tabla siguiente:</w:t>
            </w:r>
          </w:p>
          <w:tbl>
            <w:tblPr>
              <w:tblStyle w:val="Tabelacomgrade"/>
              <w:tblW w:w="997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759"/>
              <w:gridCol w:w="1949"/>
              <w:gridCol w:w="1700"/>
              <w:gridCol w:w="1704"/>
              <w:gridCol w:w="1380"/>
              <w:gridCol w:w="1486"/>
            </w:tblGrid>
            <w:tr>
              <w:trPr/>
              <w:tc>
                <w:tcPr>
                  <w:tcW w:w="175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Doença / Enfermedad</w:t>
                  </w:r>
                </w:p>
              </w:tc>
              <w:tc>
                <w:tcPr>
                  <w:tcW w:w="194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Data da</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vacinação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Fecha de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Vacunación</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16"/>
                      <w:szCs w:val="24"/>
                      <w:lang w:val="pt-BR" w:eastAsia="en-US" w:bidi="ar-SA"/>
                    </w:rPr>
                    <w:t>(DD/MM/AAAA)</w:t>
                  </w:r>
                </w:p>
              </w:tc>
              <w:tc>
                <w:tcPr>
                  <w:tcW w:w="170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Marca comercial</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da vacina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Marca comercial</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de la vacuna</w:t>
                  </w:r>
                </w:p>
              </w:tc>
              <w:tc>
                <w:tcPr>
                  <w:tcW w:w="1704"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Lab. fabricante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da vacina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Lab. fabricante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de la vacuna</w:t>
                  </w:r>
                </w:p>
              </w:tc>
              <w:tc>
                <w:tcPr>
                  <w:tcW w:w="138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Nº de lote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da vacina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Nº de lote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de la vacuna</w:t>
                  </w:r>
                </w:p>
              </w:tc>
              <w:tc>
                <w:tcPr>
                  <w:tcW w:w="148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Data de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validade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Fecha de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Validez</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16"/>
                      <w:szCs w:val="24"/>
                      <w:lang w:val="pt-BR" w:eastAsia="en-US" w:bidi="ar-SA"/>
                    </w:rPr>
                    <w:t>(DD/MM/AAAA)</w:t>
                  </w:r>
                </w:p>
              </w:tc>
            </w:tr>
            <w:tr>
              <w:trPr/>
              <w:tc>
                <w:tcPr>
                  <w:tcW w:w="175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Raiva / Rabia</w:t>
                  </w:r>
                </w:p>
              </w:tc>
              <w:tc>
                <w:tcPr>
                  <w:tcW w:w="194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4"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38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48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r>
          </w:tbl>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OU / O</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b) O animal tem menos de três (3) meses e não foi vacinado contra raiva. O plano de vacinação, de acordo com a idade e a espécie do animal, encontra-se registrado na tabela seguinte: / El animal tiene menos de tres (3) meses y no fue vacunado contra la rabia. El plan de vacunación, de acuerdo con la edad y la especie del animal, se consigna en la tabla siguiente:</w:t>
            </w:r>
          </w:p>
          <w:tbl>
            <w:tblPr>
              <w:tblStyle w:val="Tabelacomgrade"/>
              <w:tblW w:w="997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759"/>
              <w:gridCol w:w="1949"/>
              <w:gridCol w:w="1700"/>
              <w:gridCol w:w="1704"/>
              <w:gridCol w:w="1380"/>
              <w:gridCol w:w="1486"/>
            </w:tblGrid>
            <w:tr>
              <w:trPr/>
              <w:tc>
                <w:tcPr>
                  <w:tcW w:w="175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Doença</w:t>
                  </w:r>
                  <w:r>
                    <w:rPr>
                      <w:rFonts w:eastAsia="Calibri" w:cs="Times New Roman" w:ascii="Times New Roman" w:hAnsi="Times New Roman"/>
                      <w:kern w:val="0"/>
                      <w:sz w:val="24"/>
                      <w:szCs w:val="24"/>
                      <w:vertAlign w:val="superscript"/>
                      <w:lang w:val="pt-BR" w:eastAsia="en-US" w:bidi="ar-SA"/>
                    </w:rPr>
                    <w:t>[2]</w:t>
                  </w:r>
                  <w:r>
                    <w:rPr>
                      <w:rFonts w:eastAsia="Calibri" w:cs="Times New Roman" w:ascii="Times New Roman" w:hAnsi="Times New Roman"/>
                      <w:kern w:val="0"/>
                      <w:sz w:val="20"/>
                      <w:szCs w:val="24"/>
                      <w:lang w:val="pt-BR" w:eastAsia="en-US" w:bidi="ar-SA"/>
                    </w:rPr>
                    <w:t xml:space="preserve"> / Enfermedad</w:t>
                  </w:r>
                  <w:r>
                    <w:rPr>
                      <w:rFonts w:eastAsia="Calibri" w:cs="Times New Roman" w:ascii="Times New Roman" w:hAnsi="Times New Roman"/>
                      <w:kern w:val="0"/>
                      <w:sz w:val="24"/>
                      <w:szCs w:val="24"/>
                      <w:vertAlign w:val="superscript"/>
                      <w:lang w:val="pt-BR" w:eastAsia="en-US" w:bidi="ar-SA"/>
                    </w:rPr>
                    <w:t>[2]</w:t>
                  </w:r>
                </w:p>
              </w:tc>
              <w:tc>
                <w:tcPr>
                  <w:tcW w:w="194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Data da</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vacinação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Fecha de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Vacunación</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16"/>
                      <w:szCs w:val="24"/>
                      <w:lang w:val="pt-BR" w:eastAsia="en-US" w:bidi="ar-SA"/>
                    </w:rPr>
                    <w:t>(DD/MM/AAAA)</w:t>
                  </w:r>
                </w:p>
              </w:tc>
              <w:tc>
                <w:tcPr>
                  <w:tcW w:w="170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Marca comercial</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da vacina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Marca comercial</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de la vacuna</w:t>
                  </w:r>
                </w:p>
              </w:tc>
              <w:tc>
                <w:tcPr>
                  <w:tcW w:w="1704"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Lab. fabricante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da vacina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Lab. fabricante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de la vacuna</w:t>
                  </w:r>
                </w:p>
              </w:tc>
              <w:tc>
                <w:tcPr>
                  <w:tcW w:w="138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Nº de lote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da vacina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Nº de lote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de la vacuna</w:t>
                  </w:r>
                </w:p>
              </w:tc>
              <w:tc>
                <w:tcPr>
                  <w:tcW w:w="148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Data de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validade /</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Fecha de</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20"/>
                      <w:szCs w:val="24"/>
                      <w:lang w:val="pt-BR" w:eastAsia="en-US" w:bidi="ar-SA"/>
                    </w:rPr>
                    <w:t>Validez</w:t>
                  </w:r>
                </w:p>
                <w:p>
                  <w:pPr>
                    <w:pStyle w:val="Normal"/>
                    <w:widowControl w:val="false"/>
                    <w:suppressAutoHyphens w:val="true"/>
                    <w:spacing w:lineRule="auto" w:line="240" w:before="0" w:after="0"/>
                    <w:jc w:val="center"/>
                    <w:rPr>
                      <w:rFonts w:ascii="Times New Roman" w:hAnsi="Times New Roman" w:cs="Times New Roman"/>
                      <w:sz w:val="20"/>
                      <w:szCs w:val="24"/>
                    </w:rPr>
                  </w:pPr>
                  <w:r>
                    <w:rPr>
                      <w:rFonts w:eastAsia="Calibri" w:cs="Times New Roman" w:ascii="Times New Roman" w:hAnsi="Times New Roman"/>
                      <w:kern w:val="0"/>
                      <w:sz w:val="16"/>
                      <w:szCs w:val="24"/>
                      <w:lang w:val="pt-BR" w:eastAsia="en-US" w:bidi="ar-SA"/>
                    </w:rPr>
                    <w:t>(DD/MM/AAAA)</w:t>
                  </w:r>
                </w:p>
              </w:tc>
            </w:tr>
            <w:tr>
              <w:trPr/>
              <w:tc>
                <w:tcPr>
                  <w:tcW w:w="175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94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4"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38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48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r>
            <w:tr>
              <w:trPr/>
              <w:tc>
                <w:tcPr>
                  <w:tcW w:w="175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94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4"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38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48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r>
            <w:tr>
              <w:trPr/>
              <w:tc>
                <w:tcPr>
                  <w:tcW w:w="175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94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4"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38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48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r>
            <w:tr>
              <w:trPr/>
              <w:tc>
                <w:tcPr>
                  <w:tcW w:w="175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94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4"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38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48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r>
            <w:tr>
              <w:trPr/>
              <w:tc>
                <w:tcPr>
                  <w:tcW w:w="175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949"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704"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380"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c>
                <w:tcPr>
                  <w:tcW w:w="1486" w:type="dxa"/>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r>
                </w:p>
              </w:tc>
            </w:tr>
          </w:tbl>
          <w:p>
            <w:pPr>
              <w:pStyle w:val="Normal"/>
              <w:widowControl w:val="false"/>
              <w:suppressAutoHyphens w:val="true"/>
              <w:spacing w:lineRule="auto" w:line="240" w:before="0" w:after="0"/>
              <w:jc w:val="both"/>
              <w:rPr>
                <w:rFonts w:ascii="Times New Roman" w:hAnsi="Times New Roman" w:cs="Times New Roman"/>
                <w:sz w:val="16"/>
                <w:szCs w:val="16"/>
              </w:rPr>
            </w:pPr>
            <w:r>
              <w:rPr>
                <w:rFonts w:eastAsia="Calibri" w:cs="Times New Roman" w:ascii="Times New Roman" w:hAnsi="Times New Roman"/>
                <w:kern w:val="0"/>
                <w:sz w:val="24"/>
                <w:szCs w:val="24"/>
                <w:vertAlign w:val="superscript"/>
                <w:lang w:val="pt-BR" w:eastAsia="en-US" w:bidi="ar-SA"/>
              </w:rPr>
              <w:t xml:space="preserve">[1] </w:t>
            </w:r>
            <w:r>
              <w:rPr>
                <w:rFonts w:eastAsia="Calibri" w:cs="Times New Roman" w:ascii="Times New Roman" w:hAnsi="Times New Roman"/>
                <w:kern w:val="0"/>
                <w:sz w:val="16"/>
                <w:szCs w:val="16"/>
                <w:lang w:val="pt-BR" w:eastAsia="en-US" w:bidi="ar-SA"/>
              </w:rPr>
              <w:t>Tachar o que não se aplica. / Tachar lo que no corresponda.</w:t>
            </w:r>
          </w:p>
          <w:p>
            <w:pPr>
              <w:pStyle w:val="Normal"/>
              <w:widowControl w:val="false"/>
              <w:suppressAutoHyphens w:val="true"/>
              <w:spacing w:lineRule="auto" w:line="240" w:before="0" w:after="0"/>
              <w:jc w:val="both"/>
              <w:rPr>
                <w:rFonts w:ascii="Times New Roman" w:hAnsi="Times New Roman" w:cs="Times New Roman"/>
                <w:sz w:val="16"/>
                <w:szCs w:val="16"/>
              </w:rPr>
            </w:pPr>
            <w:r>
              <w:rPr>
                <w:rFonts w:eastAsia="Calibri" w:cs="Times New Roman" w:ascii="Times New Roman" w:hAnsi="Times New Roman"/>
                <w:kern w:val="0"/>
                <w:sz w:val="24"/>
                <w:szCs w:val="24"/>
                <w:vertAlign w:val="superscript"/>
                <w:lang w:val="pt-BR" w:eastAsia="en-US" w:bidi="ar-SA"/>
              </w:rPr>
              <w:t xml:space="preserve">[2] </w:t>
            </w:r>
            <w:r>
              <w:rPr>
                <w:rFonts w:eastAsia="Calibri" w:cs="Times New Roman" w:ascii="Times New Roman" w:hAnsi="Times New Roman"/>
                <w:kern w:val="0"/>
                <w:sz w:val="16"/>
                <w:szCs w:val="16"/>
                <w:lang w:val="pt-BR" w:eastAsia="en-US" w:bidi="ar-SA"/>
              </w:rPr>
              <w:t>Incluir ou excluir linhas da tabela conforme as doenças do plano de vacinação. / Incluir o excluir líneas de la tabla según las enfermedades del plan de vacunación.</w:t>
            </w:r>
          </w:p>
          <w:p>
            <w:pPr>
              <w:pStyle w:val="Normal"/>
              <w:widowControl w:val="false"/>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Tabelacomgrade"/>
              <w:tblW w:w="997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362"/>
              <w:gridCol w:w="5616"/>
            </w:tblGrid>
            <w:tr>
              <w:trPr/>
              <w:tc>
                <w:tcPr>
                  <w:tcW w:w="4362" w:type="dxa"/>
                  <w:tcBorders>
                    <w:top w:val="nil"/>
                    <w:left w:val="nil"/>
                    <w:bottom w:val="nil"/>
                    <w:right w:val="nil"/>
                  </w:tcBorders>
                </w:tcPr>
                <w:p>
                  <w:pPr>
                    <w:pStyle w:val="Paragraph"/>
                    <w:widowControl w:val="false"/>
                    <w:suppressAutoHyphens w:val="true"/>
                    <w:spacing w:beforeAutospacing="0" w:before="0" w:afterAutospacing="0" w:after="0"/>
                    <w:jc w:val="center"/>
                    <w:textAlignment w:val="baseline"/>
                    <w:rPr/>
                  </w:pPr>
                  <w:r>
                    <w:rPr>
                      <w:rStyle w:val="Normaltextrun"/>
                      <w:bCs/>
                      <w:kern w:val="0"/>
                      <w:lang w:val="pt-BR" w:bidi="ar-SA"/>
                    </w:rPr>
                    <w:t>Carimbo oficial /</w:t>
                  </w:r>
                </w:p>
                <w:p>
                  <w:pPr>
                    <w:pStyle w:val="Paragraph"/>
                    <w:widowControl w:val="false"/>
                    <w:suppressAutoHyphens w:val="true"/>
                    <w:spacing w:beforeAutospacing="0" w:before="0" w:afterAutospacing="0" w:after="0"/>
                    <w:jc w:val="center"/>
                    <w:textAlignment w:val="baseline"/>
                    <w:rPr/>
                  </w:pPr>
                  <w:r>
                    <w:rPr>
                      <w:rStyle w:val="Normaltextrun"/>
                      <w:bCs/>
                      <w:kern w:val="0"/>
                      <w:lang w:val="pt-BR" w:bidi="ar-SA"/>
                    </w:rPr>
                    <w:t>Sello oficial</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5616" w:type="dxa"/>
                  <w:tcBorders>
                    <w:top w:val="nil"/>
                    <w:left w:val="nil"/>
                    <w:bottom w:val="nil"/>
                    <w:right w:val="nil"/>
                  </w:tcBorders>
                  <w:vAlign w:val="bottom"/>
                </w:tcPr>
                <w:p>
                  <w:pPr>
                    <w:pStyle w:val="Paragraph"/>
                    <w:widowControl w:val="false"/>
                    <w:suppressAutoHyphens w:val="true"/>
                    <w:spacing w:beforeAutospacing="0" w:before="0" w:afterAutospacing="0" w:after="0"/>
                    <w:jc w:val="left"/>
                    <w:textAlignment w:val="baseline"/>
                    <w:rPr>
                      <w:bCs/>
                      <w:lang w:val="es-ES"/>
                    </w:rPr>
                  </w:pPr>
                  <w:r>
                    <w:rPr>
                      <w:rStyle w:val="Normaltextrun"/>
                      <w:bCs/>
                      <w:kern w:val="0"/>
                      <w:lang w:val="es-ES" w:bidi="ar-SA"/>
                    </w:rPr>
                    <w:t>_____________________________________________</w:t>
                  </w:r>
                </w:p>
                <w:p>
                  <w:pPr>
                    <w:pStyle w:val="Paragraph"/>
                    <w:widowControl w:val="false"/>
                    <w:suppressAutoHyphens w:val="true"/>
                    <w:spacing w:beforeAutospacing="0" w:before="0" w:afterAutospacing="0" w:after="0"/>
                    <w:jc w:val="center"/>
                    <w:textAlignment w:val="baseline"/>
                    <w:rPr/>
                  </w:pPr>
                  <w:r>
                    <w:rPr>
                      <w:rStyle w:val="Normaltextrun"/>
                      <w:bCs/>
                      <w:kern w:val="0"/>
                      <w:lang w:val="es-ES" w:bidi="ar-SA"/>
                    </w:rPr>
                    <w:t>Assinatura e carimbo do Médico-Veterinário Oficial /</w:t>
                  </w:r>
                </w:p>
                <w:p>
                  <w:pPr>
                    <w:pStyle w:val="Paragraph"/>
                    <w:widowControl w:val="false"/>
                    <w:suppressAutoHyphens w:val="true"/>
                    <w:spacing w:beforeAutospacing="0" w:before="0" w:afterAutospacing="0" w:after="0"/>
                    <w:jc w:val="center"/>
                    <w:textAlignment w:val="baseline"/>
                    <w:rPr/>
                  </w:pPr>
                  <w:r>
                    <w:rPr>
                      <w:rStyle w:val="Normaltextrun"/>
                      <w:bCs/>
                      <w:kern w:val="0"/>
                      <w:lang w:val="es-ES" w:bidi="ar-SA"/>
                    </w:rPr>
                    <w:t>Firma y aclaración del Veterinario Oficial</w:t>
                  </w:r>
                </w:p>
              </w:tc>
            </w:tr>
            <w:tr>
              <w:trPr/>
              <w:tc>
                <w:tcPr>
                  <w:tcW w:w="9978" w:type="dxa"/>
                  <w:gridSpan w:val="2"/>
                  <w:tcBorders>
                    <w:top w:val="nil"/>
                    <w:left w:val="nil"/>
                    <w:bottom w:val="nil"/>
                    <w:right w:val="nil"/>
                  </w:tcBorders>
                </w:tcPr>
                <w:p>
                  <w:pPr>
                    <w:pStyle w:val="Normal"/>
                    <w:widowControl w:val="false"/>
                    <w:suppressAutoHyphens w:val="true"/>
                    <w:spacing w:lineRule="auto" w:line="240" w:before="0" w:after="0"/>
                    <w:jc w:val="both"/>
                    <w:rPr>
                      <w:rStyle w:val="Normaltextrun"/>
                      <w:rFonts w:ascii="Times New Roman" w:hAnsi="Times New Roman" w:cs="Times New Roman"/>
                      <w:bCs/>
                      <w:color w:val="000000"/>
                      <w:sz w:val="24"/>
                      <w:szCs w:val="24"/>
                      <w:shd w:fill="FFFFFF" w:val="clear"/>
                      <w:lang w:val="en-US"/>
                    </w:rPr>
                  </w:pPr>
                  <w:r>
                    <w:rPr>
                      <w:rFonts w:cs="Times New Roman" w:ascii="Times New Roman" w:hAnsi="Times New Roman"/>
                      <w:bCs/>
                      <w:color w:val="000000"/>
                      <w:sz w:val="24"/>
                      <w:szCs w:val="24"/>
                      <w:shd w:fill="FFFFFF" w:val="clear"/>
                      <w:lang w:val="en-US"/>
                    </w:rPr>
                  </w:r>
                </w:p>
                <w:p>
                  <w:pPr>
                    <w:pStyle w:val="Normal"/>
                    <w:widowControl w:val="false"/>
                    <w:suppressAutoHyphens w:val="true"/>
                    <w:spacing w:lineRule="auto" w:line="240" w:before="0" w:after="0"/>
                    <w:jc w:val="left"/>
                    <w:rPr>
                      <w:rStyle w:val="Normaltextrun"/>
                      <w:rFonts w:ascii="Times New Roman" w:hAnsi="Times New Roman" w:cs="Times New Roman"/>
                      <w:bCs/>
                      <w:color w:val="000000"/>
                      <w:sz w:val="24"/>
                      <w:szCs w:val="24"/>
                      <w:shd w:fill="FFFFFF" w:val="clear"/>
                      <w:lang w:val="en-US"/>
                    </w:rPr>
                  </w:pPr>
                  <w:r>
                    <w:rPr>
                      <w:rFonts w:cs="Times New Roman" w:ascii="Times New Roman" w:hAnsi="Times New Roman"/>
                      <w:bCs/>
                      <w:color w:val="000000"/>
                      <w:sz w:val="24"/>
                      <w:szCs w:val="24"/>
                      <w:shd w:fill="FFFFFF" w:val="clear"/>
                      <w:lang w:val="en-US"/>
                    </w:rPr>
                  </w:r>
                </w:p>
                <w:p>
                  <w:pPr>
                    <w:pStyle w:val="Normal"/>
                    <w:widowControl w:val="false"/>
                    <w:suppressAutoHyphens w:val="true"/>
                    <w:spacing w:lineRule="auto" w:line="240" w:before="0" w:after="0"/>
                    <w:jc w:val="left"/>
                    <w:rPr>
                      <w:rStyle w:val="Normaltextrun"/>
                      <w:rFonts w:ascii="Times New Roman" w:hAnsi="Times New Roman" w:cs="Times New Roman"/>
                      <w:bCs/>
                      <w:color w:val="000000"/>
                      <w:sz w:val="24"/>
                      <w:szCs w:val="24"/>
                      <w:shd w:fill="FFFFFF" w:val="clear"/>
                      <w:lang w:val="en-US"/>
                    </w:rPr>
                  </w:pPr>
                  <w:r>
                    <w:rPr>
                      <w:rStyle w:val="Normaltextrun"/>
                      <w:rFonts w:eastAsia="Calibri" w:cs="Times New Roman" w:ascii="Times New Roman" w:hAnsi="Times New Roman"/>
                      <w:bCs/>
                      <w:color w:val="000000"/>
                      <w:kern w:val="0"/>
                      <w:sz w:val="24"/>
                      <w:szCs w:val="24"/>
                      <w:shd w:fill="FFFFFF" w:val="clear"/>
                      <w:lang w:val="en-US" w:eastAsia="en-US" w:bidi="ar-SA"/>
                    </w:rPr>
                    <w:t>Emitido em / Emitido en (local / lugar) __________________,</w:t>
                  </w:r>
                </w:p>
                <w:p>
                  <w:pPr>
                    <w:pStyle w:val="Normal"/>
                    <w:widowControl w:val="false"/>
                    <w:suppressAutoHyphens w:val="true"/>
                    <w:spacing w:lineRule="auto" w:line="240" w:before="0" w:after="0"/>
                    <w:jc w:val="left"/>
                    <w:rPr>
                      <w:rFonts w:ascii="Times New Roman" w:hAnsi="Times New Roman" w:cs="Times New Roman"/>
                      <w:sz w:val="24"/>
                      <w:szCs w:val="24"/>
                    </w:rPr>
                  </w:pPr>
                  <w:r>
                    <w:rPr>
                      <w:rStyle w:val="Normaltextrun"/>
                      <w:rFonts w:eastAsia="Calibri" w:cs="Times New Roman" w:ascii="Times New Roman" w:hAnsi="Times New Roman"/>
                      <w:bCs/>
                      <w:color w:val="000000"/>
                      <w:kern w:val="0"/>
                      <w:sz w:val="24"/>
                      <w:szCs w:val="24"/>
                      <w:shd w:fill="FFFFFF" w:val="clear"/>
                      <w:lang w:val="en-US" w:eastAsia="en-US" w:bidi="ar-SA"/>
                    </w:rPr>
                    <w:t>aos / a los (data / fecha) ______/_____/________</w:t>
                  </w:r>
                  <w:r>
                    <w:rPr>
                      <w:rFonts w:eastAsia="Calibri" w:cs="Times New Roman" w:ascii="Times New Roman" w:hAnsi="Times New Roman"/>
                      <w:kern w:val="0"/>
                      <w:sz w:val="16"/>
                      <w:szCs w:val="24"/>
                      <w:lang w:val="pt-BR" w:eastAsia="en-US" w:bidi="ar-SA"/>
                    </w:rPr>
                    <w:t>(DD/MM/AAAA)</w:t>
                  </w:r>
                  <w:r>
                    <w:rPr>
                      <w:rStyle w:val="Normaltextrun"/>
                      <w:rFonts w:eastAsia="Calibri" w:cs="Times New Roman" w:ascii="Times New Roman" w:hAnsi="Times New Roman"/>
                      <w:bCs/>
                      <w:color w:val="000000"/>
                      <w:kern w:val="0"/>
                      <w:sz w:val="24"/>
                      <w:szCs w:val="24"/>
                      <w:shd w:fill="FFFFFF" w:val="clear"/>
                      <w:lang w:val="en-US" w:eastAsia="en-US" w:bidi="ar-SA"/>
                    </w:rPr>
                    <w:t>.</w:t>
                  </w:r>
                </w:p>
              </w:tc>
            </w:tr>
          </w:tbl>
          <w:p>
            <w:pPr>
              <w:pStyle w:val="Normal"/>
              <w:widowControl w:val="false"/>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340" w:hRule="atLeast"/>
        </w:trPr>
        <w:tc>
          <w:tcPr>
            <w:tcW w:w="10204" w:type="dxa"/>
            <w:gridSpan w:val="2"/>
            <w:tcBorders/>
            <w:vAlign w:val="center"/>
          </w:tcPr>
          <w:p>
            <w:pPr>
              <w:pStyle w:val="Normal"/>
              <w:widowControl w:val="false"/>
              <w:tabs>
                <w:tab w:val="clear" w:pos="708"/>
                <w:tab w:val="left" w:pos="3986" w:leader="none"/>
              </w:tabs>
              <w:suppressAutoHyphens w:val="true"/>
              <w:spacing w:lineRule="auto" w:line="259" w:before="0" w:after="0"/>
              <w:jc w:val="both"/>
              <w:rPr>
                <w:rFonts w:ascii="Times New Roman" w:hAnsi="Times New Roman" w:cs="Times New Roman"/>
                <w:sz w:val="24"/>
                <w:szCs w:val="24"/>
              </w:rPr>
            </w:pPr>
            <w:r>
              <w:rPr>
                <w:rStyle w:val="Normaltextrun"/>
                <w:rFonts w:eastAsia="Calibri" w:cs="Times New Roman" w:ascii="Times New Roman" w:hAnsi="Times New Roman"/>
                <w:bCs/>
                <w:color w:val="000000"/>
                <w:kern w:val="0"/>
                <w:sz w:val="16"/>
                <w:szCs w:val="18"/>
                <w:shd w:fill="FFFFFF" w:val="clear"/>
                <w:lang w:val="es-ES" w:eastAsia="en-US" w:bidi="ar-SA"/>
              </w:rPr>
              <w:t>O PRESENTE CERTIFICADO TEM VALIDADE DE DEZ (10) DIAS CORRIDOS, CONTADOS A PARTIR DA DATA DE SUA EMISSÃO. / EL PRESENTE CERTIFICADO TIENE UNA VALIDEZ DE DIEZ (10) DÍAS CORRIDOS, CONTADOS A PARTIR DE LA FECHA DE SU EMISIÓN.</w:t>
            </w:r>
          </w:p>
        </w:tc>
      </w:tr>
    </w:tbl>
    <w:p>
      <w:pPr>
        <w:pStyle w:val="Normal"/>
        <w:widowControl/>
        <w:bidi w:val="0"/>
        <w:spacing w:lineRule="auto" w:line="259" w:before="0" w:after="160"/>
        <w:jc w:val="left"/>
        <w:rPr/>
      </w:pPr>
      <w:r>
        <w:rPr/>
      </w:r>
    </w:p>
    <w:sectPr>
      <w:headerReference w:type="default" r:id="rId3"/>
      <w:footerReference w:type="default" r:id="rId4"/>
      <w:type w:val="nextPage"/>
      <w:pgSz w:w="11906" w:h="16838"/>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acomgrade"/>
      <w:tblW w:w="102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806"/>
      <w:gridCol w:w="4398"/>
    </w:tblGrid>
    <w:tr>
      <w:trPr>
        <w:trHeight w:val="340" w:hRule="atLeast"/>
      </w:trPr>
      <w:tc>
        <w:tcPr>
          <w:tcW w:w="5806" w:type="dxa"/>
          <w:tcBorders>
            <w:right w:val="nil"/>
          </w:tcBorders>
          <w:vAlign w:val="center"/>
        </w:tcPr>
        <w:p>
          <w:pPr>
            <w:pStyle w:val="Rodap"/>
            <w:widowControl w:val="false"/>
            <w:tabs>
              <w:tab w:val="clear" w:pos="4252"/>
              <w:tab w:val="clear" w:pos="8504"/>
              <w:tab w:val="left" w:pos="1215" w:leader="none"/>
            </w:tabs>
            <w:suppressAutoHyphens w:val="true"/>
            <w:spacing w:before="0" w:after="0"/>
            <w:jc w:val="left"/>
            <w:rPr>
              <w:rFonts w:ascii="Times New Roman" w:hAnsi="Times New Roman" w:cs="Times New Roman"/>
            </w:rPr>
          </w:pPr>
          <w:r>
            <w:rPr>
              <w:rStyle w:val="Normaltextrun"/>
              <w:rFonts w:eastAsia="Calibri" w:cs="Times New Roman" w:ascii="Times New Roman" w:hAnsi="Times New Roman"/>
              <w:color w:val="000000"/>
              <w:kern w:val="0"/>
              <w:sz w:val="16"/>
              <w:szCs w:val="16"/>
              <w:shd w:fill="FFFFFF" w:val="clear"/>
              <w:lang w:val="en-US" w:eastAsia="en-US" w:bidi="ar-SA"/>
            </w:rPr>
            <w:t>Modelo conforme Ofício Circular N° 20</w:t>
          </w:r>
          <w:r>
            <w:rPr>
              <w:rStyle w:val="Normaltextrun"/>
              <w:rFonts w:eastAsia="Calibri" w:cs="Times New Roman" w:ascii="Times New Roman" w:hAnsi="Times New Roman"/>
              <w:color w:val="000000"/>
              <w:kern w:val="0"/>
              <w:sz w:val="16"/>
              <w:szCs w:val="16"/>
              <w:shd w:fill="FFFFFF" w:val="clear"/>
              <w:lang w:val="en-US" w:eastAsia="en-US" w:bidi="ar-SA"/>
            </w:rPr>
            <w:t>1</w:t>
          </w:r>
          <w:r>
            <w:rPr>
              <w:rStyle w:val="Normaltextrun"/>
              <w:rFonts w:eastAsia="Calibri" w:cs="Times New Roman" w:ascii="Times New Roman" w:hAnsi="Times New Roman"/>
              <w:color w:val="000000"/>
              <w:kern w:val="0"/>
              <w:sz w:val="16"/>
              <w:szCs w:val="16"/>
              <w:shd w:fill="FFFFFF" w:val="clear"/>
              <w:lang w:val="en-US" w:eastAsia="en-US" w:bidi="ar-SA"/>
            </w:rPr>
            <w:t>/2025/CGTQA/DSA/SDA/MAPA</w:t>
          </w:r>
        </w:p>
      </w:tc>
      <w:tc>
        <w:tcPr>
          <w:tcW w:w="4398" w:type="dxa"/>
          <w:tcBorders>
            <w:left w:val="nil"/>
          </w:tcBorders>
          <w:vAlign w:val="center"/>
        </w:tcPr>
        <w:p>
          <w:pPr>
            <w:pStyle w:val="Contedodoquadro"/>
            <w:widowControl w:val="false"/>
            <w:tabs>
              <w:tab w:val="clear" w:pos="708"/>
              <w:tab w:val="left" w:pos="1215" w:leader="none"/>
            </w:tabs>
            <w:suppressAutoHyphens w:val="true"/>
            <w:spacing w:lineRule="auto" w:line="240" w:before="0" w:after="0"/>
            <w:jc w:val="right"/>
            <w:rPr>
              <w:rFonts w:eastAsia="Calibri"/>
              <w:kern w:val="0"/>
              <w:lang w:val="pt-BR" w:eastAsia="en-US" w:bidi="ar-SA"/>
            </w:rPr>
          </w:pPr>
          <w:r>
            <w:rPr>
              <w:rStyle w:val="Normaltextrun"/>
              <w:rFonts w:eastAsia="Calibri" w:cs="Times New Roman" w:ascii="Times New Roman" w:hAnsi="Times New Roman"/>
              <w:b/>
              <w:color w:val="000000"/>
              <w:kern w:val="0"/>
              <w:sz w:val="16"/>
              <w:szCs w:val="16"/>
              <w:shd w:fill="FFFFFF" w:val="clear"/>
              <w:lang w:val="en-US" w:eastAsia="en-US" w:bidi="ar-SA"/>
            </w:rPr>
            <w:t>CE.CR.AV.CA.GT.AC.SET.25</w:t>
          </w:r>
        </w:p>
      </w:tc>
    </w:tr>
    <w:tr>
      <w:trPr>
        <w:trHeight w:val="340" w:hRule="atLeast"/>
      </w:trPr>
      <w:tc>
        <w:tcPr>
          <w:tcW w:w="10204" w:type="dxa"/>
          <w:gridSpan w:val="2"/>
          <w:tcBorders/>
          <w:vAlign w:val="center"/>
        </w:tcPr>
        <w:p>
          <w:pPr>
            <w:pStyle w:val="Paragraph"/>
            <w:widowControl w:val="false"/>
            <w:suppressAutoHyphens w:val="true"/>
            <w:spacing w:beforeAutospacing="0" w:before="0" w:afterAutospacing="0" w:after="0"/>
            <w:jc w:val="center"/>
            <w:textAlignment w:val="baseline"/>
            <w:rPr>
              <w:sz w:val="20"/>
            </w:rPr>
          </w:pPr>
          <w:r>
            <w:rPr>
              <w:kern w:val="0"/>
              <w:sz w:val="20"/>
              <w:lang w:val="pt-BR" w:bidi="ar-SA"/>
            </w:rPr>
            <w:t xml:space="preserve">Página </w:t>
          </w:r>
          <w:r>
            <w:rPr>
              <w:bCs/>
              <w:kern w:val="0"/>
              <w:sz w:val="20"/>
              <w:lang w:val="pt-BR" w:bidi="ar-SA"/>
            </w:rPr>
            <w:fldChar w:fldCharType="begin"/>
          </w:r>
          <w:r>
            <w:rPr>
              <w:sz w:val="20"/>
              <w:kern w:val="0"/>
              <w:bCs/>
              <w:lang w:val="pt-BR" w:bidi="ar-SA"/>
            </w:rPr>
            <w:instrText xml:space="preserve"> PAGE </w:instrText>
          </w:r>
          <w:r>
            <w:rPr>
              <w:sz w:val="20"/>
              <w:kern w:val="0"/>
              <w:bCs/>
              <w:lang w:val="pt-BR" w:bidi="ar-SA"/>
            </w:rPr>
            <w:fldChar w:fldCharType="separate"/>
          </w:r>
          <w:r>
            <w:rPr>
              <w:sz w:val="20"/>
              <w:kern w:val="0"/>
              <w:bCs/>
              <w:lang w:val="pt-BR" w:bidi="ar-SA"/>
            </w:rPr>
            <w:t>3</w:t>
          </w:r>
          <w:r>
            <w:rPr>
              <w:sz w:val="20"/>
              <w:kern w:val="0"/>
              <w:bCs/>
              <w:lang w:val="pt-BR" w:bidi="ar-SA"/>
            </w:rPr>
            <w:fldChar w:fldCharType="end"/>
          </w:r>
          <w:r>
            <w:rPr>
              <w:bCs/>
              <w:kern w:val="0"/>
              <w:sz w:val="20"/>
              <w:lang w:val="pt-BR" w:bidi="ar-SA"/>
            </w:rPr>
            <w:t xml:space="preserve"> de </w:t>
          </w:r>
          <w:r>
            <w:rPr>
              <w:bCs/>
              <w:kern w:val="0"/>
              <w:sz w:val="20"/>
              <w:lang w:val="pt-BR" w:bidi="ar-SA"/>
            </w:rPr>
            <w:fldChar w:fldCharType="begin"/>
          </w:r>
          <w:r>
            <w:rPr>
              <w:sz w:val="20"/>
              <w:kern w:val="0"/>
              <w:bCs/>
              <w:lang w:val="pt-BR" w:bidi="ar-SA"/>
            </w:rPr>
            <w:instrText xml:space="preserve"> NUMPAGES </w:instrText>
          </w:r>
          <w:r>
            <w:rPr>
              <w:sz w:val="20"/>
              <w:kern w:val="0"/>
              <w:bCs/>
              <w:lang w:val="pt-BR" w:bidi="ar-SA"/>
            </w:rPr>
            <w:fldChar w:fldCharType="separate"/>
          </w:r>
          <w:r>
            <w:rPr>
              <w:sz w:val="20"/>
              <w:kern w:val="0"/>
              <w:bCs/>
              <w:lang w:val="pt-BR" w:bidi="ar-SA"/>
            </w:rPr>
            <w:t>3</w:t>
          </w:r>
          <w:r>
            <w:rPr>
              <w:sz w:val="20"/>
              <w:kern w:val="0"/>
              <w:bCs/>
              <w:lang w:val="pt-BR" w:bidi="ar-SA"/>
            </w:rPr>
            <w:fldChar w:fldCharType="end"/>
          </w:r>
        </w:p>
      </w:tc>
    </w:tr>
  </w:tbl>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id w:val="1719822790"/>
    </w:sdtPr>
    <w:sdtContent>
      <w:p>
        <w:pPr>
          <w:pStyle w:val="Cabealho"/>
          <w:rPr/>
        </w:pPr>
        <w:r>
          <w:rPr/>
        </w:r>
      </w:p>
    </w:sdtContent>
  </w:sdt>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cxw157810503" w:customStyle="1">
    <w:name w:val="scxw157810503"/>
    <w:basedOn w:val="DefaultParagraphFont"/>
    <w:qFormat/>
    <w:rsid w:val="00874523"/>
    <w:rPr/>
  </w:style>
  <w:style w:type="character" w:styleId="Eop" w:customStyle="1">
    <w:name w:val="eop"/>
    <w:basedOn w:val="DefaultParagraphFont"/>
    <w:qFormat/>
    <w:rsid w:val="00874523"/>
    <w:rPr/>
  </w:style>
  <w:style w:type="character" w:styleId="Normaltextrun" w:customStyle="1">
    <w:name w:val="normaltextrun"/>
    <w:basedOn w:val="DefaultParagraphFont"/>
    <w:qFormat/>
    <w:rsid w:val="00874523"/>
    <w:rPr/>
  </w:style>
  <w:style w:type="character" w:styleId="CabealhoChar" w:customStyle="1">
    <w:name w:val="Cabeçalho Char"/>
    <w:basedOn w:val="DefaultParagraphFont"/>
    <w:uiPriority w:val="99"/>
    <w:qFormat/>
    <w:rsid w:val="00f90957"/>
    <w:rPr/>
  </w:style>
  <w:style w:type="character" w:styleId="RodapChar" w:customStyle="1">
    <w:name w:val="Rodapé Char"/>
    <w:basedOn w:val="DefaultParagraphFont"/>
    <w:uiPriority w:val="99"/>
    <w:qFormat/>
    <w:rsid w:val="00f90957"/>
    <w:rPr/>
  </w:style>
  <w:style w:type="character" w:styleId="Scxw98794027" w:customStyle="1">
    <w:name w:val="scxw98794027"/>
    <w:basedOn w:val="DefaultParagraphFont"/>
    <w:qFormat/>
    <w:rsid w:val="00f90957"/>
    <w:rPr/>
  </w:style>
  <w:style w:type="character" w:styleId="TextodebaloChar" w:customStyle="1">
    <w:name w:val="Texto de balão Char"/>
    <w:basedOn w:val="DefaultParagraphFont"/>
    <w:link w:val="BalloonText"/>
    <w:uiPriority w:val="99"/>
    <w:semiHidden/>
    <w:qFormat/>
    <w:rsid w:val="00232cb7"/>
    <w:rPr>
      <w:rFonts w:ascii="Segoe UI" w:hAnsi="Segoe UI" w:cs="Segoe UI"/>
      <w:sz w:val="18"/>
      <w:szCs w:val="1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Paragraph" w:customStyle="1">
    <w:name w:val="paragraph"/>
    <w:basedOn w:val="Normal"/>
    <w:qFormat/>
    <w:rsid w:val="00874523"/>
    <w:pPr>
      <w:spacing w:lineRule="auto" w:line="240" w:beforeAutospacing="1" w:afterAutospacing="1"/>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ab7b8b"/>
    <w:pPr>
      <w:spacing w:before="0" w:after="16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90957"/>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90957"/>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232cb7"/>
    <w:pPr>
      <w:spacing w:lineRule="auto" w:line="240" w:before="0" w:after="0"/>
    </w:pPr>
    <w:rPr>
      <w:rFonts w:ascii="Segoe UI" w:hAnsi="Segoe UI" w:cs="Segoe UI"/>
      <w:sz w:val="18"/>
      <w:szCs w:val="18"/>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8745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header" Target="header1.xml"/><Relationship Id="rId7" Type="http://schemas.openxmlformats.org/officeDocument/2006/relationships/theme" Target="theme/theme1.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5414609561C4B88718DBF86CDF11A" ma:contentTypeVersion="13" ma:contentTypeDescription="Create a new document." ma:contentTypeScope="" ma:versionID="1a77de43fae209673f418b00a216a52f">
  <xsd:schema xmlns:xsd="http://www.w3.org/2001/XMLSchema" xmlns:xs="http://www.w3.org/2001/XMLSchema" xmlns:p="http://schemas.microsoft.com/office/2006/metadata/properties" xmlns:ns2="a1217bf0-a03e-48eb-859e-1aa8359c4db2" xmlns:ns3="6599eec3-03c8-4120-80dd-a4ce6297ea92" targetNamespace="http://schemas.microsoft.com/office/2006/metadata/properties" ma:root="true" ma:fieldsID="61b222c77c6b6814c7905fa17e3f6146" ns2:_="" ns3:_="">
    <xsd:import namespace="a1217bf0-a03e-48eb-859e-1aa8359c4db2"/>
    <xsd:import namespace="6599eec3-03c8-4120-80dd-a4ce6297ea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17bf0-a03e-48eb-859e-1aa8359c4d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4ce141ab-d56a-42b3-b63a-18f264837d87}" ma:internalName="TaxCatchAll" ma:showField="CatchAllData" ma:web="a1217bf0-a03e-48eb-859e-1aa8359c4d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99eec3-03c8-4120-80dd-a4ce6297ea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217bf0-a03e-48eb-859e-1aa8359c4db2" xsi:nil="true"/>
    <lcf76f155ced4ddcb4097134ff3c332f xmlns="6599eec3-03c8-4120-80dd-a4ce6297ea92">
      <Terms xmlns="http://schemas.microsoft.com/office/infopath/2007/PartnerControls"/>
    </lcf76f155ced4ddcb4097134ff3c332f>
    <_dlc_DocId xmlns="a1217bf0-a03e-48eb-859e-1aa8359c4db2">QCZC4ENT2RYQ-2063562940-149880</_dlc_DocId>
    <_dlc_DocIdUrl xmlns="a1217bf0-a03e-48eb-859e-1aa8359c4db2">
      <Url>https://agromapa.sharepoint.com/sites/CGTQA/_layouts/15/DocIdRedir.aspx?ID=QCZC4ENT2RYQ-2063562940-149880</Url>
      <Description>QCZC4ENT2RYQ-2063562940-149880</Description>
    </_dlc_DocIdUrl>
  </documentManagement>
</p:properties>
</file>

<file path=customXml/itemProps1.xml><?xml version="1.0" encoding="utf-8"?>
<ds:datastoreItem xmlns:ds="http://schemas.openxmlformats.org/officeDocument/2006/customXml" ds:itemID="{AECD2C1B-EE29-4B01-95BC-3C6A577B2DB7}"/>
</file>

<file path=customXml/itemProps2.xml><?xml version="1.0" encoding="utf-8"?>
<ds:datastoreItem xmlns:ds="http://schemas.openxmlformats.org/officeDocument/2006/customXml" ds:itemID="{55262992-01F8-4E09-AFAA-76A1DD98E1F6}"/>
</file>

<file path=customXml/itemProps3.xml><?xml version="1.0" encoding="utf-8"?>
<ds:datastoreItem xmlns:ds="http://schemas.openxmlformats.org/officeDocument/2006/customXml" ds:itemID="{B5B6C554-03CE-4E9E-ABE4-174D0B427E59}"/>
</file>

<file path=customXml/itemProps4.xml><?xml version="1.0" encoding="utf-8"?>
<ds:datastoreItem xmlns:ds="http://schemas.openxmlformats.org/officeDocument/2006/customXml" ds:itemID="{010FD2DC-7A2C-458D-BFF1-4D51FABBE1B7}"/>
</file>

<file path=docProps/app.xml><?xml version="1.0" encoding="utf-8"?>
<Properties xmlns="http://schemas.openxmlformats.org/officeDocument/2006/extended-properties" xmlns:vt="http://schemas.openxmlformats.org/officeDocument/2006/docPropsVTypes">
  <Template>Normal</Template>
  <TotalTime>606</TotalTime>
  <Application>LibreOffice/7.3.5.2$Windows_X86_64 LibreOffice_project/184fe81b8c8c30d8b5082578aee2fed2ea847c01</Application>
  <AppVersion>15.0000</AppVersion>
  <Pages>3</Pages>
  <Words>1027</Words>
  <Characters>5872</Characters>
  <CharactersWithSpaces>6772</CharactersWithSpaces>
  <Paragraphs>133</Paragraphs>
  <Company>MAPA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Batista de Oliveira Borges</dc:creator>
  <dc:description/>
  <cp:lastModifiedBy/>
  <cp:revision>7</cp:revision>
  <cp:lastPrinted>2025-09-26T19:36:00Z</cp:lastPrinted>
  <dcterms:created xsi:type="dcterms:W3CDTF">2025-09-25T17:30:00Z</dcterms:created>
  <dcterms:modified xsi:type="dcterms:W3CDTF">2025-10-07T14:26:59Z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0x01010000D5414609561C4B88718DBF86CDF11A</vt:lpwstr>
  </property>
  <property fmtid="{D5CDD505-2E9C-101B-9397-08002B2CF9AE}" pid="3" name="_dlc_DocIdItemGuid">
    <vt:lpwstr>d878800b-fd19-4eee-9869-f8037d8d6f70</vt:lpwstr>
  </property>
  <property fmtid="{D5CDD505-2E9C-101B-9397-08002B2CF9AE}" pid="4" name="MediaServiceImageTags">
    <vt:lpwstr/>
  </property>
</Properties>
</file>