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MINISTÉRIO DA AGRICULTURA, PECUÁRIA E ABASTECIMENTO</w:t>
      </w:r>
    </w:p>
    <w:p w:rsidR="00C87B02" w:rsidRPr="00826906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826906">
        <w:rPr>
          <w:rFonts w:ascii="Arial" w:hAnsi="Arial" w:cs="Arial"/>
          <w:b/>
        </w:rPr>
        <w:t>Secretaria de Relações Internacionais do Agronegócio</w:t>
      </w: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1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Balança Comercial do Agronegócio – </w:t>
      </w:r>
      <w:r w:rsidR="00826906" w:rsidRPr="00826906">
        <w:rPr>
          <w:rFonts w:ascii="Arial" w:hAnsi="Arial" w:cs="Arial"/>
          <w:sz w:val="20"/>
          <w:szCs w:val="20"/>
        </w:rPr>
        <w:t>Dez</w:t>
      </w:r>
      <w:r w:rsidR="00651518" w:rsidRPr="00826906">
        <w:rPr>
          <w:rFonts w:ascii="Arial" w:hAnsi="Arial" w:cs="Arial"/>
          <w:sz w:val="20"/>
          <w:szCs w:val="20"/>
        </w:rPr>
        <w:t>embro</w:t>
      </w:r>
      <w:r w:rsidR="0049444C">
        <w:rPr>
          <w:rFonts w:ascii="Arial" w:hAnsi="Arial" w:cs="Arial"/>
          <w:sz w:val="20"/>
          <w:szCs w:val="20"/>
        </w:rPr>
        <w:t>/2018</w:t>
      </w:r>
    </w:p>
    <w:p w:rsidR="008035E6" w:rsidRPr="00826906" w:rsidRDefault="008035E6" w:rsidP="008035E6">
      <w:pPr>
        <w:rPr>
          <w:rFonts w:ascii="Arial" w:hAnsi="Arial" w:cs="Arial"/>
        </w:rPr>
      </w:pPr>
    </w:p>
    <w:p w:rsidR="008035E6" w:rsidRPr="00826906" w:rsidRDefault="0049444C" w:rsidP="008035E6">
      <w:pPr>
        <w:rPr>
          <w:rFonts w:ascii="Arial" w:hAnsi="Arial" w:cs="Arial"/>
        </w:rPr>
      </w:pPr>
      <w:r w:rsidRPr="0049444C">
        <w:drawing>
          <wp:inline distT="0" distB="0" distL="0" distR="0" wp14:anchorId="4E3CF0B4" wp14:editId="45ECC4A5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Pr="00826906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I </w:t>
      </w:r>
      <w:r w:rsidR="001D51EE" w:rsidRPr="00826906">
        <w:rPr>
          <w:rFonts w:ascii="Arial" w:hAnsi="Arial" w:cs="Arial"/>
          <w:sz w:val="20"/>
          <w:szCs w:val="20"/>
        </w:rPr>
        <w:t>–</w:t>
      </w:r>
      <w:r w:rsidRPr="00826906">
        <w:rPr>
          <w:rFonts w:ascii="Arial" w:hAnsi="Arial" w:cs="Arial"/>
          <w:sz w:val="20"/>
          <w:szCs w:val="20"/>
        </w:rPr>
        <w:t xml:space="preserve"> Resultados do mês</w:t>
      </w:r>
      <w:r w:rsidR="004215B4" w:rsidRPr="00826906">
        <w:rPr>
          <w:rFonts w:ascii="Arial" w:hAnsi="Arial" w:cs="Arial"/>
          <w:sz w:val="20"/>
          <w:szCs w:val="20"/>
        </w:rPr>
        <w:t xml:space="preserve"> (comparativo </w:t>
      </w:r>
      <w:r w:rsidR="00826906" w:rsidRPr="00826906">
        <w:rPr>
          <w:rFonts w:ascii="Arial" w:hAnsi="Arial" w:cs="Arial"/>
          <w:sz w:val="20"/>
          <w:szCs w:val="20"/>
        </w:rPr>
        <w:t>Dezembro</w:t>
      </w:r>
      <w:r w:rsidR="0049444C">
        <w:rPr>
          <w:rFonts w:ascii="Arial" w:hAnsi="Arial" w:cs="Arial"/>
          <w:sz w:val="20"/>
          <w:szCs w:val="20"/>
        </w:rPr>
        <w:t>/2018</w:t>
      </w:r>
      <w:r w:rsidR="00D50BB5" w:rsidRPr="00826906">
        <w:rPr>
          <w:rFonts w:ascii="Arial" w:hAnsi="Arial" w:cs="Arial"/>
          <w:sz w:val="20"/>
          <w:szCs w:val="20"/>
        </w:rPr>
        <w:t xml:space="preserve"> – </w:t>
      </w:r>
      <w:r w:rsidR="00826906" w:rsidRPr="00826906">
        <w:rPr>
          <w:rFonts w:ascii="Arial" w:hAnsi="Arial" w:cs="Arial"/>
          <w:sz w:val="20"/>
          <w:szCs w:val="20"/>
        </w:rPr>
        <w:t>Dezembro</w:t>
      </w:r>
      <w:r w:rsidR="00171A0D" w:rsidRPr="00826906">
        <w:rPr>
          <w:rFonts w:ascii="Arial" w:hAnsi="Arial" w:cs="Arial"/>
          <w:sz w:val="20"/>
          <w:szCs w:val="20"/>
        </w:rPr>
        <w:t>/</w:t>
      </w:r>
      <w:r w:rsidR="0049444C">
        <w:rPr>
          <w:rFonts w:ascii="Arial" w:hAnsi="Arial" w:cs="Arial"/>
          <w:sz w:val="20"/>
          <w:szCs w:val="20"/>
        </w:rPr>
        <w:t>2017</w:t>
      </w:r>
      <w:r w:rsidR="001D51EE" w:rsidRPr="00826906">
        <w:rPr>
          <w:rFonts w:ascii="Arial" w:hAnsi="Arial" w:cs="Arial"/>
          <w:sz w:val="20"/>
          <w:szCs w:val="20"/>
        </w:rPr>
        <w:t>)</w:t>
      </w:r>
    </w:p>
    <w:p w:rsidR="00A16A28" w:rsidRDefault="00A16A28" w:rsidP="00BA03E2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437C17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FE10D3">
        <w:rPr>
          <w:rFonts w:ascii="Arial" w:hAnsi="Arial" w:cs="Arial"/>
          <w:sz w:val="20"/>
          <w:szCs w:val="20"/>
        </w:rPr>
        <w:t>As exportações do</w:t>
      </w:r>
      <w:r>
        <w:rPr>
          <w:rFonts w:ascii="Arial" w:hAnsi="Arial" w:cs="Arial"/>
          <w:sz w:val="20"/>
          <w:szCs w:val="20"/>
        </w:rPr>
        <w:t xml:space="preserve"> agronegócio brasileiro atingiram o montante de US$ 8,69 bilhões em dezembro de 2018, estabelecendo o novo recorde em valor para o mês. Em relação ao recorde anterior de 2011, houve incremento de 21,1% ou, em valores absolutos, US$ 1,51 bilhão. Com esse desempenho, a participação do agronegócio no total exportado pelo Brasil subiu de 39,4% em dezembro de 2017 para 44,4% em dezembro de 2018. No que se refere às importações agropecuárias, verificou-se diminuição de 4,2% no período, caindo de US$ 1,18 bilhão em 2017 para US$ 1,13 bilhão no mês analisado. Dessa forma, o saldo da balança comercial do agronegócio em dezembro de 2018 foi de US$ 7,56 bilhões, o maior superávit comercial registrado para mês desde o início da série histórica (1997).</w:t>
      </w:r>
    </w:p>
    <w:p w:rsidR="001A1062" w:rsidRPr="00826906" w:rsidRDefault="001A1062" w:rsidP="00437C17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5F69F8" w:rsidRPr="00826906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8F18DE" w:rsidRDefault="008F18DE" w:rsidP="008F18DE">
      <w:pPr>
        <w:pStyle w:val="Recuodecorpodetexto"/>
        <w:rPr>
          <w:rFonts w:ascii="Arial" w:hAnsi="Arial" w:cs="Arial"/>
          <w:color w:val="000000" w:themeColor="text1"/>
          <w:sz w:val="20"/>
          <w:szCs w:val="20"/>
        </w:rPr>
      </w:pPr>
    </w:p>
    <w:p w:rsidR="00437C17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cinco principais setores do agronegócio, em relação ao valor exportado em dezembro de 2018, foram: complexo soja, com US$ 2,28 bilhões e 26,2% de participação; produtos florestais, com US$ 1,44 bilhão e participação de 16,5%; carnes, com US$ 1,30 bilhão e participação de 14,9%; cereais, farinhas e preparações, com US$ 803,54 milhões exportados e </w:t>
      </w:r>
      <w:proofErr w:type="spellStart"/>
      <w:r w:rsidRPr="001178C7">
        <w:rPr>
          <w:rFonts w:ascii="Arial" w:hAnsi="Arial" w:cs="Arial"/>
          <w:i/>
          <w:sz w:val="20"/>
          <w:szCs w:val="20"/>
        </w:rPr>
        <w:t>market</w:t>
      </w:r>
      <w:proofErr w:type="spellEnd"/>
      <w:r w:rsidRPr="001178C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78C7">
        <w:rPr>
          <w:rFonts w:ascii="Arial" w:hAnsi="Arial" w:cs="Arial"/>
          <w:i/>
          <w:sz w:val="20"/>
          <w:szCs w:val="20"/>
        </w:rPr>
        <w:t>share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9,3%; e o setor cafeeiro, com vendas externas de US$ 608,83 milhões e participação de 7,0%.</w:t>
      </w:r>
    </w:p>
    <w:p w:rsidR="00437C17" w:rsidRDefault="00437C17" w:rsidP="00437C17">
      <w:pPr>
        <w:pStyle w:val="Recuodecorpodetexto"/>
        <w:rPr>
          <w:rFonts w:ascii="Arial" w:hAnsi="Arial" w:cs="Arial"/>
          <w:sz w:val="20"/>
          <w:szCs w:val="20"/>
        </w:rPr>
      </w:pPr>
    </w:p>
    <w:p w:rsidR="00437C17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complexo soja foi o principal setor do agronegócio em valor exportado em dezembro de 2018, com o montante de US$ 2,28 bilhões. Em comparação ao mesmo mês do ano anterior (US$ 1,19 bilhão), observou-se incremento de 91,7%. No que se refere ao quantum negociado, houve elevação de 91,1%, saltando de 3,1 milhões de toneladas em dezembro de 2017 para 5,9 milhões de toneladas em 2018. O principal produto do setor foi a soja em grãos, com vendas externas recordes para os meses de dezembro de US$ 1,64 bilhão e crescimento de 79,4% em relação ao mesmo mês de 2017 (US$ 913,02 milhões). Tal expansão foi derivada do incremento da quantidade comercializada, que aumentou 79,6% no período, enquanto o preço médio do produto brasileiro negociado no mercado externo apresentou variação negativa de 0,1%. Em números absolutos, o quantum negociado passou de 2,36 milhões de toneladas em dezembro de 2017 para o volume recorde de 4,23 milhões de toneladas em dezembro de 2018 (+79,6%). Em seguida, destacaram-se as vendas externas de farelo de soja, com a soma recorde de US$ 609,08 milhões e a quantidade também recorde de 1,61 milhão de toneladas. Em valor, houve crescimento de 158,0% em relação aos números de dezembro de 2017 (US$ 236,11 milhões), enquanto em volume registrou-se elevação de 138,7% sobre as 674,06 mil toneladas do período anterior. Já a cotação média do farelo brasileiro em dezembro de 2018 alcançou o patamar de US$ 379 por tonelada, com incremento de 8,1% em relação a dezembro de 2017. Por fim, as vendas externas de óleo de soja caíram 11,3% em quantidade (45,21 mil toneladas), com queda do preço médio no período de 8,7%, o que resultou em retração da receita de exportação à taxa de 19,0%, com a soma de US$ 32,19 milhões.</w:t>
      </w:r>
    </w:p>
    <w:p w:rsidR="00437C17" w:rsidRDefault="00437C17" w:rsidP="00437C17">
      <w:pPr>
        <w:pStyle w:val="Recuodecorpodetexto"/>
        <w:rPr>
          <w:rFonts w:ascii="Arial" w:hAnsi="Arial" w:cs="Arial"/>
          <w:sz w:val="20"/>
          <w:szCs w:val="20"/>
        </w:rPr>
      </w:pPr>
    </w:p>
    <w:p w:rsidR="00437C17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Os produtos florestais foram o segundo principal setor do agronegócio em valor exportado no mês de dezembro de 2018, com a cifra de US$ 1,44 bilhão, o que significou crescimento de 29,7% em relação ao valor registrado no mesmo mês de 2017 (US$ 1,11 bilhão). O principal produto comercializado pelo setor foi a celulose, atingindo a soma recorde para o mês de dezembro de US$ 853,62 milhões (+37,9%). O incremento do volume negociado foi preponderante para o aumento de receita no período, haja vista a expansão de 30,3% entre dezembro de 2017 e dezembro de 2018 (1,56 milhão de toneladas), enquanto o preço médio do produto brasileiro no mercado internacional cresceu 5,9%. O segundo item mais vendido do setor florestal foi madeira e suas obras, com o montante de US$ 342,07 milhões e incremento de 6,5% em comparação a dezembro do ano precedente. Nesse caso, o preço médio apresentou elevação de 16,7%, enquanto o volume comercializado sofreu redução de 8,7%. Em situação semelhante, as vendas externas de papel cresceram 43,8% (US$ 240,38 milhões) em dezembro de 2018, com alta da cotação média no período (+55,4%) e queda na quantidade vendida (-7,5%).</w:t>
      </w:r>
    </w:p>
    <w:p w:rsidR="00437C17" w:rsidRDefault="00437C17" w:rsidP="00437C17">
      <w:pPr>
        <w:pStyle w:val="Recuodecorpodetexto"/>
        <w:rPr>
          <w:rFonts w:ascii="Arial" w:hAnsi="Arial" w:cs="Arial"/>
          <w:sz w:val="20"/>
          <w:szCs w:val="20"/>
        </w:rPr>
      </w:pPr>
    </w:p>
    <w:p w:rsidR="00437C17" w:rsidRPr="00BC32FB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A54C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terceira</w:t>
      </w:r>
      <w:r w:rsidRPr="00AA54C2">
        <w:rPr>
          <w:rFonts w:ascii="Arial" w:hAnsi="Arial" w:cs="Arial"/>
          <w:sz w:val="20"/>
          <w:szCs w:val="20"/>
        </w:rPr>
        <w:t xml:space="preserve"> colocação do mês de </w:t>
      </w:r>
      <w:r>
        <w:rPr>
          <w:rFonts w:ascii="Arial" w:hAnsi="Arial" w:cs="Arial"/>
          <w:sz w:val="20"/>
          <w:szCs w:val="20"/>
        </w:rPr>
        <w:t>dezembro</w:t>
      </w:r>
      <w:r w:rsidRPr="00AA54C2">
        <w:rPr>
          <w:rFonts w:ascii="Arial" w:hAnsi="Arial" w:cs="Arial"/>
          <w:sz w:val="20"/>
          <w:szCs w:val="20"/>
        </w:rPr>
        <w:t xml:space="preserve">, as exportações de carnes totalizaram US$ </w:t>
      </w:r>
      <w:r>
        <w:rPr>
          <w:rFonts w:ascii="Arial" w:hAnsi="Arial" w:cs="Arial"/>
          <w:sz w:val="20"/>
          <w:szCs w:val="20"/>
        </w:rPr>
        <w:t>1,30</w:t>
      </w:r>
      <w:r w:rsidRPr="00AA54C2">
        <w:rPr>
          <w:rFonts w:ascii="Arial" w:hAnsi="Arial" w:cs="Arial"/>
          <w:sz w:val="20"/>
          <w:szCs w:val="20"/>
        </w:rPr>
        <w:t xml:space="preserve"> bilhão no período, </w:t>
      </w:r>
      <w:r>
        <w:rPr>
          <w:rFonts w:ascii="Arial" w:hAnsi="Arial" w:cs="Arial"/>
          <w:sz w:val="20"/>
          <w:szCs w:val="20"/>
        </w:rPr>
        <w:t>com variação positiva</w:t>
      </w:r>
      <w:r w:rsidRPr="00AA54C2">
        <w:rPr>
          <w:rFonts w:ascii="Arial" w:hAnsi="Arial" w:cs="Arial"/>
          <w:sz w:val="20"/>
          <w:szCs w:val="20"/>
        </w:rPr>
        <w:t xml:space="preserve"> de 5,0% ante o US$ 1,</w:t>
      </w:r>
      <w:r>
        <w:rPr>
          <w:rFonts w:ascii="Arial" w:hAnsi="Arial" w:cs="Arial"/>
          <w:sz w:val="20"/>
          <w:szCs w:val="20"/>
        </w:rPr>
        <w:t>24</w:t>
      </w:r>
      <w:r w:rsidRPr="00AA54C2">
        <w:rPr>
          <w:rFonts w:ascii="Arial" w:hAnsi="Arial" w:cs="Arial"/>
          <w:sz w:val="20"/>
          <w:szCs w:val="20"/>
        </w:rPr>
        <w:t xml:space="preserve"> bilhão verificado no mesmo mês do ano anterior. Houve aumento de </w:t>
      </w:r>
      <w:r>
        <w:rPr>
          <w:rFonts w:ascii="Arial" w:hAnsi="Arial" w:cs="Arial"/>
          <w:sz w:val="20"/>
          <w:szCs w:val="20"/>
        </w:rPr>
        <w:t>9,9</w:t>
      </w:r>
      <w:r w:rsidRPr="00AA54C2">
        <w:rPr>
          <w:rFonts w:ascii="Arial" w:hAnsi="Arial" w:cs="Arial"/>
          <w:sz w:val="20"/>
          <w:szCs w:val="20"/>
        </w:rPr>
        <w:t xml:space="preserve">% no quantum comercializado, com </w:t>
      </w:r>
      <w:r>
        <w:rPr>
          <w:rFonts w:ascii="Arial" w:hAnsi="Arial" w:cs="Arial"/>
          <w:sz w:val="20"/>
          <w:szCs w:val="20"/>
        </w:rPr>
        <w:t>574,86</w:t>
      </w:r>
      <w:r w:rsidRPr="00AA54C2">
        <w:rPr>
          <w:rFonts w:ascii="Arial" w:hAnsi="Arial" w:cs="Arial"/>
          <w:sz w:val="20"/>
          <w:szCs w:val="20"/>
        </w:rPr>
        <w:t xml:space="preserve"> mil toneladas, e queda do preço médio dos produtos do setor à taxa de </w:t>
      </w:r>
      <w:r>
        <w:rPr>
          <w:rFonts w:ascii="Arial" w:hAnsi="Arial" w:cs="Arial"/>
          <w:sz w:val="20"/>
          <w:szCs w:val="20"/>
        </w:rPr>
        <w:t>4,5</w:t>
      </w:r>
      <w:r w:rsidRPr="00AA54C2">
        <w:rPr>
          <w:rFonts w:ascii="Arial" w:hAnsi="Arial" w:cs="Arial"/>
          <w:sz w:val="20"/>
          <w:szCs w:val="20"/>
        </w:rPr>
        <w:t xml:space="preserve">%. O principal item negociado no mês foi a carne bovina, com US$ </w:t>
      </w:r>
      <w:r>
        <w:rPr>
          <w:rFonts w:ascii="Arial" w:hAnsi="Arial" w:cs="Arial"/>
          <w:sz w:val="20"/>
          <w:szCs w:val="20"/>
        </w:rPr>
        <w:t>577,77</w:t>
      </w:r>
      <w:r w:rsidRPr="00AA54C2">
        <w:rPr>
          <w:rFonts w:ascii="Arial" w:hAnsi="Arial" w:cs="Arial"/>
          <w:sz w:val="20"/>
          <w:szCs w:val="20"/>
        </w:rPr>
        <w:t xml:space="preserve"> milhões (+3,</w:t>
      </w:r>
      <w:r>
        <w:rPr>
          <w:rFonts w:ascii="Arial" w:hAnsi="Arial" w:cs="Arial"/>
          <w:sz w:val="20"/>
          <w:szCs w:val="20"/>
        </w:rPr>
        <w:t>7</w:t>
      </w:r>
      <w:r w:rsidRPr="00AA54C2">
        <w:rPr>
          <w:rFonts w:ascii="Arial" w:hAnsi="Arial" w:cs="Arial"/>
          <w:sz w:val="20"/>
          <w:szCs w:val="20"/>
        </w:rPr>
        <w:t xml:space="preserve">%). Em relação à quantidade, verificou-se novo recorde de comercialização da carne bovina para os meses de </w:t>
      </w:r>
      <w:r>
        <w:rPr>
          <w:rFonts w:ascii="Arial" w:hAnsi="Arial" w:cs="Arial"/>
          <w:sz w:val="20"/>
          <w:szCs w:val="20"/>
        </w:rPr>
        <w:t>dezembro</w:t>
      </w:r>
      <w:r w:rsidRPr="00AA54C2">
        <w:rPr>
          <w:rFonts w:ascii="Arial" w:hAnsi="Arial" w:cs="Arial"/>
          <w:sz w:val="20"/>
          <w:szCs w:val="20"/>
        </w:rPr>
        <w:t xml:space="preserve">, com </w:t>
      </w:r>
      <w:r>
        <w:rPr>
          <w:rFonts w:ascii="Arial" w:hAnsi="Arial" w:cs="Arial"/>
          <w:sz w:val="20"/>
          <w:szCs w:val="20"/>
        </w:rPr>
        <w:t>152,90</w:t>
      </w:r>
      <w:r w:rsidRPr="00AA54C2">
        <w:rPr>
          <w:rFonts w:ascii="Arial" w:hAnsi="Arial" w:cs="Arial"/>
          <w:sz w:val="20"/>
          <w:szCs w:val="20"/>
        </w:rPr>
        <w:t xml:space="preserve"> mil toneladas negociadas</w:t>
      </w:r>
      <w:r>
        <w:rPr>
          <w:rFonts w:ascii="Arial" w:hAnsi="Arial" w:cs="Arial"/>
          <w:sz w:val="20"/>
          <w:szCs w:val="20"/>
        </w:rPr>
        <w:t>, apesar da retração do preço médio no período (-10,1%)</w:t>
      </w:r>
      <w:r w:rsidRPr="00AA54C2">
        <w:rPr>
          <w:rFonts w:ascii="Arial" w:hAnsi="Arial" w:cs="Arial"/>
          <w:sz w:val="20"/>
          <w:szCs w:val="20"/>
        </w:rPr>
        <w:t xml:space="preserve">. As exportações de carne de frango aparecem na segunda posição do setor, com vendas de US$ </w:t>
      </w:r>
      <w:r>
        <w:rPr>
          <w:rFonts w:ascii="Arial" w:hAnsi="Arial" w:cs="Arial"/>
          <w:sz w:val="20"/>
          <w:szCs w:val="20"/>
        </w:rPr>
        <w:t>570,0</w:t>
      </w:r>
      <w:r w:rsidRPr="00AA54C2">
        <w:rPr>
          <w:rFonts w:ascii="Arial" w:hAnsi="Arial" w:cs="Arial"/>
          <w:sz w:val="20"/>
          <w:szCs w:val="20"/>
        </w:rPr>
        <w:t xml:space="preserve"> milhões</w:t>
      </w:r>
      <w:r>
        <w:rPr>
          <w:rFonts w:ascii="Arial" w:hAnsi="Arial" w:cs="Arial"/>
          <w:sz w:val="20"/>
          <w:szCs w:val="20"/>
        </w:rPr>
        <w:t xml:space="preserve"> (+10,7</w:t>
      </w:r>
      <w:r w:rsidRPr="00AA54C2">
        <w:rPr>
          <w:rFonts w:ascii="Arial" w:hAnsi="Arial" w:cs="Arial"/>
          <w:sz w:val="20"/>
          <w:szCs w:val="20"/>
        </w:rPr>
        <w:t xml:space="preserve">%). </w:t>
      </w:r>
      <w:r>
        <w:rPr>
          <w:rFonts w:ascii="Arial" w:hAnsi="Arial" w:cs="Arial"/>
          <w:sz w:val="20"/>
          <w:szCs w:val="20"/>
        </w:rPr>
        <w:t>Esse incremento foi derivado do aumento da quantidade negociada (+9,5%) e, em menor grau, da elevação do preço médio no período (+1,1%).</w:t>
      </w:r>
      <w:r w:rsidRPr="00AA54C2">
        <w:rPr>
          <w:rFonts w:ascii="Arial" w:hAnsi="Arial" w:cs="Arial"/>
          <w:sz w:val="20"/>
          <w:szCs w:val="20"/>
        </w:rPr>
        <w:t xml:space="preserve"> As vendas externas de carne suína </w:t>
      </w:r>
      <w:r>
        <w:rPr>
          <w:rFonts w:ascii="Arial" w:hAnsi="Arial" w:cs="Arial"/>
          <w:sz w:val="20"/>
          <w:szCs w:val="20"/>
        </w:rPr>
        <w:t>totalizaram</w:t>
      </w:r>
      <w:r w:rsidRPr="00AA54C2">
        <w:rPr>
          <w:rFonts w:ascii="Arial" w:hAnsi="Arial" w:cs="Arial"/>
          <w:sz w:val="20"/>
          <w:szCs w:val="20"/>
        </w:rPr>
        <w:t xml:space="preserve"> US$ </w:t>
      </w:r>
      <w:r>
        <w:rPr>
          <w:rFonts w:ascii="Arial" w:hAnsi="Arial" w:cs="Arial"/>
          <w:sz w:val="20"/>
          <w:szCs w:val="20"/>
        </w:rPr>
        <w:t>104,27</w:t>
      </w:r>
      <w:r w:rsidRPr="00AA54C2">
        <w:rPr>
          <w:rFonts w:ascii="Arial" w:hAnsi="Arial" w:cs="Arial"/>
          <w:sz w:val="20"/>
          <w:szCs w:val="20"/>
        </w:rPr>
        <w:t xml:space="preserve"> milhões (-</w:t>
      </w:r>
      <w:r>
        <w:rPr>
          <w:rFonts w:ascii="Arial" w:hAnsi="Arial" w:cs="Arial"/>
          <w:sz w:val="20"/>
          <w:szCs w:val="20"/>
        </w:rPr>
        <w:t>10,2</w:t>
      </w:r>
      <w:r w:rsidRPr="00AA54C2">
        <w:rPr>
          <w:rFonts w:ascii="Arial" w:hAnsi="Arial" w:cs="Arial"/>
          <w:sz w:val="20"/>
          <w:szCs w:val="20"/>
        </w:rPr>
        <w:t xml:space="preserve">%), com incremento de </w:t>
      </w:r>
      <w:r>
        <w:rPr>
          <w:rFonts w:ascii="Arial" w:hAnsi="Arial" w:cs="Arial"/>
          <w:sz w:val="20"/>
          <w:szCs w:val="20"/>
        </w:rPr>
        <w:t>5,0</w:t>
      </w:r>
      <w:r w:rsidRPr="00AA54C2">
        <w:rPr>
          <w:rFonts w:ascii="Arial" w:hAnsi="Arial" w:cs="Arial"/>
          <w:sz w:val="20"/>
          <w:szCs w:val="20"/>
        </w:rPr>
        <w:t xml:space="preserve">% no quantum comercializado e retração de </w:t>
      </w:r>
      <w:r>
        <w:rPr>
          <w:rFonts w:ascii="Arial" w:hAnsi="Arial" w:cs="Arial"/>
          <w:sz w:val="20"/>
          <w:szCs w:val="20"/>
        </w:rPr>
        <w:t>14,5</w:t>
      </w:r>
      <w:r w:rsidRPr="00AA54C2">
        <w:rPr>
          <w:rFonts w:ascii="Arial" w:hAnsi="Arial" w:cs="Arial"/>
          <w:sz w:val="20"/>
          <w:szCs w:val="20"/>
        </w:rPr>
        <w:t>% na cotação média da mercadoria</w:t>
      </w:r>
      <w:r>
        <w:rPr>
          <w:rFonts w:ascii="Arial" w:hAnsi="Arial" w:cs="Arial"/>
          <w:sz w:val="20"/>
          <w:szCs w:val="20"/>
        </w:rPr>
        <w:t xml:space="preserve"> brasileira</w:t>
      </w:r>
      <w:r w:rsidRPr="00AA54C2">
        <w:rPr>
          <w:rFonts w:ascii="Arial" w:hAnsi="Arial" w:cs="Arial"/>
          <w:sz w:val="20"/>
          <w:szCs w:val="20"/>
        </w:rPr>
        <w:t xml:space="preserve">. </w:t>
      </w:r>
    </w:p>
    <w:p w:rsidR="00437C17" w:rsidRDefault="00437C17" w:rsidP="00437C17">
      <w:pPr>
        <w:pStyle w:val="Recuodecorpodetexto"/>
        <w:rPr>
          <w:rFonts w:ascii="Arial" w:hAnsi="Arial" w:cs="Arial"/>
          <w:sz w:val="20"/>
          <w:szCs w:val="20"/>
        </w:rPr>
      </w:pPr>
    </w:p>
    <w:p w:rsidR="00437C17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de cereais, farinhas e preparações aparecem logo em seguida, com o valor de US$ 803,54 milhões (+20,4%). As vendas externas de milho dominaram o setor, representando mais de 88,0% da receita auferida no mês. O aumento de 13,4% no preço do grão em dezembro de 2018 foi o principal fator para o incremento verificado na receita (+13,9%), uma vez que a quantidade negociada aumentou apenas 0,5%, chegando a 4,0 milhões de toneladas. Com isso, o valor exportado de milho no mês chegou a US$ 707,91 milhões, ante uma cifra de US$ 621,33 milhões registrada em dezembro de 2017.</w:t>
      </w:r>
    </w:p>
    <w:p w:rsidR="00437C17" w:rsidRDefault="00437C17" w:rsidP="00437C17">
      <w:pPr>
        <w:pStyle w:val="Recuodecorpodetexto"/>
        <w:rPr>
          <w:rFonts w:ascii="Arial" w:hAnsi="Arial" w:cs="Arial"/>
          <w:sz w:val="20"/>
          <w:szCs w:val="20"/>
        </w:rPr>
      </w:pPr>
    </w:p>
    <w:p w:rsidR="00437C17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quinta colocação entre os principais setores exportadores do agronegócio em dezembro de 2018, o setor cafeeiro apresentou exportações de US$ 608,83 milhões. O incremento de 55,4% no quantum comercializado (255,18 mil toneladas) compensou a retração de 19,2% na cotação média dos produtos do setor no período, possibilitando o aumento de 25,6% na receita de exportação. O principal item negociado no mês foi o café verde, com a soma de US$ 552,48 milhões (+31,8%) e 246,08 mil toneladas embarcadas (+58,9%), apesar da queda de 17,1% no preço médio do produto. As exportações de café verde representaram mais de 90% das exportações totais do setor em dezembro de 2018. Já as vendas de café solúvel totalizaram US$ 50,80 milhões no mês (-5,8%).</w:t>
      </w:r>
    </w:p>
    <w:p w:rsidR="00437C17" w:rsidRDefault="00437C17" w:rsidP="00437C17">
      <w:pPr>
        <w:pStyle w:val="Recuodecorpodetexto"/>
        <w:rPr>
          <w:rFonts w:ascii="Arial" w:hAnsi="Arial" w:cs="Arial"/>
          <w:sz w:val="20"/>
          <w:szCs w:val="20"/>
        </w:rPr>
      </w:pPr>
    </w:p>
    <w:p w:rsidR="00B877EB" w:rsidRDefault="00437C17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74AB2">
        <w:rPr>
          <w:rFonts w:ascii="Arial" w:hAnsi="Arial" w:cs="Arial"/>
          <w:sz w:val="20"/>
          <w:szCs w:val="20"/>
        </w:rPr>
        <w:t xml:space="preserve">No que se refere às importações do agronegócio, como já mencionado, atingiu-se a soma de US$ </w:t>
      </w:r>
      <w:r>
        <w:rPr>
          <w:rFonts w:ascii="Arial" w:hAnsi="Arial" w:cs="Arial"/>
          <w:sz w:val="20"/>
          <w:szCs w:val="20"/>
        </w:rPr>
        <w:t>1,13</w:t>
      </w:r>
      <w:r w:rsidRPr="00074AB2">
        <w:rPr>
          <w:rFonts w:ascii="Arial" w:hAnsi="Arial" w:cs="Arial"/>
          <w:sz w:val="20"/>
          <w:szCs w:val="20"/>
        </w:rPr>
        <w:t xml:space="preserve"> bilhão. Os principais produtos adquiridos no mês foram: trigo (US$ </w:t>
      </w:r>
      <w:r>
        <w:rPr>
          <w:rFonts w:ascii="Arial" w:hAnsi="Arial" w:cs="Arial"/>
          <w:sz w:val="20"/>
          <w:szCs w:val="20"/>
        </w:rPr>
        <w:t>145,18</w:t>
      </w:r>
      <w:r w:rsidRPr="00074AB2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79,2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álcool etílico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72,65</w:t>
      </w:r>
      <w:r w:rsidRPr="00074AB2">
        <w:rPr>
          <w:rFonts w:ascii="Arial" w:hAnsi="Arial" w:cs="Arial"/>
          <w:sz w:val="20"/>
          <w:szCs w:val="20"/>
        </w:rPr>
        <w:t xml:space="preserve"> milhões e </w:t>
      </w:r>
      <w:r>
        <w:rPr>
          <w:rFonts w:ascii="Arial" w:hAnsi="Arial" w:cs="Arial"/>
          <w:sz w:val="20"/>
          <w:szCs w:val="20"/>
        </w:rPr>
        <w:t>+91,3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malte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49,90</w:t>
      </w:r>
      <w:r w:rsidRPr="00074AB2">
        <w:rPr>
          <w:rFonts w:ascii="Arial" w:hAnsi="Arial" w:cs="Arial"/>
          <w:sz w:val="20"/>
          <w:szCs w:val="20"/>
        </w:rPr>
        <w:t xml:space="preserve"> milhões e </w:t>
      </w:r>
      <w:r>
        <w:rPr>
          <w:rFonts w:ascii="Arial" w:hAnsi="Arial" w:cs="Arial"/>
          <w:sz w:val="20"/>
          <w:szCs w:val="20"/>
        </w:rPr>
        <w:t>-17,4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papel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46,98</w:t>
      </w:r>
      <w:r w:rsidRPr="00074AB2">
        <w:rPr>
          <w:rFonts w:ascii="Arial" w:hAnsi="Arial" w:cs="Arial"/>
          <w:sz w:val="20"/>
          <w:szCs w:val="20"/>
        </w:rPr>
        <w:t xml:space="preserve"> milhões e </w:t>
      </w:r>
      <w:r>
        <w:rPr>
          <w:rFonts w:ascii="Arial" w:hAnsi="Arial" w:cs="Arial"/>
          <w:sz w:val="20"/>
          <w:szCs w:val="20"/>
        </w:rPr>
        <w:t>-23,2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salmões frescos ou refrigerados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42,89</w:t>
      </w:r>
      <w:r w:rsidRPr="00074AB2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5,4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vestuário e outros produtos têxteis de algodão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39,31</w:t>
      </w:r>
      <w:r w:rsidRPr="00074AB2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19,7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óleo de palma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31,31</w:t>
      </w:r>
      <w:r w:rsidRPr="00074AB2">
        <w:rPr>
          <w:rFonts w:ascii="Arial" w:hAnsi="Arial" w:cs="Arial"/>
          <w:sz w:val="20"/>
          <w:szCs w:val="20"/>
        </w:rPr>
        <w:t xml:space="preserve"> milhões e </w:t>
      </w:r>
      <w:r>
        <w:rPr>
          <w:rFonts w:ascii="Arial" w:hAnsi="Arial" w:cs="Arial"/>
          <w:sz w:val="20"/>
          <w:szCs w:val="20"/>
        </w:rPr>
        <w:t>-31,0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azeite de oliva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30,70</w:t>
      </w:r>
      <w:r w:rsidRPr="00074AB2">
        <w:rPr>
          <w:rFonts w:ascii="Arial" w:hAnsi="Arial" w:cs="Arial"/>
          <w:sz w:val="20"/>
          <w:szCs w:val="20"/>
        </w:rPr>
        <w:t xml:space="preserve"> milhões e </w:t>
      </w:r>
      <w:r>
        <w:rPr>
          <w:rFonts w:ascii="Arial" w:hAnsi="Arial" w:cs="Arial"/>
          <w:sz w:val="20"/>
          <w:szCs w:val="20"/>
        </w:rPr>
        <w:t>-30,4</w:t>
      </w:r>
      <w:r w:rsidRPr="00074AB2">
        <w:rPr>
          <w:rFonts w:ascii="Arial" w:hAnsi="Arial" w:cs="Arial"/>
          <w:sz w:val="20"/>
          <w:szCs w:val="20"/>
        </w:rPr>
        <w:t xml:space="preserve">%); </w:t>
      </w:r>
      <w:r>
        <w:rPr>
          <w:rFonts w:ascii="Arial" w:hAnsi="Arial" w:cs="Arial"/>
          <w:sz w:val="20"/>
          <w:szCs w:val="20"/>
        </w:rPr>
        <w:t>outros filés de peixe congelados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29,56</w:t>
      </w:r>
      <w:r w:rsidRPr="00074AB2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4,0</w:t>
      </w:r>
      <w:r w:rsidRPr="00074AB2">
        <w:rPr>
          <w:rFonts w:ascii="Arial" w:hAnsi="Arial" w:cs="Arial"/>
          <w:sz w:val="20"/>
          <w:szCs w:val="20"/>
        </w:rPr>
        <w:t xml:space="preserve">%); e </w:t>
      </w:r>
      <w:r>
        <w:rPr>
          <w:rFonts w:ascii="Arial" w:hAnsi="Arial" w:cs="Arial"/>
          <w:sz w:val="20"/>
          <w:szCs w:val="20"/>
        </w:rPr>
        <w:t>vinho</w:t>
      </w:r>
      <w:r w:rsidRPr="00074AB2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29,53</w:t>
      </w:r>
      <w:r w:rsidRPr="00074AB2">
        <w:rPr>
          <w:rFonts w:ascii="Arial" w:hAnsi="Arial" w:cs="Arial"/>
          <w:sz w:val="20"/>
          <w:szCs w:val="20"/>
        </w:rPr>
        <w:t xml:space="preserve"> milhões e -9,</w:t>
      </w:r>
      <w:r>
        <w:rPr>
          <w:rFonts w:ascii="Arial" w:hAnsi="Arial" w:cs="Arial"/>
          <w:sz w:val="20"/>
          <w:szCs w:val="20"/>
        </w:rPr>
        <w:t>0</w:t>
      </w:r>
      <w:r w:rsidRPr="00074AB2">
        <w:rPr>
          <w:rFonts w:ascii="Arial" w:hAnsi="Arial" w:cs="Arial"/>
          <w:sz w:val="20"/>
          <w:szCs w:val="20"/>
        </w:rPr>
        <w:t>%).</w:t>
      </w:r>
    </w:p>
    <w:p w:rsidR="0049174C" w:rsidRDefault="0049174C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9174C" w:rsidRPr="00437C17" w:rsidRDefault="0049174C" w:rsidP="00437C1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9174C">
        <w:lastRenderedPageBreak/>
        <w:drawing>
          <wp:inline distT="0" distB="0" distL="0" distR="0" wp14:anchorId="3C01675E" wp14:editId="77ECAF35">
            <wp:extent cx="6480175" cy="385508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924" w:rsidRPr="00826906" w:rsidRDefault="00AB3924">
      <w:pPr>
        <w:rPr>
          <w:rFonts w:ascii="Arial" w:hAnsi="Arial" w:cs="Arial"/>
          <w:b/>
          <w:sz w:val="20"/>
          <w:szCs w:val="20"/>
        </w:rPr>
      </w:pPr>
    </w:p>
    <w:p w:rsidR="001D51EE" w:rsidRPr="00826906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26906">
        <w:rPr>
          <w:rFonts w:ascii="Arial" w:hAnsi="Arial" w:cs="Arial"/>
          <w:b/>
          <w:sz w:val="20"/>
          <w:szCs w:val="20"/>
        </w:rPr>
        <w:t>I.b</w:t>
      </w:r>
      <w:proofErr w:type="spellEnd"/>
      <w:r w:rsidRPr="00826906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6D7B33" w:rsidRPr="00826906" w:rsidRDefault="006D7B33" w:rsidP="006D7B33">
      <w:pPr>
        <w:rPr>
          <w:rFonts w:ascii="Arial" w:hAnsi="Arial" w:cs="Arial"/>
        </w:rPr>
      </w:pPr>
    </w:p>
    <w:p w:rsidR="00B530C2" w:rsidRDefault="00B530C2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âmbito das exportações do agronegócio brasileiro por blocos econômicos ou regiões geográficas, a Ásia continuou como principal destino em dezembro de 2018, com US$ 4,21 bilhões. Com o crescimento de 51,6% em comparação aos US$ 2,78 bilhões registrados em dezembro de 2017, a participação asiática no total exportado pelo agronegócio brasileiro passou de 40,0% para 48,5% no período em análise. Essa expansão foi causada, sobretudo, pelo incremento das exportações de soja em grãos (+US$ 790,61 milhões), milho (+US$ 235,81 milhões), farelo de soja (+US$ 207,06 milhões) e algodão não cardado nem penteado (+US$ 149,29 milhões). Apenas esses quatro produtos foram responsáveis por mais de 96,0% do aumento das exportações agropecuárias para a Ásia entre dezembro de 2017 e dezembro de 2018.</w:t>
      </w:r>
    </w:p>
    <w:p w:rsidR="00AD460E" w:rsidRPr="00826906" w:rsidRDefault="00AD460E" w:rsidP="006D7B33">
      <w:pPr>
        <w:rPr>
          <w:rFonts w:ascii="Arial" w:hAnsi="Arial" w:cs="Arial"/>
        </w:rPr>
      </w:pPr>
    </w:p>
    <w:p w:rsidR="00196B83" w:rsidRPr="00826906" w:rsidRDefault="0049174C" w:rsidP="00B530C2">
      <w:pPr>
        <w:pStyle w:val="Recuodecorpodetex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9174C">
        <w:drawing>
          <wp:inline distT="0" distB="0" distL="0" distR="0" wp14:anchorId="217DFC0F" wp14:editId="1A87FD0F">
            <wp:extent cx="6480175" cy="234823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604" w:rsidRPr="00826906" w:rsidRDefault="007D0604" w:rsidP="0049174C">
      <w:pPr>
        <w:jc w:val="both"/>
        <w:rPr>
          <w:rFonts w:ascii="Arial" w:hAnsi="Arial" w:cs="Arial"/>
          <w:sz w:val="20"/>
          <w:szCs w:val="20"/>
        </w:rPr>
      </w:pPr>
    </w:p>
    <w:p w:rsidR="001D51EE" w:rsidRPr="00826906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4731CC" w:rsidRPr="00826906" w:rsidRDefault="004731CC" w:rsidP="00AB2FF5">
      <w:pPr>
        <w:rPr>
          <w:rFonts w:ascii="Arial" w:hAnsi="Arial" w:cs="Arial"/>
        </w:rPr>
      </w:pPr>
    </w:p>
    <w:p w:rsidR="00B530C2" w:rsidRDefault="00B530C2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que tange às exportações do agronegócio por países (Tabela 3), a China permanece como grande destaque, com o montante de US$ 2,52 bilhões no mês e expansão de 68,1% em comparação ao US$ 1,50 bilhão negociado em dezembro de 2017. Com isso, a participação chinesa nas exportações agropecuárias brasileiras passou de 21,6% para 29,0%. No mês de dezembro, a China foi o principal destino de alguns dos mais importantes produtos da pauta exportadora agrícola brasileira: soja em grãos (US$ 1,59 bilhão ou 96,8% do total exportado pelo País); celulose (US$ 361,25 milhões ou 42,3% do total); e carne bovina (US$ 127,94 milhões, com 22,1% de </w:t>
      </w:r>
      <w:proofErr w:type="spellStart"/>
      <w:r w:rsidRPr="00E269DF">
        <w:rPr>
          <w:rFonts w:ascii="Arial" w:hAnsi="Arial" w:cs="Arial"/>
          <w:i/>
          <w:sz w:val="20"/>
          <w:szCs w:val="20"/>
        </w:rPr>
        <w:t>market</w:t>
      </w:r>
      <w:proofErr w:type="spellEnd"/>
      <w:r w:rsidRPr="00E269DF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69DF">
        <w:rPr>
          <w:rFonts w:ascii="Arial" w:hAnsi="Arial" w:cs="Arial"/>
          <w:i/>
          <w:sz w:val="20"/>
          <w:szCs w:val="20"/>
        </w:rPr>
        <w:t>share</w:t>
      </w:r>
      <w:proofErr w:type="spellEnd"/>
      <w:r>
        <w:rPr>
          <w:rFonts w:ascii="Arial" w:hAnsi="Arial" w:cs="Arial"/>
          <w:sz w:val="20"/>
          <w:szCs w:val="20"/>
        </w:rPr>
        <w:t xml:space="preserve">). </w:t>
      </w:r>
    </w:p>
    <w:p w:rsidR="00B530C2" w:rsidRDefault="00B530C2" w:rsidP="00B530C2">
      <w:pPr>
        <w:pStyle w:val="Recuodecorpodetexto"/>
        <w:rPr>
          <w:rFonts w:ascii="Arial" w:hAnsi="Arial" w:cs="Arial"/>
          <w:sz w:val="20"/>
          <w:szCs w:val="20"/>
        </w:rPr>
      </w:pPr>
    </w:p>
    <w:p w:rsidR="00B530C2" w:rsidRPr="00127A7E" w:rsidRDefault="00B530C2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27A7E">
        <w:rPr>
          <w:rFonts w:ascii="Arial" w:hAnsi="Arial" w:cs="Arial"/>
          <w:sz w:val="20"/>
          <w:szCs w:val="20"/>
        </w:rPr>
        <w:lastRenderedPageBreak/>
        <w:t xml:space="preserve">O segundo principal destino das exportações do agronegócio de </w:t>
      </w:r>
      <w:r>
        <w:rPr>
          <w:rFonts w:ascii="Arial" w:hAnsi="Arial" w:cs="Arial"/>
          <w:sz w:val="20"/>
          <w:szCs w:val="20"/>
        </w:rPr>
        <w:t>dezembro</w:t>
      </w:r>
      <w:r w:rsidRPr="00127A7E">
        <w:rPr>
          <w:rFonts w:ascii="Arial" w:hAnsi="Arial" w:cs="Arial"/>
          <w:sz w:val="20"/>
          <w:szCs w:val="20"/>
        </w:rPr>
        <w:t xml:space="preserve"> foram os Estados Unidos, com US$ </w:t>
      </w:r>
      <w:r>
        <w:rPr>
          <w:rFonts w:ascii="Arial" w:hAnsi="Arial" w:cs="Arial"/>
          <w:sz w:val="20"/>
          <w:szCs w:val="20"/>
        </w:rPr>
        <w:t>673,30</w:t>
      </w:r>
      <w:r w:rsidRPr="00127A7E">
        <w:rPr>
          <w:rFonts w:ascii="Arial" w:hAnsi="Arial" w:cs="Arial"/>
          <w:sz w:val="20"/>
          <w:szCs w:val="20"/>
        </w:rPr>
        <w:t xml:space="preserve"> milhões, o que </w:t>
      </w:r>
      <w:r>
        <w:rPr>
          <w:rFonts w:ascii="Arial" w:hAnsi="Arial" w:cs="Arial"/>
          <w:sz w:val="20"/>
          <w:szCs w:val="20"/>
        </w:rPr>
        <w:t>significou aumento</w:t>
      </w:r>
      <w:r w:rsidRPr="00127A7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19,0</w:t>
      </w:r>
      <w:r w:rsidRPr="00127A7E">
        <w:rPr>
          <w:rFonts w:ascii="Arial" w:hAnsi="Arial" w:cs="Arial"/>
          <w:sz w:val="20"/>
          <w:szCs w:val="20"/>
        </w:rPr>
        <w:t xml:space="preserve">% em comparação ao valor exportado no mesmo período de 2017 (US$ </w:t>
      </w:r>
      <w:r>
        <w:rPr>
          <w:rFonts w:ascii="Arial" w:hAnsi="Arial" w:cs="Arial"/>
          <w:sz w:val="20"/>
          <w:szCs w:val="20"/>
        </w:rPr>
        <w:t>565,67</w:t>
      </w:r>
      <w:r w:rsidRPr="00127A7E">
        <w:rPr>
          <w:rFonts w:ascii="Arial" w:hAnsi="Arial" w:cs="Arial"/>
          <w:sz w:val="20"/>
          <w:szCs w:val="20"/>
        </w:rPr>
        <w:t xml:space="preserve"> milhões). </w:t>
      </w:r>
      <w:r>
        <w:rPr>
          <w:rFonts w:ascii="Arial" w:hAnsi="Arial" w:cs="Arial"/>
          <w:sz w:val="20"/>
          <w:szCs w:val="20"/>
        </w:rPr>
        <w:t>Apesar desse crescimento</w:t>
      </w:r>
      <w:r w:rsidRPr="00127A7E">
        <w:rPr>
          <w:rFonts w:ascii="Arial" w:hAnsi="Arial" w:cs="Arial"/>
          <w:sz w:val="20"/>
          <w:szCs w:val="20"/>
        </w:rPr>
        <w:t xml:space="preserve">, a participação dos Estados Unidos caiu de </w:t>
      </w:r>
      <w:r>
        <w:rPr>
          <w:rFonts w:ascii="Arial" w:hAnsi="Arial" w:cs="Arial"/>
          <w:sz w:val="20"/>
          <w:szCs w:val="20"/>
        </w:rPr>
        <w:t>8,2</w:t>
      </w:r>
      <w:r w:rsidRPr="00127A7E">
        <w:rPr>
          <w:rFonts w:ascii="Arial" w:hAnsi="Arial" w:cs="Arial"/>
          <w:sz w:val="20"/>
          <w:szCs w:val="20"/>
        </w:rPr>
        <w:t xml:space="preserve">% para </w:t>
      </w:r>
      <w:r>
        <w:rPr>
          <w:rFonts w:ascii="Arial" w:hAnsi="Arial" w:cs="Arial"/>
          <w:sz w:val="20"/>
          <w:szCs w:val="20"/>
        </w:rPr>
        <w:t>7,8</w:t>
      </w:r>
      <w:r w:rsidRPr="00127A7E">
        <w:rPr>
          <w:rFonts w:ascii="Arial" w:hAnsi="Arial" w:cs="Arial"/>
          <w:sz w:val="20"/>
          <w:szCs w:val="20"/>
        </w:rPr>
        <w:t xml:space="preserve">%. Os principais produtos </w:t>
      </w:r>
      <w:r>
        <w:rPr>
          <w:rFonts w:ascii="Arial" w:hAnsi="Arial" w:cs="Arial"/>
          <w:sz w:val="20"/>
          <w:szCs w:val="20"/>
        </w:rPr>
        <w:t>agropecuários exportados</w:t>
      </w:r>
      <w:r w:rsidRPr="00127A7E">
        <w:rPr>
          <w:rFonts w:ascii="Arial" w:hAnsi="Arial" w:cs="Arial"/>
          <w:sz w:val="20"/>
          <w:szCs w:val="20"/>
        </w:rPr>
        <w:t xml:space="preserve"> para o mercado norte-americano no mês foram: celulose (US$ </w:t>
      </w:r>
      <w:r>
        <w:rPr>
          <w:rFonts w:ascii="Arial" w:hAnsi="Arial" w:cs="Arial"/>
          <w:sz w:val="20"/>
          <w:szCs w:val="20"/>
        </w:rPr>
        <w:t>104,42</w:t>
      </w:r>
      <w:r w:rsidRPr="00127A7E">
        <w:rPr>
          <w:rFonts w:ascii="Arial" w:hAnsi="Arial" w:cs="Arial"/>
          <w:sz w:val="20"/>
          <w:szCs w:val="20"/>
        </w:rPr>
        <w:t xml:space="preserve"> milhões); </w:t>
      </w:r>
      <w:r>
        <w:rPr>
          <w:rFonts w:ascii="Arial" w:hAnsi="Arial" w:cs="Arial"/>
          <w:sz w:val="20"/>
          <w:szCs w:val="20"/>
        </w:rPr>
        <w:t>café verde</w:t>
      </w:r>
      <w:r w:rsidRPr="00127A7E">
        <w:rPr>
          <w:rFonts w:ascii="Arial" w:hAnsi="Arial" w:cs="Arial"/>
          <w:sz w:val="20"/>
          <w:szCs w:val="20"/>
        </w:rPr>
        <w:t xml:space="preserve"> (US$ </w:t>
      </w:r>
      <w:r>
        <w:rPr>
          <w:rFonts w:ascii="Arial" w:hAnsi="Arial" w:cs="Arial"/>
          <w:sz w:val="20"/>
          <w:szCs w:val="20"/>
        </w:rPr>
        <w:t>103,73</w:t>
      </w:r>
      <w:r w:rsidRPr="00127A7E">
        <w:rPr>
          <w:rFonts w:ascii="Arial" w:hAnsi="Arial" w:cs="Arial"/>
          <w:sz w:val="20"/>
          <w:szCs w:val="20"/>
        </w:rPr>
        <w:t xml:space="preserve"> milhões)</w:t>
      </w:r>
      <w:r>
        <w:rPr>
          <w:rFonts w:ascii="Arial" w:hAnsi="Arial" w:cs="Arial"/>
          <w:sz w:val="20"/>
          <w:szCs w:val="20"/>
        </w:rPr>
        <w:t>;</w:t>
      </w:r>
      <w:r w:rsidRPr="00127A7E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suco de laranja (</w:t>
      </w:r>
      <w:r w:rsidRPr="00127A7E">
        <w:rPr>
          <w:rFonts w:ascii="Arial" w:hAnsi="Arial" w:cs="Arial"/>
          <w:sz w:val="20"/>
          <w:szCs w:val="20"/>
        </w:rPr>
        <w:t xml:space="preserve">US$ </w:t>
      </w:r>
      <w:r>
        <w:rPr>
          <w:rFonts w:ascii="Arial" w:hAnsi="Arial" w:cs="Arial"/>
          <w:sz w:val="20"/>
          <w:szCs w:val="20"/>
        </w:rPr>
        <w:t>74,35</w:t>
      </w:r>
      <w:r w:rsidRPr="00127A7E">
        <w:rPr>
          <w:rFonts w:ascii="Arial" w:hAnsi="Arial" w:cs="Arial"/>
          <w:sz w:val="20"/>
          <w:szCs w:val="20"/>
        </w:rPr>
        <w:t xml:space="preserve"> milhões).</w:t>
      </w:r>
    </w:p>
    <w:p w:rsidR="00B530C2" w:rsidRPr="00127A7E" w:rsidRDefault="00B530C2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B530C2" w:rsidRDefault="00B530C2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27A7E">
        <w:rPr>
          <w:rFonts w:ascii="Arial" w:hAnsi="Arial" w:cs="Arial"/>
          <w:sz w:val="20"/>
          <w:szCs w:val="20"/>
        </w:rPr>
        <w:t xml:space="preserve">As exportações para os Países Baixos, terceiro principal comprador de produtos </w:t>
      </w:r>
      <w:r>
        <w:rPr>
          <w:rFonts w:ascii="Arial" w:hAnsi="Arial" w:cs="Arial"/>
          <w:sz w:val="20"/>
          <w:szCs w:val="20"/>
        </w:rPr>
        <w:t>agrícolas</w:t>
      </w:r>
      <w:r w:rsidRPr="00127A7E">
        <w:rPr>
          <w:rFonts w:ascii="Arial" w:hAnsi="Arial" w:cs="Arial"/>
          <w:sz w:val="20"/>
          <w:szCs w:val="20"/>
        </w:rPr>
        <w:t xml:space="preserve"> brasileiro</w:t>
      </w:r>
      <w:r>
        <w:rPr>
          <w:rFonts w:ascii="Arial" w:hAnsi="Arial" w:cs="Arial"/>
          <w:sz w:val="20"/>
          <w:szCs w:val="20"/>
        </w:rPr>
        <w:t>s</w:t>
      </w:r>
      <w:r w:rsidRPr="00127A7E"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dezembro</w:t>
      </w:r>
      <w:r w:rsidRPr="00127A7E">
        <w:rPr>
          <w:rFonts w:ascii="Arial" w:hAnsi="Arial" w:cs="Arial"/>
          <w:sz w:val="20"/>
          <w:szCs w:val="20"/>
        </w:rPr>
        <w:t xml:space="preserve"> de 2018, </w:t>
      </w:r>
      <w:r>
        <w:rPr>
          <w:rFonts w:ascii="Arial" w:hAnsi="Arial" w:cs="Arial"/>
          <w:sz w:val="20"/>
          <w:szCs w:val="20"/>
        </w:rPr>
        <w:t>cresceram</w:t>
      </w:r>
      <w:r w:rsidRPr="00127A7E">
        <w:rPr>
          <w:rFonts w:ascii="Arial" w:hAnsi="Arial" w:cs="Arial"/>
          <w:sz w:val="20"/>
          <w:szCs w:val="20"/>
        </w:rPr>
        <w:t xml:space="preserve"> de US$ </w:t>
      </w:r>
      <w:r>
        <w:rPr>
          <w:rFonts w:ascii="Arial" w:hAnsi="Arial" w:cs="Arial"/>
          <w:sz w:val="20"/>
          <w:szCs w:val="20"/>
        </w:rPr>
        <w:t>327,19</w:t>
      </w:r>
      <w:r w:rsidRPr="00127A7E">
        <w:rPr>
          <w:rFonts w:ascii="Arial" w:hAnsi="Arial" w:cs="Arial"/>
          <w:sz w:val="20"/>
          <w:szCs w:val="20"/>
        </w:rPr>
        <w:t xml:space="preserve"> milhões para US$ </w:t>
      </w:r>
      <w:r>
        <w:rPr>
          <w:rFonts w:ascii="Arial" w:hAnsi="Arial" w:cs="Arial"/>
          <w:sz w:val="20"/>
          <w:szCs w:val="20"/>
        </w:rPr>
        <w:t>341,37 milhões (+4,3</w:t>
      </w:r>
      <w:r w:rsidRPr="00127A7E">
        <w:rPr>
          <w:rFonts w:ascii="Arial" w:hAnsi="Arial" w:cs="Arial"/>
          <w:sz w:val="20"/>
          <w:szCs w:val="20"/>
        </w:rPr>
        <w:t xml:space="preserve">%). </w:t>
      </w:r>
      <w:r>
        <w:rPr>
          <w:rFonts w:ascii="Arial" w:hAnsi="Arial" w:cs="Arial"/>
          <w:sz w:val="20"/>
          <w:szCs w:val="20"/>
        </w:rPr>
        <w:t>Todavia, tal incremento foi insuficiente para impedir a perda de participação no período, que caiu de 4,7% para 3,9%. Os principais produtos negociados com o parceiro europeu no mês foram:</w:t>
      </w:r>
      <w:r w:rsidRPr="00127A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farelo de soja (</w:t>
      </w:r>
      <w:r w:rsidRPr="00127A7E">
        <w:rPr>
          <w:rFonts w:ascii="Arial" w:hAnsi="Arial" w:cs="Arial"/>
          <w:sz w:val="20"/>
          <w:szCs w:val="20"/>
        </w:rPr>
        <w:t xml:space="preserve">US$ </w:t>
      </w:r>
      <w:r>
        <w:rPr>
          <w:rFonts w:ascii="Arial" w:hAnsi="Arial" w:cs="Arial"/>
          <w:sz w:val="20"/>
          <w:szCs w:val="20"/>
        </w:rPr>
        <w:t>85,0 milhões);</w:t>
      </w:r>
      <w:r w:rsidRPr="00127A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suco de laranja (</w:t>
      </w:r>
      <w:r w:rsidRPr="00127A7E">
        <w:rPr>
          <w:rFonts w:ascii="Arial" w:hAnsi="Arial" w:cs="Arial"/>
          <w:sz w:val="20"/>
          <w:szCs w:val="20"/>
        </w:rPr>
        <w:t xml:space="preserve">US$ </w:t>
      </w:r>
      <w:r>
        <w:rPr>
          <w:rFonts w:ascii="Arial" w:hAnsi="Arial" w:cs="Arial"/>
          <w:sz w:val="20"/>
          <w:szCs w:val="20"/>
        </w:rPr>
        <w:t>65,56</w:t>
      </w:r>
      <w:r w:rsidRPr="00127A7E">
        <w:rPr>
          <w:rFonts w:ascii="Arial" w:hAnsi="Arial" w:cs="Arial"/>
          <w:sz w:val="20"/>
          <w:szCs w:val="20"/>
        </w:rPr>
        <w:t xml:space="preserve"> milhões)</w:t>
      </w:r>
      <w:r>
        <w:rPr>
          <w:rFonts w:ascii="Arial" w:hAnsi="Arial" w:cs="Arial"/>
          <w:sz w:val="20"/>
          <w:szCs w:val="20"/>
        </w:rPr>
        <w:t>;</w:t>
      </w:r>
      <w:r w:rsidRPr="00127A7E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celulose (</w:t>
      </w:r>
      <w:r w:rsidRPr="00127A7E">
        <w:rPr>
          <w:rFonts w:ascii="Arial" w:hAnsi="Arial" w:cs="Arial"/>
          <w:sz w:val="20"/>
          <w:szCs w:val="20"/>
        </w:rPr>
        <w:t xml:space="preserve">US$ </w:t>
      </w:r>
      <w:r>
        <w:rPr>
          <w:rFonts w:ascii="Arial" w:hAnsi="Arial" w:cs="Arial"/>
          <w:sz w:val="20"/>
          <w:szCs w:val="20"/>
        </w:rPr>
        <w:t>63,18</w:t>
      </w:r>
      <w:r w:rsidRPr="00127A7E">
        <w:rPr>
          <w:rFonts w:ascii="Arial" w:hAnsi="Arial" w:cs="Arial"/>
          <w:sz w:val="20"/>
          <w:szCs w:val="20"/>
        </w:rPr>
        <w:t xml:space="preserve"> milhões). </w:t>
      </w:r>
    </w:p>
    <w:p w:rsidR="0049174C" w:rsidRDefault="0049174C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9174C" w:rsidRPr="00127A7E" w:rsidRDefault="0049174C" w:rsidP="00B530C2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9174C">
        <w:drawing>
          <wp:inline distT="0" distB="0" distL="0" distR="0" wp14:anchorId="43025426" wp14:editId="451750A0">
            <wp:extent cx="6480175" cy="3879215"/>
            <wp:effectExtent l="0" t="0" r="0" b="69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06" w:rsidRPr="00826906" w:rsidRDefault="00826906" w:rsidP="00AB2FF5">
      <w:pPr>
        <w:rPr>
          <w:rFonts w:ascii="Arial" w:hAnsi="Arial" w:cs="Arial"/>
        </w:rPr>
      </w:pP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26906">
        <w:rPr>
          <w:rFonts w:ascii="Arial" w:hAnsi="Arial" w:cs="Arial"/>
          <w:b/>
          <w:sz w:val="20"/>
          <w:szCs w:val="20"/>
        </w:rPr>
        <w:t>II – Resultados do Ano (comparativo Janeiro-</w:t>
      </w:r>
      <w:r w:rsidR="00826906" w:rsidRPr="00826906">
        <w:rPr>
          <w:rFonts w:ascii="Arial" w:hAnsi="Arial" w:cs="Arial"/>
          <w:b/>
          <w:sz w:val="20"/>
          <w:szCs w:val="20"/>
        </w:rPr>
        <w:t>Dezembro</w:t>
      </w:r>
      <w:r w:rsidR="0049444C">
        <w:rPr>
          <w:rFonts w:ascii="Arial" w:hAnsi="Arial" w:cs="Arial"/>
          <w:b/>
          <w:sz w:val="20"/>
          <w:szCs w:val="20"/>
        </w:rPr>
        <w:t>/2018</w:t>
      </w:r>
      <w:r w:rsidRPr="00826906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Pr="00826906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826906">
        <w:rPr>
          <w:rFonts w:ascii="Arial" w:hAnsi="Arial" w:cs="Arial"/>
          <w:b/>
          <w:sz w:val="20"/>
          <w:szCs w:val="20"/>
        </w:rPr>
        <w:t>-</w:t>
      </w:r>
      <w:r w:rsidR="00826906" w:rsidRPr="00826906">
        <w:rPr>
          <w:rFonts w:ascii="Arial" w:hAnsi="Arial" w:cs="Arial"/>
          <w:b/>
          <w:sz w:val="20"/>
          <w:szCs w:val="20"/>
        </w:rPr>
        <w:t>Dezembro</w:t>
      </w:r>
      <w:r w:rsidR="0049444C">
        <w:rPr>
          <w:rFonts w:ascii="Arial" w:hAnsi="Arial" w:cs="Arial"/>
          <w:b/>
          <w:sz w:val="20"/>
          <w:szCs w:val="20"/>
        </w:rPr>
        <w:t>/2017</w:t>
      </w:r>
      <w:r w:rsidRPr="00826906">
        <w:rPr>
          <w:rFonts w:ascii="Arial" w:hAnsi="Arial" w:cs="Arial"/>
          <w:b/>
          <w:sz w:val="20"/>
          <w:szCs w:val="20"/>
        </w:rPr>
        <w:t>)</w:t>
      </w: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076AB" w:rsidRPr="00520AA2" w:rsidRDefault="000076AB" w:rsidP="000076AB">
      <w:pPr>
        <w:pStyle w:val="Recuodecorpodetexto"/>
        <w:ind w:firstLine="0"/>
        <w:rPr>
          <w:rFonts w:ascii="Arial" w:hAnsi="Arial" w:cs="Arial"/>
          <w:color w:val="1F4E79" w:themeColor="accent1" w:themeShade="80"/>
          <w:sz w:val="20"/>
          <w:szCs w:val="20"/>
        </w:rPr>
      </w:pPr>
      <w:r w:rsidRPr="007D0984">
        <w:rPr>
          <w:rFonts w:ascii="Arial" w:hAnsi="Arial" w:cs="Arial"/>
          <w:sz w:val="20"/>
          <w:szCs w:val="20"/>
        </w:rPr>
        <w:t xml:space="preserve">As exportações do agronegócio atingiram o valor recorde de </w:t>
      </w:r>
      <w:r>
        <w:rPr>
          <w:rFonts w:ascii="Arial" w:hAnsi="Arial" w:cs="Arial"/>
          <w:sz w:val="20"/>
          <w:szCs w:val="20"/>
        </w:rPr>
        <w:t>US$ 101,69 bilhões no ano de 2018, com crescimento de 5,9% em relação aos US$ 96,01 bilhões exportados em 2017</w:t>
      </w:r>
      <w:r w:rsidRPr="007D0984">
        <w:rPr>
          <w:rFonts w:ascii="Arial" w:hAnsi="Arial" w:cs="Arial"/>
          <w:sz w:val="20"/>
          <w:szCs w:val="20"/>
        </w:rPr>
        <w:t xml:space="preserve">. O recorde </w:t>
      </w:r>
      <w:r>
        <w:rPr>
          <w:rFonts w:ascii="Arial" w:hAnsi="Arial" w:cs="Arial"/>
          <w:sz w:val="20"/>
          <w:szCs w:val="20"/>
        </w:rPr>
        <w:t>anual anterior ocorreu em 2013, ano em que o Brasil exportou US$ 99,93</w:t>
      </w:r>
      <w:r w:rsidRPr="007D0984">
        <w:rPr>
          <w:rFonts w:ascii="Arial" w:hAnsi="Arial" w:cs="Arial"/>
          <w:sz w:val="20"/>
          <w:szCs w:val="20"/>
        </w:rPr>
        <w:t xml:space="preserve"> bilhões em produtos do agronegócio. </w:t>
      </w:r>
      <w:r w:rsidRPr="00484A1B">
        <w:rPr>
          <w:rFonts w:ascii="Arial" w:hAnsi="Arial" w:cs="Arial"/>
          <w:sz w:val="20"/>
          <w:szCs w:val="20"/>
        </w:rPr>
        <w:t>O incremento da quantidade exportada explica a elevação das exportações</w:t>
      </w:r>
      <w:r>
        <w:rPr>
          <w:rFonts w:ascii="Arial" w:hAnsi="Arial" w:cs="Arial"/>
          <w:sz w:val="20"/>
          <w:szCs w:val="20"/>
        </w:rPr>
        <w:t xml:space="preserve"> em 5,9%</w:t>
      </w:r>
      <w:r w:rsidRPr="00484A1B">
        <w:rPr>
          <w:rFonts w:ascii="Arial" w:hAnsi="Arial" w:cs="Arial"/>
          <w:sz w:val="20"/>
          <w:szCs w:val="20"/>
        </w:rPr>
        <w:t xml:space="preserve">, pois o índice de quantum das exportações cresceu 6,2% enquanto o índice de </w:t>
      </w:r>
      <w:r>
        <w:rPr>
          <w:rFonts w:ascii="Arial" w:hAnsi="Arial" w:cs="Arial"/>
          <w:sz w:val="20"/>
          <w:szCs w:val="20"/>
        </w:rPr>
        <w:t>preço das exportações caiu 0,3%</w:t>
      </w:r>
      <w:r w:rsidRPr="00484A1B">
        <w:rPr>
          <w:rFonts w:ascii="Arial" w:hAnsi="Arial" w:cs="Arial"/>
          <w:sz w:val="20"/>
          <w:szCs w:val="20"/>
        </w:rPr>
        <w:t xml:space="preserve">. 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Pr="00917F7C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</w:t>
      </w:r>
      <w:r w:rsidRPr="00917F7C">
        <w:rPr>
          <w:rFonts w:ascii="Arial" w:hAnsi="Arial" w:cs="Arial"/>
          <w:sz w:val="20"/>
          <w:szCs w:val="20"/>
        </w:rPr>
        <w:t xml:space="preserve">exportações </w:t>
      </w:r>
      <w:r>
        <w:rPr>
          <w:rFonts w:ascii="Arial" w:hAnsi="Arial" w:cs="Arial"/>
          <w:sz w:val="20"/>
          <w:szCs w:val="20"/>
        </w:rPr>
        <w:t xml:space="preserve">recordes </w:t>
      </w:r>
      <w:r w:rsidRPr="00917F7C">
        <w:rPr>
          <w:rFonts w:ascii="Arial" w:hAnsi="Arial" w:cs="Arial"/>
          <w:sz w:val="20"/>
          <w:szCs w:val="20"/>
        </w:rPr>
        <w:t>do agronegócio</w:t>
      </w:r>
      <w:r>
        <w:rPr>
          <w:rFonts w:ascii="Arial" w:hAnsi="Arial" w:cs="Arial"/>
          <w:sz w:val="20"/>
          <w:szCs w:val="20"/>
        </w:rPr>
        <w:t xml:space="preserve"> em 2018 não significaram um incremento da</w:t>
      </w:r>
      <w:r w:rsidRPr="00917F7C">
        <w:rPr>
          <w:rFonts w:ascii="Arial" w:hAnsi="Arial" w:cs="Arial"/>
          <w:sz w:val="20"/>
          <w:szCs w:val="20"/>
        </w:rPr>
        <w:t xml:space="preserve"> participação do setor nas exportações totais brasileiras. O agronegócio diminuiu s</w:t>
      </w:r>
      <w:r>
        <w:rPr>
          <w:rFonts w:ascii="Arial" w:hAnsi="Arial" w:cs="Arial"/>
          <w:sz w:val="20"/>
          <w:szCs w:val="20"/>
        </w:rPr>
        <w:t>ua participação relativa de 44,1% em 2017 para 42,4% em 2018.  Essa queda de 1,7</w:t>
      </w:r>
      <w:r w:rsidRPr="00917F7C">
        <w:rPr>
          <w:rFonts w:ascii="Arial" w:hAnsi="Arial" w:cs="Arial"/>
          <w:sz w:val="20"/>
          <w:szCs w:val="20"/>
        </w:rPr>
        <w:t xml:space="preserve"> ponto percentual é resultado do crescimento mais vigoroso das exportações dos demais setores, que</w:t>
      </w:r>
      <w:r>
        <w:rPr>
          <w:rFonts w:ascii="Arial" w:hAnsi="Arial" w:cs="Arial"/>
          <w:sz w:val="20"/>
          <w:szCs w:val="20"/>
        </w:rPr>
        <w:t xml:space="preserve"> registraram crescimento de 13,5</w:t>
      </w:r>
      <w:r w:rsidRPr="00917F7C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, que passaram, assim, de US$ 127,73 bilhões para US$ 138,20</w:t>
      </w:r>
      <w:r w:rsidRPr="00917F7C">
        <w:rPr>
          <w:rFonts w:ascii="Arial" w:hAnsi="Arial" w:cs="Arial"/>
          <w:sz w:val="20"/>
          <w:szCs w:val="20"/>
        </w:rPr>
        <w:t xml:space="preserve"> bilhões no período em análise. 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Pr="00F21EB0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outro lado, as importações do agronegócio registraram retração de 0,8%, passando de US$ 14,15 bilhões em 2017 para US$ 14,04 bilhões em 2018</w:t>
      </w:r>
      <w:r w:rsidRPr="00533575">
        <w:rPr>
          <w:rFonts w:ascii="Arial" w:hAnsi="Arial" w:cs="Arial"/>
          <w:sz w:val="20"/>
          <w:szCs w:val="20"/>
        </w:rPr>
        <w:t xml:space="preserve">. </w:t>
      </w:r>
      <w:r w:rsidRPr="00F21EB0">
        <w:rPr>
          <w:rFonts w:ascii="Arial" w:hAnsi="Arial" w:cs="Arial"/>
          <w:sz w:val="20"/>
          <w:szCs w:val="20"/>
        </w:rPr>
        <w:t>Essas aquisições também perderam participação relativa no total das im</w:t>
      </w:r>
      <w:r>
        <w:rPr>
          <w:rFonts w:ascii="Arial" w:hAnsi="Arial" w:cs="Arial"/>
          <w:sz w:val="20"/>
          <w:szCs w:val="20"/>
        </w:rPr>
        <w:t>portações brasileiras, diminuindo de 9,4% de participação em 2017 para 7,7% em 2018</w:t>
      </w:r>
      <w:r w:rsidRPr="00F21EB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Só para qualificar, o total das importações brasileiras foi de US$ 167,19 bilhões em 2018. Valor que significou uma expansão de 22,4% em relação aos US$ 136,60 bilhões importados em 2017.</w:t>
      </w:r>
    </w:p>
    <w:p w:rsidR="003B632E" w:rsidRPr="00826906" w:rsidRDefault="003B632E" w:rsidP="003B63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II.a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Setores do Agronegócio</w:t>
      </w:r>
    </w:p>
    <w:p w:rsidR="003B632E" w:rsidRDefault="003B632E" w:rsidP="003B632E">
      <w:pPr>
        <w:rPr>
          <w:rFonts w:ascii="Arial" w:hAnsi="Arial" w:cs="Arial"/>
        </w:rPr>
      </w:pPr>
    </w:p>
    <w:p w:rsidR="000076AB" w:rsidRPr="003A50A4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A50A4">
        <w:rPr>
          <w:rFonts w:ascii="Arial" w:hAnsi="Arial" w:cs="Arial"/>
          <w:sz w:val="20"/>
          <w:szCs w:val="20"/>
        </w:rPr>
        <w:t xml:space="preserve">Em 2018, os cinco principais setores exportadores do agronegócio brasileiro </w:t>
      </w:r>
      <w:r>
        <w:rPr>
          <w:rFonts w:ascii="Arial" w:hAnsi="Arial" w:cs="Arial"/>
          <w:sz w:val="20"/>
          <w:szCs w:val="20"/>
        </w:rPr>
        <w:t>foram: complexo soja (40,2% de participação), carnes (14,5</w:t>
      </w:r>
      <w:r w:rsidRPr="003A50A4">
        <w:rPr>
          <w:rFonts w:ascii="Arial" w:hAnsi="Arial" w:cs="Arial"/>
          <w:sz w:val="20"/>
          <w:szCs w:val="20"/>
        </w:rPr>
        <w:t>% de particip</w:t>
      </w:r>
      <w:r>
        <w:rPr>
          <w:rFonts w:ascii="Arial" w:hAnsi="Arial" w:cs="Arial"/>
          <w:sz w:val="20"/>
          <w:szCs w:val="20"/>
        </w:rPr>
        <w:t>ação), produtos florestais (13,9</w:t>
      </w:r>
      <w:r w:rsidRPr="003A50A4">
        <w:rPr>
          <w:rFonts w:ascii="Arial" w:hAnsi="Arial" w:cs="Arial"/>
          <w:sz w:val="20"/>
          <w:szCs w:val="20"/>
        </w:rPr>
        <w:t>% de participação</w:t>
      </w:r>
      <w:r>
        <w:rPr>
          <w:rFonts w:ascii="Arial" w:hAnsi="Arial" w:cs="Arial"/>
          <w:sz w:val="20"/>
          <w:szCs w:val="20"/>
        </w:rPr>
        <w:t>), complexo sucroalcooleiro (7,3% de participação) e café (4,9</w:t>
      </w:r>
      <w:r w:rsidRPr="003A50A4">
        <w:rPr>
          <w:rFonts w:ascii="Arial" w:hAnsi="Arial" w:cs="Arial"/>
          <w:sz w:val="20"/>
          <w:szCs w:val="20"/>
        </w:rPr>
        <w:t xml:space="preserve">% de participação). Estes cinco setores reunidos foram responsáveis por 80,8% </w:t>
      </w:r>
      <w:r w:rsidRPr="003A50A4">
        <w:rPr>
          <w:rFonts w:ascii="Arial" w:hAnsi="Arial" w:cs="Arial"/>
          <w:sz w:val="20"/>
          <w:szCs w:val="20"/>
        </w:rPr>
        <w:lastRenderedPageBreak/>
        <w:t>do valor total exportado pelo Brasil em p</w:t>
      </w:r>
      <w:r>
        <w:rPr>
          <w:rFonts w:ascii="Arial" w:hAnsi="Arial" w:cs="Arial"/>
          <w:sz w:val="20"/>
          <w:szCs w:val="20"/>
        </w:rPr>
        <w:t>rodutos do agronegócio em 2018. Em 2017</w:t>
      </w:r>
      <w:r w:rsidRPr="003A50A4">
        <w:rPr>
          <w:rFonts w:ascii="Arial" w:hAnsi="Arial" w:cs="Arial"/>
          <w:sz w:val="20"/>
          <w:szCs w:val="20"/>
        </w:rPr>
        <w:t>, os mesmos set</w:t>
      </w:r>
      <w:r>
        <w:rPr>
          <w:rFonts w:ascii="Arial" w:hAnsi="Arial" w:cs="Arial"/>
          <w:sz w:val="20"/>
          <w:szCs w:val="20"/>
        </w:rPr>
        <w:t>ores foram responsáveis por 79,4</w:t>
      </w:r>
      <w:r w:rsidRPr="003A50A4">
        <w:rPr>
          <w:rFonts w:ascii="Arial" w:hAnsi="Arial" w:cs="Arial"/>
          <w:sz w:val="20"/>
          <w:szCs w:val="20"/>
        </w:rPr>
        <w:t xml:space="preserve">% do valor total exportado pelo Brasil em produtos do agronegócio. Ou seja, houve uma concentração das exportações brasileiras entre os cinco principais setores exportadores. 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Pr="003A50A4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</w:t>
      </w:r>
      <w:r w:rsidRPr="003A50A4">
        <w:rPr>
          <w:rFonts w:ascii="Arial" w:hAnsi="Arial" w:cs="Arial"/>
          <w:sz w:val="20"/>
          <w:szCs w:val="20"/>
        </w:rPr>
        <w:t xml:space="preserve">vinte </w:t>
      </w:r>
      <w:r>
        <w:rPr>
          <w:rFonts w:ascii="Arial" w:hAnsi="Arial" w:cs="Arial"/>
          <w:sz w:val="20"/>
          <w:szCs w:val="20"/>
        </w:rPr>
        <w:t>demais setores exportadores que compõem o</w:t>
      </w:r>
      <w:r w:rsidRPr="003A50A4">
        <w:rPr>
          <w:rFonts w:ascii="Arial" w:hAnsi="Arial" w:cs="Arial"/>
          <w:sz w:val="20"/>
          <w:szCs w:val="20"/>
        </w:rPr>
        <w:t xml:space="preserve"> agronegócio</w:t>
      </w:r>
      <w:r>
        <w:rPr>
          <w:rFonts w:ascii="Arial" w:hAnsi="Arial" w:cs="Arial"/>
          <w:sz w:val="20"/>
          <w:szCs w:val="20"/>
        </w:rPr>
        <w:t xml:space="preserve"> brasileiro exportaram US$ 19,53 bilhões em 2018. Já em 2017, as exportações desses setores foram de US$ 19,79 bilhões.</w:t>
      </w:r>
      <w:r w:rsidRPr="003A50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Houve uma queda nominal de US$ 256,62</w:t>
      </w:r>
      <w:r w:rsidRPr="003A50A4">
        <w:rPr>
          <w:rFonts w:ascii="Arial" w:hAnsi="Arial" w:cs="Arial"/>
          <w:sz w:val="20"/>
          <w:szCs w:val="20"/>
        </w:rPr>
        <w:t xml:space="preserve"> milhões nas exportações desses setores</w:t>
      </w:r>
      <w:r>
        <w:rPr>
          <w:rFonts w:ascii="Arial" w:hAnsi="Arial" w:cs="Arial"/>
          <w:sz w:val="20"/>
          <w:szCs w:val="20"/>
        </w:rPr>
        <w:t xml:space="preserve"> entre 2017 e 2018. Com efeito, a participação desses vinte setores</w:t>
      </w:r>
      <w:r w:rsidRPr="003A50A4">
        <w:rPr>
          <w:rFonts w:ascii="Arial" w:hAnsi="Arial" w:cs="Arial"/>
          <w:sz w:val="20"/>
          <w:szCs w:val="20"/>
        </w:rPr>
        <w:t xml:space="preserve"> nas exportações do agronegócio br</w:t>
      </w:r>
      <w:r>
        <w:rPr>
          <w:rFonts w:ascii="Arial" w:hAnsi="Arial" w:cs="Arial"/>
          <w:sz w:val="20"/>
          <w:szCs w:val="20"/>
        </w:rPr>
        <w:t>asileiro declinou de 20,6</w:t>
      </w:r>
      <w:r w:rsidRPr="003A50A4">
        <w:rPr>
          <w:rFonts w:ascii="Arial" w:hAnsi="Arial" w:cs="Arial"/>
          <w:sz w:val="20"/>
          <w:szCs w:val="20"/>
        </w:rPr>
        <w:t>% para 19,2% entre os períodos em análise.</w:t>
      </w:r>
      <w:r>
        <w:rPr>
          <w:rFonts w:ascii="Arial" w:hAnsi="Arial" w:cs="Arial"/>
          <w:sz w:val="20"/>
          <w:szCs w:val="20"/>
        </w:rPr>
        <w:t xml:space="preserve"> Tais estatísticas evidenciam ainda mais a concentração das exportações brasileiras do agronegócio entre os cinco principais setores exportadores.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D1E43">
        <w:rPr>
          <w:rFonts w:ascii="Arial" w:hAnsi="Arial" w:cs="Arial"/>
          <w:sz w:val="20"/>
          <w:szCs w:val="20"/>
        </w:rPr>
        <w:t>O complexo soja foi o principal setor exportador do agronegócio brasileiro</w:t>
      </w:r>
      <w:r>
        <w:rPr>
          <w:rFonts w:ascii="Arial" w:hAnsi="Arial" w:cs="Arial"/>
          <w:sz w:val="20"/>
          <w:szCs w:val="20"/>
        </w:rPr>
        <w:t xml:space="preserve">. Suas exportações atingiram </w:t>
      </w:r>
      <w:r w:rsidRPr="00CD1E43">
        <w:rPr>
          <w:rFonts w:ascii="Arial" w:hAnsi="Arial" w:cs="Arial"/>
          <w:sz w:val="20"/>
          <w:szCs w:val="20"/>
        </w:rPr>
        <w:t xml:space="preserve">40,2% de participação nas exportações totais do agronegócio. </w:t>
      </w:r>
      <w:r>
        <w:rPr>
          <w:rFonts w:ascii="Arial" w:hAnsi="Arial" w:cs="Arial"/>
          <w:sz w:val="20"/>
          <w:szCs w:val="20"/>
        </w:rPr>
        <w:t>As exportações do complexo soja</w:t>
      </w:r>
      <w:r w:rsidRPr="00CD1E43">
        <w:rPr>
          <w:rFonts w:ascii="Arial" w:hAnsi="Arial" w:cs="Arial"/>
          <w:sz w:val="20"/>
          <w:szCs w:val="20"/>
        </w:rPr>
        <w:t xml:space="preserve"> cresceram de US$ </w:t>
      </w:r>
      <w:r>
        <w:rPr>
          <w:rFonts w:ascii="Arial" w:hAnsi="Arial" w:cs="Arial"/>
          <w:sz w:val="20"/>
          <w:szCs w:val="20"/>
        </w:rPr>
        <w:t>31,72 bilhões em 2017 para US$ 40,91 bilhões em 2018 (+29,0%), recorde no período de um ano</w:t>
      </w:r>
      <w:r w:rsidRPr="00CD1E43">
        <w:rPr>
          <w:rFonts w:ascii="Arial" w:hAnsi="Arial" w:cs="Arial"/>
          <w:sz w:val="20"/>
          <w:szCs w:val="20"/>
        </w:rPr>
        <w:t xml:space="preserve">. </w:t>
      </w:r>
      <w:r w:rsidRPr="00980E4D">
        <w:rPr>
          <w:rFonts w:ascii="Arial" w:hAnsi="Arial" w:cs="Arial"/>
          <w:sz w:val="20"/>
          <w:szCs w:val="20"/>
        </w:rPr>
        <w:t>Os US$ 9,19 bilhões</w:t>
      </w:r>
      <w:r>
        <w:rPr>
          <w:rFonts w:ascii="Arial" w:hAnsi="Arial" w:cs="Arial"/>
          <w:sz w:val="20"/>
          <w:szCs w:val="20"/>
        </w:rPr>
        <w:t xml:space="preserve"> de</w:t>
      </w:r>
      <w:r w:rsidRPr="00980E4D">
        <w:rPr>
          <w:rFonts w:ascii="Arial" w:hAnsi="Arial" w:cs="Arial"/>
          <w:sz w:val="20"/>
          <w:szCs w:val="20"/>
        </w:rPr>
        <w:t xml:space="preserve"> incremento nas exportações do complexo soja suplantaram o crescimento </w:t>
      </w:r>
      <w:r>
        <w:rPr>
          <w:rFonts w:ascii="Arial" w:hAnsi="Arial" w:cs="Arial"/>
          <w:sz w:val="20"/>
          <w:szCs w:val="20"/>
        </w:rPr>
        <w:t>d</w:t>
      </w:r>
      <w:r w:rsidRPr="00980E4D">
        <w:rPr>
          <w:rFonts w:ascii="Arial" w:hAnsi="Arial" w:cs="Arial"/>
          <w:sz w:val="20"/>
          <w:szCs w:val="20"/>
        </w:rPr>
        <w:t xml:space="preserve">o valor total das exportações do agronegócio, que foi de US$ 5,67 bilhões. </w:t>
      </w:r>
      <w:r>
        <w:rPr>
          <w:rFonts w:ascii="Arial" w:hAnsi="Arial" w:cs="Arial"/>
          <w:sz w:val="20"/>
          <w:szCs w:val="20"/>
        </w:rPr>
        <w:t>Destarte</w:t>
      </w:r>
      <w:r w:rsidRPr="00980E4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 recorde nas exportações anuais do agronegócio pode ser explicado que crescimento das exportações do complexo soja.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980E4D">
        <w:rPr>
          <w:rFonts w:ascii="Arial" w:hAnsi="Arial" w:cs="Arial"/>
          <w:sz w:val="20"/>
          <w:szCs w:val="20"/>
        </w:rPr>
        <w:t xml:space="preserve">No setor, a soja em grão é o principal produto exportado. </w:t>
      </w:r>
      <w:r>
        <w:rPr>
          <w:rFonts w:ascii="Arial" w:hAnsi="Arial" w:cs="Arial"/>
          <w:sz w:val="20"/>
          <w:szCs w:val="20"/>
        </w:rPr>
        <w:t xml:space="preserve">As exportações de soja em grão foram recorde e chegaram a 83,6 milhões de toneladas em 2018. Uma quantidade 15,6 milhões de toneladas superior às 68,1 milhões de toneladas exportadas em 2017. Tal incremento de 22,7% na quantidade exportada, em paralelo ao crescimento de 5,2% no preço médio de exportação em 2018, explica o aumento de 29,1% no valor exportado em soja em grão em 2018, que chegou a US$ 33,18 bilhões. 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importante ressaltar que a expansão na quantidade exportada não ocorreria sem uma forte demanda. Neste caso da soja em grão, a China aumentou a demanda de soja brasileira em 15 milhões de toneladas, passando de aquisições de 53,8 milhões de toneladas em 2017 para 68,8 milhões de toneladas em 2018. Com tal demanda, a China aumentou sua participação de 78,9% do total exportado pelo Brasil em soja em grão em 2017 para 82,3% da soja em grão exportada pelo Brasil em 2018.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76AB" w:rsidRPr="00A86A76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A86A76">
        <w:rPr>
          <w:rFonts w:ascii="Arial" w:hAnsi="Arial" w:cs="Arial"/>
          <w:sz w:val="20"/>
          <w:szCs w:val="20"/>
        </w:rPr>
        <w:t>As expor</w:t>
      </w:r>
      <w:r>
        <w:rPr>
          <w:rFonts w:ascii="Arial" w:hAnsi="Arial" w:cs="Arial"/>
          <w:sz w:val="20"/>
          <w:szCs w:val="20"/>
        </w:rPr>
        <w:t xml:space="preserve">tações de farelo de soja </w:t>
      </w:r>
      <w:r w:rsidRPr="00A86A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resceram 34,7%, passando de US$ 4,97 bilhões em 2017 para US$ 6,70 bilhões em 2018. Esse crescimento foi</w:t>
      </w:r>
      <w:r w:rsidRPr="00A86A76">
        <w:rPr>
          <w:rFonts w:ascii="Arial" w:hAnsi="Arial" w:cs="Arial"/>
          <w:sz w:val="20"/>
          <w:szCs w:val="20"/>
        </w:rPr>
        <w:t xml:space="preserve"> fruto da expansão</w:t>
      </w:r>
      <w:r>
        <w:rPr>
          <w:rFonts w:ascii="Arial" w:hAnsi="Arial" w:cs="Arial"/>
          <w:sz w:val="20"/>
          <w:szCs w:val="20"/>
        </w:rPr>
        <w:t xml:space="preserve"> da quantidade exportada de 14,2 milhões de toneladas para 16,9</w:t>
      </w:r>
      <w:r w:rsidRPr="00A86A76">
        <w:rPr>
          <w:rFonts w:ascii="Arial" w:hAnsi="Arial" w:cs="Arial"/>
          <w:sz w:val="20"/>
          <w:szCs w:val="20"/>
        </w:rPr>
        <w:t xml:space="preserve"> milhões de toneladas</w:t>
      </w:r>
      <w:r>
        <w:rPr>
          <w:rFonts w:ascii="Arial" w:hAnsi="Arial" w:cs="Arial"/>
          <w:sz w:val="20"/>
          <w:szCs w:val="20"/>
        </w:rPr>
        <w:t xml:space="preserve"> (+18,9) e, também, da elevação de 13,2% no</w:t>
      </w:r>
      <w:r w:rsidRPr="00A86A76">
        <w:rPr>
          <w:rFonts w:ascii="Arial" w:hAnsi="Arial" w:cs="Arial"/>
          <w:sz w:val="20"/>
          <w:szCs w:val="20"/>
        </w:rPr>
        <w:t xml:space="preserve"> preço médio de exportação do farelo de soja, que foi de US$ 397 por tonelada</w:t>
      </w:r>
      <w:r>
        <w:rPr>
          <w:rFonts w:ascii="Arial" w:hAnsi="Arial" w:cs="Arial"/>
          <w:sz w:val="20"/>
          <w:szCs w:val="20"/>
        </w:rPr>
        <w:t xml:space="preserve"> em 2018</w:t>
      </w:r>
      <w:r w:rsidRPr="00A86A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Quanto às exportações de óleo de soja, as vendas externas atingiram US$ 1,03 bilhão, com queda de 0,6% em relação ao US$ 1,03 exportado em 2017.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584C74">
        <w:rPr>
          <w:rFonts w:ascii="Arial" w:hAnsi="Arial" w:cs="Arial"/>
          <w:sz w:val="20"/>
          <w:szCs w:val="20"/>
        </w:rPr>
        <w:t>Nesses últimos doze meses, a soma do volume exportado de soja em grão</w:t>
      </w:r>
      <w:r>
        <w:rPr>
          <w:rFonts w:ascii="Arial" w:hAnsi="Arial" w:cs="Arial"/>
          <w:sz w:val="20"/>
          <w:szCs w:val="20"/>
        </w:rPr>
        <w:t xml:space="preserve"> e farelo de soja chegou a 105,5</w:t>
      </w:r>
      <w:r w:rsidRPr="00584C74">
        <w:rPr>
          <w:rFonts w:ascii="Arial" w:hAnsi="Arial" w:cs="Arial"/>
          <w:sz w:val="20"/>
          <w:szCs w:val="20"/>
        </w:rPr>
        <w:t xml:space="preserve"> milhões de toneladas, desde que se multiplique as vendas externas de farelo de soja pelo fator de 1,3, o que converte, aproximadamente, o farelo de soja na soja em grão utilizada para </w:t>
      </w:r>
      <w:r>
        <w:rPr>
          <w:rFonts w:ascii="Arial" w:hAnsi="Arial" w:cs="Arial"/>
          <w:sz w:val="20"/>
          <w:szCs w:val="20"/>
        </w:rPr>
        <w:t>a produção do mesmo. Essas 105,5</w:t>
      </w:r>
      <w:r w:rsidRPr="00584C74">
        <w:rPr>
          <w:rFonts w:ascii="Arial" w:hAnsi="Arial" w:cs="Arial"/>
          <w:sz w:val="20"/>
          <w:szCs w:val="20"/>
        </w:rPr>
        <w:t xml:space="preserve"> milhões de toneladas export</w:t>
      </w:r>
      <w:r>
        <w:rPr>
          <w:rFonts w:ascii="Arial" w:hAnsi="Arial" w:cs="Arial"/>
          <w:sz w:val="20"/>
          <w:szCs w:val="20"/>
        </w:rPr>
        <w:t>adas representaram cerca de 88,5</w:t>
      </w:r>
      <w:r w:rsidRPr="00584C74">
        <w:rPr>
          <w:rFonts w:ascii="Arial" w:hAnsi="Arial" w:cs="Arial"/>
          <w:sz w:val="20"/>
          <w:szCs w:val="20"/>
        </w:rPr>
        <w:t>% da produção total brasileira de soja em grão na safra 2017/2018</w:t>
      </w:r>
      <w:r>
        <w:rPr>
          <w:rFonts w:ascii="Arial" w:hAnsi="Arial" w:cs="Arial"/>
          <w:sz w:val="20"/>
          <w:szCs w:val="20"/>
        </w:rPr>
        <w:t>,</w:t>
      </w:r>
      <w:r w:rsidRPr="00584C74">
        <w:rPr>
          <w:rFonts w:ascii="Arial" w:hAnsi="Arial" w:cs="Arial"/>
          <w:sz w:val="20"/>
          <w:szCs w:val="20"/>
        </w:rPr>
        <w:t xml:space="preserve"> estimada pela CONAB em 119,2 milhões de toneladas. Dessa forma,</w:t>
      </w:r>
      <w:r>
        <w:rPr>
          <w:rFonts w:ascii="Arial" w:hAnsi="Arial" w:cs="Arial"/>
          <w:sz w:val="20"/>
          <w:szCs w:val="20"/>
        </w:rPr>
        <w:t xml:space="preserve"> uma quantidade aproximada de 14</w:t>
      </w:r>
      <w:r w:rsidRPr="00584C74">
        <w:rPr>
          <w:rFonts w:ascii="Arial" w:hAnsi="Arial" w:cs="Arial"/>
          <w:sz w:val="20"/>
          <w:szCs w:val="20"/>
        </w:rPr>
        <w:t xml:space="preserve"> milhões de toneladas da mencionada safra ficou disp</w:t>
      </w:r>
      <w:r>
        <w:rPr>
          <w:rFonts w:ascii="Arial" w:hAnsi="Arial" w:cs="Arial"/>
          <w:sz w:val="20"/>
          <w:szCs w:val="20"/>
        </w:rPr>
        <w:t xml:space="preserve">onível para o mercado doméstico. Essa disponibilidade não foi complementada por importações, pois as aquisições externas de soja em grão foram as menores dos últimos anos, chegando a 186,4 mil toneladas em 2018. Em 2014, ano de maior volume importado, as compras externas foram de 578,7 mil toneladas. 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carnes ficaram na segunda posição dentre os principais setores exportadores. O setor não teve desempenho positivo em 2018, registrando queda de 5,0% das vendas externas. O valor das exportações caiu de US$ 15,47 bilhões em 2017 para US$ 14,70 bilhões em 2018. A carne bovina, todavia, foi a única que contribuiu de maneira positiva para o crescimento das exportações do setor. Aliás, as exportações de carne bovina </w:t>
      </w:r>
      <w:r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atingiram volume recorde da série histórica iniciada em 1997. O recorde anterior foi registrado em 2007, ano em que as exportações de carne bovina </w:t>
      </w:r>
      <w:r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foram de 1,28 milhão de toneladas. Em 2018, o volume exportado de carne bovina </w:t>
      </w:r>
      <w:r>
        <w:rPr>
          <w:rFonts w:ascii="Arial" w:hAnsi="Arial" w:cs="Arial"/>
          <w:i/>
          <w:sz w:val="20"/>
          <w:szCs w:val="20"/>
        </w:rPr>
        <w:t xml:space="preserve">in natura </w:t>
      </w:r>
      <w:r>
        <w:rPr>
          <w:rFonts w:ascii="Arial" w:hAnsi="Arial" w:cs="Arial"/>
          <w:sz w:val="20"/>
          <w:szCs w:val="20"/>
        </w:rPr>
        <w:t xml:space="preserve">atingiu 1,35 milhão de toneladas. Houve um forte crescimento das exportações para a China, país que adquiriu 322,3 mil toneladas ou 111,1 mil toneladas a mais do que no ano de 2017. O crescimento das exportações de carne bovina </w:t>
      </w:r>
      <w:r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foi de 147,3 mil toneladas em 2018, a demanda asiática, incluindo a China, mais que explica o crescimento das exportações brasileira, pois os países subiram a compras de 494,4 mil toneladas para 652,3 mil toneladas (+157,9 mil toneladas). Dessa forma, a região subiu seu </w:t>
      </w:r>
      <w:proofErr w:type="spellStart"/>
      <w:r>
        <w:rPr>
          <w:rFonts w:ascii="Arial" w:hAnsi="Arial" w:cs="Arial"/>
          <w:i/>
          <w:sz w:val="20"/>
          <w:szCs w:val="20"/>
        </w:rPr>
        <w:t>market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share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41,0% em 2017 para 48,2% em 2018 do volume de carne bovina </w:t>
      </w:r>
      <w:r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exportado pelo Brasil.</w:t>
      </w:r>
    </w:p>
    <w:p w:rsidR="000076AB" w:rsidRPr="00C067F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C067FF">
        <w:rPr>
          <w:rFonts w:ascii="Arial" w:hAnsi="Arial" w:cs="Arial"/>
          <w:sz w:val="20"/>
          <w:szCs w:val="20"/>
        </w:rPr>
        <w:t>As demais carnes tiveram queda no valor expo</w:t>
      </w:r>
      <w:r>
        <w:rPr>
          <w:rFonts w:ascii="Arial" w:hAnsi="Arial" w:cs="Arial"/>
          <w:sz w:val="20"/>
          <w:szCs w:val="20"/>
        </w:rPr>
        <w:t>rtado: carne de frango (US$ 6,41 bilhões em 2018; -10,1%); carne suína (US$ 1,19 em 2018; -26,1</w:t>
      </w:r>
      <w:r w:rsidRPr="00C067FF">
        <w:rPr>
          <w:rFonts w:ascii="Arial" w:hAnsi="Arial" w:cs="Arial"/>
          <w:sz w:val="20"/>
          <w:szCs w:val="20"/>
        </w:rPr>
        <w:t>%); e carne d</w:t>
      </w:r>
      <w:r>
        <w:rPr>
          <w:rFonts w:ascii="Arial" w:hAnsi="Arial" w:cs="Arial"/>
          <w:sz w:val="20"/>
          <w:szCs w:val="20"/>
        </w:rPr>
        <w:t>e peru (US$ 146,23 milhões em 2018; -46,5</w:t>
      </w:r>
      <w:r w:rsidRPr="00C067FF">
        <w:rPr>
          <w:rFonts w:ascii="Arial" w:hAnsi="Arial" w:cs="Arial"/>
          <w:sz w:val="20"/>
          <w:szCs w:val="20"/>
        </w:rPr>
        <w:t>%).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Outro setor que teve um forte desempenho exportador foi o de produtos florestais. As exportações do setor subiram 22,8%, atingindo quase US$ 14,15 bilhões, uma cifra próxima à das exportações das carnes, que foram de US$ 14,70 bilhões. A celulose é o principal produto de exportação do setor, com um valor recorde de US$ 8,35 bilhões </w:t>
      </w:r>
      <w:r>
        <w:rPr>
          <w:rFonts w:ascii="Arial" w:hAnsi="Arial" w:cs="Arial"/>
          <w:sz w:val="20"/>
          <w:szCs w:val="20"/>
        </w:rPr>
        <w:lastRenderedPageBreak/>
        <w:t>em vendas externas (+31,5%). A quantidade também foi recorde da série histórica, chegando a 15,3 milhões de toneladas (+10,6%).  Os preços internacionais da celulose ajudaram o setor a registraram esse forte desempenho, pois o preço médio da celulose subiu 18,9% em 2018 na comparação com 2017. A demanda chinesa explica em grande parte o incremento das exportações de celulose. O país asiático aumentou as aquisições para 6,5 milhões de toneladas de celulose em 2018 (+20,0), participando com 42,5% do total exportado pelo Brasil do produto. Além da celulose, outros produtos exportados pelo setor foram: madeiras e suas obras (US$ 3,72 bilhões; +14,3%) e papel (US$ 2,08 bilhões; +8,4</w:t>
      </w:r>
      <w:r w:rsidRPr="000D0C84">
        <w:rPr>
          <w:rFonts w:ascii="Arial" w:hAnsi="Arial" w:cs="Arial"/>
          <w:sz w:val="20"/>
          <w:szCs w:val="20"/>
        </w:rPr>
        <w:t xml:space="preserve">%). 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Pr="000D0C84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complexo sucroalcooleiro foi um dos setores que apresentou pior desempenho exportador em 2018. As vendas externas do setor recuaram de US$ 12,23 bilhões em 2017 para US$ 7,43 bilhões em 2018 (-39,2%). O excesso de oferta de açúcar no mercado internacional explica em grande parte a queda de preço internacional do produto em 2018 (-20,0%) e, também, a redução da quantidade exportada pelo Brasil (-24,1%). Com efeito, as exportações de açúcar brasileiro diminuíram de US$ 11,41 bilhões em 2017 para US$ 6,53 bilhões em 2018 (-42,8%). As vendas externas de álcool, por sua vez, aumentaram de US$ 806,86 milhões em 2017 para US$ 892,10 milhões em 2018 (+10,6%). As importações de álcool foram de US$ 743,28 milhões, com volume de 1,40 milhão de toneladas. Esse volume superou o exportado, que foi de 1,34 milhão de tonelada. 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482D1E">
        <w:rPr>
          <w:rFonts w:ascii="Arial" w:hAnsi="Arial" w:cs="Arial"/>
          <w:sz w:val="20"/>
          <w:szCs w:val="20"/>
        </w:rPr>
        <w:t xml:space="preserve">Por fim, na quinta posição dentre os principais setores exportadores do agronegócio brasileiro apareceu o café. As exportações do </w:t>
      </w:r>
      <w:r>
        <w:rPr>
          <w:rFonts w:ascii="Arial" w:hAnsi="Arial" w:cs="Arial"/>
          <w:sz w:val="20"/>
          <w:szCs w:val="20"/>
        </w:rPr>
        <w:t>setor recuaram 5,9%, chegando a US$ 4,96</w:t>
      </w:r>
      <w:r w:rsidRPr="00482D1E">
        <w:rPr>
          <w:rFonts w:ascii="Arial" w:hAnsi="Arial" w:cs="Arial"/>
          <w:sz w:val="20"/>
          <w:szCs w:val="20"/>
        </w:rPr>
        <w:t xml:space="preserve"> bilhões. O café verde é o principal produto ex</w:t>
      </w:r>
      <w:r>
        <w:rPr>
          <w:rFonts w:ascii="Arial" w:hAnsi="Arial" w:cs="Arial"/>
          <w:sz w:val="20"/>
          <w:szCs w:val="20"/>
        </w:rPr>
        <w:t>portado pelo setor, com US$ 4,36 bilhões (-5,2%) em 2018</w:t>
      </w:r>
      <w:r w:rsidRPr="00482D1E">
        <w:rPr>
          <w:rFonts w:ascii="Arial" w:hAnsi="Arial" w:cs="Arial"/>
          <w:sz w:val="20"/>
          <w:szCs w:val="20"/>
        </w:rPr>
        <w:t xml:space="preserve">, enquanto as vendas externas de </w:t>
      </w:r>
      <w:r>
        <w:rPr>
          <w:rFonts w:ascii="Arial" w:hAnsi="Arial" w:cs="Arial"/>
          <w:sz w:val="20"/>
          <w:szCs w:val="20"/>
        </w:rPr>
        <w:t>café solúvel foram de US$ 527 milhões em 2018 (-9,8</w:t>
      </w:r>
      <w:r w:rsidRPr="00482D1E">
        <w:rPr>
          <w:rFonts w:ascii="Arial" w:hAnsi="Arial" w:cs="Arial"/>
          <w:sz w:val="20"/>
          <w:szCs w:val="20"/>
        </w:rPr>
        <w:t>%).</w:t>
      </w:r>
      <w:r>
        <w:rPr>
          <w:rFonts w:ascii="Arial" w:hAnsi="Arial" w:cs="Arial"/>
          <w:sz w:val="20"/>
          <w:szCs w:val="20"/>
        </w:rPr>
        <w:t xml:space="preserve"> A queda das exportações de café ocorreu principalmente em função da redução dos preços internacionais do café em 2018. O preço médio de exportação do café verde diminuiu de US$ 2.792 por tonelada em 2017 para US$ 2.386 por tonelada em 2018.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Pr="00482D1E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Quanto às importações de produtos do agronegócio, o valor importado foi de US$ 14,04 bilhões em 2018. Um montante 0,8% inferior aos US$ 14,15 bilhões de 2017.  O maior registro de importações de produtos do agronegócio ocorreu em 2011, quando o Brasil importou US$ 17,51 bilhões. Os principais produtos importados em 2018, com cifras que ultrapassaram US$ 300 milhões, foram: trigo (US$ 1,50 bilhão); papel (US$ 888,16 milhões); álcool etílico (US$ 743,28 milhões); vestuário e outros produtos têxteis (US$ 630,41 milhões); salmões, frescos (US$ 504,78 milhões); azeite de oliva (US$ 436,22 milhões); malte (US$ 405,02 milhões); vinho (US$ 376,10 milhões); óleo de palma (US$ 351,88 milhões); borracha natural (US$ 343,18 milhões); e batatas preparadas (US$ 316,40 milhões). </w:t>
      </w:r>
    </w:p>
    <w:p w:rsidR="000076AB" w:rsidRDefault="000076AB" w:rsidP="003B632E">
      <w:pPr>
        <w:rPr>
          <w:rFonts w:ascii="Arial" w:hAnsi="Arial" w:cs="Arial"/>
        </w:rPr>
      </w:pPr>
    </w:p>
    <w:p w:rsidR="000076AB" w:rsidRPr="00826906" w:rsidRDefault="000076AB" w:rsidP="003B632E">
      <w:pPr>
        <w:rPr>
          <w:rFonts w:ascii="Arial" w:hAnsi="Arial" w:cs="Arial"/>
        </w:rPr>
      </w:pPr>
      <w:r w:rsidRPr="000076AB">
        <w:drawing>
          <wp:inline distT="0" distB="0" distL="0" distR="0" wp14:anchorId="333B938F" wp14:editId="0116DA07">
            <wp:extent cx="6480175" cy="385508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rPr>
          <w:rFonts w:ascii="Arial" w:hAnsi="Arial" w:cs="Arial"/>
        </w:rPr>
      </w:pP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0" w:name="OLE_LINK1"/>
      <w:proofErr w:type="spellStart"/>
      <w:r w:rsidRPr="00826906">
        <w:rPr>
          <w:rFonts w:ascii="Arial" w:hAnsi="Arial" w:cs="Arial"/>
          <w:sz w:val="20"/>
          <w:szCs w:val="20"/>
        </w:rPr>
        <w:t>II.b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3B632E" w:rsidRDefault="003B632E" w:rsidP="003B632E">
      <w:pPr>
        <w:jc w:val="both"/>
        <w:rPr>
          <w:rFonts w:ascii="Arial" w:hAnsi="Arial" w:cs="Arial"/>
          <w:sz w:val="20"/>
          <w:szCs w:val="20"/>
        </w:rPr>
      </w:pPr>
    </w:p>
    <w:p w:rsidR="000076AB" w:rsidRDefault="000076AB" w:rsidP="000076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Dentre as principais regiões geográficas ou blocos econômicos, a Ásia se destacou nas aquisições de produtos do agronegócio brasileiro em 2018. O valor importado pela Ásia aumentou de US$ 44,17 bilhões em 2017 para US$ 51,72 bilhões em 2018 (+17,1%). Com tal cifra, a participação da Ásia nas exportações brasileiras do agronegócio </w:t>
      </w:r>
      <w:r>
        <w:rPr>
          <w:rFonts w:ascii="Arial" w:hAnsi="Arial" w:cs="Arial"/>
          <w:sz w:val="20"/>
          <w:szCs w:val="20"/>
        </w:rPr>
        <w:lastRenderedPageBreak/>
        <w:t xml:space="preserve">subiu de 46,0% em 2017 para 50,9% em 2018. Uma elevação de 4,9 pontos percentuais. </w:t>
      </w:r>
      <w:r w:rsidRPr="00815060">
        <w:rPr>
          <w:rFonts w:ascii="Arial" w:hAnsi="Arial" w:cs="Arial"/>
          <w:sz w:val="20"/>
          <w:szCs w:val="20"/>
        </w:rPr>
        <w:t>Ou seja, para cada US$ 100 exportados pelo Brasil em produtos do agronegócio, mais de US$ 50 foram encaminhados</w:t>
      </w:r>
      <w:r>
        <w:rPr>
          <w:rFonts w:ascii="Arial" w:hAnsi="Arial" w:cs="Arial"/>
          <w:sz w:val="20"/>
          <w:szCs w:val="20"/>
        </w:rPr>
        <w:t xml:space="preserve"> à Ásia em 2018.</w:t>
      </w:r>
    </w:p>
    <w:p w:rsidR="000076AB" w:rsidRDefault="000076AB" w:rsidP="000076AB">
      <w:pPr>
        <w:jc w:val="both"/>
        <w:rPr>
          <w:rFonts w:ascii="Arial" w:hAnsi="Arial" w:cs="Arial"/>
          <w:sz w:val="20"/>
          <w:szCs w:val="20"/>
        </w:rPr>
      </w:pPr>
    </w:p>
    <w:p w:rsidR="000076AB" w:rsidRPr="00815060" w:rsidRDefault="000076AB" w:rsidP="000076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participação da Ásia no comércio do agronegócio brasileiro subiu muito neste século. Em 2001, a Ásia participou com 15,0% do valor total exportado pelo Brasil em produtos do agronegócio. A União Europeia, na época maior parceira comercial, tinha participação de 39,2% em 2001. Transcorridas quase duas décadas, a participação da Ásia suplantou a barreira de 50,0% do valor total exportado pelo Brasil, enquanto a participação da União Europeia caiu para 17,5%. De qualquer forma, a participação conjunta da Ásia e da União Europeia no comércio exterior do agronegócio brasileiro foi de 68,4%.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Pr="00EE66B3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E66B3">
        <w:rPr>
          <w:rFonts w:ascii="Arial" w:hAnsi="Arial" w:cs="Arial"/>
          <w:sz w:val="20"/>
          <w:szCs w:val="20"/>
        </w:rPr>
        <w:t>As outras regiões ou blocos que tiveram comércio com o Brasil são apresentadas na Tabela 5.</w:t>
      </w:r>
    </w:p>
    <w:p w:rsidR="000076AB" w:rsidRPr="00826906" w:rsidRDefault="000076AB" w:rsidP="003B632E">
      <w:pPr>
        <w:jc w:val="both"/>
        <w:rPr>
          <w:rFonts w:ascii="Arial" w:hAnsi="Arial" w:cs="Arial"/>
          <w:sz w:val="20"/>
          <w:szCs w:val="20"/>
        </w:rPr>
      </w:pPr>
    </w:p>
    <w:p w:rsidR="003B632E" w:rsidRPr="00826906" w:rsidRDefault="000076AB" w:rsidP="003B632E">
      <w:pPr>
        <w:jc w:val="both"/>
        <w:rPr>
          <w:rFonts w:ascii="Arial" w:hAnsi="Arial" w:cs="Arial"/>
          <w:sz w:val="20"/>
          <w:szCs w:val="20"/>
        </w:rPr>
      </w:pPr>
      <w:r w:rsidRPr="000076AB">
        <w:drawing>
          <wp:inline distT="0" distB="0" distL="0" distR="0" wp14:anchorId="3C65DF7C" wp14:editId="6335279C">
            <wp:extent cx="6480175" cy="234823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32E" w:rsidRPr="00826906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3B632E" w:rsidRDefault="003B632E" w:rsidP="003B632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826906">
        <w:rPr>
          <w:rFonts w:ascii="Arial" w:hAnsi="Arial" w:cs="Arial"/>
          <w:sz w:val="20"/>
          <w:szCs w:val="20"/>
        </w:rPr>
        <w:t>II.c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– Países</w:t>
      </w:r>
    </w:p>
    <w:p w:rsidR="000076AB" w:rsidRDefault="000076AB" w:rsidP="000076AB"/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E66B3">
        <w:rPr>
          <w:rFonts w:ascii="Arial" w:hAnsi="Arial" w:cs="Arial"/>
          <w:sz w:val="20"/>
          <w:szCs w:val="20"/>
        </w:rPr>
        <w:t>As exporta</w:t>
      </w:r>
      <w:r>
        <w:rPr>
          <w:rFonts w:ascii="Arial" w:hAnsi="Arial" w:cs="Arial"/>
          <w:sz w:val="20"/>
          <w:szCs w:val="20"/>
        </w:rPr>
        <w:t xml:space="preserve">ções brasileiras do Agronegócio registraram o valor recorde de US$ 101,69 bilhões em 2018. Com expansão de US$ 5,67 bilhões em valor absoluto em relação aos US$ 96,01 bilhões exportados em 2017. As exportações à China tiveram expansão de US$ 9,02 bilhões em 2018, aumentando de US$ 26,58 bilhões, valor registrado em 2017, para US$ 35,59 bilhões em 2018 (+33,9%). Ou seja, a expansão das exportações para a China mais que explicam o crescimento das exportações brasileiras em 2018 e o consequente recorde no valor exportado pelo Brasil em produtos do agronegócio. 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crescimento de 33,9% nas exportações para a China elevou a participação do país asiático nas exportações brasileiras do agronegócio, que passou de 27,7% em 2017 para 35,0% em 2018. É interessante notar que a participação da China no comércio exterior do agronegócio negócio em 2018 foi o dobro da participação da União Europeia nesse comércio e mais de cinco vezes superior a participação norte-americana. 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  <w:r w:rsidRPr="001C13F1">
        <w:rPr>
          <w:rFonts w:ascii="Arial" w:hAnsi="Arial" w:cs="Arial"/>
          <w:sz w:val="20"/>
          <w:szCs w:val="20"/>
        </w:rPr>
        <w:t xml:space="preserve">Três produtos foram destaque no comércio com a China: soja em grãos, celulose e carne bovina in natura. </w:t>
      </w:r>
      <w:r w:rsidRPr="00B64788">
        <w:rPr>
          <w:rFonts w:ascii="Arial" w:hAnsi="Arial" w:cs="Arial"/>
          <w:sz w:val="20"/>
          <w:szCs w:val="20"/>
        </w:rPr>
        <w:t>A China adquiriu 68,84 milhões de toneladas de soja em gr</w:t>
      </w:r>
      <w:r>
        <w:rPr>
          <w:rFonts w:ascii="Arial" w:hAnsi="Arial" w:cs="Arial"/>
          <w:sz w:val="20"/>
          <w:szCs w:val="20"/>
        </w:rPr>
        <w:t>ãos, número que representou 82,5</w:t>
      </w:r>
      <w:r w:rsidRPr="00B64788">
        <w:rPr>
          <w:rFonts w:ascii="Arial" w:hAnsi="Arial" w:cs="Arial"/>
          <w:sz w:val="20"/>
          <w:szCs w:val="20"/>
        </w:rPr>
        <w:t xml:space="preserve">% da quantidade total exportado pelo </w:t>
      </w:r>
      <w:r>
        <w:rPr>
          <w:rFonts w:ascii="Arial" w:hAnsi="Arial" w:cs="Arial"/>
          <w:sz w:val="20"/>
          <w:szCs w:val="20"/>
        </w:rPr>
        <w:t>Brasil do grão, que foi de 83,59</w:t>
      </w:r>
      <w:r w:rsidRPr="00B64788">
        <w:rPr>
          <w:rFonts w:ascii="Arial" w:hAnsi="Arial" w:cs="Arial"/>
          <w:sz w:val="20"/>
          <w:szCs w:val="20"/>
        </w:rPr>
        <w:t xml:space="preserve"> milhões de </w:t>
      </w:r>
      <w:r>
        <w:rPr>
          <w:rFonts w:ascii="Arial" w:hAnsi="Arial" w:cs="Arial"/>
          <w:sz w:val="20"/>
          <w:szCs w:val="20"/>
        </w:rPr>
        <w:t>toneladas</w:t>
      </w:r>
      <w:r w:rsidRPr="00B64788">
        <w:rPr>
          <w:rFonts w:ascii="Arial" w:hAnsi="Arial" w:cs="Arial"/>
          <w:sz w:val="20"/>
          <w:szCs w:val="20"/>
        </w:rPr>
        <w:t>.</w:t>
      </w:r>
      <w:r w:rsidRPr="006040CF">
        <w:rPr>
          <w:rFonts w:ascii="Arial" w:hAnsi="Arial" w:cs="Arial"/>
          <w:color w:val="FF0000"/>
          <w:sz w:val="20"/>
          <w:szCs w:val="20"/>
        </w:rPr>
        <w:t xml:space="preserve"> </w:t>
      </w:r>
      <w:r w:rsidRPr="00B64788">
        <w:rPr>
          <w:rFonts w:ascii="Arial" w:hAnsi="Arial" w:cs="Arial"/>
          <w:sz w:val="20"/>
          <w:szCs w:val="20"/>
        </w:rPr>
        <w:t>A quantidade adquirida pela China representou 57,8% da safra brasileira de soja 2017/2018, estimada em 119,2 milhões de toneladas. No comércio de celulose, a China comprou 6,52 milhões de tonel</w:t>
      </w:r>
      <w:r>
        <w:rPr>
          <w:rFonts w:ascii="Arial" w:hAnsi="Arial" w:cs="Arial"/>
          <w:sz w:val="20"/>
          <w:szCs w:val="20"/>
        </w:rPr>
        <w:t>adas do Brasil ou 42,6% das 15,3</w:t>
      </w:r>
      <w:r w:rsidRPr="00B64788">
        <w:rPr>
          <w:rFonts w:ascii="Arial" w:hAnsi="Arial" w:cs="Arial"/>
          <w:sz w:val="20"/>
          <w:szCs w:val="20"/>
        </w:rPr>
        <w:t xml:space="preserve"> milhões de toneladas exportadas pelo Brasil.  A carne bovina in natura ficou na terceira posição dentre os principais produtos exportados pelo Brasil à China, foram 322,30 mil toneladas exportadas. Essa quantidade representou 23,8% da 1,35 milhão de toneladas exportadas pelo Brasil.</w:t>
      </w:r>
    </w:p>
    <w:p w:rsidR="000076AB" w:rsidRPr="006040CF" w:rsidRDefault="000076AB" w:rsidP="000076AB">
      <w:pPr>
        <w:pStyle w:val="Recuodecorpodetexto"/>
        <w:ind w:firstLine="0"/>
        <w:rPr>
          <w:rFonts w:ascii="Arial" w:hAnsi="Arial" w:cs="Arial"/>
          <w:color w:val="FF0000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64788">
        <w:rPr>
          <w:rFonts w:ascii="Arial" w:hAnsi="Arial" w:cs="Arial"/>
          <w:sz w:val="20"/>
          <w:szCs w:val="20"/>
        </w:rPr>
        <w:t>Outros países, dentre os vinte principais parceiros comerciais do agronegócio brasileiro, que registraram no período crescimento das aquisições de produtos do agronegócio brasileira acima de um dígito foram: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B64788">
        <w:rPr>
          <w:rFonts w:ascii="Arial" w:hAnsi="Arial" w:cs="Arial"/>
          <w:sz w:val="20"/>
          <w:szCs w:val="20"/>
        </w:rPr>
        <w:t>Coreia do Sul (US$ 2,07 bilhões; +15,0%);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B64788">
        <w:rPr>
          <w:rFonts w:ascii="Arial" w:hAnsi="Arial" w:cs="Arial"/>
          <w:sz w:val="20"/>
          <w:szCs w:val="20"/>
        </w:rPr>
        <w:t xml:space="preserve">Vietnã (US$ 1,68 bilhão; +14,2%); Argentina (US$ 1,51 bilhão; +13,0%); Turquia (US$ 1,38 bilhão; +73,5%); e Chile (US$ 1,28 bilhão; +29,2%). </w:t>
      </w: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Pr="008142FE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Houve concentração das exportações entre os vinte principais mercados compradores, que passaram de 71,2% das aquisições em 2017 para 76,3% em 2018. Os demais mercados perderam </w:t>
      </w:r>
      <w:proofErr w:type="spellStart"/>
      <w:r>
        <w:rPr>
          <w:rFonts w:ascii="Arial" w:hAnsi="Arial" w:cs="Arial"/>
          <w:i/>
          <w:sz w:val="20"/>
          <w:szCs w:val="20"/>
        </w:rPr>
        <w:t>market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share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diminuindo de 28,8% em 2017 para 23,7% em 2018. </w:t>
      </w:r>
    </w:p>
    <w:p w:rsidR="000076AB" w:rsidRPr="000076AB" w:rsidRDefault="000076AB" w:rsidP="000076AB">
      <w:bookmarkStart w:id="1" w:name="_GoBack"/>
      <w:bookmarkEnd w:id="1"/>
    </w:p>
    <w:bookmarkEnd w:id="0"/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076AB" w:rsidRDefault="000076AB" w:rsidP="000076A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076AB">
        <w:lastRenderedPageBreak/>
        <w:drawing>
          <wp:inline distT="0" distB="0" distL="0" distR="0" wp14:anchorId="7B58E1BA" wp14:editId="7ED4077A">
            <wp:extent cx="6480175" cy="401002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6AB" w:rsidRPr="00826906" w:rsidRDefault="000076AB" w:rsidP="00AB3924">
      <w:pPr>
        <w:pStyle w:val="Recuodecorpodetexto"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rPr>
          <w:rFonts w:ascii="Arial" w:hAnsi="Arial" w:cs="Arial"/>
        </w:rPr>
      </w:pPr>
    </w:p>
    <w:p w:rsidR="003B632E" w:rsidRPr="00826906" w:rsidRDefault="003B632E" w:rsidP="003B632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B632E" w:rsidRPr="00826906" w:rsidRDefault="003B632E" w:rsidP="003B632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Pr="00826906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826906">
        <w:rPr>
          <w:i w:val="0"/>
          <w:sz w:val="20"/>
          <w:szCs w:val="20"/>
          <w:lang w:val="pt-BR"/>
        </w:rPr>
        <w:t>NOTA METODOLÓGICA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8/12/2012, que alterou a Nomenclatura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826906">
        <w:rPr>
          <w:rFonts w:ascii="Arial" w:hAnsi="Arial" w:cs="Arial"/>
          <w:sz w:val="20"/>
          <w:szCs w:val="20"/>
        </w:rPr>
        <w:t>NCM’s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on</w:t>
      </w:r>
      <w:proofErr w:type="spellEnd"/>
      <w:r w:rsidRPr="0082690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26906">
        <w:rPr>
          <w:rFonts w:ascii="Arial" w:hAnsi="Arial" w:cs="Arial"/>
          <w:i/>
          <w:sz w:val="20"/>
          <w:szCs w:val="20"/>
        </w:rPr>
        <w:t>line</w:t>
      </w:r>
      <w:proofErr w:type="spellEnd"/>
      <w:r w:rsidRPr="00826906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site: </w:t>
      </w:r>
      <w:hyperlink r:id="rId14" w:history="1">
        <w:r w:rsidRPr="00826906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 w:rsidRPr="00826906">
        <w:rPr>
          <w:rFonts w:ascii="Arial" w:hAnsi="Arial" w:cs="Arial"/>
          <w:sz w:val="20"/>
          <w:szCs w:val="20"/>
        </w:rPr>
        <w:t xml:space="preserve"> </w:t>
      </w:r>
    </w:p>
    <w:p w:rsidR="00C87B02" w:rsidRPr="00826906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826906" w:rsidRDefault="00C87B02">
      <w:pPr>
        <w:pStyle w:val="Ttulo2"/>
        <w:jc w:val="right"/>
        <w:rPr>
          <w:rFonts w:ascii="Arial" w:hAnsi="Arial" w:cs="Arial"/>
          <w:b/>
          <w:sz w:val="20"/>
        </w:rPr>
      </w:pPr>
      <w:r w:rsidRPr="00826906">
        <w:rPr>
          <w:rFonts w:ascii="Arial" w:hAnsi="Arial" w:cs="Arial"/>
          <w:b/>
          <w:sz w:val="20"/>
        </w:rPr>
        <w:t>MAPA/SRI/DPI</w:t>
      </w:r>
    </w:p>
    <w:p w:rsidR="00C87B02" w:rsidRPr="00826906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826906">
        <w:rPr>
          <w:rFonts w:ascii="Arial" w:hAnsi="Arial" w:cs="Arial"/>
          <w:sz w:val="20"/>
          <w:szCs w:val="20"/>
        </w:rPr>
        <w:t xml:space="preserve"> </w:t>
      </w:r>
      <w:r w:rsidR="0049444C">
        <w:rPr>
          <w:rFonts w:ascii="Arial" w:hAnsi="Arial" w:cs="Arial"/>
          <w:sz w:val="20"/>
          <w:szCs w:val="20"/>
        </w:rPr>
        <w:t>15/01/2019</w:t>
      </w:r>
    </w:p>
    <w:sectPr w:rsidR="00C87B02" w:rsidRPr="00826906" w:rsidSect="00C2569A">
      <w:footerReference w:type="even" r:id="rId15"/>
      <w:footerReference w:type="default" r:id="rId16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0076AB">
      <w:rPr>
        <w:rStyle w:val="Nmerodepgina"/>
        <w:rFonts w:ascii="Arial" w:hAnsi="Arial" w:cs="Arial"/>
        <w:noProof/>
        <w:sz w:val="16"/>
        <w:szCs w:val="16"/>
      </w:rPr>
      <w:t>8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02A"/>
    <w:rsid w:val="00004903"/>
    <w:rsid w:val="00006103"/>
    <w:rsid w:val="00006262"/>
    <w:rsid w:val="00006ECB"/>
    <w:rsid w:val="00007083"/>
    <w:rsid w:val="000076AB"/>
    <w:rsid w:val="00007D32"/>
    <w:rsid w:val="00010A70"/>
    <w:rsid w:val="00013681"/>
    <w:rsid w:val="00013B15"/>
    <w:rsid w:val="00013C10"/>
    <w:rsid w:val="0001553F"/>
    <w:rsid w:val="000166CF"/>
    <w:rsid w:val="00017D67"/>
    <w:rsid w:val="00017F9E"/>
    <w:rsid w:val="00023523"/>
    <w:rsid w:val="00023700"/>
    <w:rsid w:val="00024620"/>
    <w:rsid w:val="000246E5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61E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781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1416"/>
    <w:rsid w:val="00053736"/>
    <w:rsid w:val="000542D8"/>
    <w:rsid w:val="00055505"/>
    <w:rsid w:val="00056B26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0CDD"/>
    <w:rsid w:val="000838F3"/>
    <w:rsid w:val="0008675A"/>
    <w:rsid w:val="00086BE6"/>
    <w:rsid w:val="00087349"/>
    <w:rsid w:val="00091B89"/>
    <w:rsid w:val="00092CA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2CC"/>
    <w:rsid w:val="000A14AC"/>
    <w:rsid w:val="000A16C5"/>
    <w:rsid w:val="000A3C7F"/>
    <w:rsid w:val="000A412F"/>
    <w:rsid w:val="000A58CA"/>
    <w:rsid w:val="000A6462"/>
    <w:rsid w:val="000A6B29"/>
    <w:rsid w:val="000A7772"/>
    <w:rsid w:val="000B1245"/>
    <w:rsid w:val="000B1599"/>
    <w:rsid w:val="000B2CCF"/>
    <w:rsid w:val="000B4CB7"/>
    <w:rsid w:val="000B617B"/>
    <w:rsid w:val="000B6F56"/>
    <w:rsid w:val="000B778B"/>
    <w:rsid w:val="000C0B2D"/>
    <w:rsid w:val="000C101E"/>
    <w:rsid w:val="000C1354"/>
    <w:rsid w:val="000C4843"/>
    <w:rsid w:val="000C4CA1"/>
    <w:rsid w:val="000C4E0B"/>
    <w:rsid w:val="000C5899"/>
    <w:rsid w:val="000C5BC6"/>
    <w:rsid w:val="000C64AB"/>
    <w:rsid w:val="000C6B89"/>
    <w:rsid w:val="000D0A1C"/>
    <w:rsid w:val="000D0A49"/>
    <w:rsid w:val="000D1791"/>
    <w:rsid w:val="000D26FA"/>
    <w:rsid w:val="000D279E"/>
    <w:rsid w:val="000D39E2"/>
    <w:rsid w:val="000D4068"/>
    <w:rsid w:val="000D5591"/>
    <w:rsid w:val="000D5BE5"/>
    <w:rsid w:val="000E03A7"/>
    <w:rsid w:val="000E0754"/>
    <w:rsid w:val="000E1F98"/>
    <w:rsid w:val="000E3005"/>
    <w:rsid w:val="000E33C3"/>
    <w:rsid w:val="000E398E"/>
    <w:rsid w:val="000E39A2"/>
    <w:rsid w:val="000E3FFC"/>
    <w:rsid w:val="000E42AC"/>
    <w:rsid w:val="000E4AF7"/>
    <w:rsid w:val="000E4D0B"/>
    <w:rsid w:val="000E7154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065F"/>
    <w:rsid w:val="0011143D"/>
    <w:rsid w:val="001120A0"/>
    <w:rsid w:val="0011278C"/>
    <w:rsid w:val="00112CB5"/>
    <w:rsid w:val="0011359A"/>
    <w:rsid w:val="00114060"/>
    <w:rsid w:val="001145E1"/>
    <w:rsid w:val="00114767"/>
    <w:rsid w:val="001148DB"/>
    <w:rsid w:val="00116244"/>
    <w:rsid w:val="00116DF6"/>
    <w:rsid w:val="001172F2"/>
    <w:rsid w:val="00120C53"/>
    <w:rsid w:val="00120FC3"/>
    <w:rsid w:val="001214F0"/>
    <w:rsid w:val="00121674"/>
    <w:rsid w:val="00121B82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4A6E"/>
    <w:rsid w:val="00135398"/>
    <w:rsid w:val="00135405"/>
    <w:rsid w:val="00135BA2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65E5"/>
    <w:rsid w:val="001768DC"/>
    <w:rsid w:val="00177C36"/>
    <w:rsid w:val="00180987"/>
    <w:rsid w:val="00181959"/>
    <w:rsid w:val="00181A5E"/>
    <w:rsid w:val="00181F12"/>
    <w:rsid w:val="001845DB"/>
    <w:rsid w:val="001855B7"/>
    <w:rsid w:val="001877D0"/>
    <w:rsid w:val="00187C56"/>
    <w:rsid w:val="0019065E"/>
    <w:rsid w:val="00191D61"/>
    <w:rsid w:val="00192430"/>
    <w:rsid w:val="00193C52"/>
    <w:rsid w:val="00193F46"/>
    <w:rsid w:val="0019506D"/>
    <w:rsid w:val="001950E2"/>
    <w:rsid w:val="001965D0"/>
    <w:rsid w:val="00196B83"/>
    <w:rsid w:val="001A002C"/>
    <w:rsid w:val="001A0A6C"/>
    <w:rsid w:val="001A0C5C"/>
    <w:rsid w:val="001A1062"/>
    <w:rsid w:val="001A1AD0"/>
    <w:rsid w:val="001A1F94"/>
    <w:rsid w:val="001A29EA"/>
    <w:rsid w:val="001A3C0C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153"/>
    <w:rsid w:val="001B5F0E"/>
    <w:rsid w:val="001B7C51"/>
    <w:rsid w:val="001B7EA7"/>
    <w:rsid w:val="001C10B3"/>
    <w:rsid w:val="001C182B"/>
    <w:rsid w:val="001C2AFB"/>
    <w:rsid w:val="001C2BE2"/>
    <w:rsid w:val="001C3C0D"/>
    <w:rsid w:val="001C499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59FD"/>
    <w:rsid w:val="001F6377"/>
    <w:rsid w:val="001F6BD9"/>
    <w:rsid w:val="00200422"/>
    <w:rsid w:val="00200C1F"/>
    <w:rsid w:val="00201721"/>
    <w:rsid w:val="00201EB6"/>
    <w:rsid w:val="0020228A"/>
    <w:rsid w:val="00202D83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0FEE"/>
    <w:rsid w:val="00231034"/>
    <w:rsid w:val="0023186C"/>
    <w:rsid w:val="00232DF4"/>
    <w:rsid w:val="00232F99"/>
    <w:rsid w:val="00233BE6"/>
    <w:rsid w:val="00233C69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2474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693B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87C5B"/>
    <w:rsid w:val="002905B3"/>
    <w:rsid w:val="00292902"/>
    <w:rsid w:val="00292C37"/>
    <w:rsid w:val="00292F48"/>
    <w:rsid w:val="002954AE"/>
    <w:rsid w:val="002954F3"/>
    <w:rsid w:val="0029641D"/>
    <w:rsid w:val="00296626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708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2E49"/>
    <w:rsid w:val="002C2EBD"/>
    <w:rsid w:val="002C41FE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822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ECE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125D"/>
    <w:rsid w:val="00352DE2"/>
    <w:rsid w:val="00353472"/>
    <w:rsid w:val="0035436D"/>
    <w:rsid w:val="00354FF6"/>
    <w:rsid w:val="00355FCD"/>
    <w:rsid w:val="00361C71"/>
    <w:rsid w:val="003630D6"/>
    <w:rsid w:val="0036317F"/>
    <w:rsid w:val="00364842"/>
    <w:rsid w:val="00367D6B"/>
    <w:rsid w:val="00370C77"/>
    <w:rsid w:val="00370F4A"/>
    <w:rsid w:val="00372F4E"/>
    <w:rsid w:val="003734AA"/>
    <w:rsid w:val="003743B9"/>
    <w:rsid w:val="00374794"/>
    <w:rsid w:val="00374A21"/>
    <w:rsid w:val="003766EA"/>
    <w:rsid w:val="0038134C"/>
    <w:rsid w:val="003820BA"/>
    <w:rsid w:val="003823A1"/>
    <w:rsid w:val="00382526"/>
    <w:rsid w:val="00382C83"/>
    <w:rsid w:val="00383C89"/>
    <w:rsid w:val="00383D01"/>
    <w:rsid w:val="00384177"/>
    <w:rsid w:val="003862C2"/>
    <w:rsid w:val="00386C6D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A7A2A"/>
    <w:rsid w:val="003B049D"/>
    <w:rsid w:val="003B0ACC"/>
    <w:rsid w:val="003B0D74"/>
    <w:rsid w:val="003B1517"/>
    <w:rsid w:val="003B1EC6"/>
    <w:rsid w:val="003B2B76"/>
    <w:rsid w:val="003B3718"/>
    <w:rsid w:val="003B5497"/>
    <w:rsid w:val="003B6186"/>
    <w:rsid w:val="003B632E"/>
    <w:rsid w:val="003B6A83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4CD5"/>
    <w:rsid w:val="003D5703"/>
    <w:rsid w:val="003D62F6"/>
    <w:rsid w:val="003D7895"/>
    <w:rsid w:val="003E091B"/>
    <w:rsid w:val="003E146F"/>
    <w:rsid w:val="003E165E"/>
    <w:rsid w:val="003E1EE3"/>
    <w:rsid w:val="003E2AF6"/>
    <w:rsid w:val="003E30EC"/>
    <w:rsid w:val="003E31CD"/>
    <w:rsid w:val="003E367B"/>
    <w:rsid w:val="003E4A98"/>
    <w:rsid w:val="003E53C5"/>
    <w:rsid w:val="003E56D8"/>
    <w:rsid w:val="003E7039"/>
    <w:rsid w:val="003F07E7"/>
    <w:rsid w:val="003F0A4D"/>
    <w:rsid w:val="003F150F"/>
    <w:rsid w:val="003F1C93"/>
    <w:rsid w:val="003F2069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4AB5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948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37C17"/>
    <w:rsid w:val="004418ED"/>
    <w:rsid w:val="00443955"/>
    <w:rsid w:val="00445579"/>
    <w:rsid w:val="00445D12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723"/>
    <w:rsid w:val="00457AA1"/>
    <w:rsid w:val="00457DB3"/>
    <w:rsid w:val="00463C85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42BC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3AB6"/>
    <w:rsid w:val="00484481"/>
    <w:rsid w:val="0048481F"/>
    <w:rsid w:val="00485744"/>
    <w:rsid w:val="00486ECE"/>
    <w:rsid w:val="00487FB1"/>
    <w:rsid w:val="0049174C"/>
    <w:rsid w:val="00492292"/>
    <w:rsid w:val="0049292E"/>
    <w:rsid w:val="00492C73"/>
    <w:rsid w:val="004931C5"/>
    <w:rsid w:val="0049405D"/>
    <w:rsid w:val="0049444C"/>
    <w:rsid w:val="0049568A"/>
    <w:rsid w:val="00495E53"/>
    <w:rsid w:val="00496096"/>
    <w:rsid w:val="004A00D7"/>
    <w:rsid w:val="004A019B"/>
    <w:rsid w:val="004A0AD4"/>
    <w:rsid w:val="004A106D"/>
    <w:rsid w:val="004A12EB"/>
    <w:rsid w:val="004A1E44"/>
    <w:rsid w:val="004A31C4"/>
    <w:rsid w:val="004A4252"/>
    <w:rsid w:val="004A454D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467"/>
    <w:rsid w:val="004C5F79"/>
    <w:rsid w:val="004C6E0A"/>
    <w:rsid w:val="004C6EE3"/>
    <w:rsid w:val="004D12C0"/>
    <w:rsid w:val="004D17C2"/>
    <w:rsid w:val="004D46C1"/>
    <w:rsid w:val="004E065A"/>
    <w:rsid w:val="004E0700"/>
    <w:rsid w:val="004E0FE6"/>
    <w:rsid w:val="004E10B6"/>
    <w:rsid w:val="004E3415"/>
    <w:rsid w:val="004E3776"/>
    <w:rsid w:val="004E51AB"/>
    <w:rsid w:val="004E60E3"/>
    <w:rsid w:val="004E71DB"/>
    <w:rsid w:val="004E74B2"/>
    <w:rsid w:val="004F0B9D"/>
    <w:rsid w:val="004F101C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2E3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9AD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9A5"/>
    <w:rsid w:val="00520C74"/>
    <w:rsid w:val="005211A7"/>
    <w:rsid w:val="00522B94"/>
    <w:rsid w:val="00525E76"/>
    <w:rsid w:val="00526112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0A2B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601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128D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77DF1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0A08"/>
    <w:rsid w:val="005B1238"/>
    <w:rsid w:val="005B173D"/>
    <w:rsid w:val="005B30F3"/>
    <w:rsid w:val="005B5B16"/>
    <w:rsid w:val="005B6B2A"/>
    <w:rsid w:val="005C01FF"/>
    <w:rsid w:val="005C1DBC"/>
    <w:rsid w:val="005C1F05"/>
    <w:rsid w:val="005C2FE7"/>
    <w:rsid w:val="005C3C51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26F5"/>
    <w:rsid w:val="005E387F"/>
    <w:rsid w:val="005E396F"/>
    <w:rsid w:val="005E4BC9"/>
    <w:rsid w:val="005E4C1C"/>
    <w:rsid w:val="005E67DD"/>
    <w:rsid w:val="005E726E"/>
    <w:rsid w:val="005E783E"/>
    <w:rsid w:val="005F0EDC"/>
    <w:rsid w:val="005F216C"/>
    <w:rsid w:val="005F40B5"/>
    <w:rsid w:val="005F45DB"/>
    <w:rsid w:val="005F507B"/>
    <w:rsid w:val="005F5266"/>
    <w:rsid w:val="005F66A0"/>
    <w:rsid w:val="005F69F8"/>
    <w:rsid w:val="005F6A69"/>
    <w:rsid w:val="005F7682"/>
    <w:rsid w:val="006020C0"/>
    <w:rsid w:val="006022F2"/>
    <w:rsid w:val="006029F1"/>
    <w:rsid w:val="006033BB"/>
    <w:rsid w:val="00603A63"/>
    <w:rsid w:val="00603C16"/>
    <w:rsid w:val="0060433B"/>
    <w:rsid w:val="00604CE0"/>
    <w:rsid w:val="00604F97"/>
    <w:rsid w:val="00605CCD"/>
    <w:rsid w:val="006063EA"/>
    <w:rsid w:val="0060681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3381"/>
    <w:rsid w:val="006237F7"/>
    <w:rsid w:val="00623A62"/>
    <w:rsid w:val="006248BE"/>
    <w:rsid w:val="0063124C"/>
    <w:rsid w:val="0063325D"/>
    <w:rsid w:val="006337C9"/>
    <w:rsid w:val="00634E94"/>
    <w:rsid w:val="00634F64"/>
    <w:rsid w:val="00635D33"/>
    <w:rsid w:val="006405E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1518"/>
    <w:rsid w:val="00653A3C"/>
    <w:rsid w:val="00653E16"/>
    <w:rsid w:val="00653EA3"/>
    <w:rsid w:val="00654F3D"/>
    <w:rsid w:val="00655FE1"/>
    <w:rsid w:val="0065655C"/>
    <w:rsid w:val="006568E2"/>
    <w:rsid w:val="0066066A"/>
    <w:rsid w:val="00661356"/>
    <w:rsid w:val="006619F8"/>
    <w:rsid w:val="00661A7D"/>
    <w:rsid w:val="0066245A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CA6"/>
    <w:rsid w:val="006871A0"/>
    <w:rsid w:val="00692C0D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2564"/>
    <w:rsid w:val="006B25D6"/>
    <w:rsid w:val="006B2DCE"/>
    <w:rsid w:val="006B3017"/>
    <w:rsid w:val="006B43BC"/>
    <w:rsid w:val="006B4D07"/>
    <w:rsid w:val="006B53BB"/>
    <w:rsid w:val="006B56A9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5ED"/>
    <w:rsid w:val="006D3D26"/>
    <w:rsid w:val="006D3DB2"/>
    <w:rsid w:val="006D43E1"/>
    <w:rsid w:val="006D50C1"/>
    <w:rsid w:val="006D5726"/>
    <w:rsid w:val="006D6CC0"/>
    <w:rsid w:val="006D7072"/>
    <w:rsid w:val="006D7B33"/>
    <w:rsid w:val="006E0361"/>
    <w:rsid w:val="006E1195"/>
    <w:rsid w:val="006E142C"/>
    <w:rsid w:val="006E145A"/>
    <w:rsid w:val="006E15E3"/>
    <w:rsid w:val="006E22EC"/>
    <w:rsid w:val="006E2387"/>
    <w:rsid w:val="006E24AD"/>
    <w:rsid w:val="006E26A0"/>
    <w:rsid w:val="006E510D"/>
    <w:rsid w:val="006E5173"/>
    <w:rsid w:val="006E5200"/>
    <w:rsid w:val="006E672C"/>
    <w:rsid w:val="006E773E"/>
    <w:rsid w:val="006E7AC8"/>
    <w:rsid w:val="006E7BC3"/>
    <w:rsid w:val="006E7BFD"/>
    <w:rsid w:val="006F0571"/>
    <w:rsid w:val="006F182E"/>
    <w:rsid w:val="006F3AE3"/>
    <w:rsid w:val="006F5B00"/>
    <w:rsid w:val="006F5D30"/>
    <w:rsid w:val="006F6D8D"/>
    <w:rsid w:val="006F71A9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5D3F"/>
    <w:rsid w:val="00706146"/>
    <w:rsid w:val="007066F2"/>
    <w:rsid w:val="00706976"/>
    <w:rsid w:val="00710BD6"/>
    <w:rsid w:val="00710C98"/>
    <w:rsid w:val="007122A8"/>
    <w:rsid w:val="00713508"/>
    <w:rsid w:val="00713608"/>
    <w:rsid w:val="007140B5"/>
    <w:rsid w:val="00716027"/>
    <w:rsid w:val="007162FA"/>
    <w:rsid w:val="00716332"/>
    <w:rsid w:val="00717443"/>
    <w:rsid w:val="00717C33"/>
    <w:rsid w:val="00717EB6"/>
    <w:rsid w:val="007211C8"/>
    <w:rsid w:val="0072273E"/>
    <w:rsid w:val="00724D08"/>
    <w:rsid w:val="00725BD7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1CB0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AFF"/>
    <w:rsid w:val="007A5FD1"/>
    <w:rsid w:val="007A62ED"/>
    <w:rsid w:val="007A7222"/>
    <w:rsid w:val="007B075C"/>
    <w:rsid w:val="007B35B2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CBD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39BA"/>
    <w:rsid w:val="007F4F2F"/>
    <w:rsid w:val="007F5863"/>
    <w:rsid w:val="007F63F2"/>
    <w:rsid w:val="007F6D79"/>
    <w:rsid w:val="007F6FE3"/>
    <w:rsid w:val="00800357"/>
    <w:rsid w:val="00800B28"/>
    <w:rsid w:val="008021A1"/>
    <w:rsid w:val="008027CA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06"/>
    <w:rsid w:val="00826965"/>
    <w:rsid w:val="00827260"/>
    <w:rsid w:val="00830765"/>
    <w:rsid w:val="00830AA3"/>
    <w:rsid w:val="00831416"/>
    <w:rsid w:val="00833D8C"/>
    <w:rsid w:val="0083425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0E6D"/>
    <w:rsid w:val="00851631"/>
    <w:rsid w:val="0085234F"/>
    <w:rsid w:val="00853282"/>
    <w:rsid w:val="0085401B"/>
    <w:rsid w:val="008549FD"/>
    <w:rsid w:val="00855568"/>
    <w:rsid w:val="00855FFD"/>
    <w:rsid w:val="008560AA"/>
    <w:rsid w:val="00856101"/>
    <w:rsid w:val="0085725D"/>
    <w:rsid w:val="00857CC3"/>
    <w:rsid w:val="008608A3"/>
    <w:rsid w:val="008616E7"/>
    <w:rsid w:val="0086177F"/>
    <w:rsid w:val="00861D7A"/>
    <w:rsid w:val="00862470"/>
    <w:rsid w:val="008651E9"/>
    <w:rsid w:val="0086620F"/>
    <w:rsid w:val="00866AF3"/>
    <w:rsid w:val="00866C82"/>
    <w:rsid w:val="008672E6"/>
    <w:rsid w:val="008677E5"/>
    <w:rsid w:val="00867C57"/>
    <w:rsid w:val="00874311"/>
    <w:rsid w:val="00874A6B"/>
    <w:rsid w:val="00874EC5"/>
    <w:rsid w:val="00875741"/>
    <w:rsid w:val="00875B00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4F3F"/>
    <w:rsid w:val="00885016"/>
    <w:rsid w:val="00885243"/>
    <w:rsid w:val="00885D64"/>
    <w:rsid w:val="008867D4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A7EBA"/>
    <w:rsid w:val="008B07D3"/>
    <w:rsid w:val="008B131C"/>
    <w:rsid w:val="008B1E0A"/>
    <w:rsid w:val="008B1E53"/>
    <w:rsid w:val="008B22B6"/>
    <w:rsid w:val="008B3178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6C81"/>
    <w:rsid w:val="008D7021"/>
    <w:rsid w:val="008E09E2"/>
    <w:rsid w:val="008E1610"/>
    <w:rsid w:val="008E1E4F"/>
    <w:rsid w:val="008E35C2"/>
    <w:rsid w:val="008E5112"/>
    <w:rsid w:val="008E74FA"/>
    <w:rsid w:val="008E7876"/>
    <w:rsid w:val="008E7C8C"/>
    <w:rsid w:val="008E7F8D"/>
    <w:rsid w:val="008E7FB7"/>
    <w:rsid w:val="008F132E"/>
    <w:rsid w:val="008F13C2"/>
    <w:rsid w:val="008F18DE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72A"/>
    <w:rsid w:val="00902823"/>
    <w:rsid w:val="009031A1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15F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6F5"/>
    <w:rsid w:val="00967F78"/>
    <w:rsid w:val="00970F1D"/>
    <w:rsid w:val="0097115D"/>
    <w:rsid w:val="009713DE"/>
    <w:rsid w:val="00971EEE"/>
    <w:rsid w:val="00972FC0"/>
    <w:rsid w:val="00974CC4"/>
    <w:rsid w:val="0097555C"/>
    <w:rsid w:val="00975D71"/>
    <w:rsid w:val="00976A55"/>
    <w:rsid w:val="00980252"/>
    <w:rsid w:val="00980542"/>
    <w:rsid w:val="00980CD5"/>
    <w:rsid w:val="00981CE7"/>
    <w:rsid w:val="00982D21"/>
    <w:rsid w:val="00984915"/>
    <w:rsid w:val="00986F45"/>
    <w:rsid w:val="009872B2"/>
    <w:rsid w:val="0099046C"/>
    <w:rsid w:val="00990A43"/>
    <w:rsid w:val="00990CD5"/>
    <w:rsid w:val="009919E7"/>
    <w:rsid w:val="0099219C"/>
    <w:rsid w:val="00992989"/>
    <w:rsid w:val="009929C8"/>
    <w:rsid w:val="00993241"/>
    <w:rsid w:val="009936C3"/>
    <w:rsid w:val="0099535D"/>
    <w:rsid w:val="00997281"/>
    <w:rsid w:val="009A08B6"/>
    <w:rsid w:val="009A0F29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774"/>
    <w:rsid w:val="009A7CAB"/>
    <w:rsid w:val="009B020F"/>
    <w:rsid w:val="009B0584"/>
    <w:rsid w:val="009B437D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265"/>
    <w:rsid w:val="009C7A13"/>
    <w:rsid w:val="009C7F03"/>
    <w:rsid w:val="009D2063"/>
    <w:rsid w:val="009D2132"/>
    <w:rsid w:val="009D255F"/>
    <w:rsid w:val="009D2FA2"/>
    <w:rsid w:val="009D3F28"/>
    <w:rsid w:val="009D66B5"/>
    <w:rsid w:val="009D7A04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0DD1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5F29"/>
    <w:rsid w:val="00A0773C"/>
    <w:rsid w:val="00A10502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3AC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408D1"/>
    <w:rsid w:val="00A41354"/>
    <w:rsid w:val="00A4281D"/>
    <w:rsid w:val="00A43002"/>
    <w:rsid w:val="00A433A3"/>
    <w:rsid w:val="00A44BC8"/>
    <w:rsid w:val="00A44DAA"/>
    <w:rsid w:val="00A4523C"/>
    <w:rsid w:val="00A4551E"/>
    <w:rsid w:val="00A45B45"/>
    <w:rsid w:val="00A52898"/>
    <w:rsid w:val="00A532A2"/>
    <w:rsid w:val="00A5428F"/>
    <w:rsid w:val="00A542A3"/>
    <w:rsid w:val="00A54377"/>
    <w:rsid w:val="00A54E5C"/>
    <w:rsid w:val="00A55B7B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A3E"/>
    <w:rsid w:val="00A7398C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28ED"/>
    <w:rsid w:val="00A83A08"/>
    <w:rsid w:val="00A84E18"/>
    <w:rsid w:val="00A8529D"/>
    <w:rsid w:val="00A868FD"/>
    <w:rsid w:val="00A87FD4"/>
    <w:rsid w:val="00A9124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19BE"/>
    <w:rsid w:val="00AA2245"/>
    <w:rsid w:val="00AA3730"/>
    <w:rsid w:val="00AA3A8A"/>
    <w:rsid w:val="00AA3E62"/>
    <w:rsid w:val="00AA44D2"/>
    <w:rsid w:val="00AA5B6A"/>
    <w:rsid w:val="00AA6057"/>
    <w:rsid w:val="00AA6899"/>
    <w:rsid w:val="00AB1FEE"/>
    <w:rsid w:val="00AB2FF5"/>
    <w:rsid w:val="00AB30EB"/>
    <w:rsid w:val="00AB3924"/>
    <w:rsid w:val="00AB3C6A"/>
    <w:rsid w:val="00AB7282"/>
    <w:rsid w:val="00AB7D44"/>
    <w:rsid w:val="00AC0044"/>
    <w:rsid w:val="00AC0945"/>
    <w:rsid w:val="00AC0B82"/>
    <w:rsid w:val="00AC2159"/>
    <w:rsid w:val="00AC296A"/>
    <w:rsid w:val="00AC4B90"/>
    <w:rsid w:val="00AC651B"/>
    <w:rsid w:val="00AC6658"/>
    <w:rsid w:val="00AD02AE"/>
    <w:rsid w:val="00AD06F8"/>
    <w:rsid w:val="00AD1523"/>
    <w:rsid w:val="00AD1BEF"/>
    <w:rsid w:val="00AD316A"/>
    <w:rsid w:val="00AD3B15"/>
    <w:rsid w:val="00AD3D96"/>
    <w:rsid w:val="00AD402A"/>
    <w:rsid w:val="00AD460E"/>
    <w:rsid w:val="00AD47F3"/>
    <w:rsid w:val="00AD636B"/>
    <w:rsid w:val="00AD6967"/>
    <w:rsid w:val="00AD7BDF"/>
    <w:rsid w:val="00AD7EB2"/>
    <w:rsid w:val="00AD7EEA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0798C"/>
    <w:rsid w:val="00B10AA6"/>
    <w:rsid w:val="00B114BA"/>
    <w:rsid w:val="00B11845"/>
    <w:rsid w:val="00B11C98"/>
    <w:rsid w:val="00B13141"/>
    <w:rsid w:val="00B1389F"/>
    <w:rsid w:val="00B147A6"/>
    <w:rsid w:val="00B15F52"/>
    <w:rsid w:val="00B161A9"/>
    <w:rsid w:val="00B166FD"/>
    <w:rsid w:val="00B16F17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55DA"/>
    <w:rsid w:val="00B366ED"/>
    <w:rsid w:val="00B3791F"/>
    <w:rsid w:val="00B4029E"/>
    <w:rsid w:val="00B40438"/>
    <w:rsid w:val="00B40C7D"/>
    <w:rsid w:val="00B41E70"/>
    <w:rsid w:val="00B43FC8"/>
    <w:rsid w:val="00B4546D"/>
    <w:rsid w:val="00B456E8"/>
    <w:rsid w:val="00B46C39"/>
    <w:rsid w:val="00B512FC"/>
    <w:rsid w:val="00B51F2E"/>
    <w:rsid w:val="00B52321"/>
    <w:rsid w:val="00B530C2"/>
    <w:rsid w:val="00B53930"/>
    <w:rsid w:val="00B5434B"/>
    <w:rsid w:val="00B54C7D"/>
    <w:rsid w:val="00B552A7"/>
    <w:rsid w:val="00B55ABC"/>
    <w:rsid w:val="00B564E6"/>
    <w:rsid w:val="00B62EFA"/>
    <w:rsid w:val="00B63EED"/>
    <w:rsid w:val="00B659AA"/>
    <w:rsid w:val="00B6710B"/>
    <w:rsid w:val="00B67136"/>
    <w:rsid w:val="00B67968"/>
    <w:rsid w:val="00B70E95"/>
    <w:rsid w:val="00B71106"/>
    <w:rsid w:val="00B72D1A"/>
    <w:rsid w:val="00B732F4"/>
    <w:rsid w:val="00B74506"/>
    <w:rsid w:val="00B77826"/>
    <w:rsid w:val="00B77A9C"/>
    <w:rsid w:val="00B8009C"/>
    <w:rsid w:val="00B80E9D"/>
    <w:rsid w:val="00B81B35"/>
    <w:rsid w:val="00B81E1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3E2"/>
    <w:rsid w:val="00BA0E6F"/>
    <w:rsid w:val="00BA14BA"/>
    <w:rsid w:val="00BA36FC"/>
    <w:rsid w:val="00BA3FAE"/>
    <w:rsid w:val="00BA4F13"/>
    <w:rsid w:val="00BA5D03"/>
    <w:rsid w:val="00BA5E67"/>
    <w:rsid w:val="00BA76A4"/>
    <w:rsid w:val="00BA79FF"/>
    <w:rsid w:val="00BB1883"/>
    <w:rsid w:val="00BB1BDA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93E"/>
    <w:rsid w:val="00BC7B26"/>
    <w:rsid w:val="00BD0CEA"/>
    <w:rsid w:val="00BD0DBF"/>
    <w:rsid w:val="00BD22B7"/>
    <w:rsid w:val="00BD3AB6"/>
    <w:rsid w:val="00BD5176"/>
    <w:rsid w:val="00BD60FF"/>
    <w:rsid w:val="00BD75B3"/>
    <w:rsid w:val="00BE1894"/>
    <w:rsid w:val="00BE1A5B"/>
    <w:rsid w:val="00BE1CDE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4B7"/>
    <w:rsid w:val="00BF7D0E"/>
    <w:rsid w:val="00BF7E78"/>
    <w:rsid w:val="00C00500"/>
    <w:rsid w:val="00C02B98"/>
    <w:rsid w:val="00C05376"/>
    <w:rsid w:val="00C05E57"/>
    <w:rsid w:val="00C065DD"/>
    <w:rsid w:val="00C06932"/>
    <w:rsid w:val="00C06FA5"/>
    <w:rsid w:val="00C07BAD"/>
    <w:rsid w:val="00C07CCA"/>
    <w:rsid w:val="00C1036A"/>
    <w:rsid w:val="00C10663"/>
    <w:rsid w:val="00C11396"/>
    <w:rsid w:val="00C11866"/>
    <w:rsid w:val="00C13E72"/>
    <w:rsid w:val="00C15A13"/>
    <w:rsid w:val="00C16370"/>
    <w:rsid w:val="00C16A03"/>
    <w:rsid w:val="00C16B6D"/>
    <w:rsid w:val="00C16C19"/>
    <w:rsid w:val="00C16D18"/>
    <w:rsid w:val="00C17059"/>
    <w:rsid w:val="00C17262"/>
    <w:rsid w:val="00C17ABB"/>
    <w:rsid w:val="00C200AA"/>
    <w:rsid w:val="00C200CA"/>
    <w:rsid w:val="00C20C09"/>
    <w:rsid w:val="00C2360C"/>
    <w:rsid w:val="00C23F69"/>
    <w:rsid w:val="00C24095"/>
    <w:rsid w:val="00C24C03"/>
    <w:rsid w:val="00C2569A"/>
    <w:rsid w:val="00C25D09"/>
    <w:rsid w:val="00C30902"/>
    <w:rsid w:val="00C31116"/>
    <w:rsid w:val="00C34305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56D48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48FD"/>
    <w:rsid w:val="00C80349"/>
    <w:rsid w:val="00C8049A"/>
    <w:rsid w:val="00C814C7"/>
    <w:rsid w:val="00C82054"/>
    <w:rsid w:val="00C83394"/>
    <w:rsid w:val="00C8455F"/>
    <w:rsid w:val="00C8507B"/>
    <w:rsid w:val="00C861D7"/>
    <w:rsid w:val="00C866A8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757"/>
    <w:rsid w:val="00C95BD6"/>
    <w:rsid w:val="00C96290"/>
    <w:rsid w:val="00C96292"/>
    <w:rsid w:val="00C96BB8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55CC"/>
    <w:rsid w:val="00CC5754"/>
    <w:rsid w:val="00CC5B7D"/>
    <w:rsid w:val="00CC6A38"/>
    <w:rsid w:val="00CC7814"/>
    <w:rsid w:val="00CD0380"/>
    <w:rsid w:val="00CD063B"/>
    <w:rsid w:val="00CD0F10"/>
    <w:rsid w:val="00CD15A0"/>
    <w:rsid w:val="00CD1675"/>
    <w:rsid w:val="00CD2285"/>
    <w:rsid w:val="00CD256C"/>
    <w:rsid w:val="00CD3C33"/>
    <w:rsid w:val="00CD3E89"/>
    <w:rsid w:val="00CD44D9"/>
    <w:rsid w:val="00CD556D"/>
    <w:rsid w:val="00CD7B80"/>
    <w:rsid w:val="00CD7D63"/>
    <w:rsid w:val="00CE04FD"/>
    <w:rsid w:val="00CE1073"/>
    <w:rsid w:val="00CE13E8"/>
    <w:rsid w:val="00CE1B3B"/>
    <w:rsid w:val="00CE246A"/>
    <w:rsid w:val="00CE2617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243"/>
    <w:rsid w:val="00CE7FE8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D0188B"/>
    <w:rsid w:val="00D02BCE"/>
    <w:rsid w:val="00D02C19"/>
    <w:rsid w:val="00D039CD"/>
    <w:rsid w:val="00D03F91"/>
    <w:rsid w:val="00D05AF3"/>
    <w:rsid w:val="00D0618A"/>
    <w:rsid w:val="00D06350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2583"/>
    <w:rsid w:val="00D256BD"/>
    <w:rsid w:val="00D25FCA"/>
    <w:rsid w:val="00D261B1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0D7C"/>
    <w:rsid w:val="00D41833"/>
    <w:rsid w:val="00D42C77"/>
    <w:rsid w:val="00D437F1"/>
    <w:rsid w:val="00D439AE"/>
    <w:rsid w:val="00D44B92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0E6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3C27"/>
    <w:rsid w:val="00D75BB1"/>
    <w:rsid w:val="00D76560"/>
    <w:rsid w:val="00D76FC9"/>
    <w:rsid w:val="00D773BD"/>
    <w:rsid w:val="00D774E2"/>
    <w:rsid w:val="00D779FC"/>
    <w:rsid w:val="00D80247"/>
    <w:rsid w:val="00D81C64"/>
    <w:rsid w:val="00D81EBF"/>
    <w:rsid w:val="00D82D93"/>
    <w:rsid w:val="00D8514E"/>
    <w:rsid w:val="00D85A42"/>
    <w:rsid w:val="00D85F3D"/>
    <w:rsid w:val="00D8652F"/>
    <w:rsid w:val="00D8680A"/>
    <w:rsid w:val="00D86FDF"/>
    <w:rsid w:val="00D918B7"/>
    <w:rsid w:val="00D93958"/>
    <w:rsid w:val="00D94957"/>
    <w:rsid w:val="00D958BA"/>
    <w:rsid w:val="00D95C18"/>
    <w:rsid w:val="00D97177"/>
    <w:rsid w:val="00D971B8"/>
    <w:rsid w:val="00D97ECD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135E"/>
    <w:rsid w:val="00DC25AE"/>
    <w:rsid w:val="00DC26A2"/>
    <w:rsid w:val="00DC307F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6BAA"/>
    <w:rsid w:val="00DE7351"/>
    <w:rsid w:val="00DF00BD"/>
    <w:rsid w:val="00DF01C2"/>
    <w:rsid w:val="00DF0C4E"/>
    <w:rsid w:val="00DF1D05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4A2F"/>
    <w:rsid w:val="00E34CA2"/>
    <w:rsid w:val="00E35739"/>
    <w:rsid w:val="00E35872"/>
    <w:rsid w:val="00E40143"/>
    <w:rsid w:val="00E40910"/>
    <w:rsid w:val="00E41D96"/>
    <w:rsid w:val="00E4250F"/>
    <w:rsid w:val="00E4284B"/>
    <w:rsid w:val="00E439F2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834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9A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4F37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6ED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5CB3"/>
    <w:rsid w:val="00EE6D33"/>
    <w:rsid w:val="00EE7350"/>
    <w:rsid w:val="00EE766B"/>
    <w:rsid w:val="00EE77CD"/>
    <w:rsid w:val="00EE7C36"/>
    <w:rsid w:val="00EF02C4"/>
    <w:rsid w:val="00EF193B"/>
    <w:rsid w:val="00EF1ECE"/>
    <w:rsid w:val="00EF201E"/>
    <w:rsid w:val="00EF610A"/>
    <w:rsid w:val="00EF68EE"/>
    <w:rsid w:val="00EF77AD"/>
    <w:rsid w:val="00F01400"/>
    <w:rsid w:val="00F0192F"/>
    <w:rsid w:val="00F027B2"/>
    <w:rsid w:val="00F04080"/>
    <w:rsid w:val="00F05AA4"/>
    <w:rsid w:val="00F05DE3"/>
    <w:rsid w:val="00F06512"/>
    <w:rsid w:val="00F07935"/>
    <w:rsid w:val="00F10108"/>
    <w:rsid w:val="00F14B47"/>
    <w:rsid w:val="00F154E9"/>
    <w:rsid w:val="00F165C5"/>
    <w:rsid w:val="00F175F1"/>
    <w:rsid w:val="00F17D24"/>
    <w:rsid w:val="00F23814"/>
    <w:rsid w:val="00F23AC8"/>
    <w:rsid w:val="00F2598E"/>
    <w:rsid w:val="00F26372"/>
    <w:rsid w:val="00F26462"/>
    <w:rsid w:val="00F27298"/>
    <w:rsid w:val="00F27530"/>
    <w:rsid w:val="00F3061D"/>
    <w:rsid w:val="00F32065"/>
    <w:rsid w:val="00F35186"/>
    <w:rsid w:val="00F36F25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37A6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ABF"/>
    <w:rsid w:val="00F71B38"/>
    <w:rsid w:val="00F722B4"/>
    <w:rsid w:val="00F72364"/>
    <w:rsid w:val="00F734AA"/>
    <w:rsid w:val="00F7391E"/>
    <w:rsid w:val="00F73C63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B0D2E"/>
    <w:rsid w:val="00FB1206"/>
    <w:rsid w:val="00FB150C"/>
    <w:rsid w:val="00FB1AF0"/>
    <w:rsid w:val="00FB2168"/>
    <w:rsid w:val="00FB2399"/>
    <w:rsid w:val="00FB281B"/>
    <w:rsid w:val="00FB3B79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0A0"/>
    <w:rsid w:val="00FE25A3"/>
    <w:rsid w:val="00FE278F"/>
    <w:rsid w:val="00FE2879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6E73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B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grostat.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837D-1F25-4D61-AB64-C2734041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3983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24977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Gastao Giometti</cp:lastModifiedBy>
  <cp:revision>7</cp:revision>
  <cp:lastPrinted>2015-01-09T11:18:00Z</cp:lastPrinted>
  <dcterms:created xsi:type="dcterms:W3CDTF">2019-01-16T11:27:00Z</dcterms:created>
  <dcterms:modified xsi:type="dcterms:W3CDTF">2019-01-16T11:37:00Z</dcterms:modified>
</cp:coreProperties>
</file>