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1B5" w:rsidRPr="0096386E" w:rsidRDefault="00C80B05">
      <w:pPr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MERCOSUL/SGT Nº 8/P. RES.</w:t>
      </w:r>
      <w:r w:rsidR="006643AF">
        <w:rPr>
          <w:rFonts w:ascii="Arial" w:hAnsi="Arial" w:cs="Arial"/>
          <w:b/>
          <w:sz w:val="24"/>
          <w:szCs w:val="24"/>
          <w:lang w:val="pt-BR"/>
        </w:rPr>
        <w:t xml:space="preserve"> 10</w:t>
      </w:r>
      <w:r>
        <w:rPr>
          <w:rFonts w:ascii="Arial" w:hAnsi="Arial" w:cs="Arial"/>
          <w:b/>
          <w:sz w:val="24"/>
          <w:szCs w:val="24"/>
          <w:lang w:val="pt-BR"/>
        </w:rPr>
        <w:t>/1</w:t>
      </w:r>
      <w:r w:rsidR="006643AF">
        <w:rPr>
          <w:rFonts w:ascii="Arial" w:hAnsi="Arial" w:cs="Arial"/>
          <w:b/>
          <w:sz w:val="24"/>
          <w:szCs w:val="24"/>
          <w:lang w:val="pt-BR"/>
        </w:rPr>
        <w:t>9</w:t>
      </w:r>
    </w:p>
    <w:p w:rsidR="00BC51B5" w:rsidRPr="0096386E" w:rsidRDefault="00BC51B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BC51B5" w:rsidRPr="0096386E" w:rsidRDefault="0096386E">
      <w:pPr>
        <w:jc w:val="center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MECANISMO</w:t>
      </w:r>
      <w:r w:rsidR="00C80B05" w:rsidRPr="0096386E">
        <w:rPr>
          <w:rFonts w:ascii="Arial" w:hAnsi="Arial" w:cs="Arial"/>
          <w:b/>
          <w:sz w:val="24"/>
          <w:szCs w:val="24"/>
          <w:lang w:val="pt-BR"/>
        </w:rPr>
        <w:t xml:space="preserve"> PARA DIMINUIR A OCORRÊNCIA DA PRESENÇA EM BAIXOS NÍVEIS </w:t>
      </w:r>
      <w:r w:rsidR="00DF5764" w:rsidRPr="00E40C8E">
        <w:rPr>
          <w:rFonts w:ascii="Arial" w:hAnsi="Arial" w:cs="Arial"/>
          <w:b/>
          <w:sz w:val="24"/>
          <w:szCs w:val="24"/>
          <w:lang w:val="pt-BR"/>
        </w:rPr>
        <w:t xml:space="preserve">(PBN) </w:t>
      </w:r>
      <w:r w:rsidR="00C80B05" w:rsidRPr="00E40C8E">
        <w:rPr>
          <w:rFonts w:ascii="Arial" w:hAnsi="Arial" w:cs="Arial"/>
          <w:b/>
          <w:sz w:val="24"/>
          <w:szCs w:val="24"/>
          <w:lang w:val="pt-BR"/>
        </w:rPr>
        <w:t>DE ORGANISMOS GENE</w:t>
      </w:r>
      <w:bookmarkStart w:id="0" w:name="_Hlk524687736"/>
      <w:bookmarkEnd w:id="0"/>
      <w:r w:rsidR="00C80B05" w:rsidRPr="00E40C8E">
        <w:rPr>
          <w:rFonts w:ascii="Arial" w:hAnsi="Arial" w:cs="Arial"/>
          <w:b/>
          <w:sz w:val="24"/>
          <w:szCs w:val="24"/>
          <w:lang w:val="pt-BR"/>
        </w:rPr>
        <w:t>TICAMENTE MODIFICADOS</w:t>
      </w:r>
      <w:r w:rsidRPr="00E40C8E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DF5764" w:rsidRPr="00E40C8E">
        <w:rPr>
          <w:rFonts w:ascii="Arial" w:hAnsi="Arial" w:cs="Arial"/>
          <w:b/>
          <w:sz w:val="24"/>
          <w:szCs w:val="24"/>
          <w:lang w:val="pt-BR"/>
        </w:rPr>
        <w:t>(OGM)</w:t>
      </w:r>
      <w:r w:rsidR="00DF576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sz w:val="24"/>
          <w:szCs w:val="24"/>
          <w:lang w:val="pt-BR"/>
        </w:rPr>
        <w:t xml:space="preserve">ENTRE OS ESTADOS PARTES </w:t>
      </w:r>
    </w:p>
    <w:p w:rsidR="00BC51B5" w:rsidRPr="0096386E" w:rsidRDefault="00BC51B5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</w:p>
    <w:p w:rsidR="00BC51B5" w:rsidRDefault="00453989" w:rsidP="000D6040">
      <w:pPr>
        <w:ind w:firstLine="708"/>
        <w:jc w:val="both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TENDO EM VISTA</w:t>
      </w:r>
      <w:r w:rsidR="00C80B05" w:rsidRPr="0096386E">
        <w:rPr>
          <w:rFonts w:ascii="Arial" w:hAnsi="Arial" w:cs="Arial"/>
          <w:sz w:val="24"/>
          <w:szCs w:val="24"/>
          <w:lang w:val="pt-BR"/>
        </w:rPr>
        <w:t>: O Tratado de Assunção</w:t>
      </w:r>
      <w:r w:rsidR="000D6040">
        <w:rPr>
          <w:rFonts w:ascii="Arial" w:hAnsi="Arial" w:cs="Arial"/>
          <w:sz w:val="24"/>
          <w:szCs w:val="24"/>
          <w:lang w:val="pt-BR"/>
        </w:rPr>
        <w:t xml:space="preserve"> </w:t>
      </w:r>
      <w:r w:rsidR="000D6040" w:rsidRPr="00DF5764">
        <w:rPr>
          <w:rFonts w:ascii="Arial" w:hAnsi="Arial" w:cs="Arial"/>
          <w:sz w:val="24"/>
          <w:szCs w:val="24"/>
          <w:lang w:val="pt-BR"/>
        </w:rPr>
        <w:t>e</w:t>
      </w:r>
      <w:r w:rsidR="00C80B05" w:rsidRPr="0096386E">
        <w:rPr>
          <w:rFonts w:ascii="Arial" w:hAnsi="Arial" w:cs="Arial"/>
          <w:sz w:val="24"/>
          <w:szCs w:val="24"/>
          <w:lang w:val="pt-BR"/>
        </w:rPr>
        <w:t xml:space="preserve"> o Protocolo de Ouro Preto.</w:t>
      </w:r>
    </w:p>
    <w:p w:rsidR="000D6040" w:rsidRPr="000D6040" w:rsidRDefault="000D6040" w:rsidP="000D6040">
      <w:pPr>
        <w:ind w:firstLine="708"/>
        <w:jc w:val="both"/>
        <w:rPr>
          <w:lang w:val="pt-BR"/>
        </w:rPr>
      </w:pPr>
    </w:p>
    <w:p w:rsidR="00BC51B5" w:rsidRPr="0096386E" w:rsidRDefault="00C80B05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6386E">
        <w:rPr>
          <w:rFonts w:ascii="Arial" w:hAnsi="Arial" w:cs="Arial"/>
          <w:b/>
          <w:sz w:val="24"/>
          <w:szCs w:val="24"/>
          <w:lang w:val="pt-BR"/>
        </w:rPr>
        <w:t>CONSIDERANDO</w:t>
      </w:r>
      <w:r w:rsidRPr="0096386E">
        <w:rPr>
          <w:rFonts w:ascii="Arial" w:hAnsi="Arial" w:cs="Arial"/>
          <w:sz w:val="24"/>
          <w:szCs w:val="24"/>
          <w:lang w:val="pt-BR"/>
        </w:rPr>
        <w:t xml:space="preserve">: </w:t>
      </w:r>
    </w:p>
    <w:p w:rsidR="00BC51B5" w:rsidRPr="00E40C8E" w:rsidRDefault="00C80B0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Que na atualidade existe um grande desenvolvimento de organismos geneticamente modificados semeados em um grande número de hectares nos Estados Partes.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C80B0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Que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 xml:space="preserve">se registra um </w:t>
      </w:r>
      <w:r w:rsidRPr="00E40C8E">
        <w:rPr>
          <w:rFonts w:ascii="Arial" w:hAnsi="Arial" w:cs="Arial"/>
          <w:sz w:val="24"/>
          <w:szCs w:val="24"/>
          <w:lang w:val="pt-BR"/>
        </w:rPr>
        <w:t>aument</w:t>
      </w:r>
      <w:bookmarkStart w:id="1" w:name="_GoBack"/>
      <w:bookmarkEnd w:id="1"/>
      <w:r w:rsidR="00DF5764" w:rsidRPr="00E40C8E">
        <w:rPr>
          <w:rFonts w:ascii="Arial" w:hAnsi="Arial" w:cs="Arial"/>
          <w:sz w:val="24"/>
          <w:szCs w:val="24"/>
          <w:lang w:val="pt-BR"/>
        </w:rPr>
        <w:t>o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d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o número de eventos presentes nos produtos agropecuários que circulam internamente e/ou que são exportados pelo </w:t>
      </w:r>
      <w:r w:rsidR="0096386E" w:rsidRPr="00E40C8E">
        <w:rPr>
          <w:rFonts w:ascii="Arial" w:hAnsi="Arial" w:cs="Arial"/>
          <w:sz w:val="24"/>
          <w:szCs w:val="24"/>
          <w:lang w:val="pt-BR"/>
        </w:rPr>
        <w:t>Estados Partes</w:t>
      </w:r>
      <w:r w:rsidRPr="00E40C8E">
        <w:rPr>
          <w:rFonts w:ascii="Arial" w:hAnsi="Arial" w:cs="Arial"/>
          <w:sz w:val="24"/>
          <w:szCs w:val="24"/>
          <w:lang w:val="pt-BR"/>
        </w:rPr>
        <w:t>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C80B05" w:rsidP="000D6040">
      <w:pPr>
        <w:spacing w:after="0" w:line="240" w:lineRule="auto"/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Que não existe um mecanismo eficaz de coordenação entre os Estados Partes, existindo um aumento contínuo da </w:t>
      </w:r>
      <w:proofErr w:type="spellStart"/>
      <w:r w:rsidRPr="00E40C8E">
        <w:rPr>
          <w:rFonts w:ascii="Arial" w:hAnsi="Arial" w:cs="Arial"/>
          <w:sz w:val="24"/>
          <w:szCs w:val="24"/>
          <w:lang w:val="pt-BR"/>
        </w:rPr>
        <w:t>assincronia</w:t>
      </w:r>
      <w:proofErr w:type="spellEnd"/>
      <w:r w:rsidRPr="00E40C8E">
        <w:rPr>
          <w:rFonts w:ascii="Arial" w:hAnsi="Arial" w:cs="Arial"/>
          <w:sz w:val="24"/>
          <w:szCs w:val="24"/>
          <w:lang w:val="pt-BR"/>
        </w:rPr>
        <w:t xml:space="preserve"> de aprovações de eventos, aumentando o risco de interrupções no comércio derivadas da presença em baixos níveis de eventos ainda não aprovados em pelo menos um Estado Parte.</w:t>
      </w:r>
    </w:p>
    <w:p w:rsidR="000D6040" w:rsidRPr="00E40C8E" w:rsidRDefault="000D6040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 w:rsidP="000D6040">
      <w:pPr>
        <w:spacing w:after="0" w:line="240" w:lineRule="auto"/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Que é necessário consolidar o comércio interno do MERCOSUL no que se refere ao comércio de produtos agropecuários.</w:t>
      </w:r>
    </w:p>
    <w:p w:rsidR="00BC51B5" w:rsidRPr="00E40C8E" w:rsidRDefault="00BC51B5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>
      <w:pPr>
        <w:spacing w:after="0" w:line="240" w:lineRule="auto"/>
        <w:jc w:val="center"/>
        <w:rPr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>O GRUPO DO MERCADO COMUM</w:t>
      </w:r>
    </w:p>
    <w:p w:rsidR="00BC51B5" w:rsidRPr="00E40C8E" w:rsidRDefault="00C80B05">
      <w:pPr>
        <w:spacing w:after="0" w:line="240" w:lineRule="auto"/>
        <w:jc w:val="center"/>
        <w:rPr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>RESOLVE:</w:t>
      </w:r>
    </w:p>
    <w:p w:rsidR="00BC51B5" w:rsidRPr="00E40C8E" w:rsidRDefault="00BC51B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Art. 1</w:t>
      </w:r>
      <w:r w:rsidR="000D6040" w:rsidRPr="00E40C8E">
        <w:rPr>
          <w:rFonts w:ascii="Arial" w:hAnsi="Arial" w:cs="Arial"/>
          <w:sz w:val="24"/>
          <w:szCs w:val="24"/>
          <w:lang w:val="pt-BR"/>
        </w:rPr>
        <w:t>º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- Aprovar </w:t>
      </w:r>
      <w:r w:rsidR="0096386E" w:rsidRPr="00E40C8E">
        <w:rPr>
          <w:rFonts w:ascii="Arial" w:hAnsi="Arial" w:cs="Arial"/>
          <w:sz w:val="24"/>
          <w:szCs w:val="24"/>
          <w:lang w:val="pt-BR"/>
        </w:rPr>
        <w:t>o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"</w:t>
      </w:r>
      <w:r w:rsidR="0096386E" w:rsidRPr="00E40C8E">
        <w:rPr>
          <w:rFonts w:ascii="Arial" w:hAnsi="Arial" w:cs="Arial"/>
          <w:sz w:val="24"/>
          <w:szCs w:val="24"/>
          <w:lang w:val="pt-BR"/>
        </w:rPr>
        <w:t>Mecanismo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para diminuir a ocorrência da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P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resença 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em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B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aixos </w:t>
      </w:r>
      <w:proofErr w:type="gramStart"/>
      <w:r w:rsidR="00DF5764" w:rsidRPr="00E40C8E">
        <w:rPr>
          <w:rFonts w:ascii="Arial" w:hAnsi="Arial" w:cs="Arial"/>
          <w:sz w:val="24"/>
          <w:szCs w:val="24"/>
          <w:lang w:val="pt-BR"/>
        </w:rPr>
        <w:t>N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íveis </w:t>
      </w:r>
      <w:r w:rsidR="00DF5764" w:rsidRPr="00E40C8E">
        <w:rPr>
          <w:rFonts w:ascii="Arial" w:hAnsi="Arial" w:cs="Arial"/>
          <w:sz w:val="24"/>
          <w:szCs w:val="24"/>
          <w:lang w:val="pt-BR"/>
        </w:rPr>
        <w:t xml:space="preserve"> (</w:t>
      </w:r>
      <w:proofErr w:type="gramEnd"/>
      <w:r w:rsidR="00DF5764" w:rsidRPr="00E40C8E">
        <w:rPr>
          <w:rFonts w:ascii="Arial" w:hAnsi="Arial" w:cs="Arial"/>
          <w:sz w:val="24"/>
          <w:szCs w:val="24"/>
          <w:lang w:val="pt-BR"/>
        </w:rPr>
        <w:t xml:space="preserve">PBN) 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de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O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rganismos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G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eneticamente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M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odificados </w:t>
      </w:r>
      <w:r w:rsidR="00DF5764" w:rsidRPr="00E40C8E">
        <w:rPr>
          <w:rFonts w:ascii="Arial" w:hAnsi="Arial" w:cs="Arial"/>
          <w:sz w:val="24"/>
          <w:szCs w:val="24"/>
          <w:lang w:val="pt-BR"/>
        </w:rPr>
        <w:t xml:space="preserve">(OGM) 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entre os </w:t>
      </w:r>
      <w:r w:rsidR="00DF7DF7" w:rsidRPr="00E40C8E">
        <w:rPr>
          <w:rFonts w:ascii="Arial" w:hAnsi="Arial" w:cs="Arial"/>
          <w:sz w:val="24"/>
          <w:szCs w:val="24"/>
          <w:lang w:val="pt-BR"/>
        </w:rPr>
        <w:t xml:space="preserve">Estados Partes 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" que consta como Anexo e 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faz </w:t>
      </w:r>
      <w:r w:rsidRPr="00E40C8E">
        <w:rPr>
          <w:rFonts w:ascii="Arial" w:hAnsi="Arial" w:cs="Arial"/>
          <w:sz w:val="24"/>
          <w:szCs w:val="24"/>
          <w:lang w:val="pt-BR"/>
        </w:rPr>
        <w:t>parte da presente Resolução.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C80B0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Art. 2</w:t>
      </w:r>
      <w:r w:rsidR="000D6040" w:rsidRPr="00E40C8E">
        <w:rPr>
          <w:rFonts w:ascii="Arial" w:hAnsi="Arial" w:cs="Arial"/>
          <w:sz w:val="24"/>
          <w:szCs w:val="24"/>
          <w:lang w:val="pt-BR"/>
        </w:rPr>
        <w:t>º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- Os Estados Partes indicarão no âmbito do Subgrupo de Trabalho Nº 8 "Agricultura" (SGT Nº 8) os 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órgãos </w:t>
      </w:r>
      <w:r w:rsidRPr="00E40C8E">
        <w:rPr>
          <w:rFonts w:ascii="Arial" w:hAnsi="Arial" w:cs="Arial"/>
          <w:sz w:val="24"/>
          <w:szCs w:val="24"/>
          <w:lang w:val="pt-BR"/>
        </w:rPr>
        <w:t>nacionais competentes para a aplicação da presente Resolução.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C80B05" w:rsidP="00F15D30">
      <w:pPr>
        <w:spacing w:after="0" w:line="240" w:lineRule="auto"/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Art. 3</w:t>
      </w:r>
      <w:r w:rsidR="000D6040" w:rsidRPr="00E40C8E">
        <w:rPr>
          <w:rFonts w:ascii="Arial" w:hAnsi="Arial" w:cs="Arial"/>
          <w:sz w:val="24"/>
          <w:szCs w:val="24"/>
          <w:lang w:val="pt-BR"/>
        </w:rPr>
        <w:t>º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- Esta Resolução deverá ser incorporada ao ordenamento jurídico dos Estados Partes antes de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02/XII/19</w:t>
      </w:r>
    </w:p>
    <w:p w:rsidR="00DF5764" w:rsidRPr="00E40C8E" w:rsidRDefault="00DF5764" w:rsidP="00CF01FD">
      <w:pPr>
        <w:jc w:val="right"/>
        <w:rPr>
          <w:rFonts w:ascii="Arial" w:hAnsi="Arial" w:cs="Arial"/>
          <w:b/>
          <w:sz w:val="24"/>
          <w:szCs w:val="24"/>
          <w:lang w:val="pt-BR"/>
        </w:rPr>
      </w:pPr>
    </w:p>
    <w:p w:rsidR="00F15D30" w:rsidRPr="00E40C8E" w:rsidRDefault="00F15D30" w:rsidP="00CF01FD">
      <w:pPr>
        <w:jc w:val="right"/>
        <w:rPr>
          <w:rFonts w:ascii="Arial" w:hAnsi="Arial" w:cs="Arial"/>
          <w:b/>
          <w:sz w:val="24"/>
          <w:szCs w:val="24"/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>CXII GMC - Buenos Aires, 05/V</w:t>
      </w:r>
      <w:r w:rsidR="00DF5764" w:rsidRPr="00E40C8E">
        <w:rPr>
          <w:rFonts w:ascii="Arial" w:hAnsi="Arial" w:cs="Arial"/>
          <w:b/>
          <w:sz w:val="24"/>
          <w:szCs w:val="24"/>
          <w:lang w:val="pt-BR"/>
        </w:rPr>
        <w:t>I</w:t>
      </w:r>
      <w:r w:rsidRPr="00E40C8E">
        <w:rPr>
          <w:rFonts w:ascii="Arial" w:hAnsi="Arial" w:cs="Arial"/>
          <w:b/>
          <w:sz w:val="24"/>
          <w:szCs w:val="24"/>
          <w:lang w:val="pt-BR"/>
        </w:rPr>
        <w:t>/19</w:t>
      </w:r>
    </w:p>
    <w:p w:rsidR="00BC51B5" w:rsidRPr="00E40C8E" w:rsidRDefault="00BC51B5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>ANEXO</w:t>
      </w:r>
    </w:p>
    <w:p w:rsidR="00BC51B5" w:rsidRPr="00E40C8E" w:rsidRDefault="00BC51B5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BC51B5" w:rsidRPr="00E40C8E" w:rsidRDefault="00C80B05" w:rsidP="000D6040">
      <w:pPr>
        <w:jc w:val="center"/>
        <w:rPr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 xml:space="preserve">MECANISMO PARA DIMINUIR A OCORRÊNCIA DA PRESENÇA EM BAIXOS NÍVEIS </w:t>
      </w:r>
      <w:r w:rsidR="00DF5764" w:rsidRPr="00E40C8E">
        <w:rPr>
          <w:rFonts w:ascii="Arial" w:hAnsi="Arial" w:cs="Arial"/>
          <w:b/>
          <w:sz w:val="24"/>
          <w:szCs w:val="24"/>
          <w:lang w:val="pt-BR"/>
        </w:rPr>
        <w:t xml:space="preserve">(PBN) </w:t>
      </w:r>
      <w:r w:rsidRPr="00E40C8E">
        <w:rPr>
          <w:rFonts w:ascii="Arial" w:hAnsi="Arial" w:cs="Arial"/>
          <w:b/>
          <w:sz w:val="24"/>
          <w:szCs w:val="24"/>
          <w:lang w:val="pt-BR"/>
        </w:rPr>
        <w:t xml:space="preserve">DE ORGANISMOS GENETICAMENTE MODIFICADOS </w:t>
      </w:r>
      <w:r w:rsidR="00DF5764" w:rsidRPr="00E40C8E">
        <w:rPr>
          <w:rFonts w:ascii="Arial" w:hAnsi="Arial" w:cs="Arial"/>
          <w:b/>
          <w:sz w:val="24"/>
          <w:szCs w:val="24"/>
          <w:lang w:val="pt-BR"/>
        </w:rPr>
        <w:t xml:space="preserve">(OGM) </w:t>
      </w:r>
      <w:r w:rsidR="0096386E" w:rsidRPr="00E40C8E">
        <w:rPr>
          <w:rFonts w:ascii="Arial" w:hAnsi="Arial" w:cs="Arial"/>
          <w:b/>
          <w:sz w:val="24"/>
          <w:szCs w:val="24"/>
          <w:lang w:val="pt-BR"/>
        </w:rPr>
        <w:t xml:space="preserve">ENTRE OS ESTADOS PARTES </w:t>
      </w:r>
    </w:p>
    <w:p w:rsidR="000D6040" w:rsidRPr="00E40C8E" w:rsidRDefault="000D6040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>
      <w:pPr>
        <w:jc w:val="both"/>
        <w:rPr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>I. ÂMBITO DA APLICAÇÃO E DESCRIÇÃO</w:t>
      </w:r>
    </w:p>
    <w:p w:rsidR="00BC51B5" w:rsidRPr="00E40C8E" w:rsidRDefault="00C80B05" w:rsidP="000D6040">
      <w:pPr>
        <w:spacing w:after="0" w:line="240" w:lineRule="auto"/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A presente Resolução estabelece um mecanismo de funcionamento que os Estados Partes devem implementar naquelas situações de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P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resença em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B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aixos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N</w:t>
      </w:r>
      <w:r w:rsidRPr="00E40C8E">
        <w:rPr>
          <w:rFonts w:ascii="Arial" w:hAnsi="Arial" w:cs="Arial"/>
          <w:sz w:val="24"/>
          <w:szCs w:val="24"/>
          <w:lang w:val="pt-BR"/>
        </w:rPr>
        <w:t>íveis (PBN</w:t>
      </w:r>
      <w:r w:rsidR="00DF5764" w:rsidRPr="00E40C8E">
        <w:rPr>
          <w:rFonts w:ascii="Arial" w:hAnsi="Arial" w:cs="Arial"/>
          <w:sz w:val="24"/>
          <w:szCs w:val="24"/>
          <w:lang w:val="pt-BR"/>
        </w:rPr>
        <w:t>)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, conhecidas internacionalmente por suas siglas em inglês como </w:t>
      </w:r>
      <w:proofErr w:type="spellStart"/>
      <w:r w:rsidRPr="00E40C8E">
        <w:rPr>
          <w:rFonts w:ascii="Arial" w:hAnsi="Arial" w:cs="Arial"/>
          <w:i/>
          <w:sz w:val="24"/>
          <w:szCs w:val="24"/>
          <w:lang w:val="pt-BR"/>
        </w:rPr>
        <w:t>Low</w:t>
      </w:r>
      <w:proofErr w:type="spellEnd"/>
      <w:r w:rsidRPr="00E40C8E">
        <w:rPr>
          <w:rFonts w:ascii="Arial" w:hAnsi="Arial" w:cs="Arial"/>
          <w:i/>
          <w:sz w:val="24"/>
          <w:szCs w:val="24"/>
          <w:lang w:val="pt-BR"/>
        </w:rPr>
        <w:t xml:space="preserve"> </w:t>
      </w:r>
      <w:proofErr w:type="spellStart"/>
      <w:r w:rsidRPr="00E40C8E">
        <w:rPr>
          <w:rFonts w:ascii="Arial" w:hAnsi="Arial" w:cs="Arial"/>
          <w:i/>
          <w:sz w:val="24"/>
          <w:szCs w:val="24"/>
          <w:lang w:val="pt-BR"/>
        </w:rPr>
        <w:t>Level</w:t>
      </w:r>
      <w:proofErr w:type="spellEnd"/>
      <w:r w:rsidRPr="00E40C8E">
        <w:rPr>
          <w:rFonts w:ascii="Arial" w:hAnsi="Arial" w:cs="Arial"/>
          <w:i/>
          <w:sz w:val="24"/>
          <w:szCs w:val="24"/>
          <w:lang w:val="pt-BR"/>
        </w:rPr>
        <w:t xml:space="preserve"> </w:t>
      </w:r>
      <w:proofErr w:type="spellStart"/>
      <w:r w:rsidRPr="00E40C8E">
        <w:rPr>
          <w:rFonts w:ascii="Arial" w:hAnsi="Arial" w:cs="Arial"/>
          <w:i/>
          <w:sz w:val="24"/>
          <w:szCs w:val="24"/>
          <w:lang w:val="pt-BR"/>
        </w:rPr>
        <w:t>Presence</w:t>
      </w:r>
      <w:proofErr w:type="spellEnd"/>
      <w:r w:rsidRPr="00E40C8E">
        <w:rPr>
          <w:rFonts w:ascii="Arial" w:hAnsi="Arial" w:cs="Arial"/>
          <w:sz w:val="24"/>
          <w:szCs w:val="24"/>
          <w:lang w:val="pt-BR"/>
        </w:rPr>
        <w:t xml:space="preserve">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(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LLP) de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O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rganismos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G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eneticamente </w:t>
      </w:r>
      <w:r w:rsidR="00DF5764" w:rsidRPr="00E40C8E">
        <w:rPr>
          <w:rFonts w:ascii="Arial" w:hAnsi="Arial" w:cs="Arial"/>
          <w:sz w:val="24"/>
          <w:szCs w:val="24"/>
          <w:lang w:val="pt-BR"/>
        </w:rPr>
        <w:t>M</w:t>
      </w:r>
      <w:r w:rsidRPr="00E40C8E">
        <w:rPr>
          <w:rFonts w:ascii="Arial" w:hAnsi="Arial" w:cs="Arial"/>
          <w:sz w:val="24"/>
          <w:szCs w:val="24"/>
          <w:lang w:val="pt-BR"/>
        </w:rPr>
        <w:t>odificados (OGM).</w:t>
      </w:r>
    </w:p>
    <w:p w:rsidR="000D6040" w:rsidRPr="00E40C8E" w:rsidRDefault="000D6040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 w:rsidP="000D6040">
      <w:pPr>
        <w:spacing w:after="0" w:line="240" w:lineRule="auto"/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Esta </w:t>
      </w:r>
      <w:r w:rsidR="000D6040" w:rsidRPr="00E40C8E">
        <w:rPr>
          <w:rFonts w:ascii="Arial" w:hAnsi="Arial" w:cs="Arial"/>
          <w:sz w:val="24"/>
          <w:szCs w:val="24"/>
          <w:lang w:val="pt-BR"/>
        </w:rPr>
        <w:t xml:space="preserve">Resolução </w:t>
      </w:r>
      <w:r w:rsidRPr="00E40C8E">
        <w:rPr>
          <w:rFonts w:ascii="Arial" w:hAnsi="Arial" w:cs="Arial"/>
          <w:sz w:val="24"/>
          <w:szCs w:val="24"/>
          <w:lang w:val="pt-BR"/>
        </w:rPr>
        <w:t>se aplica aos OGM autorizados em algum Estado Parte para seu uso na alimentação humana e</w:t>
      </w:r>
      <w:r w:rsidR="0096386E" w:rsidRPr="00E40C8E">
        <w:rPr>
          <w:rFonts w:ascii="Arial" w:hAnsi="Arial" w:cs="Arial"/>
          <w:sz w:val="24"/>
          <w:szCs w:val="24"/>
          <w:lang w:val="pt-BR"/>
        </w:rPr>
        <w:t>/ou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animal, de acordo com o procedimento de avaliação de risco das diretrizes estabelecidas pelo </w:t>
      </w:r>
      <w:proofErr w:type="spellStart"/>
      <w:r w:rsidRPr="00E40C8E">
        <w:rPr>
          <w:rFonts w:ascii="Arial" w:hAnsi="Arial" w:cs="Arial"/>
          <w:i/>
          <w:sz w:val="24"/>
          <w:szCs w:val="24"/>
          <w:lang w:val="pt-BR"/>
        </w:rPr>
        <w:t>C</w:t>
      </w:r>
      <w:r w:rsidR="00453989" w:rsidRPr="00E40C8E">
        <w:rPr>
          <w:rFonts w:ascii="Arial" w:hAnsi="Arial" w:cs="Arial"/>
          <w:i/>
          <w:sz w:val="24"/>
          <w:szCs w:val="24"/>
          <w:lang w:val="pt-BR"/>
        </w:rPr>
        <w:t>odex</w:t>
      </w:r>
      <w:proofErr w:type="spellEnd"/>
      <w:r w:rsidRPr="00E40C8E">
        <w:rPr>
          <w:rFonts w:ascii="Arial" w:hAnsi="Arial" w:cs="Arial"/>
          <w:i/>
          <w:sz w:val="24"/>
          <w:szCs w:val="24"/>
          <w:lang w:val="pt-BR"/>
        </w:rPr>
        <w:t xml:space="preserve"> </w:t>
      </w:r>
      <w:proofErr w:type="spellStart"/>
      <w:r w:rsidRPr="00E40C8E">
        <w:rPr>
          <w:rFonts w:ascii="Arial" w:hAnsi="Arial" w:cs="Arial"/>
          <w:i/>
          <w:sz w:val="24"/>
          <w:szCs w:val="24"/>
          <w:lang w:val="pt-BR"/>
        </w:rPr>
        <w:t>Alimentarius</w:t>
      </w:r>
      <w:proofErr w:type="spellEnd"/>
      <w:r w:rsidR="00DF5764" w:rsidRPr="00E40C8E">
        <w:rPr>
          <w:rFonts w:ascii="Arial" w:hAnsi="Arial" w:cs="Arial"/>
          <w:sz w:val="24"/>
          <w:szCs w:val="24"/>
          <w:lang w:val="pt-BR"/>
        </w:rPr>
        <w:t xml:space="preserve"> (CAC/</w:t>
      </w:r>
      <w:r w:rsidRPr="00E40C8E">
        <w:rPr>
          <w:rFonts w:ascii="Arial" w:hAnsi="Arial" w:cs="Arial"/>
          <w:sz w:val="24"/>
          <w:szCs w:val="24"/>
          <w:lang w:val="pt-BR"/>
        </w:rPr>
        <w:t>GL 45/2003), mas que ainda não tenham sido aprovados em pelo menos um Estado Parte do MERCOSUL.</w:t>
      </w:r>
    </w:p>
    <w:p w:rsidR="00BC51B5" w:rsidRPr="00E40C8E" w:rsidRDefault="00BC51B5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>
      <w:pPr>
        <w:jc w:val="both"/>
        <w:rPr>
          <w:lang w:val="pt-BR"/>
        </w:rPr>
      </w:pPr>
      <w:r w:rsidRPr="00E40C8E">
        <w:rPr>
          <w:rFonts w:ascii="Arial" w:hAnsi="Arial" w:cs="Arial"/>
          <w:b/>
          <w:sz w:val="24"/>
          <w:szCs w:val="24"/>
          <w:lang w:val="pt-BR"/>
        </w:rPr>
        <w:t>II. FUNCIONAMENTO</w:t>
      </w:r>
    </w:p>
    <w:p w:rsidR="00BC51B5" w:rsidRPr="00E40C8E" w:rsidRDefault="00C80B0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Quando exist</w:t>
      </w:r>
      <w:r w:rsidR="0012172A" w:rsidRPr="00E40C8E">
        <w:rPr>
          <w:rFonts w:ascii="Arial" w:hAnsi="Arial" w:cs="Arial"/>
          <w:sz w:val="24"/>
          <w:szCs w:val="24"/>
          <w:lang w:val="pt-BR"/>
        </w:rPr>
        <w:t>ir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autorização comercial que inclua uso na alimentação humana e/ou animal de um OGM em algum Estado Parte, este deverá informar sobre a autorização </w:t>
      </w:r>
      <w:r w:rsidR="00FF1875" w:rsidRPr="00E40C8E">
        <w:rPr>
          <w:rFonts w:ascii="Arial" w:hAnsi="Arial" w:cs="Arial"/>
          <w:sz w:val="24"/>
          <w:szCs w:val="24"/>
          <w:lang w:val="pt-BR"/>
        </w:rPr>
        <w:t xml:space="preserve">aos demais Estados Partes, no âmbito da Comissão de Biotecnologia Agropecuária (CBA) do Subgrupo de Trabalho Nº 8 “Agricultura” (SGT Nº 8), 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no prazo de </w:t>
      </w:r>
      <w:r w:rsidR="000D6040" w:rsidRPr="00E40C8E">
        <w:rPr>
          <w:rFonts w:ascii="Arial" w:hAnsi="Arial" w:cs="Arial"/>
          <w:sz w:val="24"/>
          <w:szCs w:val="24"/>
          <w:lang w:val="pt-BR"/>
        </w:rPr>
        <w:t>trinta (</w:t>
      </w:r>
      <w:r w:rsidRPr="00E40C8E">
        <w:rPr>
          <w:rFonts w:ascii="Arial" w:hAnsi="Arial" w:cs="Arial"/>
          <w:sz w:val="24"/>
          <w:szCs w:val="24"/>
          <w:lang w:val="pt-BR"/>
        </w:rPr>
        <w:t>30</w:t>
      </w:r>
      <w:r w:rsidR="000D6040" w:rsidRPr="00E40C8E">
        <w:rPr>
          <w:rFonts w:ascii="Arial" w:hAnsi="Arial" w:cs="Arial"/>
          <w:sz w:val="24"/>
          <w:szCs w:val="24"/>
          <w:lang w:val="pt-BR"/>
        </w:rPr>
        <w:t>)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dias corridos desde o dia da autorização.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FF187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Ao comunicar sobre a autorização mencionada, o Estado Parte deverá </w:t>
      </w:r>
      <w:r w:rsidR="00C80B05" w:rsidRPr="00E40C8E">
        <w:rPr>
          <w:rFonts w:ascii="Arial" w:hAnsi="Arial" w:cs="Arial"/>
          <w:sz w:val="24"/>
          <w:szCs w:val="24"/>
          <w:lang w:val="pt-BR"/>
        </w:rPr>
        <w:t>enviar à CBA, a avaliação de risco oportunamente realizada pelo organismo nacional competente em matéria de biossegurança de OGM, a informação que possa ter sobre o estado de aprovação do evento nos principais mercados de exportação, e a informação apresentada pelo solicitante, excluída aquela classificada como "confidencial”.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FF1875" w:rsidP="000D6040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P</w:t>
      </w:r>
      <w:r w:rsidR="00C80B05" w:rsidRPr="00E40C8E">
        <w:rPr>
          <w:rFonts w:ascii="Arial" w:hAnsi="Arial" w:cs="Arial"/>
          <w:sz w:val="24"/>
          <w:szCs w:val="24"/>
          <w:lang w:val="pt-BR"/>
        </w:rPr>
        <w:t xml:space="preserve">ara a implementação do presente mecanismo, os desenvolvedores do evento autorizado 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deverão ter apresentado previamente nos demais </w:t>
      </w:r>
      <w:r w:rsidR="00C80B05" w:rsidRPr="00E40C8E">
        <w:rPr>
          <w:rFonts w:ascii="Arial" w:hAnsi="Arial" w:cs="Arial"/>
          <w:sz w:val="24"/>
          <w:szCs w:val="24"/>
          <w:lang w:val="pt-BR"/>
        </w:rPr>
        <w:t>Estados Partes a solicitação de avaliação comercial do produto.</w:t>
      </w:r>
    </w:p>
    <w:p w:rsidR="000D6040" w:rsidRPr="00E40C8E" w:rsidRDefault="000D6040" w:rsidP="000D6040">
      <w:pPr>
        <w:spacing w:after="0" w:line="240" w:lineRule="auto"/>
        <w:jc w:val="both"/>
        <w:rPr>
          <w:lang w:val="pt-BR"/>
        </w:rPr>
      </w:pPr>
    </w:p>
    <w:p w:rsidR="00BC51B5" w:rsidRPr="00E40C8E" w:rsidRDefault="00C80B05">
      <w:pPr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Contando com toda a informação anteriormente mencionada</w:t>
      </w:r>
      <w:r w:rsidR="001063A8" w:rsidRPr="00E40C8E">
        <w:rPr>
          <w:rFonts w:ascii="Arial" w:hAnsi="Arial" w:cs="Arial"/>
          <w:sz w:val="24"/>
          <w:szCs w:val="24"/>
          <w:lang w:val="pt-BR"/>
        </w:rPr>
        <w:t>,</w:t>
      </w:r>
      <w:r w:rsidR="003E50A4" w:rsidRPr="00E40C8E">
        <w:rPr>
          <w:rFonts w:ascii="Arial" w:hAnsi="Arial" w:cs="Arial"/>
          <w:sz w:val="24"/>
          <w:szCs w:val="24"/>
          <w:lang w:val="pt-BR"/>
        </w:rPr>
        <w:t xml:space="preserve"> </w:t>
      </w:r>
      <w:r w:rsidRPr="00E40C8E">
        <w:rPr>
          <w:rFonts w:ascii="Arial" w:hAnsi="Arial" w:cs="Arial"/>
          <w:sz w:val="24"/>
          <w:szCs w:val="24"/>
          <w:lang w:val="pt-BR"/>
        </w:rPr>
        <w:t>a CBA</w:t>
      </w:r>
      <w:r w:rsidR="003E50A4" w:rsidRPr="00E40C8E">
        <w:rPr>
          <w:rFonts w:ascii="Arial" w:hAnsi="Arial" w:cs="Arial"/>
          <w:sz w:val="24"/>
          <w:szCs w:val="24"/>
          <w:lang w:val="pt-BR"/>
        </w:rPr>
        <w:t xml:space="preserve"> </w:t>
      </w:r>
      <w:r w:rsidR="001063A8" w:rsidRPr="00E40C8E">
        <w:rPr>
          <w:rFonts w:ascii="Arial" w:hAnsi="Arial" w:cs="Arial"/>
          <w:sz w:val="24"/>
          <w:szCs w:val="24"/>
          <w:lang w:val="pt-BR"/>
        </w:rPr>
        <w:t xml:space="preserve">em cada caso </w:t>
      </w:r>
      <w:r w:rsidR="003E50A4" w:rsidRPr="00E40C8E">
        <w:rPr>
          <w:rFonts w:ascii="Arial" w:hAnsi="Arial" w:cs="Arial"/>
          <w:sz w:val="24"/>
          <w:szCs w:val="24"/>
          <w:lang w:val="pt-BR"/>
        </w:rPr>
        <w:t>deverá</w:t>
      </w:r>
      <w:r w:rsidR="00E40C8E">
        <w:rPr>
          <w:rFonts w:ascii="Arial" w:hAnsi="Arial" w:cs="Arial"/>
          <w:sz w:val="24"/>
          <w:szCs w:val="24"/>
          <w:lang w:val="pt-BR"/>
        </w:rPr>
        <w:t>:</w:t>
      </w:r>
    </w:p>
    <w:p w:rsidR="00BC51B5" w:rsidRPr="00E40C8E" w:rsidRDefault="00C80B0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Analisar possíveis situações de PBN do OGM que poderão ocorrer na região.</w:t>
      </w:r>
    </w:p>
    <w:p w:rsidR="00BC51B5" w:rsidRPr="00E40C8E" w:rsidRDefault="00BC51B5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>
      <w:pPr>
        <w:pStyle w:val="PargrafodaLista"/>
        <w:numPr>
          <w:ilvl w:val="0"/>
          <w:numId w:val="1"/>
        </w:numPr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Reconhecer a avaliação de risco do Estado Parte como insumo para a tomada de decisão. </w:t>
      </w:r>
    </w:p>
    <w:p w:rsidR="00BC51B5" w:rsidRPr="00E40C8E" w:rsidRDefault="00BC51B5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E40C8E" w:rsidRDefault="00C80B05" w:rsidP="00C80B0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 xml:space="preserve">Elaborar um </w:t>
      </w:r>
      <w:r w:rsidR="001063A8" w:rsidRPr="00E40C8E">
        <w:rPr>
          <w:rFonts w:ascii="Arial" w:hAnsi="Arial" w:cs="Arial"/>
          <w:sz w:val="24"/>
          <w:szCs w:val="24"/>
          <w:lang w:val="pt-BR"/>
        </w:rPr>
        <w:t>relatório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 </w:t>
      </w:r>
      <w:r w:rsidR="001063A8" w:rsidRPr="00E40C8E">
        <w:rPr>
          <w:rFonts w:ascii="Arial" w:hAnsi="Arial" w:cs="Arial"/>
          <w:sz w:val="24"/>
          <w:szCs w:val="24"/>
          <w:lang w:val="pt-BR"/>
        </w:rPr>
        <w:t xml:space="preserve">em que poderá </w:t>
      </w:r>
      <w:r w:rsidRPr="00E40C8E">
        <w:rPr>
          <w:rFonts w:ascii="Arial" w:hAnsi="Arial" w:cs="Arial"/>
          <w:sz w:val="24"/>
          <w:szCs w:val="24"/>
          <w:lang w:val="pt-BR"/>
        </w:rPr>
        <w:t xml:space="preserve">recomendar a aprovação exclusiva para situações de PBN de OGM. Neste </w:t>
      </w:r>
      <w:r w:rsidR="001063A8" w:rsidRPr="00E40C8E">
        <w:rPr>
          <w:rFonts w:ascii="Arial" w:hAnsi="Arial" w:cs="Arial"/>
          <w:sz w:val="24"/>
          <w:szCs w:val="24"/>
          <w:lang w:val="pt-BR"/>
        </w:rPr>
        <w:t>relatório</w:t>
      </w:r>
      <w:r w:rsidRPr="00E40C8E">
        <w:rPr>
          <w:rFonts w:ascii="Arial" w:hAnsi="Arial" w:cs="Arial"/>
          <w:sz w:val="24"/>
          <w:szCs w:val="24"/>
          <w:lang w:val="pt-BR"/>
        </w:rPr>
        <w:t>, cada Estado Parte poderá definir, ou não, limites máximos de tolerância, conforme a sua conveniência, assim como outra recomendação técnica que considere relevante.</w:t>
      </w:r>
      <w:r w:rsidR="001063A8" w:rsidRPr="00E40C8E">
        <w:rPr>
          <w:rFonts w:ascii="Arial" w:hAnsi="Arial" w:cs="Arial"/>
          <w:sz w:val="24"/>
          <w:szCs w:val="24"/>
          <w:lang w:val="pt-BR"/>
        </w:rPr>
        <w:t xml:space="preserve"> Este relatório deverá constar como Anexo da Ata da CBA.</w:t>
      </w:r>
    </w:p>
    <w:p w:rsidR="001063A8" w:rsidRPr="00E40C8E" w:rsidRDefault="001063A8" w:rsidP="001063A8">
      <w:pPr>
        <w:pStyle w:val="PargrafodaLista"/>
        <w:rPr>
          <w:lang w:val="pt-BR"/>
        </w:rPr>
      </w:pPr>
    </w:p>
    <w:p w:rsidR="001063A8" w:rsidRPr="00E40C8E" w:rsidRDefault="001063A8" w:rsidP="00C80B0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40C8E">
        <w:rPr>
          <w:rFonts w:ascii="Arial" w:hAnsi="Arial" w:cs="Arial"/>
          <w:sz w:val="24"/>
          <w:szCs w:val="24"/>
          <w:lang w:val="pt-BR"/>
        </w:rPr>
        <w:t>Elevar o relatório ao SGT Nº 8 para que as autoridades correspondentes dos Estados Partes tomem conhecimento.</w:t>
      </w:r>
    </w:p>
    <w:p w:rsidR="00C80B05" w:rsidRPr="00E40C8E" w:rsidRDefault="00C80B05" w:rsidP="00C80B05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BC51B5" w:rsidRPr="0096386E" w:rsidRDefault="00BC51B5">
      <w:pPr>
        <w:jc w:val="both"/>
        <w:rPr>
          <w:lang w:val="pt-BR"/>
        </w:rPr>
      </w:pPr>
    </w:p>
    <w:sectPr w:rsidR="00BC51B5" w:rsidRPr="0096386E" w:rsidSect="001F5337">
      <w:footerReference w:type="default" r:id="rId8"/>
      <w:pgSz w:w="12240" w:h="15840"/>
      <w:pgMar w:top="1417" w:right="1701" w:bottom="1417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852" w:rsidRDefault="00812852" w:rsidP="001F5337">
      <w:pPr>
        <w:spacing w:after="0" w:line="240" w:lineRule="auto"/>
      </w:pPr>
      <w:r>
        <w:separator/>
      </w:r>
    </w:p>
  </w:endnote>
  <w:endnote w:type="continuationSeparator" w:id="0">
    <w:p w:rsidR="00812852" w:rsidRDefault="00812852" w:rsidP="001F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77445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F5337" w:rsidRPr="000D6040" w:rsidRDefault="001F5337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0D6040">
          <w:rPr>
            <w:rFonts w:ascii="Arial" w:hAnsi="Arial" w:cs="Arial"/>
            <w:sz w:val="20"/>
            <w:szCs w:val="20"/>
          </w:rPr>
          <w:fldChar w:fldCharType="begin"/>
        </w:r>
        <w:r w:rsidRPr="000D6040">
          <w:rPr>
            <w:rFonts w:ascii="Arial" w:hAnsi="Arial" w:cs="Arial"/>
            <w:sz w:val="20"/>
            <w:szCs w:val="20"/>
          </w:rPr>
          <w:instrText>PAGE   \* MERGEFORMAT</w:instrText>
        </w:r>
        <w:r w:rsidRPr="000D6040">
          <w:rPr>
            <w:rFonts w:ascii="Arial" w:hAnsi="Arial" w:cs="Arial"/>
            <w:sz w:val="20"/>
            <w:szCs w:val="20"/>
          </w:rPr>
          <w:fldChar w:fldCharType="separate"/>
        </w:r>
        <w:r w:rsidR="001063A8" w:rsidRPr="001063A8">
          <w:rPr>
            <w:rFonts w:ascii="Arial" w:hAnsi="Arial" w:cs="Arial"/>
            <w:noProof/>
            <w:sz w:val="20"/>
            <w:szCs w:val="20"/>
            <w:lang w:val="es-ES"/>
          </w:rPr>
          <w:t>3</w:t>
        </w:r>
        <w:r w:rsidRPr="000D604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5337" w:rsidRDefault="001F5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852" w:rsidRDefault="00812852" w:rsidP="001F5337">
      <w:pPr>
        <w:spacing w:after="0" w:line="240" w:lineRule="auto"/>
      </w:pPr>
      <w:r>
        <w:separator/>
      </w:r>
    </w:p>
  </w:footnote>
  <w:footnote w:type="continuationSeparator" w:id="0">
    <w:p w:rsidR="00812852" w:rsidRDefault="00812852" w:rsidP="001F5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D"/>
    <w:multiLevelType w:val="multilevel"/>
    <w:tmpl w:val="3F287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D129D2"/>
    <w:multiLevelType w:val="multilevel"/>
    <w:tmpl w:val="12EE9588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B5"/>
    <w:rsid w:val="000D6040"/>
    <w:rsid w:val="001063A8"/>
    <w:rsid w:val="0012172A"/>
    <w:rsid w:val="001F5337"/>
    <w:rsid w:val="003157E8"/>
    <w:rsid w:val="003E50A4"/>
    <w:rsid w:val="00453989"/>
    <w:rsid w:val="005E1CC4"/>
    <w:rsid w:val="0062230B"/>
    <w:rsid w:val="006643AF"/>
    <w:rsid w:val="00812852"/>
    <w:rsid w:val="0096386E"/>
    <w:rsid w:val="009768AC"/>
    <w:rsid w:val="0099497A"/>
    <w:rsid w:val="00BC51B5"/>
    <w:rsid w:val="00C80B05"/>
    <w:rsid w:val="00CF01FD"/>
    <w:rsid w:val="00DF5764"/>
    <w:rsid w:val="00DF7DF7"/>
    <w:rsid w:val="00E40C8E"/>
    <w:rsid w:val="00F15D30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442AD-23BA-4C95-98A7-FB83C66F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qFormat/>
    <w:rsid w:val="00E60101"/>
  </w:style>
  <w:style w:type="character" w:styleId="Refdecomentrio">
    <w:name w:val="annotation reference"/>
    <w:basedOn w:val="Fontepargpadro"/>
    <w:uiPriority w:val="99"/>
    <w:semiHidden/>
    <w:unhideWhenUsed/>
    <w:qFormat/>
    <w:rsid w:val="00D1776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1776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17762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776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eastAsia="Calibri" w:hAnsi="Arial" w:cs="Aria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Arial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Arial"/>
      <w:sz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17762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1776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77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9115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5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337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1F53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33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F6CC-17C9-4ADC-BF81-63EB0A74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MAGyP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BIOTECNOLOGIA</dc:creator>
  <dc:description/>
  <cp:lastModifiedBy>Fernanda Antinolfi Lovato</cp:lastModifiedBy>
  <cp:revision>4</cp:revision>
  <cp:lastPrinted>2019-05-09T15:18:00Z</cp:lastPrinted>
  <dcterms:created xsi:type="dcterms:W3CDTF">2019-06-24T14:42:00Z</dcterms:created>
  <dcterms:modified xsi:type="dcterms:W3CDTF">2019-06-24T14:44:00Z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MAGyP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