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0"/>
        <w:gridCol w:w="8815"/>
      </w:tblGrid>
      <w:tr w:rsidR="009A7075" w14:paraId="235EA226" w14:textId="77777777">
        <w:trPr>
          <w:trHeight w:val="1257"/>
        </w:trPr>
        <w:tc>
          <w:tcPr>
            <w:tcW w:w="1250" w:type="dxa"/>
          </w:tcPr>
          <w:p w14:paraId="4E4DC877" w14:textId="77777777" w:rsidR="009A7075" w:rsidRDefault="009A7075">
            <w:pPr>
              <w:jc w:val="both"/>
            </w:pPr>
            <w:r>
              <w:object w:dxaOrig="1454" w:dyaOrig="1364" w14:anchorId="790E33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75pt;height:59.25pt" o:ole="">
                  <v:imagedata r:id="rId8" o:title=""/>
                </v:shape>
                <o:OLEObject Type="Embed" ProgID="PBrush" ShapeID="_x0000_i1025" DrawAspect="Content" ObjectID="_1687068432" r:id="rId9"/>
              </w:object>
            </w:r>
          </w:p>
        </w:tc>
        <w:tc>
          <w:tcPr>
            <w:tcW w:w="8815" w:type="dxa"/>
            <w:vAlign w:val="center"/>
          </w:tcPr>
          <w:p w14:paraId="1910525A" w14:textId="77777777" w:rsidR="009A7075" w:rsidRDefault="009A7075">
            <w:pPr>
              <w:ind w:right="-192"/>
            </w:pPr>
            <w:r>
              <w:t>REPÚBLICA FEDERATIVA DO BRASIL</w:t>
            </w:r>
          </w:p>
          <w:p w14:paraId="2234075C" w14:textId="77777777" w:rsidR="009A7075" w:rsidRDefault="009A7075">
            <w:pPr>
              <w:ind w:right="-192"/>
            </w:pPr>
            <w:r>
              <w:t>MINISTÉRIO DA AGRICULTURA, PECUÁRIA E ABASTECIMENTO</w:t>
            </w:r>
          </w:p>
          <w:p w14:paraId="410B24E5" w14:textId="0D0E183A" w:rsidR="009A7075" w:rsidRDefault="009A7075">
            <w:pPr>
              <w:ind w:right="-192"/>
            </w:pPr>
            <w:r>
              <w:t xml:space="preserve">SECRETARIA DE </w:t>
            </w:r>
            <w:r w:rsidR="00AC0ADA">
              <w:t>DEFESA AGROPECUÁRIA</w:t>
            </w:r>
          </w:p>
          <w:p w14:paraId="6393422D" w14:textId="77777777" w:rsidR="009A7075" w:rsidRDefault="009A7075">
            <w:pPr>
              <w:ind w:right="-192"/>
            </w:pPr>
            <w:r>
              <w:t>SERVIÇO NACIONAL DE PROTEÇÃO DE CULTIVARES</w:t>
            </w:r>
          </w:p>
        </w:tc>
      </w:tr>
    </w:tbl>
    <w:p w14:paraId="007F5191" w14:textId="77777777" w:rsidR="009A7075" w:rsidRDefault="009A7075">
      <w:pPr>
        <w:pStyle w:val="Corpodetexto2"/>
      </w:pPr>
    </w:p>
    <w:p w14:paraId="2F68DF46" w14:textId="550D4EC4" w:rsidR="009A7075" w:rsidRDefault="009A7075">
      <w:pPr>
        <w:pStyle w:val="Corpodetexto2"/>
      </w:pPr>
      <w:r>
        <w:t>INSTRUÇÕES PARA EXECUÇÃO DOS ENSAIOS DE DISTING</w:t>
      </w:r>
      <w:r w:rsidR="0084497D">
        <w:t>U</w:t>
      </w:r>
      <w:r>
        <w:t xml:space="preserve">IBILIDADE, HOMOGENEIDADE E ESTABILIDADE DE CULTIVARES DE </w:t>
      </w:r>
      <w:r>
        <w:rPr>
          <w:bCs/>
        </w:rPr>
        <w:t>TOMATE</w:t>
      </w:r>
      <w:r>
        <w:t xml:space="preserve"> (</w:t>
      </w:r>
      <w:r w:rsidR="00214817">
        <w:rPr>
          <w:i/>
        </w:rPr>
        <w:t>Solanum ly</w:t>
      </w:r>
      <w:r>
        <w:rPr>
          <w:i/>
        </w:rPr>
        <w:t>copersic</w:t>
      </w:r>
      <w:r w:rsidR="00214817">
        <w:rPr>
          <w:i/>
        </w:rPr>
        <w:t xml:space="preserve">um </w:t>
      </w:r>
      <w:r w:rsidR="00214817" w:rsidRPr="00214817">
        <w:rPr>
          <w:iCs/>
        </w:rPr>
        <w:t>L</w:t>
      </w:r>
      <w:r w:rsidR="00214817">
        <w:rPr>
          <w:i/>
        </w:rPr>
        <w:t>.</w:t>
      </w:r>
      <w:r>
        <w:t>)</w:t>
      </w:r>
    </w:p>
    <w:p w14:paraId="654A51BA" w14:textId="77777777" w:rsidR="009A7075" w:rsidRDefault="009A7075">
      <w:pPr>
        <w:jc w:val="both"/>
        <w:rPr>
          <w:b/>
          <w:i/>
          <w:u w:val="single"/>
        </w:rPr>
      </w:pPr>
    </w:p>
    <w:p w14:paraId="6F2E34FB" w14:textId="77777777" w:rsidR="009A7075" w:rsidRPr="000362F0" w:rsidRDefault="009A7075">
      <w:pPr>
        <w:pStyle w:val="Ttulo6"/>
        <w:jc w:val="both"/>
        <w:rPr>
          <w:b/>
          <w:bCs/>
          <w:i w:val="0"/>
          <w:szCs w:val="24"/>
        </w:rPr>
      </w:pPr>
      <w:r w:rsidRPr="000362F0">
        <w:rPr>
          <w:b/>
          <w:bCs/>
          <w:i w:val="0"/>
          <w:szCs w:val="24"/>
        </w:rPr>
        <w:t xml:space="preserve">I. OBJETIVO </w:t>
      </w:r>
    </w:p>
    <w:p w14:paraId="5AB372A0" w14:textId="228E8B31" w:rsidR="009A7075" w:rsidRDefault="009A7075">
      <w:pPr>
        <w:pStyle w:val="Ttulo6"/>
        <w:jc w:val="both"/>
        <w:rPr>
          <w:i w:val="0"/>
          <w:color w:val="000000"/>
          <w:szCs w:val="24"/>
        </w:rPr>
      </w:pPr>
      <w:r>
        <w:rPr>
          <w:i w:val="0"/>
          <w:iCs/>
          <w:szCs w:val="24"/>
        </w:rPr>
        <w:t>Estas instruções visam estabelecer diretrizes para as avaliações de disting</w:t>
      </w:r>
      <w:r w:rsidR="0084497D">
        <w:rPr>
          <w:i w:val="0"/>
          <w:iCs/>
          <w:szCs w:val="24"/>
        </w:rPr>
        <w:t>u</w:t>
      </w:r>
      <w:r>
        <w:rPr>
          <w:i w:val="0"/>
          <w:iCs/>
          <w:szCs w:val="24"/>
        </w:rPr>
        <w:t xml:space="preserve">ibilidade, homogeneidade e estabilidade (DHE) uniformizando o procedimento técnico de comprovação de que a cultivar apresentada é distinta de outra(s) cujos descritores sejam conhecidos, que seja homogênea quanto às suas características em cada ciclo reprodutivo e estável quanto à repetição das mesmas características ao longo de gerações sucessivas. Aplicam-se às </w:t>
      </w:r>
      <w:r>
        <w:rPr>
          <w:i w:val="0"/>
          <w:szCs w:val="24"/>
        </w:rPr>
        <w:t>cultivares de</w:t>
      </w:r>
      <w:r>
        <w:rPr>
          <w:i w:val="0"/>
          <w:color w:val="000000"/>
          <w:szCs w:val="24"/>
        </w:rPr>
        <w:t xml:space="preserve"> tomate </w:t>
      </w:r>
      <w:r>
        <w:rPr>
          <w:i w:val="0"/>
          <w:iCs/>
          <w:szCs w:val="24"/>
        </w:rPr>
        <w:t>(</w:t>
      </w:r>
      <w:r w:rsidR="00214817" w:rsidRPr="00214817">
        <w:rPr>
          <w:iCs/>
        </w:rPr>
        <w:t xml:space="preserve">Solanum lycopersicum </w:t>
      </w:r>
      <w:r w:rsidR="00214817" w:rsidRPr="00214817">
        <w:rPr>
          <w:i w:val="0"/>
        </w:rPr>
        <w:t>L.</w:t>
      </w:r>
      <w:r w:rsidRPr="00214817">
        <w:rPr>
          <w:i w:val="0"/>
          <w:szCs w:val="24"/>
        </w:rPr>
        <w:t>.)</w:t>
      </w:r>
      <w:r w:rsidRPr="00214817">
        <w:rPr>
          <w:i w:val="0"/>
          <w:color w:val="000000"/>
          <w:szCs w:val="24"/>
        </w:rPr>
        <w:t>.</w:t>
      </w:r>
      <w:r>
        <w:rPr>
          <w:i w:val="0"/>
          <w:color w:val="000000"/>
          <w:szCs w:val="24"/>
        </w:rPr>
        <w:t xml:space="preserve"> </w:t>
      </w:r>
    </w:p>
    <w:p w14:paraId="31413E44" w14:textId="77777777" w:rsidR="009A7075" w:rsidRDefault="009A7075">
      <w:pPr>
        <w:tabs>
          <w:tab w:val="left" w:pos="9639"/>
        </w:tabs>
        <w:jc w:val="both"/>
        <w:rPr>
          <w:color w:val="000000"/>
        </w:rPr>
      </w:pPr>
    </w:p>
    <w:p w14:paraId="2EFE7DE3" w14:textId="77777777" w:rsidR="009A7075" w:rsidRPr="000362F0" w:rsidRDefault="009A7075">
      <w:pPr>
        <w:pStyle w:val="Textoembloco"/>
        <w:spacing w:line="240" w:lineRule="auto"/>
        <w:ind w:left="0" w:firstLine="0"/>
        <w:rPr>
          <w:b/>
          <w:bCs/>
          <w:szCs w:val="24"/>
        </w:rPr>
      </w:pPr>
      <w:r w:rsidRPr="000362F0">
        <w:rPr>
          <w:b/>
          <w:bCs/>
          <w:szCs w:val="24"/>
        </w:rPr>
        <w:t>II. AMOSTRA VIVA</w:t>
      </w:r>
    </w:p>
    <w:p w14:paraId="7430365E" w14:textId="77777777" w:rsidR="009A7075" w:rsidRDefault="009A7075">
      <w:pPr>
        <w:tabs>
          <w:tab w:val="left" w:pos="9639"/>
        </w:tabs>
        <w:ind w:right="56"/>
        <w:jc w:val="both"/>
        <w:rPr>
          <w:color w:val="000000"/>
        </w:rPr>
      </w:pPr>
      <w:r>
        <w:rPr>
          <w:color w:val="000000"/>
        </w:rPr>
        <w:t>1. Para atender ao disposto no art. 22 e seu parágrafo único da Lei 9.456, de 25 de abril de 1997, o requerente do pedido de proteção obrigar-se-á a manter e apresentar, ao SNPC, amostras vivas da cultivar objeto de proteção, como especificadas a seguir:</w:t>
      </w:r>
    </w:p>
    <w:p w14:paraId="78A2AA3B" w14:textId="5EDA1ADC" w:rsidR="00820F50" w:rsidRDefault="00820F50" w:rsidP="00820F50">
      <w:pPr>
        <w:pStyle w:val="Corpodetexto3"/>
        <w:numPr>
          <w:ilvl w:val="0"/>
          <w:numId w:val="2"/>
        </w:numPr>
        <w:rPr>
          <w:i w:val="0"/>
          <w:szCs w:val="24"/>
        </w:rPr>
      </w:pPr>
      <w:r>
        <w:rPr>
          <w:i w:val="0"/>
          <w:szCs w:val="24"/>
        </w:rPr>
        <w:t>Cultivar prop</w:t>
      </w:r>
      <w:r w:rsidR="005E578E">
        <w:rPr>
          <w:i w:val="0"/>
          <w:szCs w:val="24"/>
        </w:rPr>
        <w:t>a</w:t>
      </w:r>
      <w:r>
        <w:rPr>
          <w:i w:val="0"/>
          <w:szCs w:val="24"/>
        </w:rPr>
        <w:t>gada por semente: 10g ou 2</w:t>
      </w:r>
      <w:r w:rsidR="00B01F9A">
        <w:rPr>
          <w:i w:val="0"/>
          <w:szCs w:val="24"/>
        </w:rPr>
        <w:t>.</w:t>
      </w:r>
      <w:r>
        <w:rPr>
          <w:i w:val="0"/>
          <w:szCs w:val="24"/>
        </w:rPr>
        <w:t>500 sementes</w:t>
      </w:r>
      <w:r w:rsidR="00B01F9A">
        <w:rPr>
          <w:i w:val="0"/>
          <w:szCs w:val="24"/>
        </w:rPr>
        <w:t>;</w:t>
      </w:r>
    </w:p>
    <w:p w14:paraId="1369A3D4" w14:textId="6E495F74" w:rsidR="00820F50" w:rsidRDefault="00820F50" w:rsidP="00820F50">
      <w:pPr>
        <w:pStyle w:val="Corpodetexto3"/>
        <w:numPr>
          <w:ilvl w:val="0"/>
          <w:numId w:val="2"/>
        </w:numPr>
        <w:rPr>
          <w:i w:val="0"/>
          <w:szCs w:val="24"/>
        </w:rPr>
      </w:pPr>
      <w:r>
        <w:rPr>
          <w:i w:val="0"/>
          <w:szCs w:val="24"/>
        </w:rPr>
        <w:t>Cultivar propagada vegeta</w:t>
      </w:r>
      <w:r w:rsidR="005832C1">
        <w:rPr>
          <w:i w:val="0"/>
          <w:szCs w:val="24"/>
        </w:rPr>
        <w:t>tiva</w:t>
      </w:r>
      <w:r>
        <w:rPr>
          <w:i w:val="0"/>
          <w:szCs w:val="24"/>
        </w:rPr>
        <w:t>mente: 25 plantas</w:t>
      </w:r>
      <w:r w:rsidR="00B01F9A">
        <w:rPr>
          <w:i w:val="0"/>
          <w:szCs w:val="24"/>
        </w:rPr>
        <w:t>.</w:t>
      </w:r>
    </w:p>
    <w:p w14:paraId="56BEC25F" w14:textId="7297C345" w:rsidR="005832C1" w:rsidRPr="00B01F9A" w:rsidRDefault="00B01F9A" w:rsidP="005832C1">
      <w:pPr>
        <w:spacing w:before="60" w:after="60"/>
        <w:jc w:val="both"/>
        <w:rPr>
          <w:iCs/>
        </w:rPr>
      </w:pPr>
      <w:r>
        <w:t xml:space="preserve">2. O material propagativo deve </w:t>
      </w:r>
      <w:r w:rsidR="005832C1">
        <w:t>vigor e boas condições fitossanitárias</w:t>
      </w:r>
      <w:r>
        <w:t xml:space="preserve"> e fisiológicas e </w:t>
      </w:r>
      <w:r w:rsidRPr="00B01F9A">
        <w:t>estar livre de doenças ou pragas importantes</w:t>
      </w:r>
      <w:r w:rsidR="004751BF">
        <w:t xml:space="preserve">. No caso de cultivares propagadas por sementes, </w:t>
      </w:r>
      <w:r w:rsidR="005832C1" w:rsidRPr="00B01F9A">
        <w:t>deve</w:t>
      </w:r>
      <w:r w:rsidR="004751BF">
        <w:t xml:space="preserve"> </w:t>
      </w:r>
      <w:r w:rsidR="005832C1" w:rsidRPr="00B01F9A">
        <w:t>atender aos critérios estabelecidos nas Regras de Análise de Sementes – R.A.S.</w:t>
      </w:r>
      <w:r w:rsidR="005832C1" w:rsidRPr="00B01F9A">
        <w:rPr>
          <w:iCs/>
        </w:rPr>
        <w:t xml:space="preserve">  </w:t>
      </w:r>
    </w:p>
    <w:p w14:paraId="2B6E9941" w14:textId="0C7C5AE1" w:rsidR="009A7075" w:rsidRDefault="00B01F9A">
      <w:pPr>
        <w:pStyle w:val="Corpodetexto3"/>
        <w:rPr>
          <w:i w:val="0"/>
          <w:szCs w:val="24"/>
        </w:rPr>
      </w:pPr>
      <w:r>
        <w:rPr>
          <w:i w:val="0"/>
          <w:szCs w:val="24"/>
        </w:rPr>
        <w:t>3</w:t>
      </w:r>
      <w:r w:rsidR="009A7075">
        <w:rPr>
          <w:i w:val="0"/>
          <w:szCs w:val="24"/>
        </w:rPr>
        <w:t>. O material de propagação não poderá ter sido submetido a nenhum tipo de tratamento que influencie na manifestação de características que sejam relevantes para o exame de DHE da cultivar, a menos que autorizado ou recomendado pelo SNPC. No caso do tratamento ter sido realizado, devem ser informados os detalhes ao SNPC.</w:t>
      </w:r>
    </w:p>
    <w:p w14:paraId="2FB4276D" w14:textId="77777777" w:rsidR="009A7075" w:rsidRDefault="009A7075">
      <w:pPr>
        <w:jc w:val="both"/>
        <w:rPr>
          <w:color w:val="000000"/>
        </w:rPr>
      </w:pPr>
    </w:p>
    <w:p w14:paraId="2D593AF8" w14:textId="77777777" w:rsidR="009A7075" w:rsidRPr="000362F0" w:rsidRDefault="009A7075">
      <w:pPr>
        <w:jc w:val="both"/>
        <w:rPr>
          <w:b/>
          <w:bCs/>
          <w:color w:val="000000"/>
        </w:rPr>
      </w:pPr>
      <w:r w:rsidRPr="000362F0">
        <w:rPr>
          <w:b/>
          <w:bCs/>
          <w:color w:val="000000"/>
        </w:rPr>
        <w:t xml:space="preserve">III. EXECUÇÃO DOS ENSAIOS DE DISTINGÜIBILIDADE, HOMOGENEIDADE E ESTABILIDADE - DHE </w:t>
      </w:r>
    </w:p>
    <w:p w14:paraId="533802AD" w14:textId="77777777" w:rsidR="000A2B69" w:rsidRDefault="000A2B69" w:rsidP="000A2B69">
      <w:pPr>
        <w:jc w:val="both"/>
      </w:pPr>
      <w:r>
        <w:t xml:space="preserve">1. Os testes devem ser realizados por, no mínimo, </w:t>
      </w:r>
      <w:r w:rsidR="00E20BEB">
        <w:t>2 (</w:t>
      </w:r>
      <w:r>
        <w:t>dois</w:t>
      </w:r>
      <w:r w:rsidR="00E20BEB">
        <w:t>)</w:t>
      </w:r>
      <w:r>
        <w:t xml:space="preserve"> ciclos independentes de cultivo, em condições ambientais similares.</w:t>
      </w:r>
    </w:p>
    <w:p w14:paraId="26CB84BC" w14:textId="77777777" w:rsidR="000A2B69" w:rsidRDefault="000A2B69" w:rsidP="000A2B69">
      <w:pPr>
        <w:jc w:val="both"/>
      </w:pPr>
      <w:r>
        <w:t>2. Os testes devem ser conduzidos em um único local. Caso nesse local não seja possível a visualização de todas as características da cultivar, a mesma poderá ser avaliada em um outro local</w:t>
      </w:r>
      <w:r w:rsidR="00D15313">
        <w:t>.</w:t>
      </w:r>
    </w:p>
    <w:p w14:paraId="3FC8DD28" w14:textId="24892F58" w:rsidR="00D15313" w:rsidRDefault="000A2B69" w:rsidP="001F558E">
      <w:pPr>
        <w:jc w:val="both"/>
      </w:pPr>
      <w:r>
        <w:t xml:space="preserve">3. </w:t>
      </w:r>
      <w:r w:rsidR="001F558E" w:rsidRPr="00B253CE">
        <w:rPr>
          <w:szCs w:val="20"/>
        </w:rPr>
        <w:t>Os ensaios de campo deverão ser conduzidos em condições que assegurem o desenvolvimento normal das plantas. O tamanho das parcelas deverá ser tal que as plantas ou partes de plantas possam ser retiradas para medições e contagens, sem prejuízo das observações que poderão ser feitas no final do ciclo de cultivo.</w:t>
      </w:r>
      <w:r w:rsidR="009A7075">
        <w:t xml:space="preserve"> </w:t>
      </w:r>
    </w:p>
    <w:p w14:paraId="3AF2BFE8" w14:textId="77777777" w:rsidR="001F558E" w:rsidRDefault="001F558E" w:rsidP="001F558E">
      <w:pPr>
        <w:spacing w:before="120"/>
        <w:jc w:val="both"/>
        <w:rPr>
          <w:szCs w:val="20"/>
        </w:rPr>
      </w:pPr>
      <w:r w:rsidRPr="00B253CE">
        <w:rPr>
          <w:szCs w:val="20"/>
        </w:rPr>
        <w:t xml:space="preserve">4. Os métodos recomendados para observação das características são indicados na primeira coluna da Tabela de </w:t>
      </w:r>
      <w:r>
        <w:rPr>
          <w:szCs w:val="20"/>
        </w:rPr>
        <w:t>D</w:t>
      </w:r>
      <w:r w:rsidRPr="00B253CE">
        <w:rPr>
          <w:szCs w:val="20"/>
        </w:rPr>
        <w:t xml:space="preserve">escritores </w:t>
      </w:r>
      <w:r>
        <w:rPr>
          <w:szCs w:val="20"/>
        </w:rPr>
        <w:t>M</w:t>
      </w:r>
      <w:r w:rsidRPr="00B253CE">
        <w:rPr>
          <w:szCs w:val="20"/>
        </w:rPr>
        <w:t>ínimos, segundo a legenda abaixo:</w:t>
      </w:r>
    </w:p>
    <w:p w14:paraId="0DB902EC" w14:textId="77777777" w:rsidR="001F558E" w:rsidRPr="00B71574" w:rsidRDefault="001F558E" w:rsidP="001F558E">
      <w:pPr>
        <w:spacing w:before="120"/>
        <w:jc w:val="both"/>
        <w:rPr>
          <w:szCs w:val="20"/>
        </w:rPr>
      </w:pPr>
      <w:r w:rsidRPr="00B71574">
        <w:rPr>
          <w:szCs w:val="20"/>
        </w:rPr>
        <w:t>- MG: mensuração única de um grupo de plantas ou partes de plantas;</w:t>
      </w:r>
    </w:p>
    <w:p w14:paraId="0DB1D0D5" w14:textId="77777777" w:rsidR="001F558E" w:rsidRPr="00B71574" w:rsidRDefault="001F558E" w:rsidP="001F558E">
      <w:pPr>
        <w:spacing w:before="120"/>
        <w:jc w:val="both"/>
        <w:rPr>
          <w:szCs w:val="20"/>
        </w:rPr>
      </w:pPr>
      <w:r w:rsidRPr="00B71574">
        <w:rPr>
          <w:szCs w:val="20"/>
        </w:rPr>
        <w:t>- VG: avaliação visual única de um grupo de plantas ou partes de plantas.</w:t>
      </w:r>
    </w:p>
    <w:p w14:paraId="79A53E96" w14:textId="3B7169A7" w:rsidR="001F558E" w:rsidRPr="00B253CE" w:rsidRDefault="001F558E" w:rsidP="001F558E">
      <w:pPr>
        <w:spacing w:before="120"/>
        <w:jc w:val="both"/>
        <w:rPr>
          <w:szCs w:val="20"/>
        </w:rPr>
      </w:pPr>
      <w:r w:rsidRPr="00B253CE">
        <w:rPr>
          <w:szCs w:val="20"/>
        </w:rPr>
        <w:t>5. Cada ensaio deve incluir</w:t>
      </w:r>
      <w:r>
        <w:rPr>
          <w:szCs w:val="20"/>
        </w:rPr>
        <w:t>,</w:t>
      </w:r>
      <w:r w:rsidRPr="00B253CE">
        <w:rPr>
          <w:szCs w:val="20"/>
        </w:rPr>
        <w:t xml:space="preserve"> no mínimo</w:t>
      </w:r>
      <w:r>
        <w:rPr>
          <w:szCs w:val="20"/>
        </w:rPr>
        <w:t>,</w:t>
      </w:r>
      <w:r w:rsidRPr="00B253CE">
        <w:rPr>
          <w:szCs w:val="20"/>
        </w:rPr>
        <w:t xml:space="preserve"> </w:t>
      </w:r>
      <w:r>
        <w:rPr>
          <w:szCs w:val="20"/>
        </w:rPr>
        <w:t>20</w:t>
      </w:r>
      <w:r w:rsidRPr="00B253CE">
        <w:rPr>
          <w:szCs w:val="20"/>
        </w:rPr>
        <w:t xml:space="preserve"> plantas, divididas em duas ou mais repetições. As observações deverão ser feitas em, no mínimo, </w:t>
      </w:r>
      <w:r>
        <w:rPr>
          <w:szCs w:val="20"/>
        </w:rPr>
        <w:t>10</w:t>
      </w:r>
      <w:r w:rsidRPr="00B253CE">
        <w:rPr>
          <w:szCs w:val="20"/>
        </w:rPr>
        <w:t xml:space="preserve"> plantas ou partes de </w:t>
      </w:r>
      <w:r>
        <w:rPr>
          <w:szCs w:val="20"/>
        </w:rPr>
        <w:t>10</w:t>
      </w:r>
      <w:r w:rsidRPr="00B253CE">
        <w:rPr>
          <w:szCs w:val="20"/>
        </w:rPr>
        <w:t xml:space="preserve"> plantas. </w:t>
      </w:r>
    </w:p>
    <w:p w14:paraId="535EFE12" w14:textId="28351909" w:rsidR="001F558E" w:rsidRDefault="001F558E" w:rsidP="001F558E">
      <w:pPr>
        <w:spacing w:before="120"/>
        <w:jc w:val="both"/>
        <w:rPr>
          <w:szCs w:val="20"/>
        </w:rPr>
      </w:pPr>
      <w:r w:rsidRPr="00B253CE">
        <w:rPr>
          <w:szCs w:val="20"/>
        </w:rPr>
        <w:lastRenderedPageBreak/>
        <w:t xml:space="preserve">6. Para a avaliação da homogeneidade, deve-se aplicar a população padrão de </w:t>
      </w:r>
      <w:r>
        <w:rPr>
          <w:szCs w:val="20"/>
        </w:rPr>
        <w:t>1</w:t>
      </w:r>
      <w:r w:rsidRPr="00B253CE">
        <w:rPr>
          <w:szCs w:val="20"/>
        </w:rPr>
        <w:t xml:space="preserve">% com uma probabilidade de aceitação de, pelo menos, 95%. No caso de uma amostra com </w:t>
      </w:r>
      <w:r>
        <w:rPr>
          <w:szCs w:val="20"/>
        </w:rPr>
        <w:t>20</w:t>
      </w:r>
      <w:r w:rsidRPr="00B253CE">
        <w:rPr>
          <w:szCs w:val="20"/>
        </w:rPr>
        <w:t xml:space="preserve"> plantas, ser</w:t>
      </w:r>
      <w:r>
        <w:rPr>
          <w:szCs w:val="20"/>
        </w:rPr>
        <w:t>ão</w:t>
      </w:r>
      <w:r w:rsidRPr="00B253CE">
        <w:rPr>
          <w:szCs w:val="20"/>
        </w:rPr>
        <w:t xml:space="preserve"> permitida</w:t>
      </w:r>
      <w:r>
        <w:rPr>
          <w:szCs w:val="20"/>
        </w:rPr>
        <w:t>s</w:t>
      </w:r>
      <w:r w:rsidRPr="00B253CE">
        <w:rPr>
          <w:szCs w:val="20"/>
        </w:rPr>
        <w:t xml:space="preserve">, no máximo, </w:t>
      </w:r>
      <w:r>
        <w:rPr>
          <w:szCs w:val="20"/>
        </w:rPr>
        <w:t xml:space="preserve">2 </w:t>
      </w:r>
      <w:r w:rsidRPr="00B253CE">
        <w:rPr>
          <w:szCs w:val="20"/>
        </w:rPr>
        <w:t>planta</w:t>
      </w:r>
      <w:r>
        <w:rPr>
          <w:szCs w:val="20"/>
        </w:rPr>
        <w:t>s</w:t>
      </w:r>
      <w:r w:rsidRPr="00B253CE">
        <w:rPr>
          <w:szCs w:val="20"/>
        </w:rPr>
        <w:t xml:space="preserve"> atípica</w:t>
      </w:r>
      <w:r>
        <w:rPr>
          <w:szCs w:val="20"/>
        </w:rPr>
        <w:t>s.</w:t>
      </w:r>
    </w:p>
    <w:p w14:paraId="7E45E2DC" w14:textId="77777777" w:rsidR="001F558E" w:rsidRPr="00B253CE" w:rsidRDefault="001F558E" w:rsidP="001F558E">
      <w:pPr>
        <w:spacing w:before="120"/>
        <w:jc w:val="both"/>
        <w:rPr>
          <w:szCs w:val="20"/>
        </w:rPr>
      </w:pPr>
      <w:r w:rsidRPr="00B253CE">
        <w:rPr>
          <w:szCs w:val="20"/>
        </w:rPr>
        <w:t>7. Para a descrição da cultivar as avaliações deverão ser realizadas nas plantas com expressões típicas, sendo desconsideradas aquelas com expressões atípicas.</w:t>
      </w:r>
    </w:p>
    <w:p w14:paraId="3DE9FB77" w14:textId="77777777" w:rsidR="001F558E" w:rsidRDefault="001F558E" w:rsidP="001F558E">
      <w:pPr>
        <w:jc w:val="both"/>
      </w:pPr>
    </w:p>
    <w:p w14:paraId="0781CCDC" w14:textId="77777777" w:rsidR="00917265" w:rsidRDefault="00917265" w:rsidP="00883DC1">
      <w:pPr>
        <w:tabs>
          <w:tab w:val="left" w:pos="426"/>
        </w:tabs>
        <w:jc w:val="both"/>
      </w:pPr>
    </w:p>
    <w:p w14:paraId="199CB6FE" w14:textId="77777777" w:rsidR="000362F0" w:rsidRPr="005661EA" w:rsidRDefault="000362F0" w:rsidP="000362F0">
      <w:pPr>
        <w:spacing w:before="60" w:after="60"/>
        <w:jc w:val="both"/>
        <w:rPr>
          <w:b/>
          <w:iCs/>
        </w:rPr>
      </w:pPr>
      <w:r w:rsidRPr="005661EA">
        <w:rPr>
          <w:b/>
          <w:iCs/>
        </w:rPr>
        <w:t>IV. CARACTERÍSTICAS AGRUPADORAS</w:t>
      </w:r>
    </w:p>
    <w:p w14:paraId="2C24E20D" w14:textId="77777777" w:rsidR="000362F0" w:rsidRPr="00C22CCF" w:rsidRDefault="000362F0" w:rsidP="000362F0">
      <w:pPr>
        <w:jc w:val="both"/>
        <w:rPr>
          <w:color w:val="000000"/>
        </w:rPr>
      </w:pPr>
      <w:r w:rsidRPr="00C22CCF">
        <w:rPr>
          <w:color w:val="000000"/>
        </w:rPr>
        <w:t xml:space="preserve">1. Para a escolha das cultivares similares a serem plantadas no ensaio de DHE, deve-se utilizar as características agrupadoras. </w:t>
      </w:r>
    </w:p>
    <w:p w14:paraId="1E00D3E8" w14:textId="77777777" w:rsidR="000362F0" w:rsidRPr="00C22CCF" w:rsidRDefault="000362F0" w:rsidP="000362F0">
      <w:pPr>
        <w:jc w:val="both"/>
        <w:rPr>
          <w:lang w:eastAsia="ja-JP"/>
        </w:rPr>
      </w:pPr>
      <w:r w:rsidRPr="00C22CCF">
        <w:t>2.</w:t>
      </w:r>
      <w:r w:rsidRPr="00C22CCF">
        <w:rPr>
          <w:color w:val="000000"/>
        </w:rPr>
        <w:t xml:space="preserve"> Características</w:t>
      </w:r>
      <w:r w:rsidRPr="00C22CCF">
        <w:t xml:space="preserve"> agrupadoras são aquelas nas quais os níveis de expressão observados, mesmo quando obtidos em diferentes locais, podem ser usados para a organização do ensaio de DHE, individualmente ou em conjunto com outras características, de forma que cultivares similares sejam plantadas agrupadas. </w:t>
      </w:r>
    </w:p>
    <w:p w14:paraId="20CE3430" w14:textId="77777777" w:rsidR="000362F0" w:rsidRPr="00C22CCF" w:rsidRDefault="000362F0" w:rsidP="000362F0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>3.</w:t>
      </w:r>
      <w:r w:rsidRPr="00C22CCF">
        <w:rPr>
          <w:color w:val="000000"/>
          <w:szCs w:val="24"/>
        </w:rPr>
        <w:t xml:space="preserve"> </w:t>
      </w:r>
      <w:r w:rsidRPr="00C22CCF">
        <w:rPr>
          <w:szCs w:val="24"/>
        </w:rPr>
        <w:t>As seguintes características são consideradas úteis como características agrupadoras:</w:t>
      </w:r>
    </w:p>
    <w:p w14:paraId="21B4E52A" w14:textId="77777777" w:rsidR="00F14AE5" w:rsidRPr="00C22CCF" w:rsidRDefault="000362F0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 xml:space="preserve">a) </w:t>
      </w:r>
      <w:r w:rsidR="00F14AE5" w:rsidRPr="00C22CCF">
        <w:rPr>
          <w:szCs w:val="24"/>
        </w:rPr>
        <w:t>Planta: hábito de crescimento (característica 2)</w:t>
      </w:r>
      <w:r w:rsidR="00382AB2" w:rsidRPr="00C22CCF">
        <w:rPr>
          <w:szCs w:val="24"/>
        </w:rPr>
        <w:t>;</w:t>
      </w:r>
    </w:p>
    <w:p w14:paraId="33C839ED" w14:textId="77777777" w:rsidR="00F14AE5" w:rsidRPr="00C22CCF" w:rsidRDefault="00F14AE5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 xml:space="preserve">b) Folha: </w:t>
      </w:r>
      <w:r w:rsidR="008676CF">
        <w:rPr>
          <w:szCs w:val="24"/>
        </w:rPr>
        <w:t>divisão</w:t>
      </w:r>
      <w:r w:rsidRPr="00C22CCF">
        <w:rPr>
          <w:szCs w:val="24"/>
        </w:rPr>
        <w:t xml:space="preserve"> do limbo (característica 10)</w:t>
      </w:r>
      <w:r w:rsidR="00382AB2" w:rsidRPr="00C22CCF">
        <w:rPr>
          <w:szCs w:val="24"/>
        </w:rPr>
        <w:t>;</w:t>
      </w:r>
    </w:p>
    <w:p w14:paraId="2362FF62" w14:textId="77777777" w:rsidR="00F14AE5" w:rsidRPr="00C22CCF" w:rsidRDefault="00F14AE5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 xml:space="preserve">c) Pedúnculo: </w:t>
      </w:r>
      <w:r w:rsidR="00B30B15" w:rsidRPr="00C22CCF">
        <w:rPr>
          <w:szCs w:val="24"/>
        </w:rPr>
        <w:t>ponto</w:t>
      </w:r>
      <w:r w:rsidR="0073286A" w:rsidRPr="00C22CCF">
        <w:rPr>
          <w:szCs w:val="24"/>
        </w:rPr>
        <w:t xml:space="preserve"> de </w:t>
      </w:r>
      <w:r w:rsidR="00B30B15" w:rsidRPr="00C22CCF">
        <w:rPr>
          <w:szCs w:val="24"/>
        </w:rPr>
        <w:t>abscisão (característica 19)</w:t>
      </w:r>
      <w:r w:rsidR="00382AB2" w:rsidRPr="00C22CCF">
        <w:rPr>
          <w:szCs w:val="24"/>
        </w:rPr>
        <w:t>;</w:t>
      </w:r>
    </w:p>
    <w:p w14:paraId="27EC149D" w14:textId="77777777" w:rsidR="00F14AE5" w:rsidRPr="00C22CCF" w:rsidRDefault="00B30B15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>d) Fruto: ombro verde (antes da maturação) (característica 21)</w:t>
      </w:r>
      <w:r w:rsidR="00382AB2" w:rsidRPr="00C22CCF">
        <w:rPr>
          <w:szCs w:val="24"/>
        </w:rPr>
        <w:t>;</w:t>
      </w:r>
    </w:p>
    <w:p w14:paraId="26DFA5DA" w14:textId="77777777" w:rsidR="00B30B15" w:rsidRPr="00C22CCF" w:rsidRDefault="00B30B15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>e) Fruto:</w:t>
      </w:r>
      <w:r w:rsidR="00382AB2" w:rsidRPr="00C22CCF">
        <w:rPr>
          <w:szCs w:val="24"/>
        </w:rPr>
        <w:t xml:space="preserve"> tamanho (característica 26);</w:t>
      </w:r>
    </w:p>
    <w:p w14:paraId="6CEA555D" w14:textId="77777777" w:rsidR="00382AB2" w:rsidRPr="00C22CCF" w:rsidRDefault="00382AB2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>f) Fruto: forma em seção longitudinal (característica 28)</w:t>
      </w:r>
    </w:p>
    <w:p w14:paraId="74D9C153" w14:textId="77777777" w:rsidR="00382AB2" w:rsidRPr="00C22CCF" w:rsidRDefault="00382AB2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>g) Fruto: número de lóculos (característica 36)</w:t>
      </w:r>
    </w:p>
    <w:p w14:paraId="60DA86C2" w14:textId="77777777" w:rsidR="00382AB2" w:rsidRPr="00C22CCF" w:rsidRDefault="00382AB2" w:rsidP="00F14AE5">
      <w:pPr>
        <w:pStyle w:val="Textoembloco"/>
        <w:spacing w:line="240" w:lineRule="auto"/>
        <w:ind w:left="0" w:right="0" w:firstLine="1"/>
        <w:rPr>
          <w:szCs w:val="24"/>
        </w:rPr>
      </w:pPr>
      <w:r w:rsidRPr="00C22CCF">
        <w:rPr>
          <w:szCs w:val="24"/>
        </w:rPr>
        <w:t>h) Fruto: cor na maturação</w:t>
      </w:r>
      <w:r w:rsidR="00C22CCF" w:rsidRPr="00C22CCF">
        <w:rPr>
          <w:szCs w:val="24"/>
        </w:rPr>
        <w:t xml:space="preserve"> (característica 37)</w:t>
      </w:r>
    </w:p>
    <w:p w14:paraId="2BAE29CB" w14:textId="77777777" w:rsidR="00C22CCF" w:rsidRDefault="00C22CCF" w:rsidP="00D71183">
      <w:pPr>
        <w:tabs>
          <w:tab w:val="left" w:pos="3720"/>
        </w:tabs>
        <w:spacing w:before="120"/>
        <w:jc w:val="both"/>
        <w:outlineLvl w:val="0"/>
        <w:rPr>
          <w:b/>
        </w:rPr>
      </w:pPr>
    </w:p>
    <w:p w14:paraId="5BBAFE12" w14:textId="77777777" w:rsidR="00D71183" w:rsidRPr="00D82508" w:rsidRDefault="00D71183" w:rsidP="00D71183">
      <w:pPr>
        <w:tabs>
          <w:tab w:val="left" w:pos="3720"/>
        </w:tabs>
        <w:spacing w:before="120"/>
        <w:jc w:val="both"/>
        <w:outlineLvl w:val="0"/>
        <w:rPr>
          <w:b/>
        </w:rPr>
      </w:pPr>
      <w:r>
        <w:rPr>
          <w:b/>
        </w:rPr>
        <w:t xml:space="preserve">V. </w:t>
      </w:r>
      <w:r w:rsidRPr="00D82508">
        <w:rPr>
          <w:b/>
        </w:rPr>
        <w:t>SINAIS CONVENCIONAIS</w:t>
      </w:r>
      <w:r w:rsidRPr="00D82508">
        <w:rPr>
          <w:b/>
        </w:rPr>
        <w:tab/>
      </w:r>
    </w:p>
    <w:p w14:paraId="2FB1DA19" w14:textId="4C6973DB" w:rsidR="00D71183" w:rsidRPr="001B5CC0" w:rsidRDefault="00D71183" w:rsidP="00D71183">
      <w:pPr>
        <w:pStyle w:val="Corpodetexto3"/>
        <w:contextualSpacing/>
        <w:rPr>
          <w:i w:val="0"/>
          <w:color w:val="000000"/>
          <w:szCs w:val="24"/>
        </w:rPr>
      </w:pPr>
      <w:r w:rsidRPr="001B5CC0">
        <w:rPr>
          <w:i w:val="0"/>
          <w:color w:val="000000"/>
          <w:szCs w:val="24"/>
        </w:rPr>
        <w:t>(+)</w:t>
      </w:r>
      <w:r w:rsidR="00EC5D6C">
        <w:rPr>
          <w:i w:val="0"/>
          <w:color w:val="000000"/>
          <w:szCs w:val="24"/>
        </w:rPr>
        <w:t>, (a)-(c)</w:t>
      </w:r>
      <w:r w:rsidRPr="001B5CC0">
        <w:rPr>
          <w:i w:val="0"/>
          <w:color w:val="000000"/>
          <w:szCs w:val="24"/>
        </w:rPr>
        <w:t>: Ver explanações no item IX “OBSERVAÇÕES E FIGURAS”;</w:t>
      </w:r>
    </w:p>
    <w:p w14:paraId="5508B797" w14:textId="28917577" w:rsidR="00D71183" w:rsidRPr="001B5CC0" w:rsidRDefault="00D71183" w:rsidP="00D71183">
      <w:pPr>
        <w:pStyle w:val="Corpodetexto3"/>
        <w:contextualSpacing/>
        <w:rPr>
          <w:i w:val="0"/>
          <w:color w:val="000000"/>
          <w:szCs w:val="24"/>
        </w:rPr>
      </w:pPr>
      <w:r w:rsidRPr="001B5CC0">
        <w:rPr>
          <w:i w:val="0"/>
          <w:color w:val="000000"/>
          <w:szCs w:val="24"/>
        </w:rPr>
        <w:t xml:space="preserve">MG, MI, VG e VI: ver item III, </w:t>
      </w:r>
      <w:r w:rsidR="001F558E">
        <w:rPr>
          <w:i w:val="0"/>
          <w:color w:val="000000"/>
          <w:szCs w:val="24"/>
        </w:rPr>
        <w:t>4</w:t>
      </w:r>
      <w:r w:rsidRPr="001B5CC0">
        <w:rPr>
          <w:i w:val="0"/>
          <w:color w:val="000000"/>
          <w:szCs w:val="24"/>
        </w:rPr>
        <w:t>;</w:t>
      </w:r>
    </w:p>
    <w:p w14:paraId="4A77F2C6" w14:textId="77777777" w:rsidR="00D71183" w:rsidRPr="001B5CC0" w:rsidRDefault="00D71183" w:rsidP="00D71183">
      <w:pPr>
        <w:pStyle w:val="Corpodetexto3"/>
        <w:contextualSpacing/>
        <w:rPr>
          <w:i w:val="0"/>
          <w:color w:val="000000"/>
          <w:szCs w:val="24"/>
        </w:rPr>
      </w:pPr>
      <w:r w:rsidRPr="001B5CC0">
        <w:rPr>
          <w:i w:val="0"/>
          <w:color w:val="000000"/>
          <w:szCs w:val="24"/>
        </w:rPr>
        <w:t>QL: Característica qualitativa;</w:t>
      </w:r>
    </w:p>
    <w:p w14:paraId="76A96460" w14:textId="77777777" w:rsidR="00D71183" w:rsidRPr="001B5CC0" w:rsidRDefault="00D71183" w:rsidP="00D71183">
      <w:pPr>
        <w:pStyle w:val="Corpodetexto3"/>
        <w:contextualSpacing/>
        <w:rPr>
          <w:i w:val="0"/>
          <w:color w:val="000000"/>
          <w:szCs w:val="24"/>
        </w:rPr>
      </w:pPr>
      <w:r w:rsidRPr="001B5CC0">
        <w:rPr>
          <w:i w:val="0"/>
          <w:color w:val="000000"/>
          <w:szCs w:val="24"/>
        </w:rPr>
        <w:t>QN: Característica quantitativa; e</w:t>
      </w:r>
    </w:p>
    <w:p w14:paraId="5B7CBDE5" w14:textId="0294D7E7" w:rsidR="00D71183" w:rsidRPr="001B5CC0" w:rsidRDefault="00D71183" w:rsidP="00D71183">
      <w:pPr>
        <w:contextualSpacing/>
        <w:jc w:val="both"/>
        <w:rPr>
          <w:color w:val="000000"/>
        </w:rPr>
      </w:pPr>
      <w:r w:rsidRPr="001B5CC0">
        <w:rPr>
          <w:color w:val="000000"/>
        </w:rPr>
        <w:t>PQ: Característica pseudo</w:t>
      </w:r>
      <w:r w:rsidR="00EC5D6C">
        <w:rPr>
          <w:color w:val="000000"/>
        </w:rPr>
        <w:t>-</w:t>
      </w:r>
      <w:r w:rsidRPr="001B5CC0">
        <w:rPr>
          <w:color w:val="000000"/>
        </w:rPr>
        <w:t>qualitativa.</w:t>
      </w:r>
    </w:p>
    <w:p w14:paraId="5B8DE051" w14:textId="77777777" w:rsidR="000362F0" w:rsidRDefault="000362F0" w:rsidP="000362F0">
      <w:pPr>
        <w:pStyle w:val="Textoembloco"/>
        <w:spacing w:line="240" w:lineRule="auto"/>
        <w:ind w:left="0" w:right="0" w:firstLine="0"/>
        <w:rPr>
          <w:szCs w:val="24"/>
        </w:rPr>
      </w:pPr>
    </w:p>
    <w:p w14:paraId="6CE3735E" w14:textId="77777777" w:rsidR="000362F0" w:rsidRDefault="000362F0" w:rsidP="000362F0">
      <w:pPr>
        <w:pStyle w:val="Textoembloco"/>
        <w:spacing w:line="240" w:lineRule="auto"/>
        <w:ind w:left="0" w:right="0" w:firstLine="1"/>
        <w:rPr>
          <w:b/>
          <w:szCs w:val="24"/>
        </w:rPr>
      </w:pPr>
      <w:r>
        <w:rPr>
          <w:b/>
          <w:szCs w:val="24"/>
        </w:rPr>
        <w:t>VI. NOVIDADE E DURAÇÃO DA PROTEÇÃO</w:t>
      </w:r>
    </w:p>
    <w:p w14:paraId="6CCDC539" w14:textId="77777777" w:rsidR="000362F0" w:rsidRDefault="000362F0" w:rsidP="000362F0">
      <w:pPr>
        <w:pStyle w:val="Textoembloco"/>
        <w:spacing w:line="240" w:lineRule="auto"/>
        <w:ind w:left="0" w:right="0" w:firstLine="1"/>
        <w:rPr>
          <w:szCs w:val="24"/>
        </w:rPr>
      </w:pPr>
      <w:r>
        <w:rPr>
          <w:szCs w:val="24"/>
        </w:rPr>
        <w:t xml:space="preserve">1. A fim de satisfazer o requisito de novidade estabelecido no inciso V, art. 3º da Lei nº 9.456, de 1997, a cultivar não poderá ter sido oferecida à venda no Brasil há mais de doze meses, em relação à data de protocolização do pedido de proteção e, observado o prazo de comercialização no Brasil, não poderá ter sido oferecida à venda ou comercializada em outros países, com o consentimento do obtentor, há mais de quarto anos. </w:t>
      </w:r>
    </w:p>
    <w:p w14:paraId="2D140116" w14:textId="6E0BD85E" w:rsidR="000362F0" w:rsidRDefault="000362F0" w:rsidP="000362F0">
      <w:pPr>
        <w:pStyle w:val="Textoembloco"/>
        <w:spacing w:line="240" w:lineRule="auto"/>
        <w:ind w:left="0" w:right="0" w:firstLine="1"/>
        <w:rPr>
          <w:szCs w:val="24"/>
        </w:rPr>
      </w:pPr>
      <w:r>
        <w:rPr>
          <w:szCs w:val="24"/>
        </w:rPr>
        <w:t xml:space="preserve">2. Conforme estabelecido pelo art. 11 da Lei nº 9.456, de 1997, a proteção da cultivar vigorará, a </w:t>
      </w:r>
      <w:r w:rsidRPr="00E45E4B">
        <w:rPr>
          <w:szCs w:val="24"/>
        </w:rPr>
        <w:t>partir da data da concessão do |Certificado Provisório de Proteção, pelo prazo de quinze anos.</w:t>
      </w:r>
    </w:p>
    <w:p w14:paraId="577885BC" w14:textId="77777777" w:rsidR="001F558E" w:rsidRDefault="001F558E" w:rsidP="000362F0">
      <w:pPr>
        <w:pStyle w:val="Textoembloco"/>
        <w:spacing w:line="240" w:lineRule="auto"/>
        <w:ind w:left="0" w:right="0" w:firstLine="1"/>
        <w:rPr>
          <w:szCs w:val="24"/>
        </w:rPr>
      </w:pPr>
    </w:p>
    <w:p w14:paraId="737A79B0" w14:textId="77777777" w:rsidR="000362F0" w:rsidRDefault="000362F0">
      <w:pPr>
        <w:tabs>
          <w:tab w:val="left" w:pos="426"/>
        </w:tabs>
        <w:ind w:left="-180"/>
        <w:jc w:val="both"/>
      </w:pPr>
    </w:p>
    <w:p w14:paraId="3C9B46D4" w14:textId="77777777" w:rsidR="009A7075" w:rsidRPr="000362F0" w:rsidRDefault="000362F0">
      <w:pPr>
        <w:jc w:val="both"/>
        <w:rPr>
          <w:b/>
          <w:bCs/>
        </w:rPr>
      </w:pPr>
      <w:r w:rsidRPr="00E45E4B">
        <w:rPr>
          <w:b/>
          <w:bCs/>
        </w:rPr>
        <w:t>VII</w:t>
      </w:r>
      <w:r w:rsidR="009A7075" w:rsidRPr="00E45E4B">
        <w:rPr>
          <w:b/>
          <w:bCs/>
        </w:rPr>
        <w:t>. INSTRUÇÕES DE PREENCHIMENTO DA TABELA DE DESCRITORES</w:t>
      </w:r>
    </w:p>
    <w:p w14:paraId="2BF91074" w14:textId="77777777" w:rsidR="009A7075" w:rsidRDefault="009A7075">
      <w:pPr>
        <w:jc w:val="both"/>
      </w:pPr>
      <w:r>
        <w:t>1. Para facilitar a avaliação das diversas características, foi elaborada uma escala de códigos com valores que, normalmente, variam de 1 a 9. A interpretação dessa codificação é a seguinte:</w:t>
      </w:r>
    </w:p>
    <w:p w14:paraId="0CF8F907" w14:textId="3287DB3E" w:rsidR="009A7075" w:rsidRDefault="009A7075">
      <w:pPr>
        <w:pStyle w:val="Corpodetexto3"/>
        <w:rPr>
          <w:i w:val="0"/>
        </w:rPr>
      </w:pPr>
      <w:r>
        <w:rPr>
          <w:i w:val="0"/>
        </w:rPr>
        <w:t xml:space="preserve">1.1. Quando as alternativas de código forem </w:t>
      </w:r>
      <w:r w:rsidR="00AE1978">
        <w:rPr>
          <w:i w:val="0"/>
        </w:rPr>
        <w:t>sequenciais</w:t>
      </w:r>
      <w:r>
        <w:rPr>
          <w:i w:val="0"/>
        </w:rPr>
        <w:t>, isto é, quando não existirem espaços entre os diferentes valores, e a escala começar pelo valor 1, a identificação da característica deve ser feita, necessariamente, por um dos valores listados. Exemplo: “</w:t>
      </w:r>
      <w:r w:rsidR="00E45E4B">
        <w:rPr>
          <w:i w:val="0"/>
        </w:rPr>
        <w:t>Inflorescência: tipo</w:t>
      </w:r>
      <w:r>
        <w:rPr>
          <w:i w:val="0"/>
        </w:rPr>
        <w:t>” valor 1 para “</w:t>
      </w:r>
      <w:r w:rsidR="00E45E4B">
        <w:rPr>
          <w:i w:val="0"/>
        </w:rPr>
        <w:t>principalmente unípara</w:t>
      </w:r>
      <w:r>
        <w:rPr>
          <w:i w:val="0"/>
        </w:rPr>
        <w:t>”, valor 2 para “</w:t>
      </w:r>
      <w:r w:rsidR="00E45E4B">
        <w:rPr>
          <w:i w:val="0"/>
        </w:rPr>
        <w:t>intermediária</w:t>
      </w:r>
      <w:r>
        <w:rPr>
          <w:i w:val="0"/>
        </w:rPr>
        <w:t>”, e valor 3 para “</w:t>
      </w:r>
      <w:r w:rsidR="00E45E4B">
        <w:rPr>
          <w:i w:val="0"/>
        </w:rPr>
        <w:t>principalmente multípara</w:t>
      </w:r>
      <w:r>
        <w:rPr>
          <w:i w:val="0"/>
        </w:rPr>
        <w:t>”. Somente uma dessas três alternativas é aceita para preenchimento.</w:t>
      </w:r>
    </w:p>
    <w:p w14:paraId="46762E93" w14:textId="77777777" w:rsidR="009A7075" w:rsidRDefault="009A7075">
      <w:pPr>
        <w:pStyle w:val="Corpodetexto3"/>
        <w:rPr>
          <w:i w:val="0"/>
        </w:rPr>
      </w:pPr>
      <w:r>
        <w:rPr>
          <w:i w:val="0"/>
        </w:rPr>
        <w:t>Exemplo: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424"/>
        <w:gridCol w:w="2126"/>
        <w:gridCol w:w="1134"/>
      </w:tblGrid>
      <w:tr w:rsidR="009A7075" w14:paraId="61717F3B" w14:textId="77777777" w:rsidTr="001F558E">
        <w:trPr>
          <w:cantSplit/>
        </w:trPr>
        <w:tc>
          <w:tcPr>
            <w:tcW w:w="2950" w:type="dxa"/>
            <w:tcMar>
              <w:top w:w="0" w:type="dxa"/>
              <w:bottom w:w="0" w:type="dxa"/>
            </w:tcMar>
            <w:vAlign w:val="center"/>
          </w:tcPr>
          <w:p w14:paraId="3EE59D9C" w14:textId="77777777" w:rsidR="009A7075" w:rsidRDefault="009A7075">
            <w:pPr>
              <w:pStyle w:val="Ttulo2"/>
              <w:jc w:val="center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lastRenderedPageBreak/>
              <w:t>Característica</w: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  <w:vAlign w:val="center"/>
          </w:tcPr>
          <w:p w14:paraId="09DC4C35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Identificação da característica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  <w:vAlign w:val="center"/>
          </w:tcPr>
          <w:p w14:paraId="63C63CAE" w14:textId="0E1FF24D" w:rsidR="009A7075" w:rsidRDefault="009A7075" w:rsidP="001F558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Código</w:t>
            </w:r>
            <w:r w:rsidR="001F558E">
              <w:t xml:space="preserve"> </w:t>
            </w:r>
            <w:r>
              <w:t>de cada</w:t>
            </w:r>
            <w:r w:rsidR="001F558E">
              <w:t xml:space="preserve"> </w:t>
            </w:r>
            <w:r>
              <w:t>descrição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55A621F4" w14:textId="1C96A6C9" w:rsidR="009A7075" w:rsidRDefault="009A7075" w:rsidP="001F558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Código</w:t>
            </w:r>
            <w:r w:rsidR="001F558E">
              <w:t xml:space="preserve"> </w:t>
            </w:r>
            <w:r>
              <w:t>da</w:t>
            </w:r>
            <w:r w:rsidR="001F558E">
              <w:t xml:space="preserve"> </w:t>
            </w:r>
            <w:r>
              <w:t>cultivar</w:t>
            </w:r>
          </w:p>
        </w:tc>
      </w:tr>
      <w:tr w:rsidR="009A7075" w14:paraId="61FDB44E" w14:textId="77777777" w:rsidTr="001F558E">
        <w:trPr>
          <w:cantSplit/>
        </w:trPr>
        <w:tc>
          <w:tcPr>
            <w:tcW w:w="2950" w:type="dxa"/>
            <w:tcMar>
              <w:top w:w="0" w:type="dxa"/>
              <w:bottom w:w="0" w:type="dxa"/>
            </w:tcMar>
          </w:tcPr>
          <w:p w14:paraId="08031EFC" w14:textId="77777777" w:rsidR="00E45E4B" w:rsidRPr="00E45E4B" w:rsidRDefault="00E45E4B" w:rsidP="00E45E4B">
            <w:pPr>
              <w:pStyle w:val="Default"/>
              <w:jc w:val="both"/>
            </w:pPr>
            <w:r w:rsidRPr="00E45E4B">
              <w:t xml:space="preserve">16. Inflorescência: tipo </w:t>
            </w:r>
          </w:p>
          <w:p w14:paraId="5A2AE25C" w14:textId="720E9EF0" w:rsidR="009A7075" w:rsidRDefault="009A7075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84DF909" w14:textId="77777777" w:rsidR="00E45E4B" w:rsidRPr="00E45E4B" w:rsidRDefault="00E45E4B" w:rsidP="00E45E4B">
            <w:pPr>
              <w:pStyle w:val="Default"/>
              <w:jc w:val="both"/>
            </w:pPr>
            <w:r w:rsidRPr="00E45E4B">
              <w:t xml:space="preserve">principalmente unípara </w:t>
            </w:r>
          </w:p>
          <w:p w14:paraId="0257923C" w14:textId="77777777" w:rsidR="00E45E4B" w:rsidRPr="00E45E4B" w:rsidRDefault="00E45E4B" w:rsidP="00E45E4B">
            <w:pPr>
              <w:pStyle w:val="Default"/>
              <w:jc w:val="both"/>
            </w:pPr>
            <w:r w:rsidRPr="00E45E4B">
              <w:t xml:space="preserve">intermediária </w:t>
            </w:r>
          </w:p>
          <w:p w14:paraId="3896F717" w14:textId="14576ECA" w:rsidR="009A7075" w:rsidRPr="00E45E4B" w:rsidRDefault="00E45E4B" w:rsidP="00E45E4B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 w:rsidRPr="00E45E4B">
              <w:t xml:space="preserve">principalmente multípara 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14:paraId="1291EF38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1</w:t>
            </w:r>
          </w:p>
          <w:p w14:paraId="03930439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2</w:t>
            </w:r>
          </w:p>
          <w:p w14:paraId="3A15C01F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3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6F782EB0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</w:p>
          <w:p w14:paraId="70A41670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sym w:font="Symbol" w:char="F0EF"/>
            </w:r>
            <w:r>
              <w:t>*</w:t>
            </w:r>
            <w:r>
              <w:sym w:font="Symbol" w:char="F0EF"/>
            </w:r>
          </w:p>
        </w:tc>
      </w:tr>
    </w:tbl>
    <w:p w14:paraId="5CFB0AA5" w14:textId="77777777" w:rsidR="009A7075" w:rsidRDefault="009A7075">
      <w:pPr>
        <w:jc w:val="both"/>
      </w:pPr>
      <w:r>
        <w:t>* preenchimento pode variar de 1 a 3.</w:t>
      </w:r>
    </w:p>
    <w:p w14:paraId="25D454E1" w14:textId="77777777" w:rsidR="009A7075" w:rsidRPr="001F558E" w:rsidRDefault="009A7075">
      <w:pPr>
        <w:jc w:val="both"/>
        <w:rPr>
          <w:sz w:val="16"/>
        </w:rPr>
      </w:pPr>
    </w:p>
    <w:p w14:paraId="5DC8F5A8" w14:textId="010E7027" w:rsidR="009A7075" w:rsidRDefault="009A7075">
      <w:pPr>
        <w:pStyle w:val="Corpodetexto3"/>
        <w:rPr>
          <w:i w:val="0"/>
        </w:rPr>
      </w:pPr>
      <w:r>
        <w:rPr>
          <w:i w:val="0"/>
        </w:rPr>
        <w:t xml:space="preserve">1.2. Quando as alternativas de código não forem </w:t>
      </w:r>
      <w:r w:rsidR="00E45E4B">
        <w:rPr>
          <w:i w:val="0"/>
        </w:rPr>
        <w:t>sequenciais</w:t>
      </w:r>
      <w:r>
        <w:rPr>
          <w:i w:val="0"/>
        </w:rPr>
        <w:t>, isto é, se existirem um ou mais espaços entre os valores propostos, a descrição da característica pode recair, além das previstas, em variações intermediárias ou extremas. Exemplo: “</w:t>
      </w:r>
      <w:r w:rsidR="008E5920">
        <w:rPr>
          <w:i w:val="0"/>
        </w:rPr>
        <w:t>Folha: comprimento</w:t>
      </w:r>
      <w:r>
        <w:rPr>
          <w:i w:val="0"/>
        </w:rPr>
        <w:t>” codifica o valor 3 para “</w:t>
      </w:r>
      <w:r w:rsidR="008E5920">
        <w:rPr>
          <w:i w:val="0"/>
        </w:rPr>
        <w:t>curto</w:t>
      </w:r>
      <w:r>
        <w:rPr>
          <w:i w:val="0"/>
        </w:rPr>
        <w:t>”, 5 para “médio” e 7 para “</w:t>
      </w:r>
      <w:r w:rsidR="008E5920">
        <w:rPr>
          <w:i w:val="0"/>
        </w:rPr>
        <w:t>longo</w:t>
      </w:r>
      <w:r>
        <w:rPr>
          <w:i w:val="0"/>
        </w:rPr>
        <w:t xml:space="preserve">”. Nesse caso, pode ser escolhido, por exemplo, o valor 4, que indicaria que o </w:t>
      </w:r>
      <w:r w:rsidR="008E5920">
        <w:rPr>
          <w:i w:val="0"/>
        </w:rPr>
        <w:t>comprimento</w:t>
      </w:r>
      <w:r>
        <w:rPr>
          <w:i w:val="0"/>
        </w:rPr>
        <w:t xml:space="preserve"> da </w:t>
      </w:r>
      <w:r w:rsidR="008E5920">
        <w:rPr>
          <w:i w:val="0"/>
        </w:rPr>
        <w:t>folha se classifica</w:t>
      </w:r>
      <w:r>
        <w:rPr>
          <w:i w:val="0"/>
        </w:rPr>
        <w:t xml:space="preserve"> entre pequeno e médio, ou ainda pode ser escolhido qualquer valor entre 1 e 9. Neste último caso, o valor 1 indicaria um </w:t>
      </w:r>
      <w:r w:rsidR="008E5920">
        <w:rPr>
          <w:i w:val="0"/>
        </w:rPr>
        <w:t>comprimento</w:t>
      </w:r>
      <w:r>
        <w:rPr>
          <w:i w:val="0"/>
        </w:rPr>
        <w:t xml:space="preserve"> extremamente </w:t>
      </w:r>
      <w:r w:rsidR="008E5920">
        <w:rPr>
          <w:i w:val="0"/>
        </w:rPr>
        <w:t>curto</w:t>
      </w:r>
      <w:r>
        <w:rPr>
          <w:i w:val="0"/>
        </w:rPr>
        <w:t xml:space="preserve"> e o valor 9 classificaria o diâmetro da planta como extremamente </w:t>
      </w:r>
      <w:r w:rsidR="008E5920">
        <w:rPr>
          <w:i w:val="0"/>
        </w:rPr>
        <w:t>longo</w:t>
      </w:r>
      <w:r>
        <w:rPr>
          <w:i w:val="0"/>
        </w:rPr>
        <w:t>.</w:t>
      </w:r>
    </w:p>
    <w:p w14:paraId="01851789" w14:textId="3C1F80BF" w:rsidR="009A7075" w:rsidRDefault="009A7075">
      <w:pPr>
        <w:pStyle w:val="Corpodetexto3"/>
        <w:rPr>
          <w:i w:val="0"/>
        </w:rPr>
      </w:pPr>
      <w:r>
        <w:rPr>
          <w:i w:val="0"/>
        </w:rPr>
        <w:t>Exemplo: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424"/>
        <w:gridCol w:w="2126"/>
        <w:gridCol w:w="1134"/>
      </w:tblGrid>
      <w:tr w:rsidR="009A7075" w14:paraId="17678C85" w14:textId="77777777" w:rsidTr="001F558E">
        <w:trPr>
          <w:cantSplit/>
        </w:trPr>
        <w:tc>
          <w:tcPr>
            <w:tcW w:w="2950" w:type="dxa"/>
            <w:tcMar>
              <w:top w:w="0" w:type="dxa"/>
              <w:bottom w:w="0" w:type="dxa"/>
            </w:tcMar>
            <w:vAlign w:val="center"/>
          </w:tcPr>
          <w:p w14:paraId="69E48CA7" w14:textId="77777777" w:rsidR="009A7075" w:rsidRDefault="009A7075">
            <w:pPr>
              <w:pStyle w:val="Ttulo2"/>
              <w:jc w:val="center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Característica</w: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  <w:vAlign w:val="center"/>
          </w:tcPr>
          <w:p w14:paraId="7FF4D11C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Identificação da característica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  <w:vAlign w:val="center"/>
          </w:tcPr>
          <w:p w14:paraId="7375AAFC" w14:textId="7A35F677" w:rsidR="009A7075" w:rsidRDefault="009A7075" w:rsidP="001F558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Código</w:t>
            </w:r>
            <w:r w:rsidR="001F558E">
              <w:t xml:space="preserve"> </w:t>
            </w:r>
            <w:r>
              <w:t>de cada</w:t>
            </w:r>
            <w:r w:rsidR="001F558E">
              <w:t xml:space="preserve"> </w:t>
            </w:r>
            <w:r>
              <w:t>descrição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186936C9" w14:textId="10E3EEF6" w:rsidR="009A7075" w:rsidRDefault="009A7075" w:rsidP="001F558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Código</w:t>
            </w:r>
            <w:r w:rsidR="001F558E">
              <w:t xml:space="preserve"> </w:t>
            </w:r>
            <w:r>
              <w:t>da</w:t>
            </w:r>
            <w:r w:rsidR="001F558E">
              <w:t xml:space="preserve"> </w:t>
            </w:r>
            <w:r>
              <w:t>cultivar</w:t>
            </w:r>
          </w:p>
        </w:tc>
      </w:tr>
      <w:tr w:rsidR="009A7075" w14:paraId="389DFAE9" w14:textId="77777777" w:rsidTr="001F558E">
        <w:trPr>
          <w:cantSplit/>
        </w:trPr>
        <w:tc>
          <w:tcPr>
            <w:tcW w:w="2950" w:type="dxa"/>
            <w:tcMar>
              <w:top w:w="0" w:type="dxa"/>
              <w:bottom w:w="0" w:type="dxa"/>
            </w:tcMar>
          </w:tcPr>
          <w:p w14:paraId="7A869970" w14:textId="0369F988" w:rsidR="009A7075" w:rsidRDefault="008E5920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8. Folha: comprimento</w: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8B956B3" w14:textId="42DF1212" w:rsidR="009A7075" w:rsidRDefault="008E5920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curt</w:t>
            </w:r>
            <w:r w:rsidR="009A7075">
              <w:t>o</w:t>
            </w:r>
          </w:p>
          <w:p w14:paraId="193FD1FE" w14:textId="77777777" w:rsidR="009A7075" w:rsidRDefault="009A7075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médio</w:t>
            </w:r>
          </w:p>
          <w:p w14:paraId="4067C342" w14:textId="13356BF3" w:rsidR="009A7075" w:rsidRDefault="008E5920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longo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14:paraId="67BA877A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3</w:t>
            </w:r>
          </w:p>
          <w:p w14:paraId="79EC3E9D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5</w:t>
            </w:r>
          </w:p>
          <w:p w14:paraId="772B116E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7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4A48A7AA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</w:p>
          <w:p w14:paraId="60550497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sym w:font="Symbol" w:char="F0EF"/>
            </w:r>
            <w:r>
              <w:t>*</w:t>
            </w:r>
            <w:r>
              <w:sym w:font="Symbol" w:char="F0EF"/>
            </w:r>
          </w:p>
        </w:tc>
      </w:tr>
    </w:tbl>
    <w:p w14:paraId="1FAF7F42" w14:textId="77777777" w:rsidR="009A7075" w:rsidRDefault="009A7075">
      <w:pPr>
        <w:jc w:val="both"/>
      </w:pPr>
      <w:r>
        <w:t>* preenchimento pode variar de 1 a 9.</w:t>
      </w:r>
    </w:p>
    <w:p w14:paraId="2AB1CCD0" w14:textId="77777777" w:rsidR="009A7075" w:rsidRPr="001F558E" w:rsidRDefault="009A7075">
      <w:pPr>
        <w:jc w:val="both"/>
        <w:rPr>
          <w:sz w:val="14"/>
        </w:rPr>
      </w:pPr>
    </w:p>
    <w:p w14:paraId="020B0622" w14:textId="51233F84" w:rsidR="009A7075" w:rsidRDefault="009A7075">
      <w:pPr>
        <w:pStyle w:val="Corpodetexto"/>
        <w:spacing w:after="0"/>
        <w:jc w:val="both"/>
        <w:rPr>
          <w:sz w:val="24"/>
        </w:rPr>
      </w:pPr>
      <w:r>
        <w:rPr>
          <w:sz w:val="24"/>
        </w:rPr>
        <w:t>1.3. Se os códigos começarem pelo valor 1, o valor do outro extremo da escala será o máximo estabelecido para o descritor. Exemplo: “</w:t>
      </w:r>
      <w:r w:rsidR="008E5920">
        <w:rPr>
          <w:sz w:val="24"/>
        </w:rPr>
        <w:t>Fruto: tamanho da cicatriz pistilar</w:t>
      </w:r>
      <w:r>
        <w:rPr>
          <w:sz w:val="24"/>
        </w:rPr>
        <w:t>”, o valor 1 corresponde a “</w:t>
      </w:r>
      <w:r w:rsidR="008E5920">
        <w:rPr>
          <w:sz w:val="24"/>
        </w:rPr>
        <w:t>muito pequeno</w:t>
      </w:r>
      <w:r>
        <w:rPr>
          <w:sz w:val="24"/>
        </w:rPr>
        <w:t>”, o valor 3 a “</w:t>
      </w:r>
      <w:r w:rsidR="008E5920">
        <w:rPr>
          <w:sz w:val="24"/>
        </w:rPr>
        <w:t>pequeno</w:t>
      </w:r>
      <w:r>
        <w:rPr>
          <w:sz w:val="24"/>
        </w:rPr>
        <w:t>”, o valor 5 a “médi</w:t>
      </w:r>
      <w:r w:rsidR="008E5920">
        <w:rPr>
          <w:sz w:val="24"/>
        </w:rPr>
        <w:t>o</w:t>
      </w:r>
      <w:r>
        <w:rPr>
          <w:sz w:val="24"/>
        </w:rPr>
        <w:t>”, o valor 7 a “</w:t>
      </w:r>
      <w:r w:rsidR="0006658E">
        <w:rPr>
          <w:sz w:val="24"/>
        </w:rPr>
        <w:t>grande</w:t>
      </w:r>
      <w:r>
        <w:rPr>
          <w:sz w:val="24"/>
        </w:rPr>
        <w:t xml:space="preserve">” e o valor 9 a “muito </w:t>
      </w:r>
      <w:r w:rsidR="0006658E">
        <w:rPr>
          <w:sz w:val="24"/>
        </w:rPr>
        <w:t>grande</w:t>
      </w:r>
      <w:r>
        <w:rPr>
          <w:sz w:val="24"/>
        </w:rPr>
        <w:t>”. Podem ser escolhidos, portanto, os valores 1, 3, 5, 7, ou os valores intermediários 2, 4 ou 6.</w:t>
      </w:r>
    </w:p>
    <w:p w14:paraId="7BF6ED29" w14:textId="77777777" w:rsidR="009A7075" w:rsidRDefault="009A7075">
      <w:pPr>
        <w:pStyle w:val="Corpodetexto"/>
        <w:spacing w:after="0"/>
        <w:jc w:val="both"/>
        <w:rPr>
          <w:sz w:val="24"/>
        </w:rPr>
      </w:pPr>
      <w:r>
        <w:rPr>
          <w:sz w:val="24"/>
        </w:rPr>
        <w:t>Exemplo: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566"/>
        <w:gridCol w:w="1984"/>
        <w:gridCol w:w="1134"/>
      </w:tblGrid>
      <w:tr w:rsidR="009A7075" w14:paraId="00DA943E" w14:textId="77777777" w:rsidTr="001F558E">
        <w:trPr>
          <w:cantSplit/>
        </w:trPr>
        <w:tc>
          <w:tcPr>
            <w:tcW w:w="2950" w:type="dxa"/>
            <w:tcMar>
              <w:top w:w="0" w:type="dxa"/>
              <w:bottom w:w="0" w:type="dxa"/>
            </w:tcMar>
            <w:vAlign w:val="center"/>
          </w:tcPr>
          <w:p w14:paraId="4AF5418C" w14:textId="77777777" w:rsidR="009A7075" w:rsidRDefault="009A7075">
            <w:pPr>
              <w:pStyle w:val="Ttulo2"/>
              <w:jc w:val="center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Característica</w:t>
            </w:r>
          </w:p>
        </w:tc>
        <w:tc>
          <w:tcPr>
            <w:tcW w:w="3566" w:type="dxa"/>
            <w:tcMar>
              <w:top w:w="0" w:type="dxa"/>
              <w:bottom w:w="0" w:type="dxa"/>
            </w:tcMar>
            <w:vAlign w:val="center"/>
          </w:tcPr>
          <w:p w14:paraId="3DE067CF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Identificação da característica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  <w:vAlign w:val="center"/>
          </w:tcPr>
          <w:p w14:paraId="4B92F155" w14:textId="2F72ACDE" w:rsidR="009A7075" w:rsidRDefault="009A7075" w:rsidP="001F558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Código</w:t>
            </w:r>
            <w:r w:rsidR="001F558E">
              <w:t xml:space="preserve"> </w:t>
            </w:r>
            <w:r>
              <w:t>de cada</w:t>
            </w:r>
            <w:r w:rsidR="001F558E">
              <w:t xml:space="preserve"> </w:t>
            </w:r>
            <w:r>
              <w:t>descrição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526B7E56" w14:textId="0C1FE19B" w:rsidR="009A7075" w:rsidRDefault="009A7075" w:rsidP="001F558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Código</w:t>
            </w:r>
            <w:r w:rsidR="001F558E">
              <w:t xml:space="preserve"> </w:t>
            </w:r>
            <w:r>
              <w:t>da</w:t>
            </w:r>
            <w:r w:rsidR="001F558E">
              <w:t xml:space="preserve"> </w:t>
            </w:r>
            <w:r>
              <w:t>cultivar</w:t>
            </w:r>
          </w:p>
        </w:tc>
      </w:tr>
      <w:tr w:rsidR="009A7075" w14:paraId="389BD7BF" w14:textId="77777777" w:rsidTr="001F558E">
        <w:trPr>
          <w:cantSplit/>
        </w:trPr>
        <w:tc>
          <w:tcPr>
            <w:tcW w:w="2950" w:type="dxa"/>
            <w:tcMar>
              <w:top w:w="0" w:type="dxa"/>
              <w:bottom w:w="0" w:type="dxa"/>
            </w:tcMar>
          </w:tcPr>
          <w:p w14:paraId="5C75D0AF" w14:textId="61D735C0" w:rsidR="009A7075" w:rsidRDefault="0006658E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Fruto: tamanho da cicatriz pistilar</w:t>
            </w:r>
          </w:p>
        </w:tc>
        <w:tc>
          <w:tcPr>
            <w:tcW w:w="3566" w:type="dxa"/>
            <w:tcMar>
              <w:top w:w="0" w:type="dxa"/>
              <w:bottom w:w="0" w:type="dxa"/>
            </w:tcMar>
          </w:tcPr>
          <w:p w14:paraId="30CBABFA" w14:textId="5A2B912C" w:rsidR="007651B7" w:rsidRDefault="0006658E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muito pequeno</w:t>
            </w:r>
          </w:p>
          <w:p w14:paraId="7483F1F4" w14:textId="7D54E781" w:rsidR="0006658E" w:rsidRDefault="0006658E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pequeno</w:t>
            </w:r>
          </w:p>
          <w:p w14:paraId="7C546264" w14:textId="32361733" w:rsidR="0006658E" w:rsidRDefault="0006658E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médio</w:t>
            </w:r>
          </w:p>
          <w:p w14:paraId="2578ED0E" w14:textId="7E4F785D" w:rsidR="0006658E" w:rsidRDefault="0006658E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grande</w:t>
            </w:r>
          </w:p>
          <w:p w14:paraId="33BFB7B1" w14:textId="52B22F3F" w:rsidR="0006658E" w:rsidRDefault="0006658E">
            <w:pPr>
              <w:pStyle w:val="Rodap"/>
              <w:tabs>
                <w:tab w:val="clear" w:pos="4419"/>
                <w:tab w:val="clear" w:pos="8838"/>
                <w:tab w:val="center" w:pos="3402"/>
                <w:tab w:val="center" w:pos="5103"/>
                <w:tab w:val="center" w:pos="6663"/>
                <w:tab w:val="center" w:pos="8222"/>
              </w:tabs>
              <w:jc w:val="both"/>
            </w:pPr>
            <w:r>
              <w:t>muito grande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14:paraId="5CF6CFF9" w14:textId="77777777" w:rsidR="009A7075" w:rsidRDefault="009A707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1</w:t>
            </w:r>
          </w:p>
          <w:p w14:paraId="03957906" w14:textId="77777777" w:rsidR="009A7075" w:rsidRDefault="007651B7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3</w:t>
            </w:r>
          </w:p>
          <w:p w14:paraId="18508E6F" w14:textId="77777777" w:rsidR="007651B7" w:rsidRDefault="007651B7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5</w:t>
            </w:r>
          </w:p>
          <w:p w14:paraId="6574F517" w14:textId="77777777" w:rsidR="007651B7" w:rsidRDefault="007651B7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7</w:t>
            </w:r>
          </w:p>
          <w:p w14:paraId="52EB591B" w14:textId="77777777" w:rsidR="007651B7" w:rsidRDefault="007651B7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t>9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  <w:vAlign w:val="center"/>
          </w:tcPr>
          <w:p w14:paraId="29C65446" w14:textId="77777777" w:rsidR="009A7075" w:rsidRDefault="009A7075" w:rsidP="00BB71AA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>
              <w:sym w:font="Symbol" w:char="F0EF"/>
            </w:r>
            <w:r>
              <w:t>*</w:t>
            </w:r>
            <w:r>
              <w:sym w:font="Symbol" w:char="F0EF"/>
            </w:r>
          </w:p>
        </w:tc>
      </w:tr>
    </w:tbl>
    <w:p w14:paraId="4DB09DD1" w14:textId="77777777" w:rsidR="009A7075" w:rsidRDefault="009A7075">
      <w:pPr>
        <w:jc w:val="both"/>
      </w:pPr>
      <w:r>
        <w:t>* preenchimento pode variar de 1 a 3.</w:t>
      </w:r>
    </w:p>
    <w:p w14:paraId="0BA33631" w14:textId="77777777" w:rsidR="009A7075" w:rsidRPr="001F558E" w:rsidRDefault="009A7075">
      <w:pPr>
        <w:jc w:val="both"/>
        <w:rPr>
          <w:sz w:val="8"/>
        </w:rPr>
      </w:pPr>
    </w:p>
    <w:p w14:paraId="0F62B26C" w14:textId="77777777" w:rsidR="00C22CCF" w:rsidRPr="00EE774A" w:rsidRDefault="00C22CCF" w:rsidP="00C22CCF">
      <w:pPr>
        <w:contextualSpacing/>
        <w:jc w:val="both"/>
      </w:pPr>
      <w:r w:rsidRPr="00EE774A">
        <w:t>2. Para solicitação de proteção de cultivar, o interessado deverá apresentar, além deste, os demais formulários disponibilizados pelo SNPC.</w:t>
      </w:r>
    </w:p>
    <w:p w14:paraId="58638AB0" w14:textId="77777777" w:rsidR="009A7075" w:rsidRDefault="00C22CCF" w:rsidP="00C22CCF">
      <w:pPr>
        <w:jc w:val="both"/>
      </w:pPr>
      <w:r w:rsidRPr="00EE774A">
        <w:t>3. Todas as páginas deverão ser rubricadas pelo Requerente ou Representante Legal e pelo</w:t>
      </w:r>
      <w:r>
        <w:t xml:space="preserve"> </w:t>
      </w:r>
      <w:r w:rsidRPr="00EE774A">
        <w:t>Responsável Técnico</w:t>
      </w:r>
    </w:p>
    <w:p w14:paraId="7DCC5747" w14:textId="77777777" w:rsidR="00C22CCF" w:rsidRDefault="00C22CCF" w:rsidP="00C22CCF">
      <w:pPr>
        <w:ind w:left="-180" w:right="-101" w:firstLine="180"/>
        <w:jc w:val="both"/>
      </w:pPr>
    </w:p>
    <w:p w14:paraId="233D3ABA" w14:textId="074A41E0" w:rsidR="000B27B2" w:rsidRDefault="000B27B2">
      <w:pPr>
        <w:ind w:right="-101"/>
        <w:jc w:val="both"/>
        <w:rPr>
          <w:b/>
          <w:bCs/>
        </w:rPr>
      </w:pPr>
    </w:p>
    <w:p w14:paraId="46CDEDFD" w14:textId="5EFF74DB" w:rsidR="00E4001E" w:rsidRDefault="00E4001E">
      <w:pPr>
        <w:ind w:right="-101"/>
        <w:jc w:val="both"/>
        <w:rPr>
          <w:b/>
          <w:bCs/>
        </w:rPr>
      </w:pPr>
    </w:p>
    <w:p w14:paraId="0932DD30" w14:textId="27AFCE50" w:rsidR="00E4001E" w:rsidRDefault="00E4001E">
      <w:pPr>
        <w:ind w:right="-101"/>
        <w:jc w:val="both"/>
        <w:rPr>
          <w:b/>
          <w:bCs/>
        </w:rPr>
      </w:pPr>
    </w:p>
    <w:p w14:paraId="1E8AAA6E" w14:textId="6DFE79EC" w:rsidR="00E4001E" w:rsidRDefault="00E4001E">
      <w:pPr>
        <w:ind w:right="-101"/>
        <w:jc w:val="both"/>
        <w:rPr>
          <w:b/>
          <w:bCs/>
        </w:rPr>
      </w:pPr>
    </w:p>
    <w:p w14:paraId="569851BD" w14:textId="62945543" w:rsidR="00E4001E" w:rsidRDefault="00E4001E">
      <w:pPr>
        <w:ind w:right="-101"/>
        <w:jc w:val="both"/>
        <w:rPr>
          <w:b/>
          <w:bCs/>
        </w:rPr>
      </w:pPr>
    </w:p>
    <w:p w14:paraId="6F97CA32" w14:textId="4312F239" w:rsidR="00E4001E" w:rsidRDefault="00E4001E">
      <w:pPr>
        <w:ind w:right="-101"/>
        <w:jc w:val="both"/>
        <w:rPr>
          <w:b/>
          <w:bCs/>
        </w:rPr>
      </w:pPr>
    </w:p>
    <w:p w14:paraId="48E3512B" w14:textId="7704FAB5" w:rsidR="00E4001E" w:rsidRDefault="00E4001E">
      <w:pPr>
        <w:ind w:right="-101"/>
        <w:jc w:val="both"/>
        <w:rPr>
          <w:b/>
          <w:bCs/>
        </w:rPr>
      </w:pPr>
    </w:p>
    <w:p w14:paraId="1512DA6F" w14:textId="5EAEC3AC" w:rsidR="00E4001E" w:rsidRDefault="00E4001E">
      <w:pPr>
        <w:ind w:right="-101"/>
        <w:jc w:val="both"/>
        <w:rPr>
          <w:b/>
          <w:bCs/>
        </w:rPr>
      </w:pPr>
    </w:p>
    <w:p w14:paraId="719574C6" w14:textId="01525E03" w:rsidR="00E4001E" w:rsidRDefault="00E4001E">
      <w:pPr>
        <w:ind w:right="-101"/>
        <w:jc w:val="both"/>
        <w:rPr>
          <w:b/>
          <w:bCs/>
        </w:rPr>
      </w:pPr>
    </w:p>
    <w:p w14:paraId="4FED4C57" w14:textId="77777777" w:rsidR="00E4001E" w:rsidRDefault="00E4001E">
      <w:pPr>
        <w:ind w:right="-101"/>
        <w:jc w:val="both"/>
        <w:rPr>
          <w:b/>
          <w:bCs/>
        </w:rPr>
      </w:pPr>
    </w:p>
    <w:p w14:paraId="361E93BC" w14:textId="3E78D99D" w:rsidR="009A7075" w:rsidRPr="000362F0" w:rsidRDefault="009A7075">
      <w:pPr>
        <w:ind w:right="-101"/>
        <w:jc w:val="both"/>
        <w:rPr>
          <w:b/>
          <w:bCs/>
          <w:i/>
        </w:rPr>
      </w:pPr>
      <w:r w:rsidRPr="000362F0">
        <w:rPr>
          <w:b/>
          <w:bCs/>
        </w:rPr>
        <w:lastRenderedPageBreak/>
        <w:t>V</w:t>
      </w:r>
      <w:r w:rsidR="000362F0">
        <w:rPr>
          <w:b/>
          <w:bCs/>
        </w:rPr>
        <w:t>I</w:t>
      </w:r>
      <w:r w:rsidR="00E45E4B">
        <w:rPr>
          <w:b/>
          <w:bCs/>
        </w:rPr>
        <w:t>I</w:t>
      </w:r>
      <w:r w:rsidR="000362F0">
        <w:rPr>
          <w:b/>
          <w:bCs/>
        </w:rPr>
        <w:t>I</w:t>
      </w:r>
      <w:r w:rsidRPr="000362F0">
        <w:rPr>
          <w:b/>
          <w:bCs/>
        </w:rPr>
        <w:t xml:space="preserve">. TABELA DE DESCRITORES DE TOMATE </w:t>
      </w:r>
      <w:r w:rsidR="002778D9">
        <w:t>(</w:t>
      </w:r>
      <w:r w:rsidR="002778D9">
        <w:rPr>
          <w:i/>
        </w:rPr>
        <w:t xml:space="preserve">Solanum lycopersicum </w:t>
      </w:r>
      <w:r w:rsidR="002778D9" w:rsidRPr="00214817">
        <w:rPr>
          <w:iCs/>
        </w:rPr>
        <w:t>L</w:t>
      </w:r>
      <w:r w:rsidR="002778D9">
        <w:rPr>
          <w:i/>
        </w:rPr>
        <w:t>.</w:t>
      </w:r>
      <w:r w:rsidR="002778D9">
        <w:t>)</w:t>
      </w:r>
    </w:p>
    <w:p w14:paraId="4E165E73" w14:textId="5E1143E4" w:rsidR="009A7075" w:rsidRDefault="009A7075"/>
    <w:p w14:paraId="141534DE" w14:textId="77777777" w:rsidR="008779D9" w:rsidRDefault="008779D9" w:rsidP="008779D9">
      <w:pPr>
        <w:pStyle w:val="Rodap"/>
        <w:tabs>
          <w:tab w:val="clear" w:pos="4419"/>
          <w:tab w:val="clear" w:pos="8838"/>
        </w:tabs>
      </w:pPr>
      <w:r>
        <w:t>Material Genético a ser protegido</w:t>
      </w:r>
    </w:p>
    <w:p w14:paraId="0C99DB61" w14:textId="77777777" w:rsidR="008779D9" w:rsidRDefault="008779D9" w:rsidP="008779D9">
      <w:r>
        <w:t>(</w:t>
      </w:r>
      <w:bookmarkStart w:id="0" w:name="Texto2"/>
      <w:r>
        <w:fldChar w:fldCharType="begin">
          <w:ffData>
            <w:name w:val="Texto2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bookmarkEnd w:id="0"/>
      <w:r>
        <w:t>) linhagem</w:t>
      </w:r>
    </w:p>
    <w:p w14:paraId="0581CA98" w14:textId="77777777" w:rsidR="008779D9" w:rsidRDefault="008779D9" w:rsidP="008779D9">
      <w:r>
        <w:t>(</w:t>
      </w:r>
      <w:r>
        <w:fldChar w:fldCharType="begin">
          <w:ffData>
            <w:name w:val="Texto2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>) híbrido</w:t>
      </w:r>
    </w:p>
    <w:p w14:paraId="5F45DF17" w14:textId="77777777" w:rsidR="008779D9" w:rsidRDefault="008779D9" w:rsidP="008779D9">
      <w:r>
        <w:t>(</w:t>
      </w:r>
      <w:r>
        <w:fldChar w:fldCharType="begin">
          <w:ffData>
            <w:name w:val="Texto2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>) cultivar de polinização aberta</w:t>
      </w:r>
    </w:p>
    <w:p w14:paraId="168C6633" w14:textId="77777777" w:rsidR="008779D9" w:rsidRDefault="008779D9" w:rsidP="008779D9">
      <w:r>
        <w:t>(</w:t>
      </w:r>
      <w:r>
        <w:fldChar w:fldCharType="begin">
          <w:ffData>
            <w:name w:val="Texto2"/>
            <w:enabled/>
            <w:calcOnExit w:val="0"/>
            <w:textInput>
              <w:maxLength w:val="1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fldChar w:fldCharType="end"/>
      </w:r>
      <w:r>
        <w:t xml:space="preserve">) outros (descrever): </w:t>
      </w: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76669C1" w14:textId="7B799460" w:rsidR="008779D9" w:rsidRDefault="008779D9"/>
    <w:p w14:paraId="023E2E46" w14:textId="77777777" w:rsidR="008779D9" w:rsidRDefault="008779D9"/>
    <w:p w14:paraId="4B3242BC" w14:textId="77777777" w:rsidR="00146BF5" w:rsidRDefault="00146BF5" w:rsidP="00146BF5">
      <w:pPr>
        <w:pStyle w:val="Subttulo"/>
        <w:contextualSpacing/>
        <w:rPr>
          <w:szCs w:val="24"/>
        </w:rPr>
      </w:pPr>
      <w:r w:rsidRPr="001F65B7">
        <w:rPr>
          <w:szCs w:val="24"/>
        </w:rPr>
        <w:t xml:space="preserve">Nome proposto para a cultivar: </w:t>
      </w:r>
      <w:r w:rsidRPr="001F65B7">
        <w:rPr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1F65B7">
        <w:rPr>
          <w:szCs w:val="24"/>
        </w:rPr>
        <w:instrText xml:space="preserve"> FORMTEXT </w:instrText>
      </w:r>
      <w:r w:rsidRPr="001F65B7">
        <w:rPr>
          <w:szCs w:val="24"/>
        </w:rPr>
      </w:r>
      <w:r w:rsidRPr="001F65B7">
        <w:rPr>
          <w:szCs w:val="24"/>
        </w:rPr>
        <w:fldChar w:fldCharType="separate"/>
      </w:r>
      <w:r w:rsidRPr="001F65B7">
        <w:rPr>
          <w:noProof/>
          <w:szCs w:val="24"/>
        </w:rPr>
        <w:t> </w:t>
      </w:r>
      <w:r w:rsidRPr="001F65B7">
        <w:rPr>
          <w:noProof/>
          <w:szCs w:val="24"/>
        </w:rPr>
        <w:t xml:space="preserve">                                     </w:t>
      </w:r>
      <w:r w:rsidRPr="001F65B7">
        <w:rPr>
          <w:noProof/>
          <w:szCs w:val="24"/>
        </w:rPr>
        <w:t> </w:t>
      </w:r>
      <w:r w:rsidRPr="001F65B7">
        <w:rPr>
          <w:noProof/>
          <w:szCs w:val="24"/>
        </w:rPr>
        <w:t> </w:t>
      </w:r>
      <w:r w:rsidRPr="001F65B7">
        <w:rPr>
          <w:noProof/>
          <w:szCs w:val="24"/>
        </w:rPr>
        <w:t> </w:t>
      </w:r>
      <w:r w:rsidRPr="001F65B7">
        <w:rPr>
          <w:noProof/>
          <w:szCs w:val="24"/>
        </w:rPr>
        <w:t> </w:t>
      </w:r>
      <w:r w:rsidRPr="001F65B7">
        <w:rPr>
          <w:szCs w:val="24"/>
        </w:rPr>
        <w:fldChar w:fldCharType="end"/>
      </w:r>
      <w:bookmarkEnd w:id="1"/>
    </w:p>
    <w:p w14:paraId="623701C8" w14:textId="77777777" w:rsidR="009A7075" w:rsidRDefault="009A7075"/>
    <w:tbl>
      <w:tblPr>
        <w:tblW w:w="9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6"/>
        <w:gridCol w:w="2637"/>
        <w:gridCol w:w="1143"/>
        <w:gridCol w:w="2097"/>
        <w:gridCol w:w="1143"/>
      </w:tblGrid>
      <w:tr w:rsidR="009A7075" w14:paraId="444C64E5" w14:textId="77777777">
        <w:trPr>
          <w:cantSplit/>
          <w:jc w:val="center"/>
        </w:trPr>
        <w:tc>
          <w:tcPr>
            <w:tcW w:w="2646" w:type="dxa"/>
            <w:vAlign w:val="center"/>
          </w:tcPr>
          <w:p w14:paraId="734C4D8A" w14:textId="77777777" w:rsidR="00146BF5" w:rsidRPr="00A77BBA" w:rsidRDefault="00146BF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4798F3" w14:textId="77777777" w:rsidR="009A7075" w:rsidRPr="00A77BBA" w:rsidRDefault="009A7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77BBA">
              <w:rPr>
                <w:b/>
                <w:bCs/>
                <w:sz w:val="20"/>
                <w:szCs w:val="20"/>
              </w:rPr>
              <w:t>Característica</w:t>
            </w:r>
          </w:p>
          <w:p w14:paraId="42C378D2" w14:textId="77777777" w:rsidR="00146BF5" w:rsidRPr="00A77BBA" w:rsidRDefault="00146BF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37" w:type="dxa"/>
            <w:vAlign w:val="center"/>
          </w:tcPr>
          <w:p w14:paraId="5FFEE242" w14:textId="77777777" w:rsidR="009A7075" w:rsidRPr="00A77BBA" w:rsidRDefault="009A7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77BBA">
              <w:rPr>
                <w:b/>
                <w:bCs/>
                <w:sz w:val="20"/>
                <w:szCs w:val="20"/>
              </w:rPr>
              <w:t>Descrição da característica</w:t>
            </w:r>
          </w:p>
        </w:tc>
        <w:tc>
          <w:tcPr>
            <w:tcW w:w="1143" w:type="dxa"/>
            <w:vAlign w:val="center"/>
          </w:tcPr>
          <w:p w14:paraId="503AF33D" w14:textId="77777777" w:rsidR="009A7075" w:rsidRPr="00A77BBA" w:rsidRDefault="009A7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77BBA">
              <w:rPr>
                <w:b/>
                <w:bCs/>
                <w:sz w:val="20"/>
                <w:szCs w:val="20"/>
              </w:rPr>
              <w:t>Código da descrição</w:t>
            </w:r>
          </w:p>
        </w:tc>
        <w:tc>
          <w:tcPr>
            <w:tcW w:w="2097" w:type="dxa"/>
            <w:vAlign w:val="center"/>
          </w:tcPr>
          <w:p w14:paraId="00924F45" w14:textId="77777777" w:rsidR="009A7075" w:rsidRPr="00A77BBA" w:rsidRDefault="009A7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77BBA">
              <w:rPr>
                <w:b/>
                <w:bCs/>
                <w:sz w:val="20"/>
                <w:szCs w:val="20"/>
              </w:rPr>
              <w:t>Cultivar exemplo</w:t>
            </w:r>
          </w:p>
        </w:tc>
        <w:tc>
          <w:tcPr>
            <w:tcW w:w="1143" w:type="dxa"/>
            <w:vAlign w:val="center"/>
          </w:tcPr>
          <w:p w14:paraId="07F7B0F5" w14:textId="77777777" w:rsidR="009A7075" w:rsidRPr="00A77BBA" w:rsidRDefault="009A7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77BBA">
              <w:rPr>
                <w:b/>
                <w:bCs/>
                <w:sz w:val="20"/>
                <w:szCs w:val="20"/>
              </w:rPr>
              <w:t>Código da cultivar</w:t>
            </w:r>
          </w:p>
        </w:tc>
      </w:tr>
      <w:tr w:rsidR="009A7075" w14:paraId="082BBD8E" w14:textId="77777777">
        <w:trPr>
          <w:cantSplit/>
          <w:jc w:val="center"/>
        </w:trPr>
        <w:tc>
          <w:tcPr>
            <w:tcW w:w="2646" w:type="dxa"/>
          </w:tcPr>
          <w:p w14:paraId="41C78BE1" w14:textId="77777777" w:rsidR="0045375F" w:rsidRPr="00A77BBA" w:rsidRDefault="00B72729" w:rsidP="00B72729">
            <w:pPr>
              <w:jc w:val="both"/>
              <w:rPr>
                <w:sz w:val="20"/>
                <w:szCs w:val="20"/>
                <w:u w:val="single"/>
              </w:rPr>
            </w:pPr>
            <w:r w:rsidRPr="00A77BBA">
              <w:rPr>
                <w:sz w:val="20"/>
                <w:szCs w:val="20"/>
                <w:u w:val="single"/>
              </w:rPr>
              <w:t xml:space="preserve">1. </w:t>
            </w:r>
            <w:r w:rsidR="0045375F" w:rsidRPr="00A77BBA">
              <w:rPr>
                <w:sz w:val="20"/>
                <w:szCs w:val="20"/>
                <w:u w:val="single"/>
              </w:rPr>
              <w:t>Somente</w:t>
            </w:r>
            <w:r w:rsidRPr="00A77BBA">
              <w:rPr>
                <w:sz w:val="20"/>
                <w:szCs w:val="20"/>
                <w:u w:val="single"/>
              </w:rPr>
              <w:t xml:space="preserve"> </w:t>
            </w:r>
            <w:r w:rsidR="0045375F" w:rsidRPr="00A77BBA">
              <w:rPr>
                <w:sz w:val="20"/>
                <w:szCs w:val="20"/>
                <w:u w:val="single"/>
              </w:rPr>
              <w:t xml:space="preserve">cultivares </w:t>
            </w:r>
            <w:r w:rsidRPr="00A77BBA">
              <w:rPr>
                <w:sz w:val="20"/>
                <w:szCs w:val="20"/>
                <w:u w:val="single"/>
              </w:rPr>
              <w:t>propagadas por semente:</w:t>
            </w:r>
          </w:p>
          <w:p w14:paraId="1F4E2170" w14:textId="7EC544B6" w:rsidR="009A7075" w:rsidRPr="00A77BBA" w:rsidRDefault="002778D9" w:rsidP="00B727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Plântula: pigmentação antocia</w:t>
            </w:r>
            <w:r w:rsidR="009A7075" w:rsidRPr="00A77BBA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ín</w:t>
            </w:r>
            <w:r w:rsidR="009A7075" w:rsidRPr="00A77BBA">
              <w:rPr>
                <w:sz w:val="20"/>
                <w:szCs w:val="20"/>
              </w:rPr>
              <w:t>ica no hipocótilo</w:t>
            </w:r>
          </w:p>
          <w:p w14:paraId="13659258" w14:textId="77777777" w:rsidR="002F3228" w:rsidRPr="00A77BBA" w:rsidRDefault="002F3228">
            <w:pPr>
              <w:jc w:val="both"/>
              <w:rPr>
                <w:sz w:val="20"/>
                <w:szCs w:val="20"/>
              </w:rPr>
            </w:pPr>
          </w:p>
          <w:p w14:paraId="3AABE67A" w14:textId="77777777" w:rsidR="002F3228" w:rsidRPr="00A77BBA" w:rsidRDefault="002F3228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</w:tcPr>
          <w:p w14:paraId="6FB5AC1C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</w:t>
            </w:r>
          </w:p>
          <w:p w14:paraId="2798AD8D" w14:textId="77777777" w:rsidR="002F3228" w:rsidRPr="00A77BBA" w:rsidRDefault="002F3228">
            <w:pPr>
              <w:rPr>
                <w:sz w:val="20"/>
                <w:szCs w:val="20"/>
              </w:rPr>
            </w:pPr>
          </w:p>
          <w:p w14:paraId="2746CBF9" w14:textId="77777777" w:rsidR="002F3228" w:rsidRPr="00A77BBA" w:rsidRDefault="002F3228">
            <w:pPr>
              <w:rPr>
                <w:sz w:val="20"/>
                <w:szCs w:val="20"/>
              </w:rPr>
            </w:pPr>
          </w:p>
          <w:p w14:paraId="620BC973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</w:tcPr>
          <w:p w14:paraId="793C313E" w14:textId="77777777" w:rsidR="009A7075" w:rsidRPr="00A77BBA" w:rsidRDefault="009A7075" w:rsidP="004653CE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153A0A04" w14:textId="77777777" w:rsidR="002F3228" w:rsidRPr="00A77BBA" w:rsidRDefault="002F3228">
            <w:pPr>
              <w:jc w:val="center"/>
              <w:rPr>
                <w:sz w:val="20"/>
                <w:szCs w:val="20"/>
              </w:rPr>
            </w:pPr>
          </w:p>
          <w:p w14:paraId="6E9F03E8" w14:textId="77777777" w:rsidR="002F3228" w:rsidRPr="00A77BBA" w:rsidRDefault="002F3228">
            <w:pPr>
              <w:jc w:val="center"/>
              <w:rPr>
                <w:sz w:val="20"/>
                <w:szCs w:val="20"/>
              </w:rPr>
            </w:pPr>
          </w:p>
          <w:p w14:paraId="6565CDEB" w14:textId="6E9ACB4F" w:rsidR="009A7075" w:rsidRPr="00A77BBA" w:rsidRDefault="00433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0D99AD48" w14:textId="77777777" w:rsidR="002F3228" w:rsidRPr="005661EA" w:rsidRDefault="002F3228" w:rsidP="002F3228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Colt, Heinz 8104, Mogeor,</w:t>
            </w:r>
            <w:r w:rsidR="004653CE" w:rsidRPr="005661EA">
              <w:rPr>
                <w:sz w:val="20"/>
                <w:szCs w:val="20"/>
                <w:lang w:val="en-US"/>
              </w:rPr>
              <w:t xml:space="preserve"> </w:t>
            </w:r>
            <w:r w:rsidR="0045375F" w:rsidRPr="005661EA">
              <w:rPr>
                <w:sz w:val="20"/>
                <w:szCs w:val="20"/>
                <w:lang w:val="en-US"/>
              </w:rPr>
              <w:t>M</w:t>
            </w:r>
            <w:r w:rsidRPr="005661EA">
              <w:rPr>
                <w:sz w:val="20"/>
                <w:szCs w:val="20"/>
                <w:lang w:val="en-US"/>
              </w:rPr>
              <w:t xml:space="preserve">omorvert, VTM215 </w:t>
            </w:r>
          </w:p>
          <w:p w14:paraId="5B994EC3" w14:textId="77777777" w:rsidR="002F3228" w:rsidRPr="005661EA" w:rsidRDefault="002F3228" w:rsidP="002F3228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DG-039, Montfavet H 63.4 </w:t>
            </w:r>
          </w:p>
        </w:tc>
        <w:tc>
          <w:tcPr>
            <w:tcW w:w="1143" w:type="dxa"/>
            <w:vAlign w:val="center"/>
          </w:tcPr>
          <w:p w14:paraId="236F841B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9A7075" w14:paraId="25ACD4AB" w14:textId="77777777">
        <w:trPr>
          <w:cantSplit/>
          <w:jc w:val="center"/>
        </w:trPr>
        <w:tc>
          <w:tcPr>
            <w:tcW w:w="2646" w:type="dxa"/>
          </w:tcPr>
          <w:p w14:paraId="1113977A" w14:textId="77777777" w:rsidR="009A7075" w:rsidRPr="00A77BBA" w:rsidRDefault="009A7075">
            <w:pPr>
              <w:ind w:left="-5"/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2. Planta: hábito de crescimento</w:t>
            </w:r>
          </w:p>
          <w:p w14:paraId="37A6E136" w14:textId="77777777" w:rsidR="00B72729" w:rsidRPr="00A77BBA" w:rsidRDefault="00B72729">
            <w:pPr>
              <w:ind w:left="-5"/>
              <w:jc w:val="both"/>
              <w:rPr>
                <w:sz w:val="20"/>
                <w:szCs w:val="20"/>
              </w:rPr>
            </w:pPr>
          </w:p>
          <w:p w14:paraId="181AAFCF" w14:textId="77777777" w:rsidR="00B72729" w:rsidRPr="00A77BBA" w:rsidRDefault="00B72729">
            <w:pPr>
              <w:ind w:left="-5"/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</w:tcPr>
          <w:p w14:paraId="52D74DD9" w14:textId="77777777" w:rsidR="00B72729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determinado</w:t>
            </w:r>
          </w:p>
          <w:p w14:paraId="28D259C5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indeterminado</w:t>
            </w:r>
          </w:p>
        </w:tc>
        <w:tc>
          <w:tcPr>
            <w:tcW w:w="1143" w:type="dxa"/>
          </w:tcPr>
          <w:p w14:paraId="28CAAF89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02BCF3DD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25E417A4" w14:textId="77777777" w:rsidR="009A7075" w:rsidRPr="005661EA" w:rsidRDefault="00B72729">
            <w:pPr>
              <w:rPr>
                <w:sz w:val="20"/>
                <w:szCs w:val="20"/>
                <w:lang w:val="es-ES"/>
              </w:rPr>
            </w:pPr>
            <w:r w:rsidRPr="005661EA">
              <w:rPr>
                <w:sz w:val="20"/>
                <w:szCs w:val="20"/>
                <w:lang w:val="es-ES"/>
              </w:rPr>
              <w:t>Campbell 1327, Prisca</w:t>
            </w:r>
          </w:p>
          <w:p w14:paraId="3A6BA474" w14:textId="77777777" w:rsidR="009A7075" w:rsidRPr="005661EA" w:rsidRDefault="00B72729" w:rsidP="00B72729">
            <w:pPr>
              <w:pStyle w:val="Default"/>
              <w:rPr>
                <w:sz w:val="20"/>
                <w:szCs w:val="20"/>
                <w:lang w:val="es-ES"/>
              </w:rPr>
            </w:pPr>
            <w:r w:rsidRPr="005661EA">
              <w:rPr>
                <w:sz w:val="20"/>
                <w:szCs w:val="20"/>
                <w:lang w:val="es-ES"/>
              </w:rPr>
              <w:t xml:space="preserve">Marmande VR, Saint-Pierre, San Marzano 2 </w:t>
            </w:r>
          </w:p>
        </w:tc>
        <w:tc>
          <w:tcPr>
            <w:tcW w:w="1143" w:type="dxa"/>
            <w:vAlign w:val="center"/>
          </w:tcPr>
          <w:p w14:paraId="4E90D79F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9A7075" w14:paraId="538BABBC" w14:textId="77777777">
        <w:trPr>
          <w:cantSplit/>
          <w:jc w:val="center"/>
        </w:trPr>
        <w:tc>
          <w:tcPr>
            <w:tcW w:w="2646" w:type="dxa"/>
          </w:tcPr>
          <w:p w14:paraId="726758CB" w14:textId="77777777" w:rsidR="00B72729" w:rsidRPr="00A77BBA" w:rsidRDefault="009A7075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3. </w:t>
            </w:r>
            <w:r w:rsidR="00B72729" w:rsidRPr="00A77BBA">
              <w:rPr>
                <w:sz w:val="20"/>
                <w:szCs w:val="20"/>
                <w:u w:val="single"/>
              </w:rPr>
              <w:t>Somente cultivares com hábito de crescimento determinado:</w:t>
            </w:r>
          </w:p>
          <w:p w14:paraId="01C65830" w14:textId="5B600F16" w:rsidR="00B72729" w:rsidRPr="00A77BBA" w:rsidRDefault="00B72729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Planta: número de inflorescências na haste principal (eliminar ramos </w:t>
            </w:r>
            <w:r w:rsidR="002778D9" w:rsidRPr="009238C2">
              <w:rPr>
                <w:sz w:val="20"/>
                <w:szCs w:val="20"/>
              </w:rPr>
              <w:t>laterais</w:t>
            </w:r>
            <w:r w:rsidRPr="00A77BBA">
              <w:rPr>
                <w:sz w:val="20"/>
                <w:szCs w:val="20"/>
              </w:rPr>
              <w:t>)</w:t>
            </w:r>
          </w:p>
          <w:p w14:paraId="3131E768" w14:textId="77777777" w:rsidR="00B72729" w:rsidRPr="00A77BBA" w:rsidRDefault="00B72729">
            <w:pPr>
              <w:jc w:val="both"/>
              <w:rPr>
                <w:sz w:val="20"/>
                <w:szCs w:val="20"/>
              </w:rPr>
            </w:pPr>
          </w:p>
          <w:p w14:paraId="62873C93" w14:textId="1E62428F" w:rsidR="00B72729" w:rsidRPr="00A77BBA" w:rsidRDefault="002778D9" w:rsidP="00FE07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QN MI</w:t>
            </w:r>
          </w:p>
        </w:tc>
        <w:tc>
          <w:tcPr>
            <w:tcW w:w="2637" w:type="dxa"/>
          </w:tcPr>
          <w:p w14:paraId="792BC24B" w14:textId="77777777" w:rsidR="00B72729" w:rsidRPr="00A77BBA" w:rsidRDefault="00B72729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baixo</w:t>
            </w:r>
          </w:p>
          <w:p w14:paraId="1EC9B0DB" w14:textId="77777777" w:rsidR="00B72729" w:rsidRPr="00A77BBA" w:rsidRDefault="00B72729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3A9293E8" w14:textId="77777777" w:rsidR="00B72729" w:rsidRPr="00A77BBA" w:rsidRDefault="00B72729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alto</w:t>
            </w:r>
          </w:p>
        </w:tc>
        <w:tc>
          <w:tcPr>
            <w:tcW w:w="1143" w:type="dxa"/>
          </w:tcPr>
          <w:p w14:paraId="2440F6A9" w14:textId="77777777" w:rsidR="009A7075" w:rsidRPr="00A77BBA" w:rsidRDefault="009A7075" w:rsidP="004653CE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6B4380E4" w14:textId="77777777" w:rsidR="00B72729" w:rsidRPr="00A77BBA" w:rsidRDefault="009A7075" w:rsidP="00B72729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17B4A052" w14:textId="77777777" w:rsidR="009A7075" w:rsidRPr="00A77BBA" w:rsidRDefault="009A7075" w:rsidP="00B72729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07771613" w14:textId="77777777" w:rsidR="00B72729" w:rsidRPr="00A77BBA" w:rsidRDefault="00B72729" w:rsidP="004653C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Campbell 1327</w:t>
            </w:r>
          </w:p>
          <w:p w14:paraId="7E9697C9" w14:textId="77777777" w:rsidR="00B72729" w:rsidRPr="00A77BBA" w:rsidRDefault="00B72729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G3.4</w:t>
            </w:r>
          </w:p>
          <w:p w14:paraId="724A05C2" w14:textId="77777777" w:rsidR="00B72729" w:rsidRPr="00A77BBA" w:rsidRDefault="00B72729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Prisca</w:t>
            </w:r>
          </w:p>
        </w:tc>
        <w:tc>
          <w:tcPr>
            <w:tcW w:w="1143" w:type="dxa"/>
            <w:vAlign w:val="center"/>
          </w:tcPr>
          <w:p w14:paraId="1CCBDA8A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1F86" w14:paraId="2B33C492" w14:textId="77777777">
        <w:trPr>
          <w:cantSplit/>
          <w:jc w:val="center"/>
        </w:trPr>
        <w:tc>
          <w:tcPr>
            <w:tcW w:w="2646" w:type="dxa"/>
          </w:tcPr>
          <w:p w14:paraId="30482FB4" w14:textId="415562FB" w:rsidR="007F1F86" w:rsidRPr="00A77BBA" w:rsidRDefault="007F1F86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4. Haste: pigmentação </w:t>
            </w:r>
            <w:r w:rsidR="002778D9">
              <w:rPr>
                <w:sz w:val="20"/>
                <w:szCs w:val="20"/>
              </w:rPr>
              <w:t>antocia</w:t>
            </w:r>
            <w:r w:rsidR="002778D9" w:rsidRPr="00A77BBA">
              <w:rPr>
                <w:sz w:val="20"/>
                <w:szCs w:val="20"/>
              </w:rPr>
              <w:t>n</w:t>
            </w:r>
            <w:r w:rsidR="002778D9">
              <w:rPr>
                <w:sz w:val="20"/>
                <w:szCs w:val="20"/>
              </w:rPr>
              <w:t>ín</w:t>
            </w:r>
            <w:r w:rsidR="002778D9" w:rsidRPr="00A77BBA">
              <w:rPr>
                <w:sz w:val="20"/>
                <w:szCs w:val="20"/>
              </w:rPr>
              <w:t>ica</w:t>
            </w:r>
          </w:p>
          <w:p w14:paraId="5C5ACF26" w14:textId="77777777" w:rsidR="007F1F86" w:rsidRPr="00A77BBA" w:rsidRDefault="007F1F86">
            <w:pPr>
              <w:jc w:val="both"/>
              <w:rPr>
                <w:sz w:val="20"/>
                <w:szCs w:val="20"/>
              </w:rPr>
            </w:pPr>
          </w:p>
          <w:p w14:paraId="22C9DEF1" w14:textId="77777777" w:rsidR="007F1F86" w:rsidRPr="00A77BBA" w:rsidRDefault="007F1F86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</w:p>
        </w:tc>
        <w:tc>
          <w:tcPr>
            <w:tcW w:w="2637" w:type="dxa"/>
          </w:tcPr>
          <w:p w14:paraId="357A79E0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 ou muito fraca</w:t>
            </w:r>
          </w:p>
          <w:p w14:paraId="36A2544D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fraca</w:t>
            </w:r>
          </w:p>
          <w:p w14:paraId="0C88E438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7AA7EE70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forte</w:t>
            </w:r>
          </w:p>
          <w:p w14:paraId="17734470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forte</w:t>
            </w:r>
          </w:p>
        </w:tc>
        <w:tc>
          <w:tcPr>
            <w:tcW w:w="1143" w:type="dxa"/>
          </w:tcPr>
          <w:p w14:paraId="3C153901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1538BDAC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CD12EF3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4002F459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4C64CC87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52073AD9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Mogeor, Momorvet</w:t>
            </w:r>
          </w:p>
          <w:p w14:paraId="7A696E92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63.5</w:t>
            </w:r>
          </w:p>
          <w:p w14:paraId="39C3CBC7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Rondello </w:t>
            </w:r>
          </w:p>
          <w:p w14:paraId="276D6B22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Grinta, Nemato</w:t>
            </w:r>
          </w:p>
        </w:tc>
        <w:tc>
          <w:tcPr>
            <w:tcW w:w="1143" w:type="dxa"/>
            <w:vAlign w:val="center"/>
          </w:tcPr>
          <w:p w14:paraId="2BB3C906" w14:textId="77777777" w:rsidR="007F1F86" w:rsidRPr="00A77BBA" w:rsidRDefault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9A7075" w14:paraId="1DD7E2BE" w14:textId="77777777">
        <w:trPr>
          <w:cantSplit/>
          <w:jc w:val="center"/>
        </w:trPr>
        <w:tc>
          <w:tcPr>
            <w:tcW w:w="2646" w:type="dxa"/>
          </w:tcPr>
          <w:p w14:paraId="7C08E343" w14:textId="77777777" w:rsidR="007F1F86" w:rsidRPr="00A77BBA" w:rsidRDefault="007F1F86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  <w:r w:rsidR="009A7075" w:rsidRPr="00A77BBA">
              <w:rPr>
                <w:sz w:val="20"/>
                <w:szCs w:val="20"/>
              </w:rPr>
              <w:t xml:space="preserve">. </w:t>
            </w:r>
            <w:r w:rsidRPr="00A77BBA">
              <w:rPr>
                <w:sz w:val="20"/>
                <w:szCs w:val="20"/>
                <w:u w:val="single"/>
              </w:rPr>
              <w:t>Somente</w:t>
            </w:r>
            <w:r w:rsidR="009A7075" w:rsidRPr="00A77BBA">
              <w:rPr>
                <w:sz w:val="20"/>
                <w:szCs w:val="20"/>
                <w:u w:val="single"/>
              </w:rPr>
              <w:t xml:space="preserve"> cultivares de hábito</w:t>
            </w:r>
            <w:r w:rsidRPr="00A77BBA">
              <w:rPr>
                <w:sz w:val="20"/>
                <w:szCs w:val="20"/>
                <w:u w:val="single"/>
              </w:rPr>
              <w:t xml:space="preserve"> de crescimento</w:t>
            </w:r>
            <w:r w:rsidR="009A7075" w:rsidRPr="00A77BBA">
              <w:rPr>
                <w:sz w:val="20"/>
                <w:szCs w:val="20"/>
                <w:u w:val="single"/>
              </w:rPr>
              <w:t xml:space="preserve"> indeterminado:</w:t>
            </w:r>
            <w:r w:rsidR="009A7075" w:rsidRPr="00A77BBA">
              <w:rPr>
                <w:sz w:val="20"/>
                <w:szCs w:val="20"/>
              </w:rPr>
              <w:t xml:space="preserve"> </w:t>
            </w:r>
          </w:p>
          <w:p w14:paraId="7C037374" w14:textId="77777777" w:rsidR="009A7075" w:rsidRPr="00A77BBA" w:rsidRDefault="009A7075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Haste: comprimento do entrenó</w:t>
            </w:r>
          </w:p>
          <w:p w14:paraId="2B711B8F" w14:textId="77777777" w:rsidR="007F1F86" w:rsidRPr="00A77BBA" w:rsidRDefault="007F1F86">
            <w:pPr>
              <w:jc w:val="both"/>
              <w:rPr>
                <w:sz w:val="20"/>
                <w:szCs w:val="20"/>
              </w:rPr>
            </w:pPr>
          </w:p>
          <w:p w14:paraId="2D3AFE83" w14:textId="185679F3" w:rsidR="007F1F86" w:rsidRPr="00A77BBA" w:rsidRDefault="007F1F86" w:rsidP="00FE07CA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M</w:t>
            </w:r>
            <w:r w:rsidR="002778D9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(+) (a)</w:t>
            </w:r>
          </w:p>
        </w:tc>
        <w:tc>
          <w:tcPr>
            <w:tcW w:w="2637" w:type="dxa"/>
          </w:tcPr>
          <w:p w14:paraId="4B42BEF5" w14:textId="77777777" w:rsidR="007F1F86" w:rsidRPr="00A77BBA" w:rsidRDefault="004653CE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</w:t>
            </w:r>
            <w:r w:rsidR="009A7075" w:rsidRPr="00A77BBA">
              <w:rPr>
                <w:sz w:val="20"/>
                <w:szCs w:val="20"/>
              </w:rPr>
              <w:t>urto</w:t>
            </w:r>
          </w:p>
          <w:p w14:paraId="5AA48EE6" w14:textId="77777777" w:rsidR="004653CE" w:rsidRPr="00A77BBA" w:rsidRDefault="004653CE">
            <w:pPr>
              <w:rPr>
                <w:sz w:val="20"/>
                <w:szCs w:val="20"/>
              </w:rPr>
            </w:pPr>
          </w:p>
          <w:p w14:paraId="760AFBD9" w14:textId="77777777" w:rsidR="007F1F86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1E6C9C0F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longo</w:t>
            </w:r>
          </w:p>
        </w:tc>
        <w:tc>
          <w:tcPr>
            <w:tcW w:w="1143" w:type="dxa"/>
          </w:tcPr>
          <w:p w14:paraId="47ABB867" w14:textId="77777777" w:rsidR="009A7075" w:rsidRPr="00A77BBA" w:rsidRDefault="009A7075" w:rsidP="004653CE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21CE0FCD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</w:p>
          <w:p w14:paraId="7940F0C7" w14:textId="77777777" w:rsidR="007F1F86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4B62032B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0A2072A6" w14:textId="77777777" w:rsidR="009A7075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Dombito, Manific, Paso, Trend</w:t>
            </w:r>
          </w:p>
          <w:p w14:paraId="19DAFE9B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63.5</w:t>
            </w:r>
          </w:p>
          <w:p w14:paraId="016651E9" w14:textId="77777777" w:rsidR="009A7075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Berdy, Calimero</w:t>
            </w:r>
          </w:p>
        </w:tc>
        <w:tc>
          <w:tcPr>
            <w:tcW w:w="1143" w:type="dxa"/>
            <w:vAlign w:val="center"/>
          </w:tcPr>
          <w:p w14:paraId="4D6103B4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9A7075" w14:paraId="49569E4C" w14:textId="77777777">
        <w:trPr>
          <w:cantSplit/>
          <w:jc w:val="center"/>
        </w:trPr>
        <w:tc>
          <w:tcPr>
            <w:tcW w:w="2646" w:type="dxa"/>
          </w:tcPr>
          <w:p w14:paraId="7E224380" w14:textId="77777777" w:rsidR="009A7075" w:rsidRPr="00A77BBA" w:rsidRDefault="007F1F86">
            <w:pPr>
              <w:jc w:val="both"/>
              <w:rPr>
                <w:sz w:val="20"/>
                <w:szCs w:val="20"/>
                <w:u w:val="single"/>
              </w:rPr>
            </w:pPr>
            <w:r w:rsidRPr="00A77BBA">
              <w:rPr>
                <w:sz w:val="20"/>
                <w:szCs w:val="20"/>
                <w:u w:val="single"/>
              </w:rPr>
              <w:t xml:space="preserve">6. Somente cultivares de hábito de crescimento indeterminado: </w:t>
            </w:r>
          </w:p>
          <w:p w14:paraId="03847359" w14:textId="77777777" w:rsidR="007F1F86" w:rsidRPr="00A77BBA" w:rsidRDefault="007F1F86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Planta: altura</w:t>
            </w:r>
          </w:p>
          <w:p w14:paraId="0B49DBE7" w14:textId="77777777" w:rsidR="007F1F86" w:rsidRPr="00A77BBA" w:rsidRDefault="007F1F86">
            <w:pPr>
              <w:jc w:val="both"/>
              <w:rPr>
                <w:sz w:val="20"/>
                <w:szCs w:val="20"/>
              </w:rPr>
            </w:pPr>
          </w:p>
          <w:p w14:paraId="2B85D3BB" w14:textId="30A6E728" w:rsidR="007F1F86" w:rsidRPr="00A77BBA" w:rsidRDefault="007F1F86" w:rsidP="002778D9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M</w:t>
            </w:r>
            <w:r w:rsidR="002778D9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2637" w:type="dxa"/>
          </w:tcPr>
          <w:p w14:paraId="48188A38" w14:textId="77777777" w:rsidR="009A7075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curta</w:t>
            </w:r>
          </w:p>
          <w:p w14:paraId="707B65A6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curta</w:t>
            </w:r>
          </w:p>
          <w:p w14:paraId="48F7934E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5CDAF6DE" w14:textId="77777777" w:rsidR="007F1F86" w:rsidRPr="00A77BBA" w:rsidRDefault="007F1F86">
            <w:pPr>
              <w:rPr>
                <w:sz w:val="20"/>
                <w:szCs w:val="20"/>
              </w:rPr>
            </w:pPr>
          </w:p>
          <w:p w14:paraId="573D9331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longa</w:t>
            </w:r>
          </w:p>
          <w:p w14:paraId="704491E5" w14:textId="77777777" w:rsidR="007F1F86" w:rsidRPr="00A77BBA" w:rsidRDefault="007F1F86">
            <w:pPr>
              <w:rPr>
                <w:sz w:val="20"/>
                <w:szCs w:val="20"/>
              </w:rPr>
            </w:pPr>
          </w:p>
          <w:p w14:paraId="119DE8E4" w14:textId="77777777" w:rsidR="007F1F86" w:rsidRPr="00A77BBA" w:rsidRDefault="007F1F86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longa</w:t>
            </w:r>
          </w:p>
        </w:tc>
        <w:tc>
          <w:tcPr>
            <w:tcW w:w="1143" w:type="dxa"/>
          </w:tcPr>
          <w:p w14:paraId="71FC3F7A" w14:textId="77777777" w:rsidR="007F1F86" w:rsidRPr="00A77BBA" w:rsidRDefault="007F1F86" w:rsidP="004653CE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751C248D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53B33187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1C7FEF12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</w:p>
          <w:p w14:paraId="73035602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62078E13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</w:p>
          <w:p w14:paraId="56E258C6" w14:textId="77777777" w:rsidR="007F1F86" w:rsidRPr="00A77BBA" w:rsidRDefault="007F1F86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44749705" w14:textId="77777777" w:rsidR="007F1F86" w:rsidRPr="005661EA" w:rsidRDefault="007F1F86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Cherry Belle</w:t>
            </w:r>
          </w:p>
          <w:p w14:paraId="47D274A8" w14:textId="77777777" w:rsidR="007F1F86" w:rsidRPr="005661EA" w:rsidRDefault="007F1F86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Carson, Despina</w:t>
            </w:r>
          </w:p>
          <w:p w14:paraId="6FD222B3" w14:textId="77777777" w:rsidR="007F1F86" w:rsidRPr="005661EA" w:rsidRDefault="007F1F86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Brooklyn, Buffalo, Vision</w:t>
            </w:r>
          </w:p>
          <w:p w14:paraId="6B8A2CC7" w14:textId="77777777" w:rsidR="007F1F86" w:rsidRPr="005661EA" w:rsidRDefault="007F1F86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Classy, Clarence, Climberly, Massada</w:t>
            </w:r>
          </w:p>
          <w:p w14:paraId="2EE4C2F5" w14:textId="77777777" w:rsidR="007F1F86" w:rsidRPr="005661EA" w:rsidRDefault="007F1F86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Daydream, Minired</w:t>
            </w:r>
          </w:p>
        </w:tc>
        <w:tc>
          <w:tcPr>
            <w:tcW w:w="1143" w:type="dxa"/>
            <w:vAlign w:val="center"/>
          </w:tcPr>
          <w:p w14:paraId="191803CD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AD3723" w14:paraId="73F424F5" w14:textId="77777777">
        <w:trPr>
          <w:cantSplit/>
          <w:jc w:val="center"/>
        </w:trPr>
        <w:tc>
          <w:tcPr>
            <w:tcW w:w="2646" w:type="dxa"/>
          </w:tcPr>
          <w:p w14:paraId="1B03A6BF" w14:textId="77777777" w:rsidR="00AD3723" w:rsidRPr="00A77BBA" w:rsidRDefault="00AD3723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7. Folha: posição</w:t>
            </w:r>
          </w:p>
          <w:p w14:paraId="7620BEC2" w14:textId="77777777" w:rsidR="00AD3723" w:rsidRPr="00A77BBA" w:rsidRDefault="00AD3723">
            <w:pPr>
              <w:jc w:val="both"/>
              <w:rPr>
                <w:sz w:val="20"/>
                <w:szCs w:val="20"/>
              </w:rPr>
            </w:pPr>
          </w:p>
          <w:p w14:paraId="6142FC5B" w14:textId="77777777" w:rsidR="00AD3723" w:rsidRPr="00A77BBA" w:rsidRDefault="00AD3723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 (a)</w:t>
            </w:r>
          </w:p>
        </w:tc>
        <w:tc>
          <w:tcPr>
            <w:tcW w:w="2637" w:type="dxa"/>
          </w:tcPr>
          <w:p w14:paraId="61D80DD7" w14:textId="77777777" w:rsidR="00AD372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</w:t>
            </w:r>
            <w:r w:rsidR="00AD3723" w:rsidRPr="00A77BBA">
              <w:rPr>
                <w:sz w:val="20"/>
                <w:szCs w:val="20"/>
              </w:rPr>
              <w:t>reta</w:t>
            </w:r>
          </w:p>
          <w:p w14:paraId="3897E8B1" w14:textId="77777777" w:rsidR="00AD372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s</w:t>
            </w:r>
            <w:r w:rsidR="00AD3723" w:rsidRPr="00A77BBA">
              <w:rPr>
                <w:sz w:val="20"/>
                <w:szCs w:val="20"/>
              </w:rPr>
              <w:t>emiereta</w:t>
            </w:r>
          </w:p>
          <w:p w14:paraId="36C6A43F" w14:textId="77777777" w:rsidR="009524F3" w:rsidRPr="00A77BBA" w:rsidRDefault="009524F3">
            <w:pPr>
              <w:rPr>
                <w:sz w:val="20"/>
                <w:szCs w:val="20"/>
              </w:rPr>
            </w:pPr>
          </w:p>
          <w:p w14:paraId="7D97C579" w14:textId="77777777" w:rsidR="00AD372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h</w:t>
            </w:r>
            <w:r w:rsidR="00AD3723" w:rsidRPr="00A77BBA">
              <w:rPr>
                <w:sz w:val="20"/>
                <w:szCs w:val="20"/>
              </w:rPr>
              <w:t>orizontal</w:t>
            </w:r>
          </w:p>
          <w:p w14:paraId="427FA2D3" w14:textId="77777777" w:rsidR="00AD372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s</w:t>
            </w:r>
            <w:r w:rsidR="00AD3723" w:rsidRPr="00A77BBA">
              <w:rPr>
                <w:sz w:val="20"/>
                <w:szCs w:val="20"/>
              </w:rPr>
              <w:t>emi</w:t>
            </w:r>
            <w:r w:rsidRPr="00A77BBA">
              <w:rPr>
                <w:sz w:val="20"/>
                <w:szCs w:val="20"/>
              </w:rPr>
              <w:t>pendente</w:t>
            </w:r>
          </w:p>
          <w:p w14:paraId="359659D6" w14:textId="77777777" w:rsidR="009524F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pendente</w:t>
            </w:r>
          </w:p>
        </w:tc>
        <w:tc>
          <w:tcPr>
            <w:tcW w:w="1143" w:type="dxa"/>
          </w:tcPr>
          <w:p w14:paraId="640130C5" w14:textId="77777777" w:rsidR="00AD3723" w:rsidRPr="00A77BBA" w:rsidRDefault="009524F3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1CB8E117" w14:textId="77777777" w:rsidR="009524F3" w:rsidRPr="00A77BBA" w:rsidRDefault="009524F3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7B9FFBEE" w14:textId="77777777" w:rsidR="009524F3" w:rsidRPr="00A77BBA" w:rsidRDefault="009524F3">
            <w:pPr>
              <w:jc w:val="center"/>
              <w:rPr>
                <w:sz w:val="20"/>
                <w:szCs w:val="20"/>
              </w:rPr>
            </w:pPr>
          </w:p>
          <w:p w14:paraId="4390CBBA" w14:textId="77777777" w:rsidR="009524F3" w:rsidRPr="00A77BBA" w:rsidRDefault="009524F3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24E47890" w14:textId="77777777" w:rsidR="009524F3" w:rsidRPr="00A77BBA" w:rsidRDefault="009524F3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6BF1E58E" w14:textId="77777777" w:rsidR="009524F3" w:rsidRPr="00A77BBA" w:rsidRDefault="009524F3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3A007019" w14:textId="77777777" w:rsidR="00AD3723" w:rsidRPr="00A77BBA" w:rsidRDefault="00AD3723">
            <w:pPr>
              <w:rPr>
                <w:sz w:val="20"/>
                <w:szCs w:val="20"/>
              </w:rPr>
            </w:pPr>
          </w:p>
          <w:p w14:paraId="3DD93E22" w14:textId="77777777" w:rsidR="009524F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Allround, Drakar, Vitador</w:t>
            </w:r>
          </w:p>
          <w:p w14:paraId="52316A07" w14:textId="77777777" w:rsidR="009524F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Aromata, Triton</w:t>
            </w:r>
          </w:p>
          <w:p w14:paraId="4CBD79EA" w14:textId="77777777" w:rsidR="009524F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63.5</w:t>
            </w:r>
          </w:p>
          <w:p w14:paraId="1BFAEB04" w14:textId="77777777" w:rsidR="009524F3" w:rsidRPr="00A77BBA" w:rsidRDefault="009524F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Multolino, Naram, Tibet</w:t>
            </w:r>
          </w:p>
        </w:tc>
        <w:tc>
          <w:tcPr>
            <w:tcW w:w="1143" w:type="dxa"/>
            <w:vAlign w:val="center"/>
          </w:tcPr>
          <w:p w14:paraId="0416A63D" w14:textId="77777777" w:rsidR="00AD3723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9A7075" w14:paraId="51C99A2D" w14:textId="77777777">
        <w:trPr>
          <w:cantSplit/>
          <w:jc w:val="center"/>
        </w:trPr>
        <w:tc>
          <w:tcPr>
            <w:tcW w:w="2646" w:type="dxa"/>
          </w:tcPr>
          <w:p w14:paraId="783AD10C" w14:textId="77777777" w:rsidR="009A7075" w:rsidRPr="00A77BBA" w:rsidRDefault="004F489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lastRenderedPageBreak/>
              <w:t>8.</w:t>
            </w:r>
            <w:r w:rsidR="009A7075" w:rsidRPr="00A77BBA">
              <w:rPr>
                <w:sz w:val="20"/>
                <w:szCs w:val="20"/>
              </w:rPr>
              <w:t xml:space="preserve"> Folha: comprimento</w:t>
            </w:r>
          </w:p>
          <w:p w14:paraId="0372B7EB" w14:textId="77777777" w:rsidR="00C511A3" w:rsidRPr="00A77BBA" w:rsidRDefault="00C511A3">
            <w:pPr>
              <w:jc w:val="both"/>
              <w:rPr>
                <w:sz w:val="20"/>
                <w:szCs w:val="20"/>
              </w:rPr>
            </w:pPr>
          </w:p>
          <w:p w14:paraId="63065DE7" w14:textId="7FA9B88C" w:rsidR="00C511A3" w:rsidRPr="00A77BBA" w:rsidRDefault="00C511A3" w:rsidP="002778D9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M</w:t>
            </w:r>
            <w:r w:rsidR="002778D9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(a)</w:t>
            </w:r>
          </w:p>
        </w:tc>
        <w:tc>
          <w:tcPr>
            <w:tcW w:w="2637" w:type="dxa"/>
          </w:tcPr>
          <w:p w14:paraId="064D5537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curto</w:t>
            </w:r>
          </w:p>
          <w:p w14:paraId="5FCAE0D7" w14:textId="77777777" w:rsidR="00C511A3" w:rsidRPr="00A77BBA" w:rsidRDefault="00C511A3">
            <w:pPr>
              <w:rPr>
                <w:sz w:val="20"/>
                <w:szCs w:val="20"/>
              </w:rPr>
            </w:pPr>
          </w:p>
          <w:p w14:paraId="05208B59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4C8E96BE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longo</w:t>
            </w:r>
          </w:p>
        </w:tc>
        <w:tc>
          <w:tcPr>
            <w:tcW w:w="1143" w:type="dxa"/>
          </w:tcPr>
          <w:p w14:paraId="1539E6D2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6958BA10" w14:textId="77777777" w:rsidR="00C511A3" w:rsidRPr="00A77BBA" w:rsidRDefault="00C511A3">
            <w:pPr>
              <w:jc w:val="center"/>
              <w:rPr>
                <w:sz w:val="20"/>
                <w:szCs w:val="20"/>
              </w:rPr>
            </w:pPr>
          </w:p>
          <w:p w14:paraId="0BE6E55C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33F9C354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0FC73D3E" w14:textId="77777777" w:rsidR="009A7075" w:rsidRPr="005661EA" w:rsidRDefault="004F489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Nelson, Red Robin, Tiny Tim</w:t>
            </w:r>
          </w:p>
          <w:p w14:paraId="69853130" w14:textId="77777777" w:rsidR="00C511A3" w:rsidRPr="005661EA" w:rsidRDefault="00C511A3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Lorena</w:t>
            </w:r>
          </w:p>
          <w:p w14:paraId="35BCEB16" w14:textId="77777777" w:rsidR="00C511A3" w:rsidRPr="00A77BBA" w:rsidRDefault="00C511A3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63.5</w:t>
            </w:r>
          </w:p>
        </w:tc>
        <w:tc>
          <w:tcPr>
            <w:tcW w:w="1143" w:type="dxa"/>
            <w:vAlign w:val="center"/>
          </w:tcPr>
          <w:p w14:paraId="2B936D01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9A7075" w14:paraId="068D6E69" w14:textId="77777777">
        <w:trPr>
          <w:cantSplit/>
          <w:jc w:val="center"/>
        </w:trPr>
        <w:tc>
          <w:tcPr>
            <w:tcW w:w="2646" w:type="dxa"/>
          </w:tcPr>
          <w:p w14:paraId="3E2C8FE2" w14:textId="77777777" w:rsidR="009A7075" w:rsidRPr="004130C1" w:rsidRDefault="008676CF">
            <w:pPr>
              <w:jc w:val="both"/>
              <w:rPr>
                <w:sz w:val="20"/>
                <w:szCs w:val="20"/>
                <w:lang w:val="es-ES"/>
              </w:rPr>
            </w:pPr>
            <w:r w:rsidRPr="004130C1">
              <w:rPr>
                <w:sz w:val="20"/>
                <w:szCs w:val="20"/>
                <w:lang w:val="es-ES"/>
              </w:rPr>
              <w:t>9</w:t>
            </w:r>
            <w:r w:rsidR="009A7075" w:rsidRPr="004130C1">
              <w:rPr>
                <w:sz w:val="20"/>
                <w:szCs w:val="20"/>
                <w:lang w:val="es-ES"/>
              </w:rPr>
              <w:t>. Folha: largura</w:t>
            </w:r>
          </w:p>
          <w:p w14:paraId="4E989B48" w14:textId="77777777" w:rsidR="008676CF" w:rsidRPr="004130C1" w:rsidRDefault="008676CF">
            <w:pPr>
              <w:jc w:val="both"/>
              <w:rPr>
                <w:sz w:val="20"/>
                <w:szCs w:val="20"/>
                <w:lang w:val="es-ES"/>
              </w:rPr>
            </w:pPr>
          </w:p>
          <w:p w14:paraId="4F89EC40" w14:textId="15942F51" w:rsidR="008676CF" w:rsidRPr="004130C1" w:rsidRDefault="008676CF" w:rsidP="002778D9">
            <w:pPr>
              <w:jc w:val="both"/>
              <w:rPr>
                <w:sz w:val="20"/>
                <w:szCs w:val="20"/>
                <w:lang w:val="es-ES"/>
              </w:rPr>
            </w:pPr>
            <w:r w:rsidRPr="004130C1">
              <w:rPr>
                <w:sz w:val="20"/>
                <w:szCs w:val="20"/>
                <w:lang w:val="es-ES"/>
              </w:rPr>
              <w:t>QN M</w:t>
            </w:r>
            <w:r w:rsidR="002778D9" w:rsidRPr="004130C1">
              <w:rPr>
                <w:sz w:val="20"/>
                <w:szCs w:val="20"/>
                <w:lang w:val="es-ES"/>
              </w:rPr>
              <w:t>I</w:t>
            </w:r>
            <w:r w:rsidRPr="004130C1">
              <w:rPr>
                <w:sz w:val="20"/>
                <w:szCs w:val="20"/>
                <w:lang w:val="es-ES"/>
              </w:rPr>
              <w:t xml:space="preserve"> (a)</w:t>
            </w:r>
          </w:p>
        </w:tc>
        <w:tc>
          <w:tcPr>
            <w:tcW w:w="2637" w:type="dxa"/>
          </w:tcPr>
          <w:p w14:paraId="79393DF2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estreita</w:t>
            </w:r>
          </w:p>
          <w:p w14:paraId="240A5FEE" w14:textId="77777777" w:rsidR="008676CF" w:rsidRPr="00A77BBA" w:rsidRDefault="008676CF">
            <w:pPr>
              <w:rPr>
                <w:sz w:val="20"/>
                <w:szCs w:val="20"/>
              </w:rPr>
            </w:pPr>
          </w:p>
          <w:p w14:paraId="3D0F0068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038F728C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larga</w:t>
            </w:r>
          </w:p>
        </w:tc>
        <w:tc>
          <w:tcPr>
            <w:tcW w:w="1143" w:type="dxa"/>
          </w:tcPr>
          <w:p w14:paraId="312A1364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636B573" w14:textId="77777777" w:rsidR="008676CF" w:rsidRPr="00A77BBA" w:rsidRDefault="008676CF">
            <w:pPr>
              <w:jc w:val="center"/>
              <w:rPr>
                <w:sz w:val="20"/>
                <w:szCs w:val="20"/>
              </w:rPr>
            </w:pPr>
          </w:p>
          <w:p w14:paraId="6BDBD99C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6C3837E5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43C540B4" w14:textId="77777777" w:rsidR="009A7075" w:rsidRPr="005661EA" w:rsidRDefault="008676CF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Marmande CR, Red Robin, Tiny Tim</w:t>
            </w:r>
          </w:p>
          <w:p w14:paraId="0150249E" w14:textId="77777777" w:rsidR="008676CF" w:rsidRPr="005661EA" w:rsidRDefault="008676CF">
            <w:pPr>
              <w:rPr>
                <w:sz w:val="20"/>
                <w:szCs w:val="20"/>
                <w:lang w:val="en-US"/>
              </w:rPr>
            </w:pPr>
          </w:p>
          <w:p w14:paraId="7A997219" w14:textId="77777777" w:rsidR="008676CF" w:rsidRPr="005661EA" w:rsidRDefault="008676CF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Saint-Pierre</w:t>
            </w:r>
          </w:p>
        </w:tc>
        <w:tc>
          <w:tcPr>
            <w:tcW w:w="1143" w:type="dxa"/>
            <w:vAlign w:val="center"/>
          </w:tcPr>
          <w:p w14:paraId="6BBB2BD5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t>|</w:t>
            </w:r>
          </w:p>
        </w:tc>
      </w:tr>
      <w:tr w:rsidR="009A7075" w14:paraId="5569CF3E" w14:textId="77777777">
        <w:trPr>
          <w:cantSplit/>
          <w:jc w:val="center"/>
        </w:trPr>
        <w:tc>
          <w:tcPr>
            <w:tcW w:w="2646" w:type="dxa"/>
          </w:tcPr>
          <w:p w14:paraId="7AD17880" w14:textId="77777777" w:rsidR="009A7075" w:rsidRPr="00A77BBA" w:rsidRDefault="009A6314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10</w:t>
            </w:r>
            <w:r w:rsidR="009A7075" w:rsidRPr="00A77BBA">
              <w:rPr>
                <w:sz w:val="20"/>
                <w:szCs w:val="20"/>
              </w:rPr>
              <w:t>. Folha: divisão do limbo</w:t>
            </w:r>
            <w:r w:rsidR="00261B05" w:rsidRPr="00A77BBA">
              <w:rPr>
                <w:sz w:val="20"/>
                <w:szCs w:val="20"/>
              </w:rPr>
              <w:t xml:space="preserve"> </w:t>
            </w:r>
          </w:p>
          <w:p w14:paraId="5108B5D8" w14:textId="77777777" w:rsidR="008C5154" w:rsidRPr="00A77BBA" w:rsidRDefault="008C5154">
            <w:pPr>
              <w:jc w:val="both"/>
              <w:rPr>
                <w:sz w:val="20"/>
                <w:szCs w:val="20"/>
              </w:rPr>
            </w:pPr>
          </w:p>
          <w:p w14:paraId="5634F64F" w14:textId="77777777" w:rsidR="008C5154" w:rsidRPr="00A77BBA" w:rsidRDefault="008C5154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</w:tcPr>
          <w:p w14:paraId="48DA228B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pinada</w:t>
            </w:r>
          </w:p>
          <w:p w14:paraId="736C1346" w14:textId="77777777" w:rsidR="008C5154" w:rsidRPr="00A77BBA" w:rsidRDefault="008C5154">
            <w:pPr>
              <w:rPr>
                <w:sz w:val="20"/>
                <w:szCs w:val="20"/>
              </w:rPr>
            </w:pPr>
          </w:p>
          <w:p w14:paraId="142C4A09" w14:textId="77777777" w:rsidR="009A7075" w:rsidRPr="00A77BBA" w:rsidRDefault="009A7075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bipinada</w:t>
            </w:r>
          </w:p>
        </w:tc>
        <w:tc>
          <w:tcPr>
            <w:tcW w:w="1143" w:type="dxa"/>
          </w:tcPr>
          <w:p w14:paraId="0220FA70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463452E2" w14:textId="77777777" w:rsidR="008C5154" w:rsidRPr="00A77BBA" w:rsidRDefault="008C5154">
            <w:pPr>
              <w:jc w:val="center"/>
              <w:rPr>
                <w:sz w:val="20"/>
                <w:szCs w:val="20"/>
              </w:rPr>
            </w:pPr>
          </w:p>
          <w:p w14:paraId="605C8AC8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594513F7" w14:textId="77777777" w:rsidR="009A7075" w:rsidRPr="005661EA" w:rsidRDefault="008C5154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Mikado, Pilot, Red Jacket</w:t>
            </w:r>
          </w:p>
          <w:p w14:paraId="4A1BC77E" w14:textId="77777777" w:rsidR="008C5154" w:rsidRPr="005661EA" w:rsidRDefault="008C5154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Lukullus, Saint-Pierre</w:t>
            </w:r>
          </w:p>
        </w:tc>
        <w:tc>
          <w:tcPr>
            <w:tcW w:w="1143" w:type="dxa"/>
            <w:vAlign w:val="center"/>
          </w:tcPr>
          <w:p w14:paraId="26C101AB" w14:textId="77777777" w:rsidR="009A7075" w:rsidRPr="00A77BBA" w:rsidRDefault="009A707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A676BA" w14:paraId="39B0AB87" w14:textId="77777777">
        <w:trPr>
          <w:cantSplit/>
          <w:jc w:val="center"/>
        </w:trPr>
        <w:tc>
          <w:tcPr>
            <w:tcW w:w="2646" w:type="dxa"/>
          </w:tcPr>
          <w:p w14:paraId="57405A5C" w14:textId="77777777" w:rsidR="00A676BA" w:rsidRPr="00A77BBA" w:rsidRDefault="008C5154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11. Folha: tamanho dos folíolos</w:t>
            </w:r>
          </w:p>
          <w:p w14:paraId="5AD75748" w14:textId="77777777" w:rsidR="008C5154" w:rsidRPr="00A77BBA" w:rsidRDefault="008C5154">
            <w:pPr>
              <w:jc w:val="both"/>
              <w:rPr>
                <w:sz w:val="20"/>
                <w:szCs w:val="20"/>
              </w:rPr>
            </w:pPr>
          </w:p>
          <w:p w14:paraId="123C5986" w14:textId="4B5A0F21" w:rsidR="008C5154" w:rsidRPr="00A77BBA" w:rsidRDefault="008C5154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</w:t>
            </w:r>
            <w:r w:rsidR="004130C1">
              <w:rPr>
                <w:sz w:val="20"/>
                <w:szCs w:val="20"/>
              </w:rPr>
              <w:t>/MI</w:t>
            </w:r>
            <w:r w:rsidRPr="00A77BBA">
              <w:rPr>
                <w:sz w:val="20"/>
                <w:szCs w:val="20"/>
              </w:rPr>
              <w:t xml:space="preserve"> (+) (a)</w:t>
            </w:r>
          </w:p>
        </w:tc>
        <w:tc>
          <w:tcPr>
            <w:tcW w:w="2637" w:type="dxa"/>
          </w:tcPr>
          <w:p w14:paraId="30432087" w14:textId="77777777" w:rsidR="00A676BA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pequenos</w:t>
            </w:r>
          </w:p>
          <w:p w14:paraId="1A43B363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pequenos</w:t>
            </w:r>
          </w:p>
          <w:p w14:paraId="3245965C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médios</w:t>
            </w:r>
          </w:p>
          <w:p w14:paraId="32A62682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grandes</w:t>
            </w:r>
          </w:p>
          <w:p w14:paraId="2B200FF6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grandes</w:t>
            </w:r>
          </w:p>
        </w:tc>
        <w:tc>
          <w:tcPr>
            <w:tcW w:w="1143" w:type="dxa"/>
          </w:tcPr>
          <w:p w14:paraId="081115D4" w14:textId="77777777" w:rsidR="00A676BA" w:rsidRPr="00A77BBA" w:rsidRDefault="008C5154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127F281B" w14:textId="77777777" w:rsidR="008C5154" w:rsidRPr="00A77BBA" w:rsidRDefault="008C5154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3324F3A" w14:textId="77777777" w:rsidR="008C5154" w:rsidRPr="00A77BBA" w:rsidRDefault="008C5154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2C163F7C" w14:textId="77777777" w:rsidR="008C5154" w:rsidRPr="00A77BBA" w:rsidRDefault="008C5154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6C8E4299" w14:textId="77777777" w:rsidR="008C5154" w:rsidRPr="00A77BBA" w:rsidRDefault="008C5154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289DDD85" w14:textId="77777777" w:rsidR="00A676BA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Minitom</w:t>
            </w:r>
          </w:p>
          <w:p w14:paraId="4B480D8F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Tiny Tim</w:t>
            </w:r>
          </w:p>
          <w:p w14:paraId="263D036A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 VR, Royesta</w:t>
            </w:r>
          </w:p>
          <w:p w14:paraId="0DB8B288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Daniela, Hynema</w:t>
            </w:r>
          </w:p>
          <w:p w14:paraId="01A5C7A7" w14:textId="77777777" w:rsidR="008C5154" w:rsidRPr="00A77BBA" w:rsidRDefault="008C5154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Dombo</w:t>
            </w:r>
          </w:p>
        </w:tc>
        <w:tc>
          <w:tcPr>
            <w:tcW w:w="1143" w:type="dxa"/>
            <w:vAlign w:val="center"/>
          </w:tcPr>
          <w:p w14:paraId="4FE906A4" w14:textId="77777777" w:rsidR="00A676BA" w:rsidRPr="00A77BBA" w:rsidRDefault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A676BA" w14:paraId="1B497002" w14:textId="77777777">
        <w:trPr>
          <w:cantSplit/>
          <w:jc w:val="center"/>
        </w:trPr>
        <w:tc>
          <w:tcPr>
            <w:tcW w:w="2646" w:type="dxa"/>
          </w:tcPr>
          <w:p w14:paraId="49B13934" w14:textId="77777777" w:rsidR="00A676BA" w:rsidRPr="00A77BBA" w:rsidRDefault="008C5154" w:rsidP="00A676BA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12. Folha: intensidade da cor verde </w:t>
            </w:r>
          </w:p>
          <w:p w14:paraId="2EEC4D98" w14:textId="77777777" w:rsidR="007F49FC" w:rsidRPr="00A77BBA" w:rsidRDefault="007F49FC" w:rsidP="00A676BA">
            <w:pPr>
              <w:jc w:val="both"/>
              <w:rPr>
                <w:sz w:val="20"/>
                <w:szCs w:val="20"/>
              </w:rPr>
            </w:pPr>
          </w:p>
          <w:p w14:paraId="3A69818F" w14:textId="77777777" w:rsidR="008C5154" w:rsidRPr="00A77BBA" w:rsidRDefault="008C5154" w:rsidP="00A676BA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(a)</w:t>
            </w:r>
          </w:p>
        </w:tc>
        <w:tc>
          <w:tcPr>
            <w:tcW w:w="2637" w:type="dxa"/>
          </w:tcPr>
          <w:p w14:paraId="7C9C0D68" w14:textId="77777777" w:rsidR="00A676BA" w:rsidRPr="00A77BBA" w:rsidRDefault="008C5154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clara</w:t>
            </w:r>
          </w:p>
          <w:p w14:paraId="09BB5368" w14:textId="77777777" w:rsidR="007F49FC" w:rsidRPr="00A77BBA" w:rsidRDefault="007F49FC" w:rsidP="00A676BA">
            <w:pPr>
              <w:rPr>
                <w:sz w:val="20"/>
                <w:szCs w:val="20"/>
              </w:rPr>
            </w:pPr>
          </w:p>
          <w:p w14:paraId="727B83BC" w14:textId="77777777" w:rsidR="008C5154" w:rsidRPr="00A77BBA" w:rsidRDefault="008C5154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0779C407" w14:textId="77777777" w:rsidR="008C5154" w:rsidRPr="00A77BBA" w:rsidRDefault="008C5154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escura</w:t>
            </w:r>
          </w:p>
        </w:tc>
        <w:tc>
          <w:tcPr>
            <w:tcW w:w="1143" w:type="dxa"/>
          </w:tcPr>
          <w:p w14:paraId="6561F66A" w14:textId="77777777" w:rsidR="00A676BA" w:rsidRPr="00A77BBA" w:rsidRDefault="008C5154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7A373159" w14:textId="77777777" w:rsidR="007F49FC" w:rsidRPr="00A77BBA" w:rsidRDefault="007F49FC" w:rsidP="00A676BA">
            <w:pPr>
              <w:jc w:val="center"/>
              <w:rPr>
                <w:sz w:val="20"/>
                <w:szCs w:val="20"/>
              </w:rPr>
            </w:pPr>
          </w:p>
          <w:p w14:paraId="326D124D" w14:textId="77777777" w:rsidR="008C5154" w:rsidRPr="00A77BBA" w:rsidRDefault="008C5154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1D63EE44" w14:textId="77777777" w:rsidR="008C5154" w:rsidRPr="00A77BBA" w:rsidRDefault="008C5154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1DB85576" w14:textId="77777777" w:rsidR="00A676BA" w:rsidRPr="00A77BBA" w:rsidRDefault="008C5154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Macero II, Poncette, Rossol</w:t>
            </w:r>
          </w:p>
          <w:p w14:paraId="43B35088" w14:textId="77777777" w:rsidR="007F49FC" w:rsidRPr="00A77BBA" w:rsidRDefault="007F49FC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Lucy</w:t>
            </w:r>
          </w:p>
          <w:p w14:paraId="512541E1" w14:textId="77777777" w:rsidR="007F49FC" w:rsidRPr="00A77BBA" w:rsidRDefault="007F49FC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Allround, Daniela, Lorena, Red Robin</w:t>
            </w:r>
          </w:p>
        </w:tc>
        <w:tc>
          <w:tcPr>
            <w:tcW w:w="1143" w:type="dxa"/>
            <w:vAlign w:val="center"/>
          </w:tcPr>
          <w:p w14:paraId="1D5D31BA" w14:textId="77777777" w:rsidR="00A676BA" w:rsidRPr="00A77BBA" w:rsidRDefault="007F49FC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A676BA" w14:paraId="06BF9B13" w14:textId="77777777">
        <w:trPr>
          <w:cantSplit/>
          <w:jc w:val="center"/>
        </w:trPr>
        <w:tc>
          <w:tcPr>
            <w:tcW w:w="2646" w:type="dxa"/>
          </w:tcPr>
          <w:p w14:paraId="6B5AC27C" w14:textId="77777777" w:rsidR="00A676BA" w:rsidRPr="00A77BBA" w:rsidRDefault="001F0CD2" w:rsidP="00A676BA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13. Folha: brilho</w:t>
            </w:r>
          </w:p>
          <w:p w14:paraId="13E3ED03" w14:textId="77777777" w:rsidR="001F0CD2" w:rsidRPr="00A77BBA" w:rsidRDefault="001F0CD2" w:rsidP="00A676BA">
            <w:pPr>
              <w:jc w:val="both"/>
              <w:rPr>
                <w:sz w:val="20"/>
                <w:szCs w:val="20"/>
              </w:rPr>
            </w:pPr>
          </w:p>
          <w:p w14:paraId="2A08372D" w14:textId="5E80DD73" w:rsidR="001F0CD2" w:rsidRPr="00A77BBA" w:rsidRDefault="001F0CD2" w:rsidP="00A676BA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4332FD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(a)</w:t>
            </w:r>
          </w:p>
        </w:tc>
        <w:tc>
          <w:tcPr>
            <w:tcW w:w="2637" w:type="dxa"/>
          </w:tcPr>
          <w:p w14:paraId="18397DD6" w14:textId="77777777" w:rsidR="00A676BA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fraco</w:t>
            </w:r>
          </w:p>
          <w:p w14:paraId="709D2EF7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591FAAB9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forte</w:t>
            </w:r>
          </w:p>
        </w:tc>
        <w:tc>
          <w:tcPr>
            <w:tcW w:w="1143" w:type="dxa"/>
          </w:tcPr>
          <w:p w14:paraId="2EE551C0" w14:textId="77777777" w:rsidR="00A676BA" w:rsidRPr="00A77BBA" w:rsidRDefault="001F0CD2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2E7E04B9" w14:textId="77777777" w:rsidR="001F0CD2" w:rsidRPr="00A77BBA" w:rsidRDefault="001F0CD2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3387FC1C" w14:textId="77777777" w:rsidR="001F0CD2" w:rsidRPr="00A77BBA" w:rsidRDefault="001F0CD2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02DF7BEB" w14:textId="77777777" w:rsidR="00A676BA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Daniela</w:t>
            </w:r>
          </w:p>
          <w:p w14:paraId="52A18D42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 VR</w:t>
            </w:r>
          </w:p>
          <w:p w14:paraId="1AB5013C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Guindilla</w:t>
            </w:r>
          </w:p>
        </w:tc>
        <w:tc>
          <w:tcPr>
            <w:tcW w:w="1143" w:type="dxa"/>
            <w:vAlign w:val="center"/>
          </w:tcPr>
          <w:p w14:paraId="2CFD26A0" w14:textId="77777777" w:rsidR="00A676BA" w:rsidRPr="00A77BBA" w:rsidRDefault="007F49FC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A676BA" w14:paraId="77BED9E4" w14:textId="77777777">
        <w:trPr>
          <w:cantSplit/>
          <w:jc w:val="center"/>
        </w:trPr>
        <w:tc>
          <w:tcPr>
            <w:tcW w:w="2646" w:type="dxa"/>
          </w:tcPr>
          <w:p w14:paraId="7FACDE4C" w14:textId="77777777" w:rsidR="00A676BA" w:rsidRPr="00A77BBA" w:rsidRDefault="001F0CD2" w:rsidP="00A676BA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14. Folha: embolhamento</w:t>
            </w:r>
          </w:p>
          <w:p w14:paraId="25D904DE" w14:textId="77777777" w:rsidR="001F0CD2" w:rsidRPr="00A77BBA" w:rsidRDefault="001F0CD2" w:rsidP="00A676BA">
            <w:pPr>
              <w:jc w:val="both"/>
              <w:rPr>
                <w:sz w:val="20"/>
                <w:szCs w:val="20"/>
              </w:rPr>
            </w:pPr>
          </w:p>
          <w:p w14:paraId="119C8AD9" w14:textId="2CDF7C9F" w:rsidR="001F0CD2" w:rsidRPr="00A77BBA" w:rsidRDefault="001F0CD2" w:rsidP="00A676BA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4332FD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(a)</w:t>
            </w:r>
          </w:p>
        </w:tc>
        <w:tc>
          <w:tcPr>
            <w:tcW w:w="2637" w:type="dxa"/>
          </w:tcPr>
          <w:p w14:paraId="3D876446" w14:textId="77777777" w:rsidR="00A676BA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fraco</w:t>
            </w:r>
          </w:p>
          <w:p w14:paraId="0E1EA92D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494CCB5C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forte</w:t>
            </w:r>
          </w:p>
        </w:tc>
        <w:tc>
          <w:tcPr>
            <w:tcW w:w="1143" w:type="dxa"/>
          </w:tcPr>
          <w:p w14:paraId="2222621D" w14:textId="77777777" w:rsidR="00A676BA" w:rsidRPr="00A77BBA" w:rsidRDefault="001F0CD2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1C1AB646" w14:textId="77777777" w:rsidR="001F0CD2" w:rsidRPr="00A77BBA" w:rsidRDefault="001F0CD2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47CF56B3" w14:textId="77777777" w:rsidR="001F0CD2" w:rsidRPr="00A77BBA" w:rsidRDefault="001F0CD2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783DDE80" w14:textId="77777777" w:rsidR="00A676BA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Daniela</w:t>
            </w:r>
          </w:p>
          <w:p w14:paraId="788DCDA8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 VR</w:t>
            </w:r>
          </w:p>
          <w:p w14:paraId="73179B4B" w14:textId="77777777" w:rsidR="001F0CD2" w:rsidRPr="00A77BBA" w:rsidRDefault="001F0CD2" w:rsidP="00A676BA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Delfine, Tiny Tim</w:t>
            </w:r>
          </w:p>
        </w:tc>
        <w:tc>
          <w:tcPr>
            <w:tcW w:w="1143" w:type="dxa"/>
            <w:vAlign w:val="center"/>
          </w:tcPr>
          <w:p w14:paraId="6BAD706C" w14:textId="77777777" w:rsidR="00A676BA" w:rsidRPr="00A77BBA" w:rsidRDefault="007F49FC" w:rsidP="00A676BA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2574C0FA" w14:textId="77777777">
        <w:trPr>
          <w:cantSplit/>
          <w:jc w:val="center"/>
        </w:trPr>
        <w:tc>
          <w:tcPr>
            <w:tcW w:w="2646" w:type="dxa"/>
          </w:tcPr>
          <w:p w14:paraId="6FB9E700" w14:textId="77777777" w:rsidR="007F49FC" w:rsidRPr="00A77BBA" w:rsidRDefault="00286757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15. Folha: posição do pecíolo dos folíolos em relação ao eixo principal</w:t>
            </w:r>
          </w:p>
          <w:p w14:paraId="49DFEFD9" w14:textId="66A4838A" w:rsidR="00286757" w:rsidRPr="00A77BBA" w:rsidRDefault="00286757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4332FD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(a)</w:t>
            </w:r>
          </w:p>
        </w:tc>
        <w:tc>
          <w:tcPr>
            <w:tcW w:w="2637" w:type="dxa"/>
          </w:tcPr>
          <w:p w14:paraId="2F01339F" w14:textId="77777777" w:rsidR="007F49FC" w:rsidRPr="00A77BBA" w:rsidRDefault="00286757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semiereto</w:t>
            </w:r>
          </w:p>
          <w:p w14:paraId="5C2621CB" w14:textId="77777777" w:rsidR="00286757" w:rsidRPr="00A77BBA" w:rsidRDefault="00286757" w:rsidP="007F49FC">
            <w:pPr>
              <w:rPr>
                <w:sz w:val="20"/>
                <w:szCs w:val="20"/>
              </w:rPr>
            </w:pPr>
          </w:p>
          <w:p w14:paraId="3DEB4A14" w14:textId="77777777" w:rsidR="00286757" w:rsidRPr="00A77BBA" w:rsidRDefault="00286757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horizontal</w:t>
            </w:r>
          </w:p>
          <w:p w14:paraId="0685B93C" w14:textId="77777777" w:rsidR="00286757" w:rsidRPr="00A77BBA" w:rsidRDefault="00286757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semipendente</w:t>
            </w:r>
          </w:p>
        </w:tc>
        <w:tc>
          <w:tcPr>
            <w:tcW w:w="1143" w:type="dxa"/>
          </w:tcPr>
          <w:p w14:paraId="531FEFB6" w14:textId="77777777" w:rsidR="00286757" w:rsidRPr="00A77BBA" w:rsidRDefault="00286757" w:rsidP="004653CE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0B3C0CCF" w14:textId="77777777" w:rsidR="00286757" w:rsidRPr="00A77BBA" w:rsidRDefault="00286757" w:rsidP="007F49FC">
            <w:pPr>
              <w:jc w:val="center"/>
              <w:rPr>
                <w:sz w:val="20"/>
                <w:szCs w:val="20"/>
              </w:rPr>
            </w:pPr>
          </w:p>
          <w:p w14:paraId="19C42610" w14:textId="77777777" w:rsidR="00286757" w:rsidRPr="00A77BBA" w:rsidRDefault="00286757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14F4E485" w14:textId="77777777" w:rsidR="00286757" w:rsidRPr="00A77BBA" w:rsidRDefault="00286757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11EF7858" w14:textId="77777777" w:rsidR="00286757" w:rsidRPr="00A77BBA" w:rsidRDefault="00286757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Blizzard, Marmande VR</w:t>
            </w:r>
          </w:p>
          <w:p w14:paraId="2AE87A06" w14:textId="77777777" w:rsidR="00286757" w:rsidRPr="00A77BBA" w:rsidRDefault="00286757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Sonatine</w:t>
            </w:r>
          </w:p>
          <w:p w14:paraId="339DF88B" w14:textId="77777777" w:rsidR="00286757" w:rsidRPr="00A77BBA" w:rsidRDefault="00286757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H63.5</w:t>
            </w:r>
          </w:p>
        </w:tc>
        <w:tc>
          <w:tcPr>
            <w:tcW w:w="1143" w:type="dxa"/>
            <w:vAlign w:val="center"/>
          </w:tcPr>
          <w:p w14:paraId="4E54C775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6B624DDD" w14:textId="77777777">
        <w:trPr>
          <w:cantSplit/>
          <w:jc w:val="center"/>
        </w:trPr>
        <w:tc>
          <w:tcPr>
            <w:tcW w:w="2646" w:type="dxa"/>
          </w:tcPr>
          <w:p w14:paraId="0B1BF8C3" w14:textId="77777777" w:rsidR="007F49FC" w:rsidRPr="005C249E" w:rsidRDefault="00286757" w:rsidP="007F49FC">
            <w:pPr>
              <w:jc w:val="both"/>
              <w:rPr>
                <w:sz w:val="20"/>
                <w:szCs w:val="20"/>
                <w:lang w:val="es-ES"/>
              </w:rPr>
            </w:pPr>
            <w:r w:rsidRPr="005C249E">
              <w:rPr>
                <w:sz w:val="20"/>
                <w:szCs w:val="20"/>
                <w:lang w:val="es-ES"/>
              </w:rPr>
              <w:t>16. Inflorescência: tipo</w:t>
            </w:r>
          </w:p>
          <w:p w14:paraId="4B22FE52" w14:textId="77777777" w:rsidR="00286757" w:rsidRPr="005C249E" w:rsidRDefault="00286757" w:rsidP="007F49FC">
            <w:pPr>
              <w:jc w:val="both"/>
              <w:rPr>
                <w:sz w:val="20"/>
                <w:szCs w:val="20"/>
                <w:lang w:val="es-ES"/>
              </w:rPr>
            </w:pPr>
          </w:p>
          <w:p w14:paraId="18837372" w14:textId="0B5E6F61" w:rsidR="005A35B0" w:rsidRPr="005C249E" w:rsidRDefault="005A35B0" w:rsidP="005C249E">
            <w:pPr>
              <w:jc w:val="both"/>
              <w:rPr>
                <w:sz w:val="20"/>
                <w:szCs w:val="20"/>
                <w:lang w:val="es-ES"/>
              </w:rPr>
            </w:pPr>
            <w:r w:rsidRPr="005C249E">
              <w:rPr>
                <w:sz w:val="20"/>
                <w:szCs w:val="20"/>
                <w:lang w:val="es-ES"/>
              </w:rPr>
              <w:t>QN VG/M</w:t>
            </w:r>
            <w:r w:rsidR="005C249E" w:rsidRPr="005C249E">
              <w:rPr>
                <w:sz w:val="20"/>
                <w:szCs w:val="20"/>
                <w:lang w:val="es-ES"/>
              </w:rPr>
              <w:t>I</w:t>
            </w:r>
            <w:r w:rsidRPr="005C249E">
              <w:rPr>
                <w:sz w:val="20"/>
                <w:szCs w:val="20"/>
                <w:lang w:val="es-ES"/>
              </w:rPr>
              <w:t xml:space="preserve"> (+)</w:t>
            </w:r>
          </w:p>
        </w:tc>
        <w:tc>
          <w:tcPr>
            <w:tcW w:w="2637" w:type="dxa"/>
          </w:tcPr>
          <w:p w14:paraId="05F0A639" w14:textId="77777777" w:rsidR="007F49FC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principalmente unípara</w:t>
            </w:r>
          </w:p>
          <w:p w14:paraId="7C2588F5" w14:textId="77777777" w:rsidR="005A35B0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intermediária</w:t>
            </w:r>
          </w:p>
          <w:p w14:paraId="47041E4F" w14:textId="77777777" w:rsidR="005A35B0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principalmente multípara</w:t>
            </w:r>
          </w:p>
        </w:tc>
        <w:tc>
          <w:tcPr>
            <w:tcW w:w="1143" w:type="dxa"/>
          </w:tcPr>
          <w:p w14:paraId="040B878E" w14:textId="77777777" w:rsidR="007F49FC" w:rsidRPr="00A77BBA" w:rsidRDefault="005A35B0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495C17AB" w14:textId="77777777" w:rsidR="005A35B0" w:rsidRPr="00A77BBA" w:rsidRDefault="005A35B0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  <w:p w14:paraId="6D04E717" w14:textId="77777777" w:rsidR="005A35B0" w:rsidRPr="00A77BBA" w:rsidRDefault="005A35B0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</w:tc>
        <w:tc>
          <w:tcPr>
            <w:tcW w:w="2097" w:type="dxa"/>
          </w:tcPr>
          <w:p w14:paraId="702253BD" w14:textId="77777777" w:rsidR="007F49FC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Dynamo</w:t>
            </w:r>
          </w:p>
          <w:p w14:paraId="6FF3798F" w14:textId="77777777" w:rsidR="005A35B0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Harzfeuer</w:t>
            </w:r>
          </w:p>
          <w:p w14:paraId="6A8B658C" w14:textId="77777777" w:rsidR="005A35B0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 VR</w:t>
            </w:r>
          </w:p>
        </w:tc>
        <w:tc>
          <w:tcPr>
            <w:tcW w:w="1143" w:type="dxa"/>
            <w:vAlign w:val="center"/>
          </w:tcPr>
          <w:p w14:paraId="00C39CC8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2996379B" w14:textId="77777777">
        <w:trPr>
          <w:cantSplit/>
          <w:jc w:val="center"/>
        </w:trPr>
        <w:tc>
          <w:tcPr>
            <w:tcW w:w="2646" w:type="dxa"/>
          </w:tcPr>
          <w:p w14:paraId="355213BE" w14:textId="77777777" w:rsidR="007F49FC" w:rsidRPr="00A77BBA" w:rsidRDefault="005A35B0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17. Flor: cor</w:t>
            </w:r>
          </w:p>
          <w:p w14:paraId="28CC3A2A" w14:textId="77777777" w:rsidR="005A35B0" w:rsidRPr="00A77BBA" w:rsidRDefault="005A35B0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QL VG </w:t>
            </w:r>
          </w:p>
        </w:tc>
        <w:tc>
          <w:tcPr>
            <w:tcW w:w="2637" w:type="dxa"/>
          </w:tcPr>
          <w:p w14:paraId="3DE02471" w14:textId="77777777" w:rsidR="007F49FC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amarela</w:t>
            </w:r>
          </w:p>
          <w:p w14:paraId="5AE2CBF4" w14:textId="77777777" w:rsidR="005A35B0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laranja</w:t>
            </w:r>
          </w:p>
        </w:tc>
        <w:tc>
          <w:tcPr>
            <w:tcW w:w="1143" w:type="dxa"/>
          </w:tcPr>
          <w:p w14:paraId="49B745BA" w14:textId="77777777" w:rsidR="005A35B0" w:rsidRPr="00A77BBA" w:rsidRDefault="00A77BBA" w:rsidP="007F49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16FAD49A" w14:textId="77777777" w:rsidR="005A35B0" w:rsidRPr="00A77BBA" w:rsidRDefault="005A35B0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2FBADE3B" w14:textId="77777777" w:rsidR="007F49FC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Exota, Marmande VR</w:t>
            </w:r>
          </w:p>
          <w:p w14:paraId="2EEC3F72" w14:textId="77777777" w:rsidR="005A35B0" w:rsidRPr="00A77BBA" w:rsidRDefault="005A35B0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Orama, Pericherry</w:t>
            </w:r>
          </w:p>
        </w:tc>
        <w:tc>
          <w:tcPr>
            <w:tcW w:w="1143" w:type="dxa"/>
            <w:vAlign w:val="center"/>
          </w:tcPr>
          <w:p w14:paraId="384AD33A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6B16CA49" w14:textId="77777777">
        <w:trPr>
          <w:cantSplit/>
          <w:jc w:val="center"/>
        </w:trPr>
        <w:tc>
          <w:tcPr>
            <w:tcW w:w="2646" w:type="dxa"/>
          </w:tcPr>
          <w:p w14:paraId="02DFFF7E" w14:textId="77777777" w:rsidR="007F49FC" w:rsidRPr="00A77BBA" w:rsidRDefault="004653CE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18. Flor: pubescência do estilete</w:t>
            </w:r>
          </w:p>
          <w:p w14:paraId="66593181" w14:textId="77777777" w:rsidR="004653CE" w:rsidRPr="00A77BBA" w:rsidRDefault="004653CE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</w:tcPr>
          <w:p w14:paraId="06CD0C91" w14:textId="77777777" w:rsidR="007F49FC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</w:t>
            </w:r>
          </w:p>
          <w:p w14:paraId="0367D3F9" w14:textId="77777777" w:rsidR="004653CE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</w:tcPr>
          <w:p w14:paraId="413B9AE6" w14:textId="77777777" w:rsidR="007F49FC" w:rsidRPr="00A77BBA" w:rsidRDefault="004653CE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26B2402C" w14:textId="00549279" w:rsidR="004653CE" w:rsidRPr="00A77BBA" w:rsidRDefault="004332FD" w:rsidP="007F49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1F54B0ED" w14:textId="77777777" w:rsidR="007F49FC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Campbell 1327</w:t>
            </w:r>
          </w:p>
          <w:p w14:paraId="0F143EE1" w14:textId="77777777" w:rsidR="004653CE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Saint Pierre</w:t>
            </w:r>
          </w:p>
        </w:tc>
        <w:tc>
          <w:tcPr>
            <w:tcW w:w="1143" w:type="dxa"/>
            <w:vAlign w:val="center"/>
          </w:tcPr>
          <w:p w14:paraId="16BCFBDB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3758B9C9" w14:textId="77777777">
        <w:trPr>
          <w:cantSplit/>
          <w:jc w:val="center"/>
        </w:trPr>
        <w:tc>
          <w:tcPr>
            <w:tcW w:w="2646" w:type="dxa"/>
          </w:tcPr>
          <w:p w14:paraId="645B4888" w14:textId="77777777" w:rsidR="007F49FC" w:rsidRPr="00A77BBA" w:rsidRDefault="004653CE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19. Pedúnculo: ponto de abscisão </w:t>
            </w:r>
          </w:p>
          <w:p w14:paraId="1CFA668B" w14:textId="77777777" w:rsidR="004653CE" w:rsidRPr="00A77BBA" w:rsidRDefault="004653CE" w:rsidP="007F49FC">
            <w:pPr>
              <w:jc w:val="both"/>
              <w:rPr>
                <w:sz w:val="20"/>
                <w:szCs w:val="20"/>
              </w:rPr>
            </w:pPr>
          </w:p>
          <w:p w14:paraId="4D3CB3DE" w14:textId="77777777" w:rsidR="004653CE" w:rsidRPr="00A77BBA" w:rsidRDefault="004653CE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</w:tcPr>
          <w:p w14:paraId="2CCD2F88" w14:textId="77777777" w:rsidR="007F49FC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</w:t>
            </w:r>
          </w:p>
          <w:p w14:paraId="56A52CC0" w14:textId="77777777" w:rsidR="004653CE" w:rsidRPr="00A77BBA" w:rsidRDefault="004653CE" w:rsidP="007F49FC">
            <w:pPr>
              <w:rPr>
                <w:sz w:val="20"/>
                <w:szCs w:val="20"/>
              </w:rPr>
            </w:pPr>
          </w:p>
          <w:p w14:paraId="19B2B25F" w14:textId="77777777" w:rsidR="004653CE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</w:tcPr>
          <w:p w14:paraId="77719A36" w14:textId="77777777" w:rsidR="007F49FC" w:rsidRPr="00A77BBA" w:rsidRDefault="004653CE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5C35F031" w14:textId="77777777" w:rsidR="004653CE" w:rsidRPr="00A77BBA" w:rsidRDefault="004653CE" w:rsidP="007F49FC">
            <w:pPr>
              <w:jc w:val="center"/>
              <w:rPr>
                <w:sz w:val="20"/>
                <w:szCs w:val="20"/>
              </w:rPr>
            </w:pPr>
          </w:p>
          <w:p w14:paraId="1C4C7B45" w14:textId="267398ED" w:rsidR="004653CE" w:rsidRPr="00A77BBA" w:rsidRDefault="004332FD" w:rsidP="007F49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3D21B605" w14:textId="77777777" w:rsidR="007F49FC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Aledo, Bandera, Count, Lerica</w:t>
            </w:r>
          </w:p>
          <w:p w14:paraId="5150C13F" w14:textId="77777777" w:rsidR="004653CE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63.5, Roma</w:t>
            </w:r>
          </w:p>
        </w:tc>
        <w:tc>
          <w:tcPr>
            <w:tcW w:w="1143" w:type="dxa"/>
            <w:vAlign w:val="center"/>
          </w:tcPr>
          <w:p w14:paraId="22126927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658B7ACA" w14:textId="77777777">
        <w:trPr>
          <w:cantSplit/>
          <w:jc w:val="center"/>
        </w:trPr>
        <w:tc>
          <w:tcPr>
            <w:tcW w:w="2646" w:type="dxa"/>
          </w:tcPr>
          <w:p w14:paraId="61DC2BD5" w14:textId="2F7DF3E5" w:rsidR="004653CE" w:rsidRPr="00A77BBA" w:rsidRDefault="004653CE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20. </w:t>
            </w:r>
            <w:r w:rsidRPr="00A77BBA">
              <w:rPr>
                <w:sz w:val="20"/>
                <w:szCs w:val="20"/>
                <w:u w:val="single"/>
              </w:rPr>
              <w:t xml:space="preserve">Somente cultivares com ponto de abscisão </w:t>
            </w:r>
            <w:r w:rsidR="004332FD">
              <w:rPr>
                <w:sz w:val="20"/>
                <w:szCs w:val="20"/>
                <w:u w:val="single"/>
              </w:rPr>
              <w:t xml:space="preserve">no pedúnculo </w:t>
            </w:r>
            <w:r w:rsidRPr="00A77BBA">
              <w:rPr>
                <w:sz w:val="20"/>
                <w:szCs w:val="20"/>
                <w:u w:val="single"/>
              </w:rPr>
              <w:t>presente:</w:t>
            </w:r>
            <w:r w:rsidRPr="00A77BBA">
              <w:rPr>
                <w:sz w:val="20"/>
                <w:szCs w:val="20"/>
              </w:rPr>
              <w:t xml:space="preserve"> </w:t>
            </w:r>
          </w:p>
          <w:p w14:paraId="568A8616" w14:textId="77777777" w:rsidR="007F49FC" w:rsidRPr="00A77BBA" w:rsidRDefault="004653CE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Pedicelo: comprimento</w:t>
            </w:r>
          </w:p>
          <w:p w14:paraId="1B46CF90" w14:textId="77777777" w:rsidR="004653CE" w:rsidRPr="00A77BBA" w:rsidRDefault="004653CE" w:rsidP="007F49FC">
            <w:pPr>
              <w:jc w:val="both"/>
              <w:rPr>
                <w:sz w:val="20"/>
                <w:szCs w:val="20"/>
              </w:rPr>
            </w:pPr>
          </w:p>
          <w:p w14:paraId="06958B6D" w14:textId="2D7FBA81" w:rsidR="00826DFD" w:rsidRPr="00A77BBA" w:rsidRDefault="00826DFD" w:rsidP="004332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VG/M</w:t>
            </w:r>
            <w:r w:rsidR="004332FD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2637" w:type="dxa"/>
          </w:tcPr>
          <w:p w14:paraId="32128C58" w14:textId="77777777" w:rsidR="007F49FC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curto</w:t>
            </w:r>
          </w:p>
          <w:p w14:paraId="0C9EEB35" w14:textId="77777777" w:rsidR="00826DFD" w:rsidRPr="00A77BBA" w:rsidRDefault="00826DFD" w:rsidP="007F49FC">
            <w:pPr>
              <w:rPr>
                <w:sz w:val="20"/>
                <w:szCs w:val="20"/>
              </w:rPr>
            </w:pPr>
          </w:p>
          <w:p w14:paraId="47B1FE8F" w14:textId="77777777" w:rsidR="00826DFD" w:rsidRPr="00A77BBA" w:rsidRDefault="00826DFD" w:rsidP="007F49FC">
            <w:pPr>
              <w:rPr>
                <w:sz w:val="20"/>
                <w:szCs w:val="20"/>
              </w:rPr>
            </w:pPr>
          </w:p>
          <w:p w14:paraId="127F9788" w14:textId="77777777" w:rsidR="004653CE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43E4FF3E" w14:textId="77777777" w:rsidR="004653CE" w:rsidRPr="00A77BBA" w:rsidRDefault="004653CE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longo</w:t>
            </w:r>
          </w:p>
        </w:tc>
        <w:tc>
          <w:tcPr>
            <w:tcW w:w="1143" w:type="dxa"/>
          </w:tcPr>
          <w:p w14:paraId="4320C843" w14:textId="77777777" w:rsidR="007F49FC" w:rsidRPr="00A77BBA" w:rsidRDefault="004653CE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5BAF8AE7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</w:p>
          <w:p w14:paraId="7870B494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</w:p>
          <w:p w14:paraId="16CC8ADA" w14:textId="77777777" w:rsidR="004653CE" w:rsidRPr="00A77BBA" w:rsidRDefault="004653CE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3FF7950D" w14:textId="77777777" w:rsidR="004653CE" w:rsidRPr="00A77BBA" w:rsidRDefault="004653CE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181DF4FB" w14:textId="77777777" w:rsidR="007F49FC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Cerise, Ferline, Montfavet H 63.18, Rossol</w:t>
            </w:r>
          </w:p>
          <w:p w14:paraId="504C122E" w14:textId="77777777" w:rsidR="00826DFD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Dario, Primosol</w:t>
            </w:r>
          </w:p>
          <w:p w14:paraId="1162561D" w14:textId="77777777" w:rsidR="00826DFD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Erlidor, Ramy, Ranco</w:t>
            </w:r>
          </w:p>
        </w:tc>
        <w:tc>
          <w:tcPr>
            <w:tcW w:w="1143" w:type="dxa"/>
            <w:vAlign w:val="center"/>
          </w:tcPr>
          <w:p w14:paraId="048E637E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174944D7" w14:textId="77777777">
        <w:trPr>
          <w:cantSplit/>
          <w:jc w:val="center"/>
        </w:trPr>
        <w:tc>
          <w:tcPr>
            <w:tcW w:w="2646" w:type="dxa"/>
          </w:tcPr>
          <w:p w14:paraId="32F2830E" w14:textId="77777777" w:rsidR="007F49FC" w:rsidRPr="00A77BBA" w:rsidRDefault="00826DFD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21. Fruto: ombro verde </w:t>
            </w:r>
            <w:r w:rsidRPr="00A77BBA">
              <w:rPr>
                <w:sz w:val="20"/>
                <w:szCs w:val="20"/>
              </w:rPr>
              <w:br/>
              <w:t>(antes da maturação)</w:t>
            </w:r>
          </w:p>
          <w:p w14:paraId="1C9A8A9A" w14:textId="77777777" w:rsidR="00826DFD" w:rsidRPr="00A77BBA" w:rsidRDefault="00826DFD" w:rsidP="007F49FC">
            <w:pPr>
              <w:jc w:val="both"/>
              <w:rPr>
                <w:sz w:val="20"/>
                <w:szCs w:val="20"/>
              </w:rPr>
            </w:pPr>
          </w:p>
          <w:p w14:paraId="6FC3F99A" w14:textId="50208DDE" w:rsidR="00826DFD" w:rsidRPr="00A77BBA" w:rsidRDefault="00826DFD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</w:t>
            </w:r>
            <w:r w:rsidR="004332FD">
              <w:rPr>
                <w:sz w:val="20"/>
                <w:szCs w:val="20"/>
              </w:rPr>
              <w:t xml:space="preserve"> (b)</w:t>
            </w:r>
          </w:p>
        </w:tc>
        <w:tc>
          <w:tcPr>
            <w:tcW w:w="2637" w:type="dxa"/>
          </w:tcPr>
          <w:p w14:paraId="4C4B89F9" w14:textId="77777777" w:rsidR="007F49FC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</w:t>
            </w:r>
          </w:p>
          <w:p w14:paraId="08F8E735" w14:textId="77777777" w:rsidR="00826DFD" w:rsidRPr="00A77BBA" w:rsidRDefault="00826DFD" w:rsidP="007F49FC">
            <w:pPr>
              <w:rPr>
                <w:sz w:val="20"/>
                <w:szCs w:val="20"/>
              </w:rPr>
            </w:pPr>
          </w:p>
          <w:p w14:paraId="4FCA963F" w14:textId="77777777" w:rsidR="00826DFD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</w:tcPr>
          <w:p w14:paraId="29F2DF5B" w14:textId="77777777" w:rsidR="007F49FC" w:rsidRPr="00A77BBA" w:rsidRDefault="00826DFD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656F722F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</w:p>
          <w:p w14:paraId="7F7C63E4" w14:textId="5DDDC252" w:rsidR="00826DFD" w:rsidRPr="00A77BBA" w:rsidRDefault="004332FD" w:rsidP="007F49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62111477" w14:textId="77777777" w:rsidR="007F49FC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Felicia, Rio Grande,Trust</w:t>
            </w:r>
          </w:p>
          <w:p w14:paraId="444B1623" w14:textId="77777777" w:rsidR="00826DFD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Daniela, Montfavet H 63,5</w:t>
            </w:r>
          </w:p>
        </w:tc>
        <w:tc>
          <w:tcPr>
            <w:tcW w:w="1143" w:type="dxa"/>
            <w:vAlign w:val="center"/>
          </w:tcPr>
          <w:p w14:paraId="0F9D0EB1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644A642F" w14:textId="77777777">
        <w:trPr>
          <w:cantSplit/>
          <w:jc w:val="center"/>
        </w:trPr>
        <w:tc>
          <w:tcPr>
            <w:tcW w:w="2646" w:type="dxa"/>
          </w:tcPr>
          <w:p w14:paraId="70E2A9D8" w14:textId="28654B40" w:rsidR="007F49FC" w:rsidRPr="00A77BBA" w:rsidRDefault="00826DFD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22. Fruto: </w:t>
            </w:r>
            <w:r w:rsidR="004332FD">
              <w:rPr>
                <w:sz w:val="20"/>
                <w:szCs w:val="20"/>
              </w:rPr>
              <w:t>extensão</w:t>
            </w:r>
            <w:r w:rsidRPr="00A77BBA">
              <w:rPr>
                <w:sz w:val="20"/>
                <w:szCs w:val="20"/>
              </w:rPr>
              <w:t xml:space="preserve"> do ombro verde (antes da maturação)</w:t>
            </w:r>
          </w:p>
          <w:p w14:paraId="446E84F5" w14:textId="77777777" w:rsidR="00826DFD" w:rsidRPr="00A77BBA" w:rsidRDefault="00826DFD" w:rsidP="007F49FC">
            <w:pPr>
              <w:jc w:val="both"/>
              <w:rPr>
                <w:sz w:val="20"/>
                <w:szCs w:val="20"/>
              </w:rPr>
            </w:pPr>
          </w:p>
          <w:p w14:paraId="5EEF8D29" w14:textId="53419D4D" w:rsidR="00826DFD" w:rsidRPr="00A77BBA" w:rsidRDefault="00826DFD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4332FD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(b)</w:t>
            </w:r>
          </w:p>
        </w:tc>
        <w:tc>
          <w:tcPr>
            <w:tcW w:w="2637" w:type="dxa"/>
          </w:tcPr>
          <w:p w14:paraId="270735CA" w14:textId="57B3F1A0" w:rsidR="00826DFD" w:rsidRPr="00A77BBA" w:rsidRDefault="004332FD" w:rsidP="007F4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muito pequena</w:t>
            </w:r>
          </w:p>
          <w:p w14:paraId="5AA73C54" w14:textId="5017E498" w:rsidR="00826DFD" w:rsidRPr="00A77BBA" w:rsidRDefault="004332FD" w:rsidP="007F4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pequena</w:t>
            </w:r>
          </w:p>
          <w:p w14:paraId="5CC25A53" w14:textId="77777777" w:rsidR="00C61D13" w:rsidRPr="00A77BBA" w:rsidRDefault="00C61D13" w:rsidP="007F49FC">
            <w:pPr>
              <w:rPr>
                <w:sz w:val="20"/>
                <w:szCs w:val="20"/>
              </w:rPr>
            </w:pPr>
          </w:p>
          <w:p w14:paraId="27100D00" w14:textId="3D205C56" w:rsidR="00826DFD" w:rsidRPr="00A77BBA" w:rsidRDefault="004332FD" w:rsidP="007F4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média</w:t>
            </w:r>
          </w:p>
          <w:p w14:paraId="2DCF9397" w14:textId="77777777" w:rsidR="00826DFD" w:rsidRPr="00A77BBA" w:rsidRDefault="00826DFD" w:rsidP="007F49FC">
            <w:pPr>
              <w:rPr>
                <w:sz w:val="20"/>
                <w:szCs w:val="20"/>
              </w:rPr>
            </w:pPr>
          </w:p>
          <w:p w14:paraId="0F5DD27D" w14:textId="77777777" w:rsidR="00826DFD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grande</w:t>
            </w:r>
          </w:p>
        </w:tc>
        <w:tc>
          <w:tcPr>
            <w:tcW w:w="1143" w:type="dxa"/>
          </w:tcPr>
          <w:p w14:paraId="1D60B597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222333D4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B881AEA" w14:textId="77777777" w:rsidR="00C61D13" w:rsidRPr="00A77BBA" w:rsidRDefault="00C61D13" w:rsidP="007F49FC">
            <w:pPr>
              <w:jc w:val="center"/>
              <w:rPr>
                <w:sz w:val="20"/>
                <w:szCs w:val="20"/>
              </w:rPr>
            </w:pPr>
          </w:p>
          <w:p w14:paraId="6F7D671C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38E990C9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</w:p>
          <w:p w14:paraId="73645358" w14:textId="77777777" w:rsidR="00826DFD" w:rsidRPr="00A77BBA" w:rsidRDefault="00826DFD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6ADE5F7C" w14:textId="77777777" w:rsidR="00C61D13" w:rsidRPr="005661EA" w:rsidRDefault="00826DFD" w:rsidP="007F49FC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Daniela</w:t>
            </w:r>
          </w:p>
          <w:p w14:paraId="70021673" w14:textId="77777777" w:rsidR="00826DFD" w:rsidRPr="005661EA" w:rsidRDefault="00826DFD" w:rsidP="007F49FC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Ballet, Cristy, Firestone, Siluet</w:t>
            </w:r>
          </w:p>
          <w:p w14:paraId="1B24241A" w14:textId="77777777" w:rsidR="00826DFD" w:rsidRPr="005661EA" w:rsidRDefault="00826DFD" w:rsidP="007F49FC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Erlidor, Foxy, Montfavet H 63.5</w:t>
            </w:r>
          </w:p>
          <w:p w14:paraId="5489C9B1" w14:textId="77777777" w:rsidR="00826DFD" w:rsidRPr="00A77BBA" w:rsidRDefault="00826DFD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Cobra, Delisa, Epona, Manific</w:t>
            </w:r>
          </w:p>
        </w:tc>
        <w:tc>
          <w:tcPr>
            <w:tcW w:w="1143" w:type="dxa"/>
            <w:vAlign w:val="center"/>
          </w:tcPr>
          <w:p w14:paraId="450B79BF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7F49FC" w14:paraId="3F3D900E" w14:textId="77777777">
        <w:trPr>
          <w:cantSplit/>
          <w:jc w:val="center"/>
        </w:trPr>
        <w:tc>
          <w:tcPr>
            <w:tcW w:w="2646" w:type="dxa"/>
          </w:tcPr>
          <w:p w14:paraId="14F24A13" w14:textId="77777777" w:rsidR="007F49FC" w:rsidRPr="00A77BBA" w:rsidRDefault="00826DFD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lastRenderedPageBreak/>
              <w:t>23. Fruto: intensidade da co</w:t>
            </w:r>
            <w:r w:rsidR="00C61D13" w:rsidRPr="00A77BBA">
              <w:rPr>
                <w:sz w:val="20"/>
                <w:szCs w:val="20"/>
              </w:rPr>
              <w:t xml:space="preserve">loração </w:t>
            </w:r>
            <w:r w:rsidRPr="00A77BBA">
              <w:rPr>
                <w:sz w:val="20"/>
                <w:szCs w:val="20"/>
              </w:rPr>
              <w:t>verde</w:t>
            </w:r>
            <w:r w:rsidR="00C61D13" w:rsidRPr="00A77BBA">
              <w:rPr>
                <w:sz w:val="20"/>
                <w:szCs w:val="20"/>
              </w:rPr>
              <w:t xml:space="preserve"> do ombro </w:t>
            </w:r>
            <w:r w:rsidRPr="00A77BBA">
              <w:rPr>
                <w:sz w:val="20"/>
                <w:szCs w:val="20"/>
              </w:rPr>
              <w:t>(antes da maturação)</w:t>
            </w:r>
          </w:p>
          <w:p w14:paraId="2E107D11" w14:textId="77777777" w:rsidR="00EB6A09" w:rsidRPr="00A77BBA" w:rsidRDefault="00EB6A09" w:rsidP="007F49FC">
            <w:pPr>
              <w:jc w:val="both"/>
              <w:rPr>
                <w:sz w:val="20"/>
                <w:szCs w:val="20"/>
              </w:rPr>
            </w:pPr>
          </w:p>
          <w:p w14:paraId="499AB790" w14:textId="63C7CDFD" w:rsidR="00C61D13" w:rsidRPr="00A77BBA" w:rsidRDefault="00C61D13" w:rsidP="007F49FC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4332FD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(b)</w:t>
            </w:r>
          </w:p>
          <w:p w14:paraId="4F80E69A" w14:textId="77777777" w:rsidR="00EB6A09" w:rsidRPr="00A77BBA" w:rsidRDefault="00EB6A09" w:rsidP="007F49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37" w:type="dxa"/>
          </w:tcPr>
          <w:p w14:paraId="1F1B933D" w14:textId="77777777" w:rsidR="007F49FC" w:rsidRPr="00A77BBA" w:rsidRDefault="00EB6A09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clara</w:t>
            </w:r>
          </w:p>
          <w:p w14:paraId="7FEC5735" w14:textId="77777777" w:rsidR="00C61D13" w:rsidRPr="00A77BBA" w:rsidRDefault="00C61D13" w:rsidP="007F49FC">
            <w:pPr>
              <w:rPr>
                <w:sz w:val="20"/>
                <w:szCs w:val="20"/>
              </w:rPr>
            </w:pPr>
          </w:p>
          <w:p w14:paraId="28DA9A78" w14:textId="77777777" w:rsidR="00EB6A09" w:rsidRPr="00A77BBA" w:rsidRDefault="00EB6A09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6564BE24" w14:textId="77777777" w:rsidR="00C61D13" w:rsidRPr="00A77BBA" w:rsidRDefault="00C61D13" w:rsidP="007F49FC">
            <w:pPr>
              <w:rPr>
                <w:sz w:val="20"/>
                <w:szCs w:val="20"/>
              </w:rPr>
            </w:pPr>
          </w:p>
          <w:p w14:paraId="64DF4F08" w14:textId="77777777" w:rsidR="00EB6A09" w:rsidRPr="00A77BBA" w:rsidRDefault="00EB6A09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escura</w:t>
            </w:r>
          </w:p>
        </w:tc>
        <w:tc>
          <w:tcPr>
            <w:tcW w:w="1143" w:type="dxa"/>
          </w:tcPr>
          <w:p w14:paraId="65E7CB95" w14:textId="77777777" w:rsidR="007F49FC" w:rsidRPr="00A77BBA" w:rsidRDefault="00C61D13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0879FFA1" w14:textId="77777777" w:rsidR="00C61D13" w:rsidRPr="00A77BBA" w:rsidRDefault="00C61D13" w:rsidP="007F49FC">
            <w:pPr>
              <w:jc w:val="center"/>
              <w:rPr>
                <w:sz w:val="20"/>
                <w:szCs w:val="20"/>
              </w:rPr>
            </w:pPr>
          </w:p>
          <w:p w14:paraId="4B507790" w14:textId="77777777" w:rsidR="00C61D13" w:rsidRPr="00A77BBA" w:rsidRDefault="00C61D13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6907B25E" w14:textId="77777777" w:rsidR="00C61D13" w:rsidRPr="00A77BBA" w:rsidRDefault="00C61D13" w:rsidP="007F49FC">
            <w:pPr>
              <w:jc w:val="center"/>
              <w:rPr>
                <w:sz w:val="20"/>
                <w:szCs w:val="20"/>
              </w:rPr>
            </w:pPr>
          </w:p>
          <w:p w14:paraId="67529EEE" w14:textId="77777777" w:rsidR="00C61D13" w:rsidRPr="00A77BBA" w:rsidRDefault="00C61D13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67A8080B" w14:textId="77777777" w:rsidR="007F49FC" w:rsidRPr="005661EA" w:rsidRDefault="00C61D13" w:rsidP="007F49FC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Ballet, Daniela, Juboline</w:t>
            </w:r>
          </w:p>
          <w:p w14:paraId="34498A4E" w14:textId="77777777" w:rsidR="00C61D13" w:rsidRPr="005661EA" w:rsidRDefault="00C61D13" w:rsidP="007F49FC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Montfavet H 63,5, Siluet</w:t>
            </w:r>
          </w:p>
          <w:p w14:paraId="044B92EE" w14:textId="77777777" w:rsidR="00C61D13" w:rsidRPr="00A77BBA" w:rsidRDefault="00C61D13" w:rsidP="007F49FC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Ayala, Erlidor, Xenon</w:t>
            </w:r>
          </w:p>
        </w:tc>
        <w:tc>
          <w:tcPr>
            <w:tcW w:w="1143" w:type="dxa"/>
            <w:vAlign w:val="center"/>
          </w:tcPr>
          <w:p w14:paraId="6250579A" w14:textId="77777777" w:rsidR="007F49FC" w:rsidRPr="00A77BBA" w:rsidRDefault="007F49FC" w:rsidP="007F49FC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2D204092" w14:textId="77777777">
        <w:trPr>
          <w:cantSplit/>
          <w:jc w:val="center"/>
        </w:trPr>
        <w:tc>
          <w:tcPr>
            <w:tcW w:w="2646" w:type="dxa"/>
          </w:tcPr>
          <w:p w14:paraId="37CC2C26" w14:textId="77777777" w:rsidR="00826DFD" w:rsidRPr="00A77BBA" w:rsidRDefault="00C61D13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24. Fruto: intensidade da cor verde, excluindo o ombro (antes da maturação)</w:t>
            </w:r>
          </w:p>
          <w:p w14:paraId="0ED35333" w14:textId="77777777" w:rsidR="009E211E" w:rsidRPr="00A77BBA" w:rsidRDefault="009E211E" w:rsidP="00826DFD">
            <w:pPr>
              <w:jc w:val="both"/>
              <w:rPr>
                <w:sz w:val="20"/>
                <w:szCs w:val="20"/>
              </w:rPr>
            </w:pPr>
          </w:p>
          <w:p w14:paraId="5C2B7496" w14:textId="2A2ADF74" w:rsidR="009E211E" w:rsidRPr="00A77BBA" w:rsidRDefault="009E211E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D71C8B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(b)</w:t>
            </w:r>
          </w:p>
        </w:tc>
        <w:tc>
          <w:tcPr>
            <w:tcW w:w="2637" w:type="dxa"/>
          </w:tcPr>
          <w:p w14:paraId="0A248D04" w14:textId="77777777" w:rsidR="00826DFD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clara</w:t>
            </w:r>
          </w:p>
          <w:p w14:paraId="374282DC" w14:textId="77777777" w:rsidR="00C61D13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clara</w:t>
            </w:r>
          </w:p>
          <w:p w14:paraId="0DA2F270" w14:textId="77777777" w:rsidR="00C61D13" w:rsidRPr="00A77BBA" w:rsidRDefault="00C61D13" w:rsidP="00826DFD">
            <w:pPr>
              <w:rPr>
                <w:sz w:val="20"/>
                <w:szCs w:val="20"/>
              </w:rPr>
            </w:pPr>
          </w:p>
          <w:p w14:paraId="3F3B7539" w14:textId="77777777" w:rsidR="00C61D13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670CF0EF" w14:textId="77777777" w:rsidR="00A77BBA" w:rsidRDefault="00A77BBA" w:rsidP="00826DFD">
            <w:pPr>
              <w:rPr>
                <w:sz w:val="20"/>
                <w:szCs w:val="20"/>
              </w:rPr>
            </w:pPr>
          </w:p>
          <w:p w14:paraId="7683E9DF" w14:textId="77777777" w:rsidR="009E211E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escura</w:t>
            </w:r>
          </w:p>
          <w:p w14:paraId="3DB0032D" w14:textId="77777777" w:rsidR="00C61D13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escura</w:t>
            </w:r>
          </w:p>
        </w:tc>
        <w:tc>
          <w:tcPr>
            <w:tcW w:w="1143" w:type="dxa"/>
          </w:tcPr>
          <w:p w14:paraId="2476B63B" w14:textId="77777777" w:rsidR="00C61D13" w:rsidRPr="00A77BBA" w:rsidRDefault="00C61D13" w:rsidP="00C61D13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7939C9F3" w14:textId="77777777" w:rsidR="00C61D13" w:rsidRPr="00A77BBA" w:rsidRDefault="00C61D1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9056B49" w14:textId="77777777" w:rsidR="00C61D13" w:rsidRPr="00A77BBA" w:rsidRDefault="00C61D13" w:rsidP="00826DFD">
            <w:pPr>
              <w:jc w:val="center"/>
              <w:rPr>
                <w:sz w:val="20"/>
                <w:szCs w:val="20"/>
              </w:rPr>
            </w:pPr>
          </w:p>
          <w:p w14:paraId="1FF19AAD" w14:textId="77777777" w:rsidR="00C61D13" w:rsidRPr="00A77BBA" w:rsidRDefault="00C61D1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12C79972" w14:textId="77777777" w:rsidR="00A77BBA" w:rsidRDefault="00A77BBA" w:rsidP="00826DFD">
            <w:pPr>
              <w:jc w:val="center"/>
              <w:rPr>
                <w:sz w:val="20"/>
                <w:szCs w:val="20"/>
              </w:rPr>
            </w:pPr>
          </w:p>
          <w:p w14:paraId="0E565F8B" w14:textId="77777777" w:rsidR="009E211E" w:rsidRPr="00A77BBA" w:rsidRDefault="00C61D1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229C02A8" w14:textId="77777777" w:rsidR="00C61D13" w:rsidRPr="00A77BBA" w:rsidRDefault="00C61D1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561EB27C" w14:textId="77777777" w:rsidR="00826DFD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Clarée</w:t>
            </w:r>
          </w:p>
          <w:p w14:paraId="72B21583" w14:textId="77777777" w:rsidR="00C61D13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Capello, Daniela, Duranto, Durinta, Trust</w:t>
            </w:r>
          </w:p>
          <w:p w14:paraId="34F033F5" w14:textId="77777777" w:rsidR="00C61D13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Marmande, Rody</w:t>
            </w:r>
          </w:p>
          <w:p w14:paraId="7E061119" w14:textId="77777777" w:rsidR="00C61D13" w:rsidRPr="00A77BBA" w:rsidRDefault="00C61D1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Ayala, Centella, Tatiana, Uragano</w:t>
            </w:r>
          </w:p>
          <w:p w14:paraId="49CAD6C8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Verdi</w:t>
            </w:r>
          </w:p>
        </w:tc>
        <w:tc>
          <w:tcPr>
            <w:tcW w:w="1143" w:type="dxa"/>
            <w:vAlign w:val="center"/>
          </w:tcPr>
          <w:p w14:paraId="059E8350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65114ADD" w14:textId="77777777">
        <w:trPr>
          <w:cantSplit/>
          <w:jc w:val="center"/>
        </w:trPr>
        <w:tc>
          <w:tcPr>
            <w:tcW w:w="2646" w:type="dxa"/>
          </w:tcPr>
          <w:p w14:paraId="4959F6D5" w14:textId="77777777" w:rsidR="009E211E" w:rsidRPr="00A77BBA" w:rsidRDefault="009E211E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25. Fruto: listras verdes (antes da maturação)</w:t>
            </w:r>
          </w:p>
          <w:p w14:paraId="1B5F2265" w14:textId="1EE7D7A8" w:rsidR="009E211E" w:rsidRPr="00A77BBA" w:rsidRDefault="009E211E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</w:t>
            </w:r>
            <w:r w:rsidR="00D71C8B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(b)</w:t>
            </w:r>
          </w:p>
        </w:tc>
        <w:tc>
          <w:tcPr>
            <w:tcW w:w="2637" w:type="dxa"/>
          </w:tcPr>
          <w:p w14:paraId="2BB74E71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</w:t>
            </w:r>
          </w:p>
          <w:p w14:paraId="3248FF0C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</w:tcPr>
          <w:p w14:paraId="356D3977" w14:textId="77777777" w:rsidR="009E211E" w:rsidRPr="00A77BBA" w:rsidRDefault="009E211E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3A42565C" w14:textId="77777777" w:rsidR="009E211E" w:rsidRPr="00A77BBA" w:rsidRDefault="009E211E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1DF7CFE1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Daniela</w:t>
            </w:r>
          </w:p>
          <w:p w14:paraId="46EEB704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Green Zebra, Tigerella</w:t>
            </w:r>
          </w:p>
        </w:tc>
        <w:tc>
          <w:tcPr>
            <w:tcW w:w="1143" w:type="dxa"/>
            <w:vAlign w:val="center"/>
          </w:tcPr>
          <w:p w14:paraId="4EEFEAD8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14004805" w14:textId="77777777">
        <w:trPr>
          <w:cantSplit/>
          <w:jc w:val="center"/>
        </w:trPr>
        <w:tc>
          <w:tcPr>
            <w:tcW w:w="2646" w:type="dxa"/>
          </w:tcPr>
          <w:p w14:paraId="6371FDCA" w14:textId="77777777" w:rsidR="00826DFD" w:rsidRPr="00A77BBA" w:rsidRDefault="009E211E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26. Fruto: tamanho</w:t>
            </w:r>
          </w:p>
          <w:p w14:paraId="24149EBE" w14:textId="77777777" w:rsidR="00B978BC" w:rsidRPr="00A77BBA" w:rsidRDefault="00B978BC" w:rsidP="00826DFD">
            <w:pPr>
              <w:jc w:val="both"/>
              <w:rPr>
                <w:sz w:val="20"/>
                <w:szCs w:val="20"/>
              </w:rPr>
            </w:pPr>
          </w:p>
          <w:p w14:paraId="461AB677" w14:textId="77777777" w:rsidR="009E211E" w:rsidRPr="00A77BBA" w:rsidRDefault="009E211E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(c)</w:t>
            </w:r>
          </w:p>
        </w:tc>
        <w:tc>
          <w:tcPr>
            <w:tcW w:w="2637" w:type="dxa"/>
          </w:tcPr>
          <w:p w14:paraId="09D6CC19" w14:textId="77777777" w:rsidR="00826DFD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pequeno</w:t>
            </w:r>
          </w:p>
          <w:p w14:paraId="10609EE5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pequeno</w:t>
            </w:r>
          </w:p>
          <w:p w14:paraId="65BC796D" w14:textId="77777777" w:rsidR="00B978BC" w:rsidRPr="00A77BBA" w:rsidRDefault="00B978BC" w:rsidP="00826DFD">
            <w:pPr>
              <w:rPr>
                <w:sz w:val="20"/>
                <w:szCs w:val="20"/>
              </w:rPr>
            </w:pPr>
          </w:p>
          <w:p w14:paraId="0A8B3A52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1A490899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grande</w:t>
            </w:r>
          </w:p>
          <w:p w14:paraId="7EDBA0E2" w14:textId="77777777" w:rsidR="009E211E" w:rsidRPr="00A77BBA" w:rsidRDefault="009E211E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grande</w:t>
            </w:r>
          </w:p>
        </w:tc>
        <w:tc>
          <w:tcPr>
            <w:tcW w:w="1143" w:type="dxa"/>
          </w:tcPr>
          <w:p w14:paraId="4AB7ECFF" w14:textId="77777777" w:rsidR="00826DFD" w:rsidRPr="00A77BBA" w:rsidRDefault="009E211E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0D0BC5E3" w14:textId="77777777" w:rsidR="009E211E" w:rsidRPr="00A77BBA" w:rsidRDefault="009E211E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17B34160" w14:textId="77777777" w:rsidR="00B978BC" w:rsidRPr="00A77BBA" w:rsidRDefault="00B978BC" w:rsidP="00826DFD">
            <w:pPr>
              <w:jc w:val="center"/>
              <w:rPr>
                <w:sz w:val="20"/>
                <w:szCs w:val="20"/>
              </w:rPr>
            </w:pPr>
          </w:p>
          <w:p w14:paraId="52DFC449" w14:textId="77777777" w:rsidR="009E211E" w:rsidRPr="00A77BBA" w:rsidRDefault="009E211E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6D79F823" w14:textId="77777777" w:rsidR="009E211E" w:rsidRPr="00A77BBA" w:rsidRDefault="009E211E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7B314BD3" w14:textId="77777777" w:rsidR="009E211E" w:rsidRPr="00A77BBA" w:rsidRDefault="009E211E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2D36DA42" w14:textId="77777777" w:rsidR="00826DFD" w:rsidRPr="005661EA" w:rsidRDefault="009E211E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Cerise, Sweet 100</w:t>
            </w:r>
          </w:p>
          <w:p w14:paraId="2C5FF284" w14:textId="77777777" w:rsidR="009E211E" w:rsidRPr="005661EA" w:rsidRDefault="009E211E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Early Mech, Europeel, Roma</w:t>
            </w:r>
          </w:p>
          <w:p w14:paraId="77E771F0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Alphamech, Diego</w:t>
            </w:r>
          </w:p>
          <w:p w14:paraId="050B090A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Carmello, Ringo</w:t>
            </w:r>
          </w:p>
          <w:p w14:paraId="13667A0F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Erlidor, Lydia, Muril</w:t>
            </w:r>
          </w:p>
        </w:tc>
        <w:tc>
          <w:tcPr>
            <w:tcW w:w="1143" w:type="dxa"/>
            <w:vAlign w:val="center"/>
          </w:tcPr>
          <w:p w14:paraId="5D65587B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371D9FCF" w14:textId="77777777">
        <w:trPr>
          <w:cantSplit/>
          <w:jc w:val="center"/>
        </w:trPr>
        <w:tc>
          <w:tcPr>
            <w:tcW w:w="2646" w:type="dxa"/>
          </w:tcPr>
          <w:p w14:paraId="69D7996B" w14:textId="77777777" w:rsidR="00826DFD" w:rsidRPr="00A77BBA" w:rsidRDefault="00B978BC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27. Fruto: proporção comprimento/diâmetro</w:t>
            </w:r>
          </w:p>
          <w:p w14:paraId="2CD8827F" w14:textId="77777777" w:rsidR="00B978BC" w:rsidRPr="00A77BBA" w:rsidRDefault="00B978BC" w:rsidP="00826DFD">
            <w:pPr>
              <w:jc w:val="both"/>
              <w:rPr>
                <w:sz w:val="20"/>
                <w:szCs w:val="20"/>
              </w:rPr>
            </w:pPr>
          </w:p>
          <w:p w14:paraId="09130700" w14:textId="4D15CC9C" w:rsidR="00B978BC" w:rsidRPr="00A77BBA" w:rsidRDefault="00B978BC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VG/M</w:t>
            </w:r>
            <w:r w:rsidR="00D71C8B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(c)</w:t>
            </w:r>
          </w:p>
          <w:p w14:paraId="3A003BB4" w14:textId="77777777" w:rsidR="00B978BC" w:rsidRPr="00A77BBA" w:rsidRDefault="00B978BC" w:rsidP="00826DF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37" w:type="dxa"/>
          </w:tcPr>
          <w:p w14:paraId="35FF44C7" w14:textId="77777777" w:rsidR="00826DFD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comprimida</w:t>
            </w:r>
          </w:p>
          <w:p w14:paraId="1CFE5EB6" w14:textId="77777777" w:rsidR="00B978BC" w:rsidRPr="00A77BBA" w:rsidRDefault="00B978BC" w:rsidP="00826DFD">
            <w:pPr>
              <w:rPr>
                <w:sz w:val="20"/>
                <w:szCs w:val="20"/>
              </w:rPr>
            </w:pPr>
          </w:p>
          <w:p w14:paraId="65842C7B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moderadamente comprimida</w:t>
            </w:r>
          </w:p>
          <w:p w14:paraId="1AAB45A6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379BB86A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moderadamente alongada</w:t>
            </w:r>
          </w:p>
          <w:p w14:paraId="6BFE7C71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alongada</w:t>
            </w:r>
          </w:p>
        </w:tc>
        <w:tc>
          <w:tcPr>
            <w:tcW w:w="1143" w:type="dxa"/>
          </w:tcPr>
          <w:p w14:paraId="1CF8F543" w14:textId="77777777" w:rsidR="00826DFD" w:rsidRPr="00A77BBA" w:rsidRDefault="00B978BC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15E5C8B6" w14:textId="77777777" w:rsidR="00B978BC" w:rsidRPr="00A77BBA" w:rsidRDefault="00B978BC" w:rsidP="00826DFD">
            <w:pPr>
              <w:jc w:val="center"/>
              <w:rPr>
                <w:sz w:val="20"/>
                <w:szCs w:val="20"/>
              </w:rPr>
            </w:pPr>
          </w:p>
          <w:p w14:paraId="2B519887" w14:textId="77777777" w:rsidR="00B978BC" w:rsidRPr="00A77BBA" w:rsidRDefault="00B978BC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74554589" w14:textId="77777777" w:rsidR="00B978BC" w:rsidRPr="00A77BBA" w:rsidRDefault="00B978BC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06599874" w14:textId="77777777" w:rsidR="00B978BC" w:rsidRPr="00A77BBA" w:rsidRDefault="00B978BC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363A3B09" w14:textId="77777777" w:rsidR="00B978BC" w:rsidRPr="00A77BBA" w:rsidRDefault="00B978BC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72F79824" w14:textId="77777777" w:rsidR="00826DFD" w:rsidRPr="005661EA" w:rsidRDefault="00B978BC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Campbell 28, Marmande VR</w:t>
            </w:r>
          </w:p>
          <w:p w14:paraId="1F948F0C" w14:textId="77777777" w:rsidR="00B978BC" w:rsidRPr="005661EA" w:rsidRDefault="00C56148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A</w:t>
            </w:r>
            <w:r w:rsidR="00B978BC" w:rsidRPr="005661EA">
              <w:rPr>
                <w:sz w:val="20"/>
                <w:szCs w:val="20"/>
                <w:lang w:val="en-US"/>
              </w:rPr>
              <w:t>licia</w:t>
            </w:r>
          </w:p>
          <w:p w14:paraId="21407D7A" w14:textId="77777777" w:rsidR="00B978BC" w:rsidRPr="005661EA" w:rsidRDefault="00B978BC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Early Mech, Peto Gro</w:t>
            </w:r>
          </w:p>
          <w:p w14:paraId="421A7B0D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Rimone, Rio Grande</w:t>
            </w:r>
          </w:p>
          <w:p w14:paraId="0CEF7160" w14:textId="77777777" w:rsidR="00B978BC" w:rsidRPr="00A77BBA" w:rsidRDefault="00B978BC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Elko, Macero II</w:t>
            </w:r>
          </w:p>
        </w:tc>
        <w:tc>
          <w:tcPr>
            <w:tcW w:w="1143" w:type="dxa"/>
            <w:vAlign w:val="center"/>
          </w:tcPr>
          <w:p w14:paraId="58DD2692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1D6DC80F" w14:textId="77777777">
        <w:trPr>
          <w:cantSplit/>
          <w:jc w:val="center"/>
        </w:trPr>
        <w:tc>
          <w:tcPr>
            <w:tcW w:w="2646" w:type="dxa"/>
          </w:tcPr>
          <w:p w14:paraId="068889D7" w14:textId="77777777" w:rsidR="00826DFD" w:rsidRPr="00A77BBA" w:rsidRDefault="00B978BC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28. Fruto: forma</w:t>
            </w:r>
            <w:r w:rsidR="00495930" w:rsidRPr="00A77BBA">
              <w:rPr>
                <w:sz w:val="20"/>
                <w:szCs w:val="20"/>
              </w:rPr>
              <w:t>to</w:t>
            </w:r>
            <w:r w:rsidRPr="00A77BBA">
              <w:rPr>
                <w:sz w:val="20"/>
                <w:szCs w:val="20"/>
              </w:rPr>
              <w:t xml:space="preserve"> na seção longitudinal</w:t>
            </w:r>
          </w:p>
          <w:p w14:paraId="3F1CB514" w14:textId="77777777" w:rsidR="00B978BC" w:rsidRPr="00A77BBA" w:rsidRDefault="00B978BC" w:rsidP="00826DFD">
            <w:pPr>
              <w:jc w:val="both"/>
              <w:rPr>
                <w:sz w:val="20"/>
                <w:szCs w:val="20"/>
              </w:rPr>
            </w:pPr>
          </w:p>
          <w:p w14:paraId="20F52C04" w14:textId="5C9ED050" w:rsidR="007D2A15" w:rsidRPr="00A77BBA" w:rsidRDefault="007D2A15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PQ VG (+)</w:t>
            </w:r>
            <w:r w:rsidR="00D71C8B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78A665FF" w14:textId="77777777" w:rsidR="00826DFD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aplanado</w:t>
            </w:r>
          </w:p>
          <w:p w14:paraId="22A3F1F5" w14:textId="77777777" w:rsidR="00495930" w:rsidRPr="00A77BBA" w:rsidRDefault="00495930" w:rsidP="00826DFD">
            <w:pPr>
              <w:rPr>
                <w:sz w:val="20"/>
                <w:szCs w:val="20"/>
              </w:rPr>
            </w:pPr>
          </w:p>
          <w:p w14:paraId="06860379" w14:textId="77777777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achatado</w:t>
            </w:r>
          </w:p>
          <w:p w14:paraId="5E3FE6A9" w14:textId="77777777" w:rsidR="00495930" w:rsidRPr="00A77BBA" w:rsidRDefault="00495930" w:rsidP="00826DFD">
            <w:pPr>
              <w:rPr>
                <w:sz w:val="20"/>
                <w:szCs w:val="20"/>
              </w:rPr>
            </w:pPr>
          </w:p>
          <w:p w14:paraId="5480D9F4" w14:textId="77777777" w:rsidR="007D2A15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circular</w:t>
            </w:r>
          </w:p>
          <w:p w14:paraId="6E364971" w14:textId="77777777" w:rsidR="007D2A15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oblongo</w:t>
            </w:r>
          </w:p>
          <w:p w14:paraId="33AC7228" w14:textId="77777777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cilíndrico</w:t>
            </w:r>
          </w:p>
          <w:p w14:paraId="79A436FA" w14:textId="77777777" w:rsidR="007D2A15" w:rsidRPr="00A77BBA" w:rsidRDefault="007D2A15" w:rsidP="00826DFD">
            <w:pPr>
              <w:rPr>
                <w:sz w:val="20"/>
                <w:szCs w:val="20"/>
              </w:rPr>
            </w:pPr>
          </w:p>
          <w:p w14:paraId="2BDE1BD8" w14:textId="77777777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elíptico</w:t>
            </w:r>
          </w:p>
          <w:p w14:paraId="02DEED3D" w14:textId="77777777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cordado</w:t>
            </w:r>
          </w:p>
          <w:p w14:paraId="3D3FE061" w14:textId="3F3D1B4B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oval</w:t>
            </w:r>
            <w:r w:rsidR="009D45A4">
              <w:rPr>
                <w:sz w:val="20"/>
                <w:szCs w:val="20"/>
              </w:rPr>
              <w:t>ado</w:t>
            </w:r>
          </w:p>
          <w:p w14:paraId="568FAAF4" w14:textId="2E15B4A0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oboval</w:t>
            </w:r>
            <w:r w:rsidR="009D45A4">
              <w:rPr>
                <w:sz w:val="20"/>
                <w:szCs w:val="20"/>
              </w:rPr>
              <w:t>ado</w:t>
            </w:r>
          </w:p>
          <w:p w14:paraId="609E2895" w14:textId="77777777" w:rsidR="007D2A15" w:rsidRPr="00A77BBA" w:rsidRDefault="007D2A15" w:rsidP="00826DFD">
            <w:pPr>
              <w:rPr>
                <w:sz w:val="20"/>
                <w:szCs w:val="20"/>
              </w:rPr>
            </w:pPr>
          </w:p>
          <w:p w14:paraId="2E87C315" w14:textId="77777777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piriforme</w:t>
            </w:r>
          </w:p>
          <w:p w14:paraId="2953C623" w14:textId="77777777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obcordado</w:t>
            </w:r>
          </w:p>
        </w:tc>
        <w:tc>
          <w:tcPr>
            <w:tcW w:w="1143" w:type="dxa"/>
          </w:tcPr>
          <w:p w14:paraId="0DE4E776" w14:textId="77777777" w:rsidR="00826DFD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21905CEE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</w:p>
          <w:p w14:paraId="3A49DFBE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  <w:p w14:paraId="3F19483A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</w:p>
          <w:p w14:paraId="47F4A87F" w14:textId="77777777" w:rsidR="007D2A15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0FF0D84C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</w:t>
            </w:r>
          </w:p>
          <w:p w14:paraId="25A68C04" w14:textId="77777777" w:rsidR="00495930" w:rsidRPr="00A77BBA" w:rsidRDefault="00495930" w:rsidP="007D2A15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015635F8" w14:textId="77777777" w:rsidR="007D2A15" w:rsidRPr="00A77BBA" w:rsidRDefault="007D2A15" w:rsidP="00826DFD">
            <w:pPr>
              <w:jc w:val="center"/>
              <w:rPr>
                <w:sz w:val="20"/>
                <w:szCs w:val="20"/>
              </w:rPr>
            </w:pPr>
          </w:p>
          <w:p w14:paraId="63612DA1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6</w:t>
            </w:r>
          </w:p>
          <w:p w14:paraId="22205EB8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4EDE86FE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8</w:t>
            </w:r>
          </w:p>
          <w:p w14:paraId="49EDA96C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  <w:p w14:paraId="3D896455" w14:textId="77777777" w:rsidR="007D2A15" w:rsidRPr="00A77BBA" w:rsidRDefault="007D2A15" w:rsidP="00826DFD">
            <w:pPr>
              <w:jc w:val="center"/>
              <w:rPr>
                <w:sz w:val="20"/>
                <w:szCs w:val="20"/>
              </w:rPr>
            </w:pPr>
          </w:p>
          <w:p w14:paraId="5ADAF163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10</w:t>
            </w:r>
          </w:p>
          <w:p w14:paraId="1C6B3B02" w14:textId="77777777" w:rsidR="00495930" w:rsidRPr="00A77BBA" w:rsidRDefault="00495930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11</w:t>
            </w:r>
          </w:p>
        </w:tc>
        <w:tc>
          <w:tcPr>
            <w:tcW w:w="2097" w:type="dxa"/>
          </w:tcPr>
          <w:p w14:paraId="58C37F9C" w14:textId="77777777" w:rsidR="00826DFD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Campbell 28, Marmande VR</w:t>
            </w:r>
          </w:p>
          <w:p w14:paraId="5F03733D" w14:textId="77777777" w:rsidR="00495930" w:rsidRPr="00A77BBA" w:rsidRDefault="00495930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63.4, Montfavet H 63.5</w:t>
            </w:r>
          </w:p>
          <w:p w14:paraId="2268D6C2" w14:textId="77777777" w:rsidR="007D2A15" w:rsidRPr="005661EA" w:rsidRDefault="007D2A15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Cerise, Moneymarker</w:t>
            </w:r>
          </w:p>
          <w:p w14:paraId="2B03A406" w14:textId="77777777" w:rsidR="007D2A15" w:rsidRPr="005661EA" w:rsidRDefault="007D2A15" w:rsidP="007D2A15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Early Mech, Peto Gro </w:t>
            </w:r>
          </w:p>
          <w:p w14:paraId="45B841F6" w14:textId="77777777" w:rsidR="007D2A15" w:rsidRPr="005661EA" w:rsidRDefault="007D2A15" w:rsidP="007D2A15">
            <w:pPr>
              <w:pStyle w:val="Default"/>
              <w:rPr>
                <w:sz w:val="20"/>
                <w:szCs w:val="20"/>
                <w:lang w:val="es-ES"/>
              </w:rPr>
            </w:pPr>
            <w:r w:rsidRPr="005661EA">
              <w:rPr>
                <w:sz w:val="20"/>
                <w:szCs w:val="20"/>
                <w:lang w:val="es-ES"/>
              </w:rPr>
              <w:t xml:space="preserve">Hypeel 244, Macero II, San Marzano 2 </w:t>
            </w:r>
          </w:p>
          <w:p w14:paraId="48C754A8" w14:textId="77777777" w:rsidR="007D2A15" w:rsidRPr="00A77BBA" w:rsidRDefault="007D2A15" w:rsidP="007D2A15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Alcaria, Castone </w:t>
            </w:r>
          </w:p>
          <w:p w14:paraId="22078627" w14:textId="77777777" w:rsidR="007D2A15" w:rsidRPr="00A77BBA" w:rsidRDefault="007D2A15" w:rsidP="007D2A15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Valenciano</w:t>
            </w:r>
          </w:p>
          <w:p w14:paraId="15B246D6" w14:textId="77777777" w:rsidR="007D2A15" w:rsidRPr="00A77BBA" w:rsidRDefault="007D2A15" w:rsidP="007D2A15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Dualrow, Soto</w:t>
            </w:r>
          </w:p>
          <w:p w14:paraId="735429D9" w14:textId="77777777" w:rsidR="007D2A15" w:rsidRPr="00A77BBA" w:rsidRDefault="007D2A15" w:rsidP="007D2A15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Duquesa, Estelle Rimone, Rio Grande</w:t>
            </w:r>
          </w:p>
          <w:p w14:paraId="7ED66D2E" w14:textId="77777777" w:rsidR="007D2A15" w:rsidRPr="00A77BBA" w:rsidRDefault="007D2A15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Europeel</w:t>
            </w:r>
          </w:p>
          <w:p w14:paraId="03276797" w14:textId="77777777" w:rsidR="007D2A15" w:rsidRPr="00A77BBA" w:rsidRDefault="007D2A15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Cuore del Ponente, Magno</w:t>
            </w:r>
          </w:p>
        </w:tc>
        <w:tc>
          <w:tcPr>
            <w:tcW w:w="1143" w:type="dxa"/>
            <w:vAlign w:val="center"/>
          </w:tcPr>
          <w:p w14:paraId="19BDB24C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5A1A8BA7" w14:textId="77777777">
        <w:trPr>
          <w:cantSplit/>
          <w:jc w:val="center"/>
        </w:trPr>
        <w:tc>
          <w:tcPr>
            <w:tcW w:w="2646" w:type="dxa"/>
          </w:tcPr>
          <w:p w14:paraId="17A0A5A4" w14:textId="77777777" w:rsidR="00826DFD" w:rsidRPr="00A77BBA" w:rsidRDefault="004A499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29. Fruto: costelamento (saliências em forma de costela) na zona peduncular</w:t>
            </w:r>
          </w:p>
          <w:p w14:paraId="46775052" w14:textId="77777777" w:rsidR="00BD062B" w:rsidRPr="00A77BBA" w:rsidRDefault="00BD062B" w:rsidP="00826DFD">
            <w:pPr>
              <w:jc w:val="both"/>
              <w:rPr>
                <w:sz w:val="20"/>
                <w:szCs w:val="20"/>
              </w:rPr>
            </w:pPr>
          </w:p>
          <w:p w14:paraId="6A513739" w14:textId="77777777" w:rsidR="00BD062B" w:rsidRPr="00A77BBA" w:rsidRDefault="00BD062B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(+)(c)</w:t>
            </w:r>
          </w:p>
        </w:tc>
        <w:tc>
          <w:tcPr>
            <w:tcW w:w="2637" w:type="dxa"/>
          </w:tcPr>
          <w:p w14:paraId="48C072F4" w14:textId="77777777" w:rsidR="004A499F" w:rsidRPr="00A77BBA" w:rsidRDefault="004A499F" w:rsidP="004A499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 ou muito fraco</w:t>
            </w:r>
          </w:p>
          <w:p w14:paraId="1A06CE0A" w14:textId="77777777" w:rsidR="004A499F" w:rsidRPr="00A77BBA" w:rsidRDefault="004A499F" w:rsidP="004A499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fraco</w:t>
            </w:r>
          </w:p>
          <w:p w14:paraId="121B0F7B" w14:textId="77777777" w:rsidR="00BD062B" w:rsidRPr="00A77BBA" w:rsidRDefault="00BD062B" w:rsidP="004A499F">
            <w:pPr>
              <w:rPr>
                <w:sz w:val="20"/>
                <w:szCs w:val="20"/>
              </w:rPr>
            </w:pPr>
          </w:p>
          <w:p w14:paraId="332D9DDA" w14:textId="77777777" w:rsidR="00BD062B" w:rsidRPr="00A77BBA" w:rsidRDefault="00BD062B" w:rsidP="004A499F">
            <w:pPr>
              <w:rPr>
                <w:sz w:val="20"/>
                <w:szCs w:val="20"/>
              </w:rPr>
            </w:pPr>
          </w:p>
          <w:p w14:paraId="780D8890" w14:textId="77777777" w:rsidR="004A499F" w:rsidRPr="00A77BBA" w:rsidRDefault="004A499F" w:rsidP="004A499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3A3CEA62" w14:textId="77777777" w:rsidR="00BD062B" w:rsidRPr="00A77BBA" w:rsidRDefault="00BD062B" w:rsidP="004A499F">
            <w:pPr>
              <w:rPr>
                <w:sz w:val="20"/>
                <w:szCs w:val="20"/>
              </w:rPr>
            </w:pPr>
          </w:p>
          <w:p w14:paraId="4DF884FF" w14:textId="77777777" w:rsidR="004A499F" w:rsidRPr="00A77BBA" w:rsidRDefault="004A499F" w:rsidP="004A499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forte</w:t>
            </w:r>
          </w:p>
          <w:p w14:paraId="52130AD8" w14:textId="77777777" w:rsidR="00BD062B" w:rsidRPr="00A77BBA" w:rsidRDefault="00BD062B" w:rsidP="004A499F">
            <w:pPr>
              <w:rPr>
                <w:sz w:val="20"/>
                <w:szCs w:val="20"/>
              </w:rPr>
            </w:pPr>
          </w:p>
          <w:p w14:paraId="3F93E300" w14:textId="77777777" w:rsidR="00826DFD" w:rsidRPr="00A77BBA" w:rsidRDefault="004A499F" w:rsidP="004A499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forte</w:t>
            </w:r>
          </w:p>
        </w:tc>
        <w:tc>
          <w:tcPr>
            <w:tcW w:w="1143" w:type="dxa"/>
          </w:tcPr>
          <w:p w14:paraId="27784B5F" w14:textId="77777777" w:rsidR="00826DFD" w:rsidRPr="00A77BBA" w:rsidRDefault="00B03795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4CF04338" w14:textId="77777777" w:rsidR="00B03795" w:rsidRPr="00A77BBA" w:rsidRDefault="00B03795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84F8EAA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</w:p>
          <w:p w14:paraId="5F20E8FF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</w:p>
          <w:p w14:paraId="0C97654B" w14:textId="77777777" w:rsidR="00B03795" w:rsidRPr="00A77BBA" w:rsidRDefault="00B03795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27159BE1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</w:p>
          <w:p w14:paraId="0309D1F8" w14:textId="77777777" w:rsidR="00B03795" w:rsidRPr="00A77BBA" w:rsidRDefault="00B03795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2AC8D8A8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</w:p>
          <w:p w14:paraId="762C7C66" w14:textId="77777777" w:rsidR="00B03795" w:rsidRPr="00A77BBA" w:rsidRDefault="00B03795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23AD3DF5" w14:textId="77777777" w:rsidR="00826DFD" w:rsidRPr="00A77BBA" w:rsidRDefault="00B03795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Calimero, Cerise</w:t>
            </w:r>
          </w:p>
          <w:p w14:paraId="482E9EDE" w14:textId="77777777" w:rsidR="00B03795" w:rsidRPr="00A77BBA" w:rsidRDefault="00B03795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Early Mech,</w:t>
            </w:r>
            <w:r w:rsidR="00BD062B" w:rsidRPr="00A77BBA">
              <w:rPr>
                <w:sz w:val="20"/>
                <w:szCs w:val="20"/>
              </w:rPr>
              <w:t xml:space="preserve"> Hypeel 24, Melody, Peto Gro, Rio Grande</w:t>
            </w:r>
          </w:p>
          <w:p w14:paraId="3F9193B3" w14:textId="77777777" w:rsidR="00BD062B" w:rsidRPr="00A77BBA" w:rsidRDefault="00BD062B" w:rsidP="00BD062B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63.4, Montfavet H 63.5</w:t>
            </w:r>
          </w:p>
          <w:p w14:paraId="4EDC06D4" w14:textId="77777777" w:rsidR="00BD062B" w:rsidRPr="00A77BBA" w:rsidRDefault="00BD062B" w:rsidP="00BD062B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Campbell 1327, Carmello, Count </w:t>
            </w:r>
          </w:p>
          <w:p w14:paraId="69FED3D2" w14:textId="77777777" w:rsidR="00BD062B" w:rsidRPr="00A77BBA" w:rsidRDefault="00BD062B" w:rsidP="00BD062B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Costeluto Fiorentino, Ingrid, Marmande VR </w:t>
            </w:r>
          </w:p>
        </w:tc>
        <w:tc>
          <w:tcPr>
            <w:tcW w:w="1143" w:type="dxa"/>
            <w:vAlign w:val="center"/>
          </w:tcPr>
          <w:p w14:paraId="70111333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1FD3ADB7" w14:textId="77777777">
        <w:trPr>
          <w:cantSplit/>
          <w:jc w:val="center"/>
        </w:trPr>
        <w:tc>
          <w:tcPr>
            <w:tcW w:w="2646" w:type="dxa"/>
          </w:tcPr>
          <w:p w14:paraId="476C76E2" w14:textId="77777777" w:rsidR="00826DFD" w:rsidRPr="00A77BBA" w:rsidRDefault="00BD062B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30. Fruto: depressão na zona peduncular</w:t>
            </w:r>
          </w:p>
          <w:p w14:paraId="1E3D91D5" w14:textId="77777777" w:rsidR="00BD062B" w:rsidRPr="00A77BBA" w:rsidRDefault="00BD062B" w:rsidP="00826DFD">
            <w:pPr>
              <w:jc w:val="both"/>
              <w:rPr>
                <w:sz w:val="20"/>
                <w:szCs w:val="20"/>
              </w:rPr>
            </w:pPr>
          </w:p>
          <w:p w14:paraId="3B106867" w14:textId="77777777" w:rsidR="00BD062B" w:rsidRPr="00A77BBA" w:rsidRDefault="00BD062B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(+)(c)</w:t>
            </w:r>
          </w:p>
        </w:tc>
        <w:tc>
          <w:tcPr>
            <w:tcW w:w="2637" w:type="dxa"/>
          </w:tcPr>
          <w:p w14:paraId="7F8210F4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ausente ou muito fraca</w:t>
            </w:r>
          </w:p>
          <w:p w14:paraId="3BD1632B" w14:textId="77777777" w:rsidR="00BD062B" w:rsidRPr="00A77BBA" w:rsidRDefault="00BD062B" w:rsidP="00BD062B">
            <w:pPr>
              <w:rPr>
                <w:sz w:val="20"/>
                <w:szCs w:val="20"/>
              </w:rPr>
            </w:pPr>
          </w:p>
          <w:p w14:paraId="6AD62C47" w14:textId="77777777" w:rsidR="00BD062B" w:rsidRPr="00A77BBA" w:rsidRDefault="00BD062B" w:rsidP="00BD062B">
            <w:pPr>
              <w:rPr>
                <w:sz w:val="20"/>
                <w:szCs w:val="20"/>
              </w:rPr>
            </w:pPr>
          </w:p>
          <w:p w14:paraId="356DA0D2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fraca</w:t>
            </w:r>
          </w:p>
          <w:p w14:paraId="49BF6A09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4F53BBA0" w14:textId="77777777" w:rsidR="00826DFD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forte</w:t>
            </w:r>
          </w:p>
        </w:tc>
        <w:tc>
          <w:tcPr>
            <w:tcW w:w="1143" w:type="dxa"/>
          </w:tcPr>
          <w:p w14:paraId="5A51D997" w14:textId="77777777" w:rsidR="00826DFD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11156859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</w:p>
          <w:p w14:paraId="7D50E6C9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</w:p>
          <w:p w14:paraId="23B29FA9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16A3ECF1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29C58529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199244CC" w14:textId="77777777" w:rsidR="00826DFD" w:rsidRPr="005661EA" w:rsidRDefault="00BD062B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Europeel  Heinz 1706, Rossol, Sweet Baby</w:t>
            </w:r>
          </w:p>
          <w:p w14:paraId="1B6603DA" w14:textId="77777777" w:rsidR="00BD062B" w:rsidRPr="005661EA" w:rsidRDefault="00BD062B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Futuria, Melody</w:t>
            </w:r>
          </w:p>
          <w:p w14:paraId="33AE8F73" w14:textId="77777777" w:rsidR="00BD062B" w:rsidRPr="005661EA" w:rsidRDefault="00BD062B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Carmello, Count, Fandango, Saint-Pierre</w:t>
            </w:r>
          </w:p>
          <w:p w14:paraId="4AC1ECAB" w14:textId="77777777" w:rsidR="00BD062B" w:rsidRPr="005661EA" w:rsidRDefault="00BD062B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Ballon Rouge, Marmande VR</w:t>
            </w:r>
          </w:p>
        </w:tc>
        <w:tc>
          <w:tcPr>
            <w:tcW w:w="1143" w:type="dxa"/>
            <w:vAlign w:val="center"/>
          </w:tcPr>
          <w:p w14:paraId="0CA13750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6AFFA831" w14:textId="77777777">
        <w:trPr>
          <w:cantSplit/>
          <w:jc w:val="center"/>
        </w:trPr>
        <w:tc>
          <w:tcPr>
            <w:tcW w:w="2646" w:type="dxa"/>
          </w:tcPr>
          <w:p w14:paraId="16BBFB0F" w14:textId="77777777" w:rsidR="00826DFD" w:rsidRPr="00A77BBA" w:rsidRDefault="00BD062B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lastRenderedPageBreak/>
              <w:t>31. Fruto: tamanho da cicatriz peduncular</w:t>
            </w:r>
          </w:p>
          <w:p w14:paraId="449B1D0E" w14:textId="77777777" w:rsidR="00BD062B" w:rsidRPr="00A77BBA" w:rsidRDefault="00BD062B" w:rsidP="00826DFD">
            <w:pPr>
              <w:jc w:val="both"/>
              <w:rPr>
                <w:sz w:val="20"/>
                <w:szCs w:val="20"/>
              </w:rPr>
            </w:pPr>
          </w:p>
          <w:p w14:paraId="0DB67B2E" w14:textId="2510CA6B" w:rsidR="00BD062B" w:rsidRPr="00A77BBA" w:rsidRDefault="00BD062B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VG/M</w:t>
            </w:r>
            <w:r w:rsidR="005C249E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2CA04610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pequena</w:t>
            </w:r>
          </w:p>
          <w:p w14:paraId="1BACB00D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4AEAAD33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pequena</w:t>
            </w:r>
          </w:p>
          <w:p w14:paraId="28036C7F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26661E5A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média</w:t>
            </w:r>
          </w:p>
          <w:p w14:paraId="36A730D9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4709B99E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grande</w:t>
            </w:r>
          </w:p>
          <w:p w14:paraId="5B22B27F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5D2692A5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2BD49BFC" w14:textId="77777777" w:rsidR="00826DFD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grande</w:t>
            </w:r>
          </w:p>
        </w:tc>
        <w:tc>
          <w:tcPr>
            <w:tcW w:w="1143" w:type="dxa"/>
          </w:tcPr>
          <w:p w14:paraId="1670D66F" w14:textId="77777777" w:rsidR="00826DFD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01DF2989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69490BA3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2506620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516AB869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0631655F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300A9D18" w14:textId="77777777" w:rsidR="00BD062B" w:rsidRPr="00A77BBA" w:rsidRDefault="00BD062B" w:rsidP="009F3971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2239624F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0E7D3A35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752EBDFF" w14:textId="77777777" w:rsidR="00BD062B" w:rsidRPr="00A77BBA" w:rsidRDefault="00BD062B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1D3BC910" w14:textId="77777777" w:rsidR="009F3971" w:rsidRPr="005661EA" w:rsidRDefault="009F3971" w:rsidP="009F3971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Cerise, Heinz 1706, Sweet Baby </w:t>
            </w:r>
          </w:p>
          <w:p w14:paraId="199D342C" w14:textId="77777777" w:rsidR="009F3971" w:rsidRPr="005661EA" w:rsidRDefault="009F3971" w:rsidP="009F3971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Early Mech, Peto Gro, Rio Grande </w:t>
            </w:r>
          </w:p>
          <w:p w14:paraId="3EE728CB" w14:textId="77777777" w:rsidR="009F3971" w:rsidRPr="00A77BBA" w:rsidRDefault="009F3971" w:rsidP="009F3971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Montfavet H 63 4, Montfavet H 63 5 </w:t>
            </w:r>
          </w:p>
          <w:p w14:paraId="4514BF0D" w14:textId="77777777" w:rsidR="009F3971" w:rsidRPr="00A77BBA" w:rsidRDefault="009F3971" w:rsidP="009F3971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Apla, Campbell 1327, Carmello, Fandango, Flora Dade </w:t>
            </w:r>
          </w:p>
          <w:p w14:paraId="47F21E41" w14:textId="77777777" w:rsidR="00826DFD" w:rsidRPr="00A77BBA" w:rsidRDefault="009F3971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Marmande VR </w:t>
            </w:r>
          </w:p>
        </w:tc>
        <w:tc>
          <w:tcPr>
            <w:tcW w:w="1143" w:type="dxa"/>
            <w:vAlign w:val="center"/>
          </w:tcPr>
          <w:p w14:paraId="2E7F76DC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5968A3E6" w14:textId="77777777">
        <w:trPr>
          <w:cantSplit/>
          <w:jc w:val="center"/>
        </w:trPr>
        <w:tc>
          <w:tcPr>
            <w:tcW w:w="2646" w:type="dxa"/>
          </w:tcPr>
          <w:p w14:paraId="6CE44A92" w14:textId="77777777" w:rsidR="00826DFD" w:rsidRPr="00A77BBA" w:rsidRDefault="00BD062B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32. Fruto: tamanho da cicatriz pistilar</w:t>
            </w:r>
          </w:p>
          <w:p w14:paraId="4D7E9364" w14:textId="77777777" w:rsidR="009F3971" w:rsidRPr="00A77BBA" w:rsidRDefault="009F3971" w:rsidP="00826DFD">
            <w:pPr>
              <w:jc w:val="both"/>
              <w:rPr>
                <w:sz w:val="20"/>
                <w:szCs w:val="20"/>
              </w:rPr>
            </w:pPr>
          </w:p>
          <w:p w14:paraId="0BE93514" w14:textId="30C660CD" w:rsidR="009F3971" w:rsidRPr="00A77BBA" w:rsidRDefault="009F3971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VG/M</w:t>
            </w:r>
            <w:r w:rsidR="005C249E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0CA5FA43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pequeno</w:t>
            </w:r>
          </w:p>
          <w:p w14:paraId="567EA671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53C42F8A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2860AFF4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pequeno</w:t>
            </w:r>
          </w:p>
          <w:p w14:paraId="204AEFEB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75E2E0C3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1BD5833E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6918924D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grande</w:t>
            </w:r>
          </w:p>
          <w:p w14:paraId="6EB17753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293BA5D0" w14:textId="77777777" w:rsidR="009F3971" w:rsidRPr="00A77BBA" w:rsidRDefault="009F3971" w:rsidP="00BD062B">
            <w:pPr>
              <w:rPr>
                <w:sz w:val="20"/>
                <w:szCs w:val="20"/>
              </w:rPr>
            </w:pPr>
          </w:p>
          <w:p w14:paraId="7054DD5F" w14:textId="77777777" w:rsidR="00826DFD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grande</w:t>
            </w:r>
          </w:p>
        </w:tc>
        <w:tc>
          <w:tcPr>
            <w:tcW w:w="1143" w:type="dxa"/>
          </w:tcPr>
          <w:p w14:paraId="02BD8A4A" w14:textId="77777777" w:rsidR="00826DFD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3C6EE744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05AADFE5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075C038D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7000E3E7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6D341126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0182BEF1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0FE3D8D4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3301F61D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6D4B853F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</w:p>
          <w:p w14:paraId="0543A7C1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0F875B87" w14:textId="77777777" w:rsidR="009F3971" w:rsidRPr="00A77BBA" w:rsidRDefault="009F3971" w:rsidP="009F3971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Cerise, Early Mech, Europeel, Heinz 1706, Peto Gro, Rio Grande </w:t>
            </w:r>
          </w:p>
          <w:p w14:paraId="56CEF74C" w14:textId="77777777" w:rsidR="009F3971" w:rsidRPr="00A77BBA" w:rsidRDefault="009F3971" w:rsidP="009F3971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Montfavet H 63.4, Montfavet H 63.5 </w:t>
            </w:r>
          </w:p>
          <w:p w14:paraId="5CF213B9" w14:textId="77777777" w:rsidR="009F3971" w:rsidRPr="00A77BBA" w:rsidRDefault="009F3971" w:rsidP="009F3971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Alphamech, Apla, Carmello, Floradade </w:t>
            </w:r>
          </w:p>
          <w:p w14:paraId="4DEB7660" w14:textId="77777777" w:rsidR="009F3971" w:rsidRPr="00A77BBA" w:rsidRDefault="009F3971" w:rsidP="009F3971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Campbell 1327, Count, Marmande VR, Saint-Pierre </w:t>
            </w:r>
          </w:p>
          <w:p w14:paraId="5D29165E" w14:textId="77777777" w:rsidR="00826DFD" w:rsidRPr="00A77BBA" w:rsidRDefault="009F3971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Rozova Magia </w:t>
            </w:r>
          </w:p>
        </w:tc>
        <w:tc>
          <w:tcPr>
            <w:tcW w:w="1143" w:type="dxa"/>
            <w:vAlign w:val="center"/>
          </w:tcPr>
          <w:p w14:paraId="0C4BF7A8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04E037C1" w14:textId="77777777">
        <w:trPr>
          <w:cantSplit/>
          <w:jc w:val="center"/>
        </w:trPr>
        <w:tc>
          <w:tcPr>
            <w:tcW w:w="2646" w:type="dxa"/>
          </w:tcPr>
          <w:p w14:paraId="1E648D6B" w14:textId="77777777" w:rsidR="009F3971" w:rsidRPr="00A77BBA" w:rsidRDefault="00BD062B" w:rsidP="009F3971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33.</w:t>
            </w:r>
            <w:r w:rsidR="009F3971" w:rsidRPr="00A77BBA">
              <w:rPr>
                <w:sz w:val="20"/>
                <w:szCs w:val="20"/>
              </w:rPr>
              <w:t xml:space="preserve"> Fruto: forma da extremidade pistilar</w:t>
            </w:r>
          </w:p>
          <w:p w14:paraId="1291F3B4" w14:textId="77777777" w:rsidR="00826DFD" w:rsidRPr="00A77BBA" w:rsidRDefault="00826DFD" w:rsidP="009F3971">
            <w:pPr>
              <w:jc w:val="both"/>
              <w:rPr>
                <w:sz w:val="20"/>
                <w:szCs w:val="20"/>
              </w:rPr>
            </w:pPr>
          </w:p>
          <w:p w14:paraId="043EEBDA" w14:textId="1DC11CD7" w:rsidR="009F3971" w:rsidRPr="00A77BBA" w:rsidRDefault="009F3971" w:rsidP="009F3971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7CEACB28" w14:textId="77777777" w:rsidR="009F3971" w:rsidRPr="00A77BBA" w:rsidRDefault="009F3971" w:rsidP="009F3971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reentrante</w:t>
            </w:r>
          </w:p>
          <w:p w14:paraId="5680A9E0" w14:textId="77777777" w:rsidR="00FE0DE8" w:rsidRPr="00A77BBA" w:rsidRDefault="00FE0DE8" w:rsidP="009F3971">
            <w:pPr>
              <w:rPr>
                <w:sz w:val="20"/>
                <w:szCs w:val="20"/>
              </w:rPr>
            </w:pPr>
          </w:p>
          <w:p w14:paraId="2101E964" w14:textId="6A63BD08" w:rsidR="009F3971" w:rsidRPr="00A77BBA" w:rsidRDefault="009F3971" w:rsidP="009F3971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reentrante</w:t>
            </w:r>
            <w:r w:rsidR="00FE0DE8" w:rsidRPr="00A77BBA">
              <w:rPr>
                <w:sz w:val="20"/>
                <w:szCs w:val="20"/>
              </w:rPr>
              <w:t xml:space="preserve"> </w:t>
            </w:r>
            <w:r w:rsidR="009D45A4">
              <w:rPr>
                <w:sz w:val="20"/>
                <w:szCs w:val="20"/>
              </w:rPr>
              <w:t>a</w:t>
            </w:r>
            <w:r w:rsidR="00FE0DE8" w:rsidRPr="00A77BBA">
              <w:rPr>
                <w:sz w:val="20"/>
                <w:szCs w:val="20"/>
              </w:rPr>
              <w:t xml:space="preserve"> plana</w:t>
            </w:r>
          </w:p>
          <w:p w14:paraId="61637432" w14:textId="77777777" w:rsidR="009F3971" w:rsidRPr="00A77BBA" w:rsidRDefault="009F3971" w:rsidP="009F3971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plana</w:t>
            </w:r>
          </w:p>
          <w:p w14:paraId="3F6D9E52" w14:textId="77777777" w:rsidR="00FE0DE8" w:rsidRPr="00A77BBA" w:rsidRDefault="00FE0DE8" w:rsidP="009F3971">
            <w:pPr>
              <w:rPr>
                <w:sz w:val="20"/>
                <w:szCs w:val="20"/>
              </w:rPr>
            </w:pPr>
          </w:p>
          <w:p w14:paraId="6B5F88CD" w14:textId="1C0ED985" w:rsidR="009F3971" w:rsidRPr="00A77BBA" w:rsidRDefault="009F3971" w:rsidP="009F3971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plana </w:t>
            </w:r>
            <w:r w:rsidR="009D45A4">
              <w:rPr>
                <w:sz w:val="20"/>
                <w:szCs w:val="20"/>
              </w:rPr>
              <w:t>a</w:t>
            </w:r>
            <w:r w:rsidRPr="00A77BBA">
              <w:rPr>
                <w:sz w:val="20"/>
                <w:szCs w:val="20"/>
              </w:rPr>
              <w:t xml:space="preserve"> pontiaguda</w:t>
            </w:r>
          </w:p>
          <w:p w14:paraId="4B101895" w14:textId="77777777" w:rsidR="00FE0DE8" w:rsidRPr="00A77BBA" w:rsidRDefault="00FE0DE8" w:rsidP="009F3971">
            <w:pPr>
              <w:rPr>
                <w:sz w:val="20"/>
                <w:szCs w:val="20"/>
              </w:rPr>
            </w:pPr>
          </w:p>
          <w:p w14:paraId="438BEC90" w14:textId="77777777" w:rsidR="00826DFD" w:rsidRPr="00A77BBA" w:rsidRDefault="009F3971" w:rsidP="009F3971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pontiaguda</w:t>
            </w:r>
          </w:p>
        </w:tc>
        <w:tc>
          <w:tcPr>
            <w:tcW w:w="1143" w:type="dxa"/>
          </w:tcPr>
          <w:p w14:paraId="69FF2162" w14:textId="77777777" w:rsidR="00826DFD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7BB09AF8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41360B4A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  <w:p w14:paraId="515BDEA3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4C78FB5D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58500B0E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</w:t>
            </w:r>
          </w:p>
          <w:p w14:paraId="11C503FC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4E36A39A" w14:textId="77777777" w:rsidR="009F3971" w:rsidRPr="00A77BBA" w:rsidRDefault="009F3971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</w:tc>
        <w:tc>
          <w:tcPr>
            <w:tcW w:w="2097" w:type="dxa"/>
          </w:tcPr>
          <w:p w14:paraId="212F289C" w14:textId="77777777" w:rsidR="00FE0DE8" w:rsidRPr="005661EA" w:rsidRDefault="00FE0DE8" w:rsidP="00FE0DE8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Marmande VR, Super Mech </w:t>
            </w:r>
          </w:p>
          <w:p w14:paraId="29359E19" w14:textId="77777777" w:rsidR="00826DFD" w:rsidRPr="005661EA" w:rsidRDefault="00826DFD" w:rsidP="00826DFD">
            <w:pPr>
              <w:rPr>
                <w:sz w:val="20"/>
                <w:szCs w:val="20"/>
                <w:lang w:val="en-US"/>
              </w:rPr>
            </w:pPr>
          </w:p>
          <w:p w14:paraId="08FEEC1E" w14:textId="77777777" w:rsidR="00FE0DE8" w:rsidRPr="005661EA" w:rsidRDefault="00FE0DE8" w:rsidP="00FE0DE8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Montfavet H 63.4, Montfavet H 63.5 </w:t>
            </w:r>
          </w:p>
          <w:p w14:paraId="36B4F5DE" w14:textId="77777777" w:rsidR="00FE0DE8" w:rsidRPr="005661EA" w:rsidRDefault="00FE0DE8" w:rsidP="00FE0DE8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Cal J, Early Mech, Peto Gro </w:t>
            </w:r>
          </w:p>
          <w:p w14:paraId="57491D9D" w14:textId="77777777" w:rsidR="00FE0DE8" w:rsidRPr="00A77BBA" w:rsidRDefault="00FE0DE8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Europeel, Heinz 1706, Hypeel 244, Roma VF </w:t>
            </w:r>
          </w:p>
        </w:tc>
        <w:tc>
          <w:tcPr>
            <w:tcW w:w="1143" w:type="dxa"/>
            <w:vAlign w:val="center"/>
          </w:tcPr>
          <w:p w14:paraId="2B01F351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3409991C" w14:textId="77777777">
        <w:trPr>
          <w:cantSplit/>
          <w:jc w:val="center"/>
        </w:trPr>
        <w:tc>
          <w:tcPr>
            <w:tcW w:w="2646" w:type="dxa"/>
          </w:tcPr>
          <w:p w14:paraId="28C7ABF9" w14:textId="2E383ECF" w:rsidR="00826DFD" w:rsidRPr="00A77BBA" w:rsidRDefault="00BD062B" w:rsidP="00BD062B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34. Fruto: </w:t>
            </w:r>
            <w:r w:rsidR="00FE0DE8" w:rsidRPr="00A77BBA">
              <w:rPr>
                <w:sz w:val="20"/>
                <w:szCs w:val="20"/>
              </w:rPr>
              <w:t>diâmetro</w:t>
            </w:r>
            <w:r w:rsidRPr="00A77BBA">
              <w:rPr>
                <w:sz w:val="20"/>
                <w:szCs w:val="20"/>
              </w:rPr>
              <w:t xml:space="preserve"> do </w:t>
            </w:r>
            <w:r w:rsidRPr="0095017A">
              <w:rPr>
                <w:sz w:val="20"/>
                <w:szCs w:val="20"/>
              </w:rPr>
              <w:t>miolo</w:t>
            </w:r>
            <w:r w:rsidR="00AF450A">
              <w:rPr>
                <w:sz w:val="20"/>
                <w:szCs w:val="20"/>
              </w:rPr>
              <w:t xml:space="preserve">, </w:t>
            </w:r>
            <w:r w:rsidRPr="00A77BBA">
              <w:rPr>
                <w:sz w:val="20"/>
                <w:szCs w:val="20"/>
              </w:rPr>
              <w:t xml:space="preserve"> em seção transversal</w:t>
            </w:r>
            <w:r w:rsidR="00AF450A">
              <w:rPr>
                <w:sz w:val="20"/>
                <w:szCs w:val="20"/>
              </w:rPr>
              <w:t>, em relação ao diâmetro total</w:t>
            </w:r>
          </w:p>
          <w:p w14:paraId="0E76E798" w14:textId="77777777" w:rsidR="00FE0DE8" w:rsidRPr="00A77BBA" w:rsidRDefault="00FE0DE8" w:rsidP="00BD062B">
            <w:pPr>
              <w:jc w:val="both"/>
              <w:rPr>
                <w:sz w:val="20"/>
                <w:szCs w:val="20"/>
              </w:rPr>
            </w:pPr>
          </w:p>
          <w:p w14:paraId="029F7296" w14:textId="44FC35F8" w:rsidR="00FE0DE8" w:rsidRPr="00A77BBA" w:rsidRDefault="00FE0DE8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VG/M</w:t>
            </w:r>
            <w:r w:rsidR="005C249E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39FB9918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pequeno</w:t>
            </w:r>
          </w:p>
          <w:p w14:paraId="042CF4D5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pequeno</w:t>
            </w:r>
          </w:p>
          <w:p w14:paraId="4BB941F5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1D241EC9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0DBDC323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43F3DF72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7DCFE80F" w14:textId="77777777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grande</w:t>
            </w:r>
          </w:p>
          <w:p w14:paraId="2C068AE0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120A7DEF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378DE309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594BA65C" w14:textId="77777777" w:rsidR="00826DFD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grande</w:t>
            </w:r>
          </w:p>
        </w:tc>
        <w:tc>
          <w:tcPr>
            <w:tcW w:w="1143" w:type="dxa"/>
          </w:tcPr>
          <w:p w14:paraId="463A0C4F" w14:textId="77777777" w:rsidR="00826DFD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3BF71A53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11B9C403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1EA1631C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3063EF9B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04EBDD43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6793FF8C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33BF7E25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54571494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2BBD4204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169A5B89" w14:textId="77777777" w:rsidR="00FE0DE8" w:rsidRPr="00A77BBA" w:rsidRDefault="00FE0DE8" w:rsidP="00FE0DE8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3AB66692" w14:textId="77777777" w:rsidR="00FE0DE8" w:rsidRPr="00A77BBA" w:rsidRDefault="00FE0DE8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Cerise </w:t>
            </w:r>
          </w:p>
          <w:p w14:paraId="0289B3AD" w14:textId="77777777" w:rsidR="00FE0DE8" w:rsidRPr="00A77BBA" w:rsidRDefault="00FE0DE8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Early Mech, Europeel, Heinz 1706, Peto Gro, Rio Grande, Rossol </w:t>
            </w:r>
          </w:p>
          <w:p w14:paraId="77BEB602" w14:textId="77777777" w:rsidR="00FE0DE8" w:rsidRPr="00A77BBA" w:rsidRDefault="00FE0DE8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Montfavet H 63.4, Montfavet H 63.5 </w:t>
            </w:r>
          </w:p>
          <w:p w14:paraId="6A59537A" w14:textId="77777777" w:rsidR="00FE0DE8" w:rsidRPr="00A77BBA" w:rsidRDefault="00FE0DE8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Apla, Campbell 1327, Carmello, Count, Fandango, Floradade </w:t>
            </w:r>
          </w:p>
          <w:p w14:paraId="7FE45DB0" w14:textId="77777777" w:rsidR="00826DFD" w:rsidRPr="00A77BBA" w:rsidRDefault="00FE0DE8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Marmande VR, Valenciano </w:t>
            </w:r>
          </w:p>
        </w:tc>
        <w:tc>
          <w:tcPr>
            <w:tcW w:w="1143" w:type="dxa"/>
            <w:vAlign w:val="center"/>
          </w:tcPr>
          <w:p w14:paraId="76EB1821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5A580B6E" w14:textId="77777777">
        <w:trPr>
          <w:cantSplit/>
          <w:jc w:val="center"/>
        </w:trPr>
        <w:tc>
          <w:tcPr>
            <w:tcW w:w="2646" w:type="dxa"/>
          </w:tcPr>
          <w:p w14:paraId="6F438908" w14:textId="77777777" w:rsidR="00826DFD" w:rsidRPr="00A77BBA" w:rsidRDefault="00BD062B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35. Fruto: espessura do pericarpo</w:t>
            </w:r>
          </w:p>
          <w:p w14:paraId="0CECEB26" w14:textId="77777777" w:rsidR="00FE0DE8" w:rsidRPr="00A77BBA" w:rsidRDefault="00FE0DE8" w:rsidP="00826DFD">
            <w:pPr>
              <w:jc w:val="both"/>
              <w:rPr>
                <w:sz w:val="20"/>
                <w:szCs w:val="20"/>
              </w:rPr>
            </w:pPr>
          </w:p>
          <w:p w14:paraId="7805D25D" w14:textId="3C012515" w:rsidR="00FE0DE8" w:rsidRPr="00A77BBA" w:rsidRDefault="00FE0DE8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12643785" w14:textId="3C48C13C" w:rsidR="00BD062B" w:rsidRPr="00A77BBA" w:rsidRDefault="00AF450A" w:rsidP="00BD06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muito fina</w:t>
            </w:r>
          </w:p>
          <w:p w14:paraId="29B29500" w14:textId="4FC38879" w:rsidR="00FE0DE8" w:rsidRPr="00A77BBA" w:rsidRDefault="00AF450A" w:rsidP="00BD06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</w:t>
            </w:r>
          </w:p>
          <w:p w14:paraId="430AF6DE" w14:textId="4A1DDA6E" w:rsidR="00BD062B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</w:t>
            </w:r>
            <w:r w:rsidR="00AF450A">
              <w:rPr>
                <w:sz w:val="20"/>
                <w:szCs w:val="20"/>
              </w:rPr>
              <w:t>a</w:t>
            </w:r>
          </w:p>
          <w:p w14:paraId="16AD82A2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19794E7B" w14:textId="77777777" w:rsidR="00FE0DE8" w:rsidRPr="00A77BBA" w:rsidRDefault="00FE0DE8" w:rsidP="00BD062B">
            <w:pPr>
              <w:rPr>
                <w:sz w:val="20"/>
                <w:szCs w:val="20"/>
              </w:rPr>
            </w:pPr>
          </w:p>
          <w:p w14:paraId="5DC47F0D" w14:textId="601913CA" w:rsidR="00826DFD" w:rsidRPr="00A77BBA" w:rsidRDefault="00BD062B" w:rsidP="00BD062B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gross</w:t>
            </w:r>
            <w:r w:rsidR="00AF450A">
              <w:rPr>
                <w:sz w:val="20"/>
                <w:szCs w:val="20"/>
              </w:rPr>
              <w:t>a</w:t>
            </w:r>
          </w:p>
          <w:p w14:paraId="564B02AB" w14:textId="74AA6703" w:rsidR="00FE0DE8" w:rsidRPr="00A77BBA" w:rsidRDefault="00AF450A" w:rsidP="00BD06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muito grossa</w:t>
            </w:r>
          </w:p>
        </w:tc>
        <w:tc>
          <w:tcPr>
            <w:tcW w:w="1143" w:type="dxa"/>
          </w:tcPr>
          <w:p w14:paraId="16B23802" w14:textId="77777777" w:rsidR="00826DFD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4E1B6F0E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0D804D1F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0E1B5A5C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4A662276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</w:p>
          <w:p w14:paraId="4B44D4B2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2AA0839C" w14:textId="77777777" w:rsidR="00FE0DE8" w:rsidRPr="00A77BBA" w:rsidRDefault="00FE0D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6AE5D46E" w14:textId="77777777" w:rsidR="00826DFD" w:rsidRPr="00A77BBA" w:rsidRDefault="00FE0D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Cerise</w:t>
            </w:r>
          </w:p>
          <w:p w14:paraId="0E137B39" w14:textId="77777777" w:rsidR="00FE0DE8" w:rsidRPr="00A77BBA" w:rsidRDefault="00FE0D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 VR</w:t>
            </w:r>
          </w:p>
          <w:p w14:paraId="1C6AE58B" w14:textId="77777777" w:rsidR="00FE0DE8" w:rsidRPr="00A77BBA" w:rsidRDefault="00FE0D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Carmello, Europeel, Floradade, Heinz 1706, Montfavet H 63.5</w:t>
            </w:r>
          </w:p>
          <w:p w14:paraId="4BF4C2F0" w14:textId="77777777" w:rsidR="00FE0DE8" w:rsidRPr="00A77BBA" w:rsidRDefault="00FE0DE8" w:rsidP="00FE0DE8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Cal J, Daniela, Ferline, Peto Gro, Rio Grande </w:t>
            </w:r>
          </w:p>
          <w:p w14:paraId="07E748EF" w14:textId="77777777" w:rsidR="00FE0DE8" w:rsidRPr="00A77BBA" w:rsidRDefault="0023748F" w:rsidP="0023748F">
            <w:pPr>
              <w:pStyle w:val="Default"/>
              <w:rPr>
                <w:color w:val="auto"/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Myriade, Rondex</w:t>
            </w:r>
          </w:p>
        </w:tc>
        <w:tc>
          <w:tcPr>
            <w:tcW w:w="1143" w:type="dxa"/>
            <w:vAlign w:val="center"/>
          </w:tcPr>
          <w:p w14:paraId="4EE5A0D6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75743059" w14:textId="77777777">
        <w:trPr>
          <w:cantSplit/>
          <w:jc w:val="center"/>
        </w:trPr>
        <w:tc>
          <w:tcPr>
            <w:tcW w:w="2646" w:type="dxa"/>
          </w:tcPr>
          <w:p w14:paraId="7EBB650E" w14:textId="72287A1B" w:rsidR="00826DFD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36. Fruto: número de lóculos </w:t>
            </w:r>
          </w:p>
          <w:p w14:paraId="7620D214" w14:textId="77777777" w:rsidR="0023748F" w:rsidRPr="00A77BBA" w:rsidRDefault="0023748F" w:rsidP="00826DFD">
            <w:pPr>
              <w:jc w:val="both"/>
              <w:rPr>
                <w:sz w:val="20"/>
                <w:szCs w:val="20"/>
              </w:rPr>
            </w:pPr>
          </w:p>
          <w:p w14:paraId="64283D2E" w14:textId="539BFD98" w:rsidR="0023748F" w:rsidRPr="00A77BBA" w:rsidRDefault="0023748F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VG/M</w:t>
            </w:r>
            <w:r w:rsidR="005C249E">
              <w:rPr>
                <w:sz w:val="20"/>
                <w:szCs w:val="20"/>
              </w:rPr>
              <w:t>I</w:t>
            </w:r>
            <w:r w:rsidRPr="00A77BBA">
              <w:rPr>
                <w:sz w:val="20"/>
                <w:szCs w:val="20"/>
              </w:rPr>
              <w:t xml:space="preserve">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76BFE78C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somente dois</w:t>
            </w:r>
          </w:p>
          <w:p w14:paraId="3B22DDE5" w14:textId="77777777" w:rsidR="0023748F" w:rsidRPr="00A77BBA" w:rsidRDefault="0023748F" w:rsidP="0023748F">
            <w:pPr>
              <w:rPr>
                <w:sz w:val="20"/>
                <w:szCs w:val="20"/>
              </w:rPr>
            </w:pPr>
          </w:p>
          <w:p w14:paraId="43A773BB" w14:textId="798BBD83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dois </w:t>
            </w:r>
            <w:r w:rsidR="0093604A">
              <w:rPr>
                <w:sz w:val="20"/>
                <w:szCs w:val="20"/>
              </w:rPr>
              <w:t>e</w:t>
            </w:r>
            <w:r w:rsidRPr="00A77BBA">
              <w:rPr>
                <w:sz w:val="20"/>
                <w:szCs w:val="20"/>
              </w:rPr>
              <w:t xml:space="preserve"> três</w:t>
            </w:r>
          </w:p>
          <w:p w14:paraId="0A0FA919" w14:textId="1C1EC258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três </w:t>
            </w:r>
            <w:r w:rsidR="0093604A">
              <w:rPr>
                <w:sz w:val="20"/>
                <w:szCs w:val="20"/>
              </w:rPr>
              <w:t>e</w:t>
            </w:r>
            <w:r w:rsidRPr="00A77BBA">
              <w:rPr>
                <w:sz w:val="20"/>
                <w:szCs w:val="20"/>
              </w:rPr>
              <w:t xml:space="preserve"> quatro</w:t>
            </w:r>
          </w:p>
          <w:p w14:paraId="15D6E798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quatro, cinco ou seis</w:t>
            </w:r>
          </w:p>
          <w:p w14:paraId="707F7EF1" w14:textId="77777777" w:rsidR="00826DFD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mais de seis</w:t>
            </w:r>
          </w:p>
        </w:tc>
        <w:tc>
          <w:tcPr>
            <w:tcW w:w="1143" w:type="dxa"/>
          </w:tcPr>
          <w:p w14:paraId="6635E3C0" w14:textId="77777777" w:rsidR="00826DFD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3C6F34DC" w14:textId="77777777" w:rsidR="0023748F" w:rsidRPr="00A77BBA" w:rsidRDefault="0023748F" w:rsidP="0023748F">
            <w:pPr>
              <w:jc w:val="center"/>
              <w:rPr>
                <w:sz w:val="20"/>
                <w:szCs w:val="20"/>
              </w:rPr>
            </w:pPr>
          </w:p>
          <w:p w14:paraId="114BBC48" w14:textId="77777777" w:rsidR="0023748F" w:rsidRPr="00A77BBA" w:rsidRDefault="0023748F" w:rsidP="0023748F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  <w:p w14:paraId="2182E043" w14:textId="77777777" w:rsidR="0023748F" w:rsidRPr="00A77BBA" w:rsidRDefault="0023748F" w:rsidP="0023748F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4E23678" w14:textId="77777777" w:rsidR="0023748F" w:rsidRPr="00A77BBA" w:rsidRDefault="0023748F" w:rsidP="0023748F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</w:t>
            </w:r>
          </w:p>
          <w:p w14:paraId="6550620C" w14:textId="77777777" w:rsidR="0023748F" w:rsidRPr="00A77BBA" w:rsidRDefault="0023748F" w:rsidP="0023748F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</w:tc>
        <w:tc>
          <w:tcPr>
            <w:tcW w:w="2097" w:type="dxa"/>
          </w:tcPr>
          <w:p w14:paraId="57CE5900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Early Mech, Europeel, San Marzano</w:t>
            </w:r>
          </w:p>
          <w:p w14:paraId="22392B65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Alphamech, Futuria </w:t>
            </w:r>
          </w:p>
          <w:p w14:paraId="064285BB" w14:textId="77777777" w:rsidR="0023748F" w:rsidRPr="00A77BBA" w:rsidRDefault="0023748F" w:rsidP="0023748F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Montfavet H 63.5 </w:t>
            </w:r>
          </w:p>
          <w:p w14:paraId="411107B6" w14:textId="77777777" w:rsidR="0023748F" w:rsidRPr="00A77BBA" w:rsidRDefault="0023748F" w:rsidP="0023748F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Raïssa, Tradiro </w:t>
            </w:r>
          </w:p>
          <w:p w14:paraId="4561B479" w14:textId="77777777" w:rsidR="00826DFD" w:rsidRPr="00A77BBA" w:rsidRDefault="0023748F" w:rsidP="0023748F">
            <w:pPr>
              <w:pStyle w:val="Default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Marmande VR </w:t>
            </w:r>
          </w:p>
        </w:tc>
        <w:tc>
          <w:tcPr>
            <w:tcW w:w="1143" w:type="dxa"/>
            <w:vAlign w:val="center"/>
          </w:tcPr>
          <w:p w14:paraId="50555A40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1B32ACFC" w14:textId="77777777">
        <w:trPr>
          <w:cantSplit/>
          <w:jc w:val="center"/>
        </w:trPr>
        <w:tc>
          <w:tcPr>
            <w:tcW w:w="2646" w:type="dxa"/>
          </w:tcPr>
          <w:p w14:paraId="056FC424" w14:textId="77777777" w:rsidR="00826DFD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lastRenderedPageBreak/>
              <w:t>37. Fruto: coloração externa (na maturação)</w:t>
            </w:r>
          </w:p>
          <w:p w14:paraId="249736D0" w14:textId="77777777" w:rsidR="0023748F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 </w:t>
            </w:r>
          </w:p>
          <w:p w14:paraId="581E87AD" w14:textId="3B5D5DE9" w:rsidR="0023748F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PQ VG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2647E7F1" w14:textId="77777777" w:rsidR="00826DFD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creme</w:t>
            </w:r>
          </w:p>
          <w:p w14:paraId="2F99D833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amarela</w:t>
            </w:r>
          </w:p>
          <w:p w14:paraId="3C07F997" w14:textId="77777777" w:rsidR="00583415" w:rsidRDefault="00583415" w:rsidP="00826DFD">
            <w:pPr>
              <w:rPr>
                <w:sz w:val="20"/>
                <w:szCs w:val="20"/>
              </w:rPr>
            </w:pPr>
          </w:p>
          <w:p w14:paraId="18FEE043" w14:textId="749A21CD" w:rsidR="0023748F" w:rsidRPr="00A77BBA" w:rsidRDefault="00AF450A" w:rsidP="00826D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</w:t>
            </w:r>
            <w:r w:rsidR="0023748F" w:rsidRPr="00A77BBA">
              <w:rPr>
                <w:sz w:val="20"/>
                <w:szCs w:val="20"/>
              </w:rPr>
              <w:t>aranja</w:t>
            </w:r>
            <w:r>
              <w:rPr>
                <w:sz w:val="20"/>
                <w:szCs w:val="20"/>
              </w:rPr>
              <w:t>da</w:t>
            </w:r>
          </w:p>
          <w:p w14:paraId="04EE2BFB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rósea</w:t>
            </w:r>
          </w:p>
          <w:p w14:paraId="4019F428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vermelha</w:t>
            </w:r>
          </w:p>
          <w:p w14:paraId="3EB8704F" w14:textId="77777777" w:rsidR="0023748F" w:rsidRPr="00A77BBA" w:rsidRDefault="0023748F" w:rsidP="00826DFD">
            <w:pPr>
              <w:rPr>
                <w:sz w:val="20"/>
                <w:szCs w:val="20"/>
              </w:rPr>
            </w:pPr>
          </w:p>
          <w:p w14:paraId="44B94F01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marrom</w:t>
            </w:r>
          </w:p>
          <w:p w14:paraId="1418BE12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verde</w:t>
            </w:r>
          </w:p>
        </w:tc>
        <w:tc>
          <w:tcPr>
            <w:tcW w:w="1143" w:type="dxa"/>
          </w:tcPr>
          <w:p w14:paraId="144070D0" w14:textId="77777777" w:rsidR="00826DFD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07349EDA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  <w:p w14:paraId="08BEC905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</w:p>
          <w:p w14:paraId="1A3284A8" w14:textId="77777777" w:rsidR="0023748F" w:rsidRPr="00A77BBA" w:rsidRDefault="0023748F" w:rsidP="0023748F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1F17F195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</w:t>
            </w:r>
          </w:p>
          <w:p w14:paraId="749B9EB8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1124DE86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</w:p>
          <w:p w14:paraId="4E7980E3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6</w:t>
            </w:r>
          </w:p>
          <w:p w14:paraId="265265E0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421AFAF2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Jazon, White Mirabell </w:t>
            </w:r>
          </w:p>
          <w:p w14:paraId="2019F513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Goldene Königin, Yellow Pear </w:t>
            </w:r>
          </w:p>
          <w:p w14:paraId="1EDBA79B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Sungold </w:t>
            </w:r>
          </w:p>
          <w:p w14:paraId="6BB9A6A5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Aichi First </w:t>
            </w:r>
          </w:p>
          <w:p w14:paraId="4C3AF0C4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Daniela, Ferline, Montfavet H 63.5 </w:t>
            </w:r>
          </w:p>
          <w:p w14:paraId="0C336D8B" w14:textId="77777777" w:rsidR="0023748F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Ozyrys </w:t>
            </w:r>
          </w:p>
          <w:p w14:paraId="2BFE14E9" w14:textId="77777777" w:rsidR="00826DFD" w:rsidRPr="005661EA" w:rsidRDefault="0023748F" w:rsidP="0023748F">
            <w:pPr>
              <w:pStyle w:val="Default"/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 xml:space="preserve">Green Grape, Green Zebra </w:t>
            </w:r>
          </w:p>
        </w:tc>
        <w:tc>
          <w:tcPr>
            <w:tcW w:w="1143" w:type="dxa"/>
            <w:vAlign w:val="center"/>
          </w:tcPr>
          <w:p w14:paraId="4D74F6F3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573E1900" w14:textId="77777777">
        <w:trPr>
          <w:cantSplit/>
          <w:jc w:val="center"/>
        </w:trPr>
        <w:tc>
          <w:tcPr>
            <w:tcW w:w="2646" w:type="dxa"/>
          </w:tcPr>
          <w:p w14:paraId="0222F7D2" w14:textId="6D111DC6" w:rsidR="00826DFD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38. Fruto: coloração interna (polpa) </w:t>
            </w:r>
            <w:r w:rsidR="00AF450A">
              <w:rPr>
                <w:sz w:val="20"/>
                <w:szCs w:val="20"/>
              </w:rPr>
              <w:t>(</w:t>
            </w:r>
            <w:r w:rsidRPr="00A77BBA">
              <w:rPr>
                <w:sz w:val="20"/>
                <w:szCs w:val="20"/>
              </w:rPr>
              <w:t>na maturação</w:t>
            </w:r>
            <w:r w:rsidR="00AF450A">
              <w:rPr>
                <w:sz w:val="20"/>
                <w:szCs w:val="20"/>
              </w:rPr>
              <w:t>)</w:t>
            </w:r>
          </w:p>
          <w:p w14:paraId="1289F694" w14:textId="77777777" w:rsidR="0023748F" w:rsidRPr="00A77BBA" w:rsidRDefault="0023748F" w:rsidP="00826DFD">
            <w:pPr>
              <w:jc w:val="both"/>
              <w:rPr>
                <w:sz w:val="20"/>
                <w:szCs w:val="20"/>
              </w:rPr>
            </w:pPr>
          </w:p>
          <w:p w14:paraId="51C54397" w14:textId="1B7718F9" w:rsidR="0023748F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PQ VG (+)</w:t>
            </w:r>
            <w:r w:rsidR="009D45A4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17BECEB3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creme</w:t>
            </w:r>
          </w:p>
          <w:p w14:paraId="0E0C7083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amarela</w:t>
            </w:r>
          </w:p>
          <w:p w14:paraId="0E451002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laranja</w:t>
            </w:r>
          </w:p>
          <w:p w14:paraId="0A83DBF8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rósea</w:t>
            </w:r>
          </w:p>
          <w:p w14:paraId="7F9A7841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vermelha</w:t>
            </w:r>
          </w:p>
          <w:p w14:paraId="64045A89" w14:textId="77777777" w:rsidR="0023748F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marrom</w:t>
            </w:r>
          </w:p>
          <w:p w14:paraId="16121C9A" w14:textId="77777777" w:rsidR="00826DFD" w:rsidRPr="00A77BBA" w:rsidRDefault="0023748F" w:rsidP="0023748F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verde</w:t>
            </w:r>
          </w:p>
        </w:tc>
        <w:tc>
          <w:tcPr>
            <w:tcW w:w="1143" w:type="dxa"/>
          </w:tcPr>
          <w:p w14:paraId="4FE009D3" w14:textId="77777777" w:rsidR="00826DFD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60E5C13C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  <w:p w14:paraId="693315FA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67DF0956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</w:t>
            </w:r>
          </w:p>
          <w:p w14:paraId="72760932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354BC504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6</w:t>
            </w:r>
          </w:p>
          <w:p w14:paraId="36D1FC0D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30BF5125" w14:textId="77777777" w:rsidR="00826DFD" w:rsidRPr="005661EA" w:rsidRDefault="0023748F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Jazon</w:t>
            </w:r>
          </w:p>
          <w:p w14:paraId="3698CACA" w14:textId="77777777" w:rsidR="0023748F" w:rsidRPr="005661EA" w:rsidRDefault="0023748F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Jubilée</w:t>
            </w:r>
          </w:p>
          <w:p w14:paraId="1EA872C3" w14:textId="77777777" w:rsidR="0023748F" w:rsidRPr="005661EA" w:rsidRDefault="0023748F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Sungold</w:t>
            </w:r>
          </w:p>
          <w:p w14:paraId="3F477257" w14:textId="77777777" w:rsidR="0023748F" w:rsidRPr="005661EA" w:rsidRDefault="0023748F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Regina</w:t>
            </w:r>
          </w:p>
          <w:p w14:paraId="32FA42BB" w14:textId="77777777" w:rsidR="0023748F" w:rsidRPr="005661EA" w:rsidRDefault="0023748F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Ferline, Saint-Pierre</w:t>
            </w:r>
          </w:p>
          <w:p w14:paraId="45DED294" w14:textId="77777777" w:rsidR="0023748F" w:rsidRPr="005661EA" w:rsidRDefault="0023748F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Ozyrys</w:t>
            </w:r>
          </w:p>
          <w:p w14:paraId="10415F05" w14:textId="77777777" w:rsidR="0023748F" w:rsidRPr="005661EA" w:rsidRDefault="0023748F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Green Grape, Green Zebra</w:t>
            </w:r>
          </w:p>
        </w:tc>
        <w:tc>
          <w:tcPr>
            <w:tcW w:w="1143" w:type="dxa"/>
            <w:vAlign w:val="center"/>
          </w:tcPr>
          <w:p w14:paraId="36E701D5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79945E7D" w14:textId="77777777">
        <w:trPr>
          <w:cantSplit/>
          <w:jc w:val="center"/>
        </w:trPr>
        <w:tc>
          <w:tcPr>
            <w:tcW w:w="2646" w:type="dxa"/>
          </w:tcPr>
          <w:p w14:paraId="0451FFED" w14:textId="77777777" w:rsidR="00826DFD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39.</w:t>
            </w:r>
            <w:r w:rsidR="00EC5BCF" w:rsidRPr="00A77BBA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Fruto: brilho da epiderme</w:t>
            </w:r>
          </w:p>
          <w:p w14:paraId="58D3E24A" w14:textId="77777777" w:rsidR="0023748F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 QN VG (c)</w:t>
            </w:r>
          </w:p>
        </w:tc>
        <w:tc>
          <w:tcPr>
            <w:tcW w:w="2637" w:type="dxa"/>
          </w:tcPr>
          <w:p w14:paraId="539D1DC1" w14:textId="77777777" w:rsidR="00826DFD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fraco</w:t>
            </w:r>
          </w:p>
          <w:p w14:paraId="4D8B4C08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73F09D5A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forte</w:t>
            </w:r>
          </w:p>
        </w:tc>
        <w:tc>
          <w:tcPr>
            <w:tcW w:w="1143" w:type="dxa"/>
          </w:tcPr>
          <w:p w14:paraId="70D18CB7" w14:textId="77777777" w:rsidR="00826DFD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32102E9C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  <w:p w14:paraId="31D8E054" w14:textId="77777777" w:rsidR="0023748F" w:rsidRPr="00A77BBA" w:rsidRDefault="0023748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</w:tc>
        <w:tc>
          <w:tcPr>
            <w:tcW w:w="2097" w:type="dxa"/>
          </w:tcPr>
          <w:p w14:paraId="6822BF32" w14:textId="77777777" w:rsidR="00826DFD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Josefina</w:t>
            </w:r>
          </w:p>
          <w:p w14:paraId="180DC259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Roncardo</w:t>
            </w:r>
          </w:p>
          <w:p w14:paraId="62E59A5C" w14:textId="77777777" w:rsidR="0023748F" w:rsidRPr="00A77BBA" w:rsidRDefault="0023748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Mecano</w:t>
            </w:r>
          </w:p>
        </w:tc>
        <w:tc>
          <w:tcPr>
            <w:tcW w:w="1143" w:type="dxa"/>
            <w:vAlign w:val="center"/>
          </w:tcPr>
          <w:p w14:paraId="1D5FA6F2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0750E06D" w14:textId="77777777">
        <w:trPr>
          <w:cantSplit/>
          <w:jc w:val="center"/>
        </w:trPr>
        <w:tc>
          <w:tcPr>
            <w:tcW w:w="2646" w:type="dxa"/>
          </w:tcPr>
          <w:p w14:paraId="4BF9D3AD" w14:textId="77777777" w:rsidR="00826DFD" w:rsidRPr="00A77BBA" w:rsidRDefault="0023748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40.</w:t>
            </w:r>
            <w:r w:rsidR="00EC5BCF" w:rsidRPr="00A77BBA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Fruto: cor da epiderme</w:t>
            </w:r>
          </w:p>
          <w:p w14:paraId="4A3A6DD6" w14:textId="77777777" w:rsidR="00F41794" w:rsidRPr="00A77BBA" w:rsidRDefault="00F41794" w:rsidP="00826DFD">
            <w:pPr>
              <w:jc w:val="both"/>
              <w:rPr>
                <w:sz w:val="20"/>
                <w:szCs w:val="20"/>
              </w:rPr>
            </w:pPr>
          </w:p>
          <w:p w14:paraId="3E948A5A" w14:textId="77777777" w:rsidR="00EA31E8" w:rsidRPr="00A77BBA" w:rsidRDefault="00EA31E8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QL VG (+)(c)</w:t>
            </w:r>
          </w:p>
        </w:tc>
        <w:tc>
          <w:tcPr>
            <w:tcW w:w="2637" w:type="dxa"/>
          </w:tcPr>
          <w:p w14:paraId="638C6FD7" w14:textId="77777777" w:rsidR="00826DFD" w:rsidRPr="00A77BBA" w:rsidRDefault="00EA31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incolor</w:t>
            </w:r>
          </w:p>
          <w:p w14:paraId="1DAB8072" w14:textId="77777777" w:rsidR="00EA31E8" w:rsidRPr="00A77BBA" w:rsidRDefault="00EA31E8" w:rsidP="00826DFD">
            <w:pPr>
              <w:rPr>
                <w:sz w:val="20"/>
                <w:szCs w:val="20"/>
              </w:rPr>
            </w:pPr>
          </w:p>
          <w:p w14:paraId="576B5A1F" w14:textId="77777777" w:rsidR="00EA31E8" w:rsidRPr="00A77BBA" w:rsidRDefault="00EA31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amarela</w:t>
            </w:r>
          </w:p>
        </w:tc>
        <w:tc>
          <w:tcPr>
            <w:tcW w:w="1143" w:type="dxa"/>
          </w:tcPr>
          <w:p w14:paraId="4C6D46C1" w14:textId="77777777" w:rsidR="00826DFD" w:rsidRPr="00A77BBA" w:rsidRDefault="00EA31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17403EBF" w14:textId="77777777" w:rsidR="00EA31E8" w:rsidRPr="00A77BBA" w:rsidRDefault="00EA31E8" w:rsidP="00826DFD">
            <w:pPr>
              <w:jc w:val="center"/>
              <w:rPr>
                <w:sz w:val="20"/>
                <w:szCs w:val="20"/>
              </w:rPr>
            </w:pPr>
          </w:p>
          <w:p w14:paraId="16B3D6B1" w14:textId="77777777" w:rsidR="00EA31E8" w:rsidRPr="00A77BBA" w:rsidRDefault="00EA31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</w:tcPr>
          <w:p w14:paraId="0C400BB6" w14:textId="77777777" w:rsidR="00826DFD" w:rsidRPr="005661EA" w:rsidRDefault="00EA31E8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Fruits, House Momotaro</w:t>
            </w:r>
          </w:p>
          <w:p w14:paraId="100DFC91" w14:textId="77777777" w:rsidR="00EA31E8" w:rsidRPr="005661EA" w:rsidRDefault="00EA31E8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Black Cherry, Daniela, Kurikoma</w:t>
            </w:r>
          </w:p>
        </w:tc>
        <w:tc>
          <w:tcPr>
            <w:tcW w:w="1143" w:type="dxa"/>
            <w:vAlign w:val="center"/>
          </w:tcPr>
          <w:p w14:paraId="039F0A0A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1B467E51" w14:textId="77777777">
        <w:trPr>
          <w:cantSplit/>
          <w:jc w:val="center"/>
        </w:trPr>
        <w:tc>
          <w:tcPr>
            <w:tcW w:w="2646" w:type="dxa"/>
          </w:tcPr>
          <w:p w14:paraId="44BE7151" w14:textId="77777777" w:rsidR="00826DFD" w:rsidRPr="00A77BBA" w:rsidRDefault="00EA31E8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41. Fruto: firmeza</w:t>
            </w:r>
          </w:p>
          <w:p w14:paraId="095693C5" w14:textId="77777777" w:rsidR="00EA31E8" w:rsidRPr="00A77BBA" w:rsidRDefault="00EA31E8" w:rsidP="00826DFD">
            <w:pPr>
              <w:jc w:val="both"/>
              <w:rPr>
                <w:sz w:val="20"/>
                <w:szCs w:val="20"/>
              </w:rPr>
            </w:pPr>
          </w:p>
          <w:p w14:paraId="596F9746" w14:textId="58B760D1" w:rsidR="00EA31E8" w:rsidRPr="00A77BBA" w:rsidRDefault="00EA31E8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  <w:r w:rsidR="00AA67A1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(c)</w:t>
            </w:r>
          </w:p>
        </w:tc>
        <w:tc>
          <w:tcPr>
            <w:tcW w:w="2637" w:type="dxa"/>
          </w:tcPr>
          <w:p w14:paraId="290B46CD" w14:textId="77777777" w:rsidR="00EA31E8" w:rsidRPr="00A77BBA" w:rsidRDefault="00EA31E8" w:rsidP="00EA31E8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macio</w:t>
            </w:r>
          </w:p>
          <w:p w14:paraId="30A7EF4E" w14:textId="77777777" w:rsidR="00EA31E8" w:rsidRPr="00A77BBA" w:rsidRDefault="00EA31E8" w:rsidP="00EA31E8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macio</w:t>
            </w:r>
          </w:p>
          <w:p w14:paraId="35944C18" w14:textId="77777777" w:rsidR="00EA31E8" w:rsidRPr="00A77BBA" w:rsidRDefault="00EA31E8" w:rsidP="00EA31E8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1537F682" w14:textId="77777777" w:rsidR="00EA31E8" w:rsidRPr="00A77BBA" w:rsidRDefault="00EA31E8" w:rsidP="00EA31E8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firme</w:t>
            </w:r>
          </w:p>
          <w:p w14:paraId="1EF89F23" w14:textId="77777777" w:rsidR="00EA31E8" w:rsidRPr="00A77BBA" w:rsidRDefault="00EA31E8" w:rsidP="00EA31E8">
            <w:pPr>
              <w:rPr>
                <w:sz w:val="20"/>
                <w:szCs w:val="20"/>
              </w:rPr>
            </w:pPr>
          </w:p>
          <w:p w14:paraId="42FDC740" w14:textId="77777777" w:rsidR="00826DFD" w:rsidRPr="00A77BBA" w:rsidRDefault="00EA31E8" w:rsidP="00EA31E8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firme</w:t>
            </w:r>
          </w:p>
        </w:tc>
        <w:tc>
          <w:tcPr>
            <w:tcW w:w="1143" w:type="dxa"/>
          </w:tcPr>
          <w:p w14:paraId="1CD1AB4F" w14:textId="77777777" w:rsidR="00826DFD" w:rsidRPr="00A77BBA" w:rsidRDefault="00EA31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32A5ACFF" w14:textId="77777777" w:rsidR="00EA31E8" w:rsidRPr="00A77BBA" w:rsidRDefault="00EA31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18EA8E6D" w14:textId="77777777" w:rsidR="00EA31E8" w:rsidRPr="00A77BBA" w:rsidRDefault="00EA31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7966B2A0" w14:textId="77777777" w:rsidR="00EA31E8" w:rsidRPr="00A77BBA" w:rsidRDefault="00EA31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73DFABD1" w14:textId="77777777" w:rsidR="00EA31E8" w:rsidRPr="00A77BBA" w:rsidRDefault="00EA31E8" w:rsidP="00826DFD">
            <w:pPr>
              <w:jc w:val="center"/>
              <w:rPr>
                <w:sz w:val="20"/>
                <w:szCs w:val="20"/>
              </w:rPr>
            </w:pPr>
          </w:p>
          <w:p w14:paraId="66CF6F54" w14:textId="77777777" w:rsidR="00EA31E8" w:rsidRPr="00A77BBA" w:rsidRDefault="00EA31E8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3EEED3D7" w14:textId="77777777" w:rsidR="00826DFD" w:rsidRPr="00A77BBA" w:rsidRDefault="00EA31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 VR</w:t>
            </w:r>
          </w:p>
          <w:p w14:paraId="6B41AF47" w14:textId="77777777" w:rsidR="00EA31E8" w:rsidRPr="00A77BBA" w:rsidRDefault="00EA31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Trend</w:t>
            </w:r>
          </w:p>
          <w:p w14:paraId="51EE1E45" w14:textId="77777777" w:rsidR="00EA31E8" w:rsidRPr="00A77BBA" w:rsidRDefault="00EA31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Cristina</w:t>
            </w:r>
          </w:p>
          <w:p w14:paraId="370C1110" w14:textId="77777777" w:rsidR="00EA31E8" w:rsidRPr="00A77BBA" w:rsidRDefault="00EA31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Fernova, Konsul, Tradiro</w:t>
            </w:r>
          </w:p>
          <w:p w14:paraId="64F75E0A" w14:textId="77777777" w:rsidR="00EA31E8" w:rsidRPr="00A77BBA" w:rsidRDefault="00EA31E8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Daniela, Karat, Lolek</w:t>
            </w:r>
          </w:p>
        </w:tc>
        <w:tc>
          <w:tcPr>
            <w:tcW w:w="1143" w:type="dxa"/>
            <w:vAlign w:val="center"/>
          </w:tcPr>
          <w:p w14:paraId="00DF8D90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654EFE23" w14:textId="77777777">
        <w:trPr>
          <w:cantSplit/>
          <w:jc w:val="center"/>
        </w:trPr>
        <w:tc>
          <w:tcPr>
            <w:tcW w:w="2646" w:type="dxa"/>
          </w:tcPr>
          <w:p w14:paraId="7A68BB52" w14:textId="77777777" w:rsidR="00826DFD" w:rsidRPr="00A77BBA" w:rsidRDefault="00EA31E8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42. Fruto: tempo de prateleira</w:t>
            </w:r>
          </w:p>
          <w:p w14:paraId="1EE73296" w14:textId="77777777" w:rsidR="00EA31E8" w:rsidRPr="00A77BBA" w:rsidRDefault="00EA31E8" w:rsidP="00826DFD">
            <w:pPr>
              <w:jc w:val="both"/>
              <w:rPr>
                <w:sz w:val="20"/>
                <w:szCs w:val="20"/>
              </w:rPr>
            </w:pPr>
          </w:p>
          <w:p w14:paraId="268C750B" w14:textId="77777777" w:rsidR="00EA31E8" w:rsidRPr="00A77BBA" w:rsidRDefault="00EA31E8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VG (+)</w:t>
            </w:r>
          </w:p>
        </w:tc>
        <w:tc>
          <w:tcPr>
            <w:tcW w:w="2637" w:type="dxa"/>
          </w:tcPr>
          <w:p w14:paraId="7572E496" w14:textId="77777777" w:rsidR="00826DFD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curto</w:t>
            </w:r>
          </w:p>
          <w:p w14:paraId="53B8342B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curto</w:t>
            </w:r>
          </w:p>
          <w:p w14:paraId="5CB64231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57163335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longo</w:t>
            </w:r>
          </w:p>
          <w:p w14:paraId="09B75731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longo</w:t>
            </w:r>
          </w:p>
        </w:tc>
        <w:tc>
          <w:tcPr>
            <w:tcW w:w="1143" w:type="dxa"/>
          </w:tcPr>
          <w:p w14:paraId="5998AB98" w14:textId="77777777" w:rsidR="00826DFD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50FBDA48" w14:textId="77777777" w:rsidR="0004420F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68F1E3DB" w14:textId="77777777" w:rsidR="0004420F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22BF3163" w14:textId="77777777" w:rsidR="0004420F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1BD65ADD" w14:textId="77777777" w:rsidR="0004420F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09689719" w14:textId="77777777" w:rsidR="00826DFD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Marmande VR</w:t>
            </w:r>
          </w:p>
          <w:p w14:paraId="0C794026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Rambo</w:t>
            </w:r>
          </w:p>
          <w:p w14:paraId="229EAFC6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Durinta</w:t>
            </w:r>
          </w:p>
          <w:p w14:paraId="3CC9FAB9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Daniela</w:t>
            </w:r>
          </w:p>
          <w:p w14:paraId="2BA46319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Ernesto</w:t>
            </w:r>
          </w:p>
        </w:tc>
        <w:tc>
          <w:tcPr>
            <w:tcW w:w="1143" w:type="dxa"/>
            <w:vAlign w:val="center"/>
          </w:tcPr>
          <w:p w14:paraId="5C7A9264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665873F5" w14:textId="77777777">
        <w:trPr>
          <w:cantSplit/>
          <w:jc w:val="center"/>
        </w:trPr>
        <w:tc>
          <w:tcPr>
            <w:tcW w:w="2646" w:type="dxa"/>
          </w:tcPr>
          <w:p w14:paraId="22786F91" w14:textId="01A28146" w:rsidR="0004420F" w:rsidRPr="00A77BBA" w:rsidRDefault="0004420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43. Ciclo </w:t>
            </w:r>
            <w:r w:rsidR="00AA67A1">
              <w:rPr>
                <w:sz w:val="20"/>
                <w:szCs w:val="20"/>
              </w:rPr>
              <w:t>até o florescimento</w:t>
            </w:r>
          </w:p>
          <w:p w14:paraId="015CC1E8" w14:textId="77777777" w:rsidR="0004420F" w:rsidRPr="00A77BBA" w:rsidRDefault="0004420F" w:rsidP="00826DFD">
            <w:pPr>
              <w:jc w:val="both"/>
              <w:rPr>
                <w:sz w:val="20"/>
                <w:szCs w:val="20"/>
              </w:rPr>
            </w:pPr>
          </w:p>
          <w:p w14:paraId="5E87858C" w14:textId="57FF95F3" w:rsidR="0004420F" w:rsidRPr="00A77BBA" w:rsidRDefault="00AA67A1" w:rsidP="00826D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QN MI</w:t>
            </w:r>
            <w:r w:rsidR="0004420F" w:rsidRPr="00A77BBA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2637" w:type="dxa"/>
          </w:tcPr>
          <w:p w14:paraId="101B2268" w14:textId="77777777" w:rsidR="00826DFD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precoce</w:t>
            </w:r>
          </w:p>
          <w:p w14:paraId="7C03A6DA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3324E671" w14:textId="77777777" w:rsidR="0004420F" w:rsidRPr="00A77BBA" w:rsidRDefault="0004420F" w:rsidP="00826DFD">
            <w:pPr>
              <w:rPr>
                <w:sz w:val="20"/>
                <w:szCs w:val="20"/>
              </w:rPr>
            </w:pPr>
          </w:p>
          <w:p w14:paraId="29A95099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tardio</w:t>
            </w:r>
          </w:p>
        </w:tc>
        <w:tc>
          <w:tcPr>
            <w:tcW w:w="1143" w:type="dxa"/>
          </w:tcPr>
          <w:p w14:paraId="5F85C55D" w14:textId="77777777" w:rsidR="00826DFD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29F15B13" w14:textId="77777777" w:rsidR="0004420F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2B3FBD06" w14:textId="77777777" w:rsidR="0004420F" w:rsidRPr="00A77BBA" w:rsidRDefault="0004420F" w:rsidP="00826DFD">
            <w:pPr>
              <w:jc w:val="center"/>
              <w:rPr>
                <w:sz w:val="20"/>
                <w:szCs w:val="20"/>
              </w:rPr>
            </w:pPr>
          </w:p>
          <w:p w14:paraId="47434FD8" w14:textId="77777777" w:rsidR="0004420F" w:rsidRPr="00A77BBA" w:rsidRDefault="0004420F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</w:tc>
        <w:tc>
          <w:tcPr>
            <w:tcW w:w="2097" w:type="dxa"/>
          </w:tcPr>
          <w:p w14:paraId="7C5AE1F0" w14:textId="77777777" w:rsidR="00826DFD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Feria, Primabel</w:t>
            </w:r>
          </w:p>
          <w:p w14:paraId="459AB789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Montfavet H 63.5, Prisca</w:t>
            </w:r>
          </w:p>
          <w:p w14:paraId="5B7FECA4" w14:textId="77777777" w:rsidR="0004420F" w:rsidRPr="00A77BBA" w:rsidRDefault="0004420F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Manific, Saint-Pierre</w:t>
            </w:r>
          </w:p>
        </w:tc>
        <w:tc>
          <w:tcPr>
            <w:tcW w:w="1143" w:type="dxa"/>
            <w:vAlign w:val="center"/>
          </w:tcPr>
          <w:p w14:paraId="55A642AB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  <w:tr w:rsidR="00826DFD" w14:paraId="1DE73C6F" w14:textId="77777777">
        <w:trPr>
          <w:cantSplit/>
          <w:jc w:val="center"/>
        </w:trPr>
        <w:tc>
          <w:tcPr>
            <w:tcW w:w="2646" w:type="dxa"/>
          </w:tcPr>
          <w:p w14:paraId="6A657609" w14:textId="6B0D66AB" w:rsidR="00826DFD" w:rsidRPr="00A77BBA" w:rsidRDefault="0004420F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44.</w:t>
            </w:r>
            <w:r w:rsidR="00AF20C6"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 xml:space="preserve">Ciclo </w:t>
            </w:r>
            <w:r w:rsidR="00AA67A1">
              <w:rPr>
                <w:sz w:val="20"/>
                <w:szCs w:val="20"/>
              </w:rPr>
              <w:t>até a maturação</w:t>
            </w:r>
          </w:p>
          <w:p w14:paraId="516E3706" w14:textId="77777777" w:rsidR="00C47C63" w:rsidRPr="00A77BBA" w:rsidRDefault="00C47C63" w:rsidP="00826DFD">
            <w:pPr>
              <w:jc w:val="both"/>
              <w:rPr>
                <w:sz w:val="20"/>
                <w:szCs w:val="20"/>
              </w:rPr>
            </w:pPr>
          </w:p>
          <w:p w14:paraId="0C41AF69" w14:textId="77777777" w:rsidR="00C47C63" w:rsidRPr="00A77BBA" w:rsidRDefault="00C47C63" w:rsidP="00826DFD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QN MG (+)</w:t>
            </w:r>
          </w:p>
        </w:tc>
        <w:tc>
          <w:tcPr>
            <w:tcW w:w="2637" w:type="dxa"/>
          </w:tcPr>
          <w:p w14:paraId="4EF2F488" w14:textId="77777777" w:rsidR="00826DFD" w:rsidRPr="00A77BBA" w:rsidRDefault="00C47C6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precoce</w:t>
            </w:r>
          </w:p>
          <w:p w14:paraId="599BF7BF" w14:textId="77777777" w:rsidR="00C47C63" w:rsidRPr="00A77BBA" w:rsidRDefault="00C47C63" w:rsidP="00826DFD">
            <w:pPr>
              <w:rPr>
                <w:sz w:val="20"/>
                <w:szCs w:val="20"/>
              </w:rPr>
            </w:pPr>
          </w:p>
          <w:p w14:paraId="4F7C3B45" w14:textId="77777777" w:rsidR="00C47C63" w:rsidRPr="00A77BBA" w:rsidRDefault="00C47C6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precoce</w:t>
            </w:r>
          </w:p>
          <w:p w14:paraId="6BFA9A95" w14:textId="77777777" w:rsidR="00C47C63" w:rsidRPr="00A77BBA" w:rsidRDefault="00C47C6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médio</w:t>
            </w:r>
          </w:p>
          <w:p w14:paraId="08094224" w14:textId="77777777" w:rsidR="00C47C63" w:rsidRPr="00A77BBA" w:rsidRDefault="00C47C6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tardio</w:t>
            </w:r>
          </w:p>
          <w:p w14:paraId="663B03DE" w14:textId="77777777" w:rsidR="00C47C63" w:rsidRPr="00A77BBA" w:rsidRDefault="00C47C63" w:rsidP="00826DFD">
            <w:pPr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muito tardio</w:t>
            </w:r>
          </w:p>
        </w:tc>
        <w:tc>
          <w:tcPr>
            <w:tcW w:w="1143" w:type="dxa"/>
          </w:tcPr>
          <w:p w14:paraId="01103C9C" w14:textId="77777777" w:rsidR="00826DFD" w:rsidRPr="00A77BBA" w:rsidRDefault="00C47C6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</w:t>
            </w:r>
          </w:p>
          <w:p w14:paraId="66F1E1CB" w14:textId="77777777" w:rsidR="00C47C63" w:rsidRPr="00A77BBA" w:rsidRDefault="00C47C63" w:rsidP="00826DFD">
            <w:pPr>
              <w:jc w:val="center"/>
              <w:rPr>
                <w:sz w:val="20"/>
                <w:szCs w:val="20"/>
              </w:rPr>
            </w:pPr>
          </w:p>
          <w:p w14:paraId="687020A1" w14:textId="77777777" w:rsidR="00C47C63" w:rsidRPr="00A77BBA" w:rsidRDefault="00C47C6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</w:t>
            </w:r>
          </w:p>
          <w:p w14:paraId="30A0BDC5" w14:textId="77777777" w:rsidR="00C47C63" w:rsidRPr="00A77BBA" w:rsidRDefault="00C47C6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5</w:t>
            </w:r>
          </w:p>
          <w:p w14:paraId="219CFD05" w14:textId="77777777" w:rsidR="00C47C63" w:rsidRPr="00A77BBA" w:rsidRDefault="00C47C6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7</w:t>
            </w:r>
          </w:p>
          <w:p w14:paraId="1EA3631D" w14:textId="77777777" w:rsidR="00C47C63" w:rsidRPr="00A77BBA" w:rsidRDefault="00C47C63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</w:tcPr>
          <w:p w14:paraId="7D1E0F25" w14:textId="77777777" w:rsidR="00826DFD" w:rsidRPr="005661EA" w:rsidRDefault="00C47C63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Dolcevita, Sungold, Sweet Baby</w:t>
            </w:r>
          </w:p>
          <w:p w14:paraId="053806D1" w14:textId="77777777" w:rsidR="00C47C63" w:rsidRPr="005661EA" w:rsidRDefault="00C47C63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Bianca, Rossol, Shiren</w:t>
            </w:r>
          </w:p>
          <w:p w14:paraId="516A2384" w14:textId="77777777" w:rsidR="00C47C63" w:rsidRPr="005661EA" w:rsidRDefault="00C47C63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Gourmet, UC 82B</w:t>
            </w:r>
          </w:p>
          <w:p w14:paraId="6FE16381" w14:textId="77777777" w:rsidR="00C47C63" w:rsidRPr="005661EA" w:rsidRDefault="00C47C63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Arletta, Durinta</w:t>
            </w:r>
          </w:p>
          <w:p w14:paraId="34B342ED" w14:textId="77777777" w:rsidR="00C47C63" w:rsidRPr="005661EA" w:rsidRDefault="00C47C63" w:rsidP="00826DFD">
            <w:pPr>
              <w:rPr>
                <w:sz w:val="20"/>
                <w:szCs w:val="20"/>
                <w:lang w:val="en-US"/>
              </w:rPr>
            </w:pPr>
            <w:r w:rsidRPr="005661EA">
              <w:rPr>
                <w:sz w:val="20"/>
                <w:szCs w:val="20"/>
                <w:lang w:val="en-US"/>
              </w:rPr>
              <w:t>Daniela</w:t>
            </w:r>
          </w:p>
        </w:tc>
        <w:tc>
          <w:tcPr>
            <w:tcW w:w="1143" w:type="dxa"/>
            <w:vAlign w:val="center"/>
          </w:tcPr>
          <w:p w14:paraId="5C1B49B3" w14:textId="77777777" w:rsidR="00826DFD" w:rsidRPr="00A77BBA" w:rsidRDefault="00826DFD" w:rsidP="00826DFD">
            <w:pPr>
              <w:jc w:val="center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sym w:font="Symbol" w:char="F0EF"/>
            </w:r>
            <w:r w:rsidRPr="00A77BB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77BBA">
              <w:rPr>
                <w:sz w:val="20"/>
                <w:szCs w:val="20"/>
              </w:rPr>
              <w:instrText xml:space="preserve"> FORMTEXT </w:instrText>
            </w:r>
            <w:r w:rsidRPr="00A77BBA">
              <w:rPr>
                <w:sz w:val="20"/>
                <w:szCs w:val="20"/>
              </w:rPr>
            </w:r>
            <w:r w:rsidRPr="00A77BBA">
              <w:rPr>
                <w:sz w:val="20"/>
                <w:szCs w:val="20"/>
              </w:rPr>
              <w:fldChar w:fldCharType="separate"/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noProof/>
                <w:sz w:val="20"/>
                <w:szCs w:val="20"/>
              </w:rPr>
              <w:t> </w:t>
            </w:r>
            <w:r w:rsidRPr="00A77BBA">
              <w:rPr>
                <w:sz w:val="20"/>
                <w:szCs w:val="20"/>
              </w:rPr>
              <w:fldChar w:fldCharType="end"/>
            </w:r>
            <w:r w:rsidRPr="00A77BBA">
              <w:rPr>
                <w:sz w:val="20"/>
                <w:szCs w:val="20"/>
              </w:rPr>
              <w:sym w:font="Symbol" w:char="F0EF"/>
            </w:r>
          </w:p>
        </w:tc>
      </w:tr>
    </w:tbl>
    <w:p w14:paraId="772DE8BF" w14:textId="574344F1" w:rsidR="00E4001E" w:rsidRDefault="00E4001E"/>
    <w:p w14:paraId="4AB8A518" w14:textId="220E85AF" w:rsidR="003F54CA" w:rsidRDefault="003F54CA"/>
    <w:p w14:paraId="222B4F36" w14:textId="5C0CBB8C" w:rsidR="003F54CA" w:rsidRDefault="003F54CA"/>
    <w:p w14:paraId="6F83C7D1" w14:textId="1AE18534" w:rsidR="003F54CA" w:rsidRDefault="003F54CA"/>
    <w:p w14:paraId="58BFCF5D" w14:textId="44706593" w:rsidR="003F54CA" w:rsidRDefault="003F54CA"/>
    <w:p w14:paraId="26F59265" w14:textId="6CB9B06E" w:rsidR="003F54CA" w:rsidRDefault="003F54CA"/>
    <w:p w14:paraId="2AB2546A" w14:textId="0048ED34" w:rsidR="003F54CA" w:rsidRDefault="003F54CA"/>
    <w:p w14:paraId="08C08829" w14:textId="387EDCA1" w:rsidR="003F54CA" w:rsidRDefault="003F54CA"/>
    <w:p w14:paraId="75E2E1C1" w14:textId="4DF9AE1F" w:rsidR="003F54CA" w:rsidRDefault="003F54CA"/>
    <w:p w14:paraId="7E99BFE3" w14:textId="652850D4" w:rsidR="003F54CA" w:rsidRDefault="003F54CA"/>
    <w:p w14:paraId="56B1C9E7" w14:textId="20C0950C" w:rsidR="003F54CA" w:rsidRDefault="003F54CA"/>
    <w:p w14:paraId="1722A961" w14:textId="77777777" w:rsidR="003F54CA" w:rsidRDefault="003F54CA"/>
    <w:p w14:paraId="5EC8DD5D" w14:textId="77777777" w:rsidR="000D53A7" w:rsidRDefault="000D53A7"/>
    <w:p w14:paraId="24EF8AF8" w14:textId="615C1615" w:rsidR="00E4001E" w:rsidRPr="000D53A7" w:rsidRDefault="000D53A7">
      <w:pPr>
        <w:rPr>
          <w:b/>
        </w:rPr>
      </w:pPr>
      <w:r w:rsidRPr="000D53A7">
        <w:rPr>
          <w:b/>
        </w:rPr>
        <w:lastRenderedPageBreak/>
        <w:t>CARACTERÍSTICAS ADICIONAIS (*)</w:t>
      </w:r>
    </w:p>
    <w:p w14:paraId="166B489B" w14:textId="77777777" w:rsidR="00E4001E" w:rsidRDefault="00E4001E"/>
    <w:tbl>
      <w:tblPr>
        <w:tblW w:w="9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6"/>
        <w:gridCol w:w="2637"/>
        <w:gridCol w:w="1143"/>
        <w:gridCol w:w="2097"/>
        <w:gridCol w:w="1143"/>
      </w:tblGrid>
      <w:tr w:rsidR="0004420F" w14:paraId="74B5FB26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4B063116" w14:textId="1CCA68B4" w:rsidR="0004420F" w:rsidRPr="000D53A7" w:rsidRDefault="0004420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45.</w:t>
            </w:r>
            <w:r w:rsidR="00AA67A1" w:rsidRPr="000D53A7">
              <w:rPr>
                <w:sz w:val="20"/>
                <w:szCs w:val="20"/>
              </w:rPr>
              <w:t xml:space="preserve"> Sensibilidade ao prateamento</w:t>
            </w:r>
            <w:r w:rsidR="00A75C62" w:rsidRPr="000D53A7">
              <w:rPr>
                <w:sz w:val="20"/>
                <w:szCs w:val="20"/>
              </w:rPr>
              <w:t xml:space="preserve"> </w:t>
            </w:r>
          </w:p>
          <w:p w14:paraId="4795ECC3" w14:textId="77777777" w:rsidR="00A75C62" w:rsidRPr="000D53A7" w:rsidRDefault="00A75C62" w:rsidP="0004420F">
            <w:pPr>
              <w:jc w:val="both"/>
              <w:rPr>
                <w:sz w:val="20"/>
                <w:szCs w:val="20"/>
              </w:rPr>
            </w:pPr>
          </w:p>
          <w:p w14:paraId="5DA8D186" w14:textId="77777777" w:rsidR="00A75C62" w:rsidRPr="000D53A7" w:rsidRDefault="00A75C62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307AF5F8" w14:textId="77777777" w:rsidR="0004420F" w:rsidRPr="000D53A7" w:rsidRDefault="00C14955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insensível</w:t>
            </w:r>
          </w:p>
          <w:p w14:paraId="783B0155" w14:textId="77777777" w:rsidR="00C14955" w:rsidRPr="000D53A7" w:rsidRDefault="00C14955" w:rsidP="0004420F">
            <w:pPr>
              <w:rPr>
                <w:sz w:val="20"/>
                <w:szCs w:val="20"/>
              </w:rPr>
            </w:pPr>
          </w:p>
          <w:p w14:paraId="0AAF1CB5" w14:textId="77777777" w:rsidR="00C14955" w:rsidRPr="000D53A7" w:rsidRDefault="00C14955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sensível</w:t>
            </w:r>
          </w:p>
        </w:tc>
        <w:tc>
          <w:tcPr>
            <w:tcW w:w="1143" w:type="dxa"/>
            <w:shd w:val="clear" w:color="auto" w:fill="auto"/>
          </w:tcPr>
          <w:p w14:paraId="7AED04EC" w14:textId="77777777" w:rsidR="0004420F" w:rsidRPr="000D53A7" w:rsidRDefault="00C14955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71E2C246" w14:textId="77777777" w:rsidR="00C14955" w:rsidRPr="000D53A7" w:rsidRDefault="00C14955" w:rsidP="0004420F">
            <w:pPr>
              <w:jc w:val="center"/>
              <w:rPr>
                <w:sz w:val="20"/>
                <w:szCs w:val="20"/>
              </w:rPr>
            </w:pPr>
          </w:p>
          <w:p w14:paraId="2343F10A" w14:textId="7B564E01" w:rsidR="00C14955" w:rsidRPr="000D53A7" w:rsidRDefault="00AA67A1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  <w:shd w:val="clear" w:color="auto" w:fill="auto"/>
          </w:tcPr>
          <w:p w14:paraId="0082DEFC" w14:textId="77777777" w:rsidR="0004420F" w:rsidRPr="000D53A7" w:rsidRDefault="00C14955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Marathon, Quest, Sano, Tradiro</w:t>
            </w:r>
          </w:p>
          <w:p w14:paraId="37B10E90" w14:textId="77777777" w:rsidR="00C14955" w:rsidRPr="000D53A7" w:rsidRDefault="00C14955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Belliro, Paradiso, Sonatine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E8879D1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104C68D8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0470D1CD" w14:textId="77777777" w:rsidR="0004420F" w:rsidRPr="000D53A7" w:rsidRDefault="0004420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46.</w:t>
            </w:r>
            <w:r w:rsidR="0043527F" w:rsidRPr="000D53A7">
              <w:rPr>
                <w:sz w:val="20"/>
                <w:szCs w:val="20"/>
              </w:rPr>
              <w:t xml:space="preserve"> Resistência a </w:t>
            </w:r>
            <w:r w:rsidR="0043527F" w:rsidRPr="000D53A7">
              <w:rPr>
                <w:i/>
                <w:iCs/>
                <w:sz w:val="20"/>
                <w:szCs w:val="20"/>
              </w:rPr>
              <w:t>Meloidogyne incognita</w:t>
            </w:r>
            <w:r w:rsidR="0043527F" w:rsidRPr="000D53A7">
              <w:rPr>
                <w:sz w:val="20"/>
                <w:szCs w:val="20"/>
              </w:rPr>
              <w:t xml:space="preserve"> (Mi)</w:t>
            </w:r>
          </w:p>
          <w:p w14:paraId="772D55A6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QN VG (+)</w:t>
            </w:r>
          </w:p>
        </w:tc>
        <w:tc>
          <w:tcPr>
            <w:tcW w:w="2637" w:type="dxa"/>
            <w:shd w:val="clear" w:color="auto" w:fill="auto"/>
          </w:tcPr>
          <w:p w14:paraId="213BB9A4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sensível</w:t>
            </w:r>
          </w:p>
          <w:p w14:paraId="0B4D97A2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moderadamente resistente</w:t>
            </w:r>
          </w:p>
          <w:p w14:paraId="3ABEC72B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muito resistente</w:t>
            </w:r>
          </w:p>
        </w:tc>
        <w:tc>
          <w:tcPr>
            <w:tcW w:w="1143" w:type="dxa"/>
            <w:shd w:val="clear" w:color="auto" w:fill="auto"/>
          </w:tcPr>
          <w:p w14:paraId="43EB81A1" w14:textId="77777777" w:rsidR="0004420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3CD8E27E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2</w:t>
            </w:r>
          </w:p>
          <w:p w14:paraId="6775CFEA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</w:p>
          <w:p w14:paraId="2DB6438A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3</w:t>
            </w:r>
          </w:p>
        </w:tc>
        <w:tc>
          <w:tcPr>
            <w:tcW w:w="2097" w:type="dxa"/>
            <w:shd w:val="clear" w:color="auto" w:fill="auto"/>
          </w:tcPr>
          <w:p w14:paraId="4449BE74" w14:textId="77777777" w:rsidR="0004420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Casaque Rouge</w:t>
            </w:r>
          </w:p>
          <w:p w14:paraId="5C1C4041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Campeon, Madyta, Vinchy</w:t>
            </w:r>
          </w:p>
          <w:p w14:paraId="42D9EED5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Anabel, Anahu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DAC2677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59DA5290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5E5ED021" w14:textId="77777777" w:rsidR="0004420F" w:rsidRPr="000D53A7" w:rsidRDefault="0004420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47.</w:t>
            </w:r>
            <w:r w:rsidR="0043527F" w:rsidRPr="000D53A7">
              <w:rPr>
                <w:sz w:val="20"/>
                <w:szCs w:val="20"/>
              </w:rPr>
              <w:t xml:space="preserve"> Resistência a </w:t>
            </w:r>
            <w:r w:rsidR="0043527F" w:rsidRPr="000D53A7">
              <w:rPr>
                <w:i/>
                <w:iCs/>
                <w:sz w:val="20"/>
                <w:szCs w:val="20"/>
              </w:rPr>
              <w:t>Verticillium</w:t>
            </w:r>
            <w:r w:rsidR="0043527F" w:rsidRPr="000D53A7">
              <w:rPr>
                <w:sz w:val="20"/>
                <w:szCs w:val="20"/>
              </w:rPr>
              <w:t xml:space="preserve"> sp. (Va e Vd) – Raça 0</w:t>
            </w:r>
          </w:p>
          <w:p w14:paraId="76635B86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</w:p>
          <w:p w14:paraId="5CBB2634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12B582EB" w14:textId="77777777" w:rsidR="0004420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ausente</w:t>
            </w:r>
          </w:p>
          <w:p w14:paraId="586C25AB" w14:textId="77777777" w:rsidR="0043527F" w:rsidRPr="000D53A7" w:rsidRDefault="0043527F" w:rsidP="0004420F">
            <w:pPr>
              <w:rPr>
                <w:sz w:val="20"/>
                <w:szCs w:val="20"/>
              </w:rPr>
            </w:pPr>
          </w:p>
          <w:p w14:paraId="47EE0915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11DF3D0E" w14:textId="77777777" w:rsidR="0004420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3C35EE12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</w:p>
          <w:p w14:paraId="7BFAF3EA" w14:textId="3DD2E3E3" w:rsidR="0043527F" w:rsidRPr="000D53A7" w:rsidRDefault="00AA67A1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2</w:t>
            </w:r>
          </w:p>
        </w:tc>
        <w:tc>
          <w:tcPr>
            <w:tcW w:w="2097" w:type="dxa"/>
            <w:shd w:val="clear" w:color="auto" w:fill="auto"/>
          </w:tcPr>
          <w:p w14:paraId="656C4DDE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Anabel, Marmande verte</w:t>
            </w:r>
          </w:p>
          <w:p w14:paraId="06F43337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Daniela, Marmande VR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15D783B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43527F" w14:paraId="6658331C" w14:textId="77777777" w:rsidTr="000D53A7">
        <w:trPr>
          <w:cantSplit/>
          <w:jc w:val="center"/>
        </w:trPr>
        <w:tc>
          <w:tcPr>
            <w:tcW w:w="9666" w:type="dxa"/>
            <w:gridSpan w:val="5"/>
            <w:shd w:val="clear" w:color="auto" w:fill="auto"/>
          </w:tcPr>
          <w:p w14:paraId="279E4411" w14:textId="77777777" w:rsidR="0043527F" w:rsidRPr="000D53A7" w:rsidRDefault="0043527F" w:rsidP="0043527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48. Resistência a </w:t>
            </w:r>
            <w:r w:rsidRPr="000D53A7">
              <w:rPr>
                <w:i/>
                <w:iCs/>
                <w:sz w:val="20"/>
                <w:szCs w:val="20"/>
              </w:rPr>
              <w:t>Fusarium oxysporum</w:t>
            </w:r>
            <w:r w:rsidRPr="000D53A7">
              <w:rPr>
                <w:sz w:val="20"/>
                <w:szCs w:val="20"/>
              </w:rPr>
              <w:t xml:space="preserve"> f. sp. </w:t>
            </w:r>
            <w:r w:rsidRPr="000D53A7">
              <w:rPr>
                <w:i/>
                <w:iCs/>
                <w:sz w:val="20"/>
                <w:szCs w:val="20"/>
              </w:rPr>
              <w:t>lycopersici</w:t>
            </w:r>
            <w:r w:rsidRPr="000D53A7">
              <w:rPr>
                <w:sz w:val="20"/>
                <w:szCs w:val="20"/>
              </w:rPr>
              <w:t xml:space="preserve"> (Fol)</w:t>
            </w:r>
          </w:p>
          <w:p w14:paraId="7DA60D46" w14:textId="77777777" w:rsidR="0043527F" w:rsidRPr="000D53A7" w:rsidRDefault="0043527F" w:rsidP="0043527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VG (+)</w:t>
            </w:r>
          </w:p>
        </w:tc>
      </w:tr>
      <w:tr w:rsidR="0004420F" w14:paraId="75D1FA64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60AD9C9A" w14:textId="77777777" w:rsidR="0004420F" w:rsidRPr="000D53A7" w:rsidRDefault="0043527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48.1 Raça 0EU/1US</w:t>
            </w:r>
          </w:p>
          <w:p w14:paraId="7F5D9B34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</w:p>
          <w:p w14:paraId="4518233C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4A0C8CB0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ausente</w:t>
            </w:r>
          </w:p>
          <w:p w14:paraId="5E7E183F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267520B3" w14:textId="77777777" w:rsidR="0004420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76743782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</w:p>
          <w:p w14:paraId="6382772D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1F22EA6B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Marmande verte</w:t>
            </w:r>
          </w:p>
          <w:p w14:paraId="1987C205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Anabel, Marporum, Marsol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82B07AC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57A1B5AA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137FD547" w14:textId="77777777" w:rsidR="0043527F" w:rsidRPr="000D53A7" w:rsidRDefault="0043527F" w:rsidP="0043527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48.2 Raça 1EU/2US </w:t>
            </w:r>
          </w:p>
          <w:p w14:paraId="2A25BD84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04E437B0" w14:textId="77777777" w:rsidR="0004420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ausente</w:t>
            </w:r>
          </w:p>
          <w:p w14:paraId="42392065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249CAB25" w14:textId="77777777" w:rsidR="0004420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295E65DC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25768456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Marmande verte</w:t>
            </w:r>
          </w:p>
          <w:p w14:paraId="4EBFA1CC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Motelle, Walter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8AEDEAF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3A4FC061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71C32FA5" w14:textId="77777777" w:rsidR="0004420F" w:rsidRPr="000D53A7" w:rsidRDefault="0043527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48.3 Raça 2EU/3US</w:t>
            </w:r>
          </w:p>
          <w:p w14:paraId="6807B491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</w:p>
          <w:p w14:paraId="0AA7009C" w14:textId="77777777" w:rsidR="0043527F" w:rsidRPr="000D53A7" w:rsidRDefault="0043527F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43CF23A8" w14:textId="77777777" w:rsidR="0004420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ausente</w:t>
            </w:r>
          </w:p>
          <w:p w14:paraId="7C97CCB4" w14:textId="77777777" w:rsidR="0043527F" w:rsidRPr="000D53A7" w:rsidRDefault="0043527F" w:rsidP="0004420F">
            <w:pPr>
              <w:rPr>
                <w:sz w:val="20"/>
                <w:szCs w:val="20"/>
              </w:rPr>
            </w:pPr>
          </w:p>
          <w:p w14:paraId="66950C13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7EFD2A50" w14:textId="77777777" w:rsidR="0004420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514D311A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</w:p>
          <w:p w14:paraId="19619DF8" w14:textId="77777777" w:rsidR="0043527F" w:rsidRPr="000D53A7" w:rsidRDefault="0043527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50F5FFAB" w14:textId="77777777" w:rsidR="0004420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Marmande verte, Motelle</w:t>
            </w:r>
          </w:p>
          <w:p w14:paraId="085E3564" w14:textId="77777777" w:rsidR="0043527F" w:rsidRPr="000D53A7" w:rsidRDefault="0043527F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Alliance, Florida, Ivanhoé, Tributes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132F0E2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66826A37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20941E82" w14:textId="77777777" w:rsidR="00D26D20" w:rsidRPr="000D53A7" w:rsidRDefault="00D26D20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49. Resistência a </w:t>
            </w:r>
            <w:r w:rsidRPr="000D53A7">
              <w:rPr>
                <w:i/>
                <w:iCs/>
                <w:sz w:val="20"/>
                <w:szCs w:val="20"/>
              </w:rPr>
              <w:t xml:space="preserve">Fusarium oxysporum </w:t>
            </w:r>
            <w:r w:rsidRPr="000D53A7">
              <w:rPr>
                <w:sz w:val="20"/>
                <w:szCs w:val="20"/>
              </w:rPr>
              <w:t xml:space="preserve">f. sp. </w:t>
            </w:r>
            <w:r w:rsidRPr="000D53A7">
              <w:rPr>
                <w:i/>
                <w:iCs/>
                <w:sz w:val="20"/>
                <w:szCs w:val="20"/>
              </w:rPr>
              <w:t xml:space="preserve">radicis-lycopersici </w:t>
            </w:r>
            <w:r w:rsidRPr="000D53A7">
              <w:rPr>
                <w:sz w:val="20"/>
                <w:szCs w:val="20"/>
              </w:rPr>
              <w:t xml:space="preserve">(Forl) </w:t>
            </w:r>
          </w:p>
          <w:p w14:paraId="6D632FD3" w14:textId="77777777" w:rsidR="0004420F" w:rsidRPr="000D53A7" w:rsidRDefault="00D26D20" w:rsidP="00583415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112EA040" w14:textId="77777777" w:rsidR="0004420F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ausente</w:t>
            </w:r>
          </w:p>
          <w:p w14:paraId="44C66E9F" w14:textId="77777777" w:rsidR="00D26D20" w:rsidRPr="000D53A7" w:rsidRDefault="00D26D20" w:rsidP="0004420F">
            <w:pPr>
              <w:rPr>
                <w:sz w:val="20"/>
                <w:szCs w:val="20"/>
              </w:rPr>
            </w:pPr>
          </w:p>
          <w:p w14:paraId="0B8EAC85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7B7D2D39" w14:textId="77777777" w:rsidR="0004420F" w:rsidRPr="000D53A7" w:rsidRDefault="00D26D20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0C3CEBC8" w14:textId="77777777" w:rsidR="00D26D20" w:rsidRPr="000D53A7" w:rsidRDefault="00D26D20" w:rsidP="0004420F">
            <w:pPr>
              <w:jc w:val="center"/>
              <w:rPr>
                <w:sz w:val="20"/>
                <w:szCs w:val="20"/>
              </w:rPr>
            </w:pPr>
          </w:p>
          <w:p w14:paraId="182E05BD" w14:textId="77777777" w:rsidR="00D26D20" w:rsidRPr="000D53A7" w:rsidRDefault="00D26D20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389EF256" w14:textId="77777777" w:rsidR="0004420F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Motelle</w:t>
            </w:r>
          </w:p>
          <w:p w14:paraId="44C39C71" w14:textId="77777777" w:rsidR="00D26D20" w:rsidRPr="000D53A7" w:rsidRDefault="00D26D20" w:rsidP="0004420F">
            <w:pPr>
              <w:rPr>
                <w:sz w:val="20"/>
                <w:szCs w:val="20"/>
              </w:rPr>
            </w:pPr>
          </w:p>
          <w:p w14:paraId="1F5574AB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Momor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C6980E4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1F15D35E" w14:textId="77777777" w:rsidTr="000D53A7">
        <w:trPr>
          <w:cantSplit/>
          <w:jc w:val="center"/>
        </w:trPr>
        <w:tc>
          <w:tcPr>
            <w:tcW w:w="9666" w:type="dxa"/>
            <w:gridSpan w:val="5"/>
            <w:shd w:val="clear" w:color="auto" w:fill="auto"/>
          </w:tcPr>
          <w:p w14:paraId="3431B372" w14:textId="77777777" w:rsidR="00D26D20" w:rsidRPr="000D53A7" w:rsidRDefault="00D26D20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50. Resistência a </w:t>
            </w:r>
            <w:r w:rsidRPr="000D53A7">
              <w:rPr>
                <w:i/>
                <w:iCs/>
                <w:sz w:val="20"/>
                <w:szCs w:val="20"/>
              </w:rPr>
              <w:t xml:space="preserve">Fulvia fulva </w:t>
            </w:r>
            <w:r w:rsidRPr="000D53A7">
              <w:rPr>
                <w:sz w:val="20"/>
                <w:szCs w:val="20"/>
              </w:rPr>
              <w:t xml:space="preserve">(Ff) (ex </w:t>
            </w:r>
            <w:r w:rsidRPr="000D53A7">
              <w:rPr>
                <w:i/>
                <w:iCs/>
                <w:sz w:val="20"/>
                <w:szCs w:val="20"/>
              </w:rPr>
              <w:t>Cladosporium fulvum</w:t>
            </w:r>
            <w:r w:rsidRPr="000D53A7">
              <w:rPr>
                <w:sz w:val="20"/>
                <w:szCs w:val="20"/>
              </w:rPr>
              <w:t xml:space="preserve">) </w:t>
            </w:r>
          </w:p>
          <w:p w14:paraId="71BDF2BB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VG (+)</w:t>
            </w:r>
          </w:p>
        </w:tc>
      </w:tr>
      <w:tr w:rsidR="0004420F" w14:paraId="69B4BEB6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235A7220" w14:textId="77777777" w:rsidR="0004420F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50.1 Raça 0</w:t>
            </w:r>
          </w:p>
          <w:p w14:paraId="5FD8F935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</w:p>
          <w:p w14:paraId="21DD6050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44C4B2C8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ausente</w:t>
            </w:r>
          </w:p>
          <w:p w14:paraId="490B74B4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5788F342" w14:textId="77777777" w:rsidR="00D26D20" w:rsidRPr="000D53A7" w:rsidRDefault="00D26D20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3BE90AF6" w14:textId="77777777" w:rsidR="00D26D20" w:rsidRPr="000D53A7" w:rsidRDefault="00D26D20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  <w:p w14:paraId="76564CFD" w14:textId="77777777" w:rsidR="00D26D20" w:rsidRPr="000D53A7" w:rsidRDefault="00D26D20" w:rsidP="000442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shd w:val="clear" w:color="auto" w:fill="auto"/>
          </w:tcPr>
          <w:p w14:paraId="67D48D01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60324C62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Angela, Estrella, Sonatine, Sonato, Vemone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4A93076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2B8188F2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56052D86" w14:textId="77777777" w:rsidR="0004420F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50.2 Grupo A</w:t>
            </w:r>
          </w:p>
          <w:p w14:paraId="1FB04C9E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</w:p>
          <w:p w14:paraId="49780232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1BF905DE" w14:textId="77777777" w:rsidR="0004420F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3B62D6FD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59DE6A5F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44A39CC6" w14:textId="77777777" w:rsidR="0004420F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53C21EBC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59220516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Angela, Estrella, Sonatine, Sonato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92A0153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27B84FD7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236F83CF" w14:textId="77777777" w:rsidR="0004420F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50.3 Grupo B</w:t>
            </w:r>
          </w:p>
          <w:p w14:paraId="08205227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</w:p>
          <w:p w14:paraId="5AFC4D40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1C2C7B1A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717B48AB" w14:textId="77777777" w:rsidR="0004420F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219FB91D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078D6415" w14:textId="77777777" w:rsidR="0004420F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5645253C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35B26410" w14:textId="77777777" w:rsidR="0004420F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Angela, Estrella, Sonatine, Sonato, Vemone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7B5778E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1E689742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64DBA8FF" w14:textId="77777777" w:rsidR="0004420F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50.4 Grupo C</w:t>
            </w:r>
          </w:p>
          <w:p w14:paraId="59EF19D3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</w:p>
          <w:p w14:paraId="44BE8FAA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5D9A48B1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02E3A9A3" w14:textId="77777777" w:rsidR="0004420F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72EF84F0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69CBEA44" w14:textId="77777777" w:rsidR="0004420F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4EE72604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14AA5633" w14:textId="77777777" w:rsidR="0004420F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Angela, Estrella, Sonatine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5B9A7D6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73C071E3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2D7F82A3" w14:textId="77777777" w:rsidR="00D26D20" w:rsidRPr="000D53A7" w:rsidRDefault="00D26D20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50.5 Grupo D</w:t>
            </w:r>
          </w:p>
          <w:p w14:paraId="0FC381E2" w14:textId="77777777" w:rsidR="00D26D20" w:rsidRPr="000D53A7" w:rsidRDefault="00D26D20" w:rsidP="00D26D20">
            <w:pPr>
              <w:jc w:val="both"/>
              <w:rPr>
                <w:sz w:val="20"/>
                <w:szCs w:val="20"/>
              </w:rPr>
            </w:pPr>
          </w:p>
          <w:p w14:paraId="5A5A6655" w14:textId="77777777" w:rsidR="0004420F" w:rsidRPr="000D53A7" w:rsidRDefault="00D26D20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5914C3A9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0CA3231C" w14:textId="77777777" w:rsidR="0004420F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69868E2F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6A0996EF" w14:textId="77777777" w:rsidR="0004420F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0CF04451" w14:textId="77777777" w:rsidR="0004420F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787983B5" w14:textId="77777777" w:rsidR="00D26D20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Estrella, Sonatine, Vemone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8BE9E01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4420F" w14:paraId="10A6C534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38DE1663" w14:textId="77777777" w:rsidR="0004420F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50.6 Grupo E</w:t>
            </w:r>
          </w:p>
          <w:p w14:paraId="3B0DB6CC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</w:p>
          <w:p w14:paraId="182A79FE" w14:textId="77777777" w:rsidR="00D26D20" w:rsidRPr="000D53A7" w:rsidRDefault="00D26D20" w:rsidP="0004420F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3096BC7F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21CA28F5" w14:textId="77777777" w:rsidR="0004420F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63920A28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749C817C" w14:textId="77777777" w:rsidR="0004420F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332073E6" w14:textId="77777777" w:rsidR="0004420F" w:rsidRPr="000D53A7" w:rsidRDefault="00D26D20" w:rsidP="0004420F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7F0B1026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Jadviga, Rhianna, Sonatine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6777A96" w14:textId="77777777" w:rsidR="0004420F" w:rsidRPr="000D53A7" w:rsidRDefault="0004420F" w:rsidP="0004420F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3E40F6CD" w14:textId="77777777" w:rsidTr="000D53A7">
        <w:trPr>
          <w:cantSplit/>
          <w:jc w:val="center"/>
        </w:trPr>
        <w:tc>
          <w:tcPr>
            <w:tcW w:w="9666" w:type="dxa"/>
            <w:gridSpan w:val="5"/>
            <w:shd w:val="clear" w:color="auto" w:fill="auto"/>
          </w:tcPr>
          <w:p w14:paraId="68E82744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51. Resistência a Tomato mosaic virus (ToMV)</w:t>
            </w:r>
          </w:p>
          <w:p w14:paraId="2D375191" w14:textId="77777777" w:rsidR="00D26D20" w:rsidRPr="000D53A7" w:rsidRDefault="00D26D20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VG (+)</w:t>
            </w:r>
          </w:p>
        </w:tc>
      </w:tr>
      <w:tr w:rsidR="00D26D20" w14:paraId="58F4A0F2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5D48E91E" w14:textId="77777777" w:rsidR="00D26D20" w:rsidRPr="000D53A7" w:rsidRDefault="00D26D20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51.1</w:t>
            </w:r>
            <w:r w:rsidR="00002911" w:rsidRPr="000D53A7">
              <w:rPr>
                <w:sz w:val="20"/>
                <w:szCs w:val="20"/>
              </w:rPr>
              <w:t xml:space="preserve"> Cepa 0</w:t>
            </w:r>
          </w:p>
          <w:p w14:paraId="51240B26" w14:textId="77777777" w:rsidR="00002911" w:rsidRPr="000D53A7" w:rsidRDefault="00002911" w:rsidP="00D26D20">
            <w:pPr>
              <w:jc w:val="both"/>
              <w:rPr>
                <w:sz w:val="20"/>
                <w:szCs w:val="20"/>
              </w:rPr>
            </w:pPr>
          </w:p>
          <w:p w14:paraId="6ECC962E" w14:textId="77777777" w:rsidR="00002911" w:rsidRPr="000D53A7" w:rsidRDefault="00002911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39AA59B3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573FEC96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4A64180C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7CFB713A" w14:textId="77777777" w:rsidR="00D26D20" w:rsidRPr="000D53A7" w:rsidRDefault="00002911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5533BB59" w14:textId="77777777" w:rsidR="00002911" w:rsidRPr="000D53A7" w:rsidRDefault="00002911" w:rsidP="00D26D20">
            <w:pPr>
              <w:jc w:val="center"/>
              <w:rPr>
                <w:sz w:val="20"/>
                <w:szCs w:val="20"/>
              </w:rPr>
            </w:pPr>
          </w:p>
          <w:p w14:paraId="3CA73A25" w14:textId="77777777" w:rsidR="00002911" w:rsidRPr="000D53A7" w:rsidRDefault="00002911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766E7E19" w14:textId="77777777" w:rsidR="00002911" w:rsidRPr="000D53A7" w:rsidRDefault="00002911" w:rsidP="00002911">
            <w:pPr>
              <w:pStyle w:val="Default"/>
              <w:rPr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 xml:space="preserve">Monalbo, Moneymaker </w:t>
            </w:r>
          </w:p>
          <w:p w14:paraId="07E86B10" w14:textId="77777777" w:rsidR="00002911" w:rsidRPr="000D53A7" w:rsidRDefault="00002911" w:rsidP="00002911">
            <w:pPr>
              <w:pStyle w:val="Default"/>
              <w:rPr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 xml:space="preserve">Mobaci, Mocimor, Momor, Moperou </w:t>
            </w:r>
          </w:p>
          <w:p w14:paraId="7A600087" w14:textId="77777777" w:rsidR="00D26D20" w:rsidRPr="000D53A7" w:rsidRDefault="00D26D20" w:rsidP="00D26D2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0013254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7D989F73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3BCF5B5A" w14:textId="77777777" w:rsidR="00D26D20" w:rsidRPr="000D53A7" w:rsidRDefault="00002911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lastRenderedPageBreak/>
              <w:t xml:space="preserve">51.2 Cepa 1 </w:t>
            </w:r>
          </w:p>
          <w:p w14:paraId="1CF053B4" w14:textId="77777777" w:rsidR="00002911" w:rsidRPr="000D53A7" w:rsidRDefault="00002911" w:rsidP="00D26D20">
            <w:pPr>
              <w:jc w:val="both"/>
              <w:rPr>
                <w:sz w:val="20"/>
                <w:szCs w:val="20"/>
              </w:rPr>
            </w:pPr>
          </w:p>
          <w:p w14:paraId="4AC7E938" w14:textId="77777777" w:rsidR="00002911" w:rsidRPr="000D53A7" w:rsidRDefault="00002911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724AF876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412AAF05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1D8918E0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2F8C1CD9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2D3B71A5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5C83A55A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416B4270" w14:textId="77777777" w:rsidR="00002911" w:rsidRPr="000D53A7" w:rsidRDefault="00002911" w:rsidP="00002911">
            <w:pPr>
              <w:pStyle w:val="Default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Monalbo, Moneymaker </w:t>
            </w:r>
          </w:p>
          <w:p w14:paraId="4AE0AD3C" w14:textId="77777777" w:rsidR="00002911" w:rsidRPr="000D53A7" w:rsidRDefault="00002911" w:rsidP="00002911">
            <w:pPr>
              <w:pStyle w:val="Default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Mocimor, Momor, Moperou </w:t>
            </w:r>
          </w:p>
          <w:p w14:paraId="2862BBE0" w14:textId="77777777" w:rsidR="00D26D20" w:rsidRPr="000D53A7" w:rsidRDefault="00D26D20" w:rsidP="00D26D20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6ECE5B7C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175BD3AF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632A0546" w14:textId="77777777" w:rsidR="00002911" w:rsidRPr="000D53A7" w:rsidRDefault="00002911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51.3 Cepa 2</w:t>
            </w:r>
          </w:p>
          <w:p w14:paraId="5E192A11" w14:textId="77777777" w:rsidR="00002911" w:rsidRPr="000D53A7" w:rsidRDefault="00002911" w:rsidP="00D26D20">
            <w:pPr>
              <w:jc w:val="both"/>
              <w:rPr>
                <w:sz w:val="20"/>
                <w:szCs w:val="20"/>
              </w:rPr>
            </w:pPr>
          </w:p>
          <w:p w14:paraId="066FADA3" w14:textId="77777777" w:rsidR="00D26D20" w:rsidRPr="000D53A7" w:rsidRDefault="00002911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</w:p>
        </w:tc>
        <w:tc>
          <w:tcPr>
            <w:tcW w:w="2637" w:type="dxa"/>
            <w:shd w:val="clear" w:color="auto" w:fill="auto"/>
          </w:tcPr>
          <w:p w14:paraId="0565096E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102771D1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544622E3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21B52EA4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3ECB0AB1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0E65FC39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7989DAF7" w14:textId="77777777" w:rsidR="00002911" w:rsidRPr="000D53A7" w:rsidRDefault="00002911" w:rsidP="00002911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>Monalbo, Moneymaker</w:t>
            </w:r>
            <w:r w:rsidRPr="000D53A7">
              <w:rPr>
                <w:color w:val="auto"/>
                <w:sz w:val="20"/>
                <w:szCs w:val="20"/>
                <w:lang w:val="en-US"/>
              </w:rPr>
              <w:t xml:space="preserve">, Moperou </w:t>
            </w:r>
          </w:p>
          <w:p w14:paraId="38A221C7" w14:textId="77777777" w:rsidR="00D26D20" w:rsidRPr="000D53A7" w:rsidRDefault="00002911" w:rsidP="00002911">
            <w:pPr>
              <w:pStyle w:val="Default"/>
              <w:rPr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 xml:space="preserve">Mobaci, Mocimor, Momor,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EF6A66F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7AEE5EC0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38D48E82" w14:textId="77777777" w:rsidR="00002911" w:rsidRPr="000D53A7" w:rsidRDefault="00002911" w:rsidP="00002911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52. Resistência a </w:t>
            </w:r>
            <w:r w:rsidRPr="000D53A7">
              <w:rPr>
                <w:i/>
                <w:iCs/>
                <w:sz w:val="20"/>
                <w:szCs w:val="20"/>
              </w:rPr>
              <w:t xml:space="preserve">Phytophthora infestans </w:t>
            </w:r>
            <w:r w:rsidRPr="000D53A7">
              <w:rPr>
                <w:sz w:val="20"/>
                <w:szCs w:val="20"/>
              </w:rPr>
              <w:t xml:space="preserve">(Pi) </w:t>
            </w:r>
          </w:p>
          <w:p w14:paraId="4D6BD1F7" w14:textId="77777777" w:rsidR="00D26D20" w:rsidRPr="000D53A7" w:rsidRDefault="00002911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</w:t>
            </w:r>
            <w:r w:rsidR="00970A57" w:rsidRPr="000D53A7">
              <w:rPr>
                <w:sz w:val="20"/>
                <w:szCs w:val="20"/>
              </w:rPr>
              <w:t xml:space="preserve"> (+)</w:t>
            </w:r>
          </w:p>
        </w:tc>
        <w:tc>
          <w:tcPr>
            <w:tcW w:w="2637" w:type="dxa"/>
            <w:shd w:val="clear" w:color="auto" w:fill="auto"/>
          </w:tcPr>
          <w:p w14:paraId="3C62C82C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34A618DA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63142701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172939F7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23A18216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0608592B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09516B90" w14:textId="77777777" w:rsidR="00D26D20" w:rsidRPr="000D53A7" w:rsidRDefault="00002911" w:rsidP="00D26D20">
            <w:pPr>
              <w:rPr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>Heinz 1706, Saint-Pierre</w:t>
            </w:r>
          </w:p>
          <w:p w14:paraId="13983BD9" w14:textId="77777777" w:rsidR="00002911" w:rsidRPr="000D53A7" w:rsidRDefault="00002911" w:rsidP="00D26D20">
            <w:pPr>
              <w:rPr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>Fline, Heline, Pieraline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523CA0B7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0EDA9CEE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25B5D686" w14:textId="77777777" w:rsidR="00002911" w:rsidRPr="000D53A7" w:rsidRDefault="00002911" w:rsidP="00002911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53. Resistência a </w:t>
            </w:r>
            <w:r w:rsidRPr="000D53A7">
              <w:rPr>
                <w:i/>
                <w:iCs/>
                <w:sz w:val="20"/>
                <w:szCs w:val="20"/>
              </w:rPr>
              <w:t xml:space="preserve">Pyrenochaeta lycopersici </w:t>
            </w:r>
            <w:r w:rsidRPr="000D53A7">
              <w:rPr>
                <w:sz w:val="20"/>
                <w:szCs w:val="20"/>
              </w:rPr>
              <w:t xml:space="preserve">(Pl) </w:t>
            </w:r>
          </w:p>
          <w:p w14:paraId="4BF3A660" w14:textId="77777777" w:rsidR="00D26D20" w:rsidRPr="000D53A7" w:rsidRDefault="00002911" w:rsidP="00002911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</w:t>
            </w:r>
            <w:r w:rsidR="00970A57" w:rsidRPr="000D53A7">
              <w:rPr>
                <w:sz w:val="20"/>
                <w:szCs w:val="20"/>
              </w:rPr>
              <w:t>G (+)</w:t>
            </w:r>
          </w:p>
        </w:tc>
        <w:tc>
          <w:tcPr>
            <w:tcW w:w="2637" w:type="dxa"/>
            <w:shd w:val="clear" w:color="auto" w:fill="auto"/>
          </w:tcPr>
          <w:p w14:paraId="5D428697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5C324744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0FE4D193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5848AE05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7748E9CD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433E6492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4BA4FBB2" w14:textId="77777777" w:rsidR="00D26D20" w:rsidRPr="000D53A7" w:rsidRDefault="00002911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Marmande verde</w:t>
            </w:r>
          </w:p>
          <w:p w14:paraId="1358C085" w14:textId="77777777" w:rsidR="00002911" w:rsidRPr="000D53A7" w:rsidRDefault="00002911" w:rsidP="00D26D20">
            <w:pPr>
              <w:rPr>
                <w:sz w:val="20"/>
                <w:szCs w:val="20"/>
              </w:rPr>
            </w:pPr>
          </w:p>
          <w:p w14:paraId="4EDE7486" w14:textId="77777777" w:rsidR="00002911" w:rsidRPr="000D53A7" w:rsidRDefault="00002911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Garance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47291A16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58E4B82A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73C30F41" w14:textId="77777777" w:rsidR="00970A57" w:rsidRPr="000D53A7" w:rsidRDefault="00002911" w:rsidP="00970A57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54.</w:t>
            </w:r>
            <w:r w:rsidR="00970A57" w:rsidRPr="000D53A7">
              <w:rPr>
                <w:sz w:val="20"/>
                <w:szCs w:val="20"/>
              </w:rPr>
              <w:t xml:space="preserve"> Resistência a </w:t>
            </w:r>
            <w:r w:rsidR="00970A57" w:rsidRPr="000D53A7">
              <w:rPr>
                <w:i/>
                <w:iCs/>
                <w:sz w:val="20"/>
                <w:szCs w:val="20"/>
              </w:rPr>
              <w:t xml:space="preserve">Stemphylium </w:t>
            </w:r>
            <w:r w:rsidR="00970A57" w:rsidRPr="000D53A7">
              <w:rPr>
                <w:sz w:val="20"/>
                <w:szCs w:val="20"/>
              </w:rPr>
              <w:t xml:space="preserve">spp. (Ss) </w:t>
            </w:r>
          </w:p>
          <w:p w14:paraId="1D2D24AE" w14:textId="77777777" w:rsidR="00D26D20" w:rsidRPr="000D53A7" w:rsidRDefault="00970A57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67E4E89F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53BD0B8E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167120BA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0D0146C1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05042306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0AC0468B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0D5F002A" w14:textId="77777777" w:rsidR="00D26D20" w:rsidRPr="000D53A7" w:rsidRDefault="00B41064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1096118B" w14:textId="77777777" w:rsidR="00970A57" w:rsidRPr="000D53A7" w:rsidRDefault="00970A57" w:rsidP="00D26D20">
            <w:pPr>
              <w:rPr>
                <w:sz w:val="20"/>
                <w:szCs w:val="20"/>
              </w:rPr>
            </w:pPr>
          </w:p>
          <w:p w14:paraId="682BC381" w14:textId="77777777" w:rsidR="00B41064" w:rsidRPr="000D53A7" w:rsidRDefault="00B41064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Motelle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1F82D09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4A310E40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597A13E0" w14:textId="77777777" w:rsidR="00970A57" w:rsidRPr="000D53A7" w:rsidRDefault="00002911" w:rsidP="00970A57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55.</w:t>
            </w:r>
            <w:r w:rsidR="00970A57" w:rsidRPr="000D53A7">
              <w:rPr>
                <w:sz w:val="20"/>
                <w:szCs w:val="20"/>
              </w:rPr>
              <w:t xml:space="preserve"> Resistência a </w:t>
            </w:r>
            <w:r w:rsidR="00970A57" w:rsidRPr="000D53A7">
              <w:rPr>
                <w:i/>
                <w:iCs/>
                <w:sz w:val="20"/>
                <w:szCs w:val="20"/>
              </w:rPr>
              <w:t xml:space="preserve">Pseudomonas syringae </w:t>
            </w:r>
            <w:r w:rsidR="00970A57" w:rsidRPr="000D53A7">
              <w:rPr>
                <w:sz w:val="20"/>
                <w:szCs w:val="20"/>
              </w:rPr>
              <w:t xml:space="preserve">pv. </w:t>
            </w:r>
            <w:r w:rsidR="00970A57" w:rsidRPr="000D53A7">
              <w:rPr>
                <w:i/>
                <w:iCs/>
                <w:sz w:val="20"/>
                <w:szCs w:val="20"/>
              </w:rPr>
              <w:t xml:space="preserve">tomato </w:t>
            </w:r>
            <w:r w:rsidR="00970A57" w:rsidRPr="000D53A7">
              <w:rPr>
                <w:sz w:val="20"/>
                <w:szCs w:val="20"/>
              </w:rPr>
              <w:t xml:space="preserve">(Pst) </w:t>
            </w:r>
          </w:p>
          <w:p w14:paraId="3B595270" w14:textId="77777777" w:rsidR="00D26D20" w:rsidRPr="000D53A7" w:rsidRDefault="00970A57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6CBC7943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1584F2BB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2860BF49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229714B6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19023EA5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062A0015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1451EBB1" w14:textId="77777777" w:rsidR="00D26D20" w:rsidRPr="000D53A7" w:rsidRDefault="00B41064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Monalbo</w:t>
            </w:r>
          </w:p>
          <w:p w14:paraId="25CB9269" w14:textId="77777777" w:rsidR="00970A57" w:rsidRPr="000D53A7" w:rsidRDefault="00970A57" w:rsidP="00D26D20">
            <w:pPr>
              <w:rPr>
                <w:sz w:val="20"/>
                <w:szCs w:val="20"/>
              </w:rPr>
            </w:pPr>
          </w:p>
          <w:p w14:paraId="0DBC86F6" w14:textId="77777777" w:rsidR="00B41064" w:rsidRPr="000D53A7" w:rsidRDefault="00B41064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Ontario 7710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492436B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63772201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56FC97CC" w14:textId="77777777" w:rsidR="00970A57" w:rsidRPr="000D53A7" w:rsidRDefault="00002911" w:rsidP="00970A57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56.</w:t>
            </w:r>
            <w:r w:rsidR="00970A57" w:rsidRPr="000D53A7">
              <w:rPr>
                <w:sz w:val="20"/>
                <w:szCs w:val="20"/>
              </w:rPr>
              <w:t xml:space="preserve"> Resistência a </w:t>
            </w:r>
            <w:r w:rsidR="00970A57" w:rsidRPr="000D53A7">
              <w:rPr>
                <w:i/>
                <w:iCs/>
                <w:sz w:val="20"/>
                <w:szCs w:val="20"/>
              </w:rPr>
              <w:t xml:space="preserve">Ralstonia solanacearum </w:t>
            </w:r>
            <w:r w:rsidR="00970A57" w:rsidRPr="000D53A7">
              <w:rPr>
                <w:sz w:val="20"/>
                <w:szCs w:val="20"/>
              </w:rPr>
              <w:t>(Rs) – Raça 1</w:t>
            </w:r>
          </w:p>
          <w:p w14:paraId="33585230" w14:textId="77777777" w:rsidR="00D26D20" w:rsidRPr="000D53A7" w:rsidRDefault="00970A57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5E55D68C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1E14B445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1B5474C4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12103170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12454BF0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077EFD26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2DC24ECE" w14:textId="77777777" w:rsidR="00D26D20" w:rsidRPr="000D53A7" w:rsidRDefault="00B41064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Floradel</w:t>
            </w:r>
          </w:p>
          <w:p w14:paraId="125610ED" w14:textId="77777777" w:rsidR="00970A57" w:rsidRPr="000D53A7" w:rsidRDefault="00970A57" w:rsidP="00B41064">
            <w:pPr>
              <w:pStyle w:val="Default"/>
              <w:rPr>
                <w:sz w:val="20"/>
                <w:szCs w:val="20"/>
              </w:rPr>
            </w:pPr>
          </w:p>
          <w:p w14:paraId="0AD410A5" w14:textId="77777777" w:rsidR="00B41064" w:rsidRPr="000D53A7" w:rsidRDefault="00B41064" w:rsidP="00B41064">
            <w:pPr>
              <w:pStyle w:val="Default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Caraïbo </w:t>
            </w:r>
          </w:p>
          <w:p w14:paraId="048F346E" w14:textId="77777777" w:rsidR="00B41064" w:rsidRPr="000D53A7" w:rsidRDefault="00B41064" w:rsidP="00D26D20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04DB1311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4AED8B9F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6C606E5B" w14:textId="77777777" w:rsidR="00970A57" w:rsidRPr="000D53A7" w:rsidRDefault="00002911" w:rsidP="00970A57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57.</w:t>
            </w:r>
            <w:r w:rsidR="00970A57" w:rsidRPr="000D53A7">
              <w:rPr>
                <w:sz w:val="20"/>
                <w:szCs w:val="20"/>
              </w:rPr>
              <w:t xml:space="preserve"> Resist</w:t>
            </w:r>
            <w:r w:rsidR="00082E93" w:rsidRPr="000D53A7">
              <w:rPr>
                <w:sz w:val="20"/>
                <w:szCs w:val="20"/>
              </w:rPr>
              <w:t>ê</w:t>
            </w:r>
            <w:r w:rsidR="00970A57" w:rsidRPr="000D53A7">
              <w:rPr>
                <w:sz w:val="20"/>
                <w:szCs w:val="20"/>
              </w:rPr>
              <w:t xml:space="preserve">ncia ao vírus da folha amarela do tomate (TYLCV) </w:t>
            </w:r>
          </w:p>
          <w:p w14:paraId="4A768BC6" w14:textId="77777777" w:rsidR="00D26D20" w:rsidRPr="000D53A7" w:rsidRDefault="00970A57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40DD085E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7A96C507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0511974E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0EE64542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32FBB81D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7DD300C8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22D1E71A" w14:textId="77777777" w:rsidR="00970A57" w:rsidRPr="000D53A7" w:rsidRDefault="00970A57" w:rsidP="00970A57">
            <w:pPr>
              <w:pStyle w:val="Default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Marmande, Moneymaker </w:t>
            </w:r>
          </w:p>
          <w:p w14:paraId="699BA064" w14:textId="77777777" w:rsidR="00D26D20" w:rsidRPr="000D53A7" w:rsidRDefault="00970A57" w:rsidP="00970A57">
            <w:pPr>
              <w:pStyle w:val="Default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Anastasia, Mohawk, TY 20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2651544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D26D20" w14:paraId="2C29A5CB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16123C43" w14:textId="77777777" w:rsidR="00970A57" w:rsidRPr="000D53A7" w:rsidRDefault="00002911" w:rsidP="00082E93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58.</w:t>
            </w:r>
            <w:r w:rsidR="00970A57" w:rsidRPr="000D53A7">
              <w:rPr>
                <w:sz w:val="20"/>
                <w:szCs w:val="20"/>
              </w:rPr>
              <w:t xml:space="preserve"> Resist</w:t>
            </w:r>
            <w:r w:rsidR="00082E93" w:rsidRPr="000D53A7">
              <w:rPr>
                <w:sz w:val="20"/>
                <w:szCs w:val="20"/>
              </w:rPr>
              <w:t>ê</w:t>
            </w:r>
            <w:r w:rsidR="00970A57" w:rsidRPr="000D53A7">
              <w:rPr>
                <w:sz w:val="20"/>
                <w:szCs w:val="20"/>
              </w:rPr>
              <w:t>ncia a</w:t>
            </w:r>
            <w:r w:rsidR="00082E93" w:rsidRPr="000D53A7">
              <w:rPr>
                <w:sz w:val="20"/>
                <w:szCs w:val="20"/>
              </w:rPr>
              <w:t>o</w:t>
            </w:r>
            <w:r w:rsidR="00970A57" w:rsidRPr="000D53A7">
              <w:rPr>
                <w:sz w:val="20"/>
                <w:szCs w:val="20"/>
              </w:rPr>
              <w:t xml:space="preserve"> v</w:t>
            </w:r>
            <w:r w:rsidR="00082E93" w:rsidRPr="000D53A7">
              <w:rPr>
                <w:sz w:val="20"/>
                <w:szCs w:val="20"/>
              </w:rPr>
              <w:t>í</w:t>
            </w:r>
            <w:r w:rsidR="00970A57" w:rsidRPr="000D53A7">
              <w:rPr>
                <w:sz w:val="20"/>
                <w:szCs w:val="20"/>
              </w:rPr>
              <w:t>rus</w:t>
            </w:r>
            <w:r w:rsidR="00082E93" w:rsidRPr="000D53A7">
              <w:rPr>
                <w:sz w:val="20"/>
                <w:szCs w:val="20"/>
              </w:rPr>
              <w:t xml:space="preserve"> vira-cabeça do </w:t>
            </w:r>
            <w:r w:rsidR="00970A57" w:rsidRPr="000D53A7">
              <w:rPr>
                <w:sz w:val="20"/>
                <w:szCs w:val="20"/>
              </w:rPr>
              <w:t xml:space="preserve">tomate (TSWV) </w:t>
            </w:r>
            <w:r w:rsidR="00082E93" w:rsidRPr="000D53A7">
              <w:rPr>
                <w:sz w:val="20"/>
                <w:szCs w:val="20"/>
              </w:rPr>
              <w:t>– Raça 0</w:t>
            </w:r>
          </w:p>
          <w:p w14:paraId="549EA696" w14:textId="77777777" w:rsidR="00D26D20" w:rsidRPr="000D53A7" w:rsidRDefault="00082E93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6569B6EF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239BE4FD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2EAC828C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2B18F706" w14:textId="77777777" w:rsidR="00D26D20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77C96390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03FD88F9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307C5D19" w14:textId="77777777" w:rsidR="00082E93" w:rsidRPr="000D53A7" w:rsidRDefault="00082E93" w:rsidP="00002911">
            <w:pPr>
              <w:jc w:val="center"/>
              <w:rPr>
                <w:sz w:val="20"/>
                <w:szCs w:val="20"/>
              </w:rPr>
            </w:pPr>
          </w:p>
          <w:p w14:paraId="2E0C5B1B" w14:textId="77777777" w:rsidR="00D26D20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2B0FD82D" w14:textId="77777777" w:rsidR="00082E93" w:rsidRPr="000D53A7" w:rsidRDefault="00082E93" w:rsidP="00082E93">
            <w:pPr>
              <w:pStyle w:val="Default"/>
              <w:rPr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 xml:space="preserve">Moneymaker, Montfavet H 63.5, Mountain Magic </w:t>
            </w:r>
          </w:p>
          <w:p w14:paraId="19E5071F" w14:textId="77777777" w:rsidR="00D26D20" w:rsidRPr="000D53A7" w:rsidRDefault="00082E93" w:rsidP="00583415">
            <w:pPr>
              <w:pStyle w:val="Default"/>
              <w:rPr>
                <w:sz w:val="20"/>
                <w:szCs w:val="20"/>
                <w:lang w:val="en-US"/>
              </w:rPr>
            </w:pPr>
            <w:r w:rsidRPr="000D53A7">
              <w:rPr>
                <w:sz w:val="20"/>
                <w:szCs w:val="20"/>
                <w:lang w:val="en-US"/>
              </w:rPr>
              <w:t xml:space="preserve">Bodar, Montealto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24F02C3" w14:textId="77777777" w:rsidR="00D26D20" w:rsidRPr="000D53A7" w:rsidRDefault="00D26D20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02911" w14:paraId="2533E03A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54CA2401" w14:textId="77777777" w:rsidR="00002911" w:rsidRPr="000D53A7" w:rsidRDefault="00002911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59.</w:t>
            </w:r>
            <w:r w:rsidR="00082E93" w:rsidRPr="000D53A7">
              <w:rPr>
                <w:sz w:val="20"/>
                <w:szCs w:val="20"/>
              </w:rPr>
              <w:t xml:space="preserve"> Resistência a </w:t>
            </w:r>
            <w:r w:rsidR="00082E93" w:rsidRPr="000D53A7">
              <w:rPr>
                <w:i/>
                <w:iCs/>
                <w:sz w:val="20"/>
                <w:szCs w:val="20"/>
              </w:rPr>
              <w:t xml:space="preserve">Leveillula taurica </w:t>
            </w:r>
            <w:r w:rsidR="00082E93" w:rsidRPr="000D53A7">
              <w:rPr>
                <w:sz w:val="20"/>
                <w:szCs w:val="20"/>
              </w:rPr>
              <w:t xml:space="preserve">(Lt) </w:t>
            </w:r>
          </w:p>
          <w:p w14:paraId="69D4213D" w14:textId="77777777" w:rsidR="00082E93" w:rsidRPr="000D53A7" w:rsidRDefault="00082E93" w:rsidP="00D26D20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0A0C0A10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0AEAC6AE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6BD4C3E5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5C6C1B5B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3A6252F1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6914BC11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5B7FD42E" w14:textId="77777777" w:rsidR="00082E93" w:rsidRPr="000D53A7" w:rsidRDefault="00082E93" w:rsidP="00082E93">
            <w:pPr>
              <w:pStyle w:val="Default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Montfavet H 63.5 </w:t>
            </w:r>
          </w:p>
          <w:p w14:paraId="51FBDA27" w14:textId="77777777" w:rsidR="00002911" w:rsidRPr="000D53A7" w:rsidRDefault="00002911" w:rsidP="00D26D20">
            <w:pPr>
              <w:rPr>
                <w:sz w:val="20"/>
                <w:szCs w:val="20"/>
              </w:rPr>
            </w:pPr>
          </w:p>
          <w:p w14:paraId="45ECE428" w14:textId="77777777" w:rsidR="00082E93" w:rsidRPr="000D53A7" w:rsidRDefault="00082E93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Atlanta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BF9B224" w14:textId="77777777" w:rsidR="00002911" w:rsidRPr="000D53A7" w:rsidRDefault="00002911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02911" w14:paraId="3403E0B8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522DE00B" w14:textId="77777777" w:rsidR="00082E93" w:rsidRPr="000D53A7" w:rsidRDefault="00002911" w:rsidP="00082E93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60.</w:t>
            </w:r>
            <w:r w:rsidR="00082E93" w:rsidRPr="000D53A7">
              <w:rPr>
                <w:sz w:val="20"/>
                <w:szCs w:val="20"/>
              </w:rPr>
              <w:t xml:space="preserve"> Resistência a </w:t>
            </w:r>
            <w:r w:rsidR="00082E93" w:rsidRPr="000D53A7">
              <w:rPr>
                <w:i/>
                <w:iCs/>
                <w:sz w:val="20"/>
                <w:szCs w:val="20"/>
              </w:rPr>
              <w:t xml:space="preserve">Oidium neolycopersici </w:t>
            </w:r>
            <w:r w:rsidR="00082E93" w:rsidRPr="000D53A7">
              <w:rPr>
                <w:sz w:val="20"/>
                <w:szCs w:val="20"/>
              </w:rPr>
              <w:t xml:space="preserve">(On) (ex </w:t>
            </w:r>
            <w:r w:rsidR="00082E93" w:rsidRPr="000D53A7">
              <w:rPr>
                <w:i/>
                <w:iCs/>
                <w:sz w:val="20"/>
                <w:szCs w:val="20"/>
              </w:rPr>
              <w:t xml:space="preserve">Oidium lycopersicum </w:t>
            </w:r>
            <w:r w:rsidR="00082E93" w:rsidRPr="000D53A7">
              <w:rPr>
                <w:sz w:val="20"/>
                <w:szCs w:val="20"/>
              </w:rPr>
              <w:t xml:space="preserve">(Ol)) </w:t>
            </w:r>
          </w:p>
          <w:p w14:paraId="44F8F112" w14:textId="77777777" w:rsidR="00002911" w:rsidRPr="000D53A7" w:rsidRDefault="00082E93" w:rsidP="00002911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1D4508AC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7C6A6CBF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19DAD96B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7BD3A56D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017E3259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615E3B99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7721506B" w14:textId="77777777" w:rsidR="00082E93" w:rsidRPr="000D53A7" w:rsidRDefault="00082E93" w:rsidP="00082E93">
            <w:pPr>
              <w:pStyle w:val="Default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Montfavet H 63.5 </w:t>
            </w:r>
          </w:p>
          <w:p w14:paraId="54171D7E" w14:textId="77777777" w:rsidR="00002911" w:rsidRPr="000D53A7" w:rsidRDefault="00002911" w:rsidP="00D26D20">
            <w:pPr>
              <w:rPr>
                <w:sz w:val="20"/>
                <w:szCs w:val="20"/>
              </w:rPr>
            </w:pPr>
          </w:p>
          <w:p w14:paraId="15D35819" w14:textId="77777777" w:rsidR="00082E93" w:rsidRPr="000D53A7" w:rsidRDefault="00082E93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Romiro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7E76B15" w14:textId="77777777" w:rsidR="00002911" w:rsidRPr="000D53A7" w:rsidRDefault="00002911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  <w:tr w:rsidR="00002911" w14:paraId="12C5C721" w14:textId="77777777" w:rsidTr="000D53A7">
        <w:trPr>
          <w:cantSplit/>
          <w:jc w:val="center"/>
        </w:trPr>
        <w:tc>
          <w:tcPr>
            <w:tcW w:w="2646" w:type="dxa"/>
            <w:shd w:val="clear" w:color="auto" w:fill="auto"/>
          </w:tcPr>
          <w:p w14:paraId="13D0AF64" w14:textId="77777777" w:rsidR="00082E93" w:rsidRPr="000D53A7" w:rsidRDefault="00002911" w:rsidP="00082E93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61.</w:t>
            </w:r>
            <w:r w:rsidR="00082E93" w:rsidRPr="000D53A7">
              <w:rPr>
                <w:sz w:val="20"/>
                <w:szCs w:val="20"/>
              </w:rPr>
              <w:t xml:space="preserve"> Resistência ao Tomato Torrado Vírus (ToTV) </w:t>
            </w:r>
          </w:p>
          <w:p w14:paraId="47E539D0" w14:textId="77777777" w:rsidR="00002911" w:rsidRPr="000D53A7" w:rsidRDefault="00082E93" w:rsidP="00002911">
            <w:pPr>
              <w:jc w:val="both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QL VG (+)</w:t>
            </w:r>
          </w:p>
        </w:tc>
        <w:tc>
          <w:tcPr>
            <w:tcW w:w="2637" w:type="dxa"/>
            <w:shd w:val="clear" w:color="auto" w:fill="auto"/>
          </w:tcPr>
          <w:p w14:paraId="3FE7BA07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 xml:space="preserve">ausente </w:t>
            </w:r>
          </w:p>
          <w:p w14:paraId="37D873BD" w14:textId="77777777" w:rsidR="00002911" w:rsidRPr="000D53A7" w:rsidRDefault="00002911" w:rsidP="00002911">
            <w:pPr>
              <w:rPr>
                <w:sz w:val="20"/>
                <w:szCs w:val="20"/>
              </w:rPr>
            </w:pPr>
          </w:p>
          <w:p w14:paraId="05DCE14C" w14:textId="77777777" w:rsidR="00002911" w:rsidRPr="000D53A7" w:rsidRDefault="00002911" w:rsidP="00002911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presente</w:t>
            </w:r>
          </w:p>
        </w:tc>
        <w:tc>
          <w:tcPr>
            <w:tcW w:w="1143" w:type="dxa"/>
            <w:shd w:val="clear" w:color="auto" w:fill="auto"/>
          </w:tcPr>
          <w:p w14:paraId="05BBC69A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1</w:t>
            </w:r>
          </w:p>
          <w:p w14:paraId="0FBEB8F2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</w:p>
          <w:p w14:paraId="22C9DBD4" w14:textId="77777777" w:rsidR="00002911" w:rsidRPr="000D53A7" w:rsidRDefault="00002911" w:rsidP="00002911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9</w:t>
            </w:r>
          </w:p>
        </w:tc>
        <w:tc>
          <w:tcPr>
            <w:tcW w:w="2097" w:type="dxa"/>
            <w:shd w:val="clear" w:color="auto" w:fill="auto"/>
          </w:tcPr>
          <w:p w14:paraId="35032B88" w14:textId="77777777" w:rsidR="00002911" w:rsidRPr="000D53A7" w:rsidRDefault="00082E93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Daniela</w:t>
            </w:r>
          </w:p>
          <w:p w14:paraId="55A9E03D" w14:textId="77777777" w:rsidR="00082E93" w:rsidRPr="000D53A7" w:rsidRDefault="00082E93" w:rsidP="00D26D20">
            <w:pPr>
              <w:rPr>
                <w:sz w:val="20"/>
                <w:szCs w:val="20"/>
              </w:rPr>
            </w:pPr>
          </w:p>
          <w:p w14:paraId="710C6A36" w14:textId="77777777" w:rsidR="00082E93" w:rsidRPr="000D53A7" w:rsidRDefault="00082E93" w:rsidP="00D26D20">
            <w:pPr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t>Matias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4538298" w14:textId="77777777" w:rsidR="00002911" w:rsidRPr="000D53A7" w:rsidRDefault="00002911" w:rsidP="00D26D20">
            <w:pPr>
              <w:jc w:val="center"/>
              <w:rPr>
                <w:sz w:val="20"/>
                <w:szCs w:val="20"/>
              </w:rPr>
            </w:pPr>
            <w:r w:rsidRPr="000D53A7">
              <w:rPr>
                <w:sz w:val="20"/>
                <w:szCs w:val="20"/>
              </w:rPr>
              <w:sym w:font="Symbol" w:char="F0EF"/>
            </w:r>
            <w:r w:rsidRPr="000D53A7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53A7">
              <w:rPr>
                <w:sz w:val="20"/>
                <w:szCs w:val="20"/>
              </w:rPr>
              <w:instrText xml:space="preserve"> FORMTEXT </w:instrText>
            </w:r>
            <w:r w:rsidRPr="000D53A7">
              <w:rPr>
                <w:sz w:val="20"/>
                <w:szCs w:val="20"/>
              </w:rPr>
            </w:r>
            <w:r w:rsidRPr="000D53A7">
              <w:rPr>
                <w:sz w:val="20"/>
                <w:szCs w:val="20"/>
              </w:rPr>
              <w:fldChar w:fldCharType="separate"/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noProof/>
                <w:sz w:val="20"/>
                <w:szCs w:val="20"/>
              </w:rPr>
              <w:t> </w:t>
            </w:r>
            <w:r w:rsidRPr="000D53A7">
              <w:rPr>
                <w:sz w:val="20"/>
                <w:szCs w:val="20"/>
              </w:rPr>
              <w:fldChar w:fldCharType="end"/>
            </w:r>
            <w:r w:rsidRPr="000D53A7">
              <w:rPr>
                <w:sz w:val="20"/>
                <w:szCs w:val="20"/>
              </w:rPr>
              <w:sym w:font="Symbol" w:char="F0EF"/>
            </w:r>
          </w:p>
        </w:tc>
      </w:tr>
    </w:tbl>
    <w:p w14:paraId="15201299" w14:textId="77777777" w:rsidR="000D53A7" w:rsidRPr="000D53A7" w:rsidRDefault="000D53A7" w:rsidP="000D53A7">
      <w:pPr>
        <w:pStyle w:val="Subttulo"/>
      </w:pPr>
      <w:r w:rsidRPr="000D53A7">
        <w:t xml:space="preserve">(*) A apresentação das informações constantes do item “Informações Adicionais” não é obrigatória. Entretanto, estas características poderão ser consideradas para diferenciação, caso a avaliação das outras características da Tabela de Descritores não seja suficiente. Assim, sugere-se a apresentação destas informações sempre que o obtentor tiver a possibilidade de avaliá-las. </w:t>
      </w:r>
    </w:p>
    <w:p w14:paraId="48750286" w14:textId="7E03D18E" w:rsidR="009A6314" w:rsidRDefault="009A6314">
      <w:pPr>
        <w:ind w:right="-1"/>
        <w:jc w:val="both"/>
      </w:pPr>
    </w:p>
    <w:p w14:paraId="738B35C2" w14:textId="5046C4D2" w:rsidR="003F54CA" w:rsidRDefault="003F54CA">
      <w:pPr>
        <w:ind w:right="-1"/>
        <w:jc w:val="both"/>
      </w:pPr>
    </w:p>
    <w:p w14:paraId="45F99018" w14:textId="663B5CD8" w:rsidR="003F54CA" w:rsidRDefault="003F54CA">
      <w:pPr>
        <w:ind w:right="-1"/>
        <w:jc w:val="both"/>
      </w:pPr>
    </w:p>
    <w:p w14:paraId="0E65BDC9" w14:textId="16541EFA" w:rsidR="003F54CA" w:rsidRDefault="003F54CA">
      <w:pPr>
        <w:ind w:right="-1"/>
        <w:jc w:val="both"/>
      </w:pPr>
    </w:p>
    <w:p w14:paraId="34352C52" w14:textId="6429E3BE" w:rsidR="003F54CA" w:rsidRDefault="003F54CA">
      <w:pPr>
        <w:ind w:right="-1"/>
        <w:jc w:val="both"/>
      </w:pPr>
    </w:p>
    <w:p w14:paraId="3612D33B" w14:textId="135410B7" w:rsidR="003F54CA" w:rsidRDefault="003F54CA">
      <w:pPr>
        <w:ind w:right="-1"/>
        <w:jc w:val="both"/>
      </w:pPr>
    </w:p>
    <w:p w14:paraId="1B11EA30" w14:textId="3DA320AE" w:rsidR="003F54CA" w:rsidRDefault="003F54CA">
      <w:pPr>
        <w:ind w:right="-1"/>
        <w:jc w:val="both"/>
      </w:pPr>
    </w:p>
    <w:p w14:paraId="36298D93" w14:textId="121A17F3" w:rsidR="003F54CA" w:rsidRDefault="003F54CA">
      <w:pPr>
        <w:ind w:right="-1"/>
        <w:jc w:val="both"/>
      </w:pPr>
    </w:p>
    <w:p w14:paraId="0E1584AC" w14:textId="503E063B" w:rsidR="003F54CA" w:rsidRDefault="003F54CA">
      <w:pPr>
        <w:ind w:right="-1"/>
        <w:jc w:val="both"/>
      </w:pPr>
    </w:p>
    <w:p w14:paraId="7681EB8F" w14:textId="40CAA18E" w:rsidR="003F54CA" w:rsidRDefault="003F54CA">
      <w:pPr>
        <w:ind w:right="-1"/>
        <w:jc w:val="both"/>
      </w:pPr>
    </w:p>
    <w:p w14:paraId="38A4A0AC" w14:textId="77777777" w:rsidR="003F54CA" w:rsidRDefault="003F54CA">
      <w:pPr>
        <w:ind w:right="-1"/>
        <w:jc w:val="both"/>
      </w:pPr>
    </w:p>
    <w:p w14:paraId="44814A60" w14:textId="77777777" w:rsidR="004D663A" w:rsidRDefault="004D663A">
      <w:pPr>
        <w:ind w:right="-1"/>
        <w:jc w:val="both"/>
      </w:pPr>
    </w:p>
    <w:p w14:paraId="7E341B7D" w14:textId="300F7389" w:rsidR="00485E68" w:rsidRPr="00485E68" w:rsidRDefault="009A7075">
      <w:pPr>
        <w:jc w:val="both"/>
        <w:rPr>
          <w:b/>
          <w:bCs/>
        </w:rPr>
      </w:pPr>
      <w:r w:rsidRPr="00485E68">
        <w:rPr>
          <w:b/>
          <w:bCs/>
        </w:rPr>
        <w:lastRenderedPageBreak/>
        <w:t>I</w:t>
      </w:r>
      <w:r w:rsidR="000362F0" w:rsidRPr="00485E68">
        <w:rPr>
          <w:b/>
          <w:bCs/>
        </w:rPr>
        <w:t>X</w:t>
      </w:r>
      <w:r w:rsidRPr="00485E68">
        <w:rPr>
          <w:b/>
          <w:bCs/>
        </w:rPr>
        <w:t xml:space="preserve">. OBSERVAÇÕES E FIGURAS </w:t>
      </w:r>
    </w:p>
    <w:p w14:paraId="5D443124" w14:textId="14AA2115" w:rsidR="00AA67A1" w:rsidRDefault="00AA67A1" w:rsidP="00AA67A1">
      <w:pPr>
        <w:pStyle w:val="Subttulo"/>
        <w:rPr>
          <w:u w:val="single"/>
        </w:rPr>
      </w:pPr>
    </w:p>
    <w:p w14:paraId="5DC3D0C9" w14:textId="77777777" w:rsidR="00D1607A" w:rsidRDefault="00D1607A" w:rsidP="00AA67A1">
      <w:pPr>
        <w:pStyle w:val="Subttulo"/>
        <w:rPr>
          <w:u w:val="single"/>
        </w:rPr>
      </w:pPr>
    </w:p>
    <w:p w14:paraId="045740C8" w14:textId="297088FE" w:rsidR="00AF20C6" w:rsidRDefault="00AF20C6" w:rsidP="00AF20C6">
      <w:pPr>
        <w:pStyle w:val="Subttulo"/>
        <w:numPr>
          <w:ilvl w:val="0"/>
          <w:numId w:val="4"/>
        </w:numPr>
        <w:ind w:left="0" w:firstLine="0"/>
        <w:rPr>
          <w:u w:val="single"/>
        </w:rPr>
      </w:pPr>
      <w:r>
        <w:rPr>
          <w:u w:val="single"/>
        </w:rPr>
        <w:t>Explanações relativas a diversas características</w:t>
      </w:r>
    </w:p>
    <w:p w14:paraId="225CF3A1" w14:textId="77777777" w:rsidR="00AF20C6" w:rsidRDefault="00AF20C6" w:rsidP="00AF20C6">
      <w:pPr>
        <w:pStyle w:val="Subttulo"/>
      </w:pPr>
    </w:p>
    <w:p w14:paraId="62FB1917" w14:textId="77777777" w:rsidR="00AF20C6" w:rsidRDefault="00AF20C6" w:rsidP="00AF20C6">
      <w:pPr>
        <w:pStyle w:val="Subttulo"/>
      </w:pPr>
      <w:r>
        <w:t xml:space="preserve">As características com as codificações abaixo na primeira coluna da Tabela de </w:t>
      </w:r>
      <w:r>
        <w:rPr>
          <w:lang w:val="pt-BR"/>
        </w:rPr>
        <w:t>Descritores Mínimos</w:t>
      </w:r>
      <w:r>
        <w:t xml:space="preserve"> deverão ser examinadas como indicado a seguir:</w:t>
      </w:r>
    </w:p>
    <w:p w14:paraId="55FE6AA2" w14:textId="26D64FD9" w:rsidR="00A5393A" w:rsidRPr="00C7703E" w:rsidRDefault="00EB0885" w:rsidP="00AF20C6">
      <w:pPr>
        <w:pStyle w:val="Subttulo"/>
        <w:numPr>
          <w:ilvl w:val="0"/>
          <w:numId w:val="5"/>
        </w:numPr>
        <w:spacing w:before="120"/>
        <w:ind w:left="0" w:firstLine="0"/>
        <w:rPr>
          <w:lang w:val="pt-BR"/>
        </w:rPr>
      </w:pPr>
      <w:r w:rsidRPr="00C7703E">
        <w:t xml:space="preserve">No caso de cultivares indeterminadas, as observações na </w:t>
      </w:r>
      <w:r w:rsidRPr="00C31377">
        <w:rPr>
          <w:u w:val="single"/>
        </w:rPr>
        <w:t>planta</w:t>
      </w:r>
      <w:r w:rsidRPr="00C7703E">
        <w:t xml:space="preserve">, </w:t>
      </w:r>
      <w:r w:rsidRPr="00C31377">
        <w:rPr>
          <w:u w:val="single"/>
        </w:rPr>
        <w:t>haste</w:t>
      </w:r>
      <w:r w:rsidRPr="00C7703E">
        <w:t xml:space="preserve"> e </w:t>
      </w:r>
      <w:r w:rsidRPr="00C31377">
        <w:rPr>
          <w:u w:val="single"/>
        </w:rPr>
        <w:t>folha</w:t>
      </w:r>
      <w:r w:rsidRPr="00C7703E">
        <w:t xml:space="preserve"> devem ser feitas depois </w:t>
      </w:r>
      <w:r w:rsidR="00FE07CA">
        <w:rPr>
          <w:lang w:val="pt-BR"/>
        </w:rPr>
        <w:t xml:space="preserve">do aparecimento </w:t>
      </w:r>
      <w:r w:rsidRPr="00C7703E">
        <w:t xml:space="preserve">dos frutos em pelo menos cinco </w:t>
      </w:r>
      <w:r w:rsidR="00C7703E" w:rsidRPr="00C7703E">
        <w:rPr>
          <w:lang w:val="pt-BR"/>
        </w:rPr>
        <w:t>cachos</w:t>
      </w:r>
      <w:r w:rsidRPr="00C7703E">
        <w:t xml:space="preserve"> e antes do amadurecimento d</w:t>
      </w:r>
      <w:r w:rsidR="00C7703E" w:rsidRPr="00C7703E">
        <w:rPr>
          <w:lang w:val="pt-BR"/>
        </w:rPr>
        <w:t>o</w:t>
      </w:r>
      <w:r w:rsidRPr="00C7703E">
        <w:t xml:space="preserve"> segund</w:t>
      </w:r>
      <w:r w:rsidR="00C7703E" w:rsidRPr="00C7703E">
        <w:rPr>
          <w:lang w:val="pt-BR"/>
        </w:rPr>
        <w:t>o</w:t>
      </w:r>
      <w:r w:rsidRPr="00C7703E">
        <w:t xml:space="preserve"> </w:t>
      </w:r>
      <w:r w:rsidR="00C7703E" w:rsidRPr="00C7703E">
        <w:rPr>
          <w:lang w:val="pt-BR"/>
        </w:rPr>
        <w:t>cacho.</w:t>
      </w:r>
      <w:r w:rsidRPr="00C7703E">
        <w:t xml:space="preserve"> No caso de cultivares determinadas, todas as observações na planta e nas folhas devem ser feitas depois do</w:t>
      </w:r>
      <w:r w:rsidR="00FE07CA">
        <w:rPr>
          <w:lang w:val="pt-BR"/>
        </w:rPr>
        <w:t xml:space="preserve"> aparecimento dos frutos no </w:t>
      </w:r>
      <w:r w:rsidR="00C7703E" w:rsidRPr="00C7703E">
        <w:rPr>
          <w:lang w:val="pt-BR"/>
        </w:rPr>
        <w:t>segundo cacho</w:t>
      </w:r>
      <w:r w:rsidRPr="00C7703E">
        <w:t xml:space="preserve">. </w:t>
      </w:r>
      <w:r w:rsidR="00FE07CA">
        <w:rPr>
          <w:lang w:val="pt-BR"/>
        </w:rPr>
        <w:t xml:space="preserve">As </w:t>
      </w:r>
      <w:r w:rsidR="007C1E0E" w:rsidRPr="00C7703E">
        <w:t>observações</w:t>
      </w:r>
      <w:r w:rsidRPr="00C7703E">
        <w:t xml:space="preserve"> devem ser feitas antes da deterioração das folhas.</w:t>
      </w:r>
      <w:r w:rsidRPr="00C7703E">
        <w:rPr>
          <w:lang w:val="pt-BR"/>
        </w:rPr>
        <w:t xml:space="preserve"> </w:t>
      </w:r>
    </w:p>
    <w:p w14:paraId="1C4DBC8B" w14:textId="77777777" w:rsidR="00AF20C6" w:rsidRDefault="00AF20C6" w:rsidP="00AF20C6">
      <w:pPr>
        <w:pStyle w:val="Subttulo"/>
        <w:numPr>
          <w:ilvl w:val="0"/>
          <w:numId w:val="5"/>
        </w:numPr>
        <w:spacing w:before="120"/>
        <w:ind w:left="0" w:firstLine="0"/>
        <w:rPr>
          <w:lang w:val="pt-BR"/>
        </w:rPr>
      </w:pPr>
      <w:r>
        <w:rPr>
          <w:lang w:val="pt-PT"/>
        </w:rPr>
        <w:t xml:space="preserve">As observações devem ser feitas na planta antes da maturação. </w:t>
      </w:r>
    </w:p>
    <w:p w14:paraId="3105B020" w14:textId="436456ED" w:rsidR="009964FE" w:rsidRPr="005649C7" w:rsidRDefault="00AF20C6" w:rsidP="009964FE">
      <w:pPr>
        <w:pStyle w:val="Subttulo"/>
        <w:numPr>
          <w:ilvl w:val="0"/>
          <w:numId w:val="5"/>
        </w:numPr>
        <w:spacing w:before="120"/>
        <w:ind w:left="0" w:firstLine="0"/>
        <w:rPr>
          <w:lang w:val="pt-PT"/>
        </w:rPr>
      </w:pPr>
      <w:r w:rsidRPr="00AF20C6">
        <w:rPr>
          <w:lang w:val="pt-PT"/>
        </w:rPr>
        <w:t>As observações devem ser feitas nos frutos na maturação</w:t>
      </w:r>
      <w:r w:rsidRPr="00AF20C6">
        <w:t xml:space="preserve"> a partir d</w:t>
      </w:r>
      <w:r w:rsidR="00C7703E">
        <w:rPr>
          <w:lang w:val="pt-BR"/>
        </w:rPr>
        <w:t>o</w:t>
      </w:r>
      <w:r w:rsidRPr="00AF20C6">
        <w:t xml:space="preserve"> segund</w:t>
      </w:r>
      <w:r w:rsidR="00C7703E">
        <w:rPr>
          <w:lang w:val="pt-BR"/>
        </w:rPr>
        <w:t>o</w:t>
      </w:r>
      <w:r w:rsidRPr="00AF20C6">
        <w:t xml:space="preserve"> ou maior </w:t>
      </w:r>
      <w:r w:rsidR="00C7703E" w:rsidRPr="00C7703E">
        <w:rPr>
          <w:lang w:val="pt-BR"/>
        </w:rPr>
        <w:t>cacho</w:t>
      </w:r>
      <w:r w:rsidRPr="00C7703E">
        <w:t xml:space="preserve">, </w:t>
      </w:r>
      <w:r w:rsidRPr="00AF20C6">
        <w:t>evitando primeiro e último fruto</w:t>
      </w:r>
      <w:r w:rsidR="00FE07CA">
        <w:rPr>
          <w:lang w:val="pt-BR"/>
        </w:rPr>
        <w:t>s</w:t>
      </w:r>
      <w:r w:rsidRPr="00AF20C6">
        <w:t xml:space="preserve"> maduro</w:t>
      </w:r>
      <w:r w:rsidR="00FE07CA">
        <w:rPr>
          <w:lang w:val="pt-BR"/>
        </w:rPr>
        <w:t>s</w:t>
      </w:r>
      <w:r w:rsidRPr="00AF20C6">
        <w:t xml:space="preserve"> </w:t>
      </w:r>
      <w:r w:rsidR="00C7703E">
        <w:rPr>
          <w:lang w:val="pt-BR"/>
        </w:rPr>
        <w:t>do cacho.</w:t>
      </w:r>
    </w:p>
    <w:p w14:paraId="4A780076" w14:textId="3AFC8E40" w:rsidR="005649C7" w:rsidRDefault="005649C7" w:rsidP="005649C7">
      <w:pPr>
        <w:pStyle w:val="Subttulo"/>
        <w:spacing w:before="120"/>
        <w:rPr>
          <w:lang w:val="pt-BR"/>
        </w:rPr>
      </w:pPr>
    </w:p>
    <w:p w14:paraId="05E9FFC0" w14:textId="77777777" w:rsidR="00D1607A" w:rsidRDefault="00D1607A" w:rsidP="005649C7">
      <w:pPr>
        <w:pStyle w:val="Subttulo"/>
        <w:spacing w:before="120"/>
        <w:rPr>
          <w:lang w:val="pt-BR"/>
        </w:rPr>
      </w:pPr>
    </w:p>
    <w:p w14:paraId="002015C9" w14:textId="77777777" w:rsidR="003F54CA" w:rsidRDefault="003F54CA" w:rsidP="005649C7">
      <w:pPr>
        <w:pStyle w:val="Subttulo"/>
        <w:spacing w:before="120"/>
        <w:rPr>
          <w:lang w:val="pt-BR"/>
        </w:rPr>
      </w:pPr>
    </w:p>
    <w:p w14:paraId="6086C729" w14:textId="77777777" w:rsidR="00AF20C6" w:rsidRDefault="00AF20C6" w:rsidP="00AF20C6">
      <w:pPr>
        <w:pStyle w:val="Subttulo"/>
        <w:numPr>
          <w:ilvl w:val="0"/>
          <w:numId w:val="4"/>
        </w:numPr>
        <w:ind w:left="0" w:firstLine="0"/>
        <w:rPr>
          <w:u w:val="single"/>
        </w:rPr>
      </w:pPr>
      <w:r>
        <w:rPr>
          <w:u w:val="single"/>
        </w:rPr>
        <w:t>Explanações relativas a características</w:t>
      </w:r>
      <w:r>
        <w:rPr>
          <w:u w:val="single"/>
          <w:lang w:val="pt-BR"/>
        </w:rPr>
        <w:t xml:space="preserve"> individuais</w:t>
      </w:r>
    </w:p>
    <w:p w14:paraId="2D93563F" w14:textId="77777777" w:rsidR="009A7075" w:rsidRDefault="009A7075">
      <w:pPr>
        <w:jc w:val="both"/>
      </w:pPr>
    </w:p>
    <w:p w14:paraId="294D8723" w14:textId="43ED32BB" w:rsidR="0058074D" w:rsidRPr="00033238" w:rsidRDefault="009A7075" w:rsidP="0058074D">
      <w:pPr>
        <w:pStyle w:val="Default"/>
        <w:jc w:val="both"/>
        <w:rPr>
          <w:u w:val="single"/>
        </w:rPr>
      </w:pPr>
      <w:r w:rsidRPr="00033238">
        <w:rPr>
          <w:u w:val="single"/>
        </w:rPr>
        <w:t xml:space="preserve">Característica </w:t>
      </w:r>
      <w:r w:rsidR="002469C3" w:rsidRPr="00033238">
        <w:rPr>
          <w:u w:val="single"/>
        </w:rPr>
        <w:t>1:</w:t>
      </w:r>
      <w:r w:rsidR="0058074D" w:rsidRPr="00033238">
        <w:rPr>
          <w:u w:val="single"/>
        </w:rPr>
        <w:t xml:space="preserve"> Somente cultivares propagadas por semente: Plântula: pigmentação antoci</w:t>
      </w:r>
      <w:r w:rsidR="00FE07CA">
        <w:rPr>
          <w:u w:val="single"/>
        </w:rPr>
        <w:t>aníni</w:t>
      </w:r>
      <w:r w:rsidR="0058074D" w:rsidRPr="00033238">
        <w:rPr>
          <w:u w:val="single"/>
        </w:rPr>
        <w:t xml:space="preserve">ca no hipocótilo </w:t>
      </w:r>
    </w:p>
    <w:p w14:paraId="08608D60" w14:textId="210C6FD2" w:rsidR="009A7075" w:rsidRDefault="0058074D" w:rsidP="0058074D">
      <w:pPr>
        <w:ind w:right="-1"/>
        <w:jc w:val="center"/>
        <w:rPr>
          <w:u w:val="single"/>
        </w:rPr>
      </w:pPr>
      <w:r w:rsidRPr="0058074D">
        <w:rPr>
          <w:noProof/>
          <w:u w:val="single"/>
        </w:rPr>
        <w:drawing>
          <wp:inline distT="0" distB="0" distL="0" distR="0" wp14:anchorId="15F104FD" wp14:editId="2A985946">
            <wp:extent cx="1705970" cy="1741505"/>
            <wp:effectExtent l="0" t="0" r="889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509" cy="175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u w:val="single"/>
        </w:rPr>
        <w:t xml:space="preserve">   </w:t>
      </w:r>
      <w:r w:rsidR="00C7703E">
        <w:rPr>
          <w:u w:val="single"/>
        </w:rPr>
        <w:t xml:space="preserve">                     </w:t>
      </w:r>
      <w:r>
        <w:rPr>
          <w:u w:val="single"/>
        </w:rPr>
        <w:t xml:space="preserve">   </w:t>
      </w:r>
      <w:r w:rsidRPr="0058074D">
        <w:rPr>
          <w:noProof/>
          <w:u w:val="single"/>
        </w:rPr>
        <w:drawing>
          <wp:inline distT="0" distB="0" distL="0" distR="0" wp14:anchorId="0513D8E1" wp14:editId="63D77EEF">
            <wp:extent cx="1685865" cy="1801504"/>
            <wp:effectExtent l="0" t="0" r="0" b="825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599" cy="186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8074D" w14:paraId="6F01F717" w14:textId="77777777" w:rsidTr="0058074D">
        <w:tc>
          <w:tcPr>
            <w:tcW w:w="4814" w:type="dxa"/>
          </w:tcPr>
          <w:p w14:paraId="59AF1042" w14:textId="7B13F040" w:rsidR="0058074D" w:rsidRPr="0058074D" w:rsidRDefault="0058074D" w:rsidP="0058074D">
            <w:pPr>
              <w:ind w:right="-1"/>
              <w:jc w:val="center"/>
            </w:pPr>
            <w:r w:rsidRPr="0058074D">
              <w:t>1</w:t>
            </w:r>
          </w:p>
        </w:tc>
        <w:tc>
          <w:tcPr>
            <w:tcW w:w="4815" w:type="dxa"/>
          </w:tcPr>
          <w:p w14:paraId="2C0FA38C" w14:textId="41C6E125" w:rsidR="0058074D" w:rsidRPr="0058074D" w:rsidRDefault="0058074D" w:rsidP="0058074D">
            <w:pPr>
              <w:ind w:right="-1"/>
              <w:jc w:val="center"/>
            </w:pPr>
            <w:r w:rsidRPr="0058074D">
              <w:t>9</w:t>
            </w:r>
          </w:p>
        </w:tc>
      </w:tr>
      <w:tr w:rsidR="0058074D" w14:paraId="17ED0635" w14:textId="77777777" w:rsidTr="0058074D">
        <w:tc>
          <w:tcPr>
            <w:tcW w:w="4814" w:type="dxa"/>
          </w:tcPr>
          <w:p w14:paraId="39712744" w14:textId="7B5B13F7" w:rsidR="0058074D" w:rsidRPr="0058074D" w:rsidRDefault="0058074D" w:rsidP="0058074D">
            <w:pPr>
              <w:ind w:right="-1"/>
              <w:jc w:val="center"/>
            </w:pPr>
            <w:r w:rsidRPr="0058074D">
              <w:t>ausente</w:t>
            </w:r>
          </w:p>
        </w:tc>
        <w:tc>
          <w:tcPr>
            <w:tcW w:w="4815" w:type="dxa"/>
          </w:tcPr>
          <w:p w14:paraId="44FC238F" w14:textId="1816BF38" w:rsidR="0058074D" w:rsidRPr="0058074D" w:rsidRDefault="0058074D" w:rsidP="0058074D">
            <w:pPr>
              <w:ind w:right="-1"/>
              <w:jc w:val="center"/>
            </w:pPr>
            <w:r w:rsidRPr="0058074D">
              <w:t>presente</w:t>
            </w:r>
          </w:p>
        </w:tc>
      </w:tr>
    </w:tbl>
    <w:p w14:paraId="2D00AC23" w14:textId="369E465C" w:rsidR="0058074D" w:rsidRDefault="0058074D" w:rsidP="0058074D">
      <w:pPr>
        <w:ind w:right="-1"/>
        <w:jc w:val="center"/>
        <w:rPr>
          <w:u w:val="single"/>
        </w:rPr>
      </w:pPr>
    </w:p>
    <w:p w14:paraId="70FDFB14" w14:textId="77777777" w:rsidR="00060443" w:rsidRDefault="00060443" w:rsidP="0058074D">
      <w:pPr>
        <w:ind w:right="-1"/>
        <w:jc w:val="center"/>
        <w:rPr>
          <w:u w:val="single"/>
        </w:rPr>
      </w:pPr>
    </w:p>
    <w:p w14:paraId="47F84754" w14:textId="39D0279B" w:rsidR="0058074D" w:rsidRPr="00033238" w:rsidRDefault="0058074D">
      <w:pPr>
        <w:ind w:right="-1"/>
        <w:jc w:val="both"/>
        <w:rPr>
          <w:u w:val="single"/>
        </w:rPr>
      </w:pPr>
      <w:r w:rsidRPr="00033238">
        <w:rPr>
          <w:u w:val="single"/>
        </w:rPr>
        <w:t>Característica 2: Planta: hábito de crescimento</w:t>
      </w:r>
    </w:p>
    <w:p w14:paraId="16E627FB" w14:textId="77777777" w:rsidR="00A06DEE" w:rsidRDefault="00A06DEE">
      <w:pPr>
        <w:ind w:right="-1"/>
        <w:jc w:val="both"/>
      </w:pPr>
    </w:p>
    <w:p w14:paraId="737275DB" w14:textId="77777777" w:rsidR="006E2B20" w:rsidRDefault="0058074D">
      <w:pPr>
        <w:ind w:right="-1"/>
        <w:jc w:val="both"/>
      </w:pPr>
      <w:r>
        <w:t xml:space="preserve">Determinado (1): </w:t>
      </w:r>
    </w:p>
    <w:p w14:paraId="0BD978A7" w14:textId="29D9FA03" w:rsidR="006E2B20" w:rsidRDefault="0058074D" w:rsidP="006E2B20">
      <w:pPr>
        <w:ind w:firstLine="709"/>
        <w:jc w:val="both"/>
      </w:pPr>
      <w:r>
        <w:t>Es</w:t>
      </w:r>
      <w:r w:rsidR="00FE07CA">
        <w:t>t</w:t>
      </w:r>
      <w:r>
        <w:t xml:space="preserve">e </w:t>
      </w:r>
      <w:r w:rsidR="006E2B20">
        <w:t>hábito</w:t>
      </w:r>
      <w:r w:rsidR="00FE07CA">
        <w:t xml:space="preserve"> de crescimento</w:t>
      </w:r>
      <w:r>
        <w:t xml:space="preserve"> produz um número fixo de </w:t>
      </w:r>
      <w:r w:rsidR="00C7703E" w:rsidRPr="00C7703E">
        <w:t xml:space="preserve">cachos </w:t>
      </w:r>
      <w:r>
        <w:t xml:space="preserve">em cada haste. O número de </w:t>
      </w:r>
      <w:r w:rsidR="00C7703E">
        <w:t>cachos</w:t>
      </w:r>
      <w:r>
        <w:t xml:space="preserve"> varia entre cultivares (pode ser influenciado por condições agroclimáticas). </w:t>
      </w:r>
      <w:r w:rsidR="00AF167E">
        <w:t>Nes</w:t>
      </w:r>
      <w:r w:rsidR="00FE07CA">
        <w:t>t</w:t>
      </w:r>
      <w:r w:rsidR="00AF167E">
        <w:t xml:space="preserve">e tipo, o número de folhas ou entrenós entre inflorescências é irregular </w:t>
      </w:r>
      <w:r w:rsidR="00FE07CA">
        <w:t xml:space="preserve">em uma mesma </w:t>
      </w:r>
      <w:r w:rsidR="00AF167E">
        <w:t>planta e varia de um a três</w:t>
      </w:r>
      <w:r w:rsidR="006E2B20">
        <w:t>. A haste termina com uma inflorescência e nenhum broto lateral é produzido.</w:t>
      </w:r>
    </w:p>
    <w:p w14:paraId="33AD0749" w14:textId="5B4DAFF2" w:rsidR="006E2B20" w:rsidRDefault="00FE07CA" w:rsidP="006E2B20">
      <w:pPr>
        <w:ind w:firstLine="709"/>
        <w:jc w:val="both"/>
      </w:pPr>
      <w:r>
        <w:t>Est</w:t>
      </w:r>
      <w:r w:rsidR="006E2B20">
        <w:t xml:space="preserve">e hábito também inclui algumas cultivares denominadas “semi-determinadas” que não têm consistentemente três folhas ou entrenós entre inflorescências e demonstram crescimento semi-determinado, por exemplo, pela </w:t>
      </w:r>
      <w:r>
        <w:t>t</w:t>
      </w:r>
      <w:r w:rsidR="006E2B20">
        <w:t>erminação da haste com a 9</w:t>
      </w:r>
      <w:r>
        <w:t>a</w:t>
      </w:r>
      <w:r w:rsidR="006E2B20">
        <w:t xml:space="preserve"> inflorescência (ex.: “Prisca”) ou</w:t>
      </w:r>
      <w:r>
        <w:t xml:space="preserve"> depois da </w:t>
      </w:r>
      <w:r w:rsidR="006E2B20">
        <w:t>20</w:t>
      </w:r>
      <w:r>
        <w:t>a</w:t>
      </w:r>
      <w:r w:rsidR="006E2B20">
        <w:t xml:space="preserve"> inflorescência (ex.: Early Pack).</w:t>
      </w:r>
    </w:p>
    <w:p w14:paraId="10EB93DF" w14:textId="1A09FA71" w:rsidR="0058074D" w:rsidRDefault="006E2B20" w:rsidP="006E2B20">
      <w:pPr>
        <w:ind w:firstLine="709"/>
        <w:jc w:val="both"/>
      </w:pPr>
      <w:r>
        <w:t xml:space="preserve"> </w:t>
      </w:r>
    </w:p>
    <w:p w14:paraId="222B629B" w14:textId="7874C397" w:rsidR="0058074D" w:rsidRPr="0058074D" w:rsidRDefault="0058074D">
      <w:pPr>
        <w:ind w:right="-1"/>
        <w:jc w:val="both"/>
      </w:pPr>
      <w:r>
        <w:lastRenderedPageBreak/>
        <w:t>Indeterminado (2):</w:t>
      </w:r>
    </w:p>
    <w:p w14:paraId="0EAA9372" w14:textId="60FBDC53" w:rsidR="0058074D" w:rsidRDefault="006E2B20" w:rsidP="006E2B20">
      <w:pPr>
        <w:ind w:firstLine="709"/>
        <w:jc w:val="both"/>
        <w:rPr>
          <w:bCs/>
        </w:rPr>
      </w:pPr>
      <w:r w:rsidRPr="006E2B20">
        <w:rPr>
          <w:bCs/>
        </w:rPr>
        <w:t>Nes</w:t>
      </w:r>
      <w:r w:rsidR="00FE07CA">
        <w:rPr>
          <w:bCs/>
        </w:rPr>
        <w:t>t</w:t>
      </w:r>
      <w:r w:rsidRPr="006E2B20">
        <w:rPr>
          <w:bCs/>
        </w:rPr>
        <w:t>e hábito, como regra, três folhas ou entrenós são observados entre inflorescências</w:t>
      </w:r>
      <w:r w:rsidR="00290240">
        <w:rPr>
          <w:bCs/>
        </w:rPr>
        <w:t xml:space="preserve">. Depois de cada grupo de três folhas, a planta produz três botões: </w:t>
      </w:r>
      <w:r w:rsidR="00AC5ED6">
        <w:rPr>
          <w:bCs/>
        </w:rPr>
        <w:t xml:space="preserve">a gema terminal é transformada </w:t>
      </w:r>
      <w:r w:rsidR="00290240">
        <w:rPr>
          <w:bCs/>
        </w:rPr>
        <w:t xml:space="preserve">em uma inflorescência, e </w:t>
      </w:r>
      <w:r w:rsidR="00AC5ED6">
        <w:rPr>
          <w:bCs/>
        </w:rPr>
        <w:t xml:space="preserve">uma das gemas </w:t>
      </w:r>
      <w:r w:rsidR="00290240">
        <w:rPr>
          <w:bCs/>
        </w:rPr>
        <w:t xml:space="preserve">laterais inicia a prolongação da haste. Plantas com este hábito crescem com </w:t>
      </w:r>
      <w:r w:rsidR="00AC5ED6">
        <w:rPr>
          <w:bCs/>
        </w:rPr>
        <w:t>um</w:t>
      </w:r>
      <w:r w:rsidR="00290240">
        <w:rPr>
          <w:bCs/>
        </w:rPr>
        <w:t>a repetição contínua deste padrão de crescimento.</w:t>
      </w:r>
    </w:p>
    <w:p w14:paraId="7E422539" w14:textId="56950D2B" w:rsidR="0058074D" w:rsidRDefault="00290240" w:rsidP="000258DE">
      <w:pPr>
        <w:ind w:firstLine="709"/>
        <w:jc w:val="both"/>
        <w:rPr>
          <w:bCs/>
        </w:rPr>
      </w:pPr>
      <w:r>
        <w:rPr>
          <w:bCs/>
        </w:rPr>
        <w:t>Deve ser notado que</w:t>
      </w:r>
      <w:r w:rsidR="00AC5ED6">
        <w:rPr>
          <w:bCs/>
        </w:rPr>
        <w:t>,</w:t>
      </w:r>
      <w:r>
        <w:rPr>
          <w:bCs/>
        </w:rPr>
        <w:t xml:space="preserve"> </w:t>
      </w:r>
      <w:r w:rsidR="00AC5ED6">
        <w:rPr>
          <w:bCs/>
        </w:rPr>
        <w:t>à</w:t>
      </w:r>
      <w:r>
        <w:rPr>
          <w:bCs/>
        </w:rPr>
        <w:t>s vezes</w:t>
      </w:r>
      <w:r w:rsidR="00AC5ED6">
        <w:rPr>
          <w:bCs/>
        </w:rPr>
        <w:t>,</w:t>
      </w:r>
      <w:r>
        <w:rPr>
          <w:bCs/>
        </w:rPr>
        <w:t xml:space="preserve"> duas folhas ou entrenós podem ser observados entre inflorescências em algumas partes da planta</w:t>
      </w:r>
      <w:r w:rsidR="00060443">
        <w:rPr>
          <w:bCs/>
        </w:rPr>
        <w:t>,</w:t>
      </w:r>
      <w:r>
        <w:rPr>
          <w:bCs/>
        </w:rPr>
        <w:t xml:space="preserve"> em certo</w:t>
      </w:r>
      <w:r w:rsidR="00060443">
        <w:rPr>
          <w:bCs/>
        </w:rPr>
        <w:t>s</w:t>
      </w:r>
      <w:r>
        <w:rPr>
          <w:bCs/>
        </w:rPr>
        <w:t xml:space="preserve"> grupo</w:t>
      </w:r>
      <w:r w:rsidR="00060443">
        <w:rPr>
          <w:bCs/>
        </w:rPr>
        <w:t>s</w:t>
      </w:r>
      <w:r>
        <w:rPr>
          <w:bCs/>
        </w:rPr>
        <w:t xml:space="preserve"> de cultivares indeterminadas (</w:t>
      </w:r>
      <w:r w:rsidR="00060443">
        <w:rPr>
          <w:bCs/>
        </w:rPr>
        <w:t xml:space="preserve">por exemplo, em </w:t>
      </w:r>
      <w:r w:rsidR="000258DE">
        <w:rPr>
          <w:bCs/>
        </w:rPr>
        <w:t>cultivares originadas a partir da cultivar ‘Daniela’). Essas cultivares, ainda assim, são indeterminadas.</w:t>
      </w:r>
    </w:p>
    <w:p w14:paraId="6D446BE5" w14:textId="3CC0BD8A" w:rsidR="000258DE" w:rsidRDefault="000258DE" w:rsidP="000258DE">
      <w:pPr>
        <w:ind w:firstLine="709"/>
        <w:jc w:val="both"/>
        <w:rPr>
          <w:bCs/>
        </w:rPr>
      </w:pPr>
      <w:r>
        <w:rPr>
          <w:bCs/>
        </w:rPr>
        <w:t xml:space="preserve">Esse hábito inclui ‘Marmande’ e ‘Costoluto Fiorentino’ que podem ser consideradas para categorizar uma classe intermediária entre </w:t>
      </w:r>
      <w:r w:rsidR="00060443">
        <w:rPr>
          <w:bCs/>
        </w:rPr>
        <w:t>“</w:t>
      </w:r>
      <w:r>
        <w:rPr>
          <w:bCs/>
        </w:rPr>
        <w:t>indeterminado</w:t>
      </w:r>
      <w:r w:rsidR="00060443">
        <w:rPr>
          <w:bCs/>
        </w:rPr>
        <w:t>”</w:t>
      </w:r>
      <w:r>
        <w:rPr>
          <w:bCs/>
        </w:rPr>
        <w:t xml:space="preserve"> e </w:t>
      </w:r>
      <w:r w:rsidR="00060443">
        <w:rPr>
          <w:bCs/>
        </w:rPr>
        <w:t>“</w:t>
      </w:r>
      <w:r>
        <w:rPr>
          <w:bCs/>
        </w:rPr>
        <w:t>determinado</w:t>
      </w:r>
      <w:r w:rsidR="00060443">
        <w:rPr>
          <w:bCs/>
        </w:rPr>
        <w:t>”</w:t>
      </w:r>
      <w:r>
        <w:rPr>
          <w:bCs/>
        </w:rPr>
        <w:t xml:space="preserve">, mas elas sempre têm três folhas ou entrenós entre as inflorescências. Por conseguinte, devem ser classificadas como </w:t>
      </w:r>
      <w:r w:rsidR="00060443">
        <w:rPr>
          <w:bCs/>
        </w:rPr>
        <w:t>tendo hábito de crescimento “</w:t>
      </w:r>
      <w:r>
        <w:rPr>
          <w:bCs/>
        </w:rPr>
        <w:t>indeterminado</w:t>
      </w:r>
      <w:r w:rsidR="00060443">
        <w:rPr>
          <w:bCs/>
        </w:rPr>
        <w:t>”</w:t>
      </w:r>
      <w:r>
        <w:rPr>
          <w:bCs/>
        </w:rPr>
        <w:t>.</w:t>
      </w:r>
    </w:p>
    <w:p w14:paraId="1C84CE7F" w14:textId="6CDBA2DD" w:rsidR="000258DE" w:rsidRDefault="000258DE" w:rsidP="000258DE">
      <w:pPr>
        <w:ind w:firstLine="709"/>
        <w:jc w:val="both"/>
        <w:rPr>
          <w:bCs/>
        </w:rPr>
      </w:pPr>
    </w:p>
    <w:p w14:paraId="4103F03F" w14:textId="77777777" w:rsidR="00060443" w:rsidRPr="000258DE" w:rsidRDefault="00060443" w:rsidP="000258DE">
      <w:pPr>
        <w:ind w:firstLine="709"/>
        <w:jc w:val="both"/>
        <w:rPr>
          <w:bCs/>
        </w:rPr>
      </w:pPr>
    </w:p>
    <w:p w14:paraId="1A1904DB" w14:textId="3A61AF4B" w:rsidR="000258DE" w:rsidRPr="00033238" w:rsidRDefault="000258DE" w:rsidP="000258DE">
      <w:pPr>
        <w:pStyle w:val="Default"/>
        <w:jc w:val="both"/>
        <w:rPr>
          <w:bCs/>
          <w:u w:val="single"/>
        </w:rPr>
      </w:pPr>
      <w:r w:rsidRPr="00033238">
        <w:rPr>
          <w:bCs/>
          <w:u w:val="single"/>
        </w:rPr>
        <w:t>Característica 4: Haste: pigmentação antoci</w:t>
      </w:r>
      <w:r w:rsidR="00060443">
        <w:rPr>
          <w:bCs/>
          <w:u w:val="single"/>
        </w:rPr>
        <w:t>aníni</w:t>
      </w:r>
      <w:r w:rsidRPr="00033238">
        <w:rPr>
          <w:bCs/>
          <w:u w:val="single"/>
        </w:rPr>
        <w:t xml:space="preserve">ca </w:t>
      </w:r>
    </w:p>
    <w:p w14:paraId="4FC71609" w14:textId="77777777" w:rsidR="00A06DEE" w:rsidRDefault="00A06DEE" w:rsidP="000258DE">
      <w:pPr>
        <w:pStyle w:val="Default"/>
        <w:jc w:val="both"/>
        <w:rPr>
          <w:bCs/>
        </w:rPr>
      </w:pPr>
    </w:p>
    <w:p w14:paraId="58E0C58E" w14:textId="4EDA45E6" w:rsidR="00B65F31" w:rsidRDefault="000258DE" w:rsidP="000258DE">
      <w:pPr>
        <w:pStyle w:val="Default"/>
        <w:ind w:firstLine="709"/>
        <w:jc w:val="both"/>
        <w:rPr>
          <w:bCs/>
        </w:rPr>
      </w:pPr>
      <w:r>
        <w:rPr>
          <w:bCs/>
        </w:rPr>
        <w:t>A maioria das cultivares</w:t>
      </w:r>
      <w:r w:rsidR="007C1E0E">
        <w:rPr>
          <w:bCs/>
        </w:rPr>
        <w:t xml:space="preserve"> apresentam as expressões de </w:t>
      </w:r>
      <w:r>
        <w:rPr>
          <w:bCs/>
        </w:rPr>
        <w:t xml:space="preserve">1 a 5. </w:t>
      </w:r>
      <w:r w:rsidR="007C1E0E">
        <w:rPr>
          <w:bCs/>
        </w:rPr>
        <w:t xml:space="preserve">Deve-se atentar que a </w:t>
      </w:r>
      <w:r>
        <w:rPr>
          <w:bCs/>
        </w:rPr>
        <w:t xml:space="preserve">expressão da antocianina é influenciada pela temperatura do dia. </w:t>
      </w:r>
      <w:r w:rsidR="00B65F31">
        <w:rPr>
          <w:bCs/>
        </w:rPr>
        <w:t xml:space="preserve">Em casa de vegetação, a variação </w:t>
      </w:r>
      <w:r w:rsidR="007C1E0E">
        <w:rPr>
          <w:bCs/>
        </w:rPr>
        <w:t xml:space="preserve">dessa característica </w:t>
      </w:r>
      <w:r w:rsidR="00B65F31">
        <w:rPr>
          <w:bCs/>
        </w:rPr>
        <w:t>é bastante baixa.</w:t>
      </w:r>
    </w:p>
    <w:p w14:paraId="3F6E390A" w14:textId="4DBC7412" w:rsidR="00B65F31" w:rsidRDefault="00B65F31" w:rsidP="00B65F31">
      <w:pPr>
        <w:pStyle w:val="Default"/>
        <w:jc w:val="both"/>
        <w:rPr>
          <w:bCs/>
        </w:rPr>
      </w:pPr>
    </w:p>
    <w:p w14:paraId="51BDB7A5" w14:textId="77777777" w:rsidR="00D1607A" w:rsidRDefault="00D1607A" w:rsidP="00B65F31">
      <w:pPr>
        <w:pStyle w:val="Default"/>
        <w:jc w:val="both"/>
        <w:rPr>
          <w:bCs/>
        </w:rPr>
      </w:pPr>
    </w:p>
    <w:p w14:paraId="4057856B" w14:textId="4255AEFF" w:rsidR="000258DE" w:rsidRPr="00033238" w:rsidRDefault="00B65F31" w:rsidP="00B65F31">
      <w:pPr>
        <w:pStyle w:val="Default"/>
        <w:jc w:val="both"/>
        <w:rPr>
          <w:bCs/>
          <w:u w:val="single"/>
        </w:rPr>
      </w:pPr>
      <w:r w:rsidRPr="00033238">
        <w:rPr>
          <w:bCs/>
          <w:u w:val="single"/>
        </w:rPr>
        <w:t xml:space="preserve">Característica 5: </w:t>
      </w:r>
      <w:r w:rsidRPr="00033238">
        <w:rPr>
          <w:u w:val="single"/>
        </w:rPr>
        <w:t>Somente cultivares de hábito de crescimento indeterminado: Haste: comprimento do entrenó</w:t>
      </w:r>
      <w:r w:rsidRPr="00033238">
        <w:rPr>
          <w:sz w:val="20"/>
          <w:szCs w:val="20"/>
          <w:u w:val="single"/>
        </w:rPr>
        <w:t xml:space="preserve"> </w:t>
      </w:r>
      <w:r w:rsidR="000258DE" w:rsidRPr="00033238">
        <w:rPr>
          <w:bCs/>
          <w:u w:val="single"/>
        </w:rPr>
        <w:t xml:space="preserve"> </w:t>
      </w:r>
    </w:p>
    <w:p w14:paraId="35A0C9FE" w14:textId="77777777" w:rsidR="00A06DEE" w:rsidRDefault="00A06DEE" w:rsidP="00B65F31">
      <w:pPr>
        <w:pStyle w:val="Default"/>
        <w:jc w:val="both"/>
        <w:rPr>
          <w:bCs/>
          <w:u w:val="single"/>
        </w:rPr>
      </w:pPr>
    </w:p>
    <w:p w14:paraId="7CD099DC" w14:textId="77777777" w:rsidR="007C1E0E" w:rsidRDefault="00B65F31" w:rsidP="00B65F31">
      <w:pPr>
        <w:pStyle w:val="Default"/>
        <w:ind w:firstLine="709"/>
        <w:jc w:val="both"/>
        <w:rPr>
          <w:bCs/>
        </w:rPr>
      </w:pPr>
      <w:r>
        <w:rPr>
          <w:bCs/>
        </w:rPr>
        <w:t xml:space="preserve">O comprimento do entrenó deve ser mensurado </w:t>
      </w:r>
      <w:r w:rsidR="00D22B40">
        <w:rPr>
          <w:bCs/>
        </w:rPr>
        <w:t xml:space="preserve">uma vez só em todo o </w:t>
      </w:r>
      <w:r w:rsidR="00060443">
        <w:rPr>
          <w:bCs/>
        </w:rPr>
        <w:t>ensaio</w:t>
      </w:r>
      <w:r w:rsidR="00D22B40">
        <w:rPr>
          <w:bCs/>
        </w:rPr>
        <w:t xml:space="preserve">, </w:t>
      </w:r>
      <w:r w:rsidR="00060443">
        <w:rPr>
          <w:bCs/>
        </w:rPr>
        <w:t xml:space="preserve">por exemplo, </w:t>
      </w:r>
      <w:r w:rsidR="00D22B40">
        <w:rPr>
          <w:bCs/>
        </w:rPr>
        <w:t xml:space="preserve">depois do fruto desenvolver aproximadamente 5 </w:t>
      </w:r>
      <w:r w:rsidR="00C7703E">
        <w:rPr>
          <w:bCs/>
        </w:rPr>
        <w:t>nós.</w:t>
      </w:r>
      <w:r w:rsidR="00D22B40">
        <w:rPr>
          <w:bCs/>
        </w:rPr>
        <w:t xml:space="preserve"> </w:t>
      </w:r>
    </w:p>
    <w:p w14:paraId="4CA538ED" w14:textId="0191E2DD" w:rsidR="00B65F31" w:rsidRDefault="00D22B40" w:rsidP="00B65F31">
      <w:pPr>
        <w:pStyle w:val="Default"/>
        <w:ind w:firstLine="709"/>
        <w:jc w:val="both"/>
        <w:rPr>
          <w:shd w:val="clear" w:color="auto" w:fill="FFFFFF"/>
        </w:rPr>
      </w:pPr>
      <w:r>
        <w:rPr>
          <w:bCs/>
        </w:rPr>
        <w:t xml:space="preserve">O comprimento total da haste </w:t>
      </w:r>
      <w:r w:rsidR="007C1E0E">
        <w:rPr>
          <w:bCs/>
        </w:rPr>
        <w:t xml:space="preserve">é obtido por meio da mensuração da parte da haste entre o </w:t>
      </w:r>
      <w:r>
        <w:rPr>
          <w:bCs/>
        </w:rPr>
        <w:t>1</w:t>
      </w:r>
      <w:r w:rsidR="00C7703E">
        <w:rPr>
          <w:bCs/>
        </w:rPr>
        <w:t>°</w:t>
      </w:r>
      <w:r>
        <w:rPr>
          <w:bCs/>
        </w:rPr>
        <w:t xml:space="preserve"> e </w:t>
      </w:r>
      <w:r w:rsidR="007C1E0E">
        <w:rPr>
          <w:bCs/>
        </w:rPr>
        <w:t xml:space="preserve">o </w:t>
      </w:r>
      <w:r>
        <w:rPr>
          <w:bCs/>
        </w:rPr>
        <w:t>4</w:t>
      </w:r>
      <w:r w:rsidR="00C7703E">
        <w:rPr>
          <w:bCs/>
        </w:rPr>
        <w:t>°</w:t>
      </w:r>
      <w:r>
        <w:rPr>
          <w:bCs/>
        </w:rPr>
        <w:t xml:space="preserve"> </w:t>
      </w:r>
      <w:r w:rsidR="00C7703E" w:rsidRPr="00C7703E">
        <w:rPr>
          <w:bCs/>
          <w:color w:val="auto"/>
        </w:rPr>
        <w:t>cachos</w:t>
      </w:r>
      <w:r w:rsidR="007C1E0E">
        <w:rPr>
          <w:bCs/>
          <w:color w:val="auto"/>
        </w:rPr>
        <w:t xml:space="preserve">, dividida pelo </w:t>
      </w:r>
      <w:r>
        <w:rPr>
          <w:bCs/>
          <w:color w:val="auto"/>
        </w:rPr>
        <w:t xml:space="preserve">número </w:t>
      </w:r>
      <w:r w:rsidR="00C7703E">
        <w:rPr>
          <w:bCs/>
          <w:color w:val="auto"/>
        </w:rPr>
        <w:t xml:space="preserve">total </w:t>
      </w:r>
      <w:r>
        <w:rPr>
          <w:bCs/>
          <w:color w:val="auto"/>
        </w:rPr>
        <w:t xml:space="preserve">de entrenós </w:t>
      </w:r>
      <w:r w:rsidR="00C7703E">
        <w:rPr>
          <w:bCs/>
          <w:color w:val="auto"/>
        </w:rPr>
        <w:t xml:space="preserve">entre </w:t>
      </w:r>
      <w:r w:rsidR="007C1E0E">
        <w:rPr>
          <w:bCs/>
          <w:color w:val="auto"/>
        </w:rPr>
        <w:t xml:space="preserve">esses </w:t>
      </w:r>
      <w:r w:rsidR="00556522">
        <w:rPr>
          <w:bCs/>
          <w:color w:val="auto"/>
        </w:rPr>
        <w:t>cachos</w:t>
      </w:r>
      <w:r w:rsidRPr="00D22B40">
        <w:rPr>
          <w:shd w:val="clear" w:color="auto" w:fill="FFFFFF"/>
        </w:rPr>
        <w:t>.</w:t>
      </w:r>
    </w:p>
    <w:p w14:paraId="54B8F0B5" w14:textId="77777777" w:rsidR="00D1607A" w:rsidRDefault="00D1607A" w:rsidP="00B65F31">
      <w:pPr>
        <w:pStyle w:val="Default"/>
        <w:ind w:firstLine="709"/>
        <w:jc w:val="both"/>
        <w:rPr>
          <w:shd w:val="clear" w:color="auto" w:fill="FFFFFF"/>
        </w:rPr>
      </w:pPr>
    </w:p>
    <w:p w14:paraId="3A0F119A" w14:textId="77777777" w:rsidR="004A0106" w:rsidRPr="00033238" w:rsidRDefault="004A0106" w:rsidP="00B65F31">
      <w:pPr>
        <w:pStyle w:val="Default"/>
        <w:ind w:firstLine="709"/>
        <w:jc w:val="both"/>
        <w:rPr>
          <w:color w:val="auto"/>
          <w:sz w:val="20"/>
          <w:szCs w:val="20"/>
          <w:u w:val="single"/>
        </w:rPr>
      </w:pPr>
    </w:p>
    <w:p w14:paraId="3338CEA3" w14:textId="2B38EFD6" w:rsidR="000258DE" w:rsidRPr="00033238" w:rsidRDefault="004A0106" w:rsidP="004A0106">
      <w:pPr>
        <w:autoSpaceDE w:val="0"/>
        <w:autoSpaceDN w:val="0"/>
        <w:adjustRightInd w:val="0"/>
        <w:rPr>
          <w:u w:val="single"/>
        </w:rPr>
      </w:pPr>
      <w:r w:rsidRPr="00033238">
        <w:rPr>
          <w:bCs/>
          <w:u w:val="single"/>
        </w:rPr>
        <w:t xml:space="preserve">Característica 6: </w:t>
      </w:r>
      <w:r w:rsidRPr="00033238">
        <w:rPr>
          <w:u w:val="single"/>
        </w:rPr>
        <w:t>Somente cultivares de hábito de crescimento indeterminado: Planta: altura</w:t>
      </w:r>
    </w:p>
    <w:p w14:paraId="30BEC315" w14:textId="77777777" w:rsidR="004A0106" w:rsidRDefault="004A0106" w:rsidP="004A0106">
      <w:pPr>
        <w:autoSpaceDE w:val="0"/>
        <w:autoSpaceDN w:val="0"/>
        <w:adjustRightInd w:val="0"/>
      </w:pPr>
    </w:p>
    <w:p w14:paraId="5E04321D" w14:textId="4C205A64" w:rsidR="004A0106" w:rsidRDefault="00556522" w:rsidP="00556522">
      <w:pPr>
        <w:autoSpaceDE w:val="0"/>
        <w:autoSpaceDN w:val="0"/>
        <w:adjustRightInd w:val="0"/>
        <w:ind w:firstLine="709"/>
      </w:pPr>
      <w:r w:rsidRPr="00556522">
        <w:t>A altura</w:t>
      </w:r>
      <w:r>
        <w:t xml:space="preserve"> </w:t>
      </w:r>
      <w:r w:rsidR="00D64A61">
        <w:t xml:space="preserve">da planta deverá ser mensurada uma vez só durante todo o teste, </w:t>
      </w:r>
      <w:r w:rsidR="00060443">
        <w:t xml:space="preserve">por exemplo, </w:t>
      </w:r>
      <w:r w:rsidR="00D64A61">
        <w:t xml:space="preserve">60 dias depois do plantio, ou depois de o fruto desenvolver aproximadamente 5 nós, ou quando a primeira cultivar no </w:t>
      </w:r>
      <w:r w:rsidR="00A06DEE">
        <w:t>ensaio atingir o fio na casa de vegetação ou no topo da estaca.</w:t>
      </w:r>
    </w:p>
    <w:p w14:paraId="103894C2" w14:textId="77777777" w:rsidR="00D1607A" w:rsidRDefault="00D1607A" w:rsidP="00556522">
      <w:pPr>
        <w:autoSpaceDE w:val="0"/>
        <w:autoSpaceDN w:val="0"/>
        <w:adjustRightInd w:val="0"/>
        <w:ind w:firstLine="709"/>
      </w:pPr>
    </w:p>
    <w:p w14:paraId="652492C1" w14:textId="471EDA71" w:rsidR="00A06DEE" w:rsidRDefault="00A06DEE" w:rsidP="00A06DEE">
      <w:pPr>
        <w:autoSpaceDE w:val="0"/>
        <w:autoSpaceDN w:val="0"/>
        <w:adjustRightInd w:val="0"/>
      </w:pPr>
    </w:p>
    <w:p w14:paraId="05AF0336" w14:textId="7215039F" w:rsidR="00A06DEE" w:rsidRPr="00033238" w:rsidRDefault="00A06DEE" w:rsidP="00A06DEE">
      <w:pPr>
        <w:autoSpaceDE w:val="0"/>
        <w:autoSpaceDN w:val="0"/>
        <w:adjustRightInd w:val="0"/>
        <w:rPr>
          <w:u w:val="single"/>
        </w:rPr>
      </w:pPr>
      <w:r w:rsidRPr="00033238">
        <w:rPr>
          <w:u w:val="single"/>
        </w:rPr>
        <w:t>Característica 7: Folha: posição</w:t>
      </w:r>
    </w:p>
    <w:p w14:paraId="071E6640" w14:textId="77777777" w:rsidR="00CA3D1A" w:rsidRDefault="00CA3D1A" w:rsidP="00A06DEE">
      <w:pPr>
        <w:autoSpaceDE w:val="0"/>
        <w:autoSpaceDN w:val="0"/>
        <w:adjustRightInd w:val="0"/>
      </w:pPr>
    </w:p>
    <w:p w14:paraId="730C1138" w14:textId="0569668E" w:rsidR="00A06DEE" w:rsidRDefault="00F20836" w:rsidP="00A06DEE">
      <w:pPr>
        <w:autoSpaceDE w:val="0"/>
        <w:autoSpaceDN w:val="0"/>
        <w:adjustRightInd w:val="0"/>
        <w:ind w:firstLine="709"/>
      </w:pPr>
      <w:r>
        <w:t xml:space="preserve">Deve ser observada a </w:t>
      </w:r>
      <w:r w:rsidR="00A06DEE">
        <w:t xml:space="preserve">posição do terço médio das folhas em relação </w:t>
      </w:r>
      <w:r>
        <w:t>à</w:t>
      </w:r>
      <w:r w:rsidR="00A06DEE">
        <w:t xml:space="preserve"> haste principal. A linha da figura indica o ângulo entre a haste e a folha (terço médio do pecíolo).</w:t>
      </w:r>
    </w:p>
    <w:p w14:paraId="3790029E" w14:textId="476571F0" w:rsidR="00D1607A" w:rsidRDefault="00D1607A" w:rsidP="00A06DEE">
      <w:pPr>
        <w:autoSpaceDE w:val="0"/>
        <w:autoSpaceDN w:val="0"/>
        <w:adjustRightInd w:val="0"/>
        <w:ind w:firstLine="709"/>
      </w:pPr>
    </w:p>
    <w:p w14:paraId="19D0CCCC" w14:textId="77777777" w:rsidR="00D1607A" w:rsidRDefault="00D1607A" w:rsidP="00A06DEE">
      <w:pPr>
        <w:autoSpaceDE w:val="0"/>
        <w:autoSpaceDN w:val="0"/>
        <w:adjustRightInd w:val="0"/>
        <w:ind w:firstLine="709"/>
      </w:pPr>
    </w:p>
    <w:p w14:paraId="0839128B" w14:textId="132D9845" w:rsidR="00A06DEE" w:rsidRPr="00556522" w:rsidRDefault="00CA3D1A" w:rsidP="00CA3D1A">
      <w:pPr>
        <w:autoSpaceDE w:val="0"/>
        <w:autoSpaceDN w:val="0"/>
        <w:adjustRightInd w:val="0"/>
        <w:jc w:val="center"/>
      </w:pPr>
      <w:r w:rsidRPr="00CA3D1A">
        <w:rPr>
          <w:noProof/>
        </w:rPr>
        <w:lastRenderedPageBreak/>
        <w:drawing>
          <wp:inline distT="0" distB="0" distL="0" distR="0" wp14:anchorId="3C56C8D7" wp14:editId="13282596">
            <wp:extent cx="2475018" cy="1654377"/>
            <wp:effectExtent l="0" t="0" r="1905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589" cy="167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3D1A">
        <w:rPr>
          <w:noProof/>
        </w:rPr>
        <w:drawing>
          <wp:inline distT="0" distB="0" distL="0" distR="0" wp14:anchorId="5C12D6AC" wp14:editId="0AA99FA9">
            <wp:extent cx="3118030" cy="1673689"/>
            <wp:effectExtent l="0" t="0" r="635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526" cy="169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4"/>
        <w:gridCol w:w="4165"/>
      </w:tblGrid>
      <w:tr w:rsidR="00364E59" w14:paraId="4F8578D5" w14:textId="77777777" w:rsidTr="00364E59">
        <w:trPr>
          <w:trHeight w:val="522"/>
          <w:jc w:val="center"/>
        </w:trPr>
        <w:tc>
          <w:tcPr>
            <w:tcW w:w="4164" w:type="dxa"/>
          </w:tcPr>
          <w:p w14:paraId="32C04109" w14:textId="3C696FAF" w:rsidR="00364E59" w:rsidRPr="00364E59" w:rsidRDefault="00364E59" w:rsidP="00364E59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 w:rsidRPr="00364E59">
              <w:rPr>
                <w:bCs/>
                <w:sz w:val="21"/>
              </w:rPr>
              <w:t>3</w:t>
            </w:r>
          </w:p>
        </w:tc>
        <w:tc>
          <w:tcPr>
            <w:tcW w:w="4165" w:type="dxa"/>
          </w:tcPr>
          <w:p w14:paraId="148BBAAF" w14:textId="31AA9648" w:rsidR="00364E59" w:rsidRPr="00364E59" w:rsidRDefault="00364E59" w:rsidP="00364E59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 w:rsidRPr="00364E59">
              <w:rPr>
                <w:bCs/>
                <w:sz w:val="21"/>
              </w:rPr>
              <w:t>5</w:t>
            </w:r>
          </w:p>
        </w:tc>
      </w:tr>
      <w:tr w:rsidR="00364E59" w14:paraId="7103DE06" w14:textId="77777777" w:rsidTr="00364E59">
        <w:trPr>
          <w:trHeight w:val="202"/>
          <w:jc w:val="center"/>
        </w:trPr>
        <w:tc>
          <w:tcPr>
            <w:tcW w:w="4164" w:type="dxa"/>
          </w:tcPr>
          <w:p w14:paraId="4E795221" w14:textId="6A5DF5C6" w:rsidR="00364E59" w:rsidRPr="00364E59" w:rsidRDefault="00364E59" w:rsidP="00364E59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 w:rsidRPr="00364E59">
              <w:rPr>
                <w:bCs/>
                <w:sz w:val="21"/>
              </w:rPr>
              <w:t>Semiereto</w:t>
            </w:r>
          </w:p>
        </w:tc>
        <w:tc>
          <w:tcPr>
            <w:tcW w:w="4165" w:type="dxa"/>
          </w:tcPr>
          <w:p w14:paraId="1F509228" w14:textId="4F75EC00" w:rsidR="00364E59" w:rsidRPr="00364E59" w:rsidRDefault="00364E59" w:rsidP="00364E59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 w:rsidRPr="00364E59">
              <w:rPr>
                <w:bCs/>
                <w:sz w:val="21"/>
              </w:rPr>
              <w:t>horizontal</w:t>
            </w:r>
          </w:p>
        </w:tc>
      </w:tr>
    </w:tbl>
    <w:p w14:paraId="3F05D366" w14:textId="5D8BB7AF" w:rsidR="0058074D" w:rsidRDefault="0058074D">
      <w:pPr>
        <w:spacing w:before="120" w:after="120" w:line="360" w:lineRule="auto"/>
        <w:ind w:right="-81"/>
        <w:jc w:val="both"/>
        <w:rPr>
          <w:b/>
          <w:sz w:val="21"/>
        </w:rPr>
      </w:pPr>
    </w:p>
    <w:p w14:paraId="5412A74A" w14:textId="72F4948E" w:rsidR="0058074D" w:rsidRDefault="00364E59" w:rsidP="00364E59">
      <w:pPr>
        <w:spacing w:before="120" w:after="120" w:line="360" w:lineRule="auto"/>
        <w:ind w:right="-81"/>
        <w:jc w:val="center"/>
        <w:rPr>
          <w:noProof/>
        </w:rPr>
      </w:pPr>
      <w:r w:rsidRPr="00364E59">
        <w:rPr>
          <w:b/>
          <w:noProof/>
          <w:sz w:val="21"/>
        </w:rPr>
        <w:drawing>
          <wp:inline distT="0" distB="0" distL="0" distR="0" wp14:anchorId="2D90A153" wp14:editId="03C01E1B">
            <wp:extent cx="2558206" cy="1675214"/>
            <wp:effectExtent l="0" t="0" r="0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098" cy="16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4E59">
        <w:rPr>
          <w:noProof/>
        </w:rPr>
        <w:t xml:space="preserve"> </w:t>
      </w:r>
      <w:r>
        <w:rPr>
          <w:noProof/>
        </w:rPr>
        <w:t xml:space="preserve"> </w:t>
      </w:r>
      <w:r w:rsidR="002F1026">
        <w:rPr>
          <w:noProof/>
        </w:rPr>
        <w:t xml:space="preserve">     </w:t>
      </w:r>
      <w:r>
        <w:rPr>
          <w:noProof/>
        </w:rPr>
        <w:t xml:space="preserve">      </w:t>
      </w:r>
      <w:r w:rsidRPr="00364E59">
        <w:rPr>
          <w:b/>
          <w:noProof/>
          <w:sz w:val="21"/>
        </w:rPr>
        <w:drawing>
          <wp:inline distT="0" distB="0" distL="0" distR="0" wp14:anchorId="6CCD5F7D" wp14:editId="14EA72C1">
            <wp:extent cx="1763280" cy="1915442"/>
            <wp:effectExtent l="0" t="0" r="8890" b="889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340" cy="1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4195"/>
      </w:tblGrid>
      <w:tr w:rsidR="002F1026" w14:paraId="063C98A1" w14:textId="77777777" w:rsidTr="002F1026">
        <w:trPr>
          <w:trHeight w:val="20"/>
          <w:jc w:val="center"/>
        </w:trPr>
        <w:tc>
          <w:tcPr>
            <w:tcW w:w="4195" w:type="dxa"/>
          </w:tcPr>
          <w:p w14:paraId="44BB0555" w14:textId="4A8C6C1D" w:rsidR="00364E59" w:rsidRPr="00364E59" w:rsidRDefault="002F1026" w:rsidP="002F1026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7</w:t>
            </w:r>
          </w:p>
        </w:tc>
        <w:tc>
          <w:tcPr>
            <w:tcW w:w="4195" w:type="dxa"/>
          </w:tcPr>
          <w:p w14:paraId="55C874FB" w14:textId="483E6DF7" w:rsidR="00364E59" w:rsidRPr="00364E59" w:rsidRDefault="002F1026" w:rsidP="002F1026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>
              <w:rPr>
                <w:bCs/>
                <w:sz w:val="21"/>
              </w:rPr>
              <w:t>9</w:t>
            </w:r>
          </w:p>
        </w:tc>
      </w:tr>
      <w:tr w:rsidR="002F1026" w14:paraId="72E0EC3A" w14:textId="77777777" w:rsidTr="002F1026">
        <w:trPr>
          <w:trHeight w:val="20"/>
          <w:jc w:val="center"/>
        </w:trPr>
        <w:tc>
          <w:tcPr>
            <w:tcW w:w="4195" w:type="dxa"/>
          </w:tcPr>
          <w:p w14:paraId="5DB80AFD" w14:textId="77777777" w:rsidR="00364E59" w:rsidRPr="00364E59" w:rsidRDefault="00364E59" w:rsidP="002F1026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 w:rsidRPr="00364E59">
              <w:rPr>
                <w:bCs/>
                <w:sz w:val="21"/>
              </w:rPr>
              <w:t>Semiereto</w:t>
            </w:r>
          </w:p>
        </w:tc>
        <w:tc>
          <w:tcPr>
            <w:tcW w:w="4195" w:type="dxa"/>
          </w:tcPr>
          <w:p w14:paraId="788A7615" w14:textId="77777777" w:rsidR="00364E59" w:rsidRPr="00364E59" w:rsidRDefault="00364E59" w:rsidP="002F1026">
            <w:pPr>
              <w:spacing w:before="120" w:after="120" w:line="360" w:lineRule="auto"/>
              <w:ind w:right="-81"/>
              <w:jc w:val="center"/>
              <w:rPr>
                <w:bCs/>
                <w:sz w:val="21"/>
              </w:rPr>
            </w:pPr>
            <w:r w:rsidRPr="00364E59">
              <w:rPr>
                <w:bCs/>
                <w:sz w:val="21"/>
              </w:rPr>
              <w:t>horizontal</w:t>
            </w:r>
          </w:p>
        </w:tc>
      </w:tr>
    </w:tbl>
    <w:p w14:paraId="2E971062" w14:textId="77777777" w:rsidR="00F20836" w:rsidRDefault="00F20836" w:rsidP="002F1026">
      <w:pPr>
        <w:spacing w:before="120" w:after="120" w:line="360" w:lineRule="auto"/>
        <w:ind w:right="-81"/>
        <w:rPr>
          <w:bCs/>
          <w:u w:val="single"/>
        </w:rPr>
      </w:pPr>
    </w:p>
    <w:p w14:paraId="7F979EA3" w14:textId="1982161D" w:rsidR="00364E59" w:rsidRPr="00033238" w:rsidRDefault="002F1026" w:rsidP="002F1026">
      <w:pPr>
        <w:spacing w:before="120" w:after="120" w:line="360" w:lineRule="auto"/>
        <w:ind w:right="-81"/>
        <w:rPr>
          <w:bCs/>
          <w:u w:val="single"/>
        </w:rPr>
      </w:pPr>
      <w:r w:rsidRPr="00033238">
        <w:rPr>
          <w:bCs/>
          <w:u w:val="single"/>
        </w:rPr>
        <w:t>Característica 10: Folha: divisão do limbo</w:t>
      </w:r>
    </w:p>
    <w:p w14:paraId="2A843833" w14:textId="6CB8157B" w:rsidR="00364E59" w:rsidRDefault="002F1026" w:rsidP="002F1026">
      <w:pPr>
        <w:spacing w:line="360" w:lineRule="auto"/>
        <w:ind w:firstLine="709"/>
        <w:jc w:val="both"/>
        <w:rPr>
          <w:bCs/>
        </w:rPr>
      </w:pPr>
      <w:r w:rsidRPr="002F1026">
        <w:rPr>
          <w:bCs/>
        </w:rPr>
        <w:t xml:space="preserve">Folha pinada: folíolos primários </w:t>
      </w:r>
      <w:r w:rsidR="00DC43B4">
        <w:rPr>
          <w:bCs/>
        </w:rPr>
        <w:t xml:space="preserve">não </w:t>
      </w:r>
      <w:r w:rsidR="00916AD2">
        <w:rPr>
          <w:bCs/>
        </w:rPr>
        <w:t>possuem</w:t>
      </w:r>
      <w:r w:rsidR="00DC43B4">
        <w:rPr>
          <w:bCs/>
        </w:rPr>
        <w:t xml:space="preserve"> folíolos secundários.</w:t>
      </w:r>
    </w:p>
    <w:p w14:paraId="5B254942" w14:textId="095E56C5" w:rsidR="00DC43B4" w:rsidRDefault="00DC43B4" w:rsidP="002F1026">
      <w:pPr>
        <w:spacing w:line="360" w:lineRule="auto"/>
        <w:ind w:firstLine="709"/>
        <w:jc w:val="both"/>
        <w:rPr>
          <w:color w:val="000000"/>
          <w:shd w:val="clear" w:color="auto" w:fill="FFFFFF"/>
        </w:rPr>
      </w:pPr>
      <w:r>
        <w:rPr>
          <w:bCs/>
        </w:rPr>
        <w:t>Folha bipinada: folíolos primários</w:t>
      </w:r>
      <w:r w:rsidR="00D1506C">
        <w:rPr>
          <w:bCs/>
        </w:rPr>
        <w:t xml:space="preserve">, também, </w:t>
      </w:r>
      <w:r w:rsidRPr="00DC43B4">
        <w:rPr>
          <w:color w:val="000000"/>
          <w:shd w:val="clear" w:color="auto" w:fill="FFFFFF"/>
        </w:rPr>
        <w:t>são pinados</w:t>
      </w:r>
      <w:r w:rsidR="00916AD2">
        <w:rPr>
          <w:color w:val="000000"/>
          <w:shd w:val="clear" w:color="auto" w:fill="FFFFFF"/>
        </w:rPr>
        <w:t xml:space="preserve">, possuindo </w:t>
      </w:r>
      <w:r w:rsidRPr="00DC43B4">
        <w:rPr>
          <w:color w:val="000000"/>
          <w:shd w:val="clear" w:color="auto" w:fill="FFFFFF"/>
        </w:rPr>
        <w:t>fol</w:t>
      </w:r>
      <w:r>
        <w:rPr>
          <w:color w:val="000000"/>
          <w:shd w:val="clear" w:color="auto" w:fill="FFFFFF"/>
        </w:rPr>
        <w:t>íol</w:t>
      </w:r>
      <w:r w:rsidRPr="00DC43B4">
        <w:rPr>
          <w:color w:val="000000"/>
          <w:shd w:val="clear" w:color="auto" w:fill="FFFFFF"/>
        </w:rPr>
        <w:t>os secundários</w:t>
      </w:r>
      <w:r>
        <w:rPr>
          <w:color w:val="000000"/>
          <w:shd w:val="clear" w:color="auto" w:fill="FFFFFF"/>
        </w:rPr>
        <w:t>.</w:t>
      </w:r>
    </w:p>
    <w:p w14:paraId="14AAFE81" w14:textId="2E6B2D6C" w:rsidR="00DC43B4" w:rsidRDefault="00DC43B4" w:rsidP="00DC43B4">
      <w:pPr>
        <w:spacing w:line="360" w:lineRule="auto"/>
        <w:ind w:firstLine="709"/>
        <w:jc w:val="center"/>
        <w:rPr>
          <w:bCs/>
        </w:rPr>
      </w:pPr>
      <w:r w:rsidRPr="00DC43B4">
        <w:rPr>
          <w:bCs/>
          <w:noProof/>
        </w:rPr>
        <w:lastRenderedPageBreak/>
        <w:drawing>
          <wp:inline distT="0" distB="0" distL="0" distR="0" wp14:anchorId="77E1005C" wp14:editId="04EAE9E2">
            <wp:extent cx="1659777" cy="2547634"/>
            <wp:effectExtent l="0" t="0" r="0" b="508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413" cy="2554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           </w:t>
      </w:r>
      <w:r w:rsidRPr="00DC43B4">
        <w:rPr>
          <w:bCs/>
          <w:noProof/>
        </w:rPr>
        <w:drawing>
          <wp:inline distT="0" distB="0" distL="0" distR="0" wp14:anchorId="6947E6B4" wp14:editId="66ADAAC6">
            <wp:extent cx="1617468" cy="2555228"/>
            <wp:effectExtent l="0" t="0" r="190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261" cy="258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6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8"/>
        <w:gridCol w:w="4031"/>
      </w:tblGrid>
      <w:tr w:rsidR="00DC43B4" w14:paraId="54057F56" w14:textId="77777777" w:rsidTr="00DC43B4">
        <w:tc>
          <w:tcPr>
            <w:tcW w:w="3208" w:type="dxa"/>
          </w:tcPr>
          <w:p w14:paraId="04301867" w14:textId="08887B76" w:rsidR="00DC43B4" w:rsidRDefault="00DC43B4" w:rsidP="00DC43B4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031" w:type="dxa"/>
          </w:tcPr>
          <w:p w14:paraId="4424D4D3" w14:textId="76F515FC" w:rsidR="00DC43B4" w:rsidRDefault="00DC43B4" w:rsidP="00DC43B4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DC43B4" w14:paraId="44B901D7" w14:textId="77777777" w:rsidTr="00DC43B4">
        <w:tc>
          <w:tcPr>
            <w:tcW w:w="3208" w:type="dxa"/>
          </w:tcPr>
          <w:p w14:paraId="71F2FA87" w14:textId="3AF79EC9" w:rsidR="00DC43B4" w:rsidRDefault="00DC43B4" w:rsidP="00DC43B4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pinada</w:t>
            </w:r>
          </w:p>
        </w:tc>
        <w:tc>
          <w:tcPr>
            <w:tcW w:w="4031" w:type="dxa"/>
          </w:tcPr>
          <w:p w14:paraId="118209A7" w14:textId="47E22448" w:rsidR="00DC43B4" w:rsidRDefault="00DC43B4" w:rsidP="00DC43B4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bipinada</w:t>
            </w:r>
          </w:p>
        </w:tc>
      </w:tr>
    </w:tbl>
    <w:p w14:paraId="47B27919" w14:textId="77777777" w:rsidR="00DC43B4" w:rsidRPr="002F1026" w:rsidRDefault="00DC43B4" w:rsidP="00DC43B4">
      <w:pPr>
        <w:spacing w:line="360" w:lineRule="auto"/>
        <w:ind w:firstLine="709"/>
        <w:jc w:val="center"/>
        <w:rPr>
          <w:bCs/>
        </w:rPr>
      </w:pPr>
    </w:p>
    <w:p w14:paraId="41A27A41" w14:textId="0CFEB25D" w:rsidR="00364E59" w:rsidRPr="00033238" w:rsidRDefault="00DC43B4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033238">
        <w:rPr>
          <w:bCs/>
          <w:u w:val="single"/>
        </w:rPr>
        <w:t>Característica 11: Folha: tamanho dos folíolos</w:t>
      </w:r>
    </w:p>
    <w:p w14:paraId="120AD019" w14:textId="43DA298C" w:rsidR="00DC43B4" w:rsidRDefault="00DC43B4" w:rsidP="00DC43B4">
      <w:pPr>
        <w:ind w:firstLine="709"/>
        <w:jc w:val="both"/>
        <w:rPr>
          <w:bCs/>
        </w:rPr>
      </w:pPr>
      <w:r>
        <w:rPr>
          <w:bCs/>
        </w:rPr>
        <w:t xml:space="preserve">O tamanho do folíolo deve ser observado </w:t>
      </w:r>
      <w:r w:rsidR="00285696">
        <w:rPr>
          <w:bCs/>
        </w:rPr>
        <w:t>n</w:t>
      </w:r>
      <w:r w:rsidR="00916AD2">
        <w:rPr>
          <w:bCs/>
        </w:rPr>
        <w:t xml:space="preserve">a parte central </w:t>
      </w:r>
      <w:r>
        <w:rPr>
          <w:bCs/>
        </w:rPr>
        <w:t>da folha.</w:t>
      </w:r>
    </w:p>
    <w:p w14:paraId="23994E14" w14:textId="4B551B9F" w:rsidR="00DC43B4" w:rsidRDefault="00DC43B4" w:rsidP="00DC43B4">
      <w:pPr>
        <w:jc w:val="both"/>
        <w:rPr>
          <w:bCs/>
        </w:rPr>
      </w:pPr>
    </w:p>
    <w:p w14:paraId="1B11921C" w14:textId="339C448D" w:rsidR="00DC43B4" w:rsidRPr="00033238" w:rsidRDefault="00DC43B4" w:rsidP="00DC43B4">
      <w:pPr>
        <w:jc w:val="both"/>
        <w:rPr>
          <w:bCs/>
          <w:u w:val="single"/>
        </w:rPr>
      </w:pPr>
      <w:r w:rsidRPr="00033238">
        <w:rPr>
          <w:bCs/>
          <w:u w:val="single"/>
        </w:rPr>
        <w:t>Característica 13: Folha: brilho</w:t>
      </w:r>
    </w:p>
    <w:p w14:paraId="235A0CE3" w14:textId="50AD1D61" w:rsidR="00DC43B4" w:rsidRDefault="00DC43B4" w:rsidP="00DC43B4">
      <w:pPr>
        <w:jc w:val="both"/>
        <w:rPr>
          <w:bCs/>
        </w:rPr>
      </w:pPr>
    </w:p>
    <w:p w14:paraId="1C4D05EE" w14:textId="78877940" w:rsidR="00DC43B4" w:rsidRDefault="00DC43B4" w:rsidP="00DC43B4">
      <w:pPr>
        <w:ind w:firstLine="709"/>
        <w:jc w:val="both"/>
        <w:rPr>
          <w:bCs/>
        </w:rPr>
      </w:pPr>
      <w:r>
        <w:rPr>
          <w:bCs/>
        </w:rPr>
        <w:t xml:space="preserve">O brilho da folha deve ser observado </w:t>
      </w:r>
      <w:r w:rsidR="00916AD2">
        <w:rPr>
          <w:bCs/>
        </w:rPr>
        <w:t xml:space="preserve">na parte central </w:t>
      </w:r>
      <w:r>
        <w:rPr>
          <w:bCs/>
        </w:rPr>
        <w:t>da planta.</w:t>
      </w:r>
    </w:p>
    <w:p w14:paraId="620A8435" w14:textId="487ECEE7" w:rsidR="00DC43B4" w:rsidRDefault="00DC43B4" w:rsidP="00DC43B4">
      <w:pPr>
        <w:jc w:val="both"/>
        <w:rPr>
          <w:bCs/>
        </w:rPr>
      </w:pPr>
    </w:p>
    <w:p w14:paraId="43D4521A" w14:textId="20673D02" w:rsidR="00DC43B4" w:rsidRPr="00033238" w:rsidRDefault="00DC43B4" w:rsidP="00DC43B4">
      <w:pPr>
        <w:jc w:val="both"/>
        <w:rPr>
          <w:bCs/>
          <w:u w:val="single"/>
        </w:rPr>
      </w:pPr>
      <w:r w:rsidRPr="00033238">
        <w:rPr>
          <w:bCs/>
          <w:u w:val="single"/>
        </w:rPr>
        <w:t>Característica 14: Folha: embolhamento</w:t>
      </w:r>
    </w:p>
    <w:p w14:paraId="46AE43DF" w14:textId="266EABAA" w:rsidR="00DC43B4" w:rsidRDefault="00DC43B4" w:rsidP="00DC43B4">
      <w:pPr>
        <w:jc w:val="both"/>
        <w:rPr>
          <w:bCs/>
        </w:rPr>
      </w:pPr>
    </w:p>
    <w:p w14:paraId="6E850D6D" w14:textId="18C4BB86" w:rsidR="00646461" w:rsidRDefault="00916AD2" w:rsidP="00646461">
      <w:pPr>
        <w:ind w:firstLine="709"/>
        <w:jc w:val="both"/>
        <w:rPr>
          <w:bCs/>
        </w:rPr>
      </w:pPr>
      <w:r>
        <w:rPr>
          <w:bCs/>
        </w:rPr>
        <w:t>Deve-se atentar para n</w:t>
      </w:r>
      <w:r w:rsidR="00DC43B4">
        <w:rPr>
          <w:bCs/>
        </w:rPr>
        <w:t>ão confundir</w:t>
      </w:r>
      <w:r w:rsidR="00646461">
        <w:rPr>
          <w:bCs/>
        </w:rPr>
        <w:t xml:space="preserve"> embolhamento com enrugamento.</w:t>
      </w:r>
    </w:p>
    <w:p w14:paraId="37306F7A" w14:textId="6B6C01E0" w:rsidR="00646461" w:rsidRDefault="00646461" w:rsidP="00646461">
      <w:pPr>
        <w:ind w:firstLine="709"/>
        <w:jc w:val="both"/>
        <w:rPr>
          <w:bCs/>
        </w:rPr>
      </w:pPr>
      <w:r>
        <w:rPr>
          <w:bCs/>
        </w:rPr>
        <w:t xml:space="preserve">O embolhamento é a diferença de altura da superfície da folha entre as nervuras. O enrugamento é independente da forma das nervuras. O embolhamento deverá ser observado no terço médio da planta. </w:t>
      </w:r>
    </w:p>
    <w:p w14:paraId="2990DEB2" w14:textId="27952269" w:rsidR="00646461" w:rsidRDefault="00646461" w:rsidP="00646461">
      <w:pPr>
        <w:ind w:firstLine="709"/>
        <w:jc w:val="center"/>
        <w:rPr>
          <w:bCs/>
        </w:rPr>
      </w:pPr>
      <w:r w:rsidRPr="00646461">
        <w:rPr>
          <w:bCs/>
          <w:noProof/>
        </w:rPr>
        <w:drawing>
          <wp:inline distT="0" distB="0" distL="0" distR="0" wp14:anchorId="623E9780" wp14:editId="1C57687A">
            <wp:extent cx="2077221" cy="1556021"/>
            <wp:effectExtent l="0" t="0" r="0" b="635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96" cy="157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    </w:t>
      </w:r>
      <w:r w:rsidRPr="00646461">
        <w:rPr>
          <w:bCs/>
          <w:noProof/>
        </w:rPr>
        <w:drawing>
          <wp:inline distT="0" distB="0" distL="0" distR="0" wp14:anchorId="3A55BBCB" wp14:editId="5C3D395A">
            <wp:extent cx="2093077" cy="1564248"/>
            <wp:effectExtent l="0" t="0" r="254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895" cy="156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828"/>
      </w:tblGrid>
      <w:tr w:rsidR="00646461" w14:paraId="13811ECB" w14:textId="77777777" w:rsidTr="00646461">
        <w:tc>
          <w:tcPr>
            <w:tcW w:w="3118" w:type="dxa"/>
          </w:tcPr>
          <w:p w14:paraId="233AD937" w14:textId="4BE26DD9" w:rsidR="00646461" w:rsidRDefault="00646461" w:rsidP="00646461">
            <w:pPr>
              <w:jc w:val="center"/>
              <w:rPr>
                <w:bCs/>
              </w:rPr>
            </w:pPr>
            <w:r>
              <w:rPr>
                <w:bCs/>
              </w:rPr>
              <w:t>embolhamento</w:t>
            </w:r>
          </w:p>
        </w:tc>
        <w:tc>
          <w:tcPr>
            <w:tcW w:w="3828" w:type="dxa"/>
          </w:tcPr>
          <w:p w14:paraId="23ABDE6F" w14:textId="3F2CF7B4" w:rsidR="00646461" w:rsidRDefault="00646461" w:rsidP="00646461">
            <w:pPr>
              <w:jc w:val="center"/>
              <w:rPr>
                <w:bCs/>
              </w:rPr>
            </w:pPr>
            <w:r>
              <w:rPr>
                <w:bCs/>
              </w:rPr>
              <w:t>enrugamento</w:t>
            </w:r>
          </w:p>
        </w:tc>
      </w:tr>
    </w:tbl>
    <w:p w14:paraId="1F55D443" w14:textId="77777777" w:rsidR="00646461" w:rsidRDefault="00646461" w:rsidP="00646461">
      <w:pPr>
        <w:ind w:firstLine="709"/>
        <w:jc w:val="center"/>
        <w:rPr>
          <w:bCs/>
        </w:rPr>
      </w:pPr>
    </w:p>
    <w:p w14:paraId="603FB757" w14:textId="7AE183B3" w:rsidR="005649C7" w:rsidRDefault="00646461" w:rsidP="00D1506C">
      <w:pPr>
        <w:jc w:val="both"/>
        <w:rPr>
          <w:bCs/>
        </w:rPr>
      </w:pPr>
      <w:r>
        <w:rPr>
          <w:bCs/>
        </w:rPr>
        <w:t xml:space="preserve"> </w:t>
      </w:r>
    </w:p>
    <w:p w14:paraId="38865493" w14:textId="1C9B4DDA" w:rsidR="00D1607A" w:rsidRDefault="00D1607A" w:rsidP="00D1506C">
      <w:pPr>
        <w:jc w:val="both"/>
        <w:rPr>
          <w:bCs/>
        </w:rPr>
      </w:pPr>
    </w:p>
    <w:p w14:paraId="0D0655E0" w14:textId="430E1840" w:rsidR="00D1607A" w:rsidRDefault="00D1607A" w:rsidP="00D1506C">
      <w:pPr>
        <w:jc w:val="both"/>
        <w:rPr>
          <w:bCs/>
        </w:rPr>
      </w:pPr>
    </w:p>
    <w:p w14:paraId="0EC52C64" w14:textId="5965D23B" w:rsidR="00D1607A" w:rsidRDefault="00D1607A" w:rsidP="00D1506C">
      <w:pPr>
        <w:jc w:val="both"/>
        <w:rPr>
          <w:bCs/>
        </w:rPr>
      </w:pPr>
    </w:p>
    <w:p w14:paraId="323EF548" w14:textId="36395EBC" w:rsidR="00D1607A" w:rsidRDefault="00D1607A" w:rsidP="00D1506C">
      <w:pPr>
        <w:jc w:val="both"/>
        <w:rPr>
          <w:bCs/>
        </w:rPr>
      </w:pPr>
    </w:p>
    <w:p w14:paraId="51F42D55" w14:textId="77777777" w:rsidR="00D1607A" w:rsidRDefault="00D1607A" w:rsidP="00D1506C">
      <w:pPr>
        <w:jc w:val="both"/>
        <w:rPr>
          <w:bCs/>
          <w:u w:val="single"/>
        </w:rPr>
      </w:pPr>
    </w:p>
    <w:p w14:paraId="3747E34F" w14:textId="5CDE8922" w:rsidR="00B354DB" w:rsidRPr="00033238" w:rsidRDefault="00B354DB" w:rsidP="00B354DB">
      <w:pPr>
        <w:pStyle w:val="Default"/>
        <w:jc w:val="both"/>
        <w:rPr>
          <w:u w:val="single"/>
        </w:rPr>
      </w:pPr>
      <w:r w:rsidRPr="00033238">
        <w:rPr>
          <w:bCs/>
          <w:u w:val="single"/>
        </w:rPr>
        <w:lastRenderedPageBreak/>
        <w:t>Característica 15: Folha:</w:t>
      </w:r>
      <w:r w:rsidRPr="00033238">
        <w:rPr>
          <w:u w:val="single"/>
        </w:rPr>
        <w:t xml:space="preserve"> posição do pecíolo dos folíolos em relação ao eixo principal </w:t>
      </w:r>
    </w:p>
    <w:p w14:paraId="41766324" w14:textId="3815E95C" w:rsidR="00285696" w:rsidRDefault="00285696" w:rsidP="00285696">
      <w:pPr>
        <w:pStyle w:val="Default"/>
        <w:jc w:val="center"/>
      </w:pPr>
      <w:r>
        <w:rPr>
          <w:noProof/>
        </w:rPr>
        <w:drawing>
          <wp:inline distT="0" distB="0" distL="0" distR="0" wp14:anchorId="57D9E15B" wp14:editId="242687DB">
            <wp:extent cx="4556143" cy="1549806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m título.png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150" cy="155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3210"/>
        <w:gridCol w:w="1940"/>
      </w:tblGrid>
      <w:tr w:rsidR="00285696" w14:paraId="2908AB28" w14:textId="77777777" w:rsidTr="00285696">
        <w:tc>
          <w:tcPr>
            <w:tcW w:w="2080" w:type="dxa"/>
          </w:tcPr>
          <w:p w14:paraId="11956EF8" w14:textId="208446D4" w:rsidR="00285696" w:rsidRDefault="00285696" w:rsidP="00285696">
            <w:pPr>
              <w:pStyle w:val="Default"/>
              <w:jc w:val="center"/>
            </w:pPr>
            <w:r>
              <w:t>3</w:t>
            </w:r>
          </w:p>
        </w:tc>
        <w:tc>
          <w:tcPr>
            <w:tcW w:w="3210" w:type="dxa"/>
          </w:tcPr>
          <w:p w14:paraId="2CCEE0D5" w14:textId="0D9DFA5A" w:rsidR="00285696" w:rsidRDefault="00285696" w:rsidP="00285696">
            <w:pPr>
              <w:pStyle w:val="Default"/>
              <w:jc w:val="center"/>
            </w:pPr>
            <w:r>
              <w:t>5</w:t>
            </w:r>
          </w:p>
        </w:tc>
        <w:tc>
          <w:tcPr>
            <w:tcW w:w="1940" w:type="dxa"/>
          </w:tcPr>
          <w:p w14:paraId="179422D3" w14:textId="0099FF2E" w:rsidR="00285696" w:rsidRDefault="00285696" w:rsidP="00285696">
            <w:pPr>
              <w:pStyle w:val="Default"/>
              <w:jc w:val="center"/>
            </w:pPr>
            <w:r>
              <w:t>7</w:t>
            </w:r>
          </w:p>
        </w:tc>
      </w:tr>
      <w:tr w:rsidR="00285696" w14:paraId="741F2CEA" w14:textId="77777777" w:rsidTr="00285696">
        <w:tc>
          <w:tcPr>
            <w:tcW w:w="2080" w:type="dxa"/>
          </w:tcPr>
          <w:p w14:paraId="4C9AE157" w14:textId="0E8A705A" w:rsidR="00285696" w:rsidRDefault="00285696" w:rsidP="00285696">
            <w:pPr>
              <w:pStyle w:val="Default"/>
              <w:jc w:val="center"/>
            </w:pPr>
            <w:r>
              <w:t>semiereto</w:t>
            </w:r>
          </w:p>
        </w:tc>
        <w:tc>
          <w:tcPr>
            <w:tcW w:w="3210" w:type="dxa"/>
          </w:tcPr>
          <w:p w14:paraId="6CC3AF34" w14:textId="2456693A" w:rsidR="00285696" w:rsidRDefault="00285696" w:rsidP="00285696">
            <w:pPr>
              <w:pStyle w:val="Default"/>
              <w:jc w:val="center"/>
            </w:pPr>
            <w:r>
              <w:t>horizontal</w:t>
            </w:r>
          </w:p>
        </w:tc>
        <w:tc>
          <w:tcPr>
            <w:tcW w:w="1940" w:type="dxa"/>
          </w:tcPr>
          <w:p w14:paraId="2A254D9C" w14:textId="070700FD" w:rsidR="00285696" w:rsidRDefault="00285696" w:rsidP="00285696">
            <w:pPr>
              <w:pStyle w:val="Default"/>
              <w:jc w:val="center"/>
            </w:pPr>
            <w:r>
              <w:t>semipendente</w:t>
            </w:r>
          </w:p>
        </w:tc>
      </w:tr>
      <w:tr w:rsidR="00285696" w14:paraId="76F746B2" w14:textId="77777777" w:rsidTr="00285696">
        <w:tc>
          <w:tcPr>
            <w:tcW w:w="2080" w:type="dxa"/>
          </w:tcPr>
          <w:p w14:paraId="3D07F453" w14:textId="77777777" w:rsidR="00285696" w:rsidRDefault="00285696" w:rsidP="00285696">
            <w:pPr>
              <w:pStyle w:val="Default"/>
            </w:pPr>
          </w:p>
        </w:tc>
        <w:tc>
          <w:tcPr>
            <w:tcW w:w="3210" w:type="dxa"/>
          </w:tcPr>
          <w:p w14:paraId="7534DF61" w14:textId="77777777" w:rsidR="00285696" w:rsidRDefault="00285696" w:rsidP="00285696">
            <w:pPr>
              <w:pStyle w:val="Default"/>
              <w:jc w:val="center"/>
            </w:pPr>
          </w:p>
        </w:tc>
        <w:tc>
          <w:tcPr>
            <w:tcW w:w="1940" w:type="dxa"/>
          </w:tcPr>
          <w:p w14:paraId="086A742B" w14:textId="77777777" w:rsidR="00285696" w:rsidRDefault="00285696" w:rsidP="00285696">
            <w:pPr>
              <w:pStyle w:val="Default"/>
              <w:jc w:val="center"/>
            </w:pPr>
          </w:p>
        </w:tc>
      </w:tr>
    </w:tbl>
    <w:p w14:paraId="4F275B66" w14:textId="3E4D1215" w:rsidR="00364E59" w:rsidRDefault="00285696" w:rsidP="00285696">
      <w:pPr>
        <w:ind w:firstLine="709"/>
        <w:jc w:val="both"/>
        <w:rPr>
          <w:bCs/>
        </w:rPr>
      </w:pPr>
      <w:r w:rsidRPr="00285696">
        <w:rPr>
          <w:bCs/>
        </w:rPr>
        <w:t>A posição deve ser observada no terço médio da planta.</w:t>
      </w:r>
    </w:p>
    <w:p w14:paraId="22F2DE90" w14:textId="244CF708" w:rsidR="00285696" w:rsidRDefault="00285696" w:rsidP="00285696">
      <w:pPr>
        <w:jc w:val="both"/>
        <w:rPr>
          <w:bCs/>
        </w:rPr>
      </w:pPr>
    </w:p>
    <w:p w14:paraId="37ADB337" w14:textId="77777777" w:rsidR="00D1607A" w:rsidRDefault="00D1607A" w:rsidP="00285696">
      <w:pPr>
        <w:jc w:val="both"/>
        <w:rPr>
          <w:bCs/>
        </w:rPr>
      </w:pPr>
    </w:p>
    <w:p w14:paraId="728A98D4" w14:textId="0E4503C5" w:rsidR="00285696" w:rsidRDefault="00285696" w:rsidP="00285696">
      <w:pPr>
        <w:jc w:val="both"/>
        <w:rPr>
          <w:bCs/>
        </w:rPr>
      </w:pPr>
      <w:r w:rsidRPr="00285696">
        <w:rPr>
          <w:bCs/>
          <w:u w:val="single"/>
        </w:rPr>
        <w:t xml:space="preserve">Característica </w:t>
      </w:r>
      <w:r w:rsidRPr="00033238">
        <w:rPr>
          <w:bCs/>
          <w:u w:val="single"/>
        </w:rPr>
        <w:t>16: Inflorescência: tipo</w:t>
      </w:r>
    </w:p>
    <w:p w14:paraId="07638A68" w14:textId="10C16AA9" w:rsidR="00285696" w:rsidRDefault="00285696" w:rsidP="00285696">
      <w:pPr>
        <w:jc w:val="both"/>
        <w:rPr>
          <w:bCs/>
        </w:rPr>
      </w:pPr>
    </w:p>
    <w:p w14:paraId="672595AE" w14:textId="173693D3" w:rsidR="00285696" w:rsidRDefault="00E234DD" w:rsidP="00285696">
      <w:pPr>
        <w:ind w:firstLine="709"/>
        <w:jc w:val="both"/>
        <w:rPr>
          <w:bCs/>
        </w:rPr>
      </w:pPr>
      <w:r>
        <w:rPr>
          <w:bCs/>
        </w:rPr>
        <w:t xml:space="preserve">Para se definir o tipo de inflorescência, deve-se contar o </w:t>
      </w:r>
      <w:r w:rsidR="00D65F07">
        <w:rPr>
          <w:bCs/>
        </w:rPr>
        <w:t>número de cachos unípar</w:t>
      </w:r>
      <w:r w:rsidR="00151FB9">
        <w:rPr>
          <w:bCs/>
        </w:rPr>
        <w:t>o</w:t>
      </w:r>
      <w:r w:rsidR="00D65F07">
        <w:rPr>
          <w:bCs/>
        </w:rPr>
        <w:t>s e multípar</w:t>
      </w:r>
      <w:r w:rsidR="00151FB9">
        <w:rPr>
          <w:bCs/>
        </w:rPr>
        <w:t>o</w:t>
      </w:r>
      <w:r w:rsidR="00D65F07">
        <w:rPr>
          <w:bCs/>
        </w:rPr>
        <w:t>s no segundo e terceiro cacho</w:t>
      </w:r>
      <w:r>
        <w:rPr>
          <w:bCs/>
        </w:rPr>
        <w:t>s,</w:t>
      </w:r>
      <w:r w:rsidR="00D65F07">
        <w:rPr>
          <w:bCs/>
        </w:rPr>
        <w:t xml:space="preserve"> </w:t>
      </w:r>
      <w:r>
        <w:rPr>
          <w:bCs/>
        </w:rPr>
        <w:t>em</w:t>
      </w:r>
      <w:r w:rsidR="00D65F07">
        <w:rPr>
          <w:bCs/>
        </w:rPr>
        <w:t xml:space="preserve"> 10 plantas. Quando a proporção de </w:t>
      </w:r>
      <w:r>
        <w:rPr>
          <w:bCs/>
        </w:rPr>
        <w:t xml:space="preserve">cachos </w:t>
      </w:r>
      <w:r w:rsidR="00D65F07">
        <w:rPr>
          <w:bCs/>
        </w:rPr>
        <w:t>unípar</w:t>
      </w:r>
      <w:r>
        <w:rPr>
          <w:bCs/>
        </w:rPr>
        <w:t>o</w:t>
      </w:r>
      <w:r w:rsidR="00D65F07">
        <w:rPr>
          <w:bCs/>
        </w:rPr>
        <w:t>s para multípar</w:t>
      </w:r>
      <w:r>
        <w:rPr>
          <w:bCs/>
        </w:rPr>
        <w:t>o</w:t>
      </w:r>
      <w:r w:rsidR="00D65F07">
        <w:rPr>
          <w:bCs/>
        </w:rPr>
        <w:t xml:space="preserve">s </w:t>
      </w:r>
      <w:r>
        <w:rPr>
          <w:bCs/>
        </w:rPr>
        <w:t xml:space="preserve">for entre </w:t>
      </w:r>
      <w:r w:rsidR="00D65F07">
        <w:rPr>
          <w:bCs/>
        </w:rPr>
        <w:t xml:space="preserve">40-60%, a expressão da característica deve corresponder </w:t>
      </w:r>
      <w:r>
        <w:rPr>
          <w:bCs/>
        </w:rPr>
        <w:t xml:space="preserve">à </w:t>
      </w:r>
      <w:r w:rsidR="00D65F07">
        <w:rPr>
          <w:bCs/>
        </w:rPr>
        <w:t>nota “2”</w:t>
      </w:r>
      <w:r>
        <w:rPr>
          <w:bCs/>
        </w:rPr>
        <w:t xml:space="preserve"> (intermediária).</w:t>
      </w:r>
    </w:p>
    <w:p w14:paraId="3B5226D0" w14:textId="267A04B4" w:rsidR="00364E59" w:rsidRDefault="00D65F07" w:rsidP="00D65F07">
      <w:pPr>
        <w:spacing w:before="120" w:after="120" w:line="360" w:lineRule="auto"/>
        <w:ind w:right="-81"/>
        <w:jc w:val="center"/>
        <w:rPr>
          <w:b/>
          <w:sz w:val="21"/>
        </w:rPr>
      </w:pPr>
      <w:r w:rsidRPr="00D65F07">
        <w:rPr>
          <w:b/>
          <w:noProof/>
          <w:sz w:val="21"/>
        </w:rPr>
        <w:drawing>
          <wp:inline distT="0" distB="0" distL="0" distR="0" wp14:anchorId="5CB4E550" wp14:editId="6D63C798">
            <wp:extent cx="3484653" cy="2117038"/>
            <wp:effectExtent l="0" t="0" r="190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096" cy="2122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2"/>
        <w:gridCol w:w="2836"/>
      </w:tblGrid>
      <w:tr w:rsidR="00D65F07" w14:paraId="58179A4C" w14:textId="77777777" w:rsidTr="00C96F8B">
        <w:tc>
          <w:tcPr>
            <w:tcW w:w="2692" w:type="dxa"/>
          </w:tcPr>
          <w:p w14:paraId="6D3395F5" w14:textId="6F4BA7C2" w:rsidR="00D65F07" w:rsidRPr="00C96F8B" w:rsidRDefault="00D65F07" w:rsidP="00D1607A">
            <w:pPr>
              <w:spacing w:after="120"/>
              <w:ind w:right="-79"/>
              <w:jc w:val="center"/>
              <w:rPr>
                <w:bCs/>
              </w:rPr>
            </w:pPr>
            <w:r w:rsidRPr="00C96F8B">
              <w:rPr>
                <w:bCs/>
              </w:rPr>
              <w:t>unípara</w:t>
            </w:r>
          </w:p>
        </w:tc>
        <w:tc>
          <w:tcPr>
            <w:tcW w:w="2836" w:type="dxa"/>
          </w:tcPr>
          <w:p w14:paraId="6F0CC612" w14:textId="55EEE00E" w:rsidR="00D65F07" w:rsidRPr="00C96F8B" w:rsidRDefault="00151FB9" w:rsidP="00D1607A">
            <w:pPr>
              <w:spacing w:after="120"/>
              <w:ind w:right="-79"/>
              <w:jc w:val="center"/>
              <w:rPr>
                <w:bCs/>
              </w:rPr>
            </w:pPr>
            <w:r>
              <w:rPr>
                <w:bCs/>
              </w:rPr>
              <w:t>m</w:t>
            </w:r>
            <w:r w:rsidR="00D65F07" w:rsidRPr="00C96F8B">
              <w:rPr>
                <w:bCs/>
              </w:rPr>
              <w:t>ultípara</w:t>
            </w:r>
            <w:r w:rsidR="00C96F8B">
              <w:rPr>
                <w:bCs/>
              </w:rPr>
              <w:t xml:space="preserve"> </w:t>
            </w:r>
            <w:r>
              <w:rPr>
                <w:bCs/>
              </w:rPr>
              <w:t>(bípara)</w:t>
            </w:r>
          </w:p>
        </w:tc>
      </w:tr>
    </w:tbl>
    <w:p w14:paraId="13580B45" w14:textId="58496B59" w:rsidR="00364E59" w:rsidRDefault="00151FB9" w:rsidP="00151FB9">
      <w:pPr>
        <w:spacing w:before="120" w:after="120" w:line="360" w:lineRule="auto"/>
        <w:ind w:right="-81"/>
        <w:jc w:val="center"/>
        <w:rPr>
          <w:b/>
          <w:sz w:val="21"/>
        </w:rPr>
      </w:pPr>
      <w:bookmarkStart w:id="2" w:name="_GoBack"/>
      <w:r w:rsidRPr="00151FB9">
        <w:rPr>
          <w:b/>
          <w:noProof/>
          <w:sz w:val="21"/>
        </w:rPr>
        <w:drawing>
          <wp:inline distT="0" distB="0" distL="0" distR="0" wp14:anchorId="74598656" wp14:editId="40B9B3A8">
            <wp:extent cx="3171329" cy="2087899"/>
            <wp:effectExtent l="0" t="0" r="0" b="762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875" cy="208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51FB9" w14:paraId="22199D27" w14:textId="77777777" w:rsidTr="00151FB9">
        <w:tc>
          <w:tcPr>
            <w:tcW w:w="9629" w:type="dxa"/>
            <w:tcBorders>
              <w:top w:val="nil"/>
              <w:left w:val="nil"/>
              <w:bottom w:val="nil"/>
              <w:right w:val="nil"/>
            </w:tcBorders>
          </w:tcPr>
          <w:p w14:paraId="782AEED7" w14:textId="26649993" w:rsidR="005649C7" w:rsidRPr="00151FB9" w:rsidRDefault="00151FB9" w:rsidP="00D1607A">
            <w:pPr>
              <w:ind w:right="-79"/>
              <w:jc w:val="center"/>
              <w:rPr>
                <w:bCs/>
              </w:rPr>
            </w:pPr>
            <w:r w:rsidRPr="00151FB9">
              <w:rPr>
                <w:bCs/>
              </w:rPr>
              <w:t>multípara (trípara)</w:t>
            </w:r>
          </w:p>
        </w:tc>
      </w:tr>
    </w:tbl>
    <w:p w14:paraId="00A504FA" w14:textId="7C64550B" w:rsidR="00BC36B3" w:rsidRDefault="00BC36B3" w:rsidP="00BC36B3">
      <w:pPr>
        <w:spacing w:before="120" w:after="120" w:line="360" w:lineRule="auto"/>
        <w:ind w:right="-81"/>
        <w:rPr>
          <w:bCs/>
        </w:rPr>
      </w:pPr>
      <w:r w:rsidRPr="00BC36B3">
        <w:rPr>
          <w:bCs/>
          <w:u w:val="single"/>
        </w:rPr>
        <w:lastRenderedPageBreak/>
        <w:t>Característica 18</w:t>
      </w:r>
      <w:r w:rsidRPr="00033238">
        <w:rPr>
          <w:bCs/>
          <w:u w:val="single"/>
        </w:rPr>
        <w:t>: Flor: pubescência do estilete</w:t>
      </w:r>
    </w:p>
    <w:p w14:paraId="40A154D1" w14:textId="219585CD" w:rsidR="00BC36B3" w:rsidRDefault="00BC36B3" w:rsidP="00BC36B3">
      <w:pPr>
        <w:ind w:firstLine="709"/>
        <w:rPr>
          <w:bCs/>
        </w:rPr>
      </w:pPr>
      <w:r>
        <w:rPr>
          <w:bCs/>
        </w:rPr>
        <w:t xml:space="preserve">Algumas cultivares com </w:t>
      </w:r>
      <w:r w:rsidR="005751E5">
        <w:rPr>
          <w:bCs/>
        </w:rPr>
        <w:t xml:space="preserve">presença de </w:t>
      </w:r>
      <w:r>
        <w:rPr>
          <w:bCs/>
        </w:rPr>
        <w:t xml:space="preserve">pubescência </w:t>
      </w:r>
      <w:r w:rsidR="005751E5">
        <w:rPr>
          <w:bCs/>
        </w:rPr>
        <w:t>n</w:t>
      </w:r>
      <w:r>
        <w:rPr>
          <w:bCs/>
        </w:rPr>
        <w:t xml:space="preserve">o estilete podem </w:t>
      </w:r>
      <w:r w:rsidR="005751E5">
        <w:rPr>
          <w:bCs/>
        </w:rPr>
        <w:t xml:space="preserve">apresentar apenas alguns </w:t>
      </w:r>
      <w:r>
        <w:rPr>
          <w:bCs/>
        </w:rPr>
        <w:t xml:space="preserve">raros e pequenos </w:t>
      </w:r>
      <w:r w:rsidR="005751E5">
        <w:rPr>
          <w:bCs/>
        </w:rPr>
        <w:t xml:space="preserve">pêlos </w:t>
      </w:r>
      <w:r>
        <w:rPr>
          <w:bCs/>
        </w:rPr>
        <w:t>na ba</w:t>
      </w:r>
      <w:r w:rsidR="0019534A">
        <w:rPr>
          <w:bCs/>
        </w:rPr>
        <w:t>s</w:t>
      </w:r>
      <w:r>
        <w:rPr>
          <w:bCs/>
        </w:rPr>
        <w:t>e do estilete.</w:t>
      </w:r>
    </w:p>
    <w:p w14:paraId="2315CD08" w14:textId="4D2058FF" w:rsidR="0019534A" w:rsidRDefault="0019534A" w:rsidP="0019534A">
      <w:pPr>
        <w:rPr>
          <w:bCs/>
        </w:rPr>
      </w:pPr>
    </w:p>
    <w:p w14:paraId="6D02FAFC" w14:textId="77777777" w:rsidR="00D1607A" w:rsidRDefault="00D1607A" w:rsidP="0019534A">
      <w:pPr>
        <w:rPr>
          <w:bCs/>
        </w:rPr>
      </w:pPr>
    </w:p>
    <w:p w14:paraId="13E65C76" w14:textId="5B5A65F9" w:rsidR="0019534A" w:rsidRPr="00033238" w:rsidRDefault="0019534A" w:rsidP="0019534A">
      <w:pPr>
        <w:rPr>
          <w:bCs/>
          <w:u w:val="single"/>
        </w:rPr>
      </w:pPr>
      <w:r w:rsidRPr="00033238">
        <w:rPr>
          <w:bCs/>
          <w:u w:val="single"/>
        </w:rPr>
        <w:t>Característica 19: Pedúnculo: ponto de abscisão</w:t>
      </w:r>
    </w:p>
    <w:p w14:paraId="179281CD" w14:textId="010A13D8" w:rsidR="0019534A" w:rsidRDefault="0019534A" w:rsidP="0019534A">
      <w:pPr>
        <w:jc w:val="center"/>
        <w:rPr>
          <w:bCs/>
        </w:rPr>
      </w:pPr>
      <w:r w:rsidRPr="0019534A">
        <w:rPr>
          <w:bCs/>
          <w:noProof/>
        </w:rPr>
        <w:drawing>
          <wp:inline distT="0" distB="0" distL="0" distR="0" wp14:anchorId="61DE489B" wp14:editId="4B771A17">
            <wp:extent cx="1791801" cy="1493424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251" cy="150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534A">
        <w:rPr>
          <w:bCs/>
          <w:noProof/>
        </w:rPr>
        <w:drawing>
          <wp:inline distT="0" distB="0" distL="0" distR="0" wp14:anchorId="2E4D35BB" wp14:editId="346425C7">
            <wp:extent cx="1880395" cy="1427099"/>
            <wp:effectExtent l="0" t="0" r="5715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732" cy="144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36"/>
      </w:tblGrid>
      <w:tr w:rsidR="0019534A" w14:paraId="58880D56" w14:textId="77777777" w:rsidTr="0019534A">
        <w:tc>
          <w:tcPr>
            <w:tcW w:w="2834" w:type="dxa"/>
          </w:tcPr>
          <w:p w14:paraId="66E99467" w14:textId="54008ECE" w:rsidR="0019534A" w:rsidRDefault="0019534A" w:rsidP="0019534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836" w:type="dxa"/>
          </w:tcPr>
          <w:p w14:paraId="29EF3319" w14:textId="34734B74" w:rsidR="0019534A" w:rsidRDefault="0019534A" w:rsidP="0019534A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19534A" w14:paraId="175C8900" w14:textId="77777777" w:rsidTr="0019534A">
        <w:tc>
          <w:tcPr>
            <w:tcW w:w="2834" w:type="dxa"/>
          </w:tcPr>
          <w:p w14:paraId="7674927A" w14:textId="26600A74" w:rsidR="0019534A" w:rsidRDefault="0019534A" w:rsidP="0019534A">
            <w:pPr>
              <w:jc w:val="center"/>
              <w:rPr>
                <w:bCs/>
              </w:rPr>
            </w:pPr>
            <w:r>
              <w:rPr>
                <w:bCs/>
              </w:rPr>
              <w:t>ausente</w:t>
            </w:r>
          </w:p>
        </w:tc>
        <w:tc>
          <w:tcPr>
            <w:tcW w:w="2836" w:type="dxa"/>
          </w:tcPr>
          <w:p w14:paraId="71244449" w14:textId="70D48AE8" w:rsidR="0019534A" w:rsidRDefault="0019534A" w:rsidP="0019534A">
            <w:pPr>
              <w:jc w:val="center"/>
              <w:rPr>
                <w:bCs/>
              </w:rPr>
            </w:pPr>
            <w:r>
              <w:rPr>
                <w:bCs/>
              </w:rPr>
              <w:t>presente</w:t>
            </w:r>
          </w:p>
        </w:tc>
      </w:tr>
    </w:tbl>
    <w:p w14:paraId="3CDA9170" w14:textId="77777777" w:rsidR="00E473E9" w:rsidRDefault="00E473E9" w:rsidP="00E473E9">
      <w:pPr>
        <w:spacing w:line="360" w:lineRule="auto"/>
        <w:ind w:firstLine="709"/>
        <w:jc w:val="both"/>
        <w:rPr>
          <w:bCs/>
        </w:rPr>
      </w:pPr>
    </w:p>
    <w:p w14:paraId="446C9D76" w14:textId="085B3E3F" w:rsidR="00364E59" w:rsidRDefault="00E473E9" w:rsidP="00E473E9">
      <w:pPr>
        <w:ind w:firstLine="709"/>
        <w:jc w:val="both"/>
        <w:rPr>
          <w:bCs/>
        </w:rPr>
      </w:pPr>
      <w:r w:rsidRPr="00E473E9">
        <w:rPr>
          <w:bCs/>
        </w:rPr>
        <w:t xml:space="preserve">Cultivares que contém apenas </w:t>
      </w:r>
      <w:r>
        <w:rPr>
          <w:bCs/>
        </w:rPr>
        <w:t xml:space="preserve">um colar no lugar de uma </w:t>
      </w:r>
      <w:r w:rsidR="005751E5">
        <w:rPr>
          <w:bCs/>
        </w:rPr>
        <w:t>camada</w:t>
      </w:r>
      <w:r>
        <w:rPr>
          <w:bCs/>
        </w:rPr>
        <w:t xml:space="preserve"> de abscisão são heterozigóticas para o gene que controla a presença da junta. Essas cultivares </w:t>
      </w:r>
      <w:r w:rsidR="005751E5">
        <w:rPr>
          <w:bCs/>
        </w:rPr>
        <w:t xml:space="preserve">devem ser </w:t>
      </w:r>
      <w:r>
        <w:rPr>
          <w:bCs/>
        </w:rPr>
        <w:t xml:space="preserve">consideradas sem juntas e o ponto de abscisão é considerado ausente. </w:t>
      </w:r>
    </w:p>
    <w:p w14:paraId="5C0089CC" w14:textId="1C3D474D" w:rsidR="00E473E9" w:rsidRDefault="00E473E9" w:rsidP="00E473E9">
      <w:pPr>
        <w:jc w:val="both"/>
        <w:rPr>
          <w:bCs/>
        </w:rPr>
      </w:pPr>
    </w:p>
    <w:p w14:paraId="75E5133C" w14:textId="77777777" w:rsidR="00D1607A" w:rsidRDefault="00D1607A" w:rsidP="00E473E9">
      <w:pPr>
        <w:jc w:val="both"/>
        <w:rPr>
          <w:bCs/>
        </w:rPr>
      </w:pPr>
    </w:p>
    <w:p w14:paraId="482CA0A0" w14:textId="2F6FD96C" w:rsidR="00E473E9" w:rsidRPr="00033238" w:rsidRDefault="00E473E9" w:rsidP="00182741">
      <w:pPr>
        <w:pStyle w:val="Default"/>
        <w:jc w:val="both"/>
        <w:rPr>
          <w:sz w:val="20"/>
          <w:szCs w:val="20"/>
          <w:u w:val="single"/>
        </w:rPr>
      </w:pPr>
      <w:r w:rsidRPr="00033238">
        <w:rPr>
          <w:bCs/>
          <w:u w:val="single"/>
        </w:rPr>
        <w:t xml:space="preserve">Característica 20: </w:t>
      </w:r>
      <w:r w:rsidR="00182741" w:rsidRPr="00033238">
        <w:rPr>
          <w:u w:val="single"/>
        </w:rPr>
        <w:t>Somente cultivares com ponto de abscisão presente</w:t>
      </w:r>
      <w:r w:rsidR="00182741" w:rsidRPr="00033238">
        <w:rPr>
          <w:sz w:val="20"/>
          <w:szCs w:val="20"/>
          <w:u w:val="single"/>
        </w:rPr>
        <w:t xml:space="preserve">: </w:t>
      </w:r>
      <w:r w:rsidR="00182741" w:rsidRPr="00033238">
        <w:rPr>
          <w:u w:val="single"/>
        </w:rPr>
        <w:t>Pedicelo: comprimento</w:t>
      </w:r>
      <w:r w:rsidR="00182741" w:rsidRPr="00033238">
        <w:rPr>
          <w:sz w:val="20"/>
          <w:szCs w:val="20"/>
          <w:u w:val="single"/>
        </w:rPr>
        <w:t xml:space="preserve"> </w:t>
      </w:r>
    </w:p>
    <w:p w14:paraId="49265E36" w14:textId="5FE69939" w:rsidR="005649C7" w:rsidRDefault="00182741" w:rsidP="00F21841">
      <w:pPr>
        <w:pStyle w:val="Default"/>
        <w:ind w:firstLine="709"/>
        <w:jc w:val="both"/>
      </w:pPr>
      <w:r>
        <w:rPr>
          <w:noProof/>
        </w:rPr>
        <w:drawing>
          <wp:inline distT="0" distB="0" distL="0" distR="0" wp14:anchorId="127614C4" wp14:editId="10FE4225">
            <wp:extent cx="2500464" cy="1399308"/>
            <wp:effectExtent l="0" t="0" r="0" b="0"/>
            <wp:docPr id="20" name="Imagem 20" descr="Diagrama, Desenho técn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em q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4" b="28711"/>
                    <a:stretch/>
                  </pic:blipFill>
                  <pic:spPr bwMode="auto">
                    <a:xfrm>
                      <a:off x="0" y="0"/>
                      <a:ext cx="2519608" cy="1410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722553C0" w14:textId="0DFC3D65" w:rsidR="005649C7" w:rsidRDefault="005649C7" w:rsidP="00585D07">
      <w:pPr>
        <w:pStyle w:val="Default"/>
        <w:jc w:val="both"/>
        <w:rPr>
          <w:u w:val="single"/>
        </w:rPr>
      </w:pPr>
    </w:p>
    <w:p w14:paraId="20CC0E61" w14:textId="77777777" w:rsidR="00D1607A" w:rsidRDefault="00D1607A" w:rsidP="00585D07">
      <w:pPr>
        <w:pStyle w:val="Default"/>
        <w:jc w:val="both"/>
        <w:rPr>
          <w:u w:val="single"/>
        </w:rPr>
      </w:pPr>
    </w:p>
    <w:p w14:paraId="76C9F363" w14:textId="5FF91847" w:rsidR="00182741" w:rsidRPr="00033238" w:rsidRDefault="00585D07" w:rsidP="00585D07">
      <w:pPr>
        <w:pStyle w:val="Default"/>
        <w:jc w:val="both"/>
        <w:rPr>
          <w:u w:val="single"/>
        </w:rPr>
      </w:pPr>
      <w:r w:rsidRPr="00033238">
        <w:rPr>
          <w:u w:val="single"/>
        </w:rPr>
        <w:t>Característica 21: Fruto: Ombro verde (antes da maturação)</w:t>
      </w:r>
    </w:p>
    <w:p w14:paraId="2EB2B975" w14:textId="198183F0" w:rsidR="00585D07" w:rsidRDefault="00585D07" w:rsidP="00585D07">
      <w:pPr>
        <w:pStyle w:val="Default"/>
        <w:jc w:val="both"/>
      </w:pPr>
    </w:p>
    <w:p w14:paraId="3B7578A2" w14:textId="48D68BD1" w:rsidR="00D1607A" w:rsidRDefault="00585D07" w:rsidP="00585D07">
      <w:pPr>
        <w:pStyle w:val="Default"/>
        <w:ind w:firstLine="709"/>
        <w:jc w:val="both"/>
      </w:pPr>
      <w:r>
        <w:t xml:space="preserve">O gene para o ombro verde pode não ser claramente expresso em algumas condições, por isso é importante ter </w:t>
      </w:r>
      <w:r w:rsidR="006A2B4E">
        <w:t xml:space="preserve">como cultivar-exemplo </w:t>
      </w:r>
      <w:r>
        <w:t>a cultivar ‘Daniela’ para observar a expressão dessa</w:t>
      </w:r>
      <w:r w:rsidR="006A2B4E">
        <w:t>s</w:t>
      </w:r>
      <w:r>
        <w:t xml:space="preserve"> características.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1607A" w14:paraId="6B4C9F12" w14:textId="77777777" w:rsidTr="00D1607A">
        <w:tc>
          <w:tcPr>
            <w:tcW w:w="4814" w:type="dxa"/>
          </w:tcPr>
          <w:p w14:paraId="3A28358E" w14:textId="3DC051EA" w:rsidR="00D1607A" w:rsidRDefault="00D1607A" w:rsidP="00D1607A">
            <w:pPr>
              <w:pStyle w:val="Default"/>
              <w:jc w:val="center"/>
            </w:pPr>
            <w:r w:rsidRPr="00585D07">
              <w:rPr>
                <w:b/>
                <w:noProof/>
                <w:sz w:val="21"/>
              </w:rPr>
              <w:drawing>
                <wp:inline distT="0" distB="0" distL="0" distR="0" wp14:anchorId="1613602B" wp14:editId="005D0327">
                  <wp:extent cx="1651794" cy="1592483"/>
                  <wp:effectExtent l="0" t="0" r="5715" b="825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043" cy="161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339B63B3" w14:textId="06E1759A" w:rsidR="00D1607A" w:rsidRDefault="00D1607A" w:rsidP="00D1607A">
            <w:pPr>
              <w:pStyle w:val="Default"/>
              <w:jc w:val="center"/>
            </w:pPr>
            <w:r w:rsidRPr="00585D07">
              <w:rPr>
                <w:b/>
                <w:noProof/>
                <w:sz w:val="21"/>
              </w:rPr>
              <w:drawing>
                <wp:inline distT="0" distB="0" distL="0" distR="0" wp14:anchorId="12693AA3" wp14:editId="69FB40B3">
                  <wp:extent cx="2400300" cy="1573554"/>
                  <wp:effectExtent l="0" t="0" r="0" b="762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104" cy="1600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07A" w14:paraId="739D91C6" w14:textId="77777777" w:rsidTr="00D1607A">
        <w:tc>
          <w:tcPr>
            <w:tcW w:w="4814" w:type="dxa"/>
          </w:tcPr>
          <w:p w14:paraId="1A8E8DBE" w14:textId="77777777" w:rsidR="00D1607A" w:rsidRDefault="00D1607A" w:rsidP="00D1607A">
            <w:pPr>
              <w:pStyle w:val="Default"/>
              <w:jc w:val="center"/>
            </w:pPr>
            <w:r>
              <w:t>1</w:t>
            </w:r>
          </w:p>
          <w:p w14:paraId="757F5598" w14:textId="0E851A8E" w:rsidR="00D1607A" w:rsidRDefault="00D1607A" w:rsidP="00D1607A">
            <w:pPr>
              <w:pStyle w:val="Default"/>
              <w:jc w:val="center"/>
            </w:pPr>
            <w:r>
              <w:t>ausente</w:t>
            </w:r>
          </w:p>
        </w:tc>
        <w:tc>
          <w:tcPr>
            <w:tcW w:w="4815" w:type="dxa"/>
          </w:tcPr>
          <w:p w14:paraId="7D75984F" w14:textId="77777777" w:rsidR="00D1607A" w:rsidRDefault="00D1607A" w:rsidP="00D1607A">
            <w:pPr>
              <w:pStyle w:val="Default"/>
              <w:jc w:val="center"/>
            </w:pPr>
            <w:r>
              <w:t>2</w:t>
            </w:r>
          </w:p>
          <w:p w14:paraId="3103A354" w14:textId="6C5E8D95" w:rsidR="00D1607A" w:rsidRDefault="00D1607A" w:rsidP="00D1607A">
            <w:pPr>
              <w:pStyle w:val="Default"/>
              <w:jc w:val="center"/>
            </w:pPr>
            <w:r>
              <w:t>presente</w:t>
            </w:r>
          </w:p>
        </w:tc>
      </w:tr>
    </w:tbl>
    <w:p w14:paraId="73B1B09F" w14:textId="33D576CB" w:rsidR="00585D07" w:rsidRDefault="00585D07">
      <w:pPr>
        <w:spacing w:before="120" w:after="120" w:line="360" w:lineRule="auto"/>
        <w:ind w:right="-81"/>
        <w:jc w:val="both"/>
        <w:rPr>
          <w:bCs/>
        </w:rPr>
      </w:pPr>
      <w:r w:rsidRPr="00585D07">
        <w:rPr>
          <w:bCs/>
          <w:u w:val="single"/>
        </w:rPr>
        <w:lastRenderedPageBreak/>
        <w:t>Característica 22</w:t>
      </w:r>
      <w:r w:rsidRPr="00033238">
        <w:rPr>
          <w:bCs/>
          <w:u w:val="single"/>
        </w:rPr>
        <w:t>: Fruto: tamanho do ombro verde (antes da maturação)</w:t>
      </w:r>
    </w:p>
    <w:p w14:paraId="35DD1FE9" w14:textId="77777777" w:rsidR="006A2B4E" w:rsidRPr="00182741" w:rsidRDefault="006A2B4E" w:rsidP="006A2B4E">
      <w:pPr>
        <w:pStyle w:val="Default"/>
        <w:ind w:firstLine="709"/>
        <w:jc w:val="both"/>
      </w:pPr>
      <w:r>
        <w:t>O gene para o ombro verde pode não ser claramente expresso em algumas condições, por isso é importante ter como cultivar-exemplo a cultivar ‘Daniela’ para observar a expressão dessas características.</w:t>
      </w:r>
    </w:p>
    <w:p w14:paraId="62D242CD" w14:textId="753A58D0" w:rsidR="00585D07" w:rsidRDefault="00C65E61" w:rsidP="00585D07">
      <w:pPr>
        <w:ind w:firstLine="709"/>
        <w:jc w:val="both"/>
        <w:rPr>
          <w:bCs/>
        </w:rPr>
      </w:pPr>
      <w:r>
        <w:rPr>
          <w:bCs/>
          <w:noProof/>
        </w:rPr>
        <w:drawing>
          <wp:inline distT="0" distB="0" distL="0" distR="0" wp14:anchorId="1AF4F07E" wp14:editId="7DC1295B">
            <wp:extent cx="4078864" cy="1428174"/>
            <wp:effectExtent l="0" t="0" r="0" b="635"/>
            <wp:docPr id="23" name="Imagem 23" descr="Tela de celula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aract2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5185" cy="14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E0CC3" w14:textId="5AEE88E8" w:rsidR="00C65E61" w:rsidRPr="00585D07" w:rsidRDefault="00C65E61" w:rsidP="00585D07">
      <w:pPr>
        <w:ind w:firstLine="709"/>
        <w:jc w:val="both"/>
        <w:rPr>
          <w:bCs/>
        </w:rPr>
      </w:pPr>
      <w:r>
        <w:rPr>
          <w:bCs/>
          <w:noProof/>
        </w:rPr>
        <w:drawing>
          <wp:inline distT="0" distB="0" distL="0" distR="0" wp14:anchorId="0C07072C" wp14:editId="0E9897BE">
            <wp:extent cx="5677469" cy="2079795"/>
            <wp:effectExtent l="0" t="0" r="0" b="0"/>
            <wp:docPr id="25" name="Imagem 25" descr="Uma imagem contendo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t2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2089" cy="208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FD44D" w14:textId="742C68FA" w:rsidR="00364E59" w:rsidRDefault="00033238" w:rsidP="00033238">
      <w:pPr>
        <w:jc w:val="both"/>
        <w:rPr>
          <w:bCs/>
          <w:u w:val="single"/>
        </w:rPr>
      </w:pPr>
      <w:r w:rsidRPr="00033238">
        <w:rPr>
          <w:bCs/>
          <w:u w:val="single"/>
        </w:rPr>
        <w:t>Característica 23: Fruto: intensidade da coloração verde do ombro (antes da maturação)</w:t>
      </w:r>
    </w:p>
    <w:p w14:paraId="7DE5DA0A" w14:textId="62E5CB81" w:rsidR="00033238" w:rsidRPr="00033238" w:rsidRDefault="00033238" w:rsidP="00033238">
      <w:pPr>
        <w:jc w:val="both"/>
        <w:rPr>
          <w:bCs/>
          <w:u w:val="single"/>
        </w:rPr>
      </w:pPr>
      <w:r w:rsidRPr="00033238">
        <w:rPr>
          <w:bCs/>
          <w:u w:val="single"/>
        </w:rPr>
        <w:t>Característica 2</w:t>
      </w:r>
      <w:r>
        <w:rPr>
          <w:bCs/>
          <w:u w:val="single"/>
        </w:rPr>
        <w:t>4</w:t>
      </w:r>
      <w:r w:rsidRPr="00033238">
        <w:rPr>
          <w:bCs/>
          <w:u w:val="single"/>
        </w:rPr>
        <w:t>: Fruto: intensidade da co</w:t>
      </w:r>
      <w:r>
        <w:rPr>
          <w:bCs/>
          <w:u w:val="single"/>
        </w:rPr>
        <w:t>r</w:t>
      </w:r>
      <w:r w:rsidR="00CF4EEF">
        <w:rPr>
          <w:bCs/>
          <w:u w:val="single"/>
        </w:rPr>
        <w:t xml:space="preserve"> verde</w:t>
      </w:r>
      <w:r>
        <w:rPr>
          <w:bCs/>
          <w:u w:val="single"/>
        </w:rPr>
        <w:t xml:space="preserve">, excluindo </w:t>
      </w:r>
      <w:r w:rsidRPr="00033238">
        <w:rPr>
          <w:bCs/>
          <w:u w:val="single"/>
        </w:rPr>
        <w:t>o ombro (antes da maturação)</w:t>
      </w:r>
    </w:p>
    <w:p w14:paraId="6A454145" w14:textId="56BE65DD" w:rsidR="00033238" w:rsidRDefault="00033238" w:rsidP="00781921">
      <w:pPr>
        <w:ind w:firstLine="709"/>
        <w:jc w:val="both"/>
        <w:rPr>
          <w:bCs/>
          <w:u w:val="single"/>
        </w:rPr>
      </w:pPr>
    </w:p>
    <w:p w14:paraId="60308123" w14:textId="77777777" w:rsidR="00CF4EEF" w:rsidRDefault="00F365C8" w:rsidP="00B13AA5">
      <w:pPr>
        <w:pStyle w:val="Default"/>
        <w:ind w:firstLine="709"/>
        <w:jc w:val="both"/>
        <w:rPr>
          <w:bCs/>
        </w:rPr>
      </w:pPr>
      <w:r w:rsidRPr="00F365C8">
        <w:rPr>
          <w:bCs/>
        </w:rPr>
        <w:t xml:space="preserve">A </w:t>
      </w:r>
      <w:r w:rsidR="00CF4EEF">
        <w:rPr>
          <w:bCs/>
        </w:rPr>
        <w:t>“</w:t>
      </w:r>
      <w:r w:rsidRPr="00F365C8">
        <w:rPr>
          <w:bCs/>
        </w:rPr>
        <w:t>intensidade</w:t>
      </w:r>
      <w:r>
        <w:rPr>
          <w:bCs/>
        </w:rPr>
        <w:t xml:space="preserve"> d</w:t>
      </w:r>
      <w:r w:rsidR="00B13AA5">
        <w:rPr>
          <w:bCs/>
        </w:rPr>
        <w:t xml:space="preserve">a coloração </w:t>
      </w:r>
      <w:r w:rsidR="00CF4EEF">
        <w:rPr>
          <w:bCs/>
        </w:rPr>
        <w:t xml:space="preserve">verde </w:t>
      </w:r>
      <w:r w:rsidR="00B13AA5">
        <w:rPr>
          <w:bCs/>
        </w:rPr>
        <w:t>do</w:t>
      </w:r>
      <w:r>
        <w:rPr>
          <w:bCs/>
        </w:rPr>
        <w:t xml:space="preserve"> ombro</w:t>
      </w:r>
      <w:r w:rsidR="00CF4EEF">
        <w:rPr>
          <w:bCs/>
        </w:rPr>
        <w:t>”</w:t>
      </w:r>
      <w:r w:rsidR="00B13AA5">
        <w:rPr>
          <w:bCs/>
        </w:rPr>
        <w:t xml:space="preserve"> e a </w:t>
      </w:r>
      <w:r w:rsidR="00CF4EEF">
        <w:rPr>
          <w:bCs/>
        </w:rPr>
        <w:t>“</w:t>
      </w:r>
      <w:r w:rsidR="00B13AA5">
        <w:rPr>
          <w:bCs/>
        </w:rPr>
        <w:t>intensidade da cor verde, excluindo o ombro</w:t>
      </w:r>
      <w:r w:rsidR="00CF4EEF">
        <w:rPr>
          <w:bCs/>
        </w:rPr>
        <w:t>”</w:t>
      </w:r>
      <w:r w:rsidR="00B13AA5">
        <w:rPr>
          <w:bCs/>
        </w:rPr>
        <w:t xml:space="preserve"> deve</w:t>
      </w:r>
      <w:r w:rsidR="00CF4EEF">
        <w:rPr>
          <w:bCs/>
        </w:rPr>
        <w:t>m</w:t>
      </w:r>
      <w:r w:rsidR="00B13AA5">
        <w:rPr>
          <w:bCs/>
        </w:rPr>
        <w:t xml:space="preserve"> ser observada na mesma escala.</w:t>
      </w:r>
    </w:p>
    <w:p w14:paraId="2F046CC6" w14:textId="77777777" w:rsidR="007911B9" w:rsidRDefault="00CF4EEF" w:rsidP="00B13AA5">
      <w:pPr>
        <w:pStyle w:val="Default"/>
        <w:ind w:firstLine="709"/>
        <w:jc w:val="both"/>
        <w:rPr>
          <w:bCs/>
        </w:rPr>
      </w:pPr>
      <w:r>
        <w:rPr>
          <w:bCs/>
        </w:rPr>
        <w:t xml:space="preserve">Desse modo, </w:t>
      </w:r>
      <w:r w:rsidR="00B13AA5">
        <w:rPr>
          <w:bCs/>
        </w:rPr>
        <w:t xml:space="preserve">a nota para </w:t>
      </w:r>
      <w:r>
        <w:rPr>
          <w:bCs/>
        </w:rPr>
        <w:t>“</w:t>
      </w:r>
      <w:r w:rsidR="00B13AA5">
        <w:rPr>
          <w:bCs/>
        </w:rPr>
        <w:t>intensidade da coloração verde do ombro</w:t>
      </w:r>
      <w:r>
        <w:rPr>
          <w:bCs/>
        </w:rPr>
        <w:t>”</w:t>
      </w:r>
      <w:r w:rsidR="00B13AA5">
        <w:rPr>
          <w:bCs/>
        </w:rPr>
        <w:t xml:space="preserve"> deve ser maior que a nota da </w:t>
      </w:r>
      <w:r w:rsidR="007911B9">
        <w:rPr>
          <w:bCs/>
        </w:rPr>
        <w:t>“</w:t>
      </w:r>
      <w:r w:rsidR="00B13AA5">
        <w:rPr>
          <w:bCs/>
        </w:rPr>
        <w:t>intensidade da cor verde</w:t>
      </w:r>
      <w:r w:rsidR="007911B9">
        <w:rPr>
          <w:bCs/>
        </w:rPr>
        <w:t>,</w:t>
      </w:r>
      <w:r w:rsidR="00B13AA5">
        <w:rPr>
          <w:bCs/>
        </w:rPr>
        <w:t xml:space="preserve"> excluindo o ombro verde</w:t>
      </w:r>
      <w:r w:rsidR="007911B9">
        <w:rPr>
          <w:bCs/>
        </w:rPr>
        <w:t>”</w:t>
      </w:r>
      <w:r w:rsidR="00B13AA5">
        <w:rPr>
          <w:bCs/>
        </w:rPr>
        <w:t>, ou em casos excepcionais, o mesmo</w:t>
      </w:r>
      <w:r w:rsidR="007911B9">
        <w:rPr>
          <w:bCs/>
        </w:rPr>
        <w:t>,</w:t>
      </w:r>
      <w:r w:rsidR="00B13AA5">
        <w:rPr>
          <w:bCs/>
        </w:rPr>
        <w:t xml:space="preserve"> se essa diferença de intensidade for muito pequena. </w:t>
      </w:r>
    </w:p>
    <w:p w14:paraId="65BE46CF" w14:textId="77777777" w:rsidR="007911B9" w:rsidRPr="00182741" w:rsidRDefault="007911B9" w:rsidP="007911B9">
      <w:pPr>
        <w:pStyle w:val="Default"/>
        <w:ind w:firstLine="709"/>
        <w:jc w:val="both"/>
      </w:pPr>
      <w:r>
        <w:t>O gene para o ombro verde pode não ser claramente expresso em algumas condições, por isso é importante ter como cultivar-exemplo a cultivar ‘Daniela’ para observar a expressão dessas características.</w:t>
      </w:r>
    </w:p>
    <w:p w14:paraId="609C25C6" w14:textId="77777777" w:rsidR="00D946FB" w:rsidRPr="00182741" w:rsidRDefault="00D946FB" w:rsidP="00B13AA5">
      <w:pPr>
        <w:pStyle w:val="Default"/>
        <w:ind w:firstLine="709"/>
        <w:jc w:val="both"/>
      </w:pPr>
    </w:p>
    <w:p w14:paraId="284AC13C" w14:textId="06DEC041" w:rsidR="00D946FB" w:rsidRPr="00D946FB" w:rsidRDefault="00D946FB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D946FB">
        <w:rPr>
          <w:bCs/>
          <w:u w:val="single"/>
        </w:rPr>
        <w:t>Característica 25: Fruto: listras verdes (antes da maturação)</w:t>
      </w:r>
    </w:p>
    <w:p w14:paraId="6EC02AF7" w14:textId="0D389445" w:rsidR="00364E59" w:rsidRDefault="00D946FB" w:rsidP="00D946FB">
      <w:pPr>
        <w:ind w:firstLine="709"/>
        <w:jc w:val="both"/>
        <w:rPr>
          <w:bCs/>
        </w:rPr>
      </w:pPr>
      <w:r w:rsidRPr="00D946FB">
        <w:rPr>
          <w:bCs/>
        </w:rPr>
        <w:t xml:space="preserve">As </w:t>
      </w:r>
      <w:r>
        <w:rPr>
          <w:bCs/>
        </w:rPr>
        <w:t xml:space="preserve">listras verdes devem ser observadas antes da maturação, </w:t>
      </w:r>
      <w:r w:rsidRPr="007911B9">
        <w:rPr>
          <w:bCs/>
          <w:u w:val="single"/>
        </w:rPr>
        <w:t>excluindo</w:t>
      </w:r>
      <w:r>
        <w:rPr>
          <w:bCs/>
        </w:rPr>
        <w:t xml:space="preserve"> o ombro verde.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1607A" w14:paraId="41D0E4A1" w14:textId="77777777" w:rsidTr="002646E9">
        <w:tc>
          <w:tcPr>
            <w:tcW w:w="4814" w:type="dxa"/>
          </w:tcPr>
          <w:p w14:paraId="1D9A0BEA" w14:textId="77777777" w:rsidR="00D1607A" w:rsidRDefault="00D1607A" w:rsidP="002646E9">
            <w:pPr>
              <w:pStyle w:val="Default"/>
              <w:jc w:val="center"/>
            </w:pPr>
            <w:r w:rsidRPr="00585D07">
              <w:rPr>
                <w:b/>
                <w:noProof/>
                <w:sz w:val="21"/>
              </w:rPr>
              <w:drawing>
                <wp:inline distT="0" distB="0" distL="0" distR="0" wp14:anchorId="26D0CF6C" wp14:editId="6A00E2C6">
                  <wp:extent cx="1651794" cy="1592483"/>
                  <wp:effectExtent l="0" t="0" r="5715" b="825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043" cy="161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39C7D205" w14:textId="470D1C50" w:rsidR="00D1607A" w:rsidRDefault="00D1607A" w:rsidP="002646E9">
            <w:pPr>
              <w:pStyle w:val="Default"/>
              <w:jc w:val="center"/>
            </w:pPr>
            <w:r w:rsidRPr="00D946FB">
              <w:rPr>
                <w:bCs/>
                <w:noProof/>
              </w:rPr>
              <w:drawing>
                <wp:inline distT="0" distB="0" distL="0" distR="0" wp14:anchorId="5D04066C" wp14:editId="1103807D">
                  <wp:extent cx="2217431" cy="1657350"/>
                  <wp:effectExtent l="0" t="0" r="0" b="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7" cy="1675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07A" w14:paraId="44525D44" w14:textId="77777777" w:rsidTr="002646E9">
        <w:tc>
          <w:tcPr>
            <w:tcW w:w="4814" w:type="dxa"/>
          </w:tcPr>
          <w:p w14:paraId="05DFD407" w14:textId="77777777" w:rsidR="00D1607A" w:rsidRDefault="00D1607A" w:rsidP="002646E9">
            <w:pPr>
              <w:pStyle w:val="Default"/>
              <w:jc w:val="center"/>
            </w:pPr>
            <w:r>
              <w:t>1</w:t>
            </w:r>
          </w:p>
          <w:p w14:paraId="76D5B45B" w14:textId="77777777" w:rsidR="00D1607A" w:rsidRDefault="00D1607A" w:rsidP="002646E9">
            <w:pPr>
              <w:pStyle w:val="Default"/>
              <w:jc w:val="center"/>
            </w:pPr>
            <w:r>
              <w:t>ausente</w:t>
            </w:r>
          </w:p>
        </w:tc>
        <w:tc>
          <w:tcPr>
            <w:tcW w:w="4815" w:type="dxa"/>
          </w:tcPr>
          <w:p w14:paraId="7F750084" w14:textId="77777777" w:rsidR="00D1607A" w:rsidRDefault="00D1607A" w:rsidP="002646E9">
            <w:pPr>
              <w:pStyle w:val="Default"/>
              <w:jc w:val="center"/>
            </w:pPr>
            <w:r>
              <w:t>2</w:t>
            </w:r>
          </w:p>
          <w:p w14:paraId="46A1B2BA" w14:textId="77777777" w:rsidR="00D1607A" w:rsidRDefault="00D1607A" w:rsidP="002646E9">
            <w:pPr>
              <w:pStyle w:val="Default"/>
              <w:jc w:val="center"/>
            </w:pPr>
            <w:r>
              <w:t>presente</w:t>
            </w:r>
          </w:p>
        </w:tc>
      </w:tr>
    </w:tbl>
    <w:p w14:paraId="0F5DD9DB" w14:textId="0B62CF1B" w:rsidR="00364E59" w:rsidRPr="00D946FB" w:rsidRDefault="00D946FB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D946FB">
        <w:rPr>
          <w:bCs/>
          <w:u w:val="single"/>
        </w:rPr>
        <w:lastRenderedPageBreak/>
        <w:t>Característica 28: Fruto: formato na seção longitudinal</w:t>
      </w:r>
    </w:p>
    <w:p w14:paraId="580079ED" w14:textId="3C64C1F2" w:rsidR="00364E59" w:rsidRPr="00276E78" w:rsidRDefault="00276E78" w:rsidP="00276E78">
      <w:pPr>
        <w:spacing w:before="120" w:after="120" w:line="360" w:lineRule="auto"/>
        <w:ind w:right="-81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1C61220" wp14:editId="56F299E8">
            <wp:extent cx="5308466" cy="6283022"/>
            <wp:effectExtent l="0" t="0" r="6985" b="3810"/>
            <wp:docPr id="28" name="Imagem 28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t 28.png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92" t="7346" r="7474"/>
                    <a:stretch/>
                  </pic:blipFill>
                  <pic:spPr bwMode="auto">
                    <a:xfrm>
                      <a:off x="0" y="0"/>
                      <a:ext cx="5308963" cy="628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272E7" w14:textId="2184AEF7" w:rsidR="005E2612" w:rsidRDefault="00276E78">
      <w:pPr>
        <w:spacing w:before="120" w:after="120" w:line="360" w:lineRule="auto"/>
        <w:ind w:right="-81"/>
        <w:jc w:val="both"/>
        <w:rPr>
          <w:color w:val="000000"/>
          <w:shd w:val="clear" w:color="auto" w:fill="FFFFFF"/>
        </w:rPr>
      </w:pPr>
      <w:r w:rsidRPr="00276E78">
        <w:rPr>
          <w:color w:val="000000"/>
          <w:shd w:val="clear" w:color="auto" w:fill="FFFFFF"/>
        </w:rPr>
        <w:t>O ápice é considerad</w:t>
      </w:r>
      <w:r w:rsidR="007911B9">
        <w:rPr>
          <w:color w:val="000000"/>
          <w:shd w:val="clear" w:color="auto" w:fill="FFFFFF"/>
        </w:rPr>
        <w:t>o</w:t>
      </w:r>
      <w:r w:rsidRPr="00276E78">
        <w:rPr>
          <w:color w:val="000000"/>
          <w:shd w:val="clear" w:color="auto" w:fill="FFFFFF"/>
        </w:rPr>
        <w:t xml:space="preserve"> a parte mais distante da extremidade do pedúnculo.</w:t>
      </w:r>
    </w:p>
    <w:p w14:paraId="4FDA856C" w14:textId="77777777" w:rsidR="00DC38EE" w:rsidRDefault="00DC38EE">
      <w:pPr>
        <w:spacing w:before="120" w:after="120" w:line="360" w:lineRule="auto"/>
        <w:ind w:right="-81"/>
        <w:jc w:val="both"/>
        <w:rPr>
          <w:color w:val="000000"/>
          <w:u w:val="single"/>
          <w:shd w:val="clear" w:color="auto" w:fill="FFFFFF"/>
        </w:rPr>
      </w:pPr>
    </w:p>
    <w:p w14:paraId="06A6D1B7" w14:textId="041A3067" w:rsidR="00DC38EE" w:rsidRDefault="00DC38EE">
      <w:pPr>
        <w:spacing w:before="120" w:after="120" w:line="360" w:lineRule="auto"/>
        <w:ind w:right="-81"/>
        <w:jc w:val="both"/>
        <w:rPr>
          <w:color w:val="000000"/>
          <w:u w:val="single"/>
          <w:shd w:val="clear" w:color="auto" w:fill="FFFFFF"/>
        </w:rPr>
      </w:pPr>
    </w:p>
    <w:p w14:paraId="7BBF88B3" w14:textId="77077619" w:rsidR="00F21841" w:rsidRDefault="00F21841">
      <w:pPr>
        <w:spacing w:before="120" w:after="120" w:line="360" w:lineRule="auto"/>
        <w:ind w:right="-81"/>
        <w:jc w:val="both"/>
        <w:rPr>
          <w:color w:val="000000"/>
          <w:u w:val="single"/>
          <w:shd w:val="clear" w:color="auto" w:fill="FFFFFF"/>
        </w:rPr>
      </w:pPr>
    </w:p>
    <w:p w14:paraId="744AA393" w14:textId="4824C61A" w:rsidR="007911B9" w:rsidRDefault="007911B9">
      <w:pPr>
        <w:spacing w:before="120" w:after="120" w:line="360" w:lineRule="auto"/>
        <w:ind w:right="-81"/>
        <w:jc w:val="both"/>
        <w:rPr>
          <w:color w:val="000000"/>
          <w:u w:val="single"/>
          <w:shd w:val="clear" w:color="auto" w:fill="FFFFFF"/>
        </w:rPr>
      </w:pPr>
    </w:p>
    <w:p w14:paraId="45D0B228" w14:textId="77777777" w:rsidR="007911B9" w:rsidRDefault="007911B9">
      <w:pPr>
        <w:spacing w:before="120" w:after="120" w:line="360" w:lineRule="auto"/>
        <w:ind w:right="-81"/>
        <w:jc w:val="both"/>
        <w:rPr>
          <w:color w:val="000000"/>
          <w:u w:val="single"/>
          <w:shd w:val="clear" w:color="auto" w:fill="FFFFFF"/>
        </w:rPr>
      </w:pPr>
    </w:p>
    <w:p w14:paraId="14692B95" w14:textId="77777777" w:rsidR="00DC38EE" w:rsidRDefault="00DC38EE">
      <w:pPr>
        <w:spacing w:before="120" w:after="120" w:line="360" w:lineRule="auto"/>
        <w:ind w:right="-81"/>
        <w:jc w:val="both"/>
        <w:rPr>
          <w:color w:val="000000"/>
          <w:u w:val="single"/>
          <w:shd w:val="clear" w:color="auto" w:fill="FFFFFF"/>
        </w:rPr>
      </w:pPr>
    </w:p>
    <w:p w14:paraId="6FA8A425" w14:textId="22AE5114" w:rsidR="00276E78" w:rsidRDefault="00276E78">
      <w:pPr>
        <w:spacing w:before="120" w:after="120" w:line="360" w:lineRule="auto"/>
        <w:ind w:right="-81"/>
        <w:jc w:val="both"/>
        <w:rPr>
          <w:color w:val="000000"/>
          <w:u w:val="single"/>
          <w:shd w:val="clear" w:color="auto" w:fill="FFFFFF"/>
        </w:rPr>
      </w:pPr>
      <w:r w:rsidRPr="00DC38EE">
        <w:rPr>
          <w:color w:val="000000"/>
          <w:u w:val="single"/>
          <w:shd w:val="clear" w:color="auto" w:fill="FFFFFF"/>
        </w:rPr>
        <w:lastRenderedPageBreak/>
        <w:t>Característica 29: Fruto: costelamento (saliências em forma de costela) na zona peduncular</w:t>
      </w:r>
    </w:p>
    <w:p w14:paraId="015C7200" w14:textId="711A40C2" w:rsidR="00DC38EE" w:rsidRPr="00DC38EE" w:rsidRDefault="00DC38EE">
      <w:pPr>
        <w:spacing w:before="120" w:after="120" w:line="360" w:lineRule="auto"/>
        <w:ind w:right="-81"/>
        <w:jc w:val="both"/>
        <w:rPr>
          <w:b/>
          <w:u w:val="single"/>
        </w:rPr>
      </w:pPr>
      <w:r w:rsidRPr="00DC38EE">
        <w:rPr>
          <w:b/>
          <w:noProof/>
          <w:u w:val="single"/>
        </w:rPr>
        <w:drawing>
          <wp:inline distT="0" distB="0" distL="0" distR="0" wp14:anchorId="0A918449" wp14:editId="4D3B3DC1">
            <wp:extent cx="6120765" cy="147066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9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992"/>
        <w:gridCol w:w="2392"/>
        <w:gridCol w:w="1930"/>
        <w:gridCol w:w="1930"/>
      </w:tblGrid>
      <w:tr w:rsidR="00DC38EE" w14:paraId="0CB36D24" w14:textId="77777777" w:rsidTr="00DC38EE">
        <w:trPr>
          <w:trHeight w:val="401"/>
        </w:trPr>
        <w:tc>
          <w:tcPr>
            <w:tcW w:w="2405" w:type="dxa"/>
          </w:tcPr>
          <w:p w14:paraId="00BF722D" w14:textId="0AFCEA18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</w:tcPr>
          <w:p w14:paraId="4B8BC8B7" w14:textId="248B6C64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392" w:type="dxa"/>
          </w:tcPr>
          <w:p w14:paraId="4CA0004E" w14:textId="13C9EFC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30" w:type="dxa"/>
          </w:tcPr>
          <w:p w14:paraId="31387DE3" w14:textId="450068A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930" w:type="dxa"/>
          </w:tcPr>
          <w:p w14:paraId="5F42473A" w14:textId="3BBBB3D2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DC38EE" w14:paraId="78516BE1" w14:textId="77777777" w:rsidTr="00DC38EE">
        <w:trPr>
          <w:trHeight w:val="401"/>
        </w:trPr>
        <w:tc>
          <w:tcPr>
            <w:tcW w:w="2405" w:type="dxa"/>
          </w:tcPr>
          <w:p w14:paraId="5A6EB539" w14:textId="43556D5B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ausente ou muito fraco</w:t>
            </w:r>
          </w:p>
        </w:tc>
        <w:tc>
          <w:tcPr>
            <w:tcW w:w="992" w:type="dxa"/>
          </w:tcPr>
          <w:p w14:paraId="642B3FEB" w14:textId="32A95C1E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fraco</w:t>
            </w:r>
          </w:p>
        </w:tc>
        <w:tc>
          <w:tcPr>
            <w:tcW w:w="2392" w:type="dxa"/>
          </w:tcPr>
          <w:p w14:paraId="6A401002" w14:textId="0088A6A1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médio</w:t>
            </w:r>
          </w:p>
        </w:tc>
        <w:tc>
          <w:tcPr>
            <w:tcW w:w="1930" w:type="dxa"/>
          </w:tcPr>
          <w:p w14:paraId="36B2FD4F" w14:textId="3284F8CF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forte</w:t>
            </w:r>
          </w:p>
        </w:tc>
        <w:tc>
          <w:tcPr>
            <w:tcW w:w="1930" w:type="dxa"/>
          </w:tcPr>
          <w:p w14:paraId="0BAC9EB6" w14:textId="3ACF9A80" w:rsidR="00DC38EE" w:rsidRPr="00DC38EE" w:rsidRDefault="007911B9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m</w:t>
            </w:r>
            <w:r w:rsidR="00DC38EE">
              <w:rPr>
                <w:bCs/>
              </w:rPr>
              <w:t>uito forte</w:t>
            </w:r>
          </w:p>
        </w:tc>
      </w:tr>
    </w:tbl>
    <w:p w14:paraId="334C345E" w14:textId="77777777" w:rsidR="007911B9" w:rsidRDefault="007911B9">
      <w:pPr>
        <w:spacing w:before="120" w:after="120" w:line="360" w:lineRule="auto"/>
        <w:ind w:right="-81"/>
        <w:jc w:val="both"/>
        <w:rPr>
          <w:bCs/>
          <w:u w:val="single"/>
        </w:rPr>
      </w:pPr>
    </w:p>
    <w:p w14:paraId="0AADF83A" w14:textId="69CE8834" w:rsidR="005E2612" w:rsidRPr="00DC38EE" w:rsidRDefault="00DC38EE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DC38EE">
        <w:rPr>
          <w:bCs/>
          <w:u w:val="single"/>
        </w:rPr>
        <w:t xml:space="preserve">Característica 30: </w:t>
      </w:r>
      <w:r>
        <w:rPr>
          <w:bCs/>
          <w:u w:val="single"/>
        </w:rPr>
        <w:t>Fruto: depressão na zona peduncular</w:t>
      </w:r>
    </w:p>
    <w:p w14:paraId="09B6D25C" w14:textId="77777777" w:rsidR="00DC38EE" w:rsidRDefault="00DC38EE">
      <w:pPr>
        <w:spacing w:before="120" w:after="120" w:line="360" w:lineRule="auto"/>
        <w:ind w:right="-81"/>
        <w:jc w:val="both"/>
        <w:rPr>
          <w:b/>
          <w:noProof/>
          <w:sz w:val="21"/>
        </w:rPr>
      </w:pPr>
    </w:p>
    <w:p w14:paraId="7CBED260" w14:textId="6F8FD6EA" w:rsidR="005E2612" w:rsidRDefault="00DC38EE" w:rsidP="00DC38EE">
      <w:pPr>
        <w:spacing w:before="120" w:after="120" w:line="360" w:lineRule="auto"/>
        <w:ind w:right="-81"/>
        <w:jc w:val="center"/>
        <w:rPr>
          <w:b/>
          <w:sz w:val="21"/>
        </w:rPr>
      </w:pPr>
      <w:r w:rsidRPr="00DC38EE">
        <w:rPr>
          <w:b/>
          <w:noProof/>
          <w:sz w:val="21"/>
        </w:rPr>
        <w:drawing>
          <wp:inline distT="0" distB="0" distL="0" distR="0" wp14:anchorId="7DD9EE39" wp14:editId="535A12DA">
            <wp:extent cx="1110849" cy="1276066"/>
            <wp:effectExtent l="0" t="0" r="0" b="63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399" t="11009" r="18044" b="15380"/>
                    <a:stretch/>
                  </pic:blipFill>
                  <pic:spPr bwMode="auto">
                    <a:xfrm>
                      <a:off x="0" y="0"/>
                      <a:ext cx="1115809" cy="128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1"/>
        </w:rPr>
        <w:t xml:space="preserve">    </w:t>
      </w:r>
      <w:r w:rsidRPr="00DC38EE">
        <w:rPr>
          <w:b/>
          <w:noProof/>
          <w:sz w:val="21"/>
        </w:rPr>
        <w:drawing>
          <wp:inline distT="0" distB="0" distL="0" distR="0" wp14:anchorId="5CCE8806" wp14:editId="24C92B64">
            <wp:extent cx="1235123" cy="1421549"/>
            <wp:effectExtent l="0" t="0" r="3175" b="762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068" b="3650"/>
                    <a:stretch/>
                  </pic:blipFill>
                  <pic:spPr bwMode="auto">
                    <a:xfrm>
                      <a:off x="0" y="0"/>
                      <a:ext cx="1245655" cy="1433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38EE">
        <w:rPr>
          <w:b/>
          <w:noProof/>
          <w:sz w:val="21"/>
        </w:rPr>
        <w:drawing>
          <wp:inline distT="0" distB="0" distL="0" distR="0" wp14:anchorId="7EA4DD0C" wp14:editId="55D05306">
            <wp:extent cx="1214451" cy="1275543"/>
            <wp:effectExtent l="0" t="0" r="5080" b="127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04" r="7788"/>
                    <a:stretch/>
                  </pic:blipFill>
                  <pic:spPr bwMode="auto">
                    <a:xfrm>
                      <a:off x="0" y="0"/>
                      <a:ext cx="1220459" cy="12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38EE">
        <w:rPr>
          <w:b/>
          <w:noProof/>
          <w:sz w:val="21"/>
        </w:rPr>
        <w:drawing>
          <wp:inline distT="0" distB="0" distL="0" distR="0" wp14:anchorId="5813BF92" wp14:editId="6BB97DD9">
            <wp:extent cx="1533222" cy="1169679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795" cy="118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pPr w:leftFromText="141" w:rightFromText="141" w:vertAnchor="text" w:horzAnchor="margin" w:tblpXSpec="center" w:tblpY="-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2978"/>
        <w:gridCol w:w="1558"/>
      </w:tblGrid>
      <w:tr w:rsidR="00DC38EE" w14:paraId="77578E52" w14:textId="77777777" w:rsidTr="00DC38EE">
        <w:tc>
          <w:tcPr>
            <w:tcW w:w="2547" w:type="dxa"/>
          </w:tcPr>
          <w:p w14:paraId="7E794C40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 w:rsidRPr="00DC38EE">
              <w:rPr>
                <w:bCs/>
              </w:rPr>
              <w:t>1</w:t>
            </w:r>
          </w:p>
        </w:tc>
        <w:tc>
          <w:tcPr>
            <w:tcW w:w="992" w:type="dxa"/>
          </w:tcPr>
          <w:p w14:paraId="0E6F3FD2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 w:rsidRPr="00DC38EE">
              <w:rPr>
                <w:bCs/>
              </w:rPr>
              <w:t>3</w:t>
            </w:r>
          </w:p>
        </w:tc>
        <w:tc>
          <w:tcPr>
            <w:tcW w:w="2978" w:type="dxa"/>
          </w:tcPr>
          <w:p w14:paraId="5CF00579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 w:rsidRPr="00DC38EE">
              <w:rPr>
                <w:bCs/>
              </w:rPr>
              <w:t>5</w:t>
            </w:r>
          </w:p>
        </w:tc>
        <w:tc>
          <w:tcPr>
            <w:tcW w:w="1558" w:type="dxa"/>
          </w:tcPr>
          <w:p w14:paraId="7F0ED6E8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 w:rsidRPr="00DC38EE">
              <w:rPr>
                <w:bCs/>
              </w:rPr>
              <w:t>7</w:t>
            </w:r>
          </w:p>
        </w:tc>
      </w:tr>
      <w:tr w:rsidR="00DC38EE" w14:paraId="70CE8E59" w14:textId="77777777" w:rsidTr="00DC38EE">
        <w:tc>
          <w:tcPr>
            <w:tcW w:w="2547" w:type="dxa"/>
          </w:tcPr>
          <w:p w14:paraId="74FBCC5B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>
              <w:rPr>
                <w:bCs/>
              </w:rPr>
              <w:t>a</w:t>
            </w:r>
            <w:r w:rsidRPr="00DC38EE">
              <w:rPr>
                <w:bCs/>
              </w:rPr>
              <w:t>usente ou muito fraca</w:t>
            </w:r>
          </w:p>
        </w:tc>
        <w:tc>
          <w:tcPr>
            <w:tcW w:w="992" w:type="dxa"/>
          </w:tcPr>
          <w:p w14:paraId="7ADBC6E6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 w:rsidRPr="00DC38EE">
              <w:rPr>
                <w:bCs/>
              </w:rPr>
              <w:t>fraca</w:t>
            </w:r>
          </w:p>
        </w:tc>
        <w:tc>
          <w:tcPr>
            <w:tcW w:w="2978" w:type="dxa"/>
          </w:tcPr>
          <w:p w14:paraId="5C6A71E5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 w:rsidRPr="00DC38EE">
              <w:rPr>
                <w:bCs/>
              </w:rPr>
              <w:t>média</w:t>
            </w:r>
          </w:p>
        </w:tc>
        <w:tc>
          <w:tcPr>
            <w:tcW w:w="1558" w:type="dxa"/>
          </w:tcPr>
          <w:p w14:paraId="7AA04045" w14:textId="77777777" w:rsidR="00DC38EE" w:rsidRPr="00DC38EE" w:rsidRDefault="00DC38EE" w:rsidP="00DC38EE">
            <w:pPr>
              <w:spacing w:before="120" w:after="120" w:line="360" w:lineRule="auto"/>
              <w:ind w:right="-81"/>
              <w:jc w:val="center"/>
              <w:rPr>
                <w:bCs/>
              </w:rPr>
            </w:pPr>
            <w:r w:rsidRPr="00DC38EE">
              <w:rPr>
                <w:bCs/>
              </w:rPr>
              <w:t>forte</w:t>
            </w:r>
          </w:p>
        </w:tc>
      </w:tr>
    </w:tbl>
    <w:p w14:paraId="07497628" w14:textId="28467EDA" w:rsidR="005E2612" w:rsidRDefault="005E2612">
      <w:pPr>
        <w:spacing w:before="120" w:after="120" w:line="360" w:lineRule="auto"/>
        <w:ind w:right="-81"/>
        <w:jc w:val="both"/>
        <w:rPr>
          <w:b/>
          <w:sz w:val="21"/>
        </w:rPr>
      </w:pPr>
    </w:p>
    <w:p w14:paraId="337D2C04" w14:textId="640E5F7B" w:rsidR="005E2612" w:rsidRDefault="005E2612">
      <w:pPr>
        <w:spacing w:before="120" w:after="120" w:line="360" w:lineRule="auto"/>
        <w:ind w:right="-81"/>
        <w:jc w:val="both"/>
        <w:rPr>
          <w:b/>
          <w:sz w:val="21"/>
        </w:rPr>
      </w:pPr>
    </w:p>
    <w:p w14:paraId="6A18FF5F" w14:textId="77777777" w:rsidR="007911B9" w:rsidRDefault="007911B9">
      <w:pPr>
        <w:spacing w:before="120" w:after="120" w:line="360" w:lineRule="auto"/>
        <w:ind w:right="-81"/>
        <w:jc w:val="both"/>
        <w:rPr>
          <w:bCs/>
          <w:u w:val="single"/>
        </w:rPr>
      </w:pPr>
    </w:p>
    <w:p w14:paraId="1671DD35" w14:textId="5E8331C3" w:rsidR="005E2612" w:rsidRDefault="00DC38EE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DC38EE">
        <w:rPr>
          <w:bCs/>
          <w:u w:val="single"/>
        </w:rPr>
        <w:t>Característica 31: Fruto: tamanho da cicatriz peduncular</w:t>
      </w:r>
    </w:p>
    <w:p w14:paraId="267F49B8" w14:textId="4C3E6BAD" w:rsidR="00DC38EE" w:rsidRDefault="00DC38EE" w:rsidP="00DC38EE">
      <w:pPr>
        <w:ind w:firstLine="709"/>
        <w:jc w:val="both"/>
        <w:rPr>
          <w:bCs/>
        </w:rPr>
      </w:pPr>
      <w:r w:rsidRPr="00DC38EE">
        <w:rPr>
          <w:bCs/>
        </w:rPr>
        <w:t>O tamanho da cicatriz peduncular deve ser observado como uma característica absoluta, ou seja, independente do tamanho do fruto. O pedúnculo deve ser removido e o anel verde observado (não toda a cicatriz).</w:t>
      </w:r>
    </w:p>
    <w:p w14:paraId="11B59B46" w14:textId="77777777" w:rsidR="00BC5708" w:rsidRPr="00DC38EE" w:rsidRDefault="00BC5708" w:rsidP="00DC38EE">
      <w:pPr>
        <w:ind w:firstLine="709"/>
        <w:jc w:val="both"/>
        <w:rPr>
          <w:bCs/>
        </w:rPr>
      </w:pPr>
    </w:p>
    <w:p w14:paraId="5624745C" w14:textId="7F129495" w:rsidR="00BC5708" w:rsidRDefault="00BC5708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BC5708">
        <w:rPr>
          <w:bCs/>
          <w:u w:val="single"/>
        </w:rPr>
        <w:t>Característica 32: Fruto: tamanho da cicatriz pistilar</w:t>
      </w:r>
    </w:p>
    <w:p w14:paraId="06DB1543" w14:textId="129B5184" w:rsidR="00BC5708" w:rsidRDefault="00BC5708" w:rsidP="00BC5708">
      <w:pPr>
        <w:ind w:firstLine="709"/>
        <w:jc w:val="both"/>
        <w:rPr>
          <w:bCs/>
        </w:rPr>
      </w:pPr>
      <w:r>
        <w:rPr>
          <w:bCs/>
        </w:rPr>
        <w:t>O tamanho da cicatriz pistilar deve ser observado como uma característica absoluta independentemente do tamanho do fruto.</w:t>
      </w:r>
    </w:p>
    <w:p w14:paraId="6B92EBE0" w14:textId="7E6FCFAE" w:rsidR="00BC5708" w:rsidRPr="00BC5708" w:rsidRDefault="00BC5708" w:rsidP="00BC5708">
      <w:pPr>
        <w:jc w:val="both"/>
        <w:rPr>
          <w:bCs/>
          <w:u w:val="single"/>
        </w:rPr>
      </w:pPr>
    </w:p>
    <w:p w14:paraId="2E43CEC6" w14:textId="77777777" w:rsidR="00BC5708" w:rsidRDefault="00BC5708" w:rsidP="00BC5708">
      <w:pPr>
        <w:jc w:val="both"/>
        <w:rPr>
          <w:bCs/>
          <w:u w:val="single"/>
        </w:rPr>
      </w:pPr>
    </w:p>
    <w:p w14:paraId="5BBC1C9C" w14:textId="77777777" w:rsidR="00BC5708" w:rsidRDefault="00BC5708" w:rsidP="00BC5708">
      <w:pPr>
        <w:jc w:val="both"/>
        <w:rPr>
          <w:bCs/>
          <w:u w:val="single"/>
        </w:rPr>
      </w:pPr>
    </w:p>
    <w:p w14:paraId="26909B3E" w14:textId="77777777" w:rsidR="00BC5708" w:rsidRDefault="00BC5708" w:rsidP="00BC5708">
      <w:pPr>
        <w:jc w:val="both"/>
        <w:rPr>
          <w:bCs/>
          <w:u w:val="single"/>
        </w:rPr>
      </w:pPr>
    </w:p>
    <w:p w14:paraId="670CAFC5" w14:textId="77777777" w:rsidR="00BC5708" w:rsidRDefault="00BC5708" w:rsidP="00BC5708">
      <w:pPr>
        <w:jc w:val="both"/>
        <w:rPr>
          <w:bCs/>
          <w:u w:val="single"/>
        </w:rPr>
      </w:pPr>
    </w:p>
    <w:p w14:paraId="227F4837" w14:textId="78DD2872" w:rsidR="00BC5708" w:rsidRDefault="00BC5708" w:rsidP="00BC5708">
      <w:pPr>
        <w:jc w:val="both"/>
        <w:rPr>
          <w:bCs/>
          <w:u w:val="single"/>
        </w:rPr>
      </w:pPr>
      <w:r w:rsidRPr="00BC5708">
        <w:rPr>
          <w:bCs/>
          <w:u w:val="single"/>
        </w:rPr>
        <w:t>Característica 33: Fruto: forma da extremidade pistilar</w:t>
      </w:r>
    </w:p>
    <w:p w14:paraId="0816A799" w14:textId="568CFDFA" w:rsidR="00BC5708" w:rsidRDefault="00BC5708" w:rsidP="00BC5708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 wp14:anchorId="79F85408" wp14:editId="0D8F2FB1">
            <wp:extent cx="6120765" cy="1494155"/>
            <wp:effectExtent l="0" t="0" r="0" b="0"/>
            <wp:docPr id="35" name="Imagem 35" descr="Forma, Círc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t 33.png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835"/>
        <w:gridCol w:w="1276"/>
        <w:gridCol w:w="2126"/>
        <w:gridCol w:w="1554"/>
      </w:tblGrid>
      <w:tr w:rsidR="00BC5708" w14:paraId="7D50360F" w14:textId="77777777" w:rsidTr="007911B9">
        <w:tc>
          <w:tcPr>
            <w:tcW w:w="1838" w:type="dxa"/>
          </w:tcPr>
          <w:p w14:paraId="6BEFB75D" w14:textId="0BA238CF" w:rsidR="00BC5708" w:rsidRDefault="00BC5708" w:rsidP="00BC5708">
            <w:pPr>
              <w:jc w:val="center"/>
              <w:rPr>
                <w:bCs/>
              </w:rPr>
            </w:pPr>
            <w:r>
              <w:rPr>
                <w:bCs/>
              </w:rPr>
              <w:t>muito reentrante</w:t>
            </w:r>
          </w:p>
        </w:tc>
        <w:tc>
          <w:tcPr>
            <w:tcW w:w="2835" w:type="dxa"/>
          </w:tcPr>
          <w:p w14:paraId="665A54BB" w14:textId="35A24579" w:rsidR="00BC5708" w:rsidRDefault="00BC5708" w:rsidP="007911B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reentrante </w:t>
            </w:r>
            <w:r w:rsidR="007911B9">
              <w:rPr>
                <w:bCs/>
              </w:rPr>
              <w:t>a</w:t>
            </w:r>
            <w:r>
              <w:rPr>
                <w:bCs/>
              </w:rPr>
              <w:t xml:space="preserve"> plana</w:t>
            </w:r>
          </w:p>
        </w:tc>
        <w:tc>
          <w:tcPr>
            <w:tcW w:w="1276" w:type="dxa"/>
          </w:tcPr>
          <w:p w14:paraId="32718425" w14:textId="18A9CCDE" w:rsidR="00BC5708" w:rsidRDefault="00BC5708" w:rsidP="00BC5708">
            <w:pPr>
              <w:jc w:val="center"/>
              <w:rPr>
                <w:bCs/>
              </w:rPr>
            </w:pPr>
            <w:r>
              <w:rPr>
                <w:bCs/>
              </w:rPr>
              <w:t>plana</w:t>
            </w:r>
          </w:p>
        </w:tc>
        <w:tc>
          <w:tcPr>
            <w:tcW w:w="2126" w:type="dxa"/>
          </w:tcPr>
          <w:p w14:paraId="47E73CBC" w14:textId="3A024108" w:rsidR="00BC5708" w:rsidRDefault="00BC5708" w:rsidP="007911B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plana </w:t>
            </w:r>
            <w:r w:rsidR="007911B9">
              <w:rPr>
                <w:bCs/>
              </w:rPr>
              <w:t>a</w:t>
            </w:r>
            <w:r>
              <w:rPr>
                <w:bCs/>
              </w:rPr>
              <w:t xml:space="preserve"> pontiaguda</w:t>
            </w:r>
          </w:p>
        </w:tc>
        <w:tc>
          <w:tcPr>
            <w:tcW w:w="1554" w:type="dxa"/>
          </w:tcPr>
          <w:p w14:paraId="0D11C21B" w14:textId="5385ED36" w:rsidR="00BC5708" w:rsidRDefault="00BC5708" w:rsidP="00BC5708">
            <w:pPr>
              <w:jc w:val="center"/>
              <w:rPr>
                <w:bCs/>
              </w:rPr>
            </w:pPr>
            <w:r>
              <w:rPr>
                <w:bCs/>
              </w:rPr>
              <w:t>pontiaguda</w:t>
            </w:r>
          </w:p>
        </w:tc>
      </w:tr>
    </w:tbl>
    <w:p w14:paraId="265070C9" w14:textId="77777777" w:rsidR="00BC5708" w:rsidRDefault="00BC5708" w:rsidP="00BC5708">
      <w:pPr>
        <w:jc w:val="both"/>
        <w:rPr>
          <w:bCs/>
        </w:rPr>
      </w:pPr>
    </w:p>
    <w:p w14:paraId="6CAFF07B" w14:textId="6A3A9AEC" w:rsidR="00BC5708" w:rsidRDefault="00BC5708" w:rsidP="00BC5708">
      <w:pPr>
        <w:jc w:val="center"/>
        <w:rPr>
          <w:bCs/>
        </w:rPr>
      </w:pPr>
      <w:r w:rsidRPr="00BC5708">
        <w:rPr>
          <w:bCs/>
          <w:noProof/>
        </w:rPr>
        <w:drawing>
          <wp:inline distT="0" distB="0" distL="0" distR="0" wp14:anchorId="6C7A3B16" wp14:editId="13142DCE">
            <wp:extent cx="3323229" cy="2491646"/>
            <wp:effectExtent l="0" t="0" r="0" b="444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294" cy="249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09957" w14:textId="578C0383" w:rsidR="00BC5708" w:rsidRDefault="00BC5708" w:rsidP="00BC5708">
      <w:pPr>
        <w:jc w:val="center"/>
        <w:rPr>
          <w:bCs/>
        </w:rPr>
      </w:pPr>
      <w:r>
        <w:rPr>
          <w:bCs/>
        </w:rPr>
        <w:t>1                          3                        5</w:t>
      </w:r>
    </w:p>
    <w:p w14:paraId="316FA443" w14:textId="1EDE8EBC" w:rsidR="00BC5708" w:rsidRPr="00BC5708" w:rsidRDefault="00BC5708" w:rsidP="00BC5708">
      <w:pPr>
        <w:jc w:val="center"/>
        <w:rPr>
          <w:bCs/>
        </w:rPr>
      </w:pPr>
      <w:r>
        <w:rPr>
          <w:bCs/>
        </w:rPr>
        <w:t xml:space="preserve"> muito reentrante        plana             pontiaguda</w:t>
      </w:r>
    </w:p>
    <w:p w14:paraId="4E0BECC8" w14:textId="5B16820F" w:rsidR="005E2612" w:rsidRDefault="005E2612">
      <w:pPr>
        <w:spacing w:before="120" w:after="120" w:line="360" w:lineRule="auto"/>
        <w:ind w:right="-81"/>
        <w:jc w:val="both"/>
        <w:rPr>
          <w:b/>
          <w:sz w:val="21"/>
        </w:rPr>
      </w:pPr>
    </w:p>
    <w:p w14:paraId="09886965" w14:textId="74DDB659" w:rsidR="00BC5708" w:rsidRDefault="00BC5708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BC5708">
        <w:rPr>
          <w:bCs/>
          <w:u w:val="single"/>
        </w:rPr>
        <w:t>Característica 34: Fruto: diâmetro do miolo em seção transversal (em relação ao diâmetro total)</w:t>
      </w:r>
    </w:p>
    <w:p w14:paraId="78A963AC" w14:textId="475746D9" w:rsidR="00BC5708" w:rsidRPr="00BC5708" w:rsidRDefault="00925038">
      <w:pPr>
        <w:spacing w:before="120" w:after="120" w:line="360" w:lineRule="auto"/>
        <w:ind w:right="-81"/>
        <w:jc w:val="both"/>
        <w:rPr>
          <w:bCs/>
        </w:rPr>
      </w:pPr>
      <w:r>
        <w:rPr>
          <w:bCs/>
          <w:noProof/>
        </w:rPr>
        <w:drawing>
          <wp:inline distT="0" distB="0" distL="0" distR="0" wp14:anchorId="7A45CE2B" wp14:editId="59E23BB8">
            <wp:extent cx="6120765" cy="1405255"/>
            <wp:effectExtent l="0" t="0" r="0" b="4445"/>
            <wp:docPr id="38" name="Imagem 38" descr="Interface gráfica do us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t 33.png"/>
                    <pic:cNvPicPr/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EABFD" w14:textId="5847E4BC" w:rsidR="005E2612" w:rsidRDefault="00925038">
      <w:pPr>
        <w:spacing w:before="120" w:after="120" w:line="360" w:lineRule="auto"/>
        <w:ind w:right="-81"/>
        <w:jc w:val="both"/>
        <w:rPr>
          <w:bCs/>
          <w:u w:val="single"/>
        </w:rPr>
      </w:pPr>
      <w:r w:rsidRPr="00925038">
        <w:rPr>
          <w:bCs/>
          <w:u w:val="single"/>
        </w:rPr>
        <w:t>Característica 35: Fruto: Espessura do pericarpo</w:t>
      </w:r>
    </w:p>
    <w:p w14:paraId="591ED783" w14:textId="745C11A8" w:rsidR="00925038" w:rsidRPr="00925038" w:rsidRDefault="00925038" w:rsidP="00925038">
      <w:pPr>
        <w:spacing w:after="120"/>
        <w:ind w:firstLine="709"/>
        <w:jc w:val="both"/>
        <w:rPr>
          <w:bCs/>
        </w:rPr>
      </w:pPr>
      <w:r w:rsidRPr="00925038">
        <w:rPr>
          <w:bCs/>
        </w:rPr>
        <w:t>A espessura do pericarpo deve ser observada em forma absoluta, independentemente do tamanho do fruto.</w:t>
      </w:r>
    </w:p>
    <w:p w14:paraId="4F46ABEF" w14:textId="77777777" w:rsidR="00925038" w:rsidRDefault="00925038">
      <w:pPr>
        <w:spacing w:before="120" w:after="120" w:line="360" w:lineRule="auto"/>
        <w:ind w:right="-81"/>
        <w:jc w:val="both"/>
        <w:rPr>
          <w:bCs/>
          <w:u w:val="single"/>
        </w:rPr>
      </w:pPr>
    </w:p>
    <w:p w14:paraId="36B9BA30" w14:textId="4E6B26B9" w:rsidR="00925038" w:rsidRDefault="00925038">
      <w:pPr>
        <w:spacing w:before="120" w:after="120" w:line="360" w:lineRule="auto"/>
        <w:ind w:right="-81"/>
        <w:jc w:val="both"/>
        <w:rPr>
          <w:bCs/>
          <w:u w:val="single"/>
        </w:rPr>
      </w:pPr>
    </w:p>
    <w:p w14:paraId="7FB963F7" w14:textId="77777777" w:rsidR="007911B9" w:rsidRDefault="007911B9">
      <w:pPr>
        <w:spacing w:before="120" w:after="120" w:line="360" w:lineRule="auto"/>
        <w:ind w:right="-81"/>
        <w:jc w:val="both"/>
        <w:rPr>
          <w:bCs/>
          <w:u w:val="single"/>
        </w:rPr>
      </w:pPr>
    </w:p>
    <w:p w14:paraId="5A66043F" w14:textId="46148B1E" w:rsidR="005E2612" w:rsidRPr="00925038" w:rsidRDefault="005649C7">
      <w:pPr>
        <w:spacing w:before="120" w:after="120" w:line="360" w:lineRule="auto"/>
        <w:ind w:right="-81"/>
        <w:jc w:val="both"/>
        <w:rPr>
          <w:bCs/>
          <w:u w:val="single"/>
        </w:rPr>
      </w:pPr>
      <w:r>
        <w:rPr>
          <w:bCs/>
          <w:u w:val="single"/>
        </w:rPr>
        <w:lastRenderedPageBreak/>
        <w:t>C</w:t>
      </w:r>
      <w:r w:rsidR="00925038" w:rsidRPr="00925038">
        <w:rPr>
          <w:bCs/>
          <w:u w:val="single"/>
        </w:rPr>
        <w:t>aracterística 36: número de lóculos</w:t>
      </w:r>
    </w:p>
    <w:p w14:paraId="68CD5EA0" w14:textId="7C55CB94" w:rsidR="00925038" w:rsidRDefault="00925038" w:rsidP="00925038">
      <w:pPr>
        <w:ind w:firstLine="709"/>
        <w:jc w:val="both"/>
        <w:rPr>
          <w:bCs/>
        </w:rPr>
      </w:pPr>
      <w:r w:rsidRPr="00925038">
        <w:rPr>
          <w:bCs/>
        </w:rPr>
        <w:t xml:space="preserve">Essa característica </w:t>
      </w:r>
      <w:r w:rsidR="00C65382">
        <w:rPr>
          <w:bCs/>
        </w:rPr>
        <w:t xml:space="preserve">é observada </w:t>
      </w:r>
      <w:r w:rsidRPr="00925038">
        <w:rPr>
          <w:bCs/>
        </w:rPr>
        <w:t xml:space="preserve">mediante seções transversais de frutos de forma e tamanho representativos, </w:t>
      </w:r>
      <w:r w:rsidR="00C65382">
        <w:rPr>
          <w:bCs/>
        </w:rPr>
        <w:t xml:space="preserve">excluindo-se os </w:t>
      </w:r>
      <w:r w:rsidRPr="00925038">
        <w:rPr>
          <w:bCs/>
        </w:rPr>
        <w:t>primeiro</w:t>
      </w:r>
      <w:r w:rsidR="00C65382">
        <w:rPr>
          <w:bCs/>
        </w:rPr>
        <w:t>s</w:t>
      </w:r>
      <w:r w:rsidRPr="00925038">
        <w:rPr>
          <w:bCs/>
        </w:rPr>
        <w:t xml:space="preserve"> e último</w:t>
      </w:r>
      <w:r w:rsidR="00C65382">
        <w:rPr>
          <w:bCs/>
        </w:rPr>
        <w:t>s</w:t>
      </w:r>
      <w:r w:rsidRPr="00925038">
        <w:rPr>
          <w:bCs/>
        </w:rPr>
        <w:t xml:space="preserve"> frutos do cacho.</w:t>
      </w:r>
    </w:p>
    <w:p w14:paraId="188C77AF" w14:textId="05124026" w:rsidR="00A05AF9" w:rsidRDefault="00A05AF9" w:rsidP="00925038">
      <w:pPr>
        <w:ind w:firstLine="709"/>
        <w:jc w:val="both"/>
        <w:rPr>
          <w:bCs/>
        </w:rPr>
      </w:pPr>
      <w:r>
        <w:rPr>
          <w:bCs/>
          <w:noProof/>
        </w:rPr>
        <w:drawing>
          <wp:inline distT="0" distB="0" distL="0" distR="0" wp14:anchorId="3EFDE609" wp14:editId="549002F3">
            <wp:extent cx="5240741" cy="3955430"/>
            <wp:effectExtent l="0" t="0" r="0" b="6985"/>
            <wp:docPr id="43" name="Imagem 43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t 33.png"/>
                    <pic:cNvPicPr/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813" cy="396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AEF48" w14:textId="77777777" w:rsidR="000174E3" w:rsidRDefault="000174E3" w:rsidP="000174E3">
      <w:pPr>
        <w:jc w:val="both"/>
        <w:rPr>
          <w:bCs/>
        </w:rPr>
      </w:pPr>
    </w:p>
    <w:p w14:paraId="2833A86E" w14:textId="55CF8EDF" w:rsidR="00A05AF9" w:rsidRDefault="00A05AF9" w:rsidP="000174E3">
      <w:pPr>
        <w:jc w:val="both"/>
        <w:rPr>
          <w:bCs/>
          <w:u w:val="single"/>
        </w:rPr>
      </w:pPr>
      <w:r w:rsidRPr="000174E3">
        <w:rPr>
          <w:bCs/>
          <w:u w:val="single"/>
        </w:rPr>
        <w:t>Característica 37:</w:t>
      </w:r>
      <w:r w:rsidR="000174E3">
        <w:rPr>
          <w:bCs/>
          <w:u w:val="single"/>
        </w:rPr>
        <w:t xml:space="preserve"> Fruto: coloração externa (na maturação)</w:t>
      </w:r>
    </w:p>
    <w:p w14:paraId="16A8EBB6" w14:textId="696771C4" w:rsidR="000174E3" w:rsidRDefault="000174E3" w:rsidP="000174E3">
      <w:pPr>
        <w:jc w:val="both"/>
        <w:rPr>
          <w:bCs/>
          <w:u w:val="single"/>
        </w:rPr>
      </w:pPr>
    </w:p>
    <w:p w14:paraId="40846570" w14:textId="58B8112A" w:rsidR="000174E3" w:rsidRDefault="000174E3" w:rsidP="000174E3">
      <w:pPr>
        <w:ind w:firstLine="709"/>
        <w:jc w:val="both"/>
        <w:rPr>
          <w:bCs/>
        </w:rPr>
      </w:pPr>
      <w:r>
        <w:rPr>
          <w:bCs/>
        </w:rPr>
        <w:t>A coloração externa na maturação deve ser observada após a mudança completa de cor, quando</w:t>
      </w:r>
      <w:r w:rsidR="00CD3BA3">
        <w:rPr>
          <w:bCs/>
        </w:rPr>
        <w:t>, em seção transversal, a placenta é claramente observada</w:t>
      </w:r>
      <w:r>
        <w:rPr>
          <w:bCs/>
        </w:rPr>
        <w:t>.</w:t>
      </w:r>
    </w:p>
    <w:p w14:paraId="0015FE11" w14:textId="77777777" w:rsidR="000174E3" w:rsidRDefault="000174E3" w:rsidP="000174E3">
      <w:pPr>
        <w:jc w:val="both"/>
        <w:rPr>
          <w:bCs/>
        </w:rPr>
      </w:pPr>
    </w:p>
    <w:p w14:paraId="7F8FAEF9" w14:textId="77777777" w:rsidR="000174E3" w:rsidRDefault="000174E3" w:rsidP="000174E3">
      <w:pPr>
        <w:jc w:val="both"/>
        <w:rPr>
          <w:bCs/>
        </w:rPr>
      </w:pPr>
    </w:p>
    <w:p w14:paraId="629010F6" w14:textId="4EB31585" w:rsidR="000174E3" w:rsidRDefault="000174E3" w:rsidP="000174E3">
      <w:pPr>
        <w:jc w:val="both"/>
        <w:rPr>
          <w:bCs/>
          <w:u w:val="single"/>
        </w:rPr>
      </w:pPr>
      <w:r w:rsidRPr="000174E3">
        <w:rPr>
          <w:bCs/>
          <w:u w:val="single"/>
        </w:rPr>
        <w:t>Característica 38:</w:t>
      </w:r>
      <w:r>
        <w:rPr>
          <w:bCs/>
          <w:u w:val="single"/>
        </w:rPr>
        <w:t xml:space="preserve"> Fruto: coloração interna (polpa) na maturação</w:t>
      </w:r>
    </w:p>
    <w:p w14:paraId="474D6316" w14:textId="7EDF1FAD" w:rsidR="000174E3" w:rsidRDefault="000174E3" w:rsidP="000174E3">
      <w:pPr>
        <w:jc w:val="both"/>
        <w:rPr>
          <w:bCs/>
          <w:u w:val="single"/>
        </w:rPr>
      </w:pPr>
    </w:p>
    <w:p w14:paraId="50CF2423" w14:textId="3B10563A" w:rsidR="000174E3" w:rsidRDefault="000174E3" w:rsidP="000174E3">
      <w:pPr>
        <w:ind w:firstLine="709"/>
        <w:jc w:val="both"/>
        <w:rPr>
          <w:bCs/>
        </w:rPr>
      </w:pPr>
      <w:r w:rsidRPr="000174E3">
        <w:rPr>
          <w:bCs/>
        </w:rPr>
        <w:t xml:space="preserve">A cor da </w:t>
      </w:r>
      <w:r w:rsidR="00605E8F" w:rsidRPr="000174E3">
        <w:rPr>
          <w:bCs/>
        </w:rPr>
        <w:t>po</w:t>
      </w:r>
      <w:r w:rsidR="00605E8F">
        <w:rPr>
          <w:bCs/>
        </w:rPr>
        <w:t>lp</w:t>
      </w:r>
      <w:r w:rsidR="00605E8F" w:rsidRPr="000174E3">
        <w:rPr>
          <w:bCs/>
        </w:rPr>
        <w:t>a</w:t>
      </w:r>
      <w:r w:rsidRPr="000174E3">
        <w:rPr>
          <w:bCs/>
        </w:rPr>
        <w:t xml:space="preserve"> deverá ser observada </w:t>
      </w:r>
      <w:r w:rsidR="00CD3BA3">
        <w:rPr>
          <w:bCs/>
        </w:rPr>
        <w:t>no ponto de madurez</w:t>
      </w:r>
      <w:r w:rsidRPr="000174E3">
        <w:rPr>
          <w:bCs/>
        </w:rPr>
        <w:t xml:space="preserve"> (</w:t>
      </w:r>
      <w:r>
        <w:rPr>
          <w:bCs/>
        </w:rPr>
        <w:t>v</w:t>
      </w:r>
      <w:r w:rsidRPr="000174E3">
        <w:rPr>
          <w:bCs/>
        </w:rPr>
        <w:t>er Característica 44)</w:t>
      </w:r>
    </w:p>
    <w:p w14:paraId="1AF974C6" w14:textId="6F0188B9" w:rsidR="000174E3" w:rsidRDefault="000174E3" w:rsidP="000174E3">
      <w:pPr>
        <w:jc w:val="both"/>
        <w:rPr>
          <w:bCs/>
        </w:rPr>
      </w:pPr>
    </w:p>
    <w:p w14:paraId="28E71546" w14:textId="71F5343A" w:rsidR="000174E3" w:rsidRPr="000174E3" w:rsidRDefault="000174E3" w:rsidP="000174E3">
      <w:pPr>
        <w:jc w:val="both"/>
        <w:rPr>
          <w:bCs/>
          <w:u w:val="single"/>
        </w:rPr>
      </w:pPr>
      <w:r w:rsidRPr="000174E3">
        <w:rPr>
          <w:bCs/>
          <w:u w:val="single"/>
        </w:rPr>
        <w:t xml:space="preserve">Característica </w:t>
      </w:r>
      <w:r>
        <w:rPr>
          <w:bCs/>
          <w:u w:val="single"/>
        </w:rPr>
        <w:t>40</w:t>
      </w:r>
      <w:r w:rsidRPr="000174E3">
        <w:rPr>
          <w:bCs/>
          <w:u w:val="single"/>
        </w:rPr>
        <w:t>: Fruto: cor da epiderme</w:t>
      </w:r>
    </w:p>
    <w:p w14:paraId="2C9A96E6" w14:textId="419BC79A" w:rsidR="000174E3" w:rsidRDefault="000174E3" w:rsidP="000174E3">
      <w:pPr>
        <w:jc w:val="both"/>
        <w:rPr>
          <w:bCs/>
        </w:rPr>
      </w:pPr>
    </w:p>
    <w:p w14:paraId="104534D1" w14:textId="64837620" w:rsidR="000174E3" w:rsidRDefault="000174E3" w:rsidP="000174E3">
      <w:pPr>
        <w:ind w:firstLine="709"/>
        <w:jc w:val="both"/>
        <w:rPr>
          <w:bCs/>
        </w:rPr>
      </w:pPr>
      <w:r>
        <w:rPr>
          <w:bCs/>
        </w:rPr>
        <w:t>A cor da epiderme deve ser observada depois do fruto ter sido descascado.</w:t>
      </w:r>
    </w:p>
    <w:p w14:paraId="22578497" w14:textId="3CCBF9C5" w:rsidR="000174E3" w:rsidRDefault="000174E3" w:rsidP="000174E3">
      <w:pPr>
        <w:jc w:val="both"/>
        <w:rPr>
          <w:bCs/>
        </w:rPr>
      </w:pPr>
    </w:p>
    <w:p w14:paraId="7839DCAF" w14:textId="1DA498AB" w:rsidR="000174E3" w:rsidRDefault="000174E3" w:rsidP="000174E3">
      <w:pPr>
        <w:jc w:val="both"/>
        <w:rPr>
          <w:bCs/>
          <w:u w:val="single"/>
        </w:rPr>
      </w:pPr>
      <w:r w:rsidRPr="000174E3">
        <w:rPr>
          <w:bCs/>
          <w:u w:val="single"/>
        </w:rPr>
        <w:t>Característica 4</w:t>
      </w:r>
      <w:r>
        <w:rPr>
          <w:bCs/>
          <w:u w:val="single"/>
        </w:rPr>
        <w:t>1</w:t>
      </w:r>
      <w:r w:rsidRPr="000174E3">
        <w:rPr>
          <w:bCs/>
          <w:u w:val="single"/>
        </w:rPr>
        <w:t xml:space="preserve">: Fruto: </w:t>
      </w:r>
      <w:r>
        <w:rPr>
          <w:bCs/>
          <w:u w:val="single"/>
        </w:rPr>
        <w:t>firmeza</w:t>
      </w:r>
    </w:p>
    <w:p w14:paraId="396FAE76" w14:textId="77777777" w:rsidR="000174E3" w:rsidRDefault="000174E3" w:rsidP="000174E3">
      <w:pPr>
        <w:jc w:val="both"/>
        <w:rPr>
          <w:bCs/>
        </w:rPr>
      </w:pPr>
    </w:p>
    <w:p w14:paraId="4E81A512" w14:textId="74C80B8A" w:rsidR="000174E3" w:rsidRPr="000174E3" w:rsidRDefault="000174E3" w:rsidP="000174E3">
      <w:pPr>
        <w:jc w:val="both"/>
        <w:rPr>
          <w:bCs/>
        </w:rPr>
      </w:pPr>
      <w:r w:rsidRPr="00CD3BA3">
        <w:rPr>
          <w:bCs/>
          <w:i/>
        </w:rPr>
        <w:t>Método</w:t>
      </w:r>
      <w:r w:rsidRPr="000174E3">
        <w:rPr>
          <w:bCs/>
        </w:rPr>
        <w:t>:</w:t>
      </w:r>
    </w:p>
    <w:p w14:paraId="3746BFD4" w14:textId="2C2E4F50" w:rsidR="000174E3" w:rsidRDefault="000174E3" w:rsidP="000174E3">
      <w:pPr>
        <w:ind w:firstLine="709"/>
        <w:jc w:val="both"/>
        <w:rPr>
          <w:bCs/>
        </w:rPr>
      </w:pPr>
      <w:r>
        <w:rPr>
          <w:bCs/>
        </w:rPr>
        <w:t xml:space="preserve">Fase de colheita: os frutos devem ser colhidos quando </w:t>
      </w:r>
      <w:r w:rsidR="00DA697B">
        <w:rPr>
          <w:bCs/>
        </w:rPr>
        <w:t>estiverem</w:t>
      </w:r>
      <w:r>
        <w:rPr>
          <w:bCs/>
        </w:rPr>
        <w:t xml:space="preserve"> completamente</w:t>
      </w:r>
      <w:r w:rsidR="0018234E">
        <w:rPr>
          <w:bCs/>
        </w:rPr>
        <w:t xml:space="preserve"> coloridos.</w:t>
      </w:r>
    </w:p>
    <w:p w14:paraId="71856902" w14:textId="0D1FD89F" w:rsidR="0018234E" w:rsidRDefault="0018234E" w:rsidP="000174E3">
      <w:pPr>
        <w:ind w:firstLine="709"/>
        <w:jc w:val="both"/>
        <w:rPr>
          <w:bCs/>
        </w:rPr>
      </w:pPr>
      <w:r>
        <w:rPr>
          <w:bCs/>
        </w:rPr>
        <w:t xml:space="preserve">Determinação da firmeza: determinar manualmente a firmeza dos frutos em relação </w:t>
      </w:r>
      <w:r w:rsidR="00DA697B">
        <w:rPr>
          <w:bCs/>
        </w:rPr>
        <w:t>às cultivares-exemplo</w:t>
      </w:r>
      <w:r>
        <w:rPr>
          <w:bCs/>
        </w:rPr>
        <w:t>.</w:t>
      </w:r>
    </w:p>
    <w:p w14:paraId="4FAD7D14" w14:textId="13C15093" w:rsidR="000174E3" w:rsidRDefault="000174E3" w:rsidP="0018234E">
      <w:pPr>
        <w:jc w:val="both"/>
        <w:rPr>
          <w:bCs/>
        </w:rPr>
      </w:pPr>
    </w:p>
    <w:p w14:paraId="7A3CE5C6" w14:textId="0C57984F" w:rsidR="00DA697B" w:rsidRDefault="00DA697B" w:rsidP="0018234E">
      <w:pPr>
        <w:jc w:val="both"/>
        <w:rPr>
          <w:bCs/>
        </w:rPr>
      </w:pPr>
    </w:p>
    <w:p w14:paraId="177AC088" w14:textId="5CDCF6AB" w:rsidR="00DA697B" w:rsidRDefault="00DA697B" w:rsidP="0018234E">
      <w:pPr>
        <w:jc w:val="both"/>
        <w:rPr>
          <w:bCs/>
        </w:rPr>
      </w:pPr>
    </w:p>
    <w:p w14:paraId="23EFE7FF" w14:textId="77777777" w:rsidR="00DA697B" w:rsidRDefault="00DA697B" w:rsidP="0018234E">
      <w:pPr>
        <w:jc w:val="both"/>
        <w:rPr>
          <w:bCs/>
        </w:rPr>
      </w:pPr>
    </w:p>
    <w:p w14:paraId="72769550" w14:textId="42E24B9C" w:rsidR="0018234E" w:rsidRDefault="0018234E" w:rsidP="0018234E">
      <w:pPr>
        <w:jc w:val="both"/>
        <w:rPr>
          <w:bCs/>
          <w:u w:val="single"/>
        </w:rPr>
      </w:pPr>
      <w:r w:rsidRPr="0018234E">
        <w:rPr>
          <w:bCs/>
          <w:u w:val="single"/>
        </w:rPr>
        <w:lastRenderedPageBreak/>
        <w:t xml:space="preserve">Característica 42: </w:t>
      </w:r>
      <w:r w:rsidR="00DA697B">
        <w:rPr>
          <w:bCs/>
          <w:u w:val="single"/>
        </w:rPr>
        <w:t>Tempo</w:t>
      </w:r>
      <w:r w:rsidRPr="0018234E">
        <w:rPr>
          <w:bCs/>
          <w:u w:val="single"/>
        </w:rPr>
        <w:t xml:space="preserve"> de prateleira</w:t>
      </w:r>
    </w:p>
    <w:p w14:paraId="63EA8A45" w14:textId="37C753A8" w:rsidR="0018234E" w:rsidRDefault="0018234E" w:rsidP="0018234E">
      <w:pPr>
        <w:jc w:val="both"/>
        <w:rPr>
          <w:bCs/>
          <w:u w:val="single"/>
        </w:rPr>
      </w:pPr>
    </w:p>
    <w:p w14:paraId="1657712F" w14:textId="285C404D" w:rsidR="0018234E" w:rsidRDefault="00DA697B" w:rsidP="0018234E">
      <w:pPr>
        <w:ind w:firstLine="709"/>
        <w:jc w:val="both"/>
        <w:rPr>
          <w:bCs/>
        </w:rPr>
      </w:pPr>
      <w:r>
        <w:rPr>
          <w:bCs/>
        </w:rPr>
        <w:t xml:space="preserve">O tempo </w:t>
      </w:r>
      <w:r w:rsidR="0018234E">
        <w:rPr>
          <w:bCs/>
        </w:rPr>
        <w:t>de prateleira é estimad</w:t>
      </w:r>
      <w:r>
        <w:rPr>
          <w:bCs/>
        </w:rPr>
        <w:t>o</w:t>
      </w:r>
      <w:r w:rsidR="0018234E">
        <w:rPr>
          <w:bCs/>
        </w:rPr>
        <w:t xml:space="preserve"> pelo número de semanas que o fruto se conversa comercialmente viável na prateleira.</w:t>
      </w:r>
    </w:p>
    <w:p w14:paraId="066F0D3D" w14:textId="77777777" w:rsidR="00577B93" w:rsidRDefault="00DA697B" w:rsidP="0018234E">
      <w:pPr>
        <w:ind w:firstLine="709"/>
        <w:jc w:val="both"/>
        <w:rPr>
          <w:bCs/>
        </w:rPr>
      </w:pPr>
      <w:r>
        <w:rPr>
          <w:bCs/>
        </w:rPr>
        <w:t xml:space="preserve">Deve-se selecionar </w:t>
      </w:r>
      <w:r w:rsidR="0018234E">
        <w:rPr>
          <w:bCs/>
        </w:rPr>
        <w:t xml:space="preserve">20 frutos </w:t>
      </w:r>
      <w:r w:rsidR="00577B93">
        <w:rPr>
          <w:bCs/>
        </w:rPr>
        <w:t xml:space="preserve">do 4°, 5° e 6° cacho, </w:t>
      </w:r>
      <w:r w:rsidR="0018234E">
        <w:rPr>
          <w:bCs/>
        </w:rPr>
        <w:t>por parcela</w:t>
      </w:r>
      <w:r w:rsidR="00577B93">
        <w:rPr>
          <w:bCs/>
        </w:rPr>
        <w:t>,</w:t>
      </w:r>
      <w:r w:rsidR="0018234E">
        <w:rPr>
          <w:bCs/>
        </w:rPr>
        <w:t xml:space="preserve"> </w:t>
      </w:r>
      <w:r w:rsidR="00577B93">
        <w:rPr>
          <w:bCs/>
        </w:rPr>
        <w:t xml:space="preserve">que estejam </w:t>
      </w:r>
      <w:r w:rsidR="0018234E">
        <w:rPr>
          <w:bCs/>
        </w:rPr>
        <w:t xml:space="preserve">em estágios similares de maturação exterior (quando a cor verde desaparece em metade do fruto inteiro). </w:t>
      </w:r>
    </w:p>
    <w:p w14:paraId="0E2D648C" w14:textId="77777777" w:rsidR="00577B93" w:rsidRDefault="0018234E" w:rsidP="0018234E">
      <w:pPr>
        <w:ind w:firstLine="709"/>
        <w:jc w:val="both"/>
        <w:rPr>
          <w:bCs/>
        </w:rPr>
      </w:pPr>
      <w:r>
        <w:rPr>
          <w:bCs/>
        </w:rPr>
        <w:t>Os frutos são armazenados em caixas em camadas individuais</w:t>
      </w:r>
      <w:r w:rsidR="00577B93">
        <w:rPr>
          <w:bCs/>
        </w:rPr>
        <w:t xml:space="preserve">, que </w:t>
      </w:r>
      <w:r>
        <w:rPr>
          <w:bCs/>
        </w:rPr>
        <w:t xml:space="preserve">podem ser armazenadas uma em cima da outra </w:t>
      </w:r>
      <w:r w:rsidR="00577B93">
        <w:rPr>
          <w:bCs/>
        </w:rPr>
        <w:t xml:space="preserve">caso o ar possa </w:t>
      </w:r>
      <w:r>
        <w:rPr>
          <w:bCs/>
        </w:rPr>
        <w:t xml:space="preserve">circular entre elas. </w:t>
      </w:r>
    </w:p>
    <w:p w14:paraId="0FE8FE5F" w14:textId="77777777" w:rsidR="00392E22" w:rsidRDefault="0018234E" w:rsidP="0018234E">
      <w:pPr>
        <w:ind w:firstLine="709"/>
        <w:jc w:val="both"/>
        <w:rPr>
          <w:bCs/>
        </w:rPr>
      </w:pPr>
      <w:r>
        <w:rPr>
          <w:bCs/>
        </w:rPr>
        <w:t xml:space="preserve">O local de armazenamento não precisa ser climaticamente controlado, mas precisa apresentar condições similares </w:t>
      </w:r>
      <w:r w:rsidR="00392E22">
        <w:rPr>
          <w:bCs/>
        </w:rPr>
        <w:t>à</w:t>
      </w:r>
      <w:r>
        <w:rPr>
          <w:bCs/>
        </w:rPr>
        <w:t xml:space="preserve">quelas onde o ensaio foi realizado, mas </w:t>
      </w:r>
      <w:r w:rsidR="00392E22">
        <w:rPr>
          <w:bCs/>
        </w:rPr>
        <w:t>sem incidência de luz solar direta</w:t>
      </w:r>
      <w:r>
        <w:rPr>
          <w:bCs/>
        </w:rPr>
        <w:t xml:space="preserve">. </w:t>
      </w:r>
    </w:p>
    <w:p w14:paraId="1C5081E2" w14:textId="77777777" w:rsidR="00392E22" w:rsidRDefault="00392E22" w:rsidP="0018234E">
      <w:pPr>
        <w:ind w:firstLine="709"/>
        <w:jc w:val="both"/>
        <w:rPr>
          <w:bCs/>
        </w:rPr>
      </w:pPr>
      <w:r>
        <w:rPr>
          <w:bCs/>
        </w:rPr>
        <w:t xml:space="preserve">Deve-se observar a firmeza dos frutos a cada </w:t>
      </w:r>
      <w:r w:rsidR="0018234E">
        <w:rPr>
          <w:bCs/>
        </w:rPr>
        <w:t>7 dias, tomando os cuidados para não os danificar</w:t>
      </w:r>
      <w:r>
        <w:rPr>
          <w:bCs/>
        </w:rPr>
        <w:t xml:space="preserve">. Deve-se, ainda, remover </w:t>
      </w:r>
      <w:r w:rsidR="0018234E">
        <w:rPr>
          <w:bCs/>
        </w:rPr>
        <w:t xml:space="preserve">aqueles </w:t>
      </w:r>
      <w:r>
        <w:rPr>
          <w:bCs/>
        </w:rPr>
        <w:t xml:space="preserve">frutos </w:t>
      </w:r>
      <w:r w:rsidR="0018234E">
        <w:rPr>
          <w:bCs/>
        </w:rPr>
        <w:t xml:space="preserve">acidentalmente danificados ou apodrecidos. </w:t>
      </w:r>
    </w:p>
    <w:p w14:paraId="6E2D7F61" w14:textId="116B04D0" w:rsidR="00CD2AD4" w:rsidRDefault="00B8459B" w:rsidP="0018234E">
      <w:pPr>
        <w:ind w:firstLine="709"/>
        <w:jc w:val="both"/>
        <w:rPr>
          <w:bCs/>
        </w:rPr>
      </w:pPr>
      <w:r>
        <w:rPr>
          <w:bCs/>
        </w:rPr>
        <w:t xml:space="preserve">Essas observações são feitas para </w:t>
      </w:r>
      <w:r w:rsidR="0018234E">
        <w:rPr>
          <w:bCs/>
        </w:rPr>
        <w:t xml:space="preserve">determinar quando </w:t>
      </w:r>
      <w:r w:rsidR="00CD2AD4">
        <w:rPr>
          <w:bCs/>
        </w:rPr>
        <w:t xml:space="preserve">a firmeza dos </w:t>
      </w:r>
      <w:r w:rsidR="0018234E">
        <w:rPr>
          <w:bCs/>
        </w:rPr>
        <w:t>fruto</w:t>
      </w:r>
      <w:r w:rsidR="00CD2AD4">
        <w:rPr>
          <w:bCs/>
        </w:rPr>
        <w:t xml:space="preserve">s os torna </w:t>
      </w:r>
      <w:r w:rsidR="0018234E">
        <w:rPr>
          <w:bCs/>
        </w:rPr>
        <w:t xml:space="preserve">comercialmente </w:t>
      </w:r>
      <w:r w:rsidR="00CD2AD4">
        <w:rPr>
          <w:bCs/>
        </w:rPr>
        <w:t xml:space="preserve">inviáveis </w:t>
      </w:r>
      <w:r w:rsidR="0018234E">
        <w:rPr>
          <w:bCs/>
        </w:rPr>
        <w:t>(a firmeza é menor ou igual a nota 3 ‘</w:t>
      </w:r>
      <w:r w:rsidR="001D6637">
        <w:rPr>
          <w:bCs/>
        </w:rPr>
        <w:t>macio” na</w:t>
      </w:r>
      <w:r w:rsidR="0018234E">
        <w:rPr>
          <w:bCs/>
        </w:rPr>
        <w:t xml:space="preserve"> característica 4</w:t>
      </w:r>
      <w:r w:rsidR="00333F97">
        <w:rPr>
          <w:bCs/>
        </w:rPr>
        <w:t>1</w:t>
      </w:r>
      <w:r w:rsidR="0018234E">
        <w:rPr>
          <w:bCs/>
        </w:rPr>
        <w:t xml:space="preserve">). </w:t>
      </w:r>
    </w:p>
    <w:p w14:paraId="74E11EA8" w14:textId="7443E49A" w:rsidR="0018234E" w:rsidRDefault="0018234E" w:rsidP="0018234E">
      <w:pPr>
        <w:ind w:firstLine="709"/>
        <w:jc w:val="both"/>
        <w:rPr>
          <w:bCs/>
        </w:rPr>
      </w:pPr>
      <w:r>
        <w:rPr>
          <w:bCs/>
        </w:rPr>
        <w:t xml:space="preserve">O </w:t>
      </w:r>
      <w:r w:rsidR="00FF2C39">
        <w:rPr>
          <w:bCs/>
        </w:rPr>
        <w:t xml:space="preserve">tempo de prateleira é calculado pelo número de semanas entre a colheita dos frutos e o tempo em que a </w:t>
      </w:r>
      <w:r w:rsidR="00333F97">
        <w:rPr>
          <w:bCs/>
        </w:rPr>
        <w:t xml:space="preserve">maciez da </w:t>
      </w:r>
      <w:r w:rsidR="00FF2C39">
        <w:rPr>
          <w:bCs/>
        </w:rPr>
        <w:t xml:space="preserve">firmeza </w:t>
      </w:r>
      <w:r w:rsidR="00333F97">
        <w:rPr>
          <w:bCs/>
        </w:rPr>
        <w:t xml:space="preserve">faça com que ele deixe de </w:t>
      </w:r>
      <w:r w:rsidR="00FF2C39">
        <w:rPr>
          <w:bCs/>
        </w:rPr>
        <w:t>ser comercialmente viável,</w:t>
      </w:r>
    </w:p>
    <w:p w14:paraId="6E3F1A86" w14:textId="277E6ADC" w:rsidR="00FF2C39" w:rsidRDefault="00FF2C39" w:rsidP="0018234E">
      <w:pPr>
        <w:ind w:firstLine="709"/>
        <w:jc w:val="both"/>
        <w:rPr>
          <w:bCs/>
        </w:rPr>
      </w:pPr>
      <w:r>
        <w:rPr>
          <w:bCs/>
        </w:rPr>
        <w:t>As observações podem ser completadas na 8ª semana</w:t>
      </w:r>
      <w:r w:rsidR="00333F97">
        <w:rPr>
          <w:bCs/>
        </w:rPr>
        <w:t xml:space="preserve">, caso </w:t>
      </w:r>
      <w:r w:rsidR="00BB2B36">
        <w:rPr>
          <w:bCs/>
        </w:rPr>
        <w:t xml:space="preserve">ainda restem frutos viáveis em algumas </w:t>
      </w:r>
      <w:r>
        <w:rPr>
          <w:bCs/>
        </w:rPr>
        <w:t>cultivares.</w:t>
      </w:r>
    </w:p>
    <w:p w14:paraId="465C3735" w14:textId="5ABEBC6D" w:rsidR="00FF2C39" w:rsidRDefault="00FF2C39" w:rsidP="00FF2C39">
      <w:pPr>
        <w:jc w:val="both"/>
        <w:rPr>
          <w:bCs/>
        </w:rPr>
      </w:pPr>
    </w:p>
    <w:p w14:paraId="624F8912" w14:textId="363FF27C" w:rsidR="00FF2C39" w:rsidRDefault="00FF2C39" w:rsidP="00FF2C39">
      <w:pPr>
        <w:jc w:val="both"/>
        <w:rPr>
          <w:bCs/>
          <w:u w:val="single"/>
        </w:rPr>
      </w:pPr>
      <w:r w:rsidRPr="00FF2C39">
        <w:rPr>
          <w:bCs/>
          <w:u w:val="single"/>
        </w:rPr>
        <w:t xml:space="preserve">Característica 43: Ciclo </w:t>
      </w:r>
      <w:r w:rsidR="00612238">
        <w:rPr>
          <w:bCs/>
          <w:u w:val="single"/>
        </w:rPr>
        <w:t>até o florescimento</w:t>
      </w:r>
    </w:p>
    <w:p w14:paraId="50BA0BAD" w14:textId="0C5ED367" w:rsidR="00FF2C39" w:rsidRDefault="00FF2C39" w:rsidP="00FF2C39">
      <w:pPr>
        <w:jc w:val="both"/>
        <w:rPr>
          <w:bCs/>
          <w:u w:val="single"/>
        </w:rPr>
      </w:pPr>
    </w:p>
    <w:p w14:paraId="3F7E9DF3" w14:textId="450A68FA" w:rsidR="0086223A" w:rsidRDefault="0086223A" w:rsidP="0015565C">
      <w:pPr>
        <w:ind w:firstLine="709"/>
        <w:jc w:val="both"/>
        <w:rPr>
          <w:bCs/>
        </w:rPr>
      </w:pPr>
      <w:r>
        <w:rPr>
          <w:bCs/>
        </w:rPr>
        <w:t>Para cultivares tutoradas, est</w:t>
      </w:r>
      <w:r w:rsidR="00FF2C39">
        <w:rPr>
          <w:bCs/>
        </w:rPr>
        <w:t xml:space="preserve">a característica </w:t>
      </w:r>
      <w:r>
        <w:rPr>
          <w:bCs/>
        </w:rPr>
        <w:t>deve ser</w:t>
      </w:r>
      <w:r w:rsidR="00FF2C39">
        <w:rPr>
          <w:bCs/>
        </w:rPr>
        <w:t xml:space="preserve"> avaliada observando </w:t>
      </w:r>
      <w:r>
        <w:rPr>
          <w:bCs/>
        </w:rPr>
        <w:t xml:space="preserve">a data </w:t>
      </w:r>
      <w:r w:rsidR="00FF2C39">
        <w:rPr>
          <w:bCs/>
        </w:rPr>
        <w:t xml:space="preserve">de </w:t>
      </w:r>
      <w:r>
        <w:rPr>
          <w:bCs/>
        </w:rPr>
        <w:t xml:space="preserve">florescimento </w:t>
      </w:r>
      <w:r w:rsidR="00FF2C39">
        <w:rPr>
          <w:bCs/>
        </w:rPr>
        <w:t xml:space="preserve">da terceira flor do segundo (e terceiro) cacho, planta </w:t>
      </w:r>
      <w:r>
        <w:rPr>
          <w:bCs/>
        </w:rPr>
        <w:t>a</w:t>
      </w:r>
      <w:r w:rsidR="00FF2C39">
        <w:rPr>
          <w:bCs/>
        </w:rPr>
        <w:t xml:space="preserve"> planta. </w:t>
      </w:r>
    </w:p>
    <w:p w14:paraId="2CE0CAF2" w14:textId="23FD9F46" w:rsidR="00FF2C39" w:rsidRDefault="0086223A" w:rsidP="0015565C">
      <w:pPr>
        <w:ind w:firstLine="709"/>
        <w:jc w:val="both"/>
        <w:rPr>
          <w:bCs/>
        </w:rPr>
      </w:pPr>
      <w:r>
        <w:rPr>
          <w:bCs/>
        </w:rPr>
        <w:t xml:space="preserve">Recomenda-se desconsiderar o florescimento </w:t>
      </w:r>
      <w:r w:rsidR="00FF2C39">
        <w:rPr>
          <w:bCs/>
        </w:rPr>
        <w:t xml:space="preserve">do primeiro cacho, pois </w:t>
      </w:r>
      <w:r>
        <w:rPr>
          <w:bCs/>
        </w:rPr>
        <w:t xml:space="preserve">ela pode ser </w:t>
      </w:r>
      <w:r w:rsidR="00FF2C39">
        <w:rPr>
          <w:bCs/>
        </w:rPr>
        <w:t xml:space="preserve">influenciada pelo vigor da semente e </w:t>
      </w:r>
      <w:r>
        <w:rPr>
          <w:bCs/>
        </w:rPr>
        <w:t>pel</w:t>
      </w:r>
      <w:r w:rsidR="00FF2C39">
        <w:rPr>
          <w:bCs/>
        </w:rPr>
        <w:t>a qualidade do plantio.</w:t>
      </w:r>
    </w:p>
    <w:p w14:paraId="619B5101" w14:textId="022721AE" w:rsidR="00FF2C39" w:rsidRDefault="00FF2C39" w:rsidP="0015565C">
      <w:pPr>
        <w:ind w:firstLine="709"/>
        <w:jc w:val="both"/>
        <w:rPr>
          <w:bCs/>
        </w:rPr>
      </w:pPr>
      <w:r>
        <w:rPr>
          <w:bCs/>
        </w:rPr>
        <w:t xml:space="preserve">O ciclo </w:t>
      </w:r>
      <w:r w:rsidR="0086223A">
        <w:rPr>
          <w:bCs/>
        </w:rPr>
        <w:t xml:space="preserve">até o florescimento deve ser </w:t>
      </w:r>
      <w:r>
        <w:rPr>
          <w:bCs/>
        </w:rPr>
        <w:t>determinado pela média da parcela, cacho por cacho.</w:t>
      </w:r>
    </w:p>
    <w:p w14:paraId="145AF9F9" w14:textId="77777777" w:rsidR="0086223A" w:rsidRDefault="00FF2C39" w:rsidP="0015565C">
      <w:pPr>
        <w:ind w:firstLine="709"/>
        <w:jc w:val="both"/>
        <w:rPr>
          <w:bCs/>
        </w:rPr>
      </w:pPr>
      <w:r>
        <w:rPr>
          <w:bCs/>
        </w:rPr>
        <w:t xml:space="preserve">Para as cultivares não tutoradas de crescimento determinado, é recomendado </w:t>
      </w:r>
      <w:r w:rsidR="001D6637">
        <w:rPr>
          <w:bCs/>
        </w:rPr>
        <w:t>cultiv</w:t>
      </w:r>
      <w:r w:rsidR="0086223A">
        <w:rPr>
          <w:bCs/>
        </w:rPr>
        <w:t>á</w:t>
      </w:r>
      <w:r w:rsidR="001D6637">
        <w:rPr>
          <w:bCs/>
        </w:rPr>
        <w:t>-las</w:t>
      </w:r>
      <w:r>
        <w:rPr>
          <w:bCs/>
        </w:rPr>
        <w:t xml:space="preserve"> utilizando tutores para a haste principal e </w:t>
      </w:r>
      <w:r w:rsidR="0086223A">
        <w:rPr>
          <w:bCs/>
        </w:rPr>
        <w:t xml:space="preserve">avaliar a </w:t>
      </w:r>
      <w:r>
        <w:rPr>
          <w:bCs/>
        </w:rPr>
        <w:t xml:space="preserve">característica do mesmo modo que </w:t>
      </w:r>
      <w:r w:rsidR="0086223A">
        <w:rPr>
          <w:bCs/>
        </w:rPr>
        <w:t xml:space="preserve">do observado em </w:t>
      </w:r>
      <w:r>
        <w:rPr>
          <w:bCs/>
        </w:rPr>
        <w:t xml:space="preserve">“cultivares tutoradas”. </w:t>
      </w:r>
    </w:p>
    <w:p w14:paraId="2E7A4544" w14:textId="1D7D084D" w:rsidR="00FF2C39" w:rsidRDefault="0086223A" w:rsidP="0015565C">
      <w:pPr>
        <w:ind w:firstLine="709"/>
        <w:jc w:val="both"/>
        <w:rPr>
          <w:bCs/>
        </w:rPr>
      </w:pPr>
      <w:r>
        <w:rPr>
          <w:bCs/>
        </w:rPr>
        <w:t>Importante destacar que n</w:t>
      </w:r>
      <w:r w:rsidR="00FF2C39">
        <w:rPr>
          <w:bCs/>
        </w:rPr>
        <w:t>os cultivos não tutorados, essa característica não é de fácil observação por conta das ramificações da planta.</w:t>
      </w:r>
    </w:p>
    <w:p w14:paraId="0550A2D5" w14:textId="018368AD" w:rsidR="001D6637" w:rsidRDefault="001D6637" w:rsidP="001D6637">
      <w:pPr>
        <w:jc w:val="both"/>
        <w:rPr>
          <w:bCs/>
        </w:rPr>
      </w:pPr>
    </w:p>
    <w:p w14:paraId="2953572B" w14:textId="7D43C770" w:rsidR="001D6637" w:rsidRDefault="001D6637" w:rsidP="001D6637">
      <w:pPr>
        <w:jc w:val="both"/>
        <w:rPr>
          <w:bCs/>
        </w:rPr>
      </w:pPr>
    </w:p>
    <w:p w14:paraId="2C470F95" w14:textId="5EEACF1C" w:rsidR="001D6637" w:rsidRDefault="001D6637" w:rsidP="001D6637">
      <w:pPr>
        <w:jc w:val="both"/>
        <w:rPr>
          <w:bCs/>
          <w:u w:val="single"/>
        </w:rPr>
      </w:pPr>
      <w:r w:rsidRPr="001D6637">
        <w:rPr>
          <w:bCs/>
          <w:u w:val="single"/>
        </w:rPr>
        <w:t xml:space="preserve">Característica 44: Ciclo </w:t>
      </w:r>
      <w:r w:rsidR="00612238">
        <w:rPr>
          <w:bCs/>
          <w:u w:val="single"/>
        </w:rPr>
        <w:t xml:space="preserve">até a </w:t>
      </w:r>
      <w:r w:rsidRPr="001D6637">
        <w:rPr>
          <w:bCs/>
          <w:u w:val="single"/>
        </w:rPr>
        <w:t>maturação</w:t>
      </w:r>
    </w:p>
    <w:p w14:paraId="76BFACB7" w14:textId="3251DCEC" w:rsidR="001D6637" w:rsidRDefault="001D6637" w:rsidP="001D6637">
      <w:pPr>
        <w:jc w:val="both"/>
        <w:rPr>
          <w:bCs/>
          <w:u w:val="single"/>
        </w:rPr>
      </w:pPr>
    </w:p>
    <w:p w14:paraId="36924D68" w14:textId="77777777" w:rsidR="00260C25" w:rsidRDefault="001D6637" w:rsidP="001D6637">
      <w:pPr>
        <w:ind w:firstLine="709"/>
        <w:jc w:val="both"/>
        <w:rPr>
          <w:bCs/>
        </w:rPr>
      </w:pPr>
      <w:r w:rsidRPr="001D6637">
        <w:rPr>
          <w:bCs/>
        </w:rPr>
        <w:t>Es</w:t>
      </w:r>
      <w:r w:rsidR="00260C25">
        <w:rPr>
          <w:bCs/>
        </w:rPr>
        <w:t>t</w:t>
      </w:r>
      <w:r w:rsidRPr="001D6637">
        <w:rPr>
          <w:bCs/>
        </w:rPr>
        <w:t xml:space="preserve">a característica </w:t>
      </w:r>
      <w:r>
        <w:rPr>
          <w:bCs/>
        </w:rPr>
        <w:t xml:space="preserve">é avaliada observando a </w:t>
      </w:r>
      <w:r w:rsidR="00260C25">
        <w:rPr>
          <w:bCs/>
        </w:rPr>
        <w:t>data</w:t>
      </w:r>
      <w:r>
        <w:rPr>
          <w:bCs/>
        </w:rPr>
        <w:t xml:space="preserve"> de </w:t>
      </w:r>
      <w:r w:rsidR="00260C25">
        <w:rPr>
          <w:bCs/>
        </w:rPr>
        <w:t xml:space="preserve">completa </w:t>
      </w:r>
      <w:r>
        <w:rPr>
          <w:bCs/>
        </w:rPr>
        <w:t xml:space="preserve">maturação </w:t>
      </w:r>
      <w:r w:rsidR="00260C25">
        <w:rPr>
          <w:bCs/>
        </w:rPr>
        <w:t>d</w:t>
      </w:r>
      <w:r>
        <w:rPr>
          <w:bCs/>
        </w:rPr>
        <w:t xml:space="preserve">o primeiro fruto do segundo cacho, planta por planta. </w:t>
      </w:r>
    </w:p>
    <w:p w14:paraId="14E45263" w14:textId="77777777" w:rsidR="00260C25" w:rsidRDefault="00260C25" w:rsidP="00260C25">
      <w:pPr>
        <w:ind w:firstLine="709"/>
        <w:jc w:val="both"/>
        <w:rPr>
          <w:bCs/>
        </w:rPr>
      </w:pPr>
      <w:r>
        <w:rPr>
          <w:bCs/>
        </w:rPr>
        <w:t>Recomenda-se desconsiderar o florescimento do primeiro cacho, pois ela pode ser influenciada pelo vigor da semente e pela qualidade do plantio.</w:t>
      </w:r>
    </w:p>
    <w:p w14:paraId="5BB03D93" w14:textId="3B4BA874" w:rsidR="001D6637" w:rsidRDefault="001D6637" w:rsidP="001D6637">
      <w:pPr>
        <w:ind w:firstLine="709"/>
        <w:jc w:val="both"/>
        <w:rPr>
          <w:bCs/>
        </w:rPr>
      </w:pPr>
      <w:r>
        <w:rPr>
          <w:bCs/>
        </w:rPr>
        <w:t xml:space="preserve">O ciclo </w:t>
      </w:r>
      <w:r w:rsidR="00260C25">
        <w:rPr>
          <w:bCs/>
        </w:rPr>
        <w:t xml:space="preserve">até a </w:t>
      </w:r>
      <w:r>
        <w:rPr>
          <w:bCs/>
        </w:rPr>
        <w:t>maturação é determinado pela média da parcela, cacho por cacho.</w:t>
      </w:r>
    </w:p>
    <w:p w14:paraId="09F487E2" w14:textId="4BF57ACB" w:rsidR="001D6637" w:rsidRDefault="001D6637" w:rsidP="001D6637">
      <w:pPr>
        <w:ind w:firstLine="709"/>
        <w:jc w:val="both"/>
        <w:rPr>
          <w:bCs/>
        </w:rPr>
      </w:pPr>
      <w:r>
        <w:rPr>
          <w:bCs/>
        </w:rPr>
        <w:t xml:space="preserve">Essa característica pode ser observada em todos os tipos de cultivares de tomate, independentemente </w:t>
      </w:r>
      <w:r w:rsidR="00260C25">
        <w:rPr>
          <w:bCs/>
        </w:rPr>
        <w:t>de tutoramento</w:t>
      </w:r>
      <w:r>
        <w:rPr>
          <w:bCs/>
        </w:rPr>
        <w:t>.</w:t>
      </w:r>
    </w:p>
    <w:p w14:paraId="235CB9D9" w14:textId="37527780" w:rsidR="00217424" w:rsidRDefault="00217424" w:rsidP="00217424">
      <w:pPr>
        <w:jc w:val="both"/>
        <w:rPr>
          <w:bCs/>
        </w:rPr>
      </w:pPr>
    </w:p>
    <w:p w14:paraId="71BF2FC8" w14:textId="527A0986" w:rsidR="00217424" w:rsidRPr="00341CF6" w:rsidRDefault="00217424" w:rsidP="00341CF6"/>
    <w:p w14:paraId="6C0432E0" w14:textId="0BD90D7A" w:rsidR="00341CF6" w:rsidRPr="00966EB6" w:rsidRDefault="00966EB6" w:rsidP="00341CF6">
      <w:pPr>
        <w:rPr>
          <w:u w:val="single"/>
        </w:rPr>
      </w:pPr>
      <w:r w:rsidRPr="00966EB6">
        <w:rPr>
          <w:u w:val="single"/>
        </w:rPr>
        <w:t>Características adicionais</w:t>
      </w:r>
      <w:r>
        <w:rPr>
          <w:u w:val="single"/>
        </w:rPr>
        <w:t xml:space="preserve"> (características 45 a 61)</w:t>
      </w:r>
    </w:p>
    <w:p w14:paraId="2D47E9D1" w14:textId="4B562078" w:rsidR="00966EB6" w:rsidRDefault="00966EB6" w:rsidP="00341CF6"/>
    <w:p w14:paraId="422874D5" w14:textId="6961A284" w:rsidR="00966EB6" w:rsidRDefault="00966EB6" w:rsidP="00341CF6">
      <w:r>
        <w:t xml:space="preserve">Devem ser adotados os protocolos estabelecidos pela União para Proteção para as Novas Obtenções Vegetais (UPOV), disponível em: </w:t>
      </w:r>
      <w:hyperlink r:id="rId41" w:history="1">
        <w:r w:rsidRPr="006075B8">
          <w:rPr>
            <w:rStyle w:val="Hyperlink"/>
          </w:rPr>
          <w:t>https://www.upov.int/edocs/tgdocs/en/tg044.pdf</w:t>
        </w:r>
      </w:hyperlink>
      <w:r>
        <w:t xml:space="preserve"> ou </w:t>
      </w:r>
      <w:hyperlink r:id="rId42" w:history="1">
        <w:r w:rsidRPr="006075B8">
          <w:rPr>
            <w:rStyle w:val="Hyperlink"/>
          </w:rPr>
          <w:t>https://www.upov.int/edocs/tgdocs/es/tg044.pdf</w:t>
        </w:r>
      </w:hyperlink>
      <w:r>
        <w:t xml:space="preserve"> </w:t>
      </w:r>
    </w:p>
    <w:p w14:paraId="631E32EE" w14:textId="340929BD" w:rsidR="00485E68" w:rsidRDefault="00485E68" w:rsidP="00341CF6"/>
    <w:p w14:paraId="1B262F31" w14:textId="22ED1C41" w:rsidR="00485E68" w:rsidRDefault="00485E68" w:rsidP="00341CF6"/>
    <w:p w14:paraId="5F105152" w14:textId="77777777" w:rsidR="005C249E" w:rsidRPr="00221F74" w:rsidRDefault="005C249E" w:rsidP="005C249E">
      <w:pPr>
        <w:spacing w:after="120"/>
        <w:jc w:val="both"/>
        <w:rPr>
          <w:b/>
        </w:rPr>
      </w:pPr>
      <w:r w:rsidRPr="00221F74">
        <w:rPr>
          <w:b/>
        </w:rPr>
        <w:lastRenderedPageBreak/>
        <w:t>X. TABELA DE MEDIDAS ABSOLUTAS PARA CARACTERÍSTICAS AVALIADAS PELOS MÉTODOS MI E MG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843"/>
        <w:gridCol w:w="1701"/>
        <w:gridCol w:w="1559"/>
      </w:tblGrid>
      <w:tr w:rsidR="005C249E" w:rsidRPr="00221F74" w14:paraId="75E1F759" w14:textId="77777777" w:rsidTr="005B4922">
        <w:tc>
          <w:tcPr>
            <w:tcW w:w="4106" w:type="dxa"/>
            <w:tcBorders>
              <w:bottom w:val="nil"/>
              <w:tl2br w:val="single" w:sz="4" w:space="0" w:color="auto"/>
            </w:tcBorders>
          </w:tcPr>
          <w:p w14:paraId="100C9055" w14:textId="77777777" w:rsidR="005C249E" w:rsidRPr="00221F74" w:rsidRDefault="005C249E" w:rsidP="005B4922">
            <w:pPr>
              <w:ind w:right="-1"/>
              <w:jc w:val="right"/>
              <w:rPr>
                <w:b/>
                <w:sz w:val="20"/>
                <w:szCs w:val="20"/>
              </w:rPr>
            </w:pPr>
            <w:r w:rsidRPr="00221F74">
              <w:rPr>
                <w:b/>
                <w:sz w:val="20"/>
                <w:szCs w:val="20"/>
              </w:rPr>
              <w:t>Médias observadas</w:t>
            </w:r>
          </w:p>
          <w:p w14:paraId="4D09C2AD" w14:textId="77777777" w:rsidR="005C249E" w:rsidRPr="00221F74" w:rsidRDefault="005C249E" w:rsidP="005B4922">
            <w:pPr>
              <w:ind w:right="-1"/>
              <w:rPr>
                <w:b/>
                <w:sz w:val="20"/>
                <w:szCs w:val="20"/>
              </w:rPr>
            </w:pPr>
            <w:r w:rsidRPr="00221F74">
              <w:rPr>
                <w:b/>
                <w:sz w:val="20"/>
                <w:szCs w:val="20"/>
              </w:rPr>
              <w:t xml:space="preserve">Característica </w:t>
            </w:r>
          </w:p>
        </w:tc>
        <w:tc>
          <w:tcPr>
            <w:tcW w:w="1843" w:type="dxa"/>
            <w:tcBorders>
              <w:bottom w:val="nil"/>
            </w:tcBorders>
          </w:tcPr>
          <w:p w14:paraId="0A7E50BA" w14:textId="77777777" w:rsidR="005C249E" w:rsidRPr="00221F74" w:rsidRDefault="005C249E" w:rsidP="005B4922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221F74">
              <w:rPr>
                <w:b/>
                <w:sz w:val="20"/>
                <w:szCs w:val="20"/>
              </w:rPr>
              <w:t>Cultivar</w:t>
            </w:r>
          </w:p>
          <w:p w14:paraId="2AEB95EF" w14:textId="77777777" w:rsidR="005C249E" w:rsidRPr="00221F74" w:rsidRDefault="005C249E" w:rsidP="005B4922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221F74">
              <w:rPr>
                <w:b/>
                <w:sz w:val="20"/>
                <w:szCs w:val="20"/>
              </w:rPr>
              <w:t>Candidata</w:t>
            </w:r>
          </w:p>
        </w:tc>
        <w:tc>
          <w:tcPr>
            <w:tcW w:w="1701" w:type="dxa"/>
            <w:tcBorders>
              <w:bottom w:val="nil"/>
            </w:tcBorders>
          </w:tcPr>
          <w:p w14:paraId="2AE3CBAA" w14:textId="77777777" w:rsidR="005C249E" w:rsidRPr="00221F74" w:rsidRDefault="005C249E" w:rsidP="005B4922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221F74">
              <w:rPr>
                <w:b/>
                <w:sz w:val="20"/>
                <w:szCs w:val="20"/>
              </w:rPr>
              <w:t xml:space="preserve">Cultivar </w:t>
            </w: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</w:tcPr>
          <w:p w14:paraId="00090A6F" w14:textId="77777777" w:rsidR="005C249E" w:rsidRPr="00221F74" w:rsidRDefault="005C249E" w:rsidP="005B4922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221F74">
              <w:rPr>
                <w:b/>
                <w:sz w:val="20"/>
                <w:szCs w:val="20"/>
              </w:rPr>
              <w:t xml:space="preserve">Cultivar </w:t>
            </w: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</w:tr>
      <w:tr w:rsidR="005C249E" w:rsidRPr="00221F74" w14:paraId="069967B4" w14:textId="77777777" w:rsidTr="005C249E">
        <w:tc>
          <w:tcPr>
            <w:tcW w:w="4106" w:type="dxa"/>
          </w:tcPr>
          <w:p w14:paraId="78DB05EB" w14:textId="711DD2CA" w:rsidR="005C249E" w:rsidRPr="00221F74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3. </w:t>
            </w:r>
            <w:r w:rsidRPr="00A77BBA">
              <w:rPr>
                <w:sz w:val="20"/>
                <w:szCs w:val="20"/>
                <w:u w:val="single"/>
              </w:rPr>
              <w:t>Somente cultivares com hábito de crescimento determinado: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A77BBA">
              <w:rPr>
                <w:sz w:val="20"/>
                <w:szCs w:val="20"/>
              </w:rPr>
              <w:t xml:space="preserve">Planta: número de inflorescências na haste principal (eliminar ramos </w:t>
            </w:r>
            <w:r w:rsidRPr="009238C2">
              <w:rPr>
                <w:sz w:val="20"/>
                <w:szCs w:val="20"/>
              </w:rPr>
              <w:t>ou laterais</w:t>
            </w:r>
            <w:r w:rsidRPr="00A77BBA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057F0847" w14:textId="2D399E02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Nº </w:t>
            </w: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6D41AA" w14:textId="7FC8DC26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Nº </w:t>
            </w: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B7D0799" w14:textId="79B24C7D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Nº </w:t>
            </w: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</w:tr>
      <w:tr w:rsidR="005C249E" w:rsidRPr="00221F74" w14:paraId="5B4FA3C9" w14:textId="77777777" w:rsidTr="005C249E">
        <w:tc>
          <w:tcPr>
            <w:tcW w:w="4106" w:type="dxa"/>
          </w:tcPr>
          <w:p w14:paraId="462C2641" w14:textId="77091E7B" w:rsidR="005C249E" w:rsidRPr="00221F74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5. </w:t>
            </w:r>
            <w:r w:rsidRPr="00A77BBA">
              <w:rPr>
                <w:sz w:val="20"/>
                <w:szCs w:val="20"/>
                <w:u w:val="single"/>
              </w:rPr>
              <w:t>Somente cultivares de hábito de crescimento indeterminado:</w:t>
            </w:r>
            <w:r w:rsidRPr="00A77BB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>Haste: comprimento do entrenó</w:t>
            </w:r>
          </w:p>
        </w:tc>
        <w:tc>
          <w:tcPr>
            <w:tcW w:w="1843" w:type="dxa"/>
            <w:vAlign w:val="center"/>
          </w:tcPr>
          <w:p w14:paraId="26C4587E" w14:textId="0CB40D05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701" w:type="dxa"/>
            <w:vAlign w:val="center"/>
          </w:tcPr>
          <w:p w14:paraId="55839B2F" w14:textId="44F3FF74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559" w:type="dxa"/>
            <w:vAlign w:val="center"/>
          </w:tcPr>
          <w:p w14:paraId="34E549DE" w14:textId="7BFC5B60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</w:tr>
      <w:tr w:rsidR="005C249E" w:rsidRPr="00221F74" w14:paraId="135EDA3A" w14:textId="77777777" w:rsidTr="005C249E">
        <w:tc>
          <w:tcPr>
            <w:tcW w:w="4106" w:type="dxa"/>
          </w:tcPr>
          <w:p w14:paraId="6B7D9439" w14:textId="31C6D02D" w:rsidR="005C249E" w:rsidRPr="00A77BBA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  <w:u w:val="single"/>
              </w:rPr>
              <w:t xml:space="preserve">6. Somente cultivares de hábito de crescimento indeterminado: </w:t>
            </w:r>
            <w:r w:rsidRPr="00A77BBA">
              <w:rPr>
                <w:sz w:val="20"/>
                <w:szCs w:val="20"/>
              </w:rPr>
              <w:t>Planta: altura</w:t>
            </w:r>
          </w:p>
        </w:tc>
        <w:tc>
          <w:tcPr>
            <w:tcW w:w="1843" w:type="dxa"/>
            <w:vAlign w:val="center"/>
          </w:tcPr>
          <w:p w14:paraId="4BAC35CF" w14:textId="5E33133D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701" w:type="dxa"/>
            <w:vAlign w:val="center"/>
          </w:tcPr>
          <w:p w14:paraId="28991DA4" w14:textId="6875FD59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559" w:type="dxa"/>
            <w:vAlign w:val="center"/>
          </w:tcPr>
          <w:p w14:paraId="1512F572" w14:textId="118538A5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</w:tr>
      <w:tr w:rsidR="005C249E" w:rsidRPr="00221F74" w14:paraId="42CC7E01" w14:textId="77777777" w:rsidTr="005C249E">
        <w:tc>
          <w:tcPr>
            <w:tcW w:w="4106" w:type="dxa"/>
          </w:tcPr>
          <w:p w14:paraId="432B3EC3" w14:textId="313CED60" w:rsidR="005C249E" w:rsidRPr="005C249E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8. Folha: comprimento</w:t>
            </w:r>
          </w:p>
        </w:tc>
        <w:tc>
          <w:tcPr>
            <w:tcW w:w="1843" w:type="dxa"/>
            <w:vAlign w:val="center"/>
          </w:tcPr>
          <w:p w14:paraId="6D13A723" w14:textId="3EDAC857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701" w:type="dxa"/>
            <w:vAlign w:val="center"/>
          </w:tcPr>
          <w:p w14:paraId="25FFE3ED" w14:textId="6A44867F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559" w:type="dxa"/>
            <w:vAlign w:val="center"/>
          </w:tcPr>
          <w:p w14:paraId="64D7B876" w14:textId="61E8AE9F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</w:tr>
      <w:tr w:rsidR="005C249E" w:rsidRPr="00221F74" w14:paraId="1AF53E1E" w14:textId="77777777" w:rsidTr="005C249E">
        <w:tc>
          <w:tcPr>
            <w:tcW w:w="4106" w:type="dxa"/>
          </w:tcPr>
          <w:p w14:paraId="3A32AC52" w14:textId="1504D657" w:rsidR="005C249E" w:rsidRPr="005C249E" w:rsidRDefault="005C249E" w:rsidP="005C249E">
            <w:pPr>
              <w:jc w:val="both"/>
              <w:rPr>
                <w:sz w:val="20"/>
                <w:szCs w:val="20"/>
                <w:lang w:val="es-ES"/>
              </w:rPr>
            </w:pPr>
            <w:r w:rsidRPr="004130C1">
              <w:rPr>
                <w:sz w:val="20"/>
                <w:szCs w:val="20"/>
                <w:lang w:val="es-ES"/>
              </w:rPr>
              <w:t>9. Folha: largura</w:t>
            </w:r>
          </w:p>
        </w:tc>
        <w:tc>
          <w:tcPr>
            <w:tcW w:w="1843" w:type="dxa"/>
            <w:vAlign w:val="center"/>
          </w:tcPr>
          <w:p w14:paraId="4509A433" w14:textId="367FE699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701" w:type="dxa"/>
            <w:vAlign w:val="center"/>
          </w:tcPr>
          <w:p w14:paraId="1DED0D46" w14:textId="63BE5771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559" w:type="dxa"/>
            <w:vAlign w:val="center"/>
          </w:tcPr>
          <w:p w14:paraId="2A22FA9E" w14:textId="182D7E6B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</w:tr>
      <w:tr w:rsidR="005C249E" w:rsidRPr="00221F74" w14:paraId="09134A07" w14:textId="77777777" w:rsidTr="005C249E">
        <w:tc>
          <w:tcPr>
            <w:tcW w:w="4106" w:type="dxa"/>
          </w:tcPr>
          <w:p w14:paraId="18367D35" w14:textId="61A851F5" w:rsidR="005C249E" w:rsidRPr="005C249E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11. Folha: tamanho dos folíolos</w:t>
            </w:r>
          </w:p>
        </w:tc>
        <w:tc>
          <w:tcPr>
            <w:tcW w:w="1843" w:type="dxa"/>
            <w:vAlign w:val="center"/>
          </w:tcPr>
          <w:p w14:paraId="7D6E2614" w14:textId="245785B8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701" w:type="dxa"/>
            <w:vAlign w:val="center"/>
          </w:tcPr>
          <w:p w14:paraId="05B7C694" w14:textId="4CB1BC2F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559" w:type="dxa"/>
            <w:vAlign w:val="center"/>
          </w:tcPr>
          <w:p w14:paraId="7649D23C" w14:textId="598D36D5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</w:tr>
      <w:tr w:rsidR="005C249E" w:rsidRPr="00221F74" w14:paraId="1B25CDAC" w14:textId="77777777" w:rsidTr="005C249E">
        <w:tc>
          <w:tcPr>
            <w:tcW w:w="4106" w:type="dxa"/>
          </w:tcPr>
          <w:p w14:paraId="340E8242" w14:textId="2A41C5C7" w:rsidR="005C249E" w:rsidRPr="005C249E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20. </w:t>
            </w:r>
            <w:r w:rsidRPr="00A77BBA">
              <w:rPr>
                <w:sz w:val="20"/>
                <w:szCs w:val="20"/>
                <w:u w:val="single"/>
              </w:rPr>
              <w:t xml:space="preserve">Somente cultivares com ponto de abscisão </w:t>
            </w:r>
            <w:r>
              <w:rPr>
                <w:sz w:val="20"/>
                <w:szCs w:val="20"/>
                <w:u w:val="single"/>
              </w:rPr>
              <w:t xml:space="preserve">no pedúnculo </w:t>
            </w:r>
            <w:r w:rsidRPr="00A77BBA">
              <w:rPr>
                <w:sz w:val="20"/>
                <w:szCs w:val="20"/>
                <w:u w:val="single"/>
              </w:rPr>
              <w:t>presente:</w:t>
            </w:r>
            <w:r w:rsidRPr="00A77BBA">
              <w:rPr>
                <w:sz w:val="20"/>
                <w:szCs w:val="20"/>
              </w:rPr>
              <w:t xml:space="preserve"> Pedicelo: comprimento</w:t>
            </w:r>
          </w:p>
        </w:tc>
        <w:tc>
          <w:tcPr>
            <w:tcW w:w="1843" w:type="dxa"/>
            <w:vAlign w:val="center"/>
          </w:tcPr>
          <w:p w14:paraId="2BA7E72F" w14:textId="75AF1757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mm</w:t>
            </w:r>
          </w:p>
        </w:tc>
        <w:tc>
          <w:tcPr>
            <w:tcW w:w="1701" w:type="dxa"/>
            <w:vAlign w:val="center"/>
          </w:tcPr>
          <w:p w14:paraId="635CBB4E" w14:textId="691DBCD4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mm</w:t>
            </w:r>
          </w:p>
        </w:tc>
        <w:tc>
          <w:tcPr>
            <w:tcW w:w="1559" w:type="dxa"/>
            <w:vAlign w:val="center"/>
          </w:tcPr>
          <w:p w14:paraId="778A993E" w14:textId="5BD8CFC3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mm</w:t>
            </w:r>
          </w:p>
        </w:tc>
      </w:tr>
      <w:tr w:rsidR="005C249E" w:rsidRPr="00221F74" w14:paraId="0A2B7DCE" w14:textId="77777777" w:rsidTr="005C249E">
        <w:tc>
          <w:tcPr>
            <w:tcW w:w="4106" w:type="dxa"/>
          </w:tcPr>
          <w:p w14:paraId="4D2FB1C9" w14:textId="6489093F" w:rsidR="005C249E" w:rsidRPr="005C249E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27. Fruto: proporção comprimento/diâmetro</w:t>
            </w:r>
          </w:p>
        </w:tc>
        <w:tc>
          <w:tcPr>
            <w:tcW w:w="1843" w:type="dxa"/>
            <w:vAlign w:val="center"/>
          </w:tcPr>
          <w:p w14:paraId="39C4537F" w14:textId="394200A6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C4030F" w14:textId="371EDAC5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9B61AB5" w14:textId="492B2CB5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</w:tr>
      <w:tr w:rsidR="005C249E" w:rsidRPr="00221F74" w14:paraId="62E29A21" w14:textId="77777777" w:rsidTr="005C249E">
        <w:tc>
          <w:tcPr>
            <w:tcW w:w="4106" w:type="dxa"/>
          </w:tcPr>
          <w:p w14:paraId="7D906713" w14:textId="2FE09847" w:rsidR="005C249E" w:rsidRPr="00A77BBA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31. Fruto: tamanho da cicatriz peduncular</w:t>
            </w:r>
          </w:p>
        </w:tc>
        <w:tc>
          <w:tcPr>
            <w:tcW w:w="1843" w:type="dxa"/>
            <w:vAlign w:val="center"/>
          </w:tcPr>
          <w:p w14:paraId="27CF471B" w14:textId="13E228C6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701" w:type="dxa"/>
            <w:vAlign w:val="center"/>
          </w:tcPr>
          <w:p w14:paraId="55E78C62" w14:textId="6642F57D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559" w:type="dxa"/>
            <w:vAlign w:val="center"/>
          </w:tcPr>
          <w:p w14:paraId="2F016092" w14:textId="31D0BA24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</w:tr>
      <w:tr w:rsidR="005C249E" w:rsidRPr="00221F74" w14:paraId="5968DF0C" w14:textId="77777777" w:rsidTr="005C249E">
        <w:tc>
          <w:tcPr>
            <w:tcW w:w="4106" w:type="dxa"/>
          </w:tcPr>
          <w:p w14:paraId="2CFB277E" w14:textId="2E31DB79" w:rsidR="005C249E" w:rsidRPr="00A77BBA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32. Fruto: tamanho da cicatriz pistilar</w:t>
            </w:r>
          </w:p>
        </w:tc>
        <w:tc>
          <w:tcPr>
            <w:tcW w:w="1843" w:type="dxa"/>
            <w:vAlign w:val="center"/>
          </w:tcPr>
          <w:p w14:paraId="3A26C6EB" w14:textId="2F81C8FA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701" w:type="dxa"/>
            <w:vAlign w:val="center"/>
          </w:tcPr>
          <w:p w14:paraId="7CA9FD69" w14:textId="2107E6C1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  <w:tc>
          <w:tcPr>
            <w:tcW w:w="1559" w:type="dxa"/>
            <w:vAlign w:val="center"/>
          </w:tcPr>
          <w:p w14:paraId="206B8F65" w14:textId="472C3BFA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cm</w:t>
            </w:r>
          </w:p>
        </w:tc>
      </w:tr>
      <w:tr w:rsidR="005C249E" w:rsidRPr="00221F74" w14:paraId="02D6D578" w14:textId="77777777" w:rsidTr="005C249E">
        <w:tc>
          <w:tcPr>
            <w:tcW w:w="4106" w:type="dxa"/>
          </w:tcPr>
          <w:p w14:paraId="6D045095" w14:textId="2B465D01" w:rsidR="005C249E" w:rsidRPr="00A77BBA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34. Fruto: diâmetro do </w:t>
            </w:r>
            <w:r w:rsidRPr="0095017A">
              <w:rPr>
                <w:sz w:val="20"/>
                <w:szCs w:val="20"/>
              </w:rPr>
              <w:t>miolo</w:t>
            </w:r>
            <w:r>
              <w:rPr>
                <w:sz w:val="20"/>
                <w:szCs w:val="20"/>
              </w:rPr>
              <w:t xml:space="preserve">, </w:t>
            </w:r>
            <w:r w:rsidRPr="00A77BBA">
              <w:rPr>
                <w:sz w:val="20"/>
                <w:szCs w:val="20"/>
              </w:rPr>
              <w:t xml:space="preserve"> em seção transversal</w:t>
            </w:r>
            <w:r>
              <w:rPr>
                <w:sz w:val="20"/>
                <w:szCs w:val="20"/>
              </w:rPr>
              <w:t>, em relação ao diâmetro total</w:t>
            </w:r>
          </w:p>
        </w:tc>
        <w:tc>
          <w:tcPr>
            <w:tcW w:w="1843" w:type="dxa"/>
            <w:vAlign w:val="center"/>
          </w:tcPr>
          <w:p w14:paraId="599449E1" w14:textId="4D4B6F61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8E3305B" w14:textId="70D9438B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EC2D0F3" w14:textId="7FA0214E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</w:p>
        </w:tc>
      </w:tr>
      <w:tr w:rsidR="005C249E" w:rsidRPr="00221F74" w14:paraId="6529D601" w14:textId="77777777" w:rsidTr="005C249E">
        <w:tc>
          <w:tcPr>
            <w:tcW w:w="4106" w:type="dxa"/>
          </w:tcPr>
          <w:p w14:paraId="4D266454" w14:textId="17755925" w:rsidR="005C249E" w:rsidRPr="00A77BBA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 xml:space="preserve">43. Ciclo </w:t>
            </w:r>
            <w:r>
              <w:rPr>
                <w:sz w:val="20"/>
                <w:szCs w:val="20"/>
              </w:rPr>
              <w:t>até o florescimento</w:t>
            </w:r>
          </w:p>
        </w:tc>
        <w:tc>
          <w:tcPr>
            <w:tcW w:w="1843" w:type="dxa"/>
            <w:vAlign w:val="center"/>
          </w:tcPr>
          <w:p w14:paraId="54E3DAC2" w14:textId="74BCE8E8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dias</w:t>
            </w:r>
          </w:p>
        </w:tc>
        <w:tc>
          <w:tcPr>
            <w:tcW w:w="1701" w:type="dxa"/>
            <w:vAlign w:val="center"/>
          </w:tcPr>
          <w:p w14:paraId="444C2210" w14:textId="0E400897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dias</w:t>
            </w:r>
          </w:p>
        </w:tc>
        <w:tc>
          <w:tcPr>
            <w:tcW w:w="1559" w:type="dxa"/>
            <w:vAlign w:val="center"/>
          </w:tcPr>
          <w:p w14:paraId="37C394A2" w14:textId="6A20A27C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dias</w:t>
            </w:r>
          </w:p>
        </w:tc>
      </w:tr>
      <w:tr w:rsidR="005C249E" w:rsidRPr="00221F74" w14:paraId="38BB29D0" w14:textId="77777777" w:rsidTr="005C249E">
        <w:tc>
          <w:tcPr>
            <w:tcW w:w="4106" w:type="dxa"/>
          </w:tcPr>
          <w:p w14:paraId="7889E798" w14:textId="505DE58E" w:rsidR="005C249E" w:rsidRPr="00A77BBA" w:rsidRDefault="005C249E" w:rsidP="005C249E">
            <w:pPr>
              <w:jc w:val="both"/>
              <w:rPr>
                <w:sz w:val="20"/>
                <w:szCs w:val="20"/>
              </w:rPr>
            </w:pPr>
            <w:r w:rsidRPr="00A77BBA">
              <w:rPr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</w:t>
            </w:r>
            <w:r w:rsidRPr="00A77BBA">
              <w:rPr>
                <w:sz w:val="20"/>
                <w:szCs w:val="20"/>
              </w:rPr>
              <w:t xml:space="preserve">Ciclo </w:t>
            </w:r>
            <w:r>
              <w:rPr>
                <w:sz w:val="20"/>
                <w:szCs w:val="20"/>
              </w:rPr>
              <w:t>até a maturação</w:t>
            </w:r>
          </w:p>
        </w:tc>
        <w:tc>
          <w:tcPr>
            <w:tcW w:w="1843" w:type="dxa"/>
            <w:vAlign w:val="center"/>
          </w:tcPr>
          <w:p w14:paraId="5D86A010" w14:textId="49964985" w:rsidR="005C249E" w:rsidRPr="00221F74" w:rsidRDefault="005C249E" w:rsidP="005C249E">
            <w:pPr>
              <w:ind w:right="-1"/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dias</w:t>
            </w:r>
          </w:p>
        </w:tc>
        <w:tc>
          <w:tcPr>
            <w:tcW w:w="1701" w:type="dxa"/>
            <w:vAlign w:val="center"/>
          </w:tcPr>
          <w:p w14:paraId="10B76ABE" w14:textId="258F43CB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dias</w:t>
            </w:r>
          </w:p>
        </w:tc>
        <w:tc>
          <w:tcPr>
            <w:tcW w:w="1559" w:type="dxa"/>
            <w:vAlign w:val="center"/>
          </w:tcPr>
          <w:p w14:paraId="6786C833" w14:textId="01064E5C" w:rsidR="005C249E" w:rsidRPr="00221F74" w:rsidRDefault="005C249E" w:rsidP="005C249E">
            <w:pPr>
              <w:jc w:val="center"/>
              <w:rPr>
                <w:sz w:val="20"/>
                <w:szCs w:val="20"/>
              </w:rPr>
            </w:pPr>
            <w:r w:rsidRPr="00221F74">
              <w:rPr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sz w:val="20"/>
                <w:szCs w:val="20"/>
              </w:rPr>
              <w:instrText xml:space="preserve"> FORMTEXT </w:instrText>
            </w:r>
            <w:r w:rsidRPr="00221F74">
              <w:rPr>
                <w:sz w:val="20"/>
                <w:szCs w:val="20"/>
              </w:rPr>
            </w:r>
            <w:r w:rsidRPr="00221F74">
              <w:rPr>
                <w:sz w:val="20"/>
                <w:szCs w:val="20"/>
              </w:rPr>
              <w:fldChar w:fldCharType="separate"/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noProof/>
                <w:sz w:val="20"/>
                <w:szCs w:val="20"/>
              </w:rPr>
              <w:t> </w:t>
            </w:r>
            <w:r w:rsidRPr="00221F74">
              <w:rPr>
                <w:sz w:val="20"/>
                <w:szCs w:val="20"/>
              </w:rPr>
              <w:fldChar w:fldCharType="end"/>
            </w:r>
            <w:r w:rsidRPr="00221F74">
              <w:rPr>
                <w:sz w:val="20"/>
                <w:szCs w:val="20"/>
              </w:rPr>
              <w:t xml:space="preserve"> dias</w:t>
            </w:r>
          </w:p>
        </w:tc>
      </w:tr>
    </w:tbl>
    <w:p w14:paraId="62CEBC34" w14:textId="7E8F57FF" w:rsidR="005649C7" w:rsidRDefault="005649C7" w:rsidP="00341CF6"/>
    <w:p w14:paraId="5C2FBAC2" w14:textId="77777777" w:rsidR="00966EB6" w:rsidRDefault="00966EB6" w:rsidP="00341CF6"/>
    <w:p w14:paraId="2CA4AB86" w14:textId="5E0B0881" w:rsidR="00485E68" w:rsidRDefault="00485E68" w:rsidP="00341CF6">
      <w:pPr>
        <w:rPr>
          <w:b/>
          <w:bCs/>
        </w:rPr>
      </w:pPr>
      <w:r w:rsidRPr="00485E68">
        <w:rPr>
          <w:b/>
          <w:bCs/>
        </w:rPr>
        <w:t>X</w:t>
      </w:r>
      <w:r w:rsidR="005C249E">
        <w:rPr>
          <w:b/>
          <w:bCs/>
        </w:rPr>
        <w:t>I</w:t>
      </w:r>
      <w:r w:rsidRPr="00485E68">
        <w:rPr>
          <w:b/>
          <w:bCs/>
        </w:rPr>
        <w:t>. BIBLIOGRAFIA</w:t>
      </w:r>
    </w:p>
    <w:p w14:paraId="484A4D3F" w14:textId="7B33EE57" w:rsidR="00485E68" w:rsidRDefault="00485E68" w:rsidP="00341CF6">
      <w:pPr>
        <w:rPr>
          <w:b/>
          <w:bCs/>
        </w:rPr>
      </w:pPr>
    </w:p>
    <w:p w14:paraId="124B7552" w14:textId="73E08C0C" w:rsidR="00485E68" w:rsidRPr="005661EA" w:rsidRDefault="00485E68" w:rsidP="00966EB6">
      <w:pPr>
        <w:spacing w:after="120"/>
        <w:jc w:val="both"/>
        <w:rPr>
          <w:b/>
          <w:bCs/>
          <w:lang w:val="en-US"/>
        </w:rPr>
      </w:pPr>
      <w:r w:rsidRPr="00485E68">
        <w:t xml:space="preserve">Ano, G., Brand, R., Causse, M., Chauvet, M., Damidaux, R., Laterrot, H., Philouze, J., Plages, J.N., Rousselle, 2006: La Tomate, in Histoire et amélioration de cinquante plantes cultivées au XXème siècle. </w:t>
      </w:r>
      <w:r w:rsidRPr="005661EA">
        <w:rPr>
          <w:lang w:val="en-US"/>
        </w:rPr>
        <w:t>Coordinatrice C. Doré, Collection « Savoir faire », Editions INRA Quae, Paris, FR, 840 pp.</w:t>
      </w:r>
    </w:p>
    <w:p w14:paraId="2A925E71" w14:textId="666F75BA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Arens P., Mansilla C., Deinum D., Cavellini L., Moretti A., Rolland S., van der Schoot H., Calvache D., Ponz F., Collonnier C., Mathis R., Smilde D., Caranta C,; Vosman B., 2010. Development and evaluation of robust molecular markers linked to disease resistance in tomato for distinctness, uniformity and stability testing. Theoretical and applied genetics. 120(3): 655-64 </w:t>
      </w:r>
    </w:p>
    <w:p w14:paraId="4C3DF136" w14:textId="0B9142A6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>Bai, Y. 2004. The genetics and mechanisms of resistance to tomato powdery mildew (</w:t>
      </w:r>
      <w:r w:rsidRPr="005661EA">
        <w:rPr>
          <w:i/>
          <w:iCs/>
          <w:lang w:val="en-US"/>
        </w:rPr>
        <w:t>Oidium neolycopersici</w:t>
      </w:r>
      <w:r w:rsidRPr="005661EA">
        <w:rPr>
          <w:lang w:val="en-US"/>
        </w:rPr>
        <w:t xml:space="preserve">) in </w:t>
      </w:r>
      <w:r w:rsidRPr="005661EA">
        <w:rPr>
          <w:i/>
          <w:iCs/>
          <w:lang w:val="en-US"/>
        </w:rPr>
        <w:t xml:space="preserve">Lycopersicon </w:t>
      </w:r>
      <w:r w:rsidRPr="005661EA">
        <w:rPr>
          <w:lang w:val="en-US"/>
        </w:rPr>
        <w:t xml:space="preserve">species. Thesis Wageningen University, The Netherlands. </w:t>
      </w:r>
    </w:p>
    <w:p w14:paraId="7F5B8E7D" w14:textId="1D6F9790" w:rsidR="00485E68" w:rsidRPr="00966EB6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Barbieri, M., et al., 2010. Introgressions of resistance to two Mediterranean virus species causing tomato yellow leaf curl into a valuable traditional tomato variety. </w:t>
      </w:r>
      <w:r w:rsidRPr="00966EB6">
        <w:rPr>
          <w:lang w:val="en-US"/>
        </w:rPr>
        <w:t xml:space="preserve">Journal of Plant Pathology 92(2):485-493 </w:t>
      </w:r>
    </w:p>
    <w:p w14:paraId="7676447F" w14:textId="367AC2F6" w:rsidR="00485E68" w:rsidRPr="00966EB6" w:rsidRDefault="00485E68" w:rsidP="00966EB6">
      <w:pPr>
        <w:pStyle w:val="Default"/>
        <w:spacing w:after="120"/>
        <w:jc w:val="both"/>
        <w:rPr>
          <w:lang w:val="en-US"/>
        </w:rPr>
      </w:pPr>
      <w:r w:rsidRPr="00966EB6">
        <w:rPr>
          <w:lang w:val="en-US"/>
        </w:rPr>
        <w:t xml:space="preserve">Brand, R., 2000: Evolution des variétés de Tomate au cours du siècle, dans ‘La Tomate : pour un produit de qualité’, Edition Ctifl, C85105 (ouvrage collectif), FR, p. 97-105 </w:t>
      </w:r>
    </w:p>
    <w:p w14:paraId="322EBC57" w14:textId="7EC5DFA5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Denby, L.G., Wooliams, G.E., 1962: The Development of Verticillium Resistant Strains of Established Tomato Varieties, Canadian Journal Plant Science 42, CA, pp. 681-685 </w:t>
      </w:r>
    </w:p>
    <w:p w14:paraId="45FC275A" w14:textId="0F3CFED1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Dianese, E.C. et al, 2010: Development of a locus-specific, co-dominant SCAR marker for assisted-selection of the Sw-5 (Topovirus resistance) gene cluster in a wide range of tomato accessions. Molecular Breeding, 25(1), pp. 133-142. </w:t>
      </w:r>
    </w:p>
    <w:p w14:paraId="757E880D" w14:textId="0629FE99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Garcia, S., et al., 2009. Resistance driven selection of begomoviruses associated with the TYLCV. Virus research 146: 66-72 </w:t>
      </w:r>
    </w:p>
    <w:p w14:paraId="12364B31" w14:textId="1B595122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lastRenderedPageBreak/>
        <w:t xml:space="preserve">Garland, S., Sharman, M., Persley, D. and McGrath, D. (2005) The development of an improved PCR-based marker system for Sw-5, an important TSWV resistance gene of tomato. Australian Journal of Agricultural Research, 56 (3): 285-289. </w:t>
      </w:r>
    </w:p>
    <w:p w14:paraId="47EF6301" w14:textId="6CE11820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Gordillo, L.F. and M. R. Stevens (2008) Screening two Lycopersicon peruvianum collections for resistance to Tomato spotted wilt virus. Plant Disease 92(5): 694-704 </w:t>
      </w:r>
    </w:p>
    <w:p w14:paraId="45B5ECCA" w14:textId="273F18F1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Hubbeling, N., 1978. Breakdown of resistance to the Cf-5 gene in tomato by another new race of </w:t>
      </w:r>
      <w:r w:rsidRPr="005661EA">
        <w:rPr>
          <w:i/>
          <w:iCs/>
          <w:lang w:val="en-US"/>
        </w:rPr>
        <w:t>Fulvia fulva</w:t>
      </w:r>
      <w:r w:rsidRPr="005661EA">
        <w:rPr>
          <w:lang w:val="en-US"/>
        </w:rPr>
        <w:t xml:space="preserve">. Mededelingen van de Faculteit Landbouwwetenschappen Universiteit Gent 42/2 </w:t>
      </w:r>
    </w:p>
    <w:p w14:paraId="6F49C989" w14:textId="48886C82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International Seed Federation (ISF): Trade Issues, Phytosanitary Matters, Pathogen coding, Strain Denomination, Differential sets. </w:t>
      </w:r>
      <w:hyperlink r:id="rId43" w:history="1">
        <w:r w:rsidR="00027196" w:rsidRPr="005661EA">
          <w:rPr>
            <w:rStyle w:val="Hyperlink"/>
            <w:lang w:val="en-US"/>
          </w:rPr>
          <w:t>http://www.worldseed.org/isf/pathogen_coding_3.html</w:t>
        </w:r>
      </w:hyperlink>
      <w:r w:rsidRPr="005661EA">
        <w:rPr>
          <w:lang w:val="en-US"/>
        </w:rPr>
        <w:t xml:space="preserve"> </w:t>
      </w:r>
    </w:p>
    <w:p w14:paraId="78105FE3" w14:textId="34B79FFA" w:rsidR="00485E68" w:rsidRPr="005661EA" w:rsidRDefault="00485E68" w:rsidP="00966EB6">
      <w:pPr>
        <w:spacing w:after="120"/>
        <w:jc w:val="both"/>
        <w:rPr>
          <w:lang w:val="en-US"/>
        </w:rPr>
      </w:pPr>
      <w:r w:rsidRPr="005661EA">
        <w:rPr>
          <w:lang w:val="en-US"/>
        </w:rPr>
        <w:t>Kjellberg, L., 1973: Sortundersökningar av tomat enligt UPOV, Swedish University of Agricultural Sciences, Research Information Centre, Alnarp Trädgaard 162, SE</w:t>
      </w:r>
    </w:p>
    <w:p w14:paraId="2DE7FEF5" w14:textId="097A5078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Laterrot, H., 1973: Sélection de variétés de Tomate résistantes aux Meloidogyne, OEPP/EPPO Bulletin 3(1), pp. 89-92 </w:t>
      </w:r>
    </w:p>
    <w:p w14:paraId="382CDB1D" w14:textId="6F36FF01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Laterrot, H., 1972: Sélection de tomates résistantes à Fusarium oxysporum f. sp. lycopersici, Phytopathologia Mediterranea, 11(3), Firenze, IT, pp. 154-158 </w:t>
      </w:r>
    </w:p>
    <w:p w14:paraId="2BDEC6C5" w14:textId="0E9461B9" w:rsidR="00485E68" w:rsidRPr="005661EA" w:rsidRDefault="00485E68" w:rsidP="00966EB6">
      <w:pPr>
        <w:pStyle w:val="Default"/>
        <w:spacing w:after="120"/>
        <w:jc w:val="both"/>
        <w:rPr>
          <w:lang w:val="es-ES"/>
        </w:rPr>
      </w:pPr>
      <w:r w:rsidRPr="005661EA">
        <w:rPr>
          <w:lang w:val="es-ES"/>
        </w:rPr>
        <w:t xml:space="preserve">Laterrot, H., 1981: La lutte génétique contre la Cladosporiose de la Tomate en France. P.H.M. Revue Horticole, No. 214, Montpellier, FR, pp. 27-30 </w:t>
      </w:r>
    </w:p>
    <w:p w14:paraId="1C7C483D" w14:textId="544963C6" w:rsidR="00485E68" w:rsidRPr="005661EA" w:rsidRDefault="00485E68" w:rsidP="00966EB6">
      <w:pPr>
        <w:pStyle w:val="Default"/>
        <w:spacing w:after="120"/>
        <w:jc w:val="both"/>
        <w:rPr>
          <w:lang w:val="es-ES"/>
        </w:rPr>
      </w:pPr>
      <w:r w:rsidRPr="005661EA">
        <w:rPr>
          <w:lang w:val="es-ES"/>
        </w:rPr>
        <w:t xml:space="preserve">Laterrot, H., 1973: Résistance de la Tomate au virus de la Mosaïque du Tabac. Difficultés rencontrées pour la sélection de variétés résistantes. Ann. Amelior. Plantes, 23 (49), pp. 287-313 </w:t>
      </w:r>
    </w:p>
    <w:p w14:paraId="66EC0960" w14:textId="0346D546" w:rsidR="00485E68" w:rsidRPr="005661EA" w:rsidRDefault="00485E68" w:rsidP="00966EB6">
      <w:pPr>
        <w:pStyle w:val="Default"/>
        <w:spacing w:after="120"/>
        <w:jc w:val="both"/>
        <w:rPr>
          <w:lang w:val="es-ES"/>
        </w:rPr>
      </w:pPr>
      <w:r w:rsidRPr="005661EA">
        <w:rPr>
          <w:lang w:val="es-ES"/>
        </w:rPr>
        <w:t xml:space="preserve">Laterrot, H., 1990: Situation de la lutte génétique contre les parasites de la Tomate dans les pays méditerranéens. P.H.M. Revue Horticole, No. 303, Montpellier, FR </w:t>
      </w:r>
    </w:p>
    <w:p w14:paraId="08309114" w14:textId="2ED3695A" w:rsidR="00485E68" w:rsidRPr="005661EA" w:rsidRDefault="00485E68" w:rsidP="00966EB6">
      <w:pPr>
        <w:pStyle w:val="Default"/>
        <w:spacing w:after="120"/>
        <w:jc w:val="both"/>
        <w:rPr>
          <w:lang w:val="es-ES"/>
        </w:rPr>
      </w:pPr>
      <w:r w:rsidRPr="005661EA">
        <w:rPr>
          <w:lang w:val="es-ES"/>
        </w:rPr>
        <w:t xml:space="preserve">Laterrot, H., 1975: Sélection pour la résistance au Mildiou, Phytophthora infestans MONT. DE BARY chez la Tomate, Ann. Amelior. Plantes, 25 (2), pp.129-149 </w:t>
      </w:r>
    </w:p>
    <w:p w14:paraId="4A3A60A4" w14:textId="080DD594" w:rsidR="00485E68" w:rsidRPr="005661EA" w:rsidRDefault="00485E68" w:rsidP="00966EB6">
      <w:pPr>
        <w:pStyle w:val="Default"/>
        <w:spacing w:after="120"/>
        <w:jc w:val="both"/>
        <w:rPr>
          <w:lang w:val="es-ES"/>
        </w:rPr>
      </w:pPr>
      <w:r w:rsidRPr="005661EA">
        <w:rPr>
          <w:lang w:val="es-ES"/>
        </w:rPr>
        <w:t xml:space="preserve">Laterrot, H., 1982: L’argenture de la Tomate. P.H.M. Revue Horticole, No. 225, Montpellier, FR, pp. 21/22 </w:t>
      </w:r>
    </w:p>
    <w:p w14:paraId="3C9A4C25" w14:textId="1B083662" w:rsidR="00485E68" w:rsidRPr="005661EA" w:rsidRDefault="00485E68" w:rsidP="00966EB6">
      <w:pPr>
        <w:pStyle w:val="Default"/>
        <w:spacing w:after="120"/>
        <w:jc w:val="both"/>
        <w:rPr>
          <w:lang w:val="es-ES"/>
        </w:rPr>
      </w:pPr>
      <w:r w:rsidRPr="005661EA">
        <w:rPr>
          <w:lang w:val="es-ES"/>
        </w:rPr>
        <w:t xml:space="preserve">Laterrot, H., 1983: La lutte génétique contre la maladie des racines liégeuses de la Tomate, P.H.M. Revue Horticole, No. 238, Montpellier, FR, pp. 23-26 </w:t>
      </w:r>
    </w:p>
    <w:p w14:paraId="0667F5BF" w14:textId="1B4108B2" w:rsidR="00485E68" w:rsidRPr="005661EA" w:rsidRDefault="00485E68" w:rsidP="00966EB6">
      <w:pPr>
        <w:pStyle w:val="Default"/>
        <w:spacing w:after="120"/>
        <w:jc w:val="both"/>
        <w:rPr>
          <w:lang w:val="es-ES"/>
        </w:rPr>
      </w:pPr>
      <w:r w:rsidRPr="005661EA">
        <w:rPr>
          <w:lang w:val="es-ES"/>
        </w:rPr>
        <w:t xml:space="preserve">Laterrot, H., Blancard, D., 1983: Criblage d’une série de lignées et d’hybrides F1 de Tomate pour la résistance à la Stemphyliose, Phytopathologia Mediterranea, 22, Firenze, IT, pp. 188-193 </w:t>
      </w:r>
    </w:p>
    <w:p w14:paraId="5D4B4CBE" w14:textId="31E21B64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Laterrot, H., Blancard, D., 1986: Les Stemphylia rencontrés sur la Tomate, Phytopathologia Mediterranea, 25, Firenze, IT, pp.140-144 </w:t>
      </w:r>
    </w:p>
    <w:p w14:paraId="2CCC033F" w14:textId="4EC9E993" w:rsidR="00485E68" w:rsidRPr="005661EA" w:rsidRDefault="00485E68" w:rsidP="00966EB6">
      <w:pPr>
        <w:pStyle w:val="Default"/>
        <w:spacing w:after="120"/>
        <w:jc w:val="both"/>
        <w:rPr>
          <w:lang w:val="en-US"/>
        </w:rPr>
      </w:pPr>
      <w:r w:rsidRPr="005661EA">
        <w:rPr>
          <w:lang w:val="en-US"/>
        </w:rPr>
        <w:t xml:space="preserve">Martin, G. B., A. Frary, T. Wu, S. Brommonschenkel, J. Chunwongse, E. D. Earle, S. D. Tanksley (1994) A member of the tomato Pto family confers sensitivity to fenthion resulting in rapid cell death. The Plant Cell 6: 1543-1552 </w:t>
      </w:r>
    </w:p>
    <w:p w14:paraId="52112126" w14:textId="29A542C8" w:rsidR="00485E68" w:rsidRPr="005661EA" w:rsidRDefault="00485E68" w:rsidP="00966EB6">
      <w:pPr>
        <w:spacing w:after="120"/>
        <w:jc w:val="both"/>
        <w:rPr>
          <w:b/>
          <w:bCs/>
          <w:lang w:val="en-US"/>
        </w:rPr>
      </w:pPr>
      <w:r w:rsidRPr="005661EA">
        <w:rPr>
          <w:lang w:val="en-US"/>
        </w:rPr>
        <w:t>Smilde, W.D., Peters, D., 2007: Pathotyping TSWV in pepper and tomato. In: K. Niemirowicz-Szczytt (ed.), Progress in Research on Capsicum and Eggplant, Proceedings of Eucarpia Meeting, Warszawa, PL, pp. 231-236</w:t>
      </w:r>
    </w:p>
    <w:sectPr w:rsidR="00485E68" w:rsidRPr="005661EA" w:rsidSect="00682E6C">
      <w:footerReference w:type="even" r:id="rId44"/>
      <w:footerReference w:type="default" r:id="rId45"/>
      <w:pgSz w:w="11907" w:h="16840" w:code="9"/>
      <w:pgMar w:top="993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E3226" w14:textId="77777777" w:rsidR="00CF4EEF" w:rsidRDefault="00CF4EEF">
      <w:r>
        <w:separator/>
      </w:r>
    </w:p>
  </w:endnote>
  <w:endnote w:type="continuationSeparator" w:id="0">
    <w:p w14:paraId="4FC0CE2A" w14:textId="77777777" w:rsidR="00CF4EEF" w:rsidRDefault="00CF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2ED63" w14:textId="21253050" w:rsidR="00CF4EEF" w:rsidRDefault="00CF4EE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A9E4FB" w14:textId="77777777" w:rsidR="00CF4EEF" w:rsidRDefault="00CF4EEF">
    <w:pPr>
      <w:pStyle w:val="Rodap"/>
      <w:ind w:right="360"/>
    </w:pPr>
  </w:p>
  <w:p w14:paraId="5486B693" w14:textId="77777777" w:rsidR="00CF4EEF" w:rsidRDefault="00CF4EEF"/>
  <w:p w14:paraId="0783791E" w14:textId="77777777" w:rsidR="00CF4EEF" w:rsidRDefault="00CF4EE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3B361" w14:textId="7C992E90" w:rsidR="00CF4EEF" w:rsidRDefault="00CF4EE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20AA8">
      <w:rPr>
        <w:rStyle w:val="Nmerodepgina"/>
        <w:noProof/>
      </w:rPr>
      <w:t>23</w:t>
    </w:r>
    <w:r>
      <w:rPr>
        <w:rStyle w:val="Nmerodepgina"/>
      </w:rPr>
      <w:fldChar w:fldCharType="end"/>
    </w:r>
  </w:p>
  <w:p w14:paraId="1B854DC2" w14:textId="77777777" w:rsidR="00CF4EEF" w:rsidRDefault="00CF4EEF">
    <w:pPr>
      <w:pStyle w:val="Rodap"/>
      <w:ind w:right="360"/>
    </w:pPr>
  </w:p>
  <w:p w14:paraId="4BA059E2" w14:textId="77777777" w:rsidR="00CF4EEF" w:rsidRDefault="00CF4EEF"/>
  <w:p w14:paraId="316EABEA" w14:textId="77777777" w:rsidR="00CF4EEF" w:rsidRDefault="00CF4EE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C0949" w14:textId="77777777" w:rsidR="00CF4EEF" w:rsidRDefault="00CF4EEF">
      <w:r>
        <w:separator/>
      </w:r>
    </w:p>
  </w:footnote>
  <w:footnote w:type="continuationSeparator" w:id="0">
    <w:p w14:paraId="5D401DAB" w14:textId="77777777" w:rsidR="00CF4EEF" w:rsidRDefault="00CF4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12E4"/>
    <w:multiLevelType w:val="hybridMultilevel"/>
    <w:tmpl w:val="CF0810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03F10"/>
    <w:multiLevelType w:val="multilevel"/>
    <w:tmpl w:val="E6A03760"/>
    <w:lvl w:ilvl="0">
      <w:start w:val="3"/>
      <w:numFmt w:val="decimal"/>
      <w:lvlText w:val="%1."/>
      <w:lvlJc w:val="left"/>
      <w:pPr>
        <w:ind w:left="1559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70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780" w:hanging="332"/>
      </w:pPr>
      <w:rPr>
        <w:lang w:val="en-US" w:eastAsia="en-US" w:bidi="ar-SA"/>
      </w:rPr>
    </w:lvl>
    <w:lvl w:ilvl="3">
      <w:numFmt w:val="bullet"/>
      <w:lvlText w:val="•"/>
      <w:lvlJc w:val="left"/>
      <w:pPr>
        <w:ind w:left="3033" w:hanging="332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4286" w:hanging="332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5539" w:hanging="332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6793" w:hanging="332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8046" w:hanging="332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9299" w:hanging="332"/>
      </w:pPr>
      <w:rPr>
        <w:lang w:val="en-US" w:eastAsia="en-US" w:bidi="ar-SA"/>
      </w:rPr>
    </w:lvl>
  </w:abstractNum>
  <w:abstractNum w:abstractNumId="2" w15:restartNumberingAfterBreak="0">
    <w:nsid w:val="2EC2129A"/>
    <w:multiLevelType w:val="multilevel"/>
    <w:tmpl w:val="D2A6DACE"/>
    <w:lvl w:ilvl="0">
      <w:start w:val="8"/>
      <w:numFmt w:val="decimal"/>
      <w:lvlText w:val="%1"/>
      <w:lvlJc w:val="left"/>
      <w:pPr>
        <w:ind w:left="1670" w:hanging="332"/>
      </w:pPr>
      <w:rPr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670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705" w:hanging="332"/>
      </w:pPr>
      <w:rPr>
        <w:lang w:val="en-US" w:eastAsia="en-US" w:bidi="ar-SA"/>
      </w:rPr>
    </w:lvl>
    <w:lvl w:ilvl="3">
      <w:numFmt w:val="bullet"/>
      <w:lvlText w:val="•"/>
      <w:lvlJc w:val="left"/>
      <w:pPr>
        <w:ind w:left="4717" w:hanging="332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5730" w:hanging="332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6743" w:hanging="332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7755" w:hanging="332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8768" w:hanging="332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9781" w:hanging="332"/>
      </w:pPr>
      <w:rPr>
        <w:lang w:val="en-US" w:eastAsia="en-US" w:bidi="ar-SA"/>
      </w:rPr>
    </w:lvl>
  </w:abstractNum>
  <w:abstractNum w:abstractNumId="3" w15:restartNumberingAfterBreak="0">
    <w:nsid w:val="354F4FFC"/>
    <w:multiLevelType w:val="hybridMultilevel"/>
    <w:tmpl w:val="CB1C9520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734279"/>
    <w:multiLevelType w:val="hybridMultilevel"/>
    <w:tmpl w:val="A5984B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6059D"/>
    <w:multiLevelType w:val="singleLevel"/>
    <w:tmpl w:val="26921A2C"/>
    <w:lvl w:ilvl="0">
      <w:start w:val="1"/>
      <w:numFmt w:val="upperLetter"/>
      <w:pStyle w:val="Ttulo9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385357E"/>
    <w:multiLevelType w:val="hybridMultilevel"/>
    <w:tmpl w:val="F21A7F5C"/>
    <w:lvl w:ilvl="0" w:tplc="79CAAA6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16907"/>
    <w:multiLevelType w:val="hybridMultilevel"/>
    <w:tmpl w:val="F69442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8"/>
    </w:lvlOverride>
    <w:lvlOverride w:ilvl="1">
      <w:startOverride w:val="5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75"/>
    <w:rsid w:val="00002911"/>
    <w:rsid w:val="000174E3"/>
    <w:rsid w:val="000258DE"/>
    <w:rsid w:val="00027196"/>
    <w:rsid w:val="00033238"/>
    <w:rsid w:val="000362F0"/>
    <w:rsid w:val="0004420F"/>
    <w:rsid w:val="00047A62"/>
    <w:rsid w:val="00060443"/>
    <w:rsid w:val="0006658E"/>
    <w:rsid w:val="00082E93"/>
    <w:rsid w:val="000A2B69"/>
    <w:rsid w:val="000B27B2"/>
    <w:rsid w:val="000D53A7"/>
    <w:rsid w:val="000E1A6E"/>
    <w:rsid w:val="001034B0"/>
    <w:rsid w:val="00112B47"/>
    <w:rsid w:val="00116F4D"/>
    <w:rsid w:val="00146BF5"/>
    <w:rsid w:val="00151FB9"/>
    <w:rsid w:val="0015565C"/>
    <w:rsid w:val="00162E26"/>
    <w:rsid w:val="0018234E"/>
    <w:rsid w:val="00182741"/>
    <w:rsid w:val="0019534A"/>
    <w:rsid w:val="001C0A2E"/>
    <w:rsid w:val="001D6637"/>
    <w:rsid w:val="001F0CD2"/>
    <w:rsid w:val="001F558E"/>
    <w:rsid w:val="00203C39"/>
    <w:rsid w:val="00214817"/>
    <w:rsid w:val="00217424"/>
    <w:rsid w:val="0023748F"/>
    <w:rsid w:val="002469C3"/>
    <w:rsid w:val="00260C25"/>
    <w:rsid w:val="00261B05"/>
    <w:rsid w:val="002651F1"/>
    <w:rsid w:val="00276E78"/>
    <w:rsid w:val="002778D9"/>
    <w:rsid w:val="00285696"/>
    <w:rsid w:val="00286757"/>
    <w:rsid w:val="00290240"/>
    <w:rsid w:val="002F1026"/>
    <w:rsid w:val="002F3228"/>
    <w:rsid w:val="002F7186"/>
    <w:rsid w:val="00333F97"/>
    <w:rsid w:val="00341CF6"/>
    <w:rsid w:val="003428F0"/>
    <w:rsid w:val="00364E59"/>
    <w:rsid w:val="003660E5"/>
    <w:rsid w:val="00382AB2"/>
    <w:rsid w:val="003911A1"/>
    <w:rsid w:val="00392E22"/>
    <w:rsid w:val="00397A92"/>
    <w:rsid w:val="003E2FD4"/>
    <w:rsid w:val="003F54CA"/>
    <w:rsid w:val="004130C1"/>
    <w:rsid w:val="004332FD"/>
    <w:rsid w:val="0043527F"/>
    <w:rsid w:val="00436E1E"/>
    <w:rsid w:val="0045375F"/>
    <w:rsid w:val="004653CE"/>
    <w:rsid w:val="004751BF"/>
    <w:rsid w:val="00485E68"/>
    <w:rsid w:val="00495930"/>
    <w:rsid w:val="004A0106"/>
    <w:rsid w:val="004A499F"/>
    <w:rsid w:val="004B1571"/>
    <w:rsid w:val="004D663A"/>
    <w:rsid w:val="004F489D"/>
    <w:rsid w:val="00533918"/>
    <w:rsid w:val="00543240"/>
    <w:rsid w:val="00556522"/>
    <w:rsid w:val="00556DB6"/>
    <w:rsid w:val="005640A9"/>
    <w:rsid w:val="005649C7"/>
    <w:rsid w:val="005661EA"/>
    <w:rsid w:val="0057069A"/>
    <w:rsid w:val="005751E5"/>
    <w:rsid w:val="00577B93"/>
    <w:rsid w:val="0058074D"/>
    <w:rsid w:val="005832C1"/>
    <w:rsid w:val="00583415"/>
    <w:rsid w:val="00585D07"/>
    <w:rsid w:val="00586306"/>
    <w:rsid w:val="005A35B0"/>
    <w:rsid w:val="005C249E"/>
    <w:rsid w:val="005E2612"/>
    <w:rsid w:val="005E578E"/>
    <w:rsid w:val="00605E8F"/>
    <w:rsid w:val="00612238"/>
    <w:rsid w:val="00646461"/>
    <w:rsid w:val="00651A97"/>
    <w:rsid w:val="00677AF6"/>
    <w:rsid w:val="00682E6C"/>
    <w:rsid w:val="006A2B4E"/>
    <w:rsid w:val="006A6C2C"/>
    <w:rsid w:val="006E0191"/>
    <w:rsid w:val="006E2B20"/>
    <w:rsid w:val="006E51C7"/>
    <w:rsid w:val="006E60C7"/>
    <w:rsid w:val="0073286A"/>
    <w:rsid w:val="00752FD7"/>
    <w:rsid w:val="007651B7"/>
    <w:rsid w:val="00766301"/>
    <w:rsid w:val="007749F1"/>
    <w:rsid w:val="00781921"/>
    <w:rsid w:val="007860E3"/>
    <w:rsid w:val="00787C21"/>
    <w:rsid w:val="007911B9"/>
    <w:rsid w:val="007A4E1D"/>
    <w:rsid w:val="007C1E0E"/>
    <w:rsid w:val="007D07F5"/>
    <w:rsid w:val="007D2A15"/>
    <w:rsid w:val="007D42DA"/>
    <w:rsid w:val="007E37F5"/>
    <w:rsid w:val="007F1F86"/>
    <w:rsid w:val="007F49FC"/>
    <w:rsid w:val="007F5FF1"/>
    <w:rsid w:val="008064F8"/>
    <w:rsid w:val="00810296"/>
    <w:rsid w:val="00820F50"/>
    <w:rsid w:val="00826DFD"/>
    <w:rsid w:val="0082705A"/>
    <w:rsid w:val="00841E65"/>
    <w:rsid w:val="0084497D"/>
    <w:rsid w:val="0086223A"/>
    <w:rsid w:val="00864EF7"/>
    <w:rsid w:val="008676CF"/>
    <w:rsid w:val="00867F1C"/>
    <w:rsid w:val="008779D9"/>
    <w:rsid w:val="00883DC1"/>
    <w:rsid w:val="008B2D99"/>
    <w:rsid w:val="008C5154"/>
    <w:rsid w:val="008C5231"/>
    <w:rsid w:val="008E5920"/>
    <w:rsid w:val="00903234"/>
    <w:rsid w:val="00916AD2"/>
    <w:rsid w:val="00917265"/>
    <w:rsid w:val="009238C2"/>
    <w:rsid w:val="00924E49"/>
    <w:rsid w:val="00925038"/>
    <w:rsid w:val="0093604A"/>
    <w:rsid w:val="0095017A"/>
    <w:rsid w:val="009524F3"/>
    <w:rsid w:val="00966EB6"/>
    <w:rsid w:val="00970A57"/>
    <w:rsid w:val="00976BF2"/>
    <w:rsid w:val="009964FE"/>
    <w:rsid w:val="009A5121"/>
    <w:rsid w:val="009A6314"/>
    <w:rsid w:val="009A7075"/>
    <w:rsid w:val="009D45A4"/>
    <w:rsid w:val="009E211E"/>
    <w:rsid w:val="009F3971"/>
    <w:rsid w:val="00A05AF9"/>
    <w:rsid w:val="00A06DEE"/>
    <w:rsid w:val="00A43C5F"/>
    <w:rsid w:val="00A45396"/>
    <w:rsid w:val="00A5393A"/>
    <w:rsid w:val="00A676BA"/>
    <w:rsid w:val="00A67C6B"/>
    <w:rsid w:val="00A75C62"/>
    <w:rsid w:val="00A77BBA"/>
    <w:rsid w:val="00A972FB"/>
    <w:rsid w:val="00AA67A1"/>
    <w:rsid w:val="00AC0ADA"/>
    <w:rsid w:val="00AC2EB1"/>
    <w:rsid w:val="00AC5ED6"/>
    <w:rsid w:val="00AD3723"/>
    <w:rsid w:val="00AE1978"/>
    <w:rsid w:val="00AF167E"/>
    <w:rsid w:val="00AF20C6"/>
    <w:rsid w:val="00AF450A"/>
    <w:rsid w:val="00B016B2"/>
    <w:rsid w:val="00B01F9A"/>
    <w:rsid w:val="00B03795"/>
    <w:rsid w:val="00B13AA5"/>
    <w:rsid w:val="00B30B15"/>
    <w:rsid w:val="00B354DB"/>
    <w:rsid w:val="00B41064"/>
    <w:rsid w:val="00B65F31"/>
    <w:rsid w:val="00B71E33"/>
    <w:rsid w:val="00B72729"/>
    <w:rsid w:val="00B75CB5"/>
    <w:rsid w:val="00B8459B"/>
    <w:rsid w:val="00B863A8"/>
    <w:rsid w:val="00B978BC"/>
    <w:rsid w:val="00BB2B36"/>
    <w:rsid w:val="00BB71AA"/>
    <w:rsid w:val="00BC36B3"/>
    <w:rsid w:val="00BC5708"/>
    <w:rsid w:val="00BD062B"/>
    <w:rsid w:val="00C051F0"/>
    <w:rsid w:val="00C14955"/>
    <w:rsid w:val="00C22CCF"/>
    <w:rsid w:val="00C308E1"/>
    <w:rsid w:val="00C31377"/>
    <w:rsid w:val="00C369F7"/>
    <w:rsid w:val="00C47C63"/>
    <w:rsid w:val="00C511A3"/>
    <w:rsid w:val="00C56148"/>
    <w:rsid w:val="00C61D13"/>
    <w:rsid w:val="00C62B86"/>
    <w:rsid w:val="00C65382"/>
    <w:rsid w:val="00C65E61"/>
    <w:rsid w:val="00C76857"/>
    <w:rsid w:val="00C7703E"/>
    <w:rsid w:val="00C85086"/>
    <w:rsid w:val="00C96F8B"/>
    <w:rsid w:val="00CA3D1A"/>
    <w:rsid w:val="00CD2AD4"/>
    <w:rsid w:val="00CD3BA3"/>
    <w:rsid w:val="00CF4EEF"/>
    <w:rsid w:val="00D1506C"/>
    <w:rsid w:val="00D15313"/>
    <w:rsid w:val="00D1607A"/>
    <w:rsid w:val="00D20AA8"/>
    <w:rsid w:val="00D22B40"/>
    <w:rsid w:val="00D26D20"/>
    <w:rsid w:val="00D33EDC"/>
    <w:rsid w:val="00D64A61"/>
    <w:rsid w:val="00D65F07"/>
    <w:rsid w:val="00D71183"/>
    <w:rsid w:val="00D71C8B"/>
    <w:rsid w:val="00D7209E"/>
    <w:rsid w:val="00D946FB"/>
    <w:rsid w:val="00DA697B"/>
    <w:rsid w:val="00DC38EE"/>
    <w:rsid w:val="00DC43B4"/>
    <w:rsid w:val="00E1046C"/>
    <w:rsid w:val="00E20BEB"/>
    <w:rsid w:val="00E234DD"/>
    <w:rsid w:val="00E23A2E"/>
    <w:rsid w:val="00E4001E"/>
    <w:rsid w:val="00E45E4B"/>
    <w:rsid w:val="00E473E9"/>
    <w:rsid w:val="00E8129C"/>
    <w:rsid w:val="00EA31E8"/>
    <w:rsid w:val="00EA627D"/>
    <w:rsid w:val="00EB0885"/>
    <w:rsid w:val="00EB6A09"/>
    <w:rsid w:val="00EC5BCF"/>
    <w:rsid w:val="00EC5D6C"/>
    <w:rsid w:val="00ED00CF"/>
    <w:rsid w:val="00ED2F93"/>
    <w:rsid w:val="00F14AE5"/>
    <w:rsid w:val="00F20836"/>
    <w:rsid w:val="00F21841"/>
    <w:rsid w:val="00F365C8"/>
    <w:rsid w:val="00F41794"/>
    <w:rsid w:val="00F6681D"/>
    <w:rsid w:val="00F94E70"/>
    <w:rsid w:val="00FE07CA"/>
    <w:rsid w:val="00FE0DE8"/>
    <w:rsid w:val="00FF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8EFF38C"/>
  <w15:chartTrackingRefBased/>
  <w15:docId w15:val="{2927C1A7-C5E5-495F-9455-1F62C670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i/>
      <w:szCs w:val="20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szCs w:val="20"/>
    </w:rPr>
  </w:style>
  <w:style w:type="paragraph" w:styleId="Ttulo9">
    <w:name w:val="heading 9"/>
    <w:basedOn w:val="Normal"/>
    <w:next w:val="Normal"/>
    <w:qFormat/>
    <w:pPr>
      <w:keepNext/>
      <w:numPr>
        <w:numId w:val="1"/>
      </w:numPr>
      <w:ind w:left="-454" w:firstLine="28"/>
      <w:jc w:val="both"/>
      <w:outlineLvl w:val="8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link w:val="Corpodetexto3Char"/>
    <w:pPr>
      <w:jc w:val="both"/>
    </w:pPr>
    <w:rPr>
      <w:i/>
      <w:szCs w:val="20"/>
    </w:rPr>
  </w:style>
  <w:style w:type="paragraph" w:styleId="Corpodetexto">
    <w:name w:val="Body Text"/>
    <w:basedOn w:val="Normal"/>
    <w:link w:val="CorpodetextoChar"/>
    <w:pPr>
      <w:spacing w:after="120"/>
    </w:pPr>
    <w:rPr>
      <w:sz w:val="20"/>
      <w:szCs w:val="20"/>
    </w:rPr>
  </w:style>
  <w:style w:type="paragraph" w:styleId="Recuodecorpodetexto3">
    <w:name w:val="Body Text Indent 3"/>
    <w:basedOn w:val="Normal"/>
    <w:semiHidden/>
    <w:pPr>
      <w:ind w:left="-454"/>
      <w:jc w:val="center"/>
    </w:pPr>
    <w:rPr>
      <w:szCs w:val="20"/>
    </w:rPr>
  </w:style>
  <w:style w:type="paragraph" w:styleId="Textoembloco">
    <w:name w:val="Block Text"/>
    <w:basedOn w:val="Normal"/>
    <w:semiHidden/>
    <w:pPr>
      <w:spacing w:line="360" w:lineRule="auto"/>
      <w:ind w:left="2410" w:right="-170" w:hanging="283"/>
      <w:jc w:val="both"/>
    </w:pPr>
    <w:rPr>
      <w:szCs w:val="20"/>
    </w:rPr>
  </w:style>
  <w:style w:type="paragraph" w:styleId="Corpodetexto2">
    <w:name w:val="Body Text 2"/>
    <w:basedOn w:val="Normal"/>
    <w:semiHidden/>
    <w:pPr>
      <w:jc w:val="both"/>
    </w:pPr>
  </w:style>
  <w:style w:type="paragraph" w:styleId="Recuodecorpodetexto">
    <w:name w:val="Body Text Indent"/>
    <w:basedOn w:val="Normal"/>
    <w:semiHidden/>
    <w:pPr>
      <w:ind w:left="72" w:hanging="72"/>
    </w:pPr>
    <w:rPr>
      <w:sz w:val="20"/>
      <w:szCs w:val="20"/>
    </w:rPr>
  </w:style>
  <w:style w:type="paragraph" w:styleId="Recuodecorpodetexto2">
    <w:name w:val="Body Text Indent 2"/>
    <w:basedOn w:val="Normal"/>
    <w:semiHidden/>
    <w:pPr>
      <w:ind w:left="-360"/>
      <w:jc w:val="both"/>
    </w:pPr>
    <w:rPr>
      <w:color w:val="00000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customStyle="1" w:styleId="Default">
    <w:name w:val="Default"/>
    <w:rsid w:val="000362F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tg">
    <w:name w:val="Normaltg"/>
    <w:basedOn w:val="Normal"/>
    <w:rsid w:val="000362F0"/>
    <w:pPr>
      <w:tabs>
        <w:tab w:val="left" w:pos="709"/>
        <w:tab w:val="left" w:pos="1418"/>
      </w:tabs>
      <w:jc w:val="both"/>
    </w:pPr>
    <w:rPr>
      <w:szCs w:val="20"/>
      <w:lang w:eastAsia="ja-JP"/>
    </w:rPr>
  </w:style>
  <w:style w:type="character" w:customStyle="1" w:styleId="Corpodetexto3Char">
    <w:name w:val="Corpo de texto 3 Char"/>
    <w:link w:val="Corpodetexto3"/>
    <w:rsid w:val="00917265"/>
    <w:rPr>
      <w:i/>
      <w:sz w:val="24"/>
    </w:rPr>
  </w:style>
  <w:style w:type="character" w:customStyle="1" w:styleId="CorpodetextoChar">
    <w:name w:val="Corpo de texto Char"/>
    <w:basedOn w:val="Fontepargpadro"/>
    <w:link w:val="Corpodetexto"/>
    <w:rsid w:val="00D71183"/>
  </w:style>
  <w:style w:type="paragraph" w:styleId="Subttulo">
    <w:name w:val="Subtitle"/>
    <w:basedOn w:val="Normal"/>
    <w:link w:val="SubttuloChar"/>
    <w:qFormat/>
    <w:rsid w:val="00146BF5"/>
    <w:pPr>
      <w:jc w:val="both"/>
      <w:outlineLvl w:val="0"/>
    </w:pPr>
    <w:rPr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146BF5"/>
    <w:rPr>
      <w:sz w:val="24"/>
      <w:lang w:val="x-none" w:eastAsia="x-none"/>
    </w:rPr>
  </w:style>
  <w:style w:type="character" w:customStyle="1" w:styleId="Ttulo2Char">
    <w:name w:val="Título 2 Char"/>
    <w:link w:val="Ttulo2"/>
    <w:rsid w:val="00146BF5"/>
    <w:rPr>
      <w:rFonts w:ascii="Arial" w:hAnsi="Arial"/>
      <w:b/>
      <w:i/>
      <w:sz w:val="24"/>
    </w:rPr>
  </w:style>
  <w:style w:type="character" w:customStyle="1" w:styleId="RodapChar">
    <w:name w:val="Rodapé Char"/>
    <w:link w:val="Rodap"/>
    <w:uiPriority w:val="99"/>
    <w:rsid w:val="00146BF5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F3228"/>
    <w:pPr>
      <w:ind w:left="720"/>
      <w:contextualSpacing/>
    </w:pPr>
  </w:style>
  <w:style w:type="table" w:styleId="Tabelacomgrade">
    <w:name w:val="Table Grid"/>
    <w:basedOn w:val="Tabelanormal"/>
    <w:uiPriority w:val="59"/>
    <w:rsid w:val="00580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D22B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22B4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22B4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2B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22B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2B4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B40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27196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27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png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hyperlink" Target="https://www.upov.int/edocs/tgdocs/es/tg044.pdf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28" Type="http://schemas.openxmlformats.org/officeDocument/2006/relationships/image" Target="media/image20.png"/><Relationship Id="rId36" Type="http://schemas.openxmlformats.org/officeDocument/2006/relationships/image" Target="media/image28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hyperlink" Target="http://www.worldseed.org/isf/pathogen_coding_3.html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image" Target="media/image17.png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hyperlink" Target="https://www.upov.int/edocs/tgdocs/en/tg044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2CAFF-9155-4E75-A960-68D2CA839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5953</Words>
  <Characters>35168</Characters>
  <Application>Microsoft Office Word</Application>
  <DocSecurity>0</DocSecurity>
  <Lines>293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DESCRITORES MÍNIMOS DE CENOURA</vt:lpstr>
    </vt:vector>
  </TitlesOfParts>
  <Company>MA</Company>
  <LinksUpToDate>false</LinksUpToDate>
  <CharactersWithSpaces>41039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DESCRITORES MÍNIMOS DE CENOURA</dc:title>
  <dc:subject/>
  <dc:creator>CMI_COINF</dc:creator>
  <cp:keywords/>
  <dc:description/>
  <cp:lastModifiedBy>Ricardo Zanatta Machado</cp:lastModifiedBy>
  <cp:revision>7</cp:revision>
  <cp:lastPrinted>2021-03-29T13:24:00Z</cp:lastPrinted>
  <dcterms:created xsi:type="dcterms:W3CDTF">2021-06-29T19:17:00Z</dcterms:created>
  <dcterms:modified xsi:type="dcterms:W3CDTF">2021-07-06T12:19:00Z</dcterms:modified>
</cp:coreProperties>
</file>