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708" w:type="dxa"/>
        <w:tblInd w:w="-70" w:type="dxa"/>
        <w:tblLayout w:type="fixed"/>
        <w:tblLook w:val="0000" w:firstRow="0" w:lastRow="0" w:firstColumn="0" w:lastColumn="0" w:noHBand="0" w:noVBand="0"/>
      </w:tblPr>
      <w:tblGrid>
        <w:gridCol w:w="1250"/>
        <w:gridCol w:w="8458"/>
      </w:tblGrid>
      <w:tr w:rsidR="00763AA2" w:rsidRPr="002F5690" w14:paraId="73820502" w14:textId="77777777">
        <w:trPr>
          <w:trHeight w:val="1257"/>
        </w:trPr>
        <w:tc>
          <w:tcPr>
            <w:tcW w:w="1250" w:type="dxa"/>
          </w:tcPr>
          <w:p w14:paraId="00000004" w14:textId="77777777" w:rsidR="00763AA2" w:rsidRPr="002F5690" w:rsidRDefault="00BA06EE">
            <w:pPr>
              <w:ind w:left="0" w:hanging="2"/>
              <w:jc w:val="both"/>
              <w:rPr>
                <w:rFonts w:asciiTheme="majorHAnsi" w:eastAsia="Calibri" w:hAnsiTheme="majorHAnsi" w:cstheme="majorHAnsi"/>
                <w:sz w:val="22"/>
                <w:szCs w:val="22"/>
              </w:rPr>
            </w:pPr>
            <w:r w:rsidRPr="002F5690">
              <w:rPr>
                <w:rFonts w:asciiTheme="majorHAnsi" w:eastAsia="Calibri" w:hAnsiTheme="majorHAnsi" w:cstheme="majorHAnsi"/>
                <w:sz w:val="22"/>
                <w:szCs w:val="22"/>
              </w:rPr>
              <w:object w:dxaOrig="1100" w:dyaOrig="1200" w14:anchorId="68926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55.5pt;height:60pt;visibility:visible" o:ole="">
                  <v:imagedata r:id="rId11" o:title=""/>
                  <v:path o:extrusionok="t"/>
                </v:shape>
                <o:OLEObject Type="Embed" ProgID="PBrush" ShapeID="_x0000_s0" DrawAspect="Content" ObjectID="_1827990999" r:id="rId12"/>
              </w:object>
            </w:r>
          </w:p>
        </w:tc>
        <w:tc>
          <w:tcPr>
            <w:tcW w:w="8458" w:type="dxa"/>
            <w:vAlign w:val="center"/>
          </w:tcPr>
          <w:p w14:paraId="00000005" w14:textId="77777777" w:rsidR="00763AA2" w:rsidRPr="002F5690" w:rsidRDefault="00BA06EE">
            <w:pPr>
              <w:ind w:left="0" w:right="-192"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REPÚBLICA FEDERATIVA DO BRASIL</w:t>
            </w:r>
          </w:p>
          <w:p w14:paraId="00000006" w14:textId="10049A30" w:rsidR="00763AA2" w:rsidRPr="002F5690" w:rsidRDefault="00BA06EE">
            <w:pPr>
              <w:ind w:left="0" w:right="-192"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MINISTÉRIO DA AGRICULTURA</w:t>
            </w:r>
            <w:r w:rsidR="00411FD5" w:rsidRPr="002F5690">
              <w:rPr>
                <w:rFonts w:asciiTheme="majorHAnsi" w:eastAsia="Calibri" w:hAnsiTheme="majorHAnsi" w:cstheme="majorHAnsi"/>
                <w:color w:val="000000"/>
                <w:sz w:val="22"/>
                <w:szCs w:val="22"/>
              </w:rPr>
              <w:t xml:space="preserve"> E </w:t>
            </w:r>
            <w:r w:rsidRPr="002F5690">
              <w:rPr>
                <w:rFonts w:asciiTheme="majorHAnsi" w:eastAsia="Calibri" w:hAnsiTheme="majorHAnsi" w:cstheme="majorHAnsi"/>
                <w:color w:val="000000"/>
                <w:sz w:val="22"/>
                <w:szCs w:val="22"/>
              </w:rPr>
              <w:t>PECUÁRIA</w:t>
            </w:r>
          </w:p>
          <w:p w14:paraId="00000007" w14:textId="77777777" w:rsidR="00763AA2" w:rsidRPr="002F5690" w:rsidRDefault="00BA06EE">
            <w:pPr>
              <w:ind w:left="0" w:right="-192"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SECRETARIA DE DEFESA AGROPECUÁRIA</w:t>
            </w:r>
          </w:p>
          <w:p w14:paraId="00000008" w14:textId="77777777" w:rsidR="00763AA2" w:rsidRPr="002F5690" w:rsidRDefault="00BA06EE">
            <w:pPr>
              <w:ind w:left="0" w:right="-192" w:hanging="2"/>
              <w:jc w:val="both"/>
              <w:rPr>
                <w:rFonts w:asciiTheme="majorHAnsi" w:eastAsia="Calibri" w:hAnsiTheme="majorHAnsi" w:cstheme="majorHAnsi"/>
                <w:sz w:val="22"/>
                <w:szCs w:val="22"/>
              </w:rPr>
            </w:pPr>
            <w:r w:rsidRPr="002F5690">
              <w:rPr>
                <w:rFonts w:asciiTheme="majorHAnsi" w:eastAsia="Calibri" w:hAnsiTheme="majorHAnsi" w:cstheme="majorHAnsi"/>
                <w:color w:val="000000"/>
                <w:sz w:val="22"/>
                <w:szCs w:val="22"/>
              </w:rPr>
              <w:t>SERVIÇO NACIONAL DE PROTEÇÃO DE CULTIVARES</w:t>
            </w:r>
          </w:p>
        </w:tc>
      </w:tr>
    </w:tbl>
    <w:p w14:paraId="00000009" w14:textId="77777777" w:rsidR="00763AA2" w:rsidRPr="002F5690" w:rsidRDefault="00763AA2">
      <w:pPr>
        <w:ind w:left="0" w:hanging="2"/>
        <w:jc w:val="both"/>
        <w:rPr>
          <w:rFonts w:asciiTheme="majorHAnsi" w:eastAsia="Calibri" w:hAnsiTheme="majorHAnsi" w:cstheme="majorHAnsi"/>
          <w:sz w:val="22"/>
          <w:szCs w:val="22"/>
        </w:rPr>
      </w:pPr>
    </w:p>
    <w:p w14:paraId="13A8E747" w14:textId="77777777" w:rsidR="00940294" w:rsidRDefault="00BA06EE" w:rsidP="00940294">
      <w:pPr>
        <w:ind w:left="0" w:hanging="2"/>
        <w:jc w:val="both"/>
        <w:rPr>
          <w:rFonts w:asciiTheme="majorHAnsi" w:hAnsiTheme="majorHAnsi" w:cstheme="majorHAnsi"/>
          <w:b/>
          <w:sz w:val="22"/>
          <w:szCs w:val="22"/>
        </w:rPr>
      </w:pPr>
      <w:r w:rsidRPr="00940294">
        <w:rPr>
          <w:rFonts w:asciiTheme="majorHAnsi" w:eastAsia="Calibri" w:hAnsiTheme="majorHAnsi" w:cstheme="majorHAnsi"/>
          <w:b/>
          <w:sz w:val="22"/>
          <w:szCs w:val="22"/>
        </w:rPr>
        <w:t>INSTRUÇÕES PARA A EXECUÇÃO DOS ENSAIOS DE DISTINGUIBILIDADE, HOMOGENEIDADE E ESTABILIDADE DE CULTIVARES DE</w:t>
      </w:r>
      <w:r w:rsidR="000202DF" w:rsidRPr="00940294">
        <w:rPr>
          <w:rFonts w:asciiTheme="majorHAnsi" w:eastAsia="Calibri" w:hAnsiTheme="majorHAnsi" w:cstheme="majorHAnsi"/>
          <w:b/>
          <w:sz w:val="22"/>
          <w:szCs w:val="22"/>
        </w:rPr>
        <w:t xml:space="preserve"> </w:t>
      </w:r>
      <w:r w:rsidR="00BC25E1" w:rsidRPr="00940294">
        <w:rPr>
          <w:rFonts w:asciiTheme="majorHAnsi" w:eastAsia="Calibri" w:hAnsiTheme="majorHAnsi" w:cstheme="majorHAnsi"/>
          <w:b/>
          <w:sz w:val="22"/>
          <w:szCs w:val="22"/>
        </w:rPr>
        <w:t>LANTANA</w:t>
      </w:r>
      <w:r w:rsidR="000202DF" w:rsidRPr="00940294">
        <w:rPr>
          <w:rFonts w:asciiTheme="majorHAnsi" w:eastAsia="Calibri" w:hAnsiTheme="majorHAnsi" w:cstheme="majorHAnsi"/>
          <w:b/>
          <w:sz w:val="22"/>
          <w:szCs w:val="22"/>
        </w:rPr>
        <w:t xml:space="preserve"> </w:t>
      </w:r>
      <w:r w:rsidRPr="00940294">
        <w:rPr>
          <w:rFonts w:asciiTheme="majorHAnsi" w:eastAsia="Calibri" w:hAnsiTheme="majorHAnsi" w:cstheme="majorHAnsi"/>
          <w:b/>
          <w:sz w:val="22"/>
          <w:szCs w:val="22"/>
        </w:rPr>
        <w:t>(</w:t>
      </w:r>
      <w:r w:rsidR="00BC25E1" w:rsidRPr="00940294">
        <w:rPr>
          <w:rFonts w:asciiTheme="majorHAnsi" w:hAnsiTheme="majorHAnsi" w:cstheme="majorHAnsi"/>
          <w:b/>
          <w:i/>
          <w:sz w:val="22"/>
          <w:szCs w:val="22"/>
        </w:rPr>
        <w:t xml:space="preserve">Lantana </w:t>
      </w:r>
      <w:r w:rsidR="00411FD5" w:rsidRPr="00940294">
        <w:rPr>
          <w:rFonts w:asciiTheme="majorHAnsi" w:hAnsiTheme="majorHAnsi" w:cstheme="majorHAnsi"/>
          <w:b/>
          <w:i/>
          <w:sz w:val="22"/>
          <w:szCs w:val="22"/>
        </w:rPr>
        <w:t>c</w:t>
      </w:r>
      <w:r w:rsidR="00916ECD" w:rsidRPr="00940294">
        <w:rPr>
          <w:rFonts w:asciiTheme="majorHAnsi" w:hAnsiTheme="majorHAnsi" w:cstheme="majorHAnsi"/>
          <w:b/>
          <w:i/>
          <w:sz w:val="22"/>
          <w:szCs w:val="22"/>
        </w:rPr>
        <w:t>a</w:t>
      </w:r>
      <w:r w:rsidR="00411FD5" w:rsidRPr="00940294">
        <w:rPr>
          <w:rFonts w:asciiTheme="majorHAnsi" w:hAnsiTheme="majorHAnsi" w:cstheme="majorHAnsi"/>
          <w:b/>
          <w:i/>
          <w:sz w:val="22"/>
          <w:szCs w:val="22"/>
        </w:rPr>
        <w:t xml:space="preserve">mara </w:t>
      </w:r>
      <w:r w:rsidR="00411FD5" w:rsidRPr="00940294">
        <w:rPr>
          <w:rFonts w:asciiTheme="majorHAnsi" w:hAnsiTheme="majorHAnsi" w:cstheme="majorHAnsi"/>
          <w:b/>
          <w:sz w:val="22"/>
          <w:szCs w:val="22"/>
        </w:rPr>
        <w:t>L.</w:t>
      </w:r>
      <w:r w:rsidR="00940294">
        <w:rPr>
          <w:rFonts w:asciiTheme="majorHAnsi" w:hAnsiTheme="majorHAnsi" w:cstheme="majorHAnsi"/>
          <w:b/>
          <w:sz w:val="22"/>
          <w:szCs w:val="22"/>
        </w:rPr>
        <w:t>)</w:t>
      </w:r>
    </w:p>
    <w:p w14:paraId="56CE6C2C" w14:textId="77777777" w:rsidR="00940294" w:rsidRDefault="00940294" w:rsidP="00940294">
      <w:pPr>
        <w:ind w:left="0" w:hanging="2"/>
        <w:jc w:val="both"/>
        <w:rPr>
          <w:rFonts w:asciiTheme="majorHAnsi" w:hAnsiTheme="majorHAnsi" w:cstheme="majorHAnsi"/>
          <w:b/>
          <w:sz w:val="22"/>
          <w:szCs w:val="22"/>
        </w:rPr>
      </w:pPr>
    </w:p>
    <w:p w14:paraId="0000000D" w14:textId="07253D98" w:rsidR="00763AA2" w:rsidRPr="002F5690" w:rsidRDefault="00940294" w:rsidP="00940294">
      <w:pPr>
        <w:ind w:left="0" w:hanging="2"/>
        <w:jc w:val="both"/>
        <w:rPr>
          <w:rFonts w:asciiTheme="majorHAnsi" w:eastAsia="Calibri" w:hAnsiTheme="majorHAnsi" w:cstheme="majorHAnsi"/>
          <w:color w:val="000000"/>
          <w:sz w:val="22"/>
          <w:szCs w:val="22"/>
        </w:rPr>
      </w:pPr>
      <w:r>
        <w:rPr>
          <w:rFonts w:asciiTheme="majorHAnsi" w:hAnsiTheme="majorHAnsi" w:cstheme="majorHAnsi"/>
          <w:b/>
          <w:sz w:val="22"/>
          <w:szCs w:val="22"/>
        </w:rPr>
        <w:t>I.</w:t>
      </w:r>
      <w:r w:rsidR="00BA06EE" w:rsidRPr="002F5690">
        <w:rPr>
          <w:rFonts w:asciiTheme="majorHAnsi" w:eastAsia="Calibri" w:hAnsiTheme="majorHAnsi" w:cstheme="majorHAnsi"/>
          <w:b/>
          <w:color w:val="000000"/>
          <w:sz w:val="22"/>
          <w:szCs w:val="22"/>
        </w:rPr>
        <w:t xml:space="preserve"> OBJETIVO</w:t>
      </w:r>
    </w:p>
    <w:p w14:paraId="0000000F" w14:textId="0A6C393D" w:rsidR="00763AA2" w:rsidRPr="002F5690" w:rsidRDefault="00BA06EE" w:rsidP="0F57114D">
      <w:pPr>
        <w:ind w:left="0" w:hanging="2"/>
        <w:jc w:val="both"/>
        <w:rPr>
          <w:rFonts w:asciiTheme="majorHAnsi" w:eastAsia="Calibri" w:hAnsiTheme="majorHAnsi" w:cstheme="majorHAnsi"/>
          <w:sz w:val="22"/>
          <w:szCs w:val="22"/>
        </w:rPr>
      </w:pPr>
      <w:r w:rsidRPr="002F5690">
        <w:rPr>
          <w:rFonts w:asciiTheme="majorHAnsi" w:eastAsia="Calibri" w:hAnsiTheme="majorHAnsi" w:cstheme="majorHAnsi"/>
          <w:sz w:val="22"/>
          <w:szCs w:val="22"/>
        </w:rPr>
        <w:t xml:space="preserve">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w:t>
      </w:r>
      <w:r w:rsidR="00BC25E1" w:rsidRPr="002F5690">
        <w:rPr>
          <w:rFonts w:asciiTheme="majorHAnsi" w:eastAsia="Calibri" w:hAnsiTheme="majorHAnsi" w:cstheme="majorHAnsi"/>
          <w:sz w:val="22"/>
          <w:szCs w:val="22"/>
        </w:rPr>
        <w:t>LANTANA (</w:t>
      </w:r>
      <w:r w:rsidR="00BC25E1" w:rsidRPr="002F5690">
        <w:rPr>
          <w:rFonts w:asciiTheme="majorHAnsi" w:hAnsiTheme="majorHAnsi" w:cstheme="majorHAnsi"/>
          <w:i/>
          <w:iCs/>
          <w:sz w:val="22"/>
          <w:szCs w:val="22"/>
        </w:rPr>
        <w:t>Lantana camara</w:t>
      </w:r>
      <w:r w:rsidR="5CB251DC" w:rsidRPr="002F5690">
        <w:rPr>
          <w:rFonts w:asciiTheme="majorHAnsi" w:hAnsiTheme="majorHAnsi" w:cstheme="majorHAnsi"/>
          <w:i/>
          <w:iCs/>
          <w:sz w:val="22"/>
          <w:szCs w:val="22"/>
        </w:rPr>
        <w:t xml:space="preserve"> </w:t>
      </w:r>
      <w:r w:rsidR="5CB251DC" w:rsidRPr="002F5690">
        <w:rPr>
          <w:rFonts w:asciiTheme="majorHAnsi" w:hAnsiTheme="majorHAnsi" w:cstheme="majorHAnsi"/>
          <w:sz w:val="22"/>
          <w:szCs w:val="22"/>
        </w:rPr>
        <w:t>L.</w:t>
      </w:r>
      <w:r w:rsidR="00BC25E1" w:rsidRPr="002F5690">
        <w:rPr>
          <w:rFonts w:asciiTheme="majorHAnsi" w:eastAsia="Calibri" w:hAnsiTheme="majorHAnsi" w:cstheme="majorHAnsi"/>
          <w:sz w:val="22"/>
          <w:szCs w:val="22"/>
        </w:rPr>
        <w:t>)</w:t>
      </w:r>
      <w:r w:rsidR="00BC25E1" w:rsidRPr="002F5690">
        <w:rPr>
          <w:rFonts w:asciiTheme="majorHAnsi" w:eastAsia="Calibri" w:hAnsiTheme="majorHAnsi" w:cstheme="majorHAnsi"/>
          <w:i/>
          <w:iCs/>
          <w:sz w:val="22"/>
          <w:szCs w:val="22"/>
        </w:rPr>
        <w:t>.</w:t>
      </w:r>
    </w:p>
    <w:p w14:paraId="696130AD" w14:textId="77777777" w:rsidR="00713B35" w:rsidRDefault="00713B35" w:rsidP="00713B35">
      <w:pPr>
        <w:pBdr>
          <w:top w:val="nil"/>
          <w:left w:val="nil"/>
          <w:bottom w:val="nil"/>
          <w:right w:val="nil"/>
          <w:between w:val="nil"/>
        </w:pBdr>
        <w:spacing w:before="120" w:line="240" w:lineRule="auto"/>
        <w:ind w:leftChars="0" w:left="0" w:firstLineChars="0" w:firstLine="0"/>
        <w:jc w:val="both"/>
        <w:rPr>
          <w:rFonts w:asciiTheme="majorHAnsi" w:eastAsia="Calibri" w:hAnsiTheme="majorHAnsi" w:cstheme="majorHAnsi"/>
          <w:b/>
          <w:color w:val="000000"/>
          <w:sz w:val="22"/>
          <w:szCs w:val="22"/>
        </w:rPr>
      </w:pPr>
    </w:p>
    <w:p w14:paraId="00000011" w14:textId="186803A9" w:rsidR="00763AA2" w:rsidRPr="002F5690" w:rsidRDefault="00BA06EE" w:rsidP="00713B35">
      <w:pPr>
        <w:pBdr>
          <w:top w:val="nil"/>
          <w:left w:val="nil"/>
          <w:bottom w:val="nil"/>
          <w:right w:val="nil"/>
          <w:between w:val="nil"/>
        </w:pBdr>
        <w:spacing w:before="120" w:line="240" w:lineRule="auto"/>
        <w:ind w:leftChars="0" w:left="0" w:firstLineChars="0" w:firstLine="0"/>
        <w:jc w:val="both"/>
        <w:rPr>
          <w:rFonts w:asciiTheme="majorHAnsi" w:eastAsia="Calibri" w:hAnsiTheme="majorHAnsi" w:cstheme="majorHAnsi"/>
          <w:color w:val="000000"/>
          <w:sz w:val="22"/>
          <w:szCs w:val="22"/>
        </w:rPr>
      </w:pPr>
      <w:r w:rsidRPr="002F5690">
        <w:rPr>
          <w:rFonts w:asciiTheme="majorHAnsi" w:eastAsia="Calibri" w:hAnsiTheme="majorHAnsi" w:cstheme="majorHAnsi"/>
          <w:b/>
          <w:color w:val="000000"/>
          <w:sz w:val="22"/>
          <w:szCs w:val="22"/>
        </w:rPr>
        <w:t>II. AMOSTRA VIVA</w:t>
      </w:r>
    </w:p>
    <w:p w14:paraId="00000012" w14:textId="33C967B3" w:rsidR="00763AA2" w:rsidRPr="002F5690" w:rsidRDefault="00BA06EE" w:rsidP="0F57114D">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1. Para atender ao disposto no art. 22 e seu parágrafo único da Lei nº 9.456 de 25 de abril de 1997, o requerente do pedido de proteção obrigar-se-á a manter à disposição do Serviço Nacional de Proteção de Cultivares - SNPC, no mínimo</w:t>
      </w:r>
      <w:r w:rsidR="002E1817" w:rsidRPr="002F5690">
        <w:rPr>
          <w:rFonts w:asciiTheme="majorHAnsi" w:eastAsia="Calibri" w:hAnsiTheme="majorHAnsi" w:cstheme="majorHAnsi"/>
          <w:color w:val="000000" w:themeColor="text1"/>
          <w:sz w:val="22"/>
          <w:szCs w:val="22"/>
        </w:rPr>
        <w:t xml:space="preserve">, </w:t>
      </w:r>
      <w:r w:rsidR="72FC4E1C" w:rsidRPr="002F5690">
        <w:rPr>
          <w:rFonts w:asciiTheme="majorHAnsi" w:eastAsia="Calibri" w:hAnsiTheme="majorHAnsi" w:cstheme="majorHAnsi"/>
          <w:color w:val="000000" w:themeColor="text1"/>
          <w:sz w:val="22"/>
          <w:szCs w:val="22"/>
        </w:rPr>
        <w:t>3</w:t>
      </w:r>
      <w:r w:rsidR="00411FD5" w:rsidRPr="002F5690">
        <w:rPr>
          <w:rFonts w:asciiTheme="majorHAnsi" w:eastAsia="Calibri" w:hAnsiTheme="majorHAnsi" w:cstheme="majorHAnsi"/>
          <w:color w:val="000000" w:themeColor="text1"/>
          <w:sz w:val="22"/>
          <w:szCs w:val="22"/>
        </w:rPr>
        <w:t xml:space="preserve">0 plantas </w:t>
      </w:r>
      <w:r w:rsidR="01095EB3" w:rsidRPr="002F5690">
        <w:rPr>
          <w:rFonts w:asciiTheme="majorHAnsi" w:eastAsia="Calibri" w:hAnsiTheme="majorHAnsi" w:cstheme="majorHAnsi"/>
          <w:color w:val="000000" w:themeColor="text1"/>
          <w:sz w:val="22"/>
          <w:szCs w:val="22"/>
        </w:rPr>
        <w:t>jovens</w:t>
      </w:r>
      <w:r w:rsidR="2E2234DA" w:rsidRPr="002F5690">
        <w:rPr>
          <w:rFonts w:asciiTheme="majorHAnsi" w:eastAsia="Calibri" w:hAnsiTheme="majorHAnsi" w:cstheme="majorHAnsi"/>
          <w:color w:val="000000" w:themeColor="text1"/>
          <w:sz w:val="22"/>
          <w:szCs w:val="22"/>
        </w:rPr>
        <w:t xml:space="preserve"> de padrão comercial</w:t>
      </w:r>
      <w:r w:rsidR="01095EB3" w:rsidRPr="002F5690">
        <w:rPr>
          <w:rFonts w:asciiTheme="majorHAnsi" w:eastAsia="Calibri" w:hAnsiTheme="majorHAnsi" w:cstheme="majorHAnsi"/>
          <w:color w:val="000000" w:themeColor="text1"/>
          <w:sz w:val="22"/>
          <w:szCs w:val="22"/>
        </w:rPr>
        <w:t xml:space="preserve"> </w:t>
      </w:r>
      <w:r w:rsidR="00411FD5" w:rsidRPr="002F5690">
        <w:rPr>
          <w:rFonts w:asciiTheme="majorHAnsi" w:eastAsia="Calibri" w:hAnsiTheme="majorHAnsi" w:cstheme="majorHAnsi"/>
          <w:color w:val="000000" w:themeColor="text1"/>
          <w:sz w:val="22"/>
          <w:szCs w:val="22"/>
        </w:rPr>
        <w:t>propagadas vegetativamente.</w:t>
      </w:r>
    </w:p>
    <w:p w14:paraId="00000013" w14:textId="799E68BD" w:rsidR="00763AA2" w:rsidRPr="002F5690" w:rsidRDefault="00BA06EE" w:rsidP="0F57114D">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 xml:space="preserve">2. A </w:t>
      </w:r>
      <w:r w:rsidR="008C68DC" w:rsidRPr="002F5690">
        <w:rPr>
          <w:rFonts w:asciiTheme="majorHAnsi" w:eastAsia="Calibri" w:hAnsiTheme="majorHAnsi" w:cstheme="majorHAnsi"/>
          <w:color w:val="000000" w:themeColor="text1"/>
          <w:sz w:val="22"/>
          <w:szCs w:val="22"/>
        </w:rPr>
        <w:t xml:space="preserve">amostra viva </w:t>
      </w:r>
      <w:r w:rsidRPr="002F5690">
        <w:rPr>
          <w:rFonts w:asciiTheme="majorHAnsi" w:eastAsia="Calibri" w:hAnsiTheme="majorHAnsi" w:cstheme="majorHAnsi"/>
          <w:color w:val="000000" w:themeColor="text1"/>
          <w:sz w:val="22"/>
          <w:szCs w:val="22"/>
        </w:rPr>
        <w:t>deve</w:t>
      </w:r>
      <w:r w:rsidR="45B29398" w:rsidRPr="002F5690">
        <w:rPr>
          <w:rFonts w:asciiTheme="majorHAnsi" w:eastAsia="Calibri" w:hAnsiTheme="majorHAnsi" w:cstheme="majorHAnsi"/>
          <w:color w:val="000000" w:themeColor="text1"/>
          <w:sz w:val="22"/>
          <w:szCs w:val="22"/>
        </w:rPr>
        <w:t>rá</w:t>
      </w:r>
      <w:r w:rsidRPr="002F5690">
        <w:rPr>
          <w:rFonts w:asciiTheme="majorHAnsi" w:eastAsia="Calibri" w:hAnsiTheme="majorHAnsi" w:cstheme="majorHAnsi"/>
          <w:color w:val="000000" w:themeColor="text1"/>
          <w:sz w:val="22"/>
          <w:szCs w:val="22"/>
        </w:rPr>
        <w:t xml:space="preserve"> apresentar vigor e boas condições fitossanitárias.</w:t>
      </w:r>
    </w:p>
    <w:p w14:paraId="00000014" w14:textId="5C570FA1"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3. A amostra</w:t>
      </w:r>
      <w:r w:rsidR="008C68DC" w:rsidRPr="002F5690">
        <w:rPr>
          <w:rFonts w:asciiTheme="majorHAnsi" w:eastAsia="Calibri" w:hAnsiTheme="majorHAnsi" w:cstheme="majorHAnsi"/>
          <w:color w:val="000000"/>
          <w:sz w:val="22"/>
          <w:szCs w:val="22"/>
        </w:rPr>
        <w:t xml:space="preserve"> viva</w:t>
      </w:r>
      <w:r w:rsidRPr="002F5690">
        <w:rPr>
          <w:rFonts w:asciiTheme="majorHAnsi" w:eastAsia="Calibri" w:hAnsiTheme="majorHAnsi" w:cstheme="majorHAnsi"/>
          <w:color w:val="000000"/>
          <w:sz w:val="22"/>
          <w:szCs w:val="22"/>
        </w:rPr>
        <w:t xml:space="preserve"> </w:t>
      </w:r>
      <w:r w:rsidR="008C68DC" w:rsidRPr="002F5690">
        <w:rPr>
          <w:rFonts w:asciiTheme="majorHAnsi" w:hAnsiTheme="majorHAnsi" w:cstheme="majorHAnsi"/>
          <w:sz w:val="22"/>
          <w:szCs w:val="22"/>
        </w:rPr>
        <w:t>não poderá ter sido submetida a nenhum tipo de tratamento</w:t>
      </w:r>
      <w:r w:rsidRPr="002F5690">
        <w:rPr>
          <w:rFonts w:asciiTheme="majorHAnsi" w:eastAsia="Calibri" w:hAnsiTheme="majorHAnsi" w:cstheme="majorHAnsi"/>
          <w:color w:val="000000"/>
          <w:sz w:val="22"/>
          <w:szCs w:val="22"/>
        </w:rPr>
        <w:t xml:space="preserve"> que afete a expressão das características da cultivar, salvo em casos especiais devidamente justificados. Nesse caso, o tratamento deve</w:t>
      </w:r>
      <w:r w:rsidR="00940294">
        <w:rPr>
          <w:rFonts w:asciiTheme="majorHAnsi" w:eastAsia="Calibri" w:hAnsiTheme="majorHAnsi" w:cstheme="majorHAnsi"/>
          <w:color w:val="000000"/>
          <w:sz w:val="22"/>
          <w:szCs w:val="22"/>
        </w:rPr>
        <w:t>rá</w:t>
      </w:r>
      <w:r w:rsidRPr="002F5690">
        <w:rPr>
          <w:rFonts w:asciiTheme="majorHAnsi" w:eastAsia="Calibri" w:hAnsiTheme="majorHAnsi" w:cstheme="majorHAnsi"/>
          <w:color w:val="000000"/>
          <w:sz w:val="22"/>
          <w:szCs w:val="22"/>
        </w:rPr>
        <w:t xml:space="preserve"> ser detalhadamente descrito. </w:t>
      </w:r>
    </w:p>
    <w:p w14:paraId="00000015" w14:textId="2FB71F30"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4. A amostra</w:t>
      </w:r>
      <w:r w:rsidR="008C68DC" w:rsidRPr="002F5690">
        <w:rPr>
          <w:rFonts w:asciiTheme="majorHAnsi" w:eastAsia="Calibri" w:hAnsiTheme="majorHAnsi" w:cstheme="majorHAnsi"/>
          <w:color w:val="000000"/>
          <w:sz w:val="22"/>
          <w:szCs w:val="22"/>
        </w:rPr>
        <w:t xml:space="preserve"> viva</w:t>
      </w:r>
      <w:r w:rsidRPr="002F5690">
        <w:rPr>
          <w:rFonts w:asciiTheme="majorHAnsi" w:eastAsia="Calibri" w:hAnsiTheme="majorHAnsi" w:cstheme="majorHAnsi"/>
          <w:color w:val="000000"/>
          <w:sz w:val="22"/>
          <w:szCs w:val="22"/>
        </w:rPr>
        <w:t xml:space="preserve"> deverá ser mantida à disposição do SNPC após a obtenção do Certificado de Proteção. Entretanto, sempre que durante a análise do pedido for necessária a apresentação da amostra para confirmação de informações, o requerente deverá disponibilizá-la.</w:t>
      </w:r>
    </w:p>
    <w:p w14:paraId="1F343D6C" w14:textId="753E0E93" w:rsidR="006B68E3" w:rsidRPr="002F5690" w:rsidRDefault="006B68E3"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5. As amostras vivas de cultivares de obtentores nacionais ou estrangeiros deverão ser mantidas no Brasil.</w:t>
      </w:r>
    </w:p>
    <w:p w14:paraId="00000018" w14:textId="77777777" w:rsidR="00763AA2" w:rsidRPr="002F5690" w:rsidRDefault="00763AA2"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p>
    <w:p w14:paraId="00000019" w14:textId="77777777"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b/>
          <w:color w:val="000000"/>
          <w:sz w:val="22"/>
          <w:szCs w:val="22"/>
        </w:rPr>
        <w:t>III. EXECUÇÃO DOS ENSAIOS DE DISTINGUIBILIDADE, HOMOGENEIDADE E ESTABILIDADE – DHE</w:t>
      </w:r>
    </w:p>
    <w:p w14:paraId="0000001A" w14:textId="386BDC9F"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 xml:space="preserve">1. Os ensaios deverão ser realizados por, no mínimo, um ciclo de cultivo. </w:t>
      </w:r>
      <w:r w:rsidR="006B68E3" w:rsidRPr="002F5690">
        <w:rPr>
          <w:rFonts w:asciiTheme="majorHAnsi" w:eastAsia="Calibri" w:hAnsiTheme="majorHAnsi" w:cstheme="majorHAnsi"/>
          <w:color w:val="000000"/>
          <w:sz w:val="22"/>
          <w:szCs w:val="22"/>
        </w:rPr>
        <w:t xml:space="preserve">Caso a distinguibilidade, a homogeneidade e a estabilidade não possam ser comprovadas em um ciclo, os testes deverão ser estendidos por mais um ciclo de </w:t>
      </w:r>
      <w:r w:rsidR="00940294">
        <w:rPr>
          <w:rFonts w:asciiTheme="majorHAnsi" w:eastAsia="Calibri" w:hAnsiTheme="majorHAnsi" w:cstheme="majorHAnsi"/>
          <w:color w:val="000000"/>
          <w:sz w:val="22"/>
          <w:szCs w:val="22"/>
        </w:rPr>
        <w:t>cultivo</w:t>
      </w:r>
      <w:r w:rsidR="006B68E3" w:rsidRPr="002F5690">
        <w:rPr>
          <w:rFonts w:asciiTheme="majorHAnsi" w:eastAsia="Calibri" w:hAnsiTheme="majorHAnsi" w:cstheme="majorHAnsi"/>
          <w:color w:val="000000"/>
          <w:sz w:val="22"/>
          <w:szCs w:val="22"/>
        </w:rPr>
        <w:t>.</w:t>
      </w:r>
    </w:p>
    <w:p w14:paraId="0000001B" w14:textId="77777777"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2. Os ensaios deverão ser conduzidos em um único local. Caso neste local não seja possível a visualização de todas as características da cultivar, a mesma poderá ser avaliada em um local adicional.</w:t>
      </w:r>
    </w:p>
    <w:p w14:paraId="0000001C" w14:textId="643B9A0B"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 xml:space="preserve">3. Os ensaios deverão ser realizados sob condições que </w:t>
      </w:r>
      <w:r w:rsidR="00577509" w:rsidRPr="002F5690">
        <w:rPr>
          <w:rFonts w:asciiTheme="majorHAnsi" w:eastAsia="Calibri" w:hAnsiTheme="majorHAnsi" w:cstheme="majorHAnsi"/>
          <w:color w:val="000000"/>
          <w:sz w:val="22"/>
          <w:szCs w:val="22"/>
        </w:rPr>
        <w:t xml:space="preserve">assegurem </w:t>
      </w:r>
      <w:r w:rsidRPr="002F5690">
        <w:rPr>
          <w:rFonts w:asciiTheme="majorHAnsi" w:eastAsia="Calibri" w:hAnsiTheme="majorHAnsi" w:cstheme="majorHAnsi"/>
          <w:color w:val="000000"/>
          <w:sz w:val="22"/>
          <w:szCs w:val="22"/>
        </w:rPr>
        <w:t xml:space="preserve">o desenvolvimento </w:t>
      </w:r>
      <w:r w:rsidR="00577509" w:rsidRPr="002F5690">
        <w:rPr>
          <w:rFonts w:asciiTheme="majorHAnsi" w:eastAsia="Calibri" w:hAnsiTheme="majorHAnsi" w:cstheme="majorHAnsi"/>
          <w:color w:val="000000"/>
          <w:sz w:val="22"/>
          <w:szCs w:val="22"/>
        </w:rPr>
        <w:t xml:space="preserve">normal </w:t>
      </w:r>
      <w:r w:rsidRPr="002F5690">
        <w:rPr>
          <w:rFonts w:asciiTheme="majorHAnsi" w:eastAsia="Calibri" w:hAnsiTheme="majorHAnsi" w:cstheme="majorHAnsi"/>
          <w:color w:val="000000"/>
          <w:sz w:val="22"/>
          <w:szCs w:val="22"/>
        </w:rPr>
        <w:t>das plantas</w:t>
      </w:r>
      <w:r w:rsidR="00C671EC" w:rsidRPr="002F5690">
        <w:rPr>
          <w:rFonts w:asciiTheme="majorHAnsi" w:eastAsia="Calibri" w:hAnsiTheme="majorHAnsi" w:cstheme="majorHAnsi"/>
          <w:color w:val="000000"/>
          <w:sz w:val="22"/>
          <w:szCs w:val="22"/>
        </w:rPr>
        <w:t xml:space="preserve">. </w:t>
      </w:r>
      <w:r w:rsidR="00C671EC" w:rsidRPr="002F5690">
        <w:rPr>
          <w:rFonts w:asciiTheme="majorHAnsi" w:hAnsiTheme="majorHAnsi" w:cstheme="majorHAnsi"/>
          <w:sz w:val="22"/>
          <w:szCs w:val="22"/>
        </w:rPr>
        <w:t>O tamanho das parcelas deverá ser tal que as plantas ou partes de plantas possam ser retiradas para medições e contagens, sem prejuízo das observações que poderão ser feitas no final do ciclo de cultivo</w:t>
      </w:r>
      <w:r w:rsidR="005473CB" w:rsidRPr="002F5690">
        <w:rPr>
          <w:rFonts w:asciiTheme="majorHAnsi" w:eastAsia="Calibri" w:hAnsiTheme="majorHAnsi" w:cstheme="majorHAnsi"/>
          <w:color w:val="000000"/>
          <w:sz w:val="22"/>
          <w:szCs w:val="22"/>
        </w:rPr>
        <w:t>.</w:t>
      </w:r>
    </w:p>
    <w:p w14:paraId="202862F0" w14:textId="77777777" w:rsidR="005473CB" w:rsidRPr="002F5690" w:rsidRDefault="005473CB" w:rsidP="004A7B9A">
      <w:pPr>
        <w:spacing w:before="120"/>
        <w:ind w:left="0" w:hanging="2"/>
        <w:jc w:val="both"/>
        <w:rPr>
          <w:rFonts w:asciiTheme="majorHAnsi" w:hAnsiTheme="majorHAnsi" w:cstheme="majorHAnsi"/>
          <w:sz w:val="22"/>
          <w:szCs w:val="22"/>
        </w:rPr>
      </w:pPr>
      <w:r w:rsidRPr="002F5690">
        <w:rPr>
          <w:rFonts w:asciiTheme="majorHAnsi" w:eastAsia="Calibri" w:hAnsiTheme="majorHAnsi" w:cstheme="majorHAnsi"/>
          <w:color w:val="000000"/>
          <w:sz w:val="22"/>
          <w:szCs w:val="22"/>
        </w:rPr>
        <w:t xml:space="preserve">4. </w:t>
      </w:r>
      <w:r w:rsidRPr="002F5690">
        <w:rPr>
          <w:rFonts w:asciiTheme="majorHAnsi" w:hAnsiTheme="majorHAnsi" w:cstheme="majorHAnsi"/>
          <w:sz w:val="22"/>
          <w:szCs w:val="22"/>
        </w:rPr>
        <w:t>Os métodos recomendados de observação das características são indicados na primeira coluna da Tabela de Descritores Mínimos, de acordo com a legenda abaixo:</w:t>
      </w:r>
    </w:p>
    <w:p w14:paraId="48685AB1" w14:textId="77777777" w:rsidR="005473CB" w:rsidRPr="002F5690" w:rsidRDefault="005473CB" w:rsidP="0F57114D">
      <w:pPr>
        <w:spacing w:before="120"/>
        <w:ind w:left="0" w:hanging="2"/>
        <w:jc w:val="both"/>
        <w:rPr>
          <w:rFonts w:asciiTheme="majorHAnsi" w:hAnsiTheme="majorHAnsi" w:cstheme="majorHAnsi"/>
          <w:sz w:val="22"/>
          <w:szCs w:val="22"/>
        </w:rPr>
      </w:pPr>
      <w:r w:rsidRPr="002F5690">
        <w:rPr>
          <w:rFonts w:asciiTheme="majorHAnsi" w:hAnsiTheme="majorHAnsi" w:cstheme="majorHAnsi"/>
          <w:sz w:val="22"/>
          <w:szCs w:val="22"/>
        </w:rPr>
        <w:t>- MI: Mensurações de um número de plantas ou partes de plantas, individualmente.</w:t>
      </w:r>
    </w:p>
    <w:p w14:paraId="0F2575F2" w14:textId="5C179434" w:rsidR="005473CB" w:rsidRPr="002F5690" w:rsidRDefault="005473CB" w:rsidP="0F57114D">
      <w:pPr>
        <w:spacing w:before="120"/>
        <w:ind w:left="0" w:hanging="2"/>
        <w:jc w:val="both"/>
        <w:rPr>
          <w:rFonts w:asciiTheme="majorHAnsi" w:hAnsiTheme="majorHAnsi" w:cstheme="majorHAnsi"/>
          <w:sz w:val="22"/>
          <w:szCs w:val="22"/>
        </w:rPr>
      </w:pPr>
      <w:r w:rsidRPr="002F5690">
        <w:rPr>
          <w:rFonts w:asciiTheme="majorHAnsi" w:hAnsiTheme="majorHAnsi" w:cstheme="majorHAnsi"/>
          <w:sz w:val="22"/>
          <w:szCs w:val="22"/>
        </w:rPr>
        <w:t>- VG: Avaliação visual única de um grupo de plantas ou partes de plantas.</w:t>
      </w:r>
    </w:p>
    <w:p w14:paraId="0000001F" w14:textId="0DEF9938" w:rsidR="00763AA2" w:rsidRPr="002F5690" w:rsidRDefault="00AC44B4" w:rsidP="0F57114D">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5</w:t>
      </w:r>
      <w:r w:rsidR="00BA06EE" w:rsidRPr="002F5690">
        <w:rPr>
          <w:rFonts w:asciiTheme="majorHAnsi" w:eastAsia="Calibri" w:hAnsiTheme="majorHAnsi" w:cstheme="majorHAnsi"/>
          <w:color w:val="000000" w:themeColor="text1"/>
          <w:sz w:val="22"/>
          <w:szCs w:val="22"/>
        </w:rPr>
        <w:t>. Cada ensaio deve</w:t>
      </w:r>
      <w:r w:rsidR="006B68E3" w:rsidRPr="002F5690">
        <w:rPr>
          <w:rFonts w:asciiTheme="majorHAnsi" w:eastAsia="Calibri" w:hAnsiTheme="majorHAnsi" w:cstheme="majorHAnsi"/>
          <w:color w:val="000000" w:themeColor="text1"/>
          <w:sz w:val="22"/>
          <w:szCs w:val="22"/>
        </w:rPr>
        <w:t>rá</w:t>
      </w:r>
      <w:r w:rsidR="00BA06EE" w:rsidRPr="002F5690">
        <w:rPr>
          <w:rFonts w:asciiTheme="majorHAnsi" w:eastAsia="Calibri" w:hAnsiTheme="majorHAnsi" w:cstheme="majorHAnsi"/>
          <w:color w:val="000000" w:themeColor="text1"/>
          <w:sz w:val="22"/>
          <w:szCs w:val="22"/>
        </w:rPr>
        <w:t xml:space="preserve"> incluir</w:t>
      </w:r>
      <w:r w:rsidR="00C671EC" w:rsidRPr="002F5690">
        <w:rPr>
          <w:rFonts w:asciiTheme="majorHAnsi" w:eastAsia="Calibri" w:hAnsiTheme="majorHAnsi" w:cstheme="majorHAnsi"/>
          <w:color w:val="000000" w:themeColor="text1"/>
          <w:sz w:val="22"/>
          <w:szCs w:val="22"/>
        </w:rPr>
        <w:t xml:space="preserve">, no mínimo, </w:t>
      </w:r>
      <w:r w:rsidR="0B4D76B6" w:rsidRPr="002F5690">
        <w:rPr>
          <w:rFonts w:asciiTheme="majorHAnsi" w:eastAsia="Calibri" w:hAnsiTheme="majorHAnsi" w:cstheme="majorHAnsi"/>
          <w:color w:val="000000" w:themeColor="text1"/>
          <w:sz w:val="22"/>
          <w:szCs w:val="22"/>
        </w:rPr>
        <w:t>20</w:t>
      </w:r>
      <w:r w:rsidR="00BA06EE" w:rsidRPr="002F5690">
        <w:rPr>
          <w:rFonts w:asciiTheme="majorHAnsi" w:eastAsia="Calibri" w:hAnsiTheme="majorHAnsi" w:cstheme="majorHAnsi"/>
          <w:color w:val="000000" w:themeColor="text1"/>
          <w:sz w:val="22"/>
          <w:szCs w:val="22"/>
        </w:rPr>
        <w:t xml:space="preserve"> </w:t>
      </w:r>
      <w:r w:rsidR="00C671EC" w:rsidRPr="002F5690">
        <w:rPr>
          <w:rFonts w:asciiTheme="majorHAnsi" w:eastAsia="Calibri" w:hAnsiTheme="majorHAnsi" w:cstheme="majorHAnsi"/>
          <w:color w:val="000000" w:themeColor="text1"/>
          <w:sz w:val="22"/>
          <w:szCs w:val="22"/>
        </w:rPr>
        <w:t>plantas</w:t>
      </w:r>
      <w:r w:rsidR="00916ECD" w:rsidRPr="002F5690">
        <w:rPr>
          <w:rFonts w:asciiTheme="majorHAnsi" w:eastAsia="Calibri" w:hAnsiTheme="majorHAnsi" w:cstheme="majorHAnsi"/>
          <w:color w:val="000000" w:themeColor="text1"/>
          <w:sz w:val="22"/>
          <w:szCs w:val="22"/>
        </w:rPr>
        <w:t xml:space="preserve"> </w:t>
      </w:r>
      <w:r w:rsidR="00C671EC" w:rsidRPr="002F5690">
        <w:rPr>
          <w:rFonts w:asciiTheme="majorHAnsi" w:eastAsia="Calibri" w:hAnsiTheme="majorHAnsi" w:cstheme="majorHAnsi"/>
          <w:color w:val="000000" w:themeColor="text1"/>
          <w:sz w:val="22"/>
          <w:szCs w:val="22"/>
        </w:rPr>
        <w:t>propagadas vegetativamente</w:t>
      </w:r>
      <w:r w:rsidR="00BA06EE" w:rsidRPr="002F5690">
        <w:rPr>
          <w:rFonts w:asciiTheme="majorHAnsi" w:eastAsia="Calibri" w:hAnsiTheme="majorHAnsi" w:cstheme="majorHAnsi"/>
          <w:color w:val="000000" w:themeColor="text1"/>
          <w:sz w:val="22"/>
          <w:szCs w:val="22"/>
        </w:rPr>
        <w:t xml:space="preserve">. </w:t>
      </w:r>
    </w:p>
    <w:p w14:paraId="570DFEFE" w14:textId="19DF3511" w:rsidR="00AC44B4" w:rsidRPr="002F5690" w:rsidRDefault="006B68E3" w:rsidP="0F57114D">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6.</w:t>
      </w:r>
      <w:r w:rsidR="00AC44B4" w:rsidRPr="002F5690">
        <w:rPr>
          <w:rFonts w:asciiTheme="majorHAnsi" w:eastAsia="Calibri" w:hAnsiTheme="majorHAnsi" w:cstheme="majorHAnsi"/>
          <w:color w:val="000000" w:themeColor="text1"/>
          <w:sz w:val="22"/>
          <w:szCs w:val="22"/>
        </w:rPr>
        <w:t xml:space="preserve"> </w:t>
      </w:r>
      <w:r w:rsidR="7609AAB8" w:rsidRPr="002F5690">
        <w:rPr>
          <w:rFonts w:asciiTheme="majorHAnsi" w:eastAsia="Calibri" w:hAnsiTheme="majorHAnsi" w:cstheme="majorHAnsi"/>
          <w:color w:val="000000" w:themeColor="text1"/>
          <w:sz w:val="22"/>
          <w:szCs w:val="22"/>
        </w:rPr>
        <w:t>Para avaliação da distinguibilidade</w:t>
      </w:r>
      <w:r w:rsidR="00597308">
        <w:rPr>
          <w:rFonts w:asciiTheme="majorHAnsi" w:eastAsia="Calibri" w:hAnsiTheme="majorHAnsi" w:cstheme="majorHAnsi"/>
          <w:color w:val="000000" w:themeColor="text1"/>
          <w:sz w:val="22"/>
          <w:szCs w:val="22"/>
        </w:rPr>
        <w:t>,</w:t>
      </w:r>
      <w:r w:rsidRPr="002F5690">
        <w:rPr>
          <w:rFonts w:asciiTheme="majorHAnsi" w:eastAsia="Calibri" w:hAnsiTheme="majorHAnsi" w:cstheme="majorHAnsi"/>
          <w:color w:val="000000" w:themeColor="text1"/>
          <w:sz w:val="22"/>
          <w:szCs w:val="22"/>
        </w:rPr>
        <w:t xml:space="preserve"> as observações deverão ser realizadas em, no mínimo, 10 plantas ou partes retiradas de cada uma das 10 plantas.</w:t>
      </w:r>
    </w:p>
    <w:p w14:paraId="00000021" w14:textId="2FC88A41" w:rsidR="00763AA2" w:rsidRPr="002F5690" w:rsidRDefault="002E1817"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bookmarkStart w:id="0" w:name="_heading=h.gjdgxs" w:colFirst="0" w:colLast="0"/>
      <w:bookmarkEnd w:id="0"/>
      <w:r w:rsidRPr="002F5690">
        <w:rPr>
          <w:rFonts w:asciiTheme="majorHAnsi" w:eastAsia="Calibri" w:hAnsiTheme="majorHAnsi" w:cstheme="majorHAnsi"/>
          <w:color w:val="000000"/>
          <w:sz w:val="22"/>
          <w:szCs w:val="22"/>
        </w:rPr>
        <w:lastRenderedPageBreak/>
        <w:t>7</w:t>
      </w:r>
      <w:r w:rsidR="00BA06EE" w:rsidRPr="002F5690">
        <w:rPr>
          <w:rFonts w:asciiTheme="majorHAnsi" w:eastAsia="Calibri" w:hAnsiTheme="majorHAnsi" w:cstheme="majorHAnsi"/>
          <w:color w:val="000000"/>
          <w:sz w:val="22"/>
          <w:szCs w:val="22"/>
        </w:rPr>
        <w:t>. Devido à variação da intensidade da luz ao longo do dia, as determinações de cores deverão ser feitas, de preferência, em recinto com iluminação artificial ou no meio do dia, em ambiente sem incidência de luz solar direta. A fonte luminosa do recinto deverá estar em conformidade com o Padrão da Comissão Internacional de Iluminação - CIE de Iluminação Preferencial D 6.500 e deverá estar dentro dos níveis de tolerância especificados no Padrão Inglês 950, Parte I. Essas cores deverão ser definidas contrapondo-se a parte da planta a um fundo branco.</w:t>
      </w:r>
    </w:p>
    <w:p w14:paraId="00000022" w14:textId="51E5ED69" w:rsidR="00763AA2" w:rsidRPr="002F5690" w:rsidRDefault="002E1817"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8</w:t>
      </w:r>
      <w:r w:rsidR="00BA06EE" w:rsidRPr="002F5690">
        <w:rPr>
          <w:rFonts w:asciiTheme="majorHAnsi" w:eastAsia="Calibri" w:hAnsiTheme="majorHAnsi" w:cstheme="majorHAnsi"/>
          <w:color w:val="000000"/>
          <w:sz w:val="22"/>
          <w:szCs w:val="22"/>
        </w:rPr>
        <w:t xml:space="preserve">. As cores das estruturas observadas devem ser referenciadas com base no Catálogo de Cores da </w:t>
      </w:r>
      <w:r w:rsidR="00BA06EE" w:rsidRPr="002F5690">
        <w:rPr>
          <w:rFonts w:asciiTheme="majorHAnsi" w:eastAsia="Calibri" w:hAnsiTheme="majorHAnsi" w:cstheme="majorHAnsi"/>
          <w:i/>
          <w:color w:val="000000"/>
          <w:sz w:val="22"/>
          <w:szCs w:val="22"/>
        </w:rPr>
        <w:t>Royal Horticultural Society</w:t>
      </w:r>
      <w:r w:rsidR="00BA06EE" w:rsidRPr="002F5690">
        <w:rPr>
          <w:rFonts w:asciiTheme="majorHAnsi" w:eastAsia="Calibri" w:hAnsiTheme="majorHAnsi" w:cstheme="majorHAnsi"/>
          <w:color w:val="000000"/>
          <w:sz w:val="22"/>
          <w:szCs w:val="22"/>
        </w:rPr>
        <w:t xml:space="preserve"> (Catálogo de cores RHS).</w:t>
      </w:r>
    </w:p>
    <w:p w14:paraId="00000023" w14:textId="156ED17C" w:rsidR="00763AA2" w:rsidRPr="002F5690" w:rsidRDefault="002E1817"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9</w:t>
      </w:r>
      <w:r w:rsidR="00BA06EE" w:rsidRPr="002F5690">
        <w:rPr>
          <w:rFonts w:asciiTheme="majorHAnsi" w:eastAsia="Calibri" w:hAnsiTheme="majorHAnsi" w:cstheme="majorHAnsi"/>
          <w:color w:val="000000"/>
          <w:sz w:val="22"/>
          <w:szCs w:val="22"/>
        </w:rPr>
        <w:t>. As avaliações para descrição da cultivar deverão ser realizadas nas plantas com expressões típicas, sendo desconsideradas aquelas com expressões atípicas.</w:t>
      </w:r>
    </w:p>
    <w:p w14:paraId="00000024" w14:textId="1BE9CC7E" w:rsidR="00763AA2" w:rsidRPr="002F5690" w:rsidRDefault="77A1E9B5" w:rsidP="0F57114D">
      <w:pPr>
        <w:spacing w:before="120"/>
        <w:ind w:left="0" w:hanging="2"/>
        <w:jc w:val="both"/>
        <w:rPr>
          <w:rFonts w:asciiTheme="majorHAnsi" w:eastAsia="Calibri" w:hAnsiTheme="majorHAnsi" w:cstheme="majorHAnsi"/>
          <w:sz w:val="22"/>
          <w:szCs w:val="22"/>
        </w:rPr>
      </w:pPr>
      <w:bookmarkStart w:id="1" w:name="_heading=h.30j0zll"/>
      <w:bookmarkEnd w:id="1"/>
      <w:r w:rsidRPr="002F5690">
        <w:rPr>
          <w:rFonts w:asciiTheme="majorHAnsi" w:eastAsia="Calibri" w:hAnsiTheme="majorHAnsi" w:cstheme="majorHAnsi"/>
          <w:sz w:val="22"/>
          <w:szCs w:val="22"/>
        </w:rPr>
        <w:t>10</w:t>
      </w:r>
      <w:r w:rsidR="5CA60A97" w:rsidRPr="002F5690">
        <w:rPr>
          <w:rFonts w:asciiTheme="majorHAnsi" w:eastAsia="Calibri" w:hAnsiTheme="majorHAnsi" w:cstheme="majorHAnsi"/>
          <w:sz w:val="22"/>
          <w:szCs w:val="22"/>
        </w:rPr>
        <w:t xml:space="preserve">. Para a avaliação da homogeneidade deverá ser aplicada uma população padrão de 1% com </w:t>
      </w:r>
      <w:r w:rsidR="00916ECD" w:rsidRPr="002F5690">
        <w:rPr>
          <w:rFonts w:asciiTheme="majorHAnsi" w:eastAsia="Calibri" w:hAnsiTheme="majorHAnsi" w:cstheme="majorHAnsi"/>
          <w:sz w:val="22"/>
          <w:szCs w:val="22"/>
        </w:rPr>
        <w:t xml:space="preserve">uma </w:t>
      </w:r>
      <w:r w:rsidR="5CA60A97" w:rsidRPr="002F5690">
        <w:rPr>
          <w:rFonts w:asciiTheme="majorHAnsi" w:eastAsia="Calibri" w:hAnsiTheme="majorHAnsi" w:cstheme="majorHAnsi"/>
          <w:sz w:val="22"/>
          <w:szCs w:val="22"/>
        </w:rPr>
        <w:t>probabilidade de aceitação de</w:t>
      </w:r>
      <w:r w:rsidR="554F9E0D" w:rsidRPr="002F5690">
        <w:rPr>
          <w:rFonts w:asciiTheme="majorHAnsi" w:eastAsia="Calibri" w:hAnsiTheme="majorHAnsi" w:cstheme="majorHAnsi"/>
          <w:sz w:val="22"/>
          <w:szCs w:val="22"/>
        </w:rPr>
        <w:t>, pelo menos,</w:t>
      </w:r>
      <w:r w:rsidR="5CA60A97" w:rsidRPr="002F5690">
        <w:rPr>
          <w:rFonts w:asciiTheme="majorHAnsi" w:eastAsia="Calibri" w:hAnsiTheme="majorHAnsi" w:cstheme="majorHAnsi"/>
          <w:sz w:val="22"/>
          <w:szCs w:val="22"/>
        </w:rPr>
        <w:t xml:space="preserve"> 95%. No caso de </w:t>
      </w:r>
      <w:r w:rsidR="59BF026C" w:rsidRPr="002F5690">
        <w:rPr>
          <w:rFonts w:asciiTheme="majorHAnsi" w:eastAsia="Calibri" w:hAnsiTheme="majorHAnsi" w:cstheme="majorHAnsi"/>
          <w:sz w:val="22"/>
          <w:szCs w:val="22"/>
        </w:rPr>
        <w:t xml:space="preserve">uma amostra </w:t>
      </w:r>
      <w:r w:rsidR="5CA60A97" w:rsidRPr="002F5690">
        <w:rPr>
          <w:rFonts w:asciiTheme="majorHAnsi" w:eastAsia="Calibri" w:hAnsiTheme="majorHAnsi" w:cstheme="majorHAnsi"/>
          <w:sz w:val="22"/>
          <w:szCs w:val="22"/>
        </w:rPr>
        <w:t xml:space="preserve">com </w:t>
      </w:r>
      <w:r w:rsidR="56508EF5" w:rsidRPr="002F5690">
        <w:rPr>
          <w:rFonts w:asciiTheme="majorHAnsi" w:eastAsia="Calibri" w:hAnsiTheme="majorHAnsi" w:cstheme="majorHAnsi"/>
          <w:sz w:val="22"/>
          <w:szCs w:val="22"/>
        </w:rPr>
        <w:t>20</w:t>
      </w:r>
      <w:r w:rsidR="59BF026C" w:rsidRPr="002F5690">
        <w:rPr>
          <w:rFonts w:asciiTheme="majorHAnsi" w:eastAsia="Calibri" w:hAnsiTheme="majorHAnsi" w:cstheme="majorHAnsi"/>
          <w:sz w:val="22"/>
          <w:szCs w:val="22"/>
        </w:rPr>
        <w:t xml:space="preserve"> </w:t>
      </w:r>
      <w:r w:rsidR="5CA60A97" w:rsidRPr="002F5690">
        <w:rPr>
          <w:rFonts w:asciiTheme="majorHAnsi" w:eastAsia="Calibri" w:hAnsiTheme="majorHAnsi" w:cstheme="majorHAnsi"/>
          <w:sz w:val="22"/>
          <w:szCs w:val="22"/>
        </w:rPr>
        <w:t>plantas, será permitida uma planta atípica.</w:t>
      </w:r>
    </w:p>
    <w:p w14:paraId="00000025" w14:textId="5C34411B" w:rsidR="00763AA2" w:rsidRPr="002F5690" w:rsidRDefault="5CA60A97" w:rsidP="05B2A847">
      <w:pPr>
        <w:spacing w:before="120"/>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1</w:t>
      </w:r>
      <w:r w:rsidR="398F2916" w:rsidRPr="002F5690">
        <w:rPr>
          <w:rFonts w:asciiTheme="majorHAnsi" w:eastAsia="Calibri" w:hAnsiTheme="majorHAnsi" w:cstheme="majorHAnsi"/>
          <w:sz w:val="22"/>
          <w:szCs w:val="22"/>
        </w:rPr>
        <w:t>1</w:t>
      </w:r>
      <w:r w:rsidRPr="002F5690">
        <w:rPr>
          <w:rFonts w:asciiTheme="majorHAnsi" w:eastAsia="Calibri" w:hAnsiTheme="majorHAnsi" w:cstheme="majorHAnsi"/>
          <w:color w:val="000000" w:themeColor="text1"/>
          <w:sz w:val="22"/>
          <w:szCs w:val="22"/>
        </w:rPr>
        <w:t>. Poderão ser estabelecidos testes adicionais para propósitos especiais.</w:t>
      </w:r>
    </w:p>
    <w:p w14:paraId="00000026" w14:textId="4AAD65C9" w:rsidR="00763AA2" w:rsidRPr="002F5690" w:rsidRDefault="5CA60A97" w:rsidP="05B2A847">
      <w:pPr>
        <w:spacing w:before="120"/>
        <w:ind w:left="0" w:hanging="2"/>
        <w:jc w:val="both"/>
        <w:rPr>
          <w:rFonts w:asciiTheme="majorHAnsi" w:eastAsia="Calibri" w:hAnsiTheme="majorHAnsi" w:cstheme="majorHAnsi"/>
          <w:sz w:val="22"/>
          <w:szCs w:val="22"/>
        </w:rPr>
      </w:pPr>
      <w:r w:rsidRPr="002F5690">
        <w:rPr>
          <w:rFonts w:asciiTheme="majorHAnsi" w:eastAsia="Calibri" w:hAnsiTheme="majorHAnsi" w:cstheme="majorHAnsi"/>
          <w:sz w:val="22"/>
          <w:szCs w:val="22"/>
        </w:rPr>
        <w:t>1</w:t>
      </w:r>
      <w:r w:rsidR="7AE3AD8D" w:rsidRPr="002F5690">
        <w:rPr>
          <w:rFonts w:asciiTheme="majorHAnsi" w:eastAsia="Calibri" w:hAnsiTheme="majorHAnsi" w:cstheme="majorHAnsi"/>
          <w:sz w:val="22"/>
          <w:szCs w:val="22"/>
        </w:rPr>
        <w:t>2</w:t>
      </w:r>
      <w:r w:rsidRPr="002F5690">
        <w:rPr>
          <w:rFonts w:asciiTheme="majorHAnsi" w:eastAsia="Calibri" w:hAnsiTheme="majorHAnsi" w:cstheme="majorHAnsi"/>
          <w:sz w:val="22"/>
          <w:szCs w:val="22"/>
        </w:rPr>
        <w:t xml:space="preserve">. É necessário anexar ao formulário, fotografias representativas de partes da planta em pleno florescimento e das estruturas mais relevantes utilizadas na caracterização da cultivar, especialmente da folha e da flor. No caso de cultivar introduzida no Brasil que apresentar alterações das características devido às diferentes condições ambientais, sempre que as mesmas possam ser demonstradas por fotografias, estas devem ser anexadas. </w:t>
      </w:r>
    </w:p>
    <w:p w14:paraId="00000027" w14:textId="77777777" w:rsidR="00763AA2" w:rsidRPr="002F5690" w:rsidRDefault="00763AA2" w:rsidP="004A7B9A">
      <w:pPr>
        <w:spacing w:before="120"/>
        <w:ind w:left="0" w:hanging="2"/>
        <w:jc w:val="both"/>
        <w:rPr>
          <w:rFonts w:asciiTheme="majorHAnsi" w:eastAsia="Calibri" w:hAnsiTheme="majorHAnsi" w:cstheme="majorHAnsi"/>
          <w:sz w:val="22"/>
          <w:szCs w:val="22"/>
        </w:rPr>
      </w:pPr>
    </w:p>
    <w:p w14:paraId="00000029" w14:textId="77777777" w:rsidR="00763AA2" w:rsidRPr="002F5690" w:rsidRDefault="00BA06EE" w:rsidP="00940294">
      <w:pPr>
        <w:spacing w:after="120"/>
        <w:ind w:left="0" w:hanging="2"/>
        <w:jc w:val="both"/>
        <w:rPr>
          <w:rFonts w:asciiTheme="majorHAnsi" w:eastAsia="Calibri" w:hAnsiTheme="majorHAnsi" w:cstheme="majorHAnsi"/>
          <w:sz w:val="22"/>
          <w:szCs w:val="22"/>
        </w:rPr>
      </w:pPr>
      <w:r w:rsidRPr="002F5690">
        <w:rPr>
          <w:rFonts w:asciiTheme="majorHAnsi" w:eastAsia="Calibri" w:hAnsiTheme="majorHAnsi" w:cstheme="majorHAnsi"/>
          <w:b/>
          <w:sz w:val="22"/>
          <w:szCs w:val="22"/>
        </w:rPr>
        <w:t>IV. CARACTERÍSTICAS AGRUPADORAS</w:t>
      </w:r>
    </w:p>
    <w:p w14:paraId="148B45AB" w14:textId="32F80258" w:rsidR="5CA60A97" w:rsidRPr="002F5690" w:rsidRDefault="78897AD6" w:rsidP="00940294">
      <w:pPr>
        <w:spacing w:after="120" w:line="240" w:lineRule="auto"/>
        <w:ind w:left="0" w:hanging="2"/>
        <w:jc w:val="both"/>
        <w:rPr>
          <w:rFonts w:asciiTheme="majorHAnsi" w:eastAsia="Calibri" w:hAnsiTheme="majorHAnsi" w:cstheme="majorHAnsi"/>
          <w:color w:val="000000" w:themeColor="text1"/>
          <w:sz w:val="22"/>
          <w:szCs w:val="22"/>
        </w:rPr>
      </w:pPr>
      <w:bookmarkStart w:id="2" w:name="_heading=h.1fob9te"/>
      <w:bookmarkEnd w:id="2"/>
      <w:r w:rsidRPr="002F5690">
        <w:rPr>
          <w:rFonts w:asciiTheme="majorHAnsi" w:eastAsia="Calibri" w:hAnsiTheme="majorHAnsi" w:cstheme="majorHAnsi"/>
          <w:color w:val="000000" w:themeColor="text1"/>
          <w:sz w:val="22"/>
          <w:szCs w:val="22"/>
        </w:rPr>
        <w:t xml:space="preserve"> 1. Características agrupadoras são aquelas nas quais os níveis de expressão observados, mesmo quando obtidos em diferentes locais, podem ser usados para a organização dos ensaios de DHE, individualmente ou em conjunto com outras características, para selecionar:</w:t>
      </w:r>
    </w:p>
    <w:p w14:paraId="2CE689EC" w14:textId="141D5557" w:rsidR="78897AD6" w:rsidRPr="002F5690" w:rsidRDefault="78897AD6" w:rsidP="00940294">
      <w:pPr>
        <w:spacing w:after="120" w:line="240" w:lineRule="auto"/>
        <w:ind w:left="0" w:hanging="2"/>
        <w:jc w:val="both"/>
        <w:rPr>
          <w:rFonts w:asciiTheme="majorHAnsi" w:eastAsia="Calibri" w:hAnsiTheme="majorHAnsi" w:cstheme="majorHAnsi"/>
          <w:color w:val="000000" w:themeColor="text1"/>
          <w:sz w:val="22"/>
          <w:szCs w:val="22"/>
        </w:rPr>
      </w:pPr>
      <w:r w:rsidRPr="002F5690">
        <w:rPr>
          <w:rFonts w:asciiTheme="majorHAnsi" w:eastAsia="Calibri" w:hAnsiTheme="majorHAnsi" w:cstheme="majorHAnsi"/>
          <w:color w:val="000000" w:themeColor="text1"/>
          <w:sz w:val="22"/>
          <w:szCs w:val="22"/>
        </w:rPr>
        <w:t>a) cultivares cuja existência seja reconhecida que possam ser excluídas do ensaio; e</w:t>
      </w:r>
    </w:p>
    <w:p w14:paraId="3748C4DA" w14:textId="095F2368" w:rsidR="78897AD6" w:rsidRPr="002F5690" w:rsidRDefault="78897AD6" w:rsidP="00940294">
      <w:pPr>
        <w:spacing w:after="120" w:line="240" w:lineRule="auto"/>
        <w:ind w:left="0" w:hanging="2"/>
        <w:jc w:val="both"/>
        <w:rPr>
          <w:rFonts w:asciiTheme="majorHAnsi" w:eastAsia="Calibri" w:hAnsiTheme="majorHAnsi" w:cstheme="majorHAnsi"/>
          <w:color w:val="000000" w:themeColor="text1"/>
          <w:sz w:val="22"/>
          <w:szCs w:val="22"/>
        </w:rPr>
      </w:pPr>
      <w:r w:rsidRPr="002F5690">
        <w:rPr>
          <w:rFonts w:asciiTheme="majorHAnsi" w:eastAsia="Calibri" w:hAnsiTheme="majorHAnsi" w:cstheme="majorHAnsi"/>
          <w:color w:val="000000" w:themeColor="text1"/>
          <w:sz w:val="22"/>
          <w:szCs w:val="22"/>
        </w:rPr>
        <w:t>b) cultivares similares que possam ser plantadas agrupadas.</w:t>
      </w:r>
    </w:p>
    <w:p w14:paraId="0B29CD24" w14:textId="043E4611" w:rsidR="78897AD6" w:rsidRPr="002F5690" w:rsidRDefault="78897AD6" w:rsidP="00940294">
      <w:pPr>
        <w:spacing w:after="120" w:line="240" w:lineRule="auto"/>
        <w:ind w:left="0" w:hanging="2"/>
        <w:jc w:val="both"/>
        <w:rPr>
          <w:rFonts w:asciiTheme="majorHAnsi" w:eastAsia="Calibri" w:hAnsiTheme="majorHAnsi" w:cstheme="majorHAnsi"/>
          <w:color w:val="000000" w:themeColor="text1"/>
          <w:sz w:val="22"/>
          <w:szCs w:val="22"/>
        </w:rPr>
      </w:pPr>
      <w:r w:rsidRPr="002F5690">
        <w:rPr>
          <w:rFonts w:asciiTheme="majorHAnsi" w:eastAsia="Calibri" w:hAnsiTheme="majorHAnsi" w:cstheme="majorHAnsi"/>
          <w:color w:val="000000" w:themeColor="text1"/>
          <w:sz w:val="22"/>
          <w:szCs w:val="22"/>
        </w:rPr>
        <w:t>2. As seguintes características são consideradas úteis como características agrupadoras:</w:t>
      </w:r>
    </w:p>
    <w:p w14:paraId="4BE88F05" w14:textId="02DACEE7" w:rsidR="00D61569" w:rsidRPr="002F5690" w:rsidRDefault="720B96B2" w:rsidP="00940294">
      <w:pPr>
        <w:tabs>
          <w:tab w:val="left" w:pos="971"/>
        </w:tabs>
        <w:spacing w:after="120"/>
        <w:ind w:left="0" w:hanging="2"/>
        <w:jc w:val="both"/>
        <w:rPr>
          <w:rFonts w:asciiTheme="majorHAnsi" w:eastAsia="Calibri" w:hAnsiTheme="majorHAnsi" w:cstheme="majorHAnsi"/>
          <w:sz w:val="22"/>
          <w:szCs w:val="22"/>
        </w:rPr>
      </w:pPr>
      <w:r w:rsidRPr="002F5690">
        <w:rPr>
          <w:rFonts w:asciiTheme="majorHAnsi" w:eastAsia="Calibri" w:hAnsiTheme="majorHAnsi" w:cstheme="majorHAnsi"/>
          <w:sz w:val="22"/>
          <w:szCs w:val="22"/>
        </w:rPr>
        <w:t xml:space="preserve">a) Planta: </w:t>
      </w:r>
      <w:r w:rsidR="5697B097" w:rsidRPr="002F5690">
        <w:rPr>
          <w:rFonts w:asciiTheme="majorHAnsi" w:eastAsia="Calibri" w:hAnsiTheme="majorHAnsi" w:cstheme="majorHAnsi"/>
          <w:sz w:val="22"/>
          <w:szCs w:val="22"/>
        </w:rPr>
        <w:t>hábito</w:t>
      </w:r>
      <w:r w:rsidRPr="002F5690">
        <w:rPr>
          <w:rFonts w:asciiTheme="majorHAnsi" w:eastAsia="Calibri" w:hAnsiTheme="majorHAnsi" w:cstheme="majorHAnsi"/>
          <w:sz w:val="22"/>
          <w:szCs w:val="22"/>
        </w:rPr>
        <w:t xml:space="preserve"> de crescimento (característica 1);</w:t>
      </w:r>
    </w:p>
    <w:p w14:paraId="570E743D" w14:textId="78DA07E1" w:rsidR="00916ECD" w:rsidRPr="002F5690" w:rsidRDefault="12F4BFE1" w:rsidP="00940294">
      <w:pPr>
        <w:spacing w:after="120"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 xml:space="preserve">b) </w:t>
      </w:r>
      <w:r w:rsidR="00916ECD" w:rsidRPr="002F5690">
        <w:rPr>
          <w:rFonts w:asciiTheme="majorHAnsi" w:hAnsiTheme="majorHAnsi" w:cstheme="majorHAnsi"/>
          <w:sz w:val="22"/>
          <w:szCs w:val="22"/>
        </w:rPr>
        <w:t>Pétala: coloração predominante da face supe</w:t>
      </w:r>
      <w:r w:rsidR="00940294">
        <w:rPr>
          <w:rFonts w:asciiTheme="majorHAnsi" w:hAnsiTheme="majorHAnsi" w:cstheme="majorHAnsi"/>
          <w:sz w:val="22"/>
          <w:szCs w:val="22"/>
        </w:rPr>
        <w:t>rior ao abrir (característica 19</w:t>
      </w:r>
      <w:r w:rsidR="00916ECD" w:rsidRPr="002F5690">
        <w:rPr>
          <w:rFonts w:asciiTheme="majorHAnsi" w:hAnsiTheme="majorHAnsi" w:cstheme="majorHAnsi"/>
          <w:sz w:val="22"/>
          <w:szCs w:val="22"/>
        </w:rPr>
        <w:t>); e</w:t>
      </w:r>
    </w:p>
    <w:p w14:paraId="4D5E7508" w14:textId="5750A0BE" w:rsidR="00D61569" w:rsidRPr="002F5690" w:rsidRDefault="00916ECD" w:rsidP="00940294">
      <w:pPr>
        <w:spacing w:after="120"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c) Pétala: coloração predominante da face superior complet</w:t>
      </w:r>
      <w:r w:rsidR="00940294">
        <w:rPr>
          <w:rFonts w:asciiTheme="majorHAnsi" w:hAnsiTheme="majorHAnsi" w:cstheme="majorHAnsi"/>
          <w:sz w:val="22"/>
          <w:szCs w:val="22"/>
        </w:rPr>
        <w:t>amente aberta (característica 20</w:t>
      </w:r>
      <w:r w:rsidRPr="002F5690">
        <w:rPr>
          <w:rFonts w:asciiTheme="majorHAnsi" w:hAnsiTheme="majorHAnsi" w:cstheme="majorHAnsi"/>
          <w:sz w:val="22"/>
          <w:szCs w:val="22"/>
        </w:rPr>
        <w:t>).</w:t>
      </w:r>
    </w:p>
    <w:p w14:paraId="1B2F5A06" w14:textId="77777777" w:rsidR="00713B35" w:rsidRDefault="00713B35" w:rsidP="00D61569">
      <w:pPr>
        <w:tabs>
          <w:tab w:val="left" w:pos="3720"/>
        </w:tabs>
        <w:spacing w:before="120"/>
        <w:ind w:leftChars="0" w:left="0" w:firstLineChars="0" w:firstLine="0"/>
        <w:jc w:val="both"/>
        <w:rPr>
          <w:rFonts w:asciiTheme="majorHAnsi" w:eastAsia="Calibri" w:hAnsiTheme="majorHAnsi" w:cstheme="majorHAnsi"/>
          <w:sz w:val="22"/>
          <w:szCs w:val="22"/>
          <w:highlight w:val="yellow"/>
        </w:rPr>
      </w:pPr>
    </w:p>
    <w:p w14:paraId="0000003A" w14:textId="09A85E1E" w:rsidR="00763AA2" w:rsidRPr="002F5690" w:rsidRDefault="00F82393" w:rsidP="00D61569">
      <w:pPr>
        <w:tabs>
          <w:tab w:val="left" w:pos="3720"/>
        </w:tabs>
        <w:spacing w:before="120"/>
        <w:ind w:leftChars="0" w:left="0" w:firstLineChars="0" w:firstLine="0"/>
        <w:jc w:val="both"/>
        <w:rPr>
          <w:rFonts w:asciiTheme="majorHAnsi" w:eastAsia="Calibri" w:hAnsiTheme="majorHAnsi" w:cstheme="majorHAnsi"/>
          <w:sz w:val="22"/>
          <w:szCs w:val="22"/>
        </w:rPr>
      </w:pPr>
      <w:r w:rsidRPr="002F5690">
        <w:rPr>
          <w:rFonts w:asciiTheme="majorHAnsi" w:eastAsia="Calibri" w:hAnsiTheme="majorHAnsi" w:cstheme="majorHAnsi"/>
          <w:b/>
          <w:sz w:val="22"/>
          <w:szCs w:val="22"/>
        </w:rPr>
        <w:t>V. SINAIS CONVENCIONAIS</w:t>
      </w:r>
    </w:p>
    <w:p w14:paraId="0000003B" w14:textId="0DE38E87" w:rsidR="00763AA2" w:rsidRPr="002F5690" w:rsidRDefault="009836D9" w:rsidP="05B2A847">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(a)</w:t>
      </w:r>
      <w:r w:rsidR="002F5690" w:rsidRPr="002F5690">
        <w:rPr>
          <w:rFonts w:asciiTheme="majorHAnsi" w:eastAsia="Calibri" w:hAnsiTheme="majorHAnsi" w:cstheme="majorHAnsi"/>
          <w:color w:val="000000" w:themeColor="text1"/>
          <w:sz w:val="22"/>
          <w:szCs w:val="22"/>
        </w:rPr>
        <w:t xml:space="preserve"> </w:t>
      </w:r>
      <w:r w:rsidRPr="002F5690">
        <w:rPr>
          <w:rFonts w:asciiTheme="majorHAnsi" w:eastAsia="Calibri" w:hAnsiTheme="majorHAnsi" w:cstheme="majorHAnsi"/>
          <w:color w:val="000000" w:themeColor="text1"/>
          <w:sz w:val="22"/>
          <w:szCs w:val="22"/>
        </w:rPr>
        <w:t>-</w:t>
      </w:r>
      <w:r w:rsidR="002F5690" w:rsidRPr="002F5690">
        <w:rPr>
          <w:rFonts w:asciiTheme="majorHAnsi" w:eastAsia="Calibri" w:hAnsiTheme="majorHAnsi" w:cstheme="majorHAnsi"/>
          <w:color w:val="000000" w:themeColor="text1"/>
          <w:sz w:val="22"/>
          <w:szCs w:val="22"/>
        </w:rPr>
        <w:t xml:space="preserve"> </w:t>
      </w:r>
      <w:r w:rsidRPr="002F5690">
        <w:rPr>
          <w:rFonts w:asciiTheme="majorHAnsi" w:eastAsia="Calibri" w:hAnsiTheme="majorHAnsi" w:cstheme="majorHAnsi"/>
          <w:color w:val="000000" w:themeColor="text1"/>
          <w:sz w:val="22"/>
          <w:szCs w:val="22"/>
        </w:rPr>
        <w:t>(b</w:t>
      </w:r>
      <w:r w:rsidR="5CA60A97" w:rsidRPr="002F5690">
        <w:rPr>
          <w:rFonts w:asciiTheme="majorHAnsi" w:eastAsia="Calibri" w:hAnsiTheme="majorHAnsi" w:cstheme="majorHAnsi"/>
          <w:color w:val="000000" w:themeColor="text1"/>
          <w:sz w:val="22"/>
          <w:szCs w:val="22"/>
        </w:rPr>
        <w:t>)</w:t>
      </w:r>
      <w:r w:rsidR="002F5690" w:rsidRPr="002F5690">
        <w:rPr>
          <w:rFonts w:asciiTheme="majorHAnsi" w:eastAsia="Calibri" w:hAnsiTheme="majorHAnsi" w:cstheme="majorHAnsi"/>
          <w:color w:val="000000" w:themeColor="text1"/>
          <w:sz w:val="22"/>
          <w:szCs w:val="22"/>
        </w:rPr>
        <w:t xml:space="preserve"> e</w:t>
      </w:r>
      <w:r w:rsidR="5CA60A97" w:rsidRPr="002F5690">
        <w:rPr>
          <w:rFonts w:asciiTheme="majorHAnsi" w:eastAsia="Calibri" w:hAnsiTheme="majorHAnsi" w:cstheme="majorHAnsi"/>
          <w:color w:val="000000" w:themeColor="text1"/>
          <w:sz w:val="22"/>
          <w:szCs w:val="22"/>
        </w:rPr>
        <w:t xml:space="preserve"> (+): Ver explanações relativas a diversas características, item </w:t>
      </w:r>
      <w:r w:rsidR="008322AA" w:rsidRPr="002F5690">
        <w:rPr>
          <w:rFonts w:asciiTheme="majorHAnsi" w:eastAsia="Calibri" w:hAnsiTheme="majorHAnsi" w:cstheme="majorHAnsi"/>
          <w:color w:val="000000" w:themeColor="text1"/>
          <w:sz w:val="22"/>
          <w:szCs w:val="22"/>
        </w:rPr>
        <w:t>X “</w:t>
      </w:r>
      <w:r w:rsidR="5CA60A97" w:rsidRPr="002F5690">
        <w:rPr>
          <w:rFonts w:asciiTheme="majorHAnsi" w:eastAsia="Calibri" w:hAnsiTheme="majorHAnsi" w:cstheme="majorHAnsi"/>
          <w:color w:val="000000" w:themeColor="text1"/>
          <w:sz w:val="22"/>
          <w:szCs w:val="22"/>
        </w:rPr>
        <w:t>OBSERVAÇÕES E FIGURAS”;</w:t>
      </w:r>
    </w:p>
    <w:p w14:paraId="30780B83" w14:textId="77777777" w:rsidR="00716E5E" w:rsidRPr="002F5690" w:rsidRDefault="71DB94AD" w:rsidP="05B2A847">
      <w:pPr>
        <w:spacing w:before="120"/>
        <w:ind w:left="0" w:hanging="2"/>
        <w:jc w:val="both"/>
        <w:rPr>
          <w:rFonts w:asciiTheme="majorHAnsi" w:hAnsiTheme="majorHAnsi" w:cstheme="majorHAnsi"/>
          <w:sz w:val="22"/>
          <w:szCs w:val="22"/>
        </w:rPr>
      </w:pPr>
      <w:r w:rsidRPr="002F5690">
        <w:rPr>
          <w:rFonts w:asciiTheme="majorHAnsi" w:hAnsiTheme="majorHAnsi" w:cstheme="majorHAnsi"/>
          <w:sz w:val="22"/>
          <w:szCs w:val="22"/>
        </w:rPr>
        <w:t>MI, VG: ver item III, 4.</w:t>
      </w:r>
    </w:p>
    <w:p w14:paraId="0000003C" w14:textId="77777777" w:rsidR="00763AA2" w:rsidRPr="002F5690" w:rsidRDefault="5CA60A97" w:rsidP="05B2A847">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QL: Característica qualitativa;</w:t>
      </w:r>
    </w:p>
    <w:p w14:paraId="0000003D" w14:textId="77777777" w:rsidR="00763AA2" w:rsidRPr="002F5690" w:rsidRDefault="5CA60A97" w:rsidP="05B2A847">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QN: Característica quantitativa; e</w:t>
      </w:r>
    </w:p>
    <w:p w14:paraId="0000003E" w14:textId="5A534BD5" w:rsidR="00763AA2" w:rsidRPr="002F5690" w:rsidRDefault="5CA60A97" w:rsidP="05B2A847">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themeColor="text1"/>
          <w:sz w:val="22"/>
          <w:szCs w:val="22"/>
        </w:rPr>
        <w:t>PQ: Característica pseudo-qualitativa.</w:t>
      </w:r>
    </w:p>
    <w:p w14:paraId="0EC7D6AE" w14:textId="77777777" w:rsidR="00713B35" w:rsidRDefault="00713B35" w:rsidP="00584A48">
      <w:pPr>
        <w:spacing w:before="120"/>
        <w:ind w:leftChars="0" w:left="0" w:firstLineChars="0" w:firstLine="0"/>
        <w:jc w:val="both"/>
        <w:rPr>
          <w:rFonts w:asciiTheme="majorHAnsi" w:eastAsia="Calibri" w:hAnsiTheme="majorHAnsi" w:cstheme="majorHAnsi"/>
          <w:color w:val="000000"/>
          <w:sz w:val="22"/>
          <w:szCs w:val="22"/>
        </w:rPr>
      </w:pPr>
    </w:p>
    <w:p w14:paraId="00000041" w14:textId="6A1DA821" w:rsidR="00763AA2" w:rsidRPr="002F5690" w:rsidRDefault="00BA06EE" w:rsidP="00584A48">
      <w:pPr>
        <w:spacing w:before="120"/>
        <w:ind w:leftChars="0" w:left="0" w:firstLineChars="0" w:firstLine="0"/>
        <w:jc w:val="both"/>
        <w:rPr>
          <w:rFonts w:asciiTheme="majorHAnsi" w:eastAsia="Calibri" w:hAnsiTheme="majorHAnsi" w:cstheme="majorHAnsi"/>
          <w:sz w:val="22"/>
          <w:szCs w:val="22"/>
        </w:rPr>
      </w:pPr>
      <w:r w:rsidRPr="002F5690">
        <w:rPr>
          <w:rFonts w:asciiTheme="majorHAnsi" w:eastAsia="Calibri" w:hAnsiTheme="majorHAnsi" w:cstheme="majorHAnsi"/>
          <w:b/>
          <w:sz w:val="22"/>
          <w:szCs w:val="22"/>
        </w:rPr>
        <w:t>VI. NOVIDADE E DURAÇÃO DA PROTEÇÃO</w:t>
      </w:r>
    </w:p>
    <w:p w14:paraId="00000042" w14:textId="77777777" w:rsidR="00763AA2" w:rsidRPr="002F5690" w:rsidRDefault="00BA06EE" w:rsidP="004A7B9A">
      <w:pPr>
        <w:spacing w:before="120"/>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 xml:space="preserve">1. A fim de satisfazer o requisito de novidade estabelecido no inciso V, art. 3º, da Lei nº 9.456, de 1997, para poder ser protegida, a cultivar não poderá ter sido oferecida à venda no Brasil há mais de doze meses em relação </w:t>
      </w:r>
      <w:r w:rsidRPr="002F5690">
        <w:rPr>
          <w:rFonts w:asciiTheme="majorHAnsi" w:eastAsia="Calibri" w:hAnsiTheme="majorHAnsi" w:cstheme="majorHAnsi"/>
          <w:color w:val="000000"/>
          <w:sz w:val="22"/>
          <w:szCs w:val="22"/>
        </w:rPr>
        <w:lastRenderedPageBreak/>
        <w:t xml:space="preserve">à data do pedido de proteção e, observado o prazo de comercialização no Brasil, não poderá ter sido oferecida à venda ou comercializada em outros países, com o consentimento do obtentor, há mais de quatro anos. </w:t>
      </w:r>
    </w:p>
    <w:p w14:paraId="00000043" w14:textId="77777777" w:rsidR="00763AA2" w:rsidRPr="002F5690" w:rsidRDefault="00BA06EE" w:rsidP="004A7B9A">
      <w:pPr>
        <w:spacing w:before="120"/>
        <w:ind w:left="0" w:hanging="2"/>
        <w:jc w:val="both"/>
        <w:rPr>
          <w:rFonts w:asciiTheme="majorHAnsi" w:eastAsia="Calibri" w:hAnsiTheme="majorHAnsi" w:cstheme="majorHAnsi"/>
          <w:sz w:val="22"/>
          <w:szCs w:val="22"/>
        </w:rPr>
      </w:pPr>
      <w:r w:rsidRPr="002F5690">
        <w:rPr>
          <w:rFonts w:asciiTheme="majorHAnsi" w:eastAsia="Calibri" w:hAnsiTheme="majorHAnsi" w:cstheme="majorHAnsi"/>
          <w:color w:val="000000"/>
          <w:sz w:val="22"/>
          <w:szCs w:val="22"/>
        </w:rPr>
        <w:t>2. Conforme estabelecido pelo art. 11 da Lei nº 9.456, de 1997, a proteção da cultivar vigorará, a partir da data da concessão do Certificado Provisório de Proteção, pelo prazo de 15 (quinze) anos.</w:t>
      </w:r>
    </w:p>
    <w:p w14:paraId="67CB275D" w14:textId="77777777" w:rsidR="00713B35" w:rsidRDefault="00713B35" w:rsidP="004A7B9A">
      <w:pPr>
        <w:spacing w:before="120"/>
        <w:ind w:left="0" w:hanging="2"/>
        <w:jc w:val="both"/>
        <w:rPr>
          <w:rFonts w:asciiTheme="majorHAnsi" w:eastAsia="Calibri" w:hAnsiTheme="majorHAnsi" w:cstheme="majorHAnsi"/>
          <w:sz w:val="22"/>
          <w:szCs w:val="22"/>
        </w:rPr>
      </w:pPr>
    </w:p>
    <w:p w14:paraId="00000046" w14:textId="1CA7AE01" w:rsidR="00763AA2" w:rsidRPr="002F5690" w:rsidRDefault="00BA06EE" w:rsidP="004A7B9A">
      <w:pPr>
        <w:spacing w:before="120"/>
        <w:ind w:left="0" w:hanging="2"/>
        <w:jc w:val="both"/>
        <w:rPr>
          <w:rFonts w:asciiTheme="majorHAnsi" w:eastAsia="Calibri" w:hAnsiTheme="majorHAnsi" w:cstheme="majorHAnsi"/>
          <w:sz w:val="22"/>
          <w:szCs w:val="22"/>
        </w:rPr>
      </w:pPr>
      <w:r w:rsidRPr="002F5690">
        <w:rPr>
          <w:rFonts w:asciiTheme="majorHAnsi" w:eastAsia="Calibri" w:hAnsiTheme="majorHAnsi" w:cstheme="majorHAnsi"/>
          <w:b/>
          <w:sz w:val="22"/>
          <w:szCs w:val="22"/>
        </w:rPr>
        <w:t>VII. INSTRUÇÕES DE PREENCHIMENTO DA TABELA DE DESCRITORES</w:t>
      </w:r>
    </w:p>
    <w:p w14:paraId="00000047" w14:textId="77777777" w:rsidR="00763AA2" w:rsidRPr="002F5690" w:rsidRDefault="00BA06EE" w:rsidP="002F5690">
      <w:pPr>
        <w:spacing w:before="120"/>
        <w:ind w:left="0" w:right="-85"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1. Para facilitar a avaliação das diversas características, foi elaborada uma escala de códigos com valores que normalmente variam de 1 a 9. A interpretação dessa codificação é a seguinte:</w:t>
      </w:r>
    </w:p>
    <w:p w14:paraId="00000049" w14:textId="66CBFBA7" w:rsidR="00763AA2" w:rsidRPr="00713B35" w:rsidRDefault="5CA60A97" w:rsidP="00713B35">
      <w:pPr>
        <w:spacing w:line="240" w:lineRule="auto"/>
        <w:ind w:left="0" w:hanging="2"/>
        <w:jc w:val="both"/>
        <w:rPr>
          <w:rFonts w:asciiTheme="majorHAnsi" w:hAnsiTheme="majorHAnsi" w:cstheme="majorHAnsi"/>
          <w:sz w:val="22"/>
          <w:szCs w:val="22"/>
        </w:rPr>
      </w:pPr>
      <w:r w:rsidRPr="002F5690">
        <w:rPr>
          <w:rFonts w:asciiTheme="majorHAnsi" w:eastAsia="Calibri" w:hAnsiTheme="majorHAnsi" w:cstheme="majorHAnsi"/>
          <w:sz w:val="22"/>
          <w:szCs w:val="22"/>
        </w:rPr>
        <w:t>1.1. Quando as alternativas de código forem sequenciais, isto é, quando não existirem espaços entre os diferentes valores, e a escala começar pelo valor 1, a identificação da característica deve ser feita necessariamente por um dos valores listados. Exemplo: “</w:t>
      </w:r>
      <w:r w:rsidR="002F5690" w:rsidRPr="002F5690">
        <w:rPr>
          <w:rFonts w:asciiTheme="majorHAnsi" w:hAnsiTheme="majorHAnsi" w:cstheme="majorHAnsi"/>
          <w:sz w:val="22"/>
          <w:szCs w:val="22"/>
        </w:rPr>
        <w:t>10. Lâmina foliar: tipo de incisão da margem</w:t>
      </w:r>
      <w:r w:rsidRPr="002F5690">
        <w:rPr>
          <w:rFonts w:asciiTheme="majorHAnsi" w:eastAsia="Calibri" w:hAnsiTheme="majorHAnsi" w:cstheme="majorHAnsi"/>
          <w:sz w:val="22"/>
          <w:szCs w:val="22"/>
        </w:rPr>
        <w:t>”; valor 1 para “</w:t>
      </w:r>
      <w:r w:rsidR="002F5690" w:rsidRPr="002F5690">
        <w:rPr>
          <w:rFonts w:asciiTheme="majorHAnsi" w:hAnsiTheme="majorHAnsi" w:cstheme="majorHAnsi"/>
          <w:sz w:val="22"/>
          <w:szCs w:val="22"/>
        </w:rPr>
        <w:t>crenada</w:t>
      </w:r>
      <w:r w:rsidRPr="002F5690">
        <w:rPr>
          <w:rFonts w:asciiTheme="majorHAnsi" w:eastAsia="Calibri" w:hAnsiTheme="majorHAnsi" w:cstheme="majorHAnsi"/>
          <w:sz w:val="22"/>
          <w:szCs w:val="22"/>
        </w:rPr>
        <w:t>”, valor 2 para “</w:t>
      </w:r>
      <w:r w:rsidR="002F5690" w:rsidRPr="002F5690">
        <w:rPr>
          <w:rFonts w:asciiTheme="majorHAnsi" w:hAnsiTheme="majorHAnsi" w:cstheme="majorHAnsi"/>
          <w:sz w:val="22"/>
          <w:szCs w:val="22"/>
        </w:rPr>
        <w:t>dentada</w:t>
      </w:r>
      <w:r w:rsidRPr="002F5690">
        <w:rPr>
          <w:rFonts w:asciiTheme="majorHAnsi" w:eastAsia="Calibri" w:hAnsiTheme="majorHAnsi" w:cstheme="majorHAnsi"/>
          <w:sz w:val="22"/>
          <w:szCs w:val="22"/>
        </w:rPr>
        <w:t>” e valor 3 para “</w:t>
      </w:r>
      <w:r w:rsidR="002F5690" w:rsidRPr="002F5690">
        <w:rPr>
          <w:rFonts w:asciiTheme="majorHAnsi" w:hAnsiTheme="majorHAnsi" w:cstheme="majorHAnsi"/>
          <w:sz w:val="22"/>
          <w:szCs w:val="22"/>
        </w:rPr>
        <w:t>serrilhada</w:t>
      </w:r>
      <w:r w:rsidRPr="002F5690">
        <w:rPr>
          <w:rFonts w:asciiTheme="majorHAnsi" w:eastAsia="Calibri" w:hAnsiTheme="majorHAnsi" w:cstheme="majorHAnsi"/>
          <w:sz w:val="22"/>
          <w:szCs w:val="22"/>
        </w:rPr>
        <w:t>”. Somente uma dessas três alternativas é aceita para preenchimento.</w:t>
      </w: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409"/>
        <w:gridCol w:w="2335"/>
        <w:gridCol w:w="2256"/>
      </w:tblGrid>
      <w:tr w:rsidR="00763AA2" w:rsidRPr="00896F70" w14:paraId="4EEB276E" w14:textId="77777777" w:rsidTr="00940294">
        <w:trPr>
          <w:cantSplit/>
          <w:trHeight w:val="825"/>
        </w:trPr>
        <w:tc>
          <w:tcPr>
            <w:tcW w:w="1472" w:type="pct"/>
            <w:tcBorders>
              <w:left w:val="nil"/>
              <w:bottom w:val="single" w:sz="4" w:space="0" w:color="000000"/>
            </w:tcBorders>
            <w:vAlign w:val="center"/>
          </w:tcPr>
          <w:p w14:paraId="0000004A" w14:textId="77777777" w:rsidR="00763AA2" w:rsidRPr="00896F70" w:rsidRDefault="00BA06EE">
            <w:pPr>
              <w:ind w:left="0" w:hanging="2"/>
              <w:jc w:val="center"/>
              <w:rPr>
                <w:rFonts w:asciiTheme="majorHAnsi" w:eastAsia="Calibri" w:hAnsiTheme="majorHAnsi" w:cstheme="majorHAnsi"/>
                <w:b/>
              </w:rPr>
            </w:pPr>
            <w:r w:rsidRPr="00896F70">
              <w:rPr>
                <w:rFonts w:asciiTheme="majorHAnsi" w:eastAsia="Calibri" w:hAnsiTheme="majorHAnsi" w:cstheme="majorHAnsi"/>
                <w:b/>
              </w:rPr>
              <w:t>Característica</w:t>
            </w:r>
          </w:p>
        </w:tc>
        <w:tc>
          <w:tcPr>
            <w:tcW w:w="1214" w:type="pct"/>
            <w:tcBorders>
              <w:bottom w:val="single" w:sz="4" w:space="0" w:color="000000"/>
            </w:tcBorders>
            <w:vAlign w:val="center"/>
          </w:tcPr>
          <w:p w14:paraId="0000004B" w14:textId="77777777" w:rsidR="00763AA2" w:rsidRPr="00896F70" w:rsidRDefault="00BA06EE">
            <w:pPr>
              <w:ind w:left="0" w:hanging="2"/>
              <w:jc w:val="center"/>
              <w:rPr>
                <w:rFonts w:asciiTheme="majorHAnsi" w:eastAsia="Calibri" w:hAnsiTheme="majorHAnsi" w:cstheme="majorHAnsi"/>
                <w:b/>
              </w:rPr>
            </w:pPr>
            <w:r w:rsidRPr="00896F70">
              <w:rPr>
                <w:rFonts w:asciiTheme="majorHAnsi" w:eastAsia="Calibri" w:hAnsiTheme="majorHAnsi" w:cstheme="majorHAnsi"/>
                <w:b/>
              </w:rPr>
              <w:t>Identificação da característica</w:t>
            </w:r>
          </w:p>
        </w:tc>
        <w:tc>
          <w:tcPr>
            <w:tcW w:w="1177" w:type="pct"/>
            <w:tcBorders>
              <w:bottom w:val="single" w:sz="4" w:space="0" w:color="000000"/>
            </w:tcBorders>
            <w:vAlign w:val="center"/>
          </w:tcPr>
          <w:p w14:paraId="0000004C" w14:textId="77777777" w:rsidR="00763AA2" w:rsidRPr="00896F70" w:rsidRDefault="00BA06EE">
            <w:pPr>
              <w:ind w:left="0" w:hanging="2"/>
              <w:jc w:val="center"/>
              <w:rPr>
                <w:rFonts w:asciiTheme="majorHAnsi" w:eastAsia="Calibri" w:hAnsiTheme="majorHAnsi" w:cstheme="majorHAnsi"/>
                <w:b/>
              </w:rPr>
            </w:pPr>
            <w:r w:rsidRPr="00896F70">
              <w:rPr>
                <w:rFonts w:asciiTheme="majorHAnsi" w:eastAsia="Calibri" w:hAnsiTheme="majorHAnsi" w:cstheme="majorHAnsi"/>
                <w:b/>
              </w:rPr>
              <w:t>Código de cada descrição</w:t>
            </w:r>
          </w:p>
        </w:tc>
        <w:tc>
          <w:tcPr>
            <w:tcW w:w="1137" w:type="pct"/>
            <w:tcBorders>
              <w:bottom w:val="single" w:sz="4" w:space="0" w:color="000000"/>
              <w:right w:val="nil"/>
            </w:tcBorders>
            <w:vAlign w:val="center"/>
          </w:tcPr>
          <w:p w14:paraId="0000004D" w14:textId="77777777" w:rsidR="00763AA2" w:rsidRPr="00896F70" w:rsidRDefault="00BA06EE">
            <w:pPr>
              <w:ind w:left="0" w:hanging="2"/>
              <w:jc w:val="center"/>
              <w:rPr>
                <w:rFonts w:asciiTheme="majorHAnsi" w:eastAsia="Calibri" w:hAnsiTheme="majorHAnsi" w:cstheme="majorHAnsi"/>
                <w:b/>
              </w:rPr>
            </w:pPr>
            <w:r w:rsidRPr="00896F70">
              <w:rPr>
                <w:rFonts w:asciiTheme="majorHAnsi" w:eastAsia="Calibri" w:hAnsiTheme="majorHAnsi" w:cstheme="majorHAnsi"/>
                <w:b/>
              </w:rPr>
              <w:t>Código da cultivar</w:t>
            </w:r>
          </w:p>
        </w:tc>
      </w:tr>
      <w:tr w:rsidR="002F5690" w:rsidRPr="00896F70" w14:paraId="2E548B37" w14:textId="77777777" w:rsidTr="00940294">
        <w:trPr>
          <w:cantSplit/>
          <w:trHeight w:val="845"/>
        </w:trPr>
        <w:tc>
          <w:tcPr>
            <w:tcW w:w="1472" w:type="pct"/>
            <w:tcBorders>
              <w:top w:val="single" w:sz="4" w:space="0" w:color="000000"/>
              <w:left w:val="nil"/>
              <w:right w:val="single" w:sz="4" w:space="0" w:color="000000"/>
            </w:tcBorders>
          </w:tcPr>
          <w:p w14:paraId="529522CF" w14:textId="77777777" w:rsidR="002F5690" w:rsidRPr="00896F70" w:rsidRDefault="002F5690" w:rsidP="002F5690">
            <w:pPr>
              <w:spacing w:line="240" w:lineRule="auto"/>
              <w:ind w:left="0" w:hanging="2"/>
              <w:rPr>
                <w:rFonts w:asciiTheme="majorHAnsi" w:hAnsiTheme="majorHAnsi" w:cstheme="majorHAnsi"/>
              </w:rPr>
            </w:pPr>
            <w:r w:rsidRPr="00896F70">
              <w:rPr>
                <w:rFonts w:asciiTheme="majorHAnsi" w:hAnsiTheme="majorHAnsi" w:cstheme="majorHAnsi"/>
              </w:rPr>
              <w:t>10. Lâmina foliar: tipo de incisão da margem</w:t>
            </w:r>
          </w:p>
          <w:p w14:paraId="0000004F" w14:textId="3E653238" w:rsidR="002F5690" w:rsidRPr="00896F70" w:rsidRDefault="002F5690" w:rsidP="002F5690">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both"/>
              <w:rPr>
                <w:rFonts w:asciiTheme="majorHAnsi" w:eastAsia="Calibri" w:hAnsiTheme="majorHAnsi" w:cstheme="majorHAnsi"/>
                <w:color w:val="000000"/>
                <w:highlight w:val="yellow"/>
              </w:rPr>
            </w:pPr>
            <w:r w:rsidRPr="00896F70">
              <w:rPr>
                <w:rFonts w:asciiTheme="majorHAnsi" w:hAnsiTheme="majorHAnsi" w:cstheme="majorHAnsi"/>
                <w:bCs/>
              </w:rPr>
              <w:t>PQ VG (a) (+)</w:t>
            </w:r>
          </w:p>
        </w:tc>
        <w:tc>
          <w:tcPr>
            <w:tcW w:w="1214" w:type="pct"/>
            <w:tcBorders>
              <w:top w:val="single" w:sz="4" w:space="0" w:color="000000"/>
              <w:left w:val="single" w:sz="4" w:space="0" w:color="000000"/>
              <w:right w:val="single" w:sz="4" w:space="0" w:color="000000"/>
            </w:tcBorders>
          </w:tcPr>
          <w:p w14:paraId="1BD913AD" w14:textId="77777777" w:rsidR="002F5690" w:rsidRPr="00896F70" w:rsidRDefault="002F5690" w:rsidP="002F5690">
            <w:pPr>
              <w:spacing w:line="240" w:lineRule="auto"/>
              <w:ind w:left="0" w:hanging="2"/>
              <w:rPr>
                <w:rFonts w:asciiTheme="majorHAnsi" w:hAnsiTheme="majorHAnsi" w:cstheme="majorHAnsi"/>
              </w:rPr>
            </w:pPr>
            <w:r w:rsidRPr="00896F70">
              <w:rPr>
                <w:rFonts w:asciiTheme="majorHAnsi" w:hAnsiTheme="majorHAnsi" w:cstheme="majorHAnsi"/>
              </w:rPr>
              <w:t>crenada</w:t>
            </w:r>
          </w:p>
          <w:p w14:paraId="71D4A657" w14:textId="77777777" w:rsidR="002F5690" w:rsidRPr="00896F70" w:rsidRDefault="002F5690" w:rsidP="002F5690">
            <w:pPr>
              <w:spacing w:line="240" w:lineRule="auto"/>
              <w:ind w:left="0" w:hanging="2"/>
              <w:rPr>
                <w:rFonts w:asciiTheme="majorHAnsi" w:hAnsiTheme="majorHAnsi" w:cstheme="majorHAnsi"/>
              </w:rPr>
            </w:pPr>
            <w:r w:rsidRPr="00896F70">
              <w:rPr>
                <w:rFonts w:asciiTheme="majorHAnsi" w:hAnsiTheme="majorHAnsi" w:cstheme="majorHAnsi"/>
              </w:rPr>
              <w:t>dentada</w:t>
            </w:r>
          </w:p>
          <w:p w14:paraId="00000051" w14:textId="05FE574A" w:rsidR="002F5690" w:rsidRPr="00896F70" w:rsidRDefault="002F5690" w:rsidP="002F5690">
            <w:pPr>
              <w:tabs>
                <w:tab w:val="center" w:pos="3402"/>
                <w:tab w:val="center" w:pos="5103"/>
                <w:tab w:val="center" w:pos="6663"/>
                <w:tab w:val="center" w:pos="8222"/>
              </w:tabs>
              <w:ind w:left="0" w:hanging="2"/>
              <w:jc w:val="both"/>
              <w:rPr>
                <w:rFonts w:asciiTheme="majorHAnsi" w:eastAsia="Calibri" w:hAnsiTheme="majorHAnsi" w:cstheme="majorHAnsi"/>
                <w:highlight w:val="yellow"/>
              </w:rPr>
            </w:pPr>
            <w:r w:rsidRPr="00896F70">
              <w:rPr>
                <w:rFonts w:asciiTheme="majorHAnsi" w:hAnsiTheme="majorHAnsi" w:cstheme="majorHAnsi"/>
              </w:rPr>
              <w:t>serrilhada</w:t>
            </w:r>
          </w:p>
        </w:tc>
        <w:tc>
          <w:tcPr>
            <w:tcW w:w="1177" w:type="pct"/>
            <w:tcBorders>
              <w:top w:val="single" w:sz="4" w:space="0" w:color="000000"/>
              <w:left w:val="single" w:sz="4" w:space="0" w:color="000000"/>
              <w:right w:val="single" w:sz="4" w:space="0" w:color="000000"/>
            </w:tcBorders>
          </w:tcPr>
          <w:p w14:paraId="5BDF6C2A" w14:textId="77777777" w:rsidR="002F5690" w:rsidRPr="00896F70" w:rsidRDefault="002F5690" w:rsidP="002F5690">
            <w:pPr>
              <w:spacing w:line="240" w:lineRule="auto"/>
              <w:ind w:left="0" w:hanging="2"/>
              <w:jc w:val="center"/>
              <w:rPr>
                <w:rFonts w:asciiTheme="majorHAnsi" w:hAnsiTheme="majorHAnsi" w:cstheme="majorHAnsi"/>
              </w:rPr>
            </w:pPr>
            <w:r w:rsidRPr="00896F70">
              <w:rPr>
                <w:rFonts w:asciiTheme="majorHAnsi" w:hAnsiTheme="majorHAnsi" w:cstheme="majorHAnsi"/>
              </w:rPr>
              <w:t>1</w:t>
            </w:r>
          </w:p>
          <w:p w14:paraId="2545793A" w14:textId="77777777" w:rsidR="002F5690" w:rsidRPr="00896F70" w:rsidRDefault="002F5690" w:rsidP="002F5690">
            <w:pPr>
              <w:spacing w:line="240" w:lineRule="auto"/>
              <w:ind w:left="0" w:hanging="2"/>
              <w:jc w:val="center"/>
              <w:rPr>
                <w:rFonts w:asciiTheme="majorHAnsi" w:hAnsiTheme="majorHAnsi" w:cstheme="majorHAnsi"/>
              </w:rPr>
            </w:pPr>
            <w:r w:rsidRPr="00896F70">
              <w:rPr>
                <w:rFonts w:asciiTheme="majorHAnsi" w:hAnsiTheme="majorHAnsi" w:cstheme="majorHAnsi"/>
              </w:rPr>
              <w:t>2</w:t>
            </w:r>
          </w:p>
          <w:p w14:paraId="00000053" w14:textId="7548641C" w:rsidR="002F5690" w:rsidRPr="00896F70" w:rsidRDefault="002F5690" w:rsidP="002F5690">
            <w:pPr>
              <w:tabs>
                <w:tab w:val="center" w:pos="3402"/>
                <w:tab w:val="center" w:pos="5103"/>
                <w:tab w:val="center" w:pos="6663"/>
                <w:tab w:val="center" w:pos="8222"/>
              </w:tabs>
              <w:ind w:left="0" w:hanging="2"/>
              <w:jc w:val="center"/>
              <w:rPr>
                <w:rFonts w:asciiTheme="majorHAnsi" w:eastAsia="Calibri" w:hAnsiTheme="majorHAnsi" w:cstheme="majorHAnsi"/>
                <w:highlight w:val="yellow"/>
              </w:rPr>
            </w:pPr>
            <w:r w:rsidRPr="00896F70">
              <w:rPr>
                <w:rFonts w:asciiTheme="majorHAnsi" w:hAnsiTheme="majorHAnsi" w:cstheme="majorHAnsi"/>
              </w:rPr>
              <w:t>3</w:t>
            </w:r>
          </w:p>
        </w:tc>
        <w:tc>
          <w:tcPr>
            <w:tcW w:w="1137" w:type="pct"/>
            <w:tcBorders>
              <w:top w:val="single" w:sz="4" w:space="0" w:color="000000"/>
              <w:left w:val="single" w:sz="4" w:space="0" w:color="000000"/>
              <w:right w:val="nil"/>
            </w:tcBorders>
            <w:vAlign w:val="center"/>
          </w:tcPr>
          <w:p w14:paraId="00000054" w14:textId="77777777" w:rsidR="002F5690" w:rsidRPr="00896F70" w:rsidRDefault="002F5690" w:rsidP="002F5690">
            <w:pPr>
              <w:tabs>
                <w:tab w:val="center" w:pos="3402"/>
                <w:tab w:val="center" w:pos="5103"/>
                <w:tab w:val="center" w:pos="6663"/>
                <w:tab w:val="center" w:pos="8222"/>
              </w:tabs>
              <w:ind w:left="0" w:hanging="2"/>
              <w:jc w:val="center"/>
              <w:rPr>
                <w:rFonts w:asciiTheme="majorHAnsi" w:eastAsia="Calibri" w:hAnsiTheme="majorHAnsi" w:cstheme="majorHAnsi"/>
              </w:rPr>
            </w:pPr>
            <w:r w:rsidRPr="00896F70">
              <w:rPr>
                <w:rFonts w:ascii="Cambria Math" w:eastAsia="Cambria Math" w:hAnsi="Cambria Math" w:cs="Cambria Math"/>
              </w:rPr>
              <w:t>⎪</w:t>
            </w:r>
            <w:r w:rsidRPr="00896F70">
              <w:rPr>
                <w:rFonts w:asciiTheme="majorHAnsi" w:eastAsia="Calibri" w:hAnsiTheme="majorHAnsi" w:cstheme="majorHAnsi"/>
              </w:rPr>
              <w:t>*</w:t>
            </w:r>
            <w:r w:rsidRPr="00896F70">
              <w:rPr>
                <w:rFonts w:ascii="Cambria Math" w:eastAsia="Cambria Math" w:hAnsi="Cambria Math" w:cs="Cambria Math"/>
              </w:rPr>
              <w:t>⎪</w:t>
            </w:r>
          </w:p>
        </w:tc>
      </w:tr>
    </w:tbl>
    <w:p w14:paraId="00000059" w14:textId="77777777" w:rsidR="00763AA2" w:rsidRPr="002F5690" w:rsidRDefault="00BA06EE">
      <w:pPr>
        <w:ind w:left="0" w:hanging="2"/>
        <w:jc w:val="both"/>
        <w:rPr>
          <w:rFonts w:asciiTheme="majorHAnsi" w:eastAsia="Calibri" w:hAnsiTheme="majorHAnsi" w:cstheme="majorHAnsi"/>
        </w:rPr>
      </w:pPr>
      <w:r w:rsidRPr="002F5690">
        <w:rPr>
          <w:rFonts w:asciiTheme="majorHAnsi" w:eastAsia="Calibri" w:hAnsiTheme="majorHAnsi" w:cstheme="majorHAnsi"/>
        </w:rPr>
        <w:t>*preenchimento pode variar de 1 a 3</w:t>
      </w:r>
    </w:p>
    <w:p w14:paraId="0000005A" w14:textId="77777777" w:rsidR="00763AA2" w:rsidRPr="002F5690" w:rsidRDefault="00763AA2">
      <w:pPr>
        <w:ind w:left="0" w:right="-85" w:hanging="2"/>
        <w:jc w:val="both"/>
        <w:rPr>
          <w:rFonts w:asciiTheme="majorHAnsi" w:eastAsia="Calibri" w:hAnsiTheme="majorHAnsi" w:cstheme="majorHAnsi"/>
          <w:sz w:val="22"/>
          <w:szCs w:val="22"/>
        </w:rPr>
      </w:pPr>
    </w:p>
    <w:p w14:paraId="0000005C" w14:textId="605AD38F" w:rsidR="00763AA2" w:rsidRPr="002F5690" w:rsidRDefault="5CA60A97" w:rsidP="00713B35">
      <w:pPr>
        <w:spacing w:before="120"/>
        <w:ind w:left="0" w:right="-85" w:hanging="2"/>
        <w:jc w:val="both"/>
        <w:rPr>
          <w:rFonts w:asciiTheme="majorHAnsi" w:eastAsia="Calibri" w:hAnsiTheme="majorHAnsi" w:cstheme="majorHAnsi"/>
          <w:sz w:val="22"/>
          <w:szCs w:val="22"/>
        </w:rPr>
      </w:pPr>
      <w:r w:rsidRPr="002F5690">
        <w:rPr>
          <w:rFonts w:asciiTheme="majorHAnsi" w:eastAsia="Calibri" w:hAnsiTheme="majorHAnsi" w:cstheme="majorHAnsi"/>
          <w:sz w:val="22"/>
          <w:szCs w:val="22"/>
        </w:rPr>
        <w:t>1.2. Quando as alternativas de código não forem sequenciais, isto é, se existirem um ou mais espaços entre os valores propostos, a descrição da característica pode recair, além das previstas, em variações intermediárias ou e</w:t>
      </w:r>
      <w:r w:rsidR="002F5690" w:rsidRPr="002F5690">
        <w:rPr>
          <w:rFonts w:asciiTheme="majorHAnsi" w:eastAsia="Calibri" w:hAnsiTheme="majorHAnsi" w:cstheme="majorHAnsi"/>
          <w:sz w:val="22"/>
          <w:szCs w:val="22"/>
        </w:rPr>
        <w:t>xtremas. Exemplo: “7</w:t>
      </w:r>
      <w:r w:rsidRPr="002F5690">
        <w:rPr>
          <w:rFonts w:asciiTheme="majorHAnsi" w:eastAsia="Calibri" w:hAnsiTheme="majorHAnsi" w:cstheme="majorHAnsi"/>
          <w:sz w:val="22"/>
          <w:szCs w:val="22"/>
        </w:rPr>
        <w:t>. Lâmina foliar: comprimento</w:t>
      </w:r>
      <w:r w:rsidR="12F4BFE1" w:rsidRPr="002F5690">
        <w:rPr>
          <w:rFonts w:asciiTheme="majorHAnsi" w:eastAsia="Calibri" w:hAnsiTheme="majorHAnsi" w:cstheme="majorHAnsi"/>
          <w:sz w:val="22"/>
          <w:szCs w:val="22"/>
        </w:rPr>
        <w:t>” codifica o valor 3 para “curto”, 5 para “médio” e 7 para “longo</w:t>
      </w:r>
      <w:r w:rsidRPr="002F5690">
        <w:rPr>
          <w:rFonts w:asciiTheme="majorHAnsi" w:eastAsia="Calibri" w:hAnsiTheme="majorHAnsi" w:cstheme="majorHAnsi"/>
          <w:sz w:val="22"/>
          <w:szCs w:val="22"/>
        </w:rPr>
        <w:t xml:space="preserve">”. Nesse caso, pode ser escolhido, por exemplo, o valor 4, que indica que o comprimento da lâmina foliar é entre </w:t>
      </w:r>
      <w:r w:rsidR="529244A0" w:rsidRPr="002F5690">
        <w:rPr>
          <w:rFonts w:asciiTheme="majorHAnsi" w:eastAsia="Calibri" w:hAnsiTheme="majorHAnsi" w:cstheme="majorHAnsi"/>
          <w:sz w:val="22"/>
          <w:szCs w:val="22"/>
        </w:rPr>
        <w:t xml:space="preserve">curto </w:t>
      </w:r>
      <w:r w:rsidRPr="002F5690">
        <w:rPr>
          <w:rFonts w:asciiTheme="majorHAnsi" w:eastAsia="Calibri" w:hAnsiTheme="majorHAnsi" w:cstheme="majorHAnsi"/>
          <w:sz w:val="22"/>
          <w:szCs w:val="22"/>
        </w:rPr>
        <w:t xml:space="preserve">e </w:t>
      </w:r>
      <w:r w:rsidR="529244A0" w:rsidRPr="002F5690">
        <w:rPr>
          <w:rFonts w:asciiTheme="majorHAnsi" w:eastAsia="Calibri" w:hAnsiTheme="majorHAnsi" w:cstheme="majorHAnsi"/>
          <w:sz w:val="22"/>
          <w:szCs w:val="22"/>
        </w:rPr>
        <w:t>médio</w:t>
      </w:r>
      <w:r w:rsidRPr="002F5690">
        <w:rPr>
          <w:rFonts w:asciiTheme="majorHAnsi" w:eastAsia="Calibri" w:hAnsiTheme="majorHAnsi" w:cstheme="majorHAnsi"/>
          <w:sz w:val="22"/>
          <w:szCs w:val="22"/>
        </w:rPr>
        <w:t xml:space="preserve">, ou ainda pode ser escolhido qualquer valor entre 1 e 9. Neste último caso, um valor 1 indica </w:t>
      </w:r>
      <w:r w:rsidR="529244A0" w:rsidRPr="002F5690">
        <w:rPr>
          <w:rFonts w:asciiTheme="majorHAnsi" w:eastAsia="Calibri" w:hAnsiTheme="majorHAnsi" w:cstheme="majorHAnsi"/>
          <w:sz w:val="22"/>
          <w:szCs w:val="22"/>
        </w:rPr>
        <w:t xml:space="preserve">uma lâmina </w:t>
      </w:r>
      <w:r w:rsidRPr="002F5690">
        <w:rPr>
          <w:rFonts w:asciiTheme="majorHAnsi" w:eastAsia="Calibri" w:hAnsiTheme="majorHAnsi" w:cstheme="majorHAnsi"/>
          <w:sz w:val="22"/>
          <w:szCs w:val="22"/>
        </w:rPr>
        <w:t xml:space="preserve">muito curta e um valor 9 classifica uma lâmina muito longa. </w:t>
      </w:r>
    </w:p>
    <w:tbl>
      <w:tblPr>
        <w:tblStyle w:val="ac"/>
        <w:tblW w:w="969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130"/>
        <w:gridCol w:w="2445"/>
        <w:gridCol w:w="2280"/>
      </w:tblGrid>
      <w:tr w:rsidR="00763AA2" w:rsidRPr="00896F70" w14:paraId="137385A3" w14:textId="77777777">
        <w:trPr>
          <w:cantSplit/>
        </w:trPr>
        <w:tc>
          <w:tcPr>
            <w:tcW w:w="2835" w:type="dxa"/>
            <w:tcBorders>
              <w:left w:val="nil"/>
              <w:bottom w:val="single" w:sz="4" w:space="0" w:color="000000"/>
            </w:tcBorders>
            <w:vAlign w:val="center"/>
          </w:tcPr>
          <w:p w14:paraId="0000005D" w14:textId="77777777" w:rsidR="00763AA2" w:rsidRPr="00896F70" w:rsidRDefault="00BA06EE">
            <w:pPr>
              <w:ind w:left="0" w:hanging="2"/>
              <w:jc w:val="center"/>
              <w:rPr>
                <w:rFonts w:asciiTheme="majorHAnsi" w:eastAsia="Calibri" w:hAnsiTheme="majorHAnsi" w:cstheme="majorHAnsi"/>
                <w:b/>
              </w:rPr>
            </w:pPr>
            <w:r w:rsidRPr="00896F70">
              <w:rPr>
                <w:rFonts w:asciiTheme="majorHAnsi" w:eastAsia="Calibri" w:hAnsiTheme="majorHAnsi" w:cstheme="majorHAnsi"/>
                <w:b/>
              </w:rPr>
              <w:t>Característica</w:t>
            </w:r>
          </w:p>
        </w:tc>
        <w:tc>
          <w:tcPr>
            <w:tcW w:w="2130" w:type="dxa"/>
            <w:tcBorders>
              <w:bottom w:val="single" w:sz="4" w:space="0" w:color="000000"/>
            </w:tcBorders>
            <w:vAlign w:val="center"/>
          </w:tcPr>
          <w:p w14:paraId="0000005E" w14:textId="77777777" w:rsidR="00763AA2" w:rsidRPr="00896F70" w:rsidRDefault="00BA06EE">
            <w:pPr>
              <w:ind w:left="0" w:hanging="2"/>
              <w:jc w:val="center"/>
              <w:rPr>
                <w:rFonts w:asciiTheme="majorHAnsi" w:eastAsia="Calibri" w:hAnsiTheme="majorHAnsi" w:cstheme="majorHAnsi"/>
                <w:b/>
              </w:rPr>
            </w:pPr>
            <w:r w:rsidRPr="00896F70">
              <w:rPr>
                <w:rFonts w:asciiTheme="majorHAnsi" w:eastAsia="Calibri" w:hAnsiTheme="majorHAnsi" w:cstheme="majorHAnsi"/>
                <w:b/>
              </w:rPr>
              <w:t>Identificação da característica</w:t>
            </w:r>
          </w:p>
        </w:tc>
        <w:tc>
          <w:tcPr>
            <w:tcW w:w="2445" w:type="dxa"/>
            <w:tcBorders>
              <w:bottom w:val="single" w:sz="4" w:space="0" w:color="000000"/>
            </w:tcBorders>
            <w:vAlign w:val="center"/>
          </w:tcPr>
          <w:p w14:paraId="0000005F" w14:textId="77777777" w:rsidR="00763AA2" w:rsidRPr="00896F70" w:rsidRDefault="00BA06EE">
            <w:pPr>
              <w:ind w:left="0" w:hanging="2"/>
              <w:jc w:val="center"/>
              <w:rPr>
                <w:rFonts w:asciiTheme="majorHAnsi" w:eastAsia="Calibri" w:hAnsiTheme="majorHAnsi" w:cstheme="majorHAnsi"/>
                <w:b/>
              </w:rPr>
            </w:pPr>
            <w:r w:rsidRPr="00896F70">
              <w:rPr>
                <w:rFonts w:asciiTheme="majorHAnsi" w:eastAsia="Calibri" w:hAnsiTheme="majorHAnsi" w:cstheme="majorHAnsi"/>
                <w:b/>
              </w:rPr>
              <w:t>Código de cada descrição</w:t>
            </w:r>
          </w:p>
        </w:tc>
        <w:tc>
          <w:tcPr>
            <w:tcW w:w="2280" w:type="dxa"/>
            <w:tcBorders>
              <w:bottom w:val="single" w:sz="4" w:space="0" w:color="000000"/>
              <w:right w:val="nil"/>
            </w:tcBorders>
            <w:vAlign w:val="center"/>
          </w:tcPr>
          <w:p w14:paraId="00000060" w14:textId="77777777" w:rsidR="00763AA2" w:rsidRPr="00896F70" w:rsidRDefault="00BA06EE">
            <w:pPr>
              <w:ind w:left="0" w:hanging="2"/>
              <w:jc w:val="center"/>
              <w:rPr>
                <w:rFonts w:asciiTheme="majorHAnsi" w:eastAsia="Calibri" w:hAnsiTheme="majorHAnsi" w:cstheme="majorHAnsi"/>
                <w:b/>
              </w:rPr>
            </w:pPr>
            <w:r w:rsidRPr="00896F70">
              <w:rPr>
                <w:rFonts w:asciiTheme="majorHAnsi" w:eastAsia="Calibri" w:hAnsiTheme="majorHAnsi" w:cstheme="majorHAnsi"/>
                <w:b/>
              </w:rPr>
              <w:t>Código da cultivar</w:t>
            </w:r>
          </w:p>
        </w:tc>
      </w:tr>
      <w:tr w:rsidR="002F5690" w:rsidRPr="00896F70" w14:paraId="51DA73CA" w14:textId="77777777">
        <w:tc>
          <w:tcPr>
            <w:tcW w:w="2835" w:type="dxa"/>
            <w:tcBorders>
              <w:top w:val="single" w:sz="4" w:space="0" w:color="000000"/>
              <w:left w:val="nil"/>
              <w:bottom w:val="single" w:sz="4" w:space="0" w:color="000000"/>
              <w:right w:val="single" w:sz="4" w:space="0" w:color="000000"/>
            </w:tcBorders>
          </w:tcPr>
          <w:p w14:paraId="5469AC06" w14:textId="77777777" w:rsidR="002F5690" w:rsidRPr="00896F70" w:rsidRDefault="002F5690" w:rsidP="002F5690">
            <w:pPr>
              <w:spacing w:line="240" w:lineRule="auto"/>
              <w:ind w:left="0" w:hanging="2"/>
              <w:rPr>
                <w:rFonts w:asciiTheme="majorHAnsi" w:hAnsiTheme="majorHAnsi" w:cstheme="majorHAnsi"/>
              </w:rPr>
            </w:pPr>
            <w:r w:rsidRPr="00896F70">
              <w:rPr>
                <w:rFonts w:asciiTheme="majorHAnsi" w:hAnsiTheme="majorHAnsi" w:cstheme="majorHAnsi"/>
              </w:rPr>
              <w:t>7. Lâmina foliar: comprimento</w:t>
            </w:r>
          </w:p>
          <w:p w14:paraId="74F95232" w14:textId="77777777" w:rsidR="002F5690" w:rsidRPr="00896F70" w:rsidRDefault="002F5690" w:rsidP="002F5690">
            <w:pPr>
              <w:spacing w:line="240" w:lineRule="auto"/>
              <w:ind w:left="0" w:hanging="2"/>
              <w:rPr>
                <w:rFonts w:asciiTheme="majorHAnsi" w:hAnsiTheme="majorHAnsi" w:cstheme="majorHAnsi"/>
                <w:bCs/>
              </w:rPr>
            </w:pPr>
            <w:r w:rsidRPr="00896F70">
              <w:rPr>
                <w:rFonts w:asciiTheme="majorHAnsi" w:hAnsiTheme="majorHAnsi" w:cstheme="majorHAnsi"/>
                <w:bCs/>
              </w:rPr>
              <w:t>QN MI (a) (+)</w:t>
            </w:r>
          </w:p>
          <w:p w14:paraId="00000062" w14:textId="7DC6F31D" w:rsidR="002F5690" w:rsidRPr="00896F70" w:rsidRDefault="002F5690" w:rsidP="002F5690">
            <w:pPr>
              <w:tabs>
                <w:tab w:val="center" w:pos="3402"/>
                <w:tab w:val="center" w:pos="5103"/>
                <w:tab w:val="center" w:pos="6663"/>
                <w:tab w:val="center" w:pos="8222"/>
              </w:tabs>
              <w:spacing w:line="240" w:lineRule="auto"/>
              <w:ind w:left="0" w:hanging="2"/>
              <w:rPr>
                <w:rFonts w:asciiTheme="majorHAnsi" w:hAnsiTheme="majorHAnsi" w:cstheme="majorHAnsi"/>
                <w:bCs/>
              </w:rPr>
            </w:pPr>
          </w:p>
        </w:tc>
        <w:tc>
          <w:tcPr>
            <w:tcW w:w="2130" w:type="dxa"/>
            <w:tcBorders>
              <w:top w:val="single" w:sz="4" w:space="0" w:color="000000"/>
              <w:left w:val="single" w:sz="4" w:space="0" w:color="000000"/>
              <w:bottom w:val="single" w:sz="4" w:space="0" w:color="000000"/>
              <w:right w:val="single" w:sz="4" w:space="0" w:color="000000"/>
            </w:tcBorders>
          </w:tcPr>
          <w:p w14:paraId="10F9CD97" w14:textId="77777777" w:rsidR="002F5690" w:rsidRPr="00896F70" w:rsidRDefault="002F5690" w:rsidP="002F5690">
            <w:pPr>
              <w:spacing w:line="240" w:lineRule="auto"/>
              <w:ind w:left="0" w:hanging="2"/>
              <w:rPr>
                <w:rFonts w:asciiTheme="majorHAnsi" w:hAnsiTheme="majorHAnsi" w:cstheme="majorHAnsi"/>
              </w:rPr>
            </w:pPr>
            <w:r w:rsidRPr="00896F70">
              <w:rPr>
                <w:rFonts w:asciiTheme="majorHAnsi" w:hAnsiTheme="majorHAnsi" w:cstheme="majorHAnsi"/>
              </w:rPr>
              <w:t>curto</w:t>
            </w:r>
          </w:p>
          <w:p w14:paraId="5A50CB75" w14:textId="77777777" w:rsidR="002F5690" w:rsidRPr="00896F70" w:rsidRDefault="002F5690" w:rsidP="002F5690">
            <w:pPr>
              <w:spacing w:line="240" w:lineRule="auto"/>
              <w:ind w:left="0" w:hanging="2"/>
              <w:rPr>
                <w:rFonts w:asciiTheme="majorHAnsi" w:hAnsiTheme="majorHAnsi" w:cstheme="majorHAnsi"/>
              </w:rPr>
            </w:pPr>
            <w:r w:rsidRPr="00896F70">
              <w:rPr>
                <w:rFonts w:asciiTheme="majorHAnsi" w:hAnsiTheme="majorHAnsi" w:cstheme="majorHAnsi"/>
              </w:rPr>
              <w:t>médio</w:t>
            </w:r>
          </w:p>
          <w:p w14:paraId="00000065" w14:textId="689A2AC8" w:rsidR="002F5690" w:rsidRPr="00896F70" w:rsidRDefault="002F5690" w:rsidP="002F5690">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both"/>
              <w:rPr>
                <w:rFonts w:asciiTheme="majorHAnsi" w:eastAsia="Calibri" w:hAnsiTheme="majorHAnsi" w:cstheme="majorHAnsi"/>
                <w:color w:val="000000"/>
              </w:rPr>
            </w:pPr>
            <w:r w:rsidRPr="00896F70">
              <w:rPr>
                <w:rFonts w:asciiTheme="majorHAnsi" w:hAnsiTheme="majorHAnsi" w:cstheme="majorHAnsi"/>
              </w:rPr>
              <w:t>longo</w:t>
            </w:r>
          </w:p>
        </w:tc>
        <w:tc>
          <w:tcPr>
            <w:tcW w:w="2445" w:type="dxa"/>
            <w:tcBorders>
              <w:top w:val="single" w:sz="4" w:space="0" w:color="000000"/>
              <w:left w:val="single" w:sz="4" w:space="0" w:color="000000"/>
              <w:bottom w:val="single" w:sz="4" w:space="0" w:color="000000"/>
              <w:right w:val="single" w:sz="4" w:space="0" w:color="000000"/>
            </w:tcBorders>
          </w:tcPr>
          <w:p w14:paraId="20C6D132" w14:textId="77777777" w:rsidR="002F5690" w:rsidRPr="00896F70" w:rsidRDefault="002F5690" w:rsidP="002F5690">
            <w:pPr>
              <w:spacing w:line="240" w:lineRule="auto"/>
              <w:ind w:left="0" w:hanging="2"/>
              <w:jc w:val="center"/>
              <w:rPr>
                <w:rFonts w:asciiTheme="majorHAnsi" w:hAnsiTheme="majorHAnsi" w:cstheme="majorHAnsi"/>
              </w:rPr>
            </w:pPr>
            <w:r w:rsidRPr="00896F70">
              <w:rPr>
                <w:rFonts w:asciiTheme="majorHAnsi" w:hAnsiTheme="majorHAnsi" w:cstheme="majorHAnsi"/>
              </w:rPr>
              <w:t>3</w:t>
            </w:r>
          </w:p>
          <w:p w14:paraId="06541BF2" w14:textId="77777777" w:rsidR="002F5690" w:rsidRPr="00896F70" w:rsidRDefault="002F5690" w:rsidP="002F5690">
            <w:pPr>
              <w:spacing w:line="240" w:lineRule="auto"/>
              <w:ind w:left="0" w:hanging="2"/>
              <w:jc w:val="center"/>
              <w:rPr>
                <w:rFonts w:asciiTheme="majorHAnsi" w:hAnsiTheme="majorHAnsi" w:cstheme="majorHAnsi"/>
              </w:rPr>
            </w:pPr>
            <w:r w:rsidRPr="00896F70">
              <w:rPr>
                <w:rFonts w:asciiTheme="majorHAnsi" w:hAnsiTheme="majorHAnsi" w:cstheme="majorHAnsi"/>
              </w:rPr>
              <w:t>5</w:t>
            </w:r>
          </w:p>
          <w:p w14:paraId="00000068" w14:textId="63C0CFE7" w:rsidR="002F5690" w:rsidRPr="00896F70" w:rsidRDefault="002F5690" w:rsidP="002F5690">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center"/>
              <w:rPr>
                <w:rFonts w:asciiTheme="majorHAnsi" w:eastAsia="Calibri" w:hAnsiTheme="majorHAnsi" w:cstheme="majorHAnsi"/>
                <w:color w:val="000000"/>
              </w:rPr>
            </w:pPr>
            <w:r w:rsidRPr="00896F70">
              <w:rPr>
                <w:rFonts w:asciiTheme="majorHAnsi" w:hAnsiTheme="majorHAnsi" w:cstheme="majorHAnsi"/>
              </w:rPr>
              <w:t>7</w:t>
            </w:r>
          </w:p>
        </w:tc>
        <w:tc>
          <w:tcPr>
            <w:tcW w:w="2280" w:type="dxa"/>
            <w:tcBorders>
              <w:left w:val="single" w:sz="4" w:space="0" w:color="000000"/>
              <w:bottom w:val="single" w:sz="4" w:space="0" w:color="000000"/>
              <w:right w:val="nil"/>
            </w:tcBorders>
            <w:vAlign w:val="center"/>
          </w:tcPr>
          <w:p w14:paraId="00000069" w14:textId="77777777" w:rsidR="002F5690" w:rsidRPr="00896F70" w:rsidRDefault="002F5690" w:rsidP="002F5690">
            <w:pPr>
              <w:tabs>
                <w:tab w:val="center" w:pos="3402"/>
                <w:tab w:val="center" w:pos="5103"/>
                <w:tab w:val="center" w:pos="6663"/>
                <w:tab w:val="center" w:pos="8222"/>
              </w:tabs>
              <w:ind w:left="0" w:hanging="2"/>
              <w:jc w:val="center"/>
              <w:rPr>
                <w:rFonts w:asciiTheme="majorHAnsi" w:eastAsia="Calibri" w:hAnsiTheme="majorHAnsi" w:cstheme="majorHAnsi"/>
              </w:rPr>
            </w:pPr>
            <w:r w:rsidRPr="00896F70">
              <w:rPr>
                <w:rFonts w:ascii="Cambria Math" w:eastAsia="Cambria Math" w:hAnsi="Cambria Math" w:cs="Cambria Math"/>
              </w:rPr>
              <w:t>⎪</w:t>
            </w:r>
            <w:r w:rsidRPr="00896F70">
              <w:rPr>
                <w:rFonts w:asciiTheme="majorHAnsi" w:eastAsia="Calibri" w:hAnsiTheme="majorHAnsi" w:cstheme="majorHAnsi"/>
              </w:rPr>
              <w:t>*</w:t>
            </w:r>
            <w:r w:rsidRPr="00896F70">
              <w:rPr>
                <w:rFonts w:ascii="Cambria Math" w:eastAsia="Cambria Math" w:hAnsi="Cambria Math" w:cs="Cambria Math"/>
              </w:rPr>
              <w:t>⎪</w:t>
            </w:r>
          </w:p>
        </w:tc>
      </w:tr>
    </w:tbl>
    <w:p w14:paraId="0000006A" w14:textId="1F20F490" w:rsidR="00763AA2" w:rsidRDefault="00BA06EE">
      <w:pPr>
        <w:ind w:left="0" w:hanging="2"/>
        <w:jc w:val="both"/>
        <w:rPr>
          <w:rFonts w:asciiTheme="majorHAnsi" w:eastAsia="Calibri" w:hAnsiTheme="majorHAnsi" w:cstheme="majorHAnsi"/>
        </w:rPr>
      </w:pPr>
      <w:r w:rsidRPr="002F5690">
        <w:rPr>
          <w:rFonts w:asciiTheme="majorHAnsi" w:eastAsia="Calibri" w:hAnsiTheme="majorHAnsi" w:cstheme="majorHAnsi"/>
        </w:rPr>
        <w:t>*preenchimento pode variar de 1 a 9</w:t>
      </w:r>
    </w:p>
    <w:p w14:paraId="4E52F694" w14:textId="27069741" w:rsidR="002F5690" w:rsidRDefault="002F5690">
      <w:pPr>
        <w:ind w:left="0" w:hanging="2"/>
        <w:jc w:val="both"/>
        <w:rPr>
          <w:rFonts w:asciiTheme="majorHAnsi" w:eastAsia="Calibri" w:hAnsiTheme="majorHAnsi" w:cstheme="majorHAnsi"/>
        </w:rPr>
      </w:pPr>
    </w:p>
    <w:p w14:paraId="5797FD39" w14:textId="7F92E678" w:rsidR="002F5690" w:rsidRPr="002F5690" w:rsidRDefault="002F5690" w:rsidP="00713B35">
      <w:pPr>
        <w:suppressAutoHyphens w:val="0"/>
        <w:spacing w:line="240" w:lineRule="auto"/>
        <w:ind w:leftChars="0" w:left="0" w:firstLineChars="0" w:hanging="2"/>
        <w:jc w:val="both"/>
        <w:textDirection w:val="lrTb"/>
        <w:textAlignment w:val="baseline"/>
        <w:outlineLvl w:val="9"/>
        <w:rPr>
          <w:rFonts w:ascii="Segoe UI" w:hAnsi="Segoe UI" w:cs="Segoe UI"/>
          <w:position w:val="0"/>
          <w:sz w:val="18"/>
          <w:szCs w:val="18"/>
        </w:rPr>
      </w:pPr>
      <w:r w:rsidRPr="002F5690">
        <w:rPr>
          <w:rFonts w:ascii="Calibri" w:hAnsi="Calibri" w:cs="Calibri"/>
          <w:position w:val="0"/>
          <w:sz w:val="22"/>
          <w:szCs w:val="22"/>
        </w:rPr>
        <w:t>1.3. Se os códigos começarem pelo valor 1, o valor do outro extremo da escala será o máximo permitido para o descritor. Exemplo “18. Flor: diâmetro da corola”. O valor 1 corresponde a “</w:t>
      </w:r>
      <w:r>
        <w:rPr>
          <w:rFonts w:ascii="Calibri" w:hAnsi="Calibri" w:cs="Calibri"/>
          <w:position w:val="0"/>
          <w:sz w:val="22"/>
          <w:szCs w:val="22"/>
        </w:rPr>
        <w:t>pequeno”; o valor 3 a “médio” e o valor 5 a “grande</w:t>
      </w:r>
      <w:r w:rsidRPr="002F5690">
        <w:rPr>
          <w:rFonts w:ascii="Calibri" w:hAnsi="Calibri" w:cs="Calibri"/>
          <w:position w:val="0"/>
          <w:sz w:val="22"/>
          <w:szCs w:val="22"/>
        </w:rPr>
        <w:t>”. Podem ser escolhidos, portanto, os valores 1, 3, 5 ou os valores intermediários 2 ou 4. Nenhum valor acima do m</w:t>
      </w:r>
      <w:r w:rsidR="00713B35">
        <w:rPr>
          <w:rFonts w:ascii="Calibri" w:hAnsi="Calibri" w:cs="Calibri"/>
          <w:position w:val="0"/>
          <w:sz w:val="22"/>
          <w:szCs w:val="22"/>
        </w:rPr>
        <w:t>áximo (5, no caso) será aceito.</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9"/>
        <w:gridCol w:w="1991"/>
        <w:gridCol w:w="2474"/>
        <w:gridCol w:w="1908"/>
      </w:tblGrid>
      <w:tr w:rsidR="002F5690" w:rsidRPr="00896F70" w14:paraId="2C3C95F8" w14:textId="77777777" w:rsidTr="00713B35">
        <w:trPr>
          <w:trHeight w:val="300"/>
        </w:trPr>
        <w:tc>
          <w:tcPr>
            <w:tcW w:w="3249" w:type="dxa"/>
            <w:tcBorders>
              <w:top w:val="single" w:sz="4" w:space="0" w:color="auto"/>
              <w:left w:val="nil"/>
              <w:bottom w:val="single" w:sz="4" w:space="0" w:color="auto"/>
              <w:right w:val="single" w:sz="4" w:space="0" w:color="auto"/>
            </w:tcBorders>
            <w:shd w:val="clear" w:color="auto" w:fill="auto"/>
            <w:vAlign w:val="center"/>
            <w:hideMark/>
          </w:tcPr>
          <w:p w14:paraId="7CDA5EDA" w14:textId="77777777" w:rsidR="002F5690" w:rsidRPr="00896F70" w:rsidRDefault="002F5690" w:rsidP="002F5690">
            <w:pPr>
              <w:suppressAutoHyphens w:val="0"/>
              <w:spacing w:line="240" w:lineRule="auto"/>
              <w:ind w:leftChars="0" w:left="0" w:firstLineChars="0" w:firstLine="0"/>
              <w:jc w:val="center"/>
              <w:textDirection w:val="lrTb"/>
              <w:textAlignment w:val="baseline"/>
              <w:outlineLvl w:val="9"/>
              <w:rPr>
                <w:position w:val="0"/>
              </w:rPr>
            </w:pPr>
            <w:r w:rsidRPr="00896F70">
              <w:rPr>
                <w:rFonts w:ascii="Calibri" w:hAnsi="Calibri" w:cs="Calibri"/>
                <w:b/>
                <w:bCs/>
                <w:position w:val="0"/>
              </w:rPr>
              <w:t>Característica</w:t>
            </w:r>
            <w:r w:rsidRPr="00896F70">
              <w:rPr>
                <w:rFonts w:ascii="Calibri" w:hAnsi="Calibri" w:cs="Calibri"/>
                <w:position w:val="0"/>
              </w:rPr>
              <w:t> </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5C7A8" w14:textId="77777777" w:rsidR="002F5690" w:rsidRPr="00896F70" w:rsidRDefault="002F5690" w:rsidP="002F5690">
            <w:pPr>
              <w:suppressAutoHyphens w:val="0"/>
              <w:spacing w:line="240" w:lineRule="auto"/>
              <w:ind w:leftChars="0" w:left="0" w:firstLineChars="0" w:firstLine="0"/>
              <w:jc w:val="center"/>
              <w:textDirection w:val="lrTb"/>
              <w:textAlignment w:val="baseline"/>
              <w:outlineLvl w:val="9"/>
              <w:rPr>
                <w:position w:val="0"/>
              </w:rPr>
            </w:pPr>
            <w:r w:rsidRPr="00896F70">
              <w:rPr>
                <w:rFonts w:ascii="Calibri" w:hAnsi="Calibri" w:cs="Calibri"/>
                <w:b/>
                <w:bCs/>
                <w:position w:val="0"/>
              </w:rPr>
              <w:t>Identificação da Característica</w:t>
            </w:r>
            <w:r w:rsidRPr="00896F70">
              <w:rPr>
                <w:rFonts w:ascii="Calibri" w:hAnsi="Calibri" w:cs="Calibri"/>
                <w:position w:val="0"/>
              </w:rPr>
              <w:t> </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9589E" w14:textId="77777777" w:rsidR="002F5690" w:rsidRPr="00896F70" w:rsidRDefault="002F5690" w:rsidP="002F5690">
            <w:pPr>
              <w:suppressAutoHyphens w:val="0"/>
              <w:spacing w:line="240" w:lineRule="auto"/>
              <w:ind w:leftChars="0" w:left="0" w:firstLineChars="0" w:firstLine="0"/>
              <w:jc w:val="center"/>
              <w:textDirection w:val="lrTb"/>
              <w:textAlignment w:val="baseline"/>
              <w:outlineLvl w:val="9"/>
              <w:rPr>
                <w:position w:val="0"/>
              </w:rPr>
            </w:pPr>
            <w:r w:rsidRPr="00896F70">
              <w:rPr>
                <w:rFonts w:ascii="Calibri" w:hAnsi="Calibri" w:cs="Calibri"/>
                <w:b/>
                <w:bCs/>
                <w:position w:val="0"/>
              </w:rPr>
              <w:t>Código de cada</w:t>
            </w:r>
            <w:r w:rsidRPr="00896F70">
              <w:rPr>
                <w:rFonts w:ascii="Calibri" w:hAnsi="Calibri" w:cs="Calibri"/>
                <w:position w:val="0"/>
              </w:rPr>
              <w:t> </w:t>
            </w:r>
          </w:p>
          <w:p w14:paraId="47495E0B" w14:textId="77777777" w:rsidR="002F5690" w:rsidRPr="00896F70" w:rsidRDefault="002F5690" w:rsidP="002F5690">
            <w:pPr>
              <w:suppressAutoHyphens w:val="0"/>
              <w:spacing w:line="240" w:lineRule="auto"/>
              <w:ind w:leftChars="0" w:left="0" w:firstLineChars="0" w:firstLine="0"/>
              <w:jc w:val="center"/>
              <w:textDirection w:val="lrTb"/>
              <w:textAlignment w:val="baseline"/>
              <w:outlineLvl w:val="9"/>
              <w:rPr>
                <w:position w:val="0"/>
              </w:rPr>
            </w:pPr>
            <w:r w:rsidRPr="00896F70">
              <w:rPr>
                <w:rFonts w:ascii="Calibri" w:hAnsi="Calibri" w:cs="Calibri"/>
                <w:b/>
                <w:bCs/>
                <w:position w:val="0"/>
              </w:rPr>
              <w:t>descrição</w:t>
            </w:r>
            <w:r w:rsidRPr="00896F70">
              <w:rPr>
                <w:rFonts w:ascii="Calibri" w:hAnsi="Calibri" w:cs="Calibri"/>
                <w:position w:val="0"/>
              </w:rPr>
              <w:t> </w:t>
            </w:r>
          </w:p>
        </w:tc>
        <w:tc>
          <w:tcPr>
            <w:tcW w:w="1908" w:type="dxa"/>
            <w:tcBorders>
              <w:top w:val="single" w:sz="4" w:space="0" w:color="auto"/>
              <w:left w:val="single" w:sz="4" w:space="0" w:color="auto"/>
              <w:bottom w:val="single" w:sz="4" w:space="0" w:color="auto"/>
              <w:right w:val="nil"/>
            </w:tcBorders>
            <w:shd w:val="clear" w:color="auto" w:fill="auto"/>
            <w:vAlign w:val="center"/>
            <w:hideMark/>
          </w:tcPr>
          <w:p w14:paraId="64A9B21F" w14:textId="77777777" w:rsidR="002F5690" w:rsidRPr="00896F70" w:rsidRDefault="002F5690" w:rsidP="002F5690">
            <w:pPr>
              <w:suppressAutoHyphens w:val="0"/>
              <w:spacing w:line="240" w:lineRule="auto"/>
              <w:ind w:leftChars="0" w:left="0" w:firstLineChars="0" w:firstLine="0"/>
              <w:jc w:val="center"/>
              <w:textDirection w:val="lrTb"/>
              <w:textAlignment w:val="baseline"/>
              <w:outlineLvl w:val="9"/>
              <w:rPr>
                <w:position w:val="0"/>
              </w:rPr>
            </w:pPr>
            <w:r w:rsidRPr="00896F70">
              <w:rPr>
                <w:rFonts w:ascii="Calibri" w:hAnsi="Calibri" w:cs="Calibri"/>
                <w:b/>
                <w:bCs/>
                <w:position w:val="0"/>
              </w:rPr>
              <w:t>Código </w:t>
            </w:r>
            <w:r w:rsidRPr="00896F70">
              <w:rPr>
                <w:rFonts w:ascii="Calibri" w:hAnsi="Calibri" w:cs="Calibri"/>
                <w:position w:val="0"/>
              </w:rPr>
              <w:t> </w:t>
            </w:r>
          </w:p>
          <w:p w14:paraId="5D233F34" w14:textId="77777777" w:rsidR="002F5690" w:rsidRPr="00896F70" w:rsidRDefault="002F5690" w:rsidP="002F5690">
            <w:pPr>
              <w:suppressAutoHyphens w:val="0"/>
              <w:spacing w:line="240" w:lineRule="auto"/>
              <w:ind w:leftChars="0" w:left="0" w:firstLineChars="0" w:firstLine="0"/>
              <w:jc w:val="center"/>
              <w:textDirection w:val="lrTb"/>
              <w:textAlignment w:val="baseline"/>
              <w:outlineLvl w:val="9"/>
              <w:rPr>
                <w:position w:val="0"/>
              </w:rPr>
            </w:pPr>
            <w:r w:rsidRPr="00896F70">
              <w:rPr>
                <w:rFonts w:ascii="Calibri" w:hAnsi="Calibri" w:cs="Calibri"/>
                <w:b/>
                <w:bCs/>
                <w:position w:val="0"/>
              </w:rPr>
              <w:t>da cultivar</w:t>
            </w:r>
            <w:r w:rsidRPr="00896F70">
              <w:rPr>
                <w:rFonts w:ascii="Calibri" w:hAnsi="Calibri" w:cs="Calibri"/>
                <w:position w:val="0"/>
              </w:rPr>
              <w:t> </w:t>
            </w:r>
          </w:p>
        </w:tc>
      </w:tr>
      <w:tr w:rsidR="002F5690" w:rsidRPr="00896F70" w14:paraId="68497CA8" w14:textId="77777777" w:rsidTr="00713B35">
        <w:trPr>
          <w:trHeight w:val="300"/>
        </w:trPr>
        <w:tc>
          <w:tcPr>
            <w:tcW w:w="3249" w:type="dxa"/>
            <w:tcBorders>
              <w:top w:val="single" w:sz="4" w:space="0" w:color="auto"/>
              <w:left w:val="nil"/>
              <w:bottom w:val="single" w:sz="6" w:space="0" w:color="auto"/>
              <w:right w:val="single" w:sz="6" w:space="0" w:color="auto"/>
            </w:tcBorders>
            <w:shd w:val="clear" w:color="auto" w:fill="auto"/>
            <w:hideMark/>
          </w:tcPr>
          <w:p w14:paraId="246B5BF6" w14:textId="77777777" w:rsidR="002F5690" w:rsidRPr="00896F70" w:rsidRDefault="002F5690" w:rsidP="00713B35">
            <w:pPr>
              <w:spacing w:line="240" w:lineRule="auto"/>
              <w:ind w:left="0" w:hanging="2"/>
              <w:rPr>
                <w:rFonts w:asciiTheme="majorHAnsi" w:hAnsiTheme="majorHAnsi" w:cstheme="majorHAnsi"/>
                <w:lang w:val="es-ES"/>
              </w:rPr>
            </w:pPr>
            <w:r w:rsidRPr="00896F70">
              <w:rPr>
                <w:rFonts w:asciiTheme="majorHAnsi" w:hAnsiTheme="majorHAnsi" w:cstheme="majorHAnsi"/>
                <w:lang w:val="es-ES"/>
              </w:rPr>
              <w:t>18. Flor: diâmetro da corola</w:t>
            </w:r>
          </w:p>
          <w:p w14:paraId="0557C4EE" w14:textId="45B3A7C9" w:rsidR="002F5690" w:rsidRPr="00896F70" w:rsidRDefault="002F5690" w:rsidP="00713B35">
            <w:pPr>
              <w:suppressAutoHyphens w:val="0"/>
              <w:spacing w:line="240" w:lineRule="auto"/>
              <w:ind w:leftChars="0" w:left="0" w:firstLineChars="0" w:firstLine="0"/>
              <w:textDirection w:val="lrTb"/>
              <w:textAlignment w:val="baseline"/>
              <w:outlineLvl w:val="9"/>
              <w:rPr>
                <w:position w:val="0"/>
              </w:rPr>
            </w:pPr>
            <w:r w:rsidRPr="00896F70">
              <w:rPr>
                <w:rFonts w:asciiTheme="majorHAnsi" w:hAnsiTheme="majorHAnsi" w:cstheme="majorHAnsi"/>
                <w:bCs/>
                <w:lang w:val="es-ES"/>
              </w:rPr>
              <w:t xml:space="preserve">QN MI </w:t>
            </w:r>
            <w:r w:rsidRPr="00896F70">
              <w:rPr>
                <w:rFonts w:asciiTheme="majorHAnsi" w:hAnsiTheme="majorHAnsi" w:cstheme="majorHAnsi"/>
              </w:rPr>
              <w:t>(b)</w:t>
            </w:r>
          </w:p>
        </w:tc>
        <w:tc>
          <w:tcPr>
            <w:tcW w:w="1991" w:type="dxa"/>
            <w:tcBorders>
              <w:top w:val="single" w:sz="4" w:space="0" w:color="auto"/>
              <w:left w:val="single" w:sz="6" w:space="0" w:color="auto"/>
              <w:bottom w:val="single" w:sz="6" w:space="0" w:color="auto"/>
              <w:right w:val="single" w:sz="6" w:space="0" w:color="auto"/>
            </w:tcBorders>
            <w:shd w:val="clear" w:color="auto" w:fill="auto"/>
            <w:hideMark/>
          </w:tcPr>
          <w:p w14:paraId="502F5DE1" w14:textId="77777777" w:rsidR="002F5690" w:rsidRPr="00896F70" w:rsidRDefault="002F5690" w:rsidP="002F5690">
            <w:pPr>
              <w:spacing w:line="240" w:lineRule="auto"/>
              <w:ind w:left="0" w:hanging="2"/>
              <w:rPr>
                <w:rFonts w:asciiTheme="majorHAnsi" w:hAnsiTheme="majorHAnsi" w:cstheme="majorHAnsi"/>
              </w:rPr>
            </w:pPr>
            <w:r w:rsidRPr="00896F70">
              <w:rPr>
                <w:rFonts w:asciiTheme="majorHAnsi" w:hAnsiTheme="majorHAnsi" w:cstheme="majorHAnsi"/>
              </w:rPr>
              <w:t>pequeno</w:t>
            </w:r>
          </w:p>
          <w:p w14:paraId="44315050" w14:textId="77777777" w:rsidR="002F5690" w:rsidRPr="00896F70" w:rsidRDefault="002F5690" w:rsidP="002F5690">
            <w:pPr>
              <w:spacing w:line="240" w:lineRule="auto"/>
              <w:ind w:left="0" w:hanging="2"/>
              <w:rPr>
                <w:rFonts w:asciiTheme="majorHAnsi" w:hAnsiTheme="majorHAnsi" w:cstheme="majorHAnsi"/>
              </w:rPr>
            </w:pPr>
            <w:r w:rsidRPr="00896F70">
              <w:rPr>
                <w:rFonts w:asciiTheme="majorHAnsi" w:hAnsiTheme="majorHAnsi" w:cstheme="majorHAnsi"/>
              </w:rPr>
              <w:t>médio</w:t>
            </w:r>
          </w:p>
          <w:p w14:paraId="3D12995A" w14:textId="32E2E328" w:rsidR="002F5690" w:rsidRPr="00896F70" w:rsidRDefault="002F5690" w:rsidP="002F5690">
            <w:pPr>
              <w:suppressAutoHyphens w:val="0"/>
              <w:spacing w:line="240" w:lineRule="auto"/>
              <w:ind w:leftChars="0" w:left="0" w:firstLineChars="0" w:firstLine="0"/>
              <w:textDirection w:val="lrTb"/>
              <w:textAlignment w:val="baseline"/>
              <w:outlineLvl w:val="9"/>
              <w:rPr>
                <w:position w:val="0"/>
              </w:rPr>
            </w:pPr>
            <w:r w:rsidRPr="00896F70">
              <w:rPr>
                <w:rFonts w:asciiTheme="majorHAnsi" w:hAnsiTheme="majorHAnsi" w:cstheme="majorHAnsi"/>
              </w:rPr>
              <w:t>grande</w:t>
            </w:r>
          </w:p>
        </w:tc>
        <w:tc>
          <w:tcPr>
            <w:tcW w:w="2474" w:type="dxa"/>
            <w:tcBorders>
              <w:top w:val="single" w:sz="4" w:space="0" w:color="auto"/>
              <w:left w:val="single" w:sz="6" w:space="0" w:color="auto"/>
              <w:bottom w:val="single" w:sz="6" w:space="0" w:color="auto"/>
              <w:right w:val="single" w:sz="6" w:space="0" w:color="auto"/>
            </w:tcBorders>
            <w:shd w:val="clear" w:color="auto" w:fill="auto"/>
            <w:hideMark/>
          </w:tcPr>
          <w:p w14:paraId="0E0CB4B7" w14:textId="77777777" w:rsidR="002F5690" w:rsidRPr="00896F70" w:rsidRDefault="002F5690" w:rsidP="002F5690">
            <w:pPr>
              <w:spacing w:line="240" w:lineRule="auto"/>
              <w:ind w:left="0" w:hanging="2"/>
              <w:jc w:val="center"/>
              <w:rPr>
                <w:rFonts w:asciiTheme="majorHAnsi" w:hAnsiTheme="majorHAnsi" w:cstheme="majorHAnsi"/>
              </w:rPr>
            </w:pPr>
            <w:r w:rsidRPr="00896F70">
              <w:rPr>
                <w:rFonts w:asciiTheme="majorHAnsi" w:hAnsiTheme="majorHAnsi" w:cstheme="majorHAnsi"/>
              </w:rPr>
              <w:t>1</w:t>
            </w:r>
          </w:p>
          <w:p w14:paraId="187D8BFA" w14:textId="77777777" w:rsidR="002F5690" w:rsidRPr="00896F70" w:rsidRDefault="002F5690" w:rsidP="002F5690">
            <w:pPr>
              <w:spacing w:line="240" w:lineRule="auto"/>
              <w:ind w:left="0" w:hanging="2"/>
              <w:jc w:val="center"/>
              <w:rPr>
                <w:rFonts w:asciiTheme="majorHAnsi" w:hAnsiTheme="majorHAnsi" w:cstheme="majorHAnsi"/>
              </w:rPr>
            </w:pPr>
            <w:r w:rsidRPr="00896F70">
              <w:rPr>
                <w:rFonts w:asciiTheme="majorHAnsi" w:hAnsiTheme="majorHAnsi" w:cstheme="majorHAnsi"/>
              </w:rPr>
              <w:t>3</w:t>
            </w:r>
          </w:p>
          <w:p w14:paraId="3C97769E" w14:textId="236FB1D7" w:rsidR="002F5690" w:rsidRPr="00896F70" w:rsidRDefault="002F5690" w:rsidP="002F5690">
            <w:pPr>
              <w:suppressAutoHyphens w:val="0"/>
              <w:spacing w:line="240" w:lineRule="auto"/>
              <w:ind w:leftChars="0" w:left="0" w:firstLineChars="0" w:firstLine="0"/>
              <w:jc w:val="center"/>
              <w:textDirection w:val="lrTb"/>
              <w:textAlignment w:val="baseline"/>
              <w:outlineLvl w:val="9"/>
              <w:rPr>
                <w:position w:val="0"/>
              </w:rPr>
            </w:pPr>
            <w:r w:rsidRPr="00896F70">
              <w:rPr>
                <w:rFonts w:asciiTheme="majorHAnsi" w:hAnsiTheme="majorHAnsi" w:cstheme="majorHAnsi"/>
              </w:rPr>
              <w:t>5</w:t>
            </w:r>
          </w:p>
        </w:tc>
        <w:tc>
          <w:tcPr>
            <w:tcW w:w="1908" w:type="dxa"/>
            <w:tcBorders>
              <w:top w:val="single" w:sz="4" w:space="0" w:color="auto"/>
              <w:left w:val="single" w:sz="6" w:space="0" w:color="auto"/>
              <w:bottom w:val="single" w:sz="6" w:space="0" w:color="auto"/>
              <w:right w:val="nil"/>
            </w:tcBorders>
            <w:shd w:val="clear" w:color="auto" w:fill="auto"/>
            <w:hideMark/>
          </w:tcPr>
          <w:p w14:paraId="19AE6551" w14:textId="77777777" w:rsidR="002F5690" w:rsidRPr="00896F70" w:rsidRDefault="002F5690" w:rsidP="002F5690">
            <w:pPr>
              <w:suppressAutoHyphens w:val="0"/>
              <w:spacing w:line="240" w:lineRule="auto"/>
              <w:ind w:leftChars="0" w:left="0" w:firstLineChars="0" w:firstLine="0"/>
              <w:textDirection w:val="lrTb"/>
              <w:textAlignment w:val="baseline"/>
              <w:outlineLvl w:val="9"/>
              <w:rPr>
                <w:position w:val="0"/>
              </w:rPr>
            </w:pPr>
            <w:r w:rsidRPr="00896F70">
              <w:rPr>
                <w:rFonts w:ascii="Calibri" w:hAnsi="Calibri" w:cs="Calibri"/>
                <w:position w:val="0"/>
              </w:rPr>
              <w:t> </w:t>
            </w:r>
          </w:p>
          <w:p w14:paraId="527186B4" w14:textId="77777777" w:rsidR="002F5690" w:rsidRPr="00896F70" w:rsidRDefault="002F5690" w:rsidP="002F5690">
            <w:pPr>
              <w:suppressAutoHyphens w:val="0"/>
              <w:spacing w:line="240" w:lineRule="auto"/>
              <w:ind w:leftChars="0" w:left="0" w:firstLineChars="0" w:hanging="2"/>
              <w:jc w:val="center"/>
              <w:textDirection w:val="lrTb"/>
              <w:textAlignment w:val="baseline"/>
              <w:outlineLvl w:val="9"/>
              <w:rPr>
                <w:position w:val="0"/>
              </w:rPr>
            </w:pPr>
            <w:r w:rsidRPr="00896F70">
              <w:rPr>
                <w:rFonts w:ascii="Calibri" w:hAnsi="Calibri" w:cs="Calibri"/>
                <w:position w:val="0"/>
              </w:rPr>
              <w:t>|*| </w:t>
            </w:r>
          </w:p>
        </w:tc>
      </w:tr>
    </w:tbl>
    <w:p w14:paraId="494D744D" w14:textId="77777777" w:rsidR="002F5690" w:rsidRDefault="002F5690" w:rsidP="002F5690">
      <w:pPr>
        <w:ind w:left="0" w:hanging="2"/>
        <w:jc w:val="both"/>
        <w:rPr>
          <w:rFonts w:asciiTheme="majorHAnsi" w:eastAsia="Calibri" w:hAnsiTheme="majorHAnsi" w:cstheme="majorHAnsi"/>
        </w:rPr>
      </w:pPr>
      <w:r w:rsidRPr="002F5690">
        <w:rPr>
          <w:rFonts w:asciiTheme="majorHAnsi" w:eastAsia="Calibri" w:hAnsiTheme="majorHAnsi" w:cstheme="majorHAnsi"/>
        </w:rPr>
        <w:t>*pr</w:t>
      </w:r>
      <w:r>
        <w:rPr>
          <w:rFonts w:asciiTheme="majorHAnsi" w:eastAsia="Calibri" w:hAnsiTheme="majorHAnsi" w:cstheme="majorHAnsi"/>
        </w:rPr>
        <w:t>eenchimento pode variar de 1 a 5</w:t>
      </w:r>
    </w:p>
    <w:p w14:paraId="00000080" w14:textId="781C6CD6" w:rsidR="00763AA2" w:rsidRPr="002F5690" w:rsidRDefault="00BA06EE" w:rsidP="00584A48">
      <w:pPr>
        <w:ind w:leftChars="0" w:left="0" w:firstLineChars="0" w:firstLine="0"/>
        <w:jc w:val="both"/>
        <w:rPr>
          <w:rFonts w:asciiTheme="majorHAnsi" w:eastAsia="Calibri" w:hAnsiTheme="majorHAnsi" w:cstheme="majorHAnsi"/>
        </w:rPr>
      </w:pPr>
      <w:r w:rsidRPr="002F5690">
        <w:rPr>
          <w:rFonts w:asciiTheme="majorHAnsi" w:eastAsia="Calibri" w:hAnsiTheme="majorHAnsi" w:cstheme="majorHAnsi"/>
          <w:sz w:val="22"/>
          <w:szCs w:val="22"/>
        </w:rPr>
        <w:t>2. Para solicitação de proteção de cultivar, o interessado deverá apresentar, além deste, os demais formulários disponibilizados pelo SNPC.</w:t>
      </w:r>
    </w:p>
    <w:p w14:paraId="00000081" w14:textId="6F6322E0" w:rsidR="00763AA2" w:rsidRPr="002F5690" w:rsidRDefault="5CA60A97" w:rsidP="00713B35">
      <w:pPr>
        <w:spacing w:before="120"/>
        <w:ind w:leftChars="0" w:left="0" w:right="113" w:firstLineChars="0" w:firstLine="0"/>
        <w:jc w:val="both"/>
        <w:rPr>
          <w:rFonts w:asciiTheme="majorHAnsi" w:eastAsia="Calibri" w:hAnsiTheme="majorHAnsi" w:cstheme="majorHAnsi"/>
          <w:sz w:val="22"/>
          <w:szCs w:val="22"/>
        </w:rPr>
      </w:pPr>
      <w:r w:rsidRPr="002F5690">
        <w:rPr>
          <w:rFonts w:asciiTheme="majorHAnsi" w:eastAsia="Calibri" w:hAnsiTheme="majorHAnsi" w:cstheme="majorHAnsi"/>
          <w:sz w:val="22"/>
          <w:szCs w:val="22"/>
        </w:rPr>
        <w:t>3. Todas as páginas deverão ser rubricadas pelo Requerente ou Representante Legal e pelo Responsável Técnico.</w:t>
      </w:r>
      <w:r w:rsidR="123A7C8F" w:rsidRPr="002F5690">
        <w:rPr>
          <w:rFonts w:asciiTheme="majorHAnsi" w:eastAsia="Calibri" w:hAnsiTheme="majorHAnsi" w:cstheme="majorHAnsi"/>
          <w:sz w:val="22"/>
          <w:szCs w:val="22"/>
        </w:rPr>
        <w:t xml:space="preserve"> Assinaturas eletrônicas serão aceitas desde que seja possível a verificação de sua autenticidade.</w:t>
      </w:r>
    </w:p>
    <w:p w14:paraId="00000082" w14:textId="77777777" w:rsidR="00763AA2" w:rsidRPr="002F5690" w:rsidRDefault="00763AA2">
      <w:pPr>
        <w:ind w:left="0" w:right="113" w:hanging="2"/>
        <w:jc w:val="both"/>
        <w:rPr>
          <w:rFonts w:asciiTheme="majorHAnsi" w:eastAsia="Calibri" w:hAnsiTheme="majorHAnsi" w:cstheme="majorHAnsi"/>
          <w:b/>
          <w:sz w:val="22"/>
          <w:szCs w:val="22"/>
        </w:rPr>
      </w:pPr>
    </w:p>
    <w:p w14:paraId="1AD61ABA" w14:textId="77777777" w:rsidR="00713B35" w:rsidRDefault="00713B35" w:rsidP="05B2A847">
      <w:pPr>
        <w:ind w:leftChars="0" w:left="0" w:firstLineChars="0" w:firstLine="0"/>
        <w:jc w:val="both"/>
        <w:rPr>
          <w:rFonts w:asciiTheme="majorHAnsi" w:eastAsia="Calibri" w:hAnsiTheme="majorHAnsi" w:cstheme="majorHAnsi"/>
          <w:b/>
          <w:bCs/>
          <w:sz w:val="22"/>
          <w:szCs w:val="22"/>
        </w:rPr>
      </w:pPr>
    </w:p>
    <w:p w14:paraId="69F08F54" w14:textId="4001A9A6" w:rsidR="00BC25E1" w:rsidRPr="002F5690" w:rsidRDefault="5CA60A97" w:rsidP="05B2A847">
      <w:pPr>
        <w:ind w:leftChars="0" w:left="0" w:firstLineChars="0" w:firstLine="0"/>
        <w:jc w:val="both"/>
        <w:rPr>
          <w:rFonts w:asciiTheme="majorHAnsi" w:eastAsia="Calibri" w:hAnsiTheme="majorHAnsi" w:cstheme="majorHAnsi"/>
          <w:sz w:val="22"/>
          <w:szCs w:val="22"/>
        </w:rPr>
      </w:pPr>
      <w:r w:rsidRPr="002F5690">
        <w:rPr>
          <w:rFonts w:asciiTheme="majorHAnsi" w:eastAsia="Calibri" w:hAnsiTheme="majorHAnsi" w:cstheme="majorHAnsi"/>
          <w:b/>
          <w:bCs/>
          <w:sz w:val="22"/>
          <w:szCs w:val="22"/>
        </w:rPr>
        <w:lastRenderedPageBreak/>
        <w:t xml:space="preserve">VIII. TABELA DE DESCRITORES </w:t>
      </w:r>
      <w:r w:rsidR="452887FC" w:rsidRPr="002F5690">
        <w:rPr>
          <w:rFonts w:asciiTheme="majorHAnsi" w:eastAsia="Calibri" w:hAnsiTheme="majorHAnsi" w:cstheme="majorHAnsi"/>
          <w:b/>
          <w:bCs/>
          <w:sz w:val="22"/>
          <w:szCs w:val="22"/>
        </w:rPr>
        <w:t xml:space="preserve">MÍNIMOS </w:t>
      </w:r>
      <w:r w:rsidRPr="002F5690">
        <w:rPr>
          <w:rFonts w:asciiTheme="majorHAnsi" w:eastAsia="Calibri" w:hAnsiTheme="majorHAnsi" w:cstheme="majorHAnsi"/>
          <w:b/>
          <w:bCs/>
          <w:sz w:val="22"/>
          <w:szCs w:val="22"/>
        </w:rPr>
        <w:t xml:space="preserve">DE </w:t>
      </w:r>
      <w:r w:rsidR="2CAEA221" w:rsidRPr="002F5690">
        <w:rPr>
          <w:rFonts w:asciiTheme="majorHAnsi" w:eastAsia="Calibri" w:hAnsiTheme="majorHAnsi" w:cstheme="majorHAnsi"/>
          <w:b/>
          <w:bCs/>
          <w:sz w:val="22"/>
          <w:szCs w:val="22"/>
        </w:rPr>
        <w:t>LANTANA</w:t>
      </w:r>
      <w:r w:rsidR="2CAEA221" w:rsidRPr="002F5690">
        <w:rPr>
          <w:rFonts w:asciiTheme="majorHAnsi" w:eastAsia="Calibri" w:hAnsiTheme="majorHAnsi" w:cstheme="majorHAnsi"/>
          <w:sz w:val="22"/>
          <w:szCs w:val="22"/>
        </w:rPr>
        <w:t xml:space="preserve"> (</w:t>
      </w:r>
      <w:r w:rsidR="2CAEA221" w:rsidRPr="002F5690">
        <w:rPr>
          <w:rFonts w:asciiTheme="majorHAnsi" w:hAnsiTheme="majorHAnsi" w:cstheme="majorHAnsi"/>
          <w:i/>
          <w:iCs/>
          <w:sz w:val="22"/>
          <w:szCs w:val="22"/>
        </w:rPr>
        <w:t>Lantana camara</w:t>
      </w:r>
      <w:r w:rsidR="547083E7" w:rsidRPr="002F5690">
        <w:rPr>
          <w:rFonts w:asciiTheme="majorHAnsi" w:hAnsiTheme="majorHAnsi" w:cstheme="majorHAnsi"/>
          <w:i/>
          <w:iCs/>
          <w:sz w:val="22"/>
          <w:szCs w:val="22"/>
        </w:rPr>
        <w:t xml:space="preserve"> </w:t>
      </w:r>
      <w:r w:rsidR="547083E7" w:rsidRPr="002F5690">
        <w:rPr>
          <w:rFonts w:asciiTheme="majorHAnsi" w:hAnsiTheme="majorHAnsi" w:cstheme="majorHAnsi"/>
          <w:sz w:val="22"/>
          <w:szCs w:val="22"/>
        </w:rPr>
        <w:t>L.</w:t>
      </w:r>
      <w:r w:rsidR="2CAEA221" w:rsidRPr="002F5690">
        <w:rPr>
          <w:rFonts w:asciiTheme="majorHAnsi" w:eastAsia="Calibri" w:hAnsiTheme="majorHAnsi" w:cstheme="majorHAnsi"/>
          <w:sz w:val="22"/>
          <w:szCs w:val="22"/>
        </w:rPr>
        <w:t>)</w:t>
      </w:r>
      <w:r w:rsidR="2CAEA221" w:rsidRPr="002F5690">
        <w:rPr>
          <w:rFonts w:asciiTheme="majorHAnsi" w:eastAsia="Calibri" w:hAnsiTheme="majorHAnsi" w:cstheme="majorHAnsi"/>
          <w:i/>
          <w:iCs/>
          <w:sz w:val="22"/>
          <w:szCs w:val="22"/>
        </w:rPr>
        <w:t>.</w:t>
      </w:r>
    </w:p>
    <w:p w14:paraId="00000085" w14:textId="18F0D38D" w:rsidR="00763AA2" w:rsidRPr="002F5690" w:rsidRDefault="00763AA2" w:rsidP="00BC25E1">
      <w:pPr>
        <w:ind w:leftChars="0" w:left="0" w:firstLineChars="0" w:firstLine="0"/>
        <w:jc w:val="both"/>
        <w:rPr>
          <w:rFonts w:asciiTheme="majorHAnsi" w:eastAsia="Calibri" w:hAnsiTheme="majorHAnsi" w:cstheme="majorHAnsi"/>
          <w:sz w:val="22"/>
          <w:szCs w:val="22"/>
        </w:rPr>
      </w:pPr>
    </w:p>
    <w:p w14:paraId="00000086" w14:textId="0D556564" w:rsidR="00763AA2" w:rsidRPr="002F5690" w:rsidRDefault="7BBF551E" w:rsidP="05B2A847">
      <w:pPr>
        <w:ind w:left="0" w:hanging="2"/>
        <w:jc w:val="both"/>
        <w:rPr>
          <w:rFonts w:asciiTheme="majorHAnsi" w:eastAsia="Calibri" w:hAnsiTheme="majorHAnsi" w:cstheme="majorHAnsi"/>
          <w:b/>
          <w:bCs/>
          <w:sz w:val="22"/>
          <w:szCs w:val="22"/>
        </w:rPr>
      </w:pPr>
      <w:r w:rsidRPr="002F5690">
        <w:rPr>
          <w:rFonts w:asciiTheme="majorHAnsi" w:eastAsia="Calibri" w:hAnsiTheme="majorHAnsi" w:cstheme="majorHAnsi"/>
          <w:sz w:val="22"/>
          <w:szCs w:val="22"/>
        </w:rPr>
        <w:t>Denominação</w:t>
      </w:r>
      <w:r w:rsidR="5CA60A97" w:rsidRPr="002F5690">
        <w:rPr>
          <w:rFonts w:asciiTheme="majorHAnsi" w:eastAsia="Calibri" w:hAnsiTheme="majorHAnsi" w:cstheme="majorHAnsi"/>
          <w:sz w:val="22"/>
          <w:szCs w:val="22"/>
        </w:rPr>
        <w:t xml:space="preserve"> propost</w:t>
      </w:r>
      <w:r w:rsidR="40BCB134" w:rsidRPr="002F5690">
        <w:rPr>
          <w:rFonts w:asciiTheme="majorHAnsi" w:eastAsia="Calibri" w:hAnsiTheme="majorHAnsi" w:cstheme="majorHAnsi"/>
          <w:sz w:val="22"/>
          <w:szCs w:val="22"/>
        </w:rPr>
        <w:t>a</w:t>
      </w:r>
      <w:r w:rsidR="5CA60A97" w:rsidRPr="002F5690">
        <w:rPr>
          <w:rFonts w:asciiTheme="majorHAnsi" w:eastAsia="Calibri" w:hAnsiTheme="majorHAnsi" w:cstheme="majorHAnsi"/>
          <w:sz w:val="22"/>
          <w:szCs w:val="22"/>
        </w:rPr>
        <w:t xml:space="preserve"> para a cultivar:</w:t>
      </w:r>
      <w:r w:rsidR="5CA60A97" w:rsidRPr="002F5690">
        <w:rPr>
          <w:rFonts w:asciiTheme="majorHAnsi" w:eastAsia="Calibri" w:hAnsiTheme="majorHAnsi" w:cstheme="majorHAnsi"/>
          <w:b/>
          <w:bCs/>
          <w:sz w:val="22"/>
          <w:szCs w:val="22"/>
        </w:rPr>
        <w:t xml:space="preserve"> </w:t>
      </w:r>
      <w:bookmarkStart w:id="3" w:name="bookmark=id.gjdgxs" w:colFirst="0" w:colLast="0"/>
      <w:bookmarkEnd w:id="3"/>
      <w:r w:rsidR="003F3446" w:rsidRPr="002F5690">
        <w:rPr>
          <w:rFonts w:asciiTheme="majorHAnsi" w:hAnsiTheme="majorHAnsi" w:cstheme="majorHAnsi"/>
          <w:i/>
          <w:iCs/>
          <w:sz w:val="22"/>
          <w:szCs w:val="22"/>
        </w:rPr>
        <w:fldChar w:fldCharType="begin">
          <w:ffData>
            <w:name w:val="Texto1"/>
            <w:enabled/>
            <w:calcOnExit w:val="0"/>
            <w:textInput/>
          </w:ffData>
        </w:fldChar>
      </w:r>
      <w:bookmarkStart w:id="4" w:name="Texto1"/>
      <w:r w:rsidR="003F3446" w:rsidRPr="002F5690">
        <w:rPr>
          <w:rFonts w:asciiTheme="majorHAnsi" w:hAnsiTheme="majorHAnsi" w:cstheme="majorHAnsi"/>
          <w:i/>
          <w:iCs/>
          <w:sz w:val="22"/>
          <w:szCs w:val="22"/>
        </w:rPr>
        <w:instrText xml:space="preserve"> FORMTEXT </w:instrText>
      </w:r>
      <w:r w:rsidR="003F3446" w:rsidRPr="002F5690">
        <w:rPr>
          <w:rFonts w:asciiTheme="majorHAnsi" w:hAnsiTheme="majorHAnsi" w:cstheme="majorHAnsi"/>
          <w:i/>
          <w:iCs/>
          <w:sz w:val="22"/>
          <w:szCs w:val="22"/>
        </w:rPr>
      </w:r>
      <w:r w:rsidR="003F3446" w:rsidRPr="002F5690">
        <w:rPr>
          <w:rFonts w:asciiTheme="majorHAnsi" w:hAnsiTheme="majorHAnsi" w:cstheme="majorHAnsi"/>
          <w:i/>
          <w:iCs/>
          <w:sz w:val="22"/>
          <w:szCs w:val="22"/>
        </w:rPr>
        <w:fldChar w:fldCharType="separate"/>
      </w:r>
      <w:r w:rsidR="1578C938" w:rsidRPr="002F5690">
        <w:rPr>
          <w:rFonts w:asciiTheme="majorHAnsi" w:hAnsiTheme="majorHAnsi" w:cstheme="majorHAnsi"/>
          <w:i/>
          <w:iCs/>
          <w:noProof/>
          <w:sz w:val="22"/>
          <w:szCs w:val="22"/>
        </w:rPr>
        <w:t> </w:t>
      </w:r>
      <w:r w:rsidR="1578C938" w:rsidRPr="002F5690">
        <w:rPr>
          <w:rFonts w:asciiTheme="majorHAnsi" w:hAnsiTheme="majorHAnsi" w:cstheme="majorHAnsi"/>
          <w:i/>
          <w:iCs/>
          <w:noProof/>
          <w:sz w:val="22"/>
          <w:szCs w:val="22"/>
        </w:rPr>
        <w:t> </w:t>
      </w:r>
      <w:r w:rsidR="1578C938" w:rsidRPr="002F5690">
        <w:rPr>
          <w:rFonts w:asciiTheme="majorHAnsi" w:hAnsiTheme="majorHAnsi" w:cstheme="majorHAnsi"/>
          <w:i/>
          <w:iCs/>
          <w:noProof/>
          <w:sz w:val="22"/>
          <w:szCs w:val="22"/>
        </w:rPr>
        <w:t> </w:t>
      </w:r>
      <w:r w:rsidR="1578C938" w:rsidRPr="002F5690">
        <w:rPr>
          <w:rFonts w:asciiTheme="majorHAnsi" w:hAnsiTheme="majorHAnsi" w:cstheme="majorHAnsi"/>
          <w:i/>
          <w:iCs/>
          <w:noProof/>
          <w:sz w:val="22"/>
          <w:szCs w:val="22"/>
        </w:rPr>
        <w:t> </w:t>
      </w:r>
      <w:r w:rsidR="1578C938" w:rsidRPr="002F5690">
        <w:rPr>
          <w:rFonts w:asciiTheme="majorHAnsi" w:hAnsiTheme="majorHAnsi" w:cstheme="majorHAnsi"/>
          <w:i/>
          <w:iCs/>
          <w:noProof/>
          <w:sz w:val="22"/>
          <w:szCs w:val="22"/>
        </w:rPr>
        <w:t> </w:t>
      </w:r>
      <w:r w:rsidR="003F3446" w:rsidRPr="002F5690">
        <w:rPr>
          <w:rFonts w:asciiTheme="majorHAnsi" w:hAnsiTheme="majorHAnsi" w:cstheme="majorHAnsi"/>
          <w:i/>
          <w:iCs/>
          <w:sz w:val="22"/>
          <w:szCs w:val="22"/>
        </w:rPr>
        <w:fldChar w:fldCharType="end"/>
      </w:r>
      <w:bookmarkEnd w:id="4"/>
      <w:r w:rsidR="5CA60A97" w:rsidRPr="002F5690">
        <w:rPr>
          <w:rFonts w:asciiTheme="majorHAnsi" w:eastAsia="Calibri" w:hAnsiTheme="majorHAnsi" w:cstheme="majorHAnsi"/>
          <w:sz w:val="22"/>
          <w:szCs w:val="22"/>
        </w:rPr>
        <w:t>   </w:t>
      </w:r>
    </w:p>
    <w:p w14:paraId="00000087" w14:textId="77777777" w:rsidR="00763AA2" w:rsidRPr="002F5690" w:rsidRDefault="00BA06EE">
      <w:pPr>
        <w:ind w:left="0" w:right="113"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49"/>
        <w:gridCol w:w="2772"/>
        <w:gridCol w:w="1952"/>
        <w:gridCol w:w="1548"/>
      </w:tblGrid>
      <w:tr w:rsidR="000A405C" w:rsidRPr="002F5690" w14:paraId="39C4D6BA" w14:textId="77777777" w:rsidTr="00D46606">
        <w:tc>
          <w:tcPr>
            <w:tcW w:w="1839" w:type="pct"/>
            <w:tcBorders>
              <w:left w:val="nil"/>
              <w:bottom w:val="single" w:sz="4" w:space="0" w:color="000000" w:themeColor="text1"/>
            </w:tcBorders>
            <w:shd w:val="clear" w:color="auto" w:fill="auto"/>
            <w:vAlign w:val="center"/>
          </w:tcPr>
          <w:p w14:paraId="00000088" w14:textId="77777777" w:rsidR="000A405C" w:rsidRPr="002F5690" w:rsidRDefault="000A405C">
            <w:pPr>
              <w:keepNext/>
              <w:pBdr>
                <w:top w:val="nil"/>
                <w:left w:val="nil"/>
                <w:bottom w:val="nil"/>
                <w:right w:val="nil"/>
                <w:between w:val="nil"/>
              </w:pBdr>
              <w:tabs>
                <w:tab w:val="center" w:pos="3402"/>
                <w:tab w:val="center" w:pos="5103"/>
                <w:tab w:val="center" w:pos="6663"/>
                <w:tab w:val="center" w:pos="8222"/>
              </w:tabs>
              <w:spacing w:line="240" w:lineRule="auto"/>
              <w:ind w:left="0" w:hanging="2"/>
              <w:jc w:val="center"/>
              <w:rPr>
                <w:rFonts w:asciiTheme="majorHAnsi" w:eastAsia="Calibri" w:hAnsiTheme="majorHAnsi" w:cstheme="majorHAnsi"/>
                <w:b/>
                <w:color w:val="000000"/>
                <w:sz w:val="22"/>
                <w:szCs w:val="22"/>
              </w:rPr>
            </w:pPr>
            <w:r w:rsidRPr="002F5690">
              <w:rPr>
                <w:rFonts w:asciiTheme="majorHAnsi" w:eastAsia="Calibri" w:hAnsiTheme="majorHAnsi" w:cstheme="majorHAnsi"/>
                <w:b/>
                <w:color w:val="000000"/>
                <w:sz w:val="22"/>
                <w:szCs w:val="22"/>
              </w:rPr>
              <w:t>Característica</w:t>
            </w:r>
          </w:p>
        </w:tc>
        <w:tc>
          <w:tcPr>
            <w:tcW w:w="1397" w:type="pct"/>
            <w:tcBorders>
              <w:bottom w:val="single" w:sz="4" w:space="0" w:color="000000" w:themeColor="text1"/>
            </w:tcBorders>
            <w:shd w:val="clear" w:color="auto" w:fill="auto"/>
            <w:vAlign w:val="center"/>
          </w:tcPr>
          <w:p w14:paraId="00000089" w14:textId="77777777" w:rsidR="000A405C" w:rsidRPr="002F5690" w:rsidRDefault="000A405C">
            <w:pPr>
              <w:keepNext/>
              <w:pBdr>
                <w:top w:val="nil"/>
                <w:left w:val="nil"/>
                <w:bottom w:val="nil"/>
                <w:right w:val="nil"/>
                <w:between w:val="nil"/>
              </w:pBdr>
              <w:tabs>
                <w:tab w:val="center" w:pos="3402"/>
                <w:tab w:val="center" w:pos="5103"/>
                <w:tab w:val="center" w:pos="6663"/>
                <w:tab w:val="center" w:pos="8222"/>
              </w:tabs>
              <w:spacing w:line="240" w:lineRule="auto"/>
              <w:ind w:left="0" w:hanging="2"/>
              <w:jc w:val="center"/>
              <w:rPr>
                <w:rFonts w:asciiTheme="majorHAnsi" w:eastAsia="Calibri" w:hAnsiTheme="majorHAnsi" w:cstheme="majorHAnsi"/>
                <w:b/>
                <w:color w:val="000000"/>
                <w:sz w:val="22"/>
                <w:szCs w:val="22"/>
              </w:rPr>
            </w:pPr>
            <w:r w:rsidRPr="002F5690">
              <w:rPr>
                <w:rFonts w:asciiTheme="majorHAnsi" w:eastAsia="Calibri" w:hAnsiTheme="majorHAnsi" w:cstheme="majorHAnsi"/>
                <w:b/>
                <w:color w:val="000000"/>
                <w:sz w:val="22"/>
                <w:szCs w:val="22"/>
              </w:rPr>
              <w:t>Identificação</w:t>
            </w:r>
          </w:p>
          <w:p w14:paraId="0000008B" w14:textId="43D9FBC7" w:rsidR="000A405C" w:rsidRPr="002F5690" w:rsidRDefault="00D46606" w:rsidP="00D46606">
            <w:pPr>
              <w:keepNext/>
              <w:pBdr>
                <w:top w:val="nil"/>
                <w:left w:val="nil"/>
                <w:bottom w:val="nil"/>
                <w:right w:val="nil"/>
                <w:between w:val="nil"/>
              </w:pBdr>
              <w:tabs>
                <w:tab w:val="center" w:pos="3402"/>
                <w:tab w:val="center" w:pos="5103"/>
                <w:tab w:val="center" w:pos="6663"/>
                <w:tab w:val="center" w:pos="8222"/>
              </w:tabs>
              <w:spacing w:line="240" w:lineRule="auto"/>
              <w:ind w:left="0" w:hanging="2"/>
              <w:jc w:val="center"/>
              <w:rPr>
                <w:rFonts w:asciiTheme="majorHAnsi" w:eastAsia="Calibri" w:hAnsiTheme="majorHAnsi" w:cstheme="majorHAnsi"/>
                <w:b/>
                <w:color w:val="000000"/>
                <w:sz w:val="22"/>
                <w:szCs w:val="22"/>
              </w:rPr>
            </w:pPr>
            <w:r w:rsidRPr="002F5690">
              <w:rPr>
                <w:rFonts w:asciiTheme="majorHAnsi" w:eastAsia="Calibri" w:hAnsiTheme="majorHAnsi" w:cstheme="majorHAnsi"/>
                <w:b/>
                <w:color w:val="000000"/>
                <w:sz w:val="22"/>
                <w:szCs w:val="22"/>
              </w:rPr>
              <w:t>D</w:t>
            </w:r>
            <w:r w:rsidR="000A405C" w:rsidRPr="002F5690">
              <w:rPr>
                <w:rFonts w:asciiTheme="majorHAnsi" w:eastAsia="Calibri" w:hAnsiTheme="majorHAnsi" w:cstheme="majorHAnsi"/>
                <w:b/>
                <w:color w:val="000000"/>
                <w:sz w:val="22"/>
                <w:szCs w:val="22"/>
              </w:rPr>
              <w:t>a</w:t>
            </w:r>
            <w:r w:rsidRPr="002F5690">
              <w:rPr>
                <w:rFonts w:asciiTheme="majorHAnsi" w:eastAsia="Calibri" w:hAnsiTheme="majorHAnsi" w:cstheme="majorHAnsi"/>
                <w:b/>
                <w:color w:val="000000"/>
                <w:sz w:val="22"/>
                <w:szCs w:val="22"/>
              </w:rPr>
              <w:t xml:space="preserve"> </w:t>
            </w:r>
            <w:r w:rsidR="000A405C" w:rsidRPr="002F5690">
              <w:rPr>
                <w:rFonts w:asciiTheme="majorHAnsi" w:eastAsia="Calibri" w:hAnsiTheme="majorHAnsi" w:cstheme="majorHAnsi"/>
                <w:b/>
                <w:color w:val="000000"/>
                <w:sz w:val="22"/>
                <w:szCs w:val="22"/>
              </w:rPr>
              <w:t>característica</w:t>
            </w:r>
          </w:p>
        </w:tc>
        <w:tc>
          <w:tcPr>
            <w:tcW w:w="984" w:type="pct"/>
            <w:tcBorders>
              <w:bottom w:val="single" w:sz="4" w:space="0" w:color="000000" w:themeColor="text1"/>
            </w:tcBorders>
            <w:shd w:val="clear" w:color="auto" w:fill="auto"/>
            <w:vAlign w:val="center"/>
          </w:tcPr>
          <w:p w14:paraId="0000008D" w14:textId="3D175555" w:rsidR="000A405C" w:rsidRPr="002F5690" w:rsidRDefault="000A405C" w:rsidP="00D46606">
            <w:pPr>
              <w:keepNext/>
              <w:pBdr>
                <w:top w:val="nil"/>
                <w:left w:val="nil"/>
                <w:bottom w:val="nil"/>
                <w:right w:val="nil"/>
                <w:between w:val="nil"/>
              </w:pBdr>
              <w:tabs>
                <w:tab w:val="center" w:pos="3402"/>
                <w:tab w:val="center" w:pos="5103"/>
                <w:tab w:val="center" w:pos="6663"/>
                <w:tab w:val="center" w:pos="8222"/>
              </w:tabs>
              <w:spacing w:line="240" w:lineRule="auto"/>
              <w:ind w:left="0" w:hanging="2"/>
              <w:jc w:val="center"/>
              <w:rPr>
                <w:rFonts w:asciiTheme="majorHAnsi" w:eastAsia="Calibri" w:hAnsiTheme="majorHAnsi" w:cstheme="majorHAnsi"/>
                <w:b/>
                <w:color w:val="000000"/>
                <w:sz w:val="22"/>
                <w:szCs w:val="22"/>
              </w:rPr>
            </w:pPr>
            <w:r w:rsidRPr="002F5690">
              <w:rPr>
                <w:rFonts w:asciiTheme="majorHAnsi" w:eastAsia="Calibri" w:hAnsiTheme="majorHAnsi" w:cstheme="majorHAnsi"/>
                <w:b/>
                <w:color w:val="000000"/>
                <w:sz w:val="22"/>
                <w:szCs w:val="22"/>
              </w:rPr>
              <w:t>Código</w:t>
            </w:r>
            <w:r w:rsidR="00D46606" w:rsidRPr="002F5690">
              <w:rPr>
                <w:rFonts w:asciiTheme="majorHAnsi" w:eastAsia="Calibri" w:hAnsiTheme="majorHAnsi" w:cstheme="majorHAnsi"/>
                <w:b/>
                <w:color w:val="000000"/>
                <w:sz w:val="22"/>
                <w:szCs w:val="22"/>
              </w:rPr>
              <w:t xml:space="preserve"> </w:t>
            </w:r>
            <w:r w:rsidRPr="002F5690">
              <w:rPr>
                <w:rFonts w:asciiTheme="majorHAnsi" w:eastAsia="Calibri" w:hAnsiTheme="majorHAnsi" w:cstheme="majorHAnsi"/>
                <w:b/>
                <w:color w:val="000000"/>
                <w:sz w:val="22"/>
                <w:szCs w:val="22"/>
              </w:rPr>
              <w:t>de cada</w:t>
            </w:r>
          </w:p>
          <w:p w14:paraId="0000008E" w14:textId="77777777" w:rsidR="000A405C" w:rsidRPr="002F5690" w:rsidRDefault="000A405C" w:rsidP="00D46606">
            <w:pPr>
              <w:keepNext/>
              <w:pBdr>
                <w:top w:val="nil"/>
                <w:left w:val="nil"/>
                <w:bottom w:val="nil"/>
                <w:right w:val="nil"/>
                <w:between w:val="nil"/>
              </w:pBdr>
              <w:tabs>
                <w:tab w:val="center" w:pos="3402"/>
                <w:tab w:val="center" w:pos="5103"/>
                <w:tab w:val="center" w:pos="6663"/>
                <w:tab w:val="center" w:pos="8222"/>
              </w:tabs>
              <w:spacing w:line="240" w:lineRule="auto"/>
              <w:ind w:left="0" w:hanging="2"/>
              <w:jc w:val="center"/>
              <w:rPr>
                <w:rFonts w:asciiTheme="majorHAnsi" w:eastAsia="Calibri" w:hAnsiTheme="majorHAnsi" w:cstheme="majorHAnsi"/>
                <w:b/>
                <w:color w:val="000000"/>
                <w:sz w:val="22"/>
                <w:szCs w:val="22"/>
              </w:rPr>
            </w:pPr>
            <w:r w:rsidRPr="002F5690">
              <w:rPr>
                <w:rFonts w:asciiTheme="majorHAnsi" w:eastAsia="Calibri" w:hAnsiTheme="majorHAnsi" w:cstheme="majorHAnsi"/>
                <w:b/>
                <w:color w:val="000000"/>
                <w:sz w:val="22"/>
                <w:szCs w:val="22"/>
              </w:rPr>
              <w:t>descrição</w:t>
            </w:r>
          </w:p>
        </w:tc>
        <w:tc>
          <w:tcPr>
            <w:tcW w:w="780" w:type="pct"/>
            <w:tcBorders>
              <w:bottom w:val="single" w:sz="4" w:space="0" w:color="000000" w:themeColor="text1"/>
              <w:right w:val="nil"/>
            </w:tcBorders>
            <w:shd w:val="clear" w:color="auto" w:fill="auto"/>
            <w:vAlign w:val="center"/>
          </w:tcPr>
          <w:p w14:paraId="00000091" w14:textId="77777777" w:rsidR="000A405C" w:rsidRPr="002F5690" w:rsidRDefault="000A405C">
            <w:pPr>
              <w:tabs>
                <w:tab w:val="center" w:pos="3402"/>
                <w:tab w:val="center" w:pos="5103"/>
                <w:tab w:val="center" w:pos="6663"/>
                <w:tab w:val="center" w:pos="8222"/>
              </w:tabs>
              <w:ind w:left="0" w:hanging="2"/>
              <w:jc w:val="center"/>
              <w:rPr>
                <w:rFonts w:asciiTheme="majorHAnsi" w:eastAsia="Calibri" w:hAnsiTheme="majorHAnsi" w:cstheme="majorHAnsi"/>
                <w:b/>
                <w:sz w:val="22"/>
                <w:szCs w:val="22"/>
              </w:rPr>
            </w:pPr>
            <w:r w:rsidRPr="002F5690">
              <w:rPr>
                <w:rFonts w:asciiTheme="majorHAnsi" w:eastAsia="Calibri" w:hAnsiTheme="majorHAnsi" w:cstheme="majorHAnsi"/>
                <w:b/>
                <w:sz w:val="22"/>
                <w:szCs w:val="22"/>
              </w:rPr>
              <w:t>Código</w:t>
            </w:r>
          </w:p>
          <w:p w14:paraId="00000093" w14:textId="020CBB65" w:rsidR="000A405C" w:rsidRPr="002F5690" w:rsidRDefault="00D46606" w:rsidP="00D46606">
            <w:pPr>
              <w:tabs>
                <w:tab w:val="center" w:pos="3402"/>
                <w:tab w:val="center" w:pos="5103"/>
                <w:tab w:val="center" w:pos="6663"/>
                <w:tab w:val="center" w:pos="8222"/>
              </w:tabs>
              <w:ind w:left="0" w:hanging="2"/>
              <w:jc w:val="center"/>
              <w:rPr>
                <w:rFonts w:asciiTheme="majorHAnsi" w:eastAsia="Calibri" w:hAnsiTheme="majorHAnsi" w:cstheme="majorHAnsi"/>
                <w:b/>
                <w:sz w:val="22"/>
                <w:szCs w:val="22"/>
              </w:rPr>
            </w:pPr>
            <w:r w:rsidRPr="002F5690">
              <w:rPr>
                <w:rFonts w:asciiTheme="majorHAnsi" w:eastAsia="Calibri" w:hAnsiTheme="majorHAnsi" w:cstheme="majorHAnsi"/>
                <w:b/>
                <w:sz w:val="22"/>
                <w:szCs w:val="22"/>
              </w:rPr>
              <w:t>d</w:t>
            </w:r>
            <w:r w:rsidR="000A405C" w:rsidRPr="002F5690">
              <w:rPr>
                <w:rFonts w:asciiTheme="majorHAnsi" w:eastAsia="Calibri" w:hAnsiTheme="majorHAnsi" w:cstheme="majorHAnsi"/>
                <w:b/>
                <w:sz w:val="22"/>
                <w:szCs w:val="22"/>
              </w:rPr>
              <w:t>a</w:t>
            </w:r>
            <w:r w:rsidRPr="002F5690">
              <w:rPr>
                <w:rFonts w:asciiTheme="majorHAnsi" w:eastAsia="Calibri" w:hAnsiTheme="majorHAnsi" w:cstheme="majorHAnsi"/>
                <w:b/>
                <w:sz w:val="22"/>
                <w:szCs w:val="22"/>
              </w:rPr>
              <w:t xml:space="preserve"> </w:t>
            </w:r>
            <w:r w:rsidR="000A405C" w:rsidRPr="002F5690">
              <w:rPr>
                <w:rFonts w:asciiTheme="majorHAnsi" w:eastAsia="Calibri" w:hAnsiTheme="majorHAnsi" w:cstheme="majorHAnsi"/>
                <w:b/>
                <w:sz w:val="22"/>
                <w:szCs w:val="22"/>
              </w:rPr>
              <w:t>cultivar</w:t>
            </w:r>
          </w:p>
        </w:tc>
      </w:tr>
      <w:tr w:rsidR="00D95D7E" w:rsidRPr="002F5690" w14:paraId="4F6E73AA" w14:textId="77777777" w:rsidTr="00D46606">
        <w:trPr>
          <w:cantSplit/>
        </w:trPr>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59480010" w14:textId="782AF9B3"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1. Planta: hábito de crescimento</w:t>
            </w:r>
          </w:p>
          <w:p w14:paraId="00000095" w14:textId="0766DDEB" w:rsidR="00D95D7E" w:rsidRPr="002F5690" w:rsidRDefault="00D95D7E" w:rsidP="00D95D7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rPr>
                <w:rFonts w:asciiTheme="majorHAnsi" w:eastAsia="Calibri" w:hAnsiTheme="majorHAnsi" w:cstheme="majorHAnsi"/>
                <w:color w:val="000000"/>
                <w:sz w:val="22"/>
                <w:szCs w:val="22"/>
              </w:rPr>
            </w:pPr>
            <w:r w:rsidRPr="002F5690">
              <w:rPr>
                <w:rFonts w:asciiTheme="majorHAnsi" w:hAnsiTheme="majorHAnsi" w:cstheme="majorHAnsi"/>
                <w:bCs/>
                <w:sz w:val="22"/>
                <w:szCs w:val="22"/>
              </w:rPr>
              <w:t>QN VG (+)</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2478A"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ereto</w:t>
            </w:r>
          </w:p>
          <w:p w14:paraId="0A0F53E0"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semiereto</w:t>
            </w:r>
          </w:p>
          <w:p w14:paraId="00000098" w14:textId="0EBC22E7" w:rsidR="00D95D7E" w:rsidRPr="002F5690" w:rsidRDefault="00D95D7E" w:rsidP="00D95D7E">
            <w:pPr>
              <w:tabs>
                <w:tab w:val="center" w:pos="3402"/>
                <w:tab w:val="center" w:pos="5103"/>
                <w:tab w:val="center" w:pos="6663"/>
                <w:tab w:val="center" w:pos="8222"/>
              </w:tabs>
              <w:ind w:left="0" w:hanging="2"/>
              <w:rPr>
                <w:rFonts w:asciiTheme="majorHAnsi" w:eastAsia="Calibri" w:hAnsiTheme="majorHAnsi" w:cstheme="majorHAnsi"/>
                <w:sz w:val="22"/>
                <w:szCs w:val="22"/>
              </w:rPr>
            </w:pPr>
            <w:r w:rsidRPr="002F5690">
              <w:rPr>
                <w:rFonts w:asciiTheme="majorHAnsi" w:hAnsiTheme="majorHAnsi" w:cstheme="majorHAnsi"/>
                <w:sz w:val="22"/>
                <w:szCs w:val="22"/>
              </w:rPr>
              <w:t>rasteiro</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3F68D" w14:textId="50B0D0AE" w:rsidR="00D95D7E" w:rsidRPr="002F5690" w:rsidRDefault="00D95D7E" w:rsidP="00D95D7E">
            <w:pPr>
              <w:tabs>
                <w:tab w:val="center" w:pos="3402"/>
                <w:tab w:val="center" w:pos="5103"/>
                <w:tab w:val="center" w:pos="6663"/>
                <w:tab w:val="center" w:pos="8222"/>
              </w:tabs>
              <w:spacing w:line="14" w:lineRule="atLeast"/>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54173AD3" w14:textId="2A4273C3" w:rsidR="00D95D7E" w:rsidRPr="002F5690" w:rsidRDefault="00D95D7E" w:rsidP="00D95D7E">
            <w:pPr>
              <w:tabs>
                <w:tab w:val="center" w:pos="3402"/>
                <w:tab w:val="center" w:pos="5103"/>
                <w:tab w:val="center" w:pos="6663"/>
                <w:tab w:val="center" w:pos="8222"/>
              </w:tabs>
              <w:spacing w:line="14" w:lineRule="atLeast"/>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0000009B" w14:textId="214E4E1C" w:rsidR="00D95D7E" w:rsidRPr="002F5690" w:rsidRDefault="00D95D7E" w:rsidP="00D95D7E">
            <w:pPr>
              <w:tabs>
                <w:tab w:val="center" w:pos="3402"/>
                <w:tab w:val="center" w:pos="5103"/>
                <w:tab w:val="center" w:pos="6663"/>
                <w:tab w:val="center" w:pos="8222"/>
              </w:tabs>
              <w:spacing w:line="14" w:lineRule="atLeast"/>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tc>
        <w:tc>
          <w:tcPr>
            <w:tcW w:w="780" w:type="pct"/>
            <w:tcBorders>
              <w:left w:val="single" w:sz="4" w:space="0" w:color="000000" w:themeColor="text1"/>
              <w:right w:val="nil"/>
            </w:tcBorders>
            <w:shd w:val="clear" w:color="auto" w:fill="auto"/>
          </w:tcPr>
          <w:p w14:paraId="0000009D" w14:textId="2B26A7D3"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2DD160D7" w14:textId="77777777" w:rsidTr="00D46606">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7078913E" w14:textId="73A7A7F5"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2. Planta: altura</w:t>
            </w:r>
          </w:p>
          <w:p w14:paraId="6D035B43" w14:textId="43A4D0E5"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QN MI</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827FC5" w14:textId="2D5128F5"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baixa</w:t>
            </w:r>
          </w:p>
          <w:p w14:paraId="2102D25F" w14:textId="10E2DD13"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média</w:t>
            </w:r>
          </w:p>
          <w:p w14:paraId="34D111AD" w14:textId="63B19ACD"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alta</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DD9EB"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098DEB16"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539FE8E5" w14:textId="24804EE3"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7</w:t>
            </w:r>
          </w:p>
        </w:tc>
        <w:tc>
          <w:tcPr>
            <w:tcW w:w="780" w:type="pct"/>
            <w:tcBorders>
              <w:left w:val="single" w:sz="4" w:space="0" w:color="000000" w:themeColor="text1"/>
              <w:right w:val="nil"/>
            </w:tcBorders>
            <w:shd w:val="clear" w:color="auto" w:fill="auto"/>
          </w:tcPr>
          <w:p w14:paraId="4E0841CE" w14:textId="15CA20D2" w:rsidR="00D95D7E" w:rsidRPr="002F5690" w:rsidRDefault="00D95D7E" w:rsidP="00D95D7E">
            <w:pPr>
              <w:tabs>
                <w:tab w:val="center" w:pos="3402"/>
                <w:tab w:val="center" w:pos="5103"/>
                <w:tab w:val="center" w:pos="6663"/>
                <w:tab w:val="center" w:pos="8222"/>
              </w:tabs>
              <w:ind w:left="0" w:hanging="2"/>
              <w:jc w:val="center"/>
              <w:rPr>
                <w:rFonts w:asciiTheme="majorHAns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bookmarkStart w:id="5" w:name="_GoBack"/>
            <w:r w:rsidRPr="00CD26CB">
              <w:rPr>
                <w:rFonts w:asciiTheme="minorHAnsi" w:hAnsiTheme="minorHAnsi" w:cstheme="minorBidi"/>
                <w:noProof/>
              </w:rPr>
              <w:t> </w:t>
            </w:r>
            <w:r w:rsidRPr="00CD26CB">
              <w:rPr>
                <w:rFonts w:asciiTheme="minorHAnsi" w:hAnsiTheme="minorHAnsi" w:cstheme="minorBidi"/>
                <w:noProof/>
              </w:rPr>
              <w:t> </w:t>
            </w:r>
            <w:bookmarkEnd w:id="5"/>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5B580F48" w14:textId="77777777" w:rsidTr="00D46606">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4A08EDFC" w14:textId="67B64550"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3. Planta: largura</w:t>
            </w:r>
          </w:p>
          <w:p w14:paraId="0000009F" w14:textId="65E12190" w:rsidR="00D95D7E" w:rsidRPr="002F5690" w:rsidRDefault="00D95D7E" w:rsidP="00D95D7E">
            <w:pPr>
              <w:ind w:left="0" w:hanging="2"/>
              <w:rPr>
                <w:rFonts w:asciiTheme="majorHAnsi" w:eastAsia="Calibri" w:hAnsiTheme="majorHAnsi" w:cstheme="majorHAnsi"/>
                <w:sz w:val="22"/>
                <w:szCs w:val="22"/>
              </w:rPr>
            </w:pPr>
            <w:r w:rsidRPr="002F5690">
              <w:rPr>
                <w:rFonts w:asciiTheme="majorHAnsi" w:hAnsiTheme="majorHAnsi" w:cstheme="majorHAnsi"/>
                <w:bCs/>
                <w:sz w:val="22"/>
                <w:szCs w:val="22"/>
              </w:rPr>
              <w:t xml:space="preserve">QN MI </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E65BF"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estreita</w:t>
            </w:r>
          </w:p>
          <w:p w14:paraId="6BC1F5A0"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média</w:t>
            </w:r>
          </w:p>
          <w:p w14:paraId="000000A3" w14:textId="0AF8DF88" w:rsidR="00D95D7E" w:rsidRPr="002F5690" w:rsidRDefault="00D95D7E" w:rsidP="00D95D7E">
            <w:pPr>
              <w:tabs>
                <w:tab w:val="center" w:pos="3402"/>
                <w:tab w:val="center" w:pos="5103"/>
                <w:tab w:val="center" w:pos="6663"/>
                <w:tab w:val="center" w:pos="8222"/>
              </w:tabs>
              <w:ind w:left="0" w:hanging="2"/>
              <w:rPr>
                <w:rFonts w:asciiTheme="majorHAnsi" w:eastAsia="Calibri" w:hAnsiTheme="majorHAnsi" w:cstheme="majorHAnsi"/>
                <w:sz w:val="22"/>
                <w:szCs w:val="22"/>
              </w:rPr>
            </w:pPr>
            <w:r w:rsidRPr="002F5690">
              <w:rPr>
                <w:rFonts w:asciiTheme="majorHAnsi" w:hAnsiTheme="majorHAnsi" w:cstheme="majorHAnsi"/>
                <w:sz w:val="22"/>
                <w:szCs w:val="22"/>
              </w:rPr>
              <w:t>larga</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6DD0D"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748AFBC9"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000000A6" w14:textId="12EA337A"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2F5690">
              <w:rPr>
                <w:rFonts w:asciiTheme="majorHAnsi" w:hAnsiTheme="majorHAnsi" w:cstheme="majorHAnsi"/>
                <w:sz w:val="22"/>
                <w:szCs w:val="22"/>
              </w:rPr>
              <w:t>7</w:t>
            </w:r>
          </w:p>
        </w:tc>
        <w:tc>
          <w:tcPr>
            <w:tcW w:w="780" w:type="pct"/>
            <w:tcBorders>
              <w:left w:val="single" w:sz="4" w:space="0" w:color="000000" w:themeColor="text1"/>
              <w:right w:val="nil"/>
            </w:tcBorders>
            <w:shd w:val="clear" w:color="auto" w:fill="auto"/>
          </w:tcPr>
          <w:p w14:paraId="000000A8" w14:textId="413529FC"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37734E4A" w14:textId="77777777" w:rsidTr="00D46606">
        <w:trPr>
          <w:trHeight w:val="300"/>
        </w:trPr>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58DD60FD" w14:textId="77777777" w:rsidR="00D95D7E" w:rsidRPr="002F5690" w:rsidRDefault="00D95D7E" w:rsidP="00D95D7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 xml:space="preserve">4. Ramo: pigmentação antocianínica </w:t>
            </w:r>
          </w:p>
          <w:p w14:paraId="04C7637A" w14:textId="6B172C65" w:rsidR="00D95D7E" w:rsidRPr="002F5690" w:rsidRDefault="00D95D7E" w:rsidP="00D95D7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rPr>
                <w:rFonts w:asciiTheme="majorHAnsi" w:eastAsia="Calibri" w:hAnsiTheme="majorHAnsi" w:cstheme="majorHAnsi"/>
                <w:color w:val="000000" w:themeColor="text1"/>
                <w:sz w:val="22"/>
                <w:szCs w:val="22"/>
              </w:rPr>
            </w:pPr>
            <w:r w:rsidRPr="002F5690">
              <w:rPr>
                <w:rFonts w:asciiTheme="majorHAnsi" w:hAnsiTheme="majorHAnsi" w:cstheme="majorHAnsi"/>
                <w:sz w:val="22"/>
                <w:szCs w:val="22"/>
              </w:rPr>
              <w:t xml:space="preserve">QL VG (+) </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2FEA7"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ausente</w:t>
            </w:r>
          </w:p>
          <w:p w14:paraId="1D33F8E8" w14:textId="2C1C9CEA" w:rsidR="00D95D7E" w:rsidRPr="002F5690" w:rsidRDefault="00D95D7E" w:rsidP="00D95D7E">
            <w:pPr>
              <w:tabs>
                <w:tab w:val="center" w:pos="3402"/>
                <w:tab w:val="center" w:pos="5103"/>
                <w:tab w:val="center" w:pos="6663"/>
                <w:tab w:val="center" w:pos="8222"/>
              </w:tabs>
              <w:ind w:left="0" w:hanging="2"/>
              <w:rPr>
                <w:rFonts w:asciiTheme="majorHAnsi" w:eastAsia="Calibri" w:hAnsiTheme="majorHAnsi" w:cstheme="majorHAnsi"/>
                <w:sz w:val="22"/>
                <w:szCs w:val="22"/>
              </w:rPr>
            </w:pPr>
            <w:r w:rsidRPr="002F5690">
              <w:rPr>
                <w:rFonts w:asciiTheme="majorHAnsi" w:hAnsiTheme="majorHAnsi" w:cstheme="majorHAnsi"/>
                <w:sz w:val="22"/>
                <w:szCs w:val="22"/>
              </w:rPr>
              <w:t>presente</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3F8BA"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0D690335" w14:textId="2EB83973"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2F5690">
              <w:rPr>
                <w:rFonts w:asciiTheme="majorHAnsi" w:hAnsiTheme="majorHAnsi" w:cstheme="majorHAnsi"/>
                <w:sz w:val="22"/>
                <w:szCs w:val="22"/>
              </w:rPr>
              <w:t>2</w:t>
            </w:r>
          </w:p>
        </w:tc>
        <w:tc>
          <w:tcPr>
            <w:tcW w:w="780" w:type="pct"/>
            <w:tcBorders>
              <w:left w:val="single" w:sz="4" w:space="0" w:color="000000" w:themeColor="text1"/>
              <w:right w:val="nil"/>
            </w:tcBorders>
            <w:shd w:val="clear" w:color="auto" w:fill="auto"/>
          </w:tcPr>
          <w:p w14:paraId="198FE146" w14:textId="060321D8"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41DC89A0" w14:textId="77777777" w:rsidTr="00D46606">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4FEC9266" w14:textId="6CBC3E9B"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5. Ramo lateral: quantidade</w:t>
            </w:r>
          </w:p>
          <w:p w14:paraId="6B631D39" w14:textId="43185011"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 xml:space="preserve">QN MI </w:t>
            </w:r>
            <w:r w:rsidRPr="002F5690">
              <w:rPr>
                <w:rFonts w:asciiTheme="majorHAnsi" w:hAnsiTheme="majorHAnsi" w:cstheme="majorHAnsi"/>
                <w:sz w:val="22"/>
                <w:szCs w:val="22"/>
              </w:rPr>
              <w:t>(a)</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F06E21" w14:textId="738087C1"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baixa</w:t>
            </w:r>
          </w:p>
          <w:p w14:paraId="030139AC" w14:textId="733CA2FB"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média</w:t>
            </w:r>
          </w:p>
          <w:p w14:paraId="546511BC" w14:textId="071B0955"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alta</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1BEEBB"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237F73AE"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44664737" w14:textId="0AD2F3F8"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7</w:t>
            </w:r>
          </w:p>
        </w:tc>
        <w:tc>
          <w:tcPr>
            <w:tcW w:w="780" w:type="pct"/>
            <w:tcBorders>
              <w:left w:val="single" w:sz="4" w:space="0" w:color="000000" w:themeColor="text1"/>
              <w:right w:val="nil"/>
            </w:tcBorders>
            <w:shd w:val="clear" w:color="auto" w:fill="auto"/>
          </w:tcPr>
          <w:p w14:paraId="45A7650D" w14:textId="50641D0B" w:rsidR="00D95D7E" w:rsidRPr="002F5690" w:rsidRDefault="00D95D7E" w:rsidP="00D95D7E">
            <w:pPr>
              <w:tabs>
                <w:tab w:val="center" w:pos="3402"/>
                <w:tab w:val="center" w:pos="5103"/>
                <w:tab w:val="center" w:pos="6663"/>
                <w:tab w:val="center" w:pos="8222"/>
              </w:tabs>
              <w:ind w:left="0" w:hanging="2"/>
              <w:jc w:val="center"/>
              <w:rPr>
                <w:rFonts w:asciiTheme="majorHAns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209EF727" w14:textId="77777777" w:rsidTr="00D46606">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2F9DC359" w14:textId="7CB18063"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6. Ramo lateral: pubescência</w:t>
            </w:r>
          </w:p>
          <w:p w14:paraId="2E379904" w14:textId="17F63469"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 xml:space="preserve">QN VG </w:t>
            </w:r>
            <w:r w:rsidRPr="002F5690">
              <w:rPr>
                <w:rFonts w:asciiTheme="majorHAnsi" w:hAnsiTheme="majorHAnsi" w:cstheme="majorHAnsi"/>
                <w:sz w:val="22"/>
                <w:szCs w:val="22"/>
              </w:rPr>
              <w:t>(a)</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26670" w14:textId="424B3C58"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ausente ou muito fraca</w:t>
            </w:r>
          </w:p>
          <w:p w14:paraId="36CCE87D" w14:textId="21BC2DF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média</w:t>
            </w:r>
          </w:p>
          <w:p w14:paraId="25F5FC28" w14:textId="75DAD779"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forte</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D8FAA5" w14:textId="486FF7F9"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6B9043F8" w14:textId="007B63A9"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68D74BDE" w14:textId="0A558FFD"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tc>
        <w:tc>
          <w:tcPr>
            <w:tcW w:w="780" w:type="pct"/>
            <w:tcBorders>
              <w:left w:val="single" w:sz="4" w:space="0" w:color="000000" w:themeColor="text1"/>
              <w:right w:val="nil"/>
            </w:tcBorders>
            <w:shd w:val="clear" w:color="auto" w:fill="auto"/>
          </w:tcPr>
          <w:p w14:paraId="0DFC3C38" w14:textId="44204AF4" w:rsidR="00D95D7E" w:rsidRPr="002F5690" w:rsidRDefault="00D95D7E" w:rsidP="00D95D7E">
            <w:pPr>
              <w:tabs>
                <w:tab w:val="center" w:pos="3402"/>
                <w:tab w:val="center" w:pos="5103"/>
                <w:tab w:val="center" w:pos="6663"/>
                <w:tab w:val="center" w:pos="8222"/>
              </w:tabs>
              <w:ind w:left="0" w:hanging="2"/>
              <w:jc w:val="center"/>
              <w:rPr>
                <w:rFonts w:asciiTheme="majorHAns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6342EE83" w14:textId="77777777" w:rsidTr="00D46606">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54F1F4F9" w14:textId="1FCFCE7A"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7. Lâmina foliar: comprimento</w:t>
            </w:r>
          </w:p>
          <w:p w14:paraId="614FD87C" w14:textId="4E7F6686"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QN MI (a) (+)</w:t>
            </w:r>
          </w:p>
          <w:p w14:paraId="000000B3" w14:textId="70610461" w:rsidR="00D95D7E" w:rsidRPr="002F5690" w:rsidRDefault="00D95D7E" w:rsidP="00D95D7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rPr>
                <w:rFonts w:asciiTheme="majorHAnsi" w:eastAsia="Calibri" w:hAnsiTheme="majorHAnsi" w:cstheme="majorHAnsi"/>
                <w:color w:val="000000"/>
                <w:sz w:val="22"/>
                <w:szCs w:val="22"/>
              </w:rPr>
            </w:pP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7E3AE"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curto</w:t>
            </w:r>
          </w:p>
          <w:p w14:paraId="6F163EA8"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médio</w:t>
            </w:r>
          </w:p>
          <w:p w14:paraId="000000B6" w14:textId="436EB8EE" w:rsidR="00D95D7E" w:rsidRPr="002F5690" w:rsidRDefault="00D95D7E" w:rsidP="00D95D7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rPr>
                <w:rFonts w:asciiTheme="majorHAnsi" w:eastAsia="Calibri" w:hAnsiTheme="majorHAnsi" w:cstheme="majorHAnsi"/>
                <w:color w:val="000000"/>
                <w:sz w:val="22"/>
                <w:szCs w:val="22"/>
              </w:rPr>
            </w:pPr>
            <w:r w:rsidRPr="002F5690">
              <w:rPr>
                <w:rFonts w:asciiTheme="majorHAnsi" w:hAnsiTheme="majorHAnsi" w:cstheme="majorHAnsi"/>
                <w:sz w:val="22"/>
                <w:szCs w:val="22"/>
              </w:rPr>
              <w:t>longo</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C0E28C"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16BFD513"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000000B9" w14:textId="585E06ED" w:rsidR="00D95D7E" w:rsidRPr="002F5690" w:rsidRDefault="00D95D7E" w:rsidP="00D95D7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hAnsiTheme="majorHAnsi" w:cstheme="majorHAnsi"/>
                <w:sz w:val="22"/>
                <w:szCs w:val="22"/>
              </w:rPr>
              <w:t>7</w:t>
            </w:r>
          </w:p>
        </w:tc>
        <w:tc>
          <w:tcPr>
            <w:tcW w:w="780" w:type="pct"/>
            <w:tcBorders>
              <w:left w:val="single" w:sz="4" w:space="0" w:color="000000" w:themeColor="text1"/>
              <w:bottom w:val="single" w:sz="4" w:space="0" w:color="000000" w:themeColor="text1"/>
              <w:right w:val="nil"/>
            </w:tcBorders>
            <w:shd w:val="clear" w:color="auto" w:fill="auto"/>
          </w:tcPr>
          <w:p w14:paraId="000000BB" w14:textId="5BF03AAC"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19C4F9F9" w14:textId="77777777" w:rsidTr="00D46606">
        <w:trPr>
          <w:cantSplit/>
        </w:trPr>
        <w:tc>
          <w:tcPr>
            <w:tcW w:w="1839" w:type="pct"/>
            <w:tcBorders>
              <w:top w:val="single" w:sz="4" w:space="0" w:color="000000" w:themeColor="text1"/>
              <w:left w:val="nil"/>
              <w:bottom w:val="nil"/>
              <w:right w:val="single" w:sz="4" w:space="0" w:color="000000" w:themeColor="text1"/>
            </w:tcBorders>
            <w:shd w:val="clear" w:color="auto" w:fill="auto"/>
          </w:tcPr>
          <w:p w14:paraId="4357A06C" w14:textId="77777777" w:rsidR="00D95D7E" w:rsidRPr="002F5690" w:rsidRDefault="00D95D7E" w:rsidP="00D95D7E">
            <w:pPr>
              <w:pBdr>
                <w:top w:val="nil"/>
                <w:left w:val="nil"/>
                <w:bottom w:val="nil"/>
                <w:right w:val="nil"/>
                <w:between w:val="nil"/>
              </w:pBdr>
              <w:tabs>
                <w:tab w:val="center" w:pos="3402"/>
                <w:tab w:val="center" w:pos="5103"/>
                <w:tab w:val="center" w:pos="6663"/>
                <w:tab w:val="center" w:pos="8222"/>
              </w:tabs>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 xml:space="preserve">8. Lâmina foliar: largura </w:t>
            </w:r>
          </w:p>
          <w:p w14:paraId="000000BD" w14:textId="4A43448E" w:rsidR="00D95D7E" w:rsidRPr="002F5690" w:rsidRDefault="00D95D7E" w:rsidP="00D95D7E">
            <w:pPr>
              <w:pBdr>
                <w:top w:val="nil"/>
                <w:left w:val="nil"/>
                <w:bottom w:val="nil"/>
                <w:right w:val="nil"/>
                <w:between w:val="nil"/>
              </w:pBdr>
              <w:tabs>
                <w:tab w:val="center" w:pos="3402"/>
                <w:tab w:val="center" w:pos="5103"/>
                <w:tab w:val="center" w:pos="6663"/>
                <w:tab w:val="center" w:pos="8222"/>
              </w:tabs>
              <w:spacing w:line="240" w:lineRule="auto"/>
              <w:ind w:left="0" w:hanging="2"/>
              <w:rPr>
                <w:rFonts w:asciiTheme="majorHAnsi" w:eastAsia="Calibri" w:hAnsiTheme="majorHAnsi" w:cstheme="majorHAnsi"/>
                <w:color w:val="000000"/>
                <w:sz w:val="22"/>
                <w:szCs w:val="22"/>
              </w:rPr>
            </w:pPr>
            <w:r w:rsidRPr="002F5690">
              <w:rPr>
                <w:rFonts w:asciiTheme="majorHAnsi" w:hAnsiTheme="majorHAnsi" w:cstheme="majorHAnsi"/>
                <w:sz w:val="22"/>
                <w:szCs w:val="22"/>
              </w:rPr>
              <w:t xml:space="preserve">QN MI (a) </w:t>
            </w:r>
            <w:r w:rsidRPr="002F5690">
              <w:rPr>
                <w:rFonts w:asciiTheme="majorHAnsi" w:hAnsiTheme="majorHAnsi" w:cstheme="majorHAnsi"/>
                <w:bCs/>
                <w:sz w:val="22"/>
                <w:szCs w:val="22"/>
              </w:rPr>
              <w:t>(+)</w:t>
            </w:r>
          </w:p>
        </w:tc>
        <w:tc>
          <w:tcPr>
            <w:tcW w:w="1397"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586402CA"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estreita</w:t>
            </w:r>
          </w:p>
          <w:p w14:paraId="0FCBF2C7"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média</w:t>
            </w:r>
          </w:p>
          <w:p w14:paraId="000000BF" w14:textId="1E2D6548" w:rsidR="00D95D7E" w:rsidRPr="002F5690" w:rsidRDefault="00D95D7E" w:rsidP="00D95D7E">
            <w:pPr>
              <w:tabs>
                <w:tab w:val="center" w:pos="3402"/>
                <w:tab w:val="center" w:pos="5103"/>
                <w:tab w:val="center" w:pos="6663"/>
                <w:tab w:val="center" w:pos="8222"/>
              </w:tabs>
              <w:ind w:left="0" w:hanging="2"/>
              <w:rPr>
                <w:rFonts w:asciiTheme="majorHAnsi" w:eastAsia="Calibri" w:hAnsiTheme="majorHAnsi" w:cstheme="majorHAnsi"/>
                <w:sz w:val="22"/>
                <w:szCs w:val="22"/>
              </w:rPr>
            </w:pPr>
            <w:r w:rsidRPr="002F5690">
              <w:rPr>
                <w:rFonts w:asciiTheme="majorHAnsi" w:hAnsiTheme="majorHAnsi" w:cstheme="majorHAnsi"/>
                <w:sz w:val="22"/>
                <w:szCs w:val="22"/>
              </w:rPr>
              <w:t>larga</w:t>
            </w:r>
          </w:p>
        </w:tc>
        <w:tc>
          <w:tcPr>
            <w:tcW w:w="984"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017ED6DC"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7A05760F"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000000C1" w14:textId="3E8F09DF"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2F5690">
              <w:rPr>
                <w:rFonts w:asciiTheme="majorHAnsi" w:hAnsiTheme="majorHAnsi" w:cstheme="majorHAnsi"/>
                <w:sz w:val="22"/>
                <w:szCs w:val="22"/>
              </w:rPr>
              <w:t>7</w:t>
            </w:r>
          </w:p>
        </w:tc>
        <w:tc>
          <w:tcPr>
            <w:tcW w:w="780" w:type="pct"/>
            <w:tcBorders>
              <w:left w:val="single" w:sz="4" w:space="0" w:color="000000" w:themeColor="text1"/>
              <w:right w:val="nil"/>
            </w:tcBorders>
            <w:shd w:val="clear" w:color="auto" w:fill="auto"/>
          </w:tcPr>
          <w:p w14:paraId="000000C3" w14:textId="07B7E4A4"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34B68BE4" w14:textId="77777777" w:rsidTr="00D46606">
        <w:trPr>
          <w:cantSplit/>
        </w:trPr>
        <w:tc>
          <w:tcPr>
            <w:tcW w:w="1839" w:type="pct"/>
            <w:tcBorders>
              <w:top w:val="single" w:sz="4" w:space="0" w:color="000000" w:themeColor="text1"/>
              <w:left w:val="nil"/>
              <w:bottom w:val="nil"/>
              <w:right w:val="single" w:sz="4" w:space="0" w:color="000000" w:themeColor="text1"/>
            </w:tcBorders>
            <w:shd w:val="clear" w:color="auto" w:fill="auto"/>
          </w:tcPr>
          <w:p w14:paraId="48D078D0" w14:textId="7C3E26A2"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9. Lâmina foliar: formato</w:t>
            </w:r>
          </w:p>
          <w:p w14:paraId="000000C5" w14:textId="74F0C747" w:rsidR="00D95D7E" w:rsidRPr="002F5690" w:rsidRDefault="00D95D7E" w:rsidP="00D95D7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rPr>
                <w:rFonts w:asciiTheme="majorHAnsi" w:eastAsia="Calibri" w:hAnsiTheme="majorHAnsi" w:cstheme="majorHAnsi"/>
                <w:color w:val="000000"/>
                <w:sz w:val="22"/>
                <w:szCs w:val="22"/>
              </w:rPr>
            </w:pPr>
            <w:r w:rsidRPr="002F5690">
              <w:rPr>
                <w:rFonts w:asciiTheme="majorHAnsi" w:hAnsiTheme="majorHAnsi" w:cstheme="majorHAnsi"/>
                <w:bCs/>
                <w:sz w:val="22"/>
                <w:szCs w:val="22"/>
              </w:rPr>
              <w:t>PQ VG (a)</w:t>
            </w:r>
          </w:p>
        </w:tc>
        <w:tc>
          <w:tcPr>
            <w:tcW w:w="1397"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4A107381" w14:textId="6A7A4821"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lanceolado</w:t>
            </w:r>
          </w:p>
          <w:p w14:paraId="742C02C6" w14:textId="752D4934"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elíptico estreito</w:t>
            </w:r>
          </w:p>
          <w:p w14:paraId="57736575" w14:textId="655E3CD6"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elíptico</w:t>
            </w:r>
          </w:p>
          <w:p w14:paraId="01081957" w14:textId="6B50BBC6"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ovalado</w:t>
            </w:r>
          </w:p>
          <w:p w14:paraId="000000C8" w14:textId="304FDBE4" w:rsidR="00D95D7E" w:rsidRPr="002F5690" w:rsidRDefault="00D95D7E" w:rsidP="00D95D7E">
            <w:pPr>
              <w:ind w:left="0" w:hanging="2"/>
              <w:rPr>
                <w:rFonts w:asciiTheme="majorHAnsi" w:eastAsia="Calibri" w:hAnsiTheme="majorHAnsi" w:cstheme="majorHAnsi"/>
                <w:sz w:val="22"/>
                <w:szCs w:val="22"/>
              </w:rPr>
            </w:pPr>
            <w:r w:rsidRPr="002F5690">
              <w:rPr>
                <w:rFonts w:asciiTheme="majorHAnsi" w:hAnsiTheme="majorHAnsi" w:cstheme="majorHAnsi"/>
                <w:sz w:val="22"/>
                <w:szCs w:val="22"/>
              </w:rPr>
              <w:t>ovalado largo</w:t>
            </w:r>
          </w:p>
        </w:tc>
        <w:tc>
          <w:tcPr>
            <w:tcW w:w="984"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43D3780B"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22B10B2D"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2</w:t>
            </w:r>
          </w:p>
          <w:p w14:paraId="7D067444"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7BA75A5F"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4</w:t>
            </w:r>
          </w:p>
          <w:p w14:paraId="000000CB" w14:textId="5E42F083" w:rsidR="00D95D7E" w:rsidRPr="002F5690" w:rsidRDefault="00D95D7E" w:rsidP="00D95D7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hAnsiTheme="majorHAnsi" w:cstheme="majorHAnsi"/>
                <w:sz w:val="22"/>
                <w:szCs w:val="22"/>
              </w:rPr>
              <w:t>5</w:t>
            </w:r>
          </w:p>
        </w:tc>
        <w:tc>
          <w:tcPr>
            <w:tcW w:w="780" w:type="pct"/>
            <w:tcBorders>
              <w:left w:val="single" w:sz="4" w:space="0" w:color="000000" w:themeColor="text1"/>
              <w:right w:val="nil"/>
            </w:tcBorders>
            <w:shd w:val="clear" w:color="auto" w:fill="auto"/>
          </w:tcPr>
          <w:p w14:paraId="000000CD" w14:textId="71607CA8"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0FA09392" w14:textId="77777777" w:rsidTr="00D46606">
        <w:tc>
          <w:tcPr>
            <w:tcW w:w="1839" w:type="pct"/>
            <w:tcBorders>
              <w:top w:val="single" w:sz="4" w:space="0" w:color="000000" w:themeColor="text1"/>
              <w:left w:val="nil"/>
              <w:bottom w:val="nil"/>
              <w:right w:val="single" w:sz="4" w:space="0" w:color="000000" w:themeColor="text1"/>
            </w:tcBorders>
            <w:shd w:val="clear" w:color="auto" w:fill="auto"/>
          </w:tcPr>
          <w:p w14:paraId="0A17A6D7" w14:textId="3BF312CA"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10. Lâmina foliar: tipo de incisão da margem</w:t>
            </w:r>
          </w:p>
          <w:p w14:paraId="000000E3" w14:textId="75911BFA"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PQ VG (a) (+)</w:t>
            </w:r>
          </w:p>
        </w:tc>
        <w:tc>
          <w:tcPr>
            <w:tcW w:w="1397"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1ED68AD9" w14:textId="7724991D"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crenada</w:t>
            </w:r>
          </w:p>
          <w:p w14:paraId="279979EE" w14:textId="5212D430"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dentada</w:t>
            </w:r>
          </w:p>
          <w:p w14:paraId="000000E7" w14:textId="37630995" w:rsidR="00D95D7E" w:rsidRPr="002F5690" w:rsidRDefault="00D95D7E" w:rsidP="00D95D7E">
            <w:pPr>
              <w:ind w:left="0" w:hanging="2"/>
              <w:rPr>
                <w:rFonts w:asciiTheme="majorHAnsi" w:hAnsiTheme="majorHAnsi" w:cstheme="majorHAnsi"/>
                <w:sz w:val="22"/>
                <w:szCs w:val="22"/>
              </w:rPr>
            </w:pPr>
            <w:r w:rsidRPr="002F5690">
              <w:rPr>
                <w:rFonts w:asciiTheme="majorHAnsi" w:hAnsiTheme="majorHAnsi" w:cstheme="majorHAnsi"/>
                <w:sz w:val="22"/>
                <w:szCs w:val="22"/>
              </w:rPr>
              <w:t>serrilhada</w:t>
            </w:r>
          </w:p>
        </w:tc>
        <w:tc>
          <w:tcPr>
            <w:tcW w:w="984"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7DA2ECB5"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6E5FD7E8"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2</w:t>
            </w:r>
          </w:p>
          <w:p w14:paraId="000000EB" w14:textId="6DEADEBB" w:rsidR="00D95D7E" w:rsidRPr="002F5690" w:rsidRDefault="00D95D7E" w:rsidP="00D95D7E">
            <w:pPr>
              <w:ind w:left="0" w:hanging="2"/>
              <w:jc w:val="center"/>
              <w:rPr>
                <w:rFonts w:asciiTheme="majorHAnsi" w:eastAsia="Calibri" w:hAnsiTheme="majorHAnsi" w:cstheme="majorHAnsi"/>
                <w:sz w:val="22"/>
                <w:szCs w:val="22"/>
              </w:rPr>
            </w:pPr>
            <w:r w:rsidRPr="002F5690">
              <w:rPr>
                <w:rFonts w:asciiTheme="majorHAnsi" w:hAnsiTheme="majorHAnsi" w:cstheme="majorHAnsi"/>
                <w:sz w:val="22"/>
                <w:szCs w:val="22"/>
              </w:rPr>
              <w:t>3</w:t>
            </w:r>
          </w:p>
        </w:tc>
        <w:tc>
          <w:tcPr>
            <w:tcW w:w="780" w:type="pct"/>
            <w:tcBorders>
              <w:left w:val="single" w:sz="4" w:space="0" w:color="000000" w:themeColor="text1"/>
              <w:bottom w:val="nil"/>
              <w:right w:val="nil"/>
            </w:tcBorders>
            <w:shd w:val="clear" w:color="auto" w:fill="auto"/>
          </w:tcPr>
          <w:p w14:paraId="000000ED" w14:textId="65E430A5"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2E2D3E64" w14:textId="77777777" w:rsidTr="00D46606">
        <w:trPr>
          <w:cantSplit/>
          <w:trHeight w:val="136"/>
        </w:trPr>
        <w:tc>
          <w:tcPr>
            <w:tcW w:w="1839" w:type="pct"/>
            <w:tcBorders>
              <w:top w:val="single" w:sz="4" w:space="0" w:color="auto"/>
              <w:left w:val="nil"/>
              <w:bottom w:val="single" w:sz="4" w:space="0" w:color="auto"/>
              <w:right w:val="single" w:sz="4" w:space="0" w:color="auto"/>
            </w:tcBorders>
            <w:shd w:val="clear" w:color="auto" w:fill="auto"/>
          </w:tcPr>
          <w:p w14:paraId="6394E8CA"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11. Lâmina foliar: pubescência na face superior</w:t>
            </w:r>
          </w:p>
          <w:p w14:paraId="3BAF112A" w14:textId="0B3DE19A"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QN VG (a)</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69A69FD5" w14:textId="320189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ausente ou muito fraca</w:t>
            </w:r>
          </w:p>
          <w:p w14:paraId="55B89842" w14:textId="27BD50FE"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fraca</w:t>
            </w:r>
          </w:p>
          <w:p w14:paraId="3B3F9A2D" w14:textId="7529C925"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média</w:t>
            </w:r>
          </w:p>
          <w:p w14:paraId="124A1235" w14:textId="0EB5227D"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forte</w:t>
            </w:r>
          </w:p>
          <w:p w14:paraId="2CAD2BFD" w14:textId="55977E1B"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muito forte</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3D068543" w14:textId="52C2EF23"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45E079C9" w14:textId="572781FD"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76EBC5FB" w14:textId="3C1EF8BF"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7846A916" w14:textId="09586A5B"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7</w:t>
            </w:r>
          </w:p>
          <w:p w14:paraId="7A946F1F" w14:textId="528361EA"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9</w:t>
            </w:r>
          </w:p>
        </w:tc>
        <w:tc>
          <w:tcPr>
            <w:tcW w:w="780" w:type="pct"/>
            <w:tcBorders>
              <w:top w:val="single" w:sz="4" w:space="0" w:color="000000" w:themeColor="text1"/>
              <w:left w:val="single" w:sz="4" w:space="0" w:color="auto"/>
              <w:bottom w:val="single" w:sz="4" w:space="0" w:color="auto"/>
              <w:right w:val="nil"/>
            </w:tcBorders>
            <w:shd w:val="clear" w:color="auto" w:fill="auto"/>
          </w:tcPr>
          <w:p w14:paraId="024AB6A4" w14:textId="5533EAB2" w:rsidR="00D95D7E" w:rsidRPr="002F5690" w:rsidRDefault="00D95D7E" w:rsidP="00D95D7E">
            <w:pPr>
              <w:ind w:left="0" w:hanging="2"/>
              <w:jc w:val="center"/>
              <w:rPr>
                <w:rFonts w:asciiTheme="majorHAnsi" w:eastAsia="Symbol"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6205DD23" w14:textId="77777777" w:rsidTr="00D46606">
        <w:trPr>
          <w:cantSplit/>
          <w:trHeight w:val="136"/>
        </w:trPr>
        <w:tc>
          <w:tcPr>
            <w:tcW w:w="1839" w:type="pct"/>
            <w:tcBorders>
              <w:top w:val="single" w:sz="4" w:space="0" w:color="auto"/>
              <w:left w:val="nil"/>
              <w:bottom w:val="single" w:sz="4" w:space="0" w:color="auto"/>
              <w:right w:val="single" w:sz="4" w:space="0" w:color="auto"/>
            </w:tcBorders>
            <w:shd w:val="clear" w:color="auto" w:fill="auto"/>
          </w:tcPr>
          <w:p w14:paraId="32F59742" w14:textId="3E4AFA93"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12. Lâmina foliar: cor da face superior</w:t>
            </w:r>
          </w:p>
          <w:p w14:paraId="4C058656" w14:textId="7694B8D6"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PQ VG (a)</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47AC7216" w14:textId="4C272321"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 xml:space="preserve">verde amarelado </w:t>
            </w:r>
          </w:p>
          <w:p w14:paraId="5C3BAD19" w14:textId="7E1718B4"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verde claro</w:t>
            </w:r>
          </w:p>
          <w:p w14:paraId="28CDEEF5" w14:textId="2CE81BD0"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verde médio</w:t>
            </w:r>
          </w:p>
          <w:p w14:paraId="7C6DCFF1" w14:textId="2435181B"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verde escuro</w:t>
            </w:r>
          </w:p>
          <w:p w14:paraId="71FE7D47" w14:textId="6132F3C4"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verde acinzentado</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0F6304BD" w14:textId="6275C30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6431B7EB" w14:textId="1E359725"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2</w:t>
            </w:r>
          </w:p>
          <w:p w14:paraId="2A67A9D8" w14:textId="5074664D"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5ECC3A55" w14:textId="1F388DE3"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4</w:t>
            </w:r>
          </w:p>
          <w:p w14:paraId="5FFD5BF6" w14:textId="419A1B8F"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tc>
        <w:tc>
          <w:tcPr>
            <w:tcW w:w="780" w:type="pct"/>
            <w:tcBorders>
              <w:top w:val="single" w:sz="4" w:space="0" w:color="000000" w:themeColor="text1"/>
              <w:left w:val="single" w:sz="4" w:space="0" w:color="auto"/>
              <w:bottom w:val="single" w:sz="4" w:space="0" w:color="auto"/>
              <w:right w:val="nil"/>
            </w:tcBorders>
            <w:shd w:val="clear" w:color="auto" w:fill="auto"/>
          </w:tcPr>
          <w:p w14:paraId="3CA84C15" w14:textId="26FE41DD" w:rsidR="00D95D7E" w:rsidRPr="002F5690" w:rsidRDefault="00D95D7E" w:rsidP="00D95D7E">
            <w:pPr>
              <w:ind w:left="0" w:hanging="2"/>
              <w:jc w:val="center"/>
              <w:rPr>
                <w:rFonts w:asciiTheme="majorHAnsi" w:eastAsia="Symbol"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199B8D99" w14:textId="77777777" w:rsidTr="00D46606">
        <w:trPr>
          <w:cantSplit/>
          <w:trHeight w:val="136"/>
        </w:trPr>
        <w:tc>
          <w:tcPr>
            <w:tcW w:w="1839" w:type="pct"/>
            <w:tcBorders>
              <w:top w:val="single" w:sz="4" w:space="0" w:color="auto"/>
              <w:left w:val="nil"/>
              <w:bottom w:val="single" w:sz="4" w:space="0" w:color="auto"/>
              <w:right w:val="single" w:sz="4" w:space="0" w:color="auto"/>
            </w:tcBorders>
            <w:shd w:val="clear" w:color="auto" w:fill="auto"/>
          </w:tcPr>
          <w:p w14:paraId="20BEE716" w14:textId="6D73724B"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lastRenderedPageBreak/>
              <w:t>13. Lâmina foliar: pigmentação antocianínica na face superior</w:t>
            </w:r>
          </w:p>
          <w:p w14:paraId="000000F9" w14:textId="78CEDC18" w:rsidR="00D95D7E" w:rsidRPr="002F5690" w:rsidRDefault="00D95D7E" w:rsidP="00D95D7E">
            <w:pPr>
              <w:spacing w:line="240" w:lineRule="auto"/>
              <w:ind w:left="0" w:hanging="2"/>
              <w:rPr>
                <w:rFonts w:asciiTheme="majorHAnsi" w:hAnsiTheme="majorHAnsi" w:cstheme="majorHAnsi"/>
                <w:bCs/>
                <w:sz w:val="22"/>
                <w:szCs w:val="22"/>
              </w:rPr>
            </w:pPr>
            <w:r w:rsidRPr="002F5690">
              <w:rPr>
                <w:rFonts w:asciiTheme="majorHAnsi" w:hAnsiTheme="majorHAnsi" w:cstheme="majorHAnsi"/>
                <w:bCs/>
                <w:sz w:val="22"/>
                <w:szCs w:val="22"/>
              </w:rPr>
              <w:t xml:space="preserve">QN VG </w:t>
            </w:r>
            <w:r w:rsidRPr="002F5690">
              <w:rPr>
                <w:rFonts w:asciiTheme="majorHAnsi" w:eastAsia="Calibri" w:hAnsiTheme="majorHAnsi" w:cstheme="majorHAnsi"/>
                <w:sz w:val="22"/>
                <w:szCs w:val="22"/>
              </w:rPr>
              <w:t>(a)</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265B588C" w14:textId="3267D13F"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ausente ou muito fraca</w:t>
            </w:r>
          </w:p>
          <w:p w14:paraId="65947FC8" w14:textId="77777777" w:rsidR="00D95D7E" w:rsidRPr="002F5690" w:rsidRDefault="00D95D7E" w:rsidP="00D95D7E">
            <w:pPr>
              <w:ind w:left="0" w:hanging="2"/>
              <w:rPr>
                <w:rFonts w:asciiTheme="majorHAnsi" w:hAnsiTheme="majorHAnsi" w:cstheme="majorHAnsi"/>
                <w:sz w:val="22"/>
                <w:szCs w:val="22"/>
              </w:rPr>
            </w:pPr>
            <w:r w:rsidRPr="002F5690">
              <w:rPr>
                <w:rFonts w:asciiTheme="majorHAnsi" w:hAnsiTheme="majorHAnsi" w:cstheme="majorHAnsi"/>
                <w:sz w:val="22"/>
                <w:szCs w:val="22"/>
              </w:rPr>
              <w:t>fraca</w:t>
            </w:r>
          </w:p>
          <w:p w14:paraId="570BB2DF" w14:textId="0E3A1717" w:rsidR="00D95D7E" w:rsidRPr="002F5690" w:rsidRDefault="00D95D7E" w:rsidP="00D95D7E">
            <w:pPr>
              <w:ind w:left="0" w:hanging="2"/>
              <w:rPr>
                <w:rFonts w:asciiTheme="majorHAnsi" w:eastAsia="Calibri" w:hAnsiTheme="majorHAnsi" w:cstheme="majorHAnsi"/>
                <w:sz w:val="22"/>
                <w:szCs w:val="22"/>
              </w:rPr>
            </w:pPr>
            <w:r w:rsidRPr="002F5690">
              <w:rPr>
                <w:rFonts w:asciiTheme="majorHAnsi" w:hAnsiTheme="majorHAnsi" w:cstheme="majorHAnsi"/>
                <w:sz w:val="22"/>
                <w:szCs w:val="22"/>
              </w:rPr>
              <w:t>média</w:t>
            </w:r>
          </w:p>
          <w:p w14:paraId="69370225" w14:textId="375DC46F" w:rsidR="00D95D7E" w:rsidRPr="002F5690" w:rsidRDefault="00D95D7E" w:rsidP="00D95D7E">
            <w:pPr>
              <w:ind w:left="0" w:hanging="2"/>
              <w:rPr>
                <w:rFonts w:asciiTheme="majorHAnsi" w:hAnsiTheme="majorHAnsi" w:cstheme="majorHAnsi"/>
                <w:sz w:val="22"/>
                <w:szCs w:val="22"/>
              </w:rPr>
            </w:pPr>
            <w:r w:rsidRPr="002F5690">
              <w:rPr>
                <w:rFonts w:asciiTheme="majorHAnsi" w:hAnsiTheme="majorHAnsi" w:cstheme="majorHAnsi"/>
                <w:sz w:val="22"/>
                <w:szCs w:val="22"/>
              </w:rPr>
              <w:t>forte</w:t>
            </w:r>
          </w:p>
          <w:p w14:paraId="000000FD" w14:textId="664C2CE2" w:rsidR="00D95D7E" w:rsidRPr="002F5690" w:rsidRDefault="00D95D7E" w:rsidP="00D95D7E">
            <w:pPr>
              <w:ind w:left="0" w:hanging="2"/>
              <w:rPr>
                <w:rFonts w:asciiTheme="majorHAnsi" w:hAnsiTheme="majorHAnsi" w:cstheme="majorHAnsi"/>
                <w:sz w:val="22"/>
                <w:szCs w:val="22"/>
              </w:rPr>
            </w:pPr>
            <w:r w:rsidRPr="002F5690">
              <w:rPr>
                <w:rFonts w:asciiTheme="majorHAnsi" w:hAnsiTheme="majorHAnsi" w:cstheme="majorHAnsi"/>
                <w:sz w:val="22"/>
                <w:szCs w:val="22"/>
              </w:rPr>
              <w:t>muito forte</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37DF381D" w14:textId="63F51883"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5476779E" w14:textId="6FFC487D" w:rsidR="00D95D7E" w:rsidRPr="002F5690" w:rsidRDefault="00D95D7E" w:rsidP="00D95D7E">
            <w:pPr>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4DE2449B" w14:textId="6ECCF5A3" w:rsidR="00D95D7E" w:rsidRPr="002F5690" w:rsidRDefault="00D95D7E" w:rsidP="00D95D7E">
            <w:pPr>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23A80A3A" w14:textId="77777777" w:rsidR="00D95D7E" w:rsidRPr="002F5690" w:rsidRDefault="00D95D7E" w:rsidP="00D95D7E">
            <w:pPr>
              <w:ind w:left="0" w:hanging="2"/>
              <w:jc w:val="center"/>
              <w:rPr>
                <w:rFonts w:asciiTheme="majorHAnsi" w:hAnsiTheme="majorHAnsi" w:cstheme="majorHAnsi"/>
                <w:sz w:val="22"/>
                <w:szCs w:val="22"/>
              </w:rPr>
            </w:pPr>
            <w:r w:rsidRPr="002F5690">
              <w:rPr>
                <w:rFonts w:asciiTheme="majorHAnsi" w:hAnsiTheme="majorHAnsi" w:cstheme="majorHAnsi"/>
                <w:sz w:val="22"/>
                <w:szCs w:val="22"/>
              </w:rPr>
              <w:t>7</w:t>
            </w:r>
          </w:p>
          <w:p w14:paraId="00000101" w14:textId="46766E5F" w:rsidR="00D95D7E" w:rsidRPr="002F5690" w:rsidRDefault="00D95D7E" w:rsidP="00D95D7E">
            <w:pPr>
              <w:ind w:left="0" w:hanging="2"/>
              <w:jc w:val="center"/>
              <w:rPr>
                <w:rFonts w:asciiTheme="majorHAnsi" w:hAnsiTheme="majorHAnsi" w:cstheme="majorHAnsi"/>
                <w:sz w:val="22"/>
                <w:szCs w:val="22"/>
              </w:rPr>
            </w:pPr>
            <w:r w:rsidRPr="002F5690">
              <w:rPr>
                <w:rFonts w:asciiTheme="majorHAnsi" w:hAnsiTheme="majorHAnsi" w:cstheme="majorHAnsi"/>
                <w:sz w:val="22"/>
                <w:szCs w:val="22"/>
              </w:rPr>
              <w:t>9</w:t>
            </w:r>
          </w:p>
        </w:tc>
        <w:tc>
          <w:tcPr>
            <w:tcW w:w="780" w:type="pct"/>
            <w:tcBorders>
              <w:top w:val="single" w:sz="4" w:space="0" w:color="000000" w:themeColor="text1"/>
              <w:left w:val="single" w:sz="4" w:space="0" w:color="auto"/>
              <w:bottom w:val="single" w:sz="4" w:space="0" w:color="auto"/>
              <w:right w:val="nil"/>
            </w:tcBorders>
            <w:shd w:val="clear" w:color="auto" w:fill="auto"/>
          </w:tcPr>
          <w:p w14:paraId="00000103" w14:textId="1D1961FE"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6937BF8E" w14:textId="77777777" w:rsidTr="00D46606">
        <w:trPr>
          <w:cantSplit/>
          <w:trHeight w:val="135"/>
        </w:trPr>
        <w:tc>
          <w:tcPr>
            <w:tcW w:w="1839" w:type="pct"/>
            <w:tcBorders>
              <w:top w:val="single" w:sz="4" w:space="0" w:color="auto"/>
              <w:left w:val="nil"/>
              <w:bottom w:val="nil"/>
              <w:right w:val="single" w:sz="4" w:space="0" w:color="000000" w:themeColor="text1"/>
            </w:tcBorders>
            <w:shd w:val="clear" w:color="auto" w:fill="auto"/>
          </w:tcPr>
          <w:p w14:paraId="7143E259" w14:textId="77777777" w:rsidR="00D95D7E" w:rsidRPr="002F5690" w:rsidRDefault="00D95D7E" w:rsidP="00D95D7E">
            <w:pPr>
              <w:ind w:left="0" w:hanging="2"/>
              <w:rPr>
                <w:rFonts w:asciiTheme="majorHAnsi" w:hAnsiTheme="majorHAnsi" w:cstheme="majorHAnsi"/>
                <w:sz w:val="22"/>
                <w:szCs w:val="22"/>
              </w:rPr>
            </w:pPr>
            <w:r w:rsidRPr="002F5690">
              <w:rPr>
                <w:rFonts w:asciiTheme="majorHAnsi" w:hAnsiTheme="majorHAnsi" w:cstheme="majorHAnsi"/>
                <w:sz w:val="22"/>
                <w:szCs w:val="22"/>
              </w:rPr>
              <w:t xml:space="preserve">14. Pecíolo: comprimento </w:t>
            </w:r>
          </w:p>
          <w:p w14:paraId="0000010A" w14:textId="05DBF6E9" w:rsidR="00D95D7E" w:rsidRPr="002F5690" w:rsidRDefault="00D95D7E" w:rsidP="00D95D7E">
            <w:pPr>
              <w:ind w:left="0" w:hanging="2"/>
              <w:rPr>
                <w:rFonts w:asciiTheme="majorHAnsi" w:eastAsia="Calibri" w:hAnsiTheme="majorHAnsi" w:cstheme="majorHAnsi"/>
                <w:sz w:val="22"/>
                <w:szCs w:val="22"/>
              </w:rPr>
            </w:pPr>
            <w:r w:rsidRPr="002F5690">
              <w:rPr>
                <w:rFonts w:asciiTheme="majorHAnsi" w:hAnsiTheme="majorHAnsi" w:cstheme="majorHAnsi"/>
                <w:sz w:val="22"/>
                <w:szCs w:val="22"/>
              </w:rPr>
              <w:t>QN MI (a)</w:t>
            </w:r>
          </w:p>
        </w:tc>
        <w:tc>
          <w:tcPr>
            <w:tcW w:w="1397" w:type="pct"/>
            <w:tcBorders>
              <w:top w:val="single" w:sz="4" w:space="0" w:color="auto"/>
              <w:left w:val="single" w:sz="4" w:space="0" w:color="000000" w:themeColor="text1"/>
              <w:bottom w:val="nil"/>
              <w:right w:val="single" w:sz="4" w:space="0" w:color="000000" w:themeColor="text1"/>
            </w:tcBorders>
            <w:shd w:val="clear" w:color="auto" w:fill="auto"/>
          </w:tcPr>
          <w:p w14:paraId="3D08A710"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curto</w:t>
            </w:r>
          </w:p>
          <w:p w14:paraId="0FFDEC3A"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médio</w:t>
            </w:r>
          </w:p>
          <w:p w14:paraId="0000010C" w14:textId="1B5C37A0" w:rsidR="00D95D7E" w:rsidRPr="002F5690" w:rsidRDefault="00D95D7E" w:rsidP="00D95D7E">
            <w:pPr>
              <w:ind w:left="0" w:hanging="2"/>
              <w:rPr>
                <w:rFonts w:asciiTheme="majorHAnsi" w:eastAsia="Calibri" w:hAnsiTheme="majorHAnsi" w:cstheme="majorHAnsi"/>
                <w:sz w:val="22"/>
                <w:szCs w:val="22"/>
              </w:rPr>
            </w:pPr>
            <w:r w:rsidRPr="002F5690">
              <w:rPr>
                <w:rFonts w:asciiTheme="majorHAnsi" w:hAnsiTheme="majorHAnsi" w:cstheme="majorHAnsi"/>
                <w:sz w:val="22"/>
                <w:szCs w:val="22"/>
              </w:rPr>
              <w:t>longo</w:t>
            </w:r>
          </w:p>
        </w:tc>
        <w:tc>
          <w:tcPr>
            <w:tcW w:w="984" w:type="pct"/>
            <w:tcBorders>
              <w:top w:val="single" w:sz="4" w:space="0" w:color="auto"/>
              <w:left w:val="single" w:sz="4" w:space="0" w:color="000000" w:themeColor="text1"/>
              <w:bottom w:val="nil"/>
              <w:right w:val="single" w:sz="4" w:space="0" w:color="000000" w:themeColor="text1"/>
            </w:tcBorders>
            <w:shd w:val="clear" w:color="auto" w:fill="auto"/>
          </w:tcPr>
          <w:p w14:paraId="065CDD20"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339BBCCA"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0000010E" w14:textId="78A652A4" w:rsidR="00D95D7E" w:rsidRPr="002F5690" w:rsidRDefault="00D95D7E" w:rsidP="00D95D7E">
            <w:pPr>
              <w:ind w:left="0" w:hanging="2"/>
              <w:jc w:val="center"/>
              <w:rPr>
                <w:rFonts w:asciiTheme="majorHAnsi" w:eastAsia="Calibri" w:hAnsiTheme="majorHAnsi" w:cstheme="majorHAnsi"/>
                <w:sz w:val="22"/>
                <w:szCs w:val="22"/>
              </w:rPr>
            </w:pPr>
            <w:r w:rsidRPr="002F5690">
              <w:rPr>
                <w:rFonts w:asciiTheme="majorHAnsi" w:hAnsiTheme="majorHAnsi" w:cstheme="majorHAnsi"/>
                <w:sz w:val="22"/>
                <w:szCs w:val="22"/>
              </w:rPr>
              <w:t>7</w:t>
            </w:r>
          </w:p>
        </w:tc>
        <w:tc>
          <w:tcPr>
            <w:tcW w:w="780" w:type="pct"/>
            <w:tcBorders>
              <w:top w:val="single" w:sz="4" w:space="0" w:color="auto"/>
              <w:left w:val="single" w:sz="4" w:space="0" w:color="000000" w:themeColor="text1"/>
              <w:right w:val="nil"/>
            </w:tcBorders>
            <w:shd w:val="clear" w:color="auto" w:fill="auto"/>
          </w:tcPr>
          <w:p w14:paraId="00000110" w14:textId="7DBFC443" w:rsidR="00D95D7E" w:rsidRPr="002F5690" w:rsidRDefault="00D95D7E" w:rsidP="00D95D7E">
            <w:pPr>
              <w:tabs>
                <w:tab w:val="center" w:pos="3402"/>
                <w:tab w:val="center" w:pos="5103"/>
                <w:tab w:val="center" w:pos="6663"/>
                <w:tab w:val="center" w:pos="8222"/>
              </w:tabs>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5FD1483E" w14:textId="77777777" w:rsidTr="00D46606">
        <w:trPr>
          <w:cantSplit/>
          <w:trHeight w:val="135"/>
        </w:trPr>
        <w:tc>
          <w:tcPr>
            <w:tcW w:w="1839" w:type="pct"/>
            <w:tcBorders>
              <w:top w:val="single" w:sz="4" w:space="0" w:color="auto"/>
              <w:left w:val="nil"/>
              <w:bottom w:val="nil"/>
              <w:right w:val="single" w:sz="4" w:space="0" w:color="000000" w:themeColor="text1"/>
            </w:tcBorders>
            <w:shd w:val="clear" w:color="auto" w:fill="auto"/>
          </w:tcPr>
          <w:p w14:paraId="3C9B0363" w14:textId="0FA746DC"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15. Pecíolo: pubescência</w:t>
            </w:r>
          </w:p>
          <w:p w14:paraId="68B04A06" w14:textId="5A140007" w:rsidR="00D95D7E" w:rsidRPr="002F5690" w:rsidRDefault="00D95D7E" w:rsidP="00D95D7E">
            <w:pPr>
              <w:ind w:left="0" w:hanging="2"/>
              <w:rPr>
                <w:rFonts w:asciiTheme="majorHAnsi" w:hAnsiTheme="majorHAnsi" w:cstheme="majorHAnsi"/>
                <w:bCs/>
                <w:sz w:val="22"/>
                <w:szCs w:val="22"/>
              </w:rPr>
            </w:pPr>
            <w:r w:rsidRPr="002F5690">
              <w:rPr>
                <w:rFonts w:asciiTheme="majorHAnsi" w:hAnsiTheme="majorHAnsi" w:cstheme="majorHAnsi"/>
                <w:bCs/>
                <w:sz w:val="22"/>
                <w:szCs w:val="22"/>
              </w:rPr>
              <w:t xml:space="preserve">QN VG </w:t>
            </w:r>
            <w:r w:rsidRPr="002F5690">
              <w:rPr>
                <w:rFonts w:asciiTheme="majorHAnsi" w:hAnsiTheme="majorHAnsi" w:cstheme="majorHAnsi"/>
                <w:sz w:val="22"/>
                <w:szCs w:val="22"/>
              </w:rPr>
              <w:t>(a)</w:t>
            </w:r>
          </w:p>
        </w:tc>
        <w:tc>
          <w:tcPr>
            <w:tcW w:w="1397" w:type="pct"/>
            <w:tcBorders>
              <w:top w:val="single" w:sz="4" w:space="0" w:color="auto"/>
              <w:left w:val="single" w:sz="4" w:space="0" w:color="000000" w:themeColor="text1"/>
              <w:bottom w:val="nil"/>
              <w:right w:val="single" w:sz="4" w:space="0" w:color="000000" w:themeColor="text1"/>
            </w:tcBorders>
            <w:shd w:val="clear" w:color="auto" w:fill="auto"/>
          </w:tcPr>
          <w:p w14:paraId="5185BC83" w14:textId="19A27543"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ausente ou muito fraca</w:t>
            </w:r>
          </w:p>
          <w:p w14:paraId="2B18A393" w14:textId="7CB339E8"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fraca</w:t>
            </w:r>
          </w:p>
          <w:p w14:paraId="147B360A" w14:textId="09E13F2C"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média</w:t>
            </w:r>
          </w:p>
          <w:p w14:paraId="0E33E921" w14:textId="14DC6B04"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forte</w:t>
            </w:r>
          </w:p>
          <w:p w14:paraId="4E14C336" w14:textId="0E18D136"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muito forte</w:t>
            </w:r>
          </w:p>
        </w:tc>
        <w:tc>
          <w:tcPr>
            <w:tcW w:w="984" w:type="pct"/>
            <w:tcBorders>
              <w:top w:val="single" w:sz="4" w:space="0" w:color="auto"/>
              <w:left w:val="single" w:sz="4" w:space="0" w:color="000000" w:themeColor="text1"/>
              <w:bottom w:val="nil"/>
              <w:right w:val="single" w:sz="4" w:space="0" w:color="000000" w:themeColor="text1"/>
            </w:tcBorders>
            <w:shd w:val="clear" w:color="auto" w:fill="auto"/>
          </w:tcPr>
          <w:p w14:paraId="49745E95" w14:textId="7D276314"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7D04782E" w14:textId="4658415F"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6D986633" w14:textId="49CA3A8F"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61000AB1" w14:textId="2F514AB4"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7</w:t>
            </w:r>
          </w:p>
          <w:p w14:paraId="0D91D233" w14:textId="021ECD83"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9</w:t>
            </w:r>
          </w:p>
        </w:tc>
        <w:tc>
          <w:tcPr>
            <w:tcW w:w="780" w:type="pct"/>
            <w:tcBorders>
              <w:top w:val="single" w:sz="4" w:space="0" w:color="auto"/>
              <w:left w:val="single" w:sz="4" w:space="0" w:color="000000" w:themeColor="text1"/>
              <w:right w:val="nil"/>
            </w:tcBorders>
            <w:shd w:val="clear" w:color="auto" w:fill="auto"/>
          </w:tcPr>
          <w:p w14:paraId="76561785" w14:textId="67BA3DD4" w:rsidR="00D95D7E" w:rsidRPr="002F5690" w:rsidRDefault="00D95D7E" w:rsidP="00D95D7E">
            <w:pPr>
              <w:tabs>
                <w:tab w:val="center" w:pos="3402"/>
                <w:tab w:val="center" w:pos="5103"/>
                <w:tab w:val="center" w:pos="6663"/>
                <w:tab w:val="center" w:pos="8222"/>
              </w:tabs>
              <w:ind w:left="0" w:hanging="2"/>
              <w:jc w:val="center"/>
              <w:rPr>
                <w:rFonts w:asciiTheme="majorHAns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1ABC95A9" w14:textId="77777777" w:rsidTr="00D46606">
        <w:trPr>
          <w:cantSplit/>
          <w:trHeight w:val="135"/>
        </w:trPr>
        <w:tc>
          <w:tcPr>
            <w:tcW w:w="1839" w:type="pct"/>
            <w:tcBorders>
              <w:top w:val="single" w:sz="4" w:space="0" w:color="000000" w:themeColor="text1"/>
              <w:left w:val="nil"/>
              <w:bottom w:val="nil"/>
              <w:right w:val="single" w:sz="4" w:space="0" w:color="000000" w:themeColor="text1"/>
            </w:tcBorders>
            <w:shd w:val="clear" w:color="auto" w:fill="auto"/>
          </w:tcPr>
          <w:p w14:paraId="5A26660D" w14:textId="1EDA91F6"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16. Inflorescência: comprimento</w:t>
            </w:r>
          </w:p>
          <w:p w14:paraId="00000112" w14:textId="1889F901" w:rsidR="00D95D7E" w:rsidRPr="002F5690" w:rsidRDefault="00D95D7E" w:rsidP="00D95D7E">
            <w:pPr>
              <w:ind w:left="0" w:hanging="2"/>
              <w:rPr>
                <w:rFonts w:asciiTheme="majorHAnsi" w:eastAsia="Calibri" w:hAnsiTheme="majorHAnsi" w:cstheme="majorHAnsi"/>
                <w:sz w:val="22"/>
                <w:szCs w:val="22"/>
              </w:rPr>
            </w:pPr>
            <w:r w:rsidRPr="002F5690">
              <w:rPr>
                <w:rFonts w:asciiTheme="majorHAnsi" w:hAnsiTheme="majorHAnsi" w:cstheme="majorHAnsi"/>
                <w:bCs/>
                <w:sz w:val="22"/>
                <w:szCs w:val="22"/>
              </w:rPr>
              <w:t xml:space="preserve">QN MI </w:t>
            </w:r>
            <w:r w:rsidRPr="002F5690">
              <w:rPr>
                <w:rFonts w:asciiTheme="majorHAnsi" w:hAnsiTheme="majorHAnsi" w:cstheme="majorHAnsi"/>
                <w:sz w:val="22"/>
                <w:szCs w:val="22"/>
              </w:rPr>
              <w:t>(a)</w:t>
            </w:r>
            <w:r w:rsidRPr="002F5690">
              <w:rPr>
                <w:rFonts w:asciiTheme="majorHAnsi" w:hAnsiTheme="majorHAnsi" w:cstheme="majorHAnsi"/>
                <w:bCs/>
                <w:sz w:val="22"/>
                <w:szCs w:val="22"/>
                <w:lang w:val="es-ES"/>
              </w:rPr>
              <w:t xml:space="preserve"> (+)</w:t>
            </w:r>
          </w:p>
        </w:tc>
        <w:tc>
          <w:tcPr>
            <w:tcW w:w="1397"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414D7598" w14:textId="49B365D0" w:rsidR="00D95D7E" w:rsidRPr="002F5690" w:rsidRDefault="00D95D7E" w:rsidP="00D95D7E">
            <w:pPr>
              <w:spacing w:line="240" w:lineRule="auto"/>
              <w:ind w:left="0" w:hanging="2"/>
              <w:rPr>
                <w:rFonts w:asciiTheme="majorHAnsi" w:hAnsiTheme="majorHAnsi" w:cstheme="majorHAnsi"/>
                <w:sz w:val="22"/>
                <w:szCs w:val="22"/>
              </w:rPr>
            </w:pPr>
            <w:r>
              <w:rPr>
                <w:rFonts w:asciiTheme="majorHAnsi" w:hAnsiTheme="majorHAnsi" w:cstheme="majorHAnsi"/>
                <w:sz w:val="22"/>
                <w:szCs w:val="22"/>
              </w:rPr>
              <w:t>curto</w:t>
            </w:r>
          </w:p>
          <w:p w14:paraId="53A52C2C" w14:textId="0E709B53"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w:t>
            </w:r>
            <w:r>
              <w:rPr>
                <w:rFonts w:asciiTheme="majorHAnsi" w:hAnsiTheme="majorHAnsi" w:cstheme="majorHAnsi"/>
                <w:sz w:val="22"/>
                <w:szCs w:val="22"/>
              </w:rPr>
              <w:t>o</w:t>
            </w:r>
          </w:p>
          <w:p w14:paraId="00000118" w14:textId="7CE84977" w:rsidR="00D95D7E" w:rsidRPr="002F5690" w:rsidRDefault="00D95D7E" w:rsidP="00D95D7E">
            <w:pPr>
              <w:ind w:leftChars="0" w:left="0" w:firstLineChars="0" w:firstLine="0"/>
              <w:rPr>
                <w:rFonts w:asciiTheme="majorHAnsi" w:eastAsia="Calibri" w:hAnsiTheme="majorHAnsi" w:cstheme="majorHAnsi"/>
                <w:sz w:val="22"/>
                <w:szCs w:val="22"/>
              </w:rPr>
            </w:pPr>
            <w:r>
              <w:rPr>
                <w:rFonts w:asciiTheme="majorHAnsi" w:hAnsiTheme="majorHAnsi" w:cstheme="majorHAnsi"/>
                <w:sz w:val="22"/>
                <w:szCs w:val="22"/>
              </w:rPr>
              <w:t>longo</w:t>
            </w:r>
          </w:p>
        </w:tc>
        <w:tc>
          <w:tcPr>
            <w:tcW w:w="984"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7E9DE944"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0B0ACFC4"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0000011E" w14:textId="38D141A2" w:rsidR="00D95D7E" w:rsidRPr="002F5690" w:rsidRDefault="00D95D7E" w:rsidP="00D95D7E">
            <w:pPr>
              <w:ind w:left="0" w:hanging="2"/>
              <w:jc w:val="center"/>
              <w:rPr>
                <w:rFonts w:asciiTheme="majorHAnsi" w:eastAsia="Calibri" w:hAnsiTheme="majorHAnsi" w:cstheme="majorHAnsi"/>
                <w:sz w:val="22"/>
                <w:szCs w:val="22"/>
              </w:rPr>
            </w:pPr>
            <w:r w:rsidRPr="002F5690">
              <w:rPr>
                <w:rFonts w:asciiTheme="majorHAnsi" w:hAnsiTheme="majorHAnsi" w:cstheme="majorHAnsi"/>
                <w:sz w:val="22"/>
                <w:szCs w:val="22"/>
              </w:rPr>
              <w:t>7</w:t>
            </w:r>
          </w:p>
        </w:tc>
        <w:tc>
          <w:tcPr>
            <w:tcW w:w="780" w:type="pct"/>
            <w:tcBorders>
              <w:left w:val="single" w:sz="4" w:space="0" w:color="000000" w:themeColor="text1"/>
              <w:right w:val="nil"/>
            </w:tcBorders>
            <w:shd w:val="clear" w:color="auto" w:fill="auto"/>
          </w:tcPr>
          <w:p w14:paraId="00000120" w14:textId="1194DAA2" w:rsidR="00D95D7E" w:rsidRPr="002F5690" w:rsidRDefault="00D95D7E" w:rsidP="00D95D7E">
            <w:pPr>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03332250" w14:textId="77777777" w:rsidTr="00D46606">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128D6266" w14:textId="5BDC3119"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17. Inflorescência: largura</w:t>
            </w:r>
          </w:p>
          <w:p w14:paraId="00000129" w14:textId="1C970425" w:rsidR="00D95D7E" w:rsidRPr="002F5690" w:rsidRDefault="00D95D7E" w:rsidP="00D95D7E">
            <w:pPr>
              <w:ind w:left="0" w:hanging="2"/>
              <w:rPr>
                <w:rFonts w:asciiTheme="majorHAnsi" w:eastAsia="Calibri" w:hAnsiTheme="majorHAnsi" w:cstheme="majorHAnsi"/>
                <w:sz w:val="22"/>
                <w:szCs w:val="22"/>
              </w:rPr>
            </w:pPr>
            <w:r w:rsidRPr="002F5690">
              <w:rPr>
                <w:rFonts w:asciiTheme="majorHAnsi" w:hAnsiTheme="majorHAnsi" w:cstheme="majorHAnsi"/>
                <w:bCs/>
                <w:sz w:val="22"/>
                <w:szCs w:val="22"/>
              </w:rPr>
              <w:t xml:space="preserve">QN MI </w:t>
            </w:r>
            <w:r w:rsidRPr="002F5690">
              <w:rPr>
                <w:rFonts w:asciiTheme="majorHAnsi" w:hAnsiTheme="majorHAnsi" w:cstheme="majorHAnsi"/>
                <w:sz w:val="22"/>
                <w:szCs w:val="22"/>
              </w:rPr>
              <w:t>(a)</w:t>
            </w:r>
            <w:r w:rsidRPr="002F5690">
              <w:rPr>
                <w:rFonts w:asciiTheme="majorHAnsi" w:hAnsiTheme="majorHAnsi" w:cstheme="majorHAnsi"/>
                <w:bCs/>
                <w:sz w:val="22"/>
                <w:szCs w:val="22"/>
                <w:lang w:val="es-ES"/>
              </w:rPr>
              <w:t xml:space="preserve"> (+)</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F72224"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estreita</w:t>
            </w:r>
          </w:p>
          <w:p w14:paraId="25E5ADE6"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média</w:t>
            </w:r>
          </w:p>
          <w:p w14:paraId="0000012D" w14:textId="774D1CE7" w:rsidR="00D95D7E" w:rsidRPr="002F5690" w:rsidRDefault="00D95D7E" w:rsidP="00D95D7E">
            <w:pPr>
              <w:ind w:left="0" w:hanging="2"/>
              <w:rPr>
                <w:rFonts w:asciiTheme="majorHAnsi" w:eastAsia="Calibri" w:hAnsiTheme="majorHAnsi" w:cstheme="majorHAnsi"/>
                <w:sz w:val="22"/>
                <w:szCs w:val="22"/>
              </w:rPr>
            </w:pPr>
            <w:r w:rsidRPr="002F5690">
              <w:rPr>
                <w:rFonts w:asciiTheme="majorHAnsi" w:hAnsiTheme="majorHAnsi" w:cstheme="majorHAnsi"/>
                <w:sz w:val="22"/>
                <w:szCs w:val="22"/>
              </w:rPr>
              <w:t>larga</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8FF302"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4F6A52D1"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p w14:paraId="00000131" w14:textId="3CF7F384" w:rsidR="00D95D7E" w:rsidRPr="002F5690" w:rsidRDefault="00D95D7E" w:rsidP="00D95D7E">
            <w:pPr>
              <w:ind w:left="0" w:hanging="2"/>
              <w:jc w:val="center"/>
              <w:rPr>
                <w:rFonts w:asciiTheme="majorHAnsi" w:eastAsia="Calibri" w:hAnsiTheme="majorHAnsi" w:cstheme="majorHAnsi"/>
                <w:sz w:val="22"/>
                <w:szCs w:val="22"/>
              </w:rPr>
            </w:pPr>
            <w:r w:rsidRPr="002F5690">
              <w:rPr>
                <w:rFonts w:asciiTheme="majorHAnsi" w:hAnsiTheme="majorHAnsi" w:cstheme="majorHAnsi"/>
                <w:sz w:val="22"/>
                <w:szCs w:val="22"/>
              </w:rPr>
              <w:t>7</w:t>
            </w:r>
          </w:p>
        </w:tc>
        <w:tc>
          <w:tcPr>
            <w:tcW w:w="780" w:type="pct"/>
            <w:tcBorders>
              <w:left w:val="single" w:sz="4" w:space="0" w:color="000000" w:themeColor="text1"/>
              <w:right w:val="nil"/>
            </w:tcBorders>
            <w:shd w:val="clear" w:color="auto" w:fill="auto"/>
          </w:tcPr>
          <w:p w14:paraId="00000133" w14:textId="4E331BA7" w:rsidR="00D95D7E" w:rsidRPr="002F5690" w:rsidRDefault="00D95D7E" w:rsidP="00D95D7E">
            <w:pPr>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27C21740" w14:textId="77777777" w:rsidTr="00D46606">
        <w:trPr>
          <w:trHeight w:val="135"/>
        </w:trPr>
        <w:tc>
          <w:tcPr>
            <w:tcW w:w="1839" w:type="pct"/>
            <w:tcBorders>
              <w:top w:val="single" w:sz="4" w:space="0" w:color="000000" w:themeColor="text1"/>
              <w:left w:val="nil"/>
              <w:bottom w:val="nil"/>
              <w:right w:val="single" w:sz="4" w:space="0" w:color="000000" w:themeColor="text1"/>
            </w:tcBorders>
            <w:shd w:val="clear" w:color="auto" w:fill="auto"/>
          </w:tcPr>
          <w:p w14:paraId="5B63FE4E" w14:textId="6DF27BD0" w:rsidR="00D95D7E" w:rsidRPr="002F5690" w:rsidRDefault="00D95D7E" w:rsidP="00D95D7E">
            <w:pPr>
              <w:spacing w:line="240" w:lineRule="auto"/>
              <w:ind w:left="0" w:hanging="2"/>
              <w:rPr>
                <w:rFonts w:asciiTheme="majorHAnsi" w:hAnsiTheme="majorHAnsi" w:cstheme="majorHAnsi"/>
                <w:sz w:val="22"/>
                <w:szCs w:val="22"/>
                <w:lang w:val="es-ES"/>
              </w:rPr>
            </w:pPr>
            <w:r w:rsidRPr="002F5690">
              <w:rPr>
                <w:rFonts w:asciiTheme="majorHAnsi" w:hAnsiTheme="majorHAnsi" w:cstheme="majorHAnsi"/>
                <w:sz w:val="22"/>
                <w:szCs w:val="22"/>
                <w:lang w:val="es-ES"/>
              </w:rPr>
              <w:t>18. Flor: diâmetro da corola</w:t>
            </w:r>
          </w:p>
          <w:p w14:paraId="4E142A6F" w14:textId="261FE216"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bCs/>
                <w:sz w:val="22"/>
                <w:szCs w:val="22"/>
                <w:lang w:val="es-ES"/>
              </w:rPr>
              <w:t xml:space="preserve">QN MI </w:t>
            </w:r>
            <w:r w:rsidRPr="002F5690">
              <w:rPr>
                <w:rFonts w:asciiTheme="majorHAnsi" w:hAnsiTheme="majorHAnsi" w:cstheme="majorHAnsi"/>
                <w:sz w:val="22"/>
                <w:szCs w:val="22"/>
              </w:rPr>
              <w:t>(b)</w:t>
            </w:r>
          </w:p>
        </w:tc>
        <w:tc>
          <w:tcPr>
            <w:tcW w:w="1397"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3031211D"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pequeno</w:t>
            </w:r>
          </w:p>
          <w:p w14:paraId="67D01512" w14:textId="77777777"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médio</w:t>
            </w:r>
          </w:p>
          <w:p w14:paraId="76ACC5F4" w14:textId="34C554F1" w:rsidR="00D95D7E" w:rsidRPr="002F5690" w:rsidRDefault="00D95D7E" w:rsidP="00D95D7E">
            <w:pPr>
              <w:spacing w:line="240" w:lineRule="auto"/>
              <w:ind w:left="0" w:hanging="2"/>
              <w:rPr>
                <w:rStyle w:val="normaltextrun"/>
                <w:rFonts w:asciiTheme="majorHAnsi" w:hAnsiTheme="majorHAnsi" w:cstheme="majorHAnsi"/>
                <w:color w:val="000000"/>
                <w:sz w:val="22"/>
                <w:szCs w:val="22"/>
                <w:shd w:val="clear" w:color="auto" w:fill="FFFFFF"/>
              </w:rPr>
            </w:pPr>
            <w:r w:rsidRPr="002F5690">
              <w:rPr>
                <w:rFonts w:asciiTheme="majorHAnsi" w:hAnsiTheme="majorHAnsi" w:cstheme="majorHAnsi"/>
                <w:sz w:val="22"/>
                <w:szCs w:val="22"/>
              </w:rPr>
              <w:t>grande</w:t>
            </w:r>
          </w:p>
        </w:tc>
        <w:tc>
          <w:tcPr>
            <w:tcW w:w="984"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11586FA1"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08BF314F" w14:textId="77777777"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5D33157A" w14:textId="29D3518F"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tc>
        <w:tc>
          <w:tcPr>
            <w:tcW w:w="780" w:type="pct"/>
            <w:tcBorders>
              <w:left w:val="single" w:sz="4" w:space="0" w:color="000000" w:themeColor="text1"/>
              <w:right w:val="nil"/>
            </w:tcBorders>
            <w:shd w:val="clear" w:color="auto" w:fill="auto"/>
          </w:tcPr>
          <w:p w14:paraId="0BCBE2A2" w14:textId="5C9C669F" w:rsidR="00D95D7E" w:rsidRPr="002F5690" w:rsidRDefault="00D95D7E" w:rsidP="00D95D7E">
            <w:pPr>
              <w:ind w:left="0" w:hanging="2"/>
              <w:jc w:val="center"/>
              <w:rPr>
                <w:rFonts w:asciiTheme="majorHAnsi" w:eastAsia="Symbol"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175879A7" w14:textId="77777777" w:rsidTr="00D46606">
        <w:trPr>
          <w:trHeight w:val="135"/>
        </w:trPr>
        <w:tc>
          <w:tcPr>
            <w:tcW w:w="1839" w:type="pct"/>
            <w:tcBorders>
              <w:top w:val="single" w:sz="4" w:space="0" w:color="000000" w:themeColor="text1"/>
              <w:left w:val="nil"/>
              <w:bottom w:val="nil"/>
              <w:right w:val="single" w:sz="4" w:space="0" w:color="000000" w:themeColor="text1"/>
            </w:tcBorders>
            <w:shd w:val="clear" w:color="auto" w:fill="auto"/>
          </w:tcPr>
          <w:p w14:paraId="2D547BDD" w14:textId="1D8A0031"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19. Flor: coloração predominante da pétala ao abrir</w:t>
            </w:r>
          </w:p>
          <w:p w14:paraId="42C808E6" w14:textId="4324ED03" w:rsidR="00D95D7E" w:rsidRPr="002F5690" w:rsidRDefault="00D95D7E" w:rsidP="00D95D7E">
            <w:pPr>
              <w:spacing w:line="240" w:lineRule="auto"/>
              <w:ind w:left="0" w:hanging="2"/>
              <w:rPr>
                <w:rFonts w:asciiTheme="majorHAnsi" w:hAnsiTheme="majorHAnsi" w:cstheme="majorHAnsi"/>
                <w:sz w:val="22"/>
                <w:szCs w:val="22"/>
                <w:lang w:val="es-ES"/>
              </w:rPr>
            </w:pPr>
            <w:r w:rsidRPr="002F5690">
              <w:rPr>
                <w:rFonts w:asciiTheme="majorHAnsi" w:hAnsiTheme="majorHAnsi" w:cstheme="majorHAnsi"/>
                <w:bCs/>
                <w:sz w:val="22"/>
                <w:szCs w:val="22"/>
                <w:lang w:val="es-ES"/>
              </w:rPr>
              <w:t>PQ VG (b) (#)</w:t>
            </w:r>
          </w:p>
        </w:tc>
        <w:tc>
          <w:tcPr>
            <w:tcW w:w="1397"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0F0A361A" w14:textId="03D8C06E" w:rsidR="00D95D7E" w:rsidRPr="002F5690" w:rsidRDefault="00D95D7E" w:rsidP="00D95D7E">
            <w:pPr>
              <w:spacing w:line="240" w:lineRule="auto"/>
              <w:ind w:left="0" w:hanging="2"/>
              <w:rPr>
                <w:rStyle w:val="normaltextrun"/>
                <w:rFonts w:asciiTheme="majorHAnsi" w:hAnsiTheme="majorHAnsi" w:cstheme="majorHAnsi"/>
                <w:color w:val="000000" w:themeColor="text1"/>
                <w:sz w:val="22"/>
                <w:szCs w:val="22"/>
              </w:rPr>
            </w:pPr>
            <w:r w:rsidRPr="002F5690">
              <w:rPr>
                <w:rStyle w:val="normaltextrun"/>
                <w:rFonts w:asciiTheme="majorHAnsi" w:hAnsiTheme="majorHAnsi" w:cstheme="majorHAnsi"/>
                <w:color w:val="000000"/>
                <w:sz w:val="22"/>
                <w:szCs w:val="22"/>
                <w:shd w:val="clear" w:color="auto" w:fill="FFFFFF"/>
              </w:rPr>
              <w:t>Catálogo de cores RHS (indicar número de referência)</w:t>
            </w:r>
            <w:r w:rsidRPr="002F5690">
              <w:rPr>
                <w:rStyle w:val="eop"/>
                <w:rFonts w:asciiTheme="majorHAnsi" w:hAnsiTheme="majorHAnsi" w:cstheme="majorHAnsi"/>
                <w:color w:val="000000"/>
                <w:sz w:val="22"/>
                <w:szCs w:val="22"/>
                <w:shd w:val="clear" w:color="auto" w:fill="FFFFFF"/>
              </w:rPr>
              <w:t> </w:t>
            </w:r>
          </w:p>
        </w:tc>
        <w:tc>
          <w:tcPr>
            <w:tcW w:w="984"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15CA2F0E" w14:textId="77777777" w:rsidR="00D95D7E" w:rsidRPr="002F5690" w:rsidRDefault="00D95D7E" w:rsidP="00D95D7E">
            <w:pPr>
              <w:spacing w:line="240" w:lineRule="auto"/>
              <w:ind w:left="0" w:hanging="2"/>
              <w:jc w:val="center"/>
              <w:rPr>
                <w:rFonts w:asciiTheme="majorHAnsi" w:hAnsiTheme="majorHAnsi" w:cstheme="majorHAnsi"/>
                <w:sz w:val="22"/>
                <w:szCs w:val="22"/>
              </w:rPr>
            </w:pPr>
          </w:p>
        </w:tc>
        <w:tc>
          <w:tcPr>
            <w:tcW w:w="780" w:type="pct"/>
            <w:tcBorders>
              <w:left w:val="single" w:sz="4" w:space="0" w:color="000000" w:themeColor="text1"/>
              <w:right w:val="nil"/>
            </w:tcBorders>
            <w:shd w:val="clear" w:color="auto" w:fill="auto"/>
          </w:tcPr>
          <w:p w14:paraId="087BFAFD" w14:textId="348BEE99" w:rsidR="00D95D7E" w:rsidRPr="002F5690" w:rsidRDefault="00D95D7E" w:rsidP="00D95D7E">
            <w:pPr>
              <w:ind w:left="0" w:hanging="2"/>
              <w:jc w:val="center"/>
              <w:rPr>
                <w:rFonts w:asciiTheme="majorHAnsi" w:eastAsia="Symbol"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6732C0DD" w14:textId="77777777" w:rsidTr="00D46606">
        <w:trPr>
          <w:trHeight w:val="135"/>
        </w:trPr>
        <w:tc>
          <w:tcPr>
            <w:tcW w:w="1839" w:type="pct"/>
            <w:tcBorders>
              <w:top w:val="single" w:sz="4" w:space="0" w:color="000000" w:themeColor="text1"/>
              <w:left w:val="nil"/>
              <w:bottom w:val="nil"/>
              <w:right w:val="single" w:sz="4" w:space="0" w:color="000000" w:themeColor="text1"/>
            </w:tcBorders>
            <w:shd w:val="clear" w:color="auto" w:fill="auto"/>
          </w:tcPr>
          <w:p w14:paraId="1261873A" w14:textId="0A44234B"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20. Flor: coloração predominante da pétala completamente aberta</w:t>
            </w:r>
          </w:p>
          <w:p w14:paraId="61119872" w14:textId="567C811A" w:rsidR="00D95D7E" w:rsidRPr="002F5690" w:rsidRDefault="00D95D7E" w:rsidP="00D95D7E">
            <w:pPr>
              <w:spacing w:line="240" w:lineRule="auto"/>
              <w:ind w:left="0" w:hanging="2"/>
              <w:rPr>
                <w:rFonts w:asciiTheme="majorHAnsi" w:hAnsiTheme="majorHAnsi" w:cstheme="majorHAnsi"/>
                <w:sz w:val="22"/>
                <w:szCs w:val="22"/>
                <w:lang w:val="es-ES"/>
              </w:rPr>
            </w:pPr>
            <w:r w:rsidRPr="002F5690">
              <w:rPr>
                <w:rFonts w:asciiTheme="majorHAnsi" w:hAnsiTheme="majorHAnsi" w:cstheme="majorHAnsi"/>
                <w:bCs/>
                <w:sz w:val="22"/>
                <w:szCs w:val="22"/>
                <w:lang w:val="es-ES"/>
              </w:rPr>
              <w:t>PQ VG (b) (#)</w:t>
            </w:r>
          </w:p>
        </w:tc>
        <w:tc>
          <w:tcPr>
            <w:tcW w:w="1397"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7B122A9F" w14:textId="49B4C03C" w:rsidR="00D95D7E" w:rsidRPr="002F5690" w:rsidRDefault="00D95D7E" w:rsidP="00D95D7E">
            <w:pPr>
              <w:spacing w:line="240" w:lineRule="auto"/>
              <w:ind w:left="0" w:hanging="2"/>
              <w:rPr>
                <w:rStyle w:val="normaltextrun"/>
                <w:rFonts w:asciiTheme="majorHAnsi" w:hAnsiTheme="majorHAnsi" w:cstheme="majorHAnsi"/>
                <w:color w:val="000000" w:themeColor="text1"/>
                <w:sz w:val="22"/>
                <w:szCs w:val="22"/>
              </w:rPr>
            </w:pPr>
            <w:r w:rsidRPr="002F5690">
              <w:rPr>
                <w:rStyle w:val="normaltextrun"/>
                <w:rFonts w:asciiTheme="majorHAnsi" w:hAnsiTheme="majorHAnsi" w:cstheme="majorHAnsi"/>
                <w:color w:val="000000"/>
                <w:sz w:val="22"/>
                <w:szCs w:val="22"/>
                <w:shd w:val="clear" w:color="auto" w:fill="FFFFFF"/>
              </w:rPr>
              <w:t>Catálogo de cores RHS (indicar número de referência)</w:t>
            </w:r>
            <w:r w:rsidRPr="002F5690">
              <w:rPr>
                <w:rStyle w:val="eop"/>
                <w:rFonts w:asciiTheme="majorHAnsi" w:hAnsiTheme="majorHAnsi" w:cstheme="majorHAnsi"/>
                <w:color w:val="000000"/>
                <w:sz w:val="22"/>
                <w:szCs w:val="22"/>
                <w:shd w:val="clear" w:color="auto" w:fill="FFFFFF"/>
              </w:rPr>
              <w:t> </w:t>
            </w:r>
          </w:p>
        </w:tc>
        <w:tc>
          <w:tcPr>
            <w:tcW w:w="984" w:type="pct"/>
            <w:tcBorders>
              <w:top w:val="single" w:sz="4" w:space="0" w:color="000000" w:themeColor="text1"/>
              <w:left w:val="single" w:sz="4" w:space="0" w:color="000000" w:themeColor="text1"/>
              <w:bottom w:val="nil"/>
              <w:right w:val="single" w:sz="4" w:space="0" w:color="000000" w:themeColor="text1"/>
            </w:tcBorders>
            <w:shd w:val="clear" w:color="auto" w:fill="auto"/>
          </w:tcPr>
          <w:p w14:paraId="02FA1478" w14:textId="77777777" w:rsidR="00D95D7E" w:rsidRPr="002F5690" w:rsidRDefault="00D95D7E" w:rsidP="00D95D7E">
            <w:pPr>
              <w:spacing w:line="240" w:lineRule="auto"/>
              <w:ind w:left="0" w:hanging="2"/>
              <w:jc w:val="center"/>
              <w:rPr>
                <w:rFonts w:asciiTheme="majorHAnsi" w:hAnsiTheme="majorHAnsi" w:cstheme="majorHAnsi"/>
                <w:sz w:val="22"/>
                <w:szCs w:val="22"/>
              </w:rPr>
            </w:pPr>
          </w:p>
        </w:tc>
        <w:tc>
          <w:tcPr>
            <w:tcW w:w="780" w:type="pct"/>
            <w:tcBorders>
              <w:left w:val="single" w:sz="4" w:space="0" w:color="000000" w:themeColor="text1"/>
              <w:right w:val="nil"/>
            </w:tcBorders>
            <w:shd w:val="clear" w:color="auto" w:fill="auto"/>
          </w:tcPr>
          <w:p w14:paraId="4EEFF910" w14:textId="65D05138" w:rsidR="00D95D7E" w:rsidRPr="002F5690" w:rsidRDefault="00D95D7E" w:rsidP="00D95D7E">
            <w:pPr>
              <w:ind w:left="0" w:hanging="2"/>
              <w:jc w:val="center"/>
              <w:rPr>
                <w:rFonts w:asciiTheme="majorHAnsi" w:eastAsia="Symbol"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420743D7" w14:textId="77777777" w:rsidTr="00D46606">
        <w:trPr>
          <w:trHeight w:val="135"/>
        </w:trPr>
        <w:tc>
          <w:tcPr>
            <w:tcW w:w="1839"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34ED6246" w14:textId="38721501" w:rsidR="00D95D7E" w:rsidRPr="002F5690" w:rsidRDefault="00D95D7E" w:rsidP="00D95D7E">
            <w:pPr>
              <w:spacing w:line="240" w:lineRule="auto"/>
              <w:ind w:left="0" w:hanging="2"/>
              <w:rPr>
                <w:rFonts w:asciiTheme="majorHAnsi" w:hAnsiTheme="majorHAnsi" w:cstheme="majorHAnsi"/>
                <w:sz w:val="22"/>
                <w:szCs w:val="22"/>
                <w:lang w:val="es-ES"/>
              </w:rPr>
            </w:pPr>
            <w:r w:rsidRPr="002F5690">
              <w:rPr>
                <w:rFonts w:asciiTheme="majorHAnsi" w:hAnsiTheme="majorHAnsi" w:cstheme="majorHAnsi"/>
                <w:sz w:val="22"/>
                <w:szCs w:val="22"/>
                <w:lang w:val="es-ES"/>
              </w:rPr>
              <w:t>21. Tubo da corola: comprimento</w:t>
            </w:r>
          </w:p>
          <w:p w14:paraId="52340E34" w14:textId="27A746BD" w:rsidR="00D95D7E" w:rsidRPr="002F5690" w:rsidRDefault="00D95D7E" w:rsidP="00D95D7E">
            <w:pPr>
              <w:spacing w:line="240" w:lineRule="auto"/>
              <w:ind w:left="0" w:hanging="2"/>
              <w:rPr>
                <w:rFonts w:asciiTheme="majorHAnsi" w:hAnsiTheme="majorHAnsi" w:cstheme="majorHAnsi"/>
                <w:sz w:val="22"/>
                <w:szCs w:val="22"/>
                <w:lang w:val="es-ES"/>
              </w:rPr>
            </w:pPr>
            <w:r w:rsidRPr="002F5690">
              <w:rPr>
                <w:rFonts w:asciiTheme="majorHAnsi" w:hAnsiTheme="majorHAnsi" w:cstheme="majorHAnsi"/>
                <w:sz w:val="22"/>
                <w:szCs w:val="22"/>
                <w:lang w:val="es-ES"/>
              </w:rPr>
              <w:t xml:space="preserve">QN MI </w:t>
            </w:r>
            <w:r w:rsidRPr="002F5690">
              <w:rPr>
                <w:rFonts w:asciiTheme="majorHAnsi" w:hAnsiTheme="majorHAnsi" w:cstheme="majorHAnsi"/>
                <w:bCs/>
                <w:sz w:val="22"/>
                <w:szCs w:val="22"/>
                <w:lang w:val="es-ES"/>
              </w:rPr>
              <w:t>(b)</w:t>
            </w:r>
          </w:p>
        </w:tc>
        <w:tc>
          <w:tcPr>
            <w:tcW w:w="13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B132E" w14:textId="160F89D3" w:rsidR="00D95D7E" w:rsidRPr="002F5690" w:rsidRDefault="00D95D7E" w:rsidP="00D95D7E">
            <w:pPr>
              <w:spacing w:line="240" w:lineRule="auto"/>
              <w:ind w:left="0" w:hanging="2"/>
              <w:rPr>
                <w:rStyle w:val="normaltextrun"/>
                <w:rFonts w:asciiTheme="majorHAnsi" w:hAnsiTheme="majorHAnsi" w:cstheme="majorHAnsi"/>
                <w:color w:val="000000" w:themeColor="text1"/>
                <w:sz w:val="22"/>
                <w:szCs w:val="22"/>
              </w:rPr>
            </w:pPr>
            <w:r w:rsidRPr="002F5690">
              <w:rPr>
                <w:rStyle w:val="normaltextrun"/>
                <w:rFonts w:asciiTheme="majorHAnsi" w:hAnsiTheme="majorHAnsi" w:cstheme="majorHAnsi"/>
                <w:color w:val="000000" w:themeColor="text1"/>
                <w:sz w:val="22"/>
                <w:szCs w:val="22"/>
              </w:rPr>
              <w:t>curto</w:t>
            </w:r>
          </w:p>
          <w:p w14:paraId="36CB2D6C" w14:textId="2C764381" w:rsidR="00D95D7E" w:rsidRPr="002F5690" w:rsidRDefault="00D95D7E" w:rsidP="00D95D7E">
            <w:pPr>
              <w:spacing w:line="240" w:lineRule="auto"/>
              <w:ind w:left="0" w:hanging="2"/>
              <w:rPr>
                <w:rStyle w:val="normaltextrun"/>
                <w:rFonts w:asciiTheme="majorHAnsi" w:hAnsiTheme="majorHAnsi" w:cstheme="majorHAnsi"/>
                <w:color w:val="000000" w:themeColor="text1"/>
                <w:sz w:val="22"/>
                <w:szCs w:val="22"/>
              </w:rPr>
            </w:pPr>
            <w:r w:rsidRPr="002F5690">
              <w:rPr>
                <w:rStyle w:val="normaltextrun"/>
                <w:rFonts w:asciiTheme="majorHAnsi" w:hAnsiTheme="majorHAnsi" w:cstheme="majorHAnsi"/>
                <w:color w:val="000000" w:themeColor="text1"/>
                <w:sz w:val="22"/>
                <w:szCs w:val="22"/>
              </w:rPr>
              <w:t>médio</w:t>
            </w:r>
          </w:p>
          <w:p w14:paraId="1509F80B" w14:textId="781172F9" w:rsidR="00D95D7E" w:rsidRPr="002F5690" w:rsidRDefault="00D95D7E" w:rsidP="00D95D7E">
            <w:pPr>
              <w:spacing w:line="240" w:lineRule="auto"/>
              <w:ind w:left="0" w:hanging="2"/>
              <w:rPr>
                <w:rStyle w:val="normaltextrun"/>
                <w:rFonts w:asciiTheme="majorHAnsi" w:hAnsiTheme="majorHAnsi" w:cstheme="majorHAnsi"/>
                <w:color w:val="000000" w:themeColor="text1"/>
                <w:sz w:val="22"/>
                <w:szCs w:val="22"/>
              </w:rPr>
            </w:pPr>
            <w:r w:rsidRPr="002F5690">
              <w:rPr>
                <w:rStyle w:val="normaltextrun"/>
                <w:rFonts w:asciiTheme="majorHAnsi" w:hAnsiTheme="majorHAnsi" w:cstheme="majorHAnsi"/>
                <w:color w:val="000000" w:themeColor="text1"/>
                <w:sz w:val="22"/>
                <w:szCs w:val="22"/>
              </w:rPr>
              <w:t>longo</w:t>
            </w:r>
          </w:p>
        </w:tc>
        <w:tc>
          <w:tcPr>
            <w:tcW w:w="9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690221" w14:textId="0FC8A900"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1</w:t>
            </w:r>
          </w:p>
          <w:p w14:paraId="7E51539C" w14:textId="692E9E35"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3</w:t>
            </w:r>
          </w:p>
          <w:p w14:paraId="20858750" w14:textId="74BFDA28" w:rsidR="00D95D7E" w:rsidRPr="002F5690" w:rsidRDefault="00D95D7E" w:rsidP="00D95D7E">
            <w:pPr>
              <w:spacing w:line="240" w:lineRule="auto"/>
              <w:ind w:left="0" w:hanging="2"/>
              <w:jc w:val="center"/>
              <w:rPr>
                <w:rFonts w:asciiTheme="majorHAnsi" w:hAnsiTheme="majorHAnsi" w:cstheme="majorHAnsi"/>
                <w:sz w:val="22"/>
                <w:szCs w:val="22"/>
              </w:rPr>
            </w:pPr>
            <w:r w:rsidRPr="002F5690">
              <w:rPr>
                <w:rFonts w:asciiTheme="majorHAnsi" w:hAnsiTheme="majorHAnsi" w:cstheme="majorHAnsi"/>
                <w:sz w:val="22"/>
                <w:szCs w:val="22"/>
              </w:rPr>
              <w:t>5</w:t>
            </w:r>
          </w:p>
        </w:tc>
        <w:tc>
          <w:tcPr>
            <w:tcW w:w="780" w:type="pct"/>
            <w:tcBorders>
              <w:left w:val="single" w:sz="4" w:space="0" w:color="000000" w:themeColor="text1"/>
              <w:right w:val="nil"/>
            </w:tcBorders>
            <w:shd w:val="clear" w:color="auto" w:fill="auto"/>
          </w:tcPr>
          <w:p w14:paraId="29672771" w14:textId="481650CF" w:rsidR="00D95D7E" w:rsidRPr="002F5690" w:rsidRDefault="00D95D7E" w:rsidP="00D95D7E">
            <w:pPr>
              <w:ind w:left="0" w:hanging="2"/>
              <w:jc w:val="center"/>
              <w:rPr>
                <w:rFonts w:asciiTheme="majorHAnsi" w:eastAsia="Symbol"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r w:rsidR="00D95D7E" w:rsidRPr="002F5690" w14:paraId="4F718CA0" w14:textId="77777777" w:rsidTr="00D46606">
        <w:trPr>
          <w:trHeight w:val="135"/>
        </w:trPr>
        <w:tc>
          <w:tcPr>
            <w:tcW w:w="1839" w:type="pct"/>
            <w:tcBorders>
              <w:top w:val="single" w:sz="4" w:space="0" w:color="000000" w:themeColor="text1"/>
              <w:left w:val="nil"/>
              <w:bottom w:val="single" w:sz="4" w:space="0" w:color="auto"/>
              <w:right w:val="single" w:sz="4" w:space="0" w:color="000000" w:themeColor="text1"/>
            </w:tcBorders>
            <w:shd w:val="clear" w:color="auto" w:fill="auto"/>
          </w:tcPr>
          <w:p w14:paraId="3E8BAF7E" w14:textId="3E55038B"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22. Tubo da corola: cor na face externa</w:t>
            </w:r>
          </w:p>
          <w:p w14:paraId="39F3503E" w14:textId="0F38E024" w:rsidR="00D95D7E" w:rsidRPr="002F5690" w:rsidRDefault="00D95D7E" w:rsidP="00D95D7E">
            <w:pPr>
              <w:spacing w:line="240" w:lineRule="auto"/>
              <w:ind w:left="0" w:hanging="2"/>
              <w:rPr>
                <w:rFonts w:asciiTheme="majorHAnsi" w:hAnsiTheme="majorHAnsi" w:cstheme="majorHAnsi"/>
                <w:sz w:val="22"/>
                <w:szCs w:val="22"/>
              </w:rPr>
            </w:pPr>
            <w:r w:rsidRPr="002F5690">
              <w:rPr>
                <w:rFonts w:asciiTheme="majorHAnsi" w:hAnsiTheme="majorHAnsi" w:cstheme="majorHAnsi"/>
                <w:sz w:val="22"/>
                <w:szCs w:val="22"/>
              </w:rPr>
              <w:t xml:space="preserve">PQ VG (b) </w:t>
            </w:r>
          </w:p>
        </w:tc>
        <w:tc>
          <w:tcPr>
            <w:tcW w:w="1397"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787C2BD" w14:textId="25231CB1" w:rsidR="00D95D7E" w:rsidRPr="002F5690" w:rsidRDefault="00D95D7E" w:rsidP="00D95D7E">
            <w:pPr>
              <w:spacing w:line="240" w:lineRule="auto"/>
              <w:ind w:left="0" w:hanging="2"/>
              <w:rPr>
                <w:rFonts w:asciiTheme="majorHAnsi" w:eastAsia="Calibri" w:hAnsiTheme="majorHAnsi" w:cstheme="majorHAnsi"/>
                <w:sz w:val="22"/>
                <w:szCs w:val="22"/>
              </w:rPr>
            </w:pPr>
            <w:r w:rsidRPr="002F5690">
              <w:rPr>
                <w:rStyle w:val="normaltextrun"/>
                <w:rFonts w:asciiTheme="majorHAnsi" w:hAnsiTheme="majorHAnsi" w:cstheme="majorHAnsi"/>
                <w:color w:val="000000" w:themeColor="text1"/>
                <w:sz w:val="22"/>
                <w:szCs w:val="22"/>
              </w:rPr>
              <w:t>Catálogo de cores RHS (indicar número de referência)</w:t>
            </w:r>
            <w:r w:rsidRPr="002F5690">
              <w:rPr>
                <w:rStyle w:val="eop"/>
                <w:rFonts w:asciiTheme="majorHAnsi" w:hAnsiTheme="majorHAnsi" w:cstheme="majorHAnsi"/>
                <w:color w:val="000000" w:themeColor="text1"/>
                <w:sz w:val="22"/>
                <w:szCs w:val="22"/>
              </w:rPr>
              <w:t> </w:t>
            </w:r>
          </w:p>
        </w:tc>
        <w:tc>
          <w:tcPr>
            <w:tcW w:w="98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C5B0605" w14:textId="0F2C8873" w:rsidR="00D95D7E" w:rsidRPr="002F5690" w:rsidRDefault="00D95D7E" w:rsidP="00D95D7E">
            <w:pPr>
              <w:ind w:left="0" w:hanging="2"/>
              <w:jc w:val="center"/>
              <w:rPr>
                <w:rFonts w:asciiTheme="majorHAnsi" w:eastAsia="Calibri" w:hAnsiTheme="majorHAnsi" w:cstheme="majorHAnsi"/>
                <w:sz w:val="22"/>
                <w:szCs w:val="22"/>
              </w:rPr>
            </w:pPr>
          </w:p>
        </w:tc>
        <w:tc>
          <w:tcPr>
            <w:tcW w:w="780" w:type="pct"/>
            <w:tcBorders>
              <w:left w:val="single" w:sz="4" w:space="0" w:color="000000" w:themeColor="text1"/>
              <w:right w:val="nil"/>
            </w:tcBorders>
            <w:shd w:val="clear" w:color="auto" w:fill="auto"/>
          </w:tcPr>
          <w:p w14:paraId="2036183A" w14:textId="418A4ED6" w:rsidR="00D95D7E" w:rsidRPr="002F5690" w:rsidRDefault="00D95D7E" w:rsidP="00D95D7E">
            <w:pPr>
              <w:ind w:left="0" w:hanging="2"/>
              <w:jc w:val="center"/>
              <w:rPr>
                <w:rFonts w:asciiTheme="majorHAnsi" w:eastAsia="Calibri" w:hAnsiTheme="majorHAnsi" w:cstheme="majorHAnsi"/>
                <w:sz w:val="22"/>
                <w:szCs w:val="22"/>
              </w:rPr>
            </w:pPr>
            <w:r w:rsidRPr="00CD26CB">
              <w:rPr>
                <w:rFonts w:asciiTheme="minorHAnsi" w:eastAsiaTheme="minorEastAsia" w:hAnsiTheme="minorHAnsi" w:cstheme="minorBidi"/>
                <w:sz w:val="24"/>
                <w:szCs w:val="24"/>
              </w:rPr>
              <w:t>|</w:t>
            </w:r>
            <w:r w:rsidRPr="00CD26CB">
              <w:rPr>
                <w:rFonts w:asciiTheme="minorHAnsi" w:hAnsiTheme="minorHAnsi" w:cstheme="minorBidi"/>
              </w:rPr>
              <w:fldChar w:fldCharType="begin">
                <w:ffData>
                  <w:name w:val=""/>
                  <w:enabled/>
                  <w:calcOnExit w:val="0"/>
                  <w:textInput>
                    <w:type w:val="number"/>
                    <w:maxLength w:val="2"/>
                  </w:textInput>
                </w:ffData>
              </w:fldChar>
            </w:r>
            <w:r w:rsidRPr="00CD26CB">
              <w:rPr>
                <w:rFonts w:asciiTheme="minorHAnsi" w:hAnsiTheme="minorHAnsi" w:cstheme="minorBidi"/>
              </w:rPr>
              <w:instrText xml:space="preserve"> FORMTEXT </w:instrText>
            </w:r>
            <w:r w:rsidRPr="00CD26CB">
              <w:rPr>
                <w:rFonts w:asciiTheme="minorHAnsi" w:hAnsiTheme="minorHAnsi" w:cstheme="minorBidi"/>
              </w:rPr>
            </w:r>
            <w:r w:rsidRPr="00CD26CB">
              <w:rPr>
                <w:rFonts w:asciiTheme="minorHAnsi" w:hAnsiTheme="minorHAnsi" w:cstheme="minorBidi"/>
              </w:rPr>
              <w:fldChar w:fldCharType="separate"/>
            </w:r>
            <w:r w:rsidRPr="00CD26CB">
              <w:rPr>
                <w:rFonts w:asciiTheme="minorHAnsi" w:hAnsiTheme="minorHAnsi" w:cstheme="minorBidi"/>
                <w:noProof/>
              </w:rPr>
              <w:t> </w:t>
            </w:r>
            <w:r w:rsidRPr="00CD26CB">
              <w:rPr>
                <w:rFonts w:asciiTheme="minorHAnsi" w:hAnsiTheme="minorHAnsi" w:cstheme="minorBidi"/>
                <w:noProof/>
              </w:rPr>
              <w:t> </w:t>
            </w:r>
            <w:r w:rsidRPr="00CD26CB">
              <w:rPr>
                <w:rFonts w:asciiTheme="minorHAnsi" w:hAnsiTheme="minorHAnsi" w:cstheme="minorBidi"/>
              </w:rPr>
              <w:fldChar w:fldCharType="end"/>
            </w:r>
            <w:r w:rsidRPr="00CD26CB">
              <w:rPr>
                <w:rFonts w:asciiTheme="minorHAnsi" w:eastAsiaTheme="minorEastAsia" w:hAnsiTheme="minorHAnsi" w:cstheme="minorBidi"/>
                <w:sz w:val="24"/>
                <w:szCs w:val="24"/>
              </w:rPr>
              <w:t>|</w:t>
            </w:r>
          </w:p>
        </w:tc>
      </w:tr>
    </w:tbl>
    <w:p w14:paraId="04176A3E" w14:textId="77777777" w:rsidR="00713B35" w:rsidRDefault="00713B35" w:rsidP="0061301D">
      <w:pPr>
        <w:ind w:left="0" w:hanging="2"/>
        <w:rPr>
          <w:rFonts w:asciiTheme="majorHAnsi" w:eastAsia="Calibri" w:hAnsiTheme="majorHAnsi" w:cstheme="majorHAnsi"/>
          <w:b/>
          <w:color w:val="000000"/>
          <w:sz w:val="22"/>
          <w:szCs w:val="22"/>
        </w:rPr>
      </w:pPr>
    </w:p>
    <w:p w14:paraId="7FA1D41A" w14:textId="77777777" w:rsidR="00713B35" w:rsidRDefault="00713B35" w:rsidP="0061301D">
      <w:pPr>
        <w:ind w:left="0" w:hanging="2"/>
        <w:rPr>
          <w:rFonts w:asciiTheme="majorHAnsi" w:eastAsia="Calibri" w:hAnsiTheme="majorHAnsi" w:cstheme="majorHAnsi"/>
          <w:b/>
          <w:color w:val="000000"/>
          <w:sz w:val="22"/>
          <w:szCs w:val="22"/>
        </w:rPr>
      </w:pPr>
    </w:p>
    <w:p w14:paraId="48E60977" w14:textId="6FF0B021" w:rsidR="0061301D" w:rsidRPr="002F5690" w:rsidRDefault="0061301D" w:rsidP="0061301D">
      <w:pPr>
        <w:ind w:left="0" w:hanging="2"/>
        <w:rPr>
          <w:rFonts w:asciiTheme="majorHAnsi" w:hAnsiTheme="majorHAnsi" w:cstheme="majorHAnsi"/>
          <w:b/>
          <w:sz w:val="22"/>
          <w:szCs w:val="22"/>
        </w:rPr>
      </w:pPr>
      <w:r w:rsidRPr="002F5690">
        <w:rPr>
          <w:rFonts w:asciiTheme="majorHAnsi" w:hAnsiTheme="majorHAnsi" w:cstheme="majorHAnsi"/>
          <w:b/>
          <w:sz w:val="22"/>
          <w:szCs w:val="22"/>
        </w:rPr>
        <w:t>IX. TABELA DE MEDIDAS ABSOLUTAS PARA CARACTERÍSTICAS MENSURADAS DA CULTIVAR CANDIDATA E DAS MAIS PARECIDAS</w:t>
      </w:r>
    </w:p>
    <w:p w14:paraId="3C06047B" w14:textId="77777777" w:rsidR="0061301D" w:rsidRPr="002F5690" w:rsidRDefault="0061301D" w:rsidP="0061301D">
      <w:pPr>
        <w:ind w:left="0" w:hanging="2"/>
        <w:rPr>
          <w:rFonts w:asciiTheme="majorHAnsi" w:hAnsiTheme="majorHAnsi" w:cstheme="majorHAnsi"/>
          <w:b/>
          <w:sz w:val="22"/>
          <w:szCs w:val="22"/>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1715"/>
        <w:gridCol w:w="1762"/>
        <w:gridCol w:w="2034"/>
      </w:tblGrid>
      <w:tr w:rsidR="0061301D" w:rsidRPr="002F5690" w14:paraId="085213C5" w14:textId="77777777" w:rsidTr="00C800DE">
        <w:tc>
          <w:tcPr>
            <w:tcW w:w="2301" w:type="pct"/>
            <w:tcBorders>
              <w:bottom w:val="nil"/>
              <w:tl2br w:val="single" w:sz="4" w:space="0" w:color="auto"/>
            </w:tcBorders>
          </w:tcPr>
          <w:p w14:paraId="4DE6ABE3" w14:textId="77777777" w:rsidR="0061301D" w:rsidRPr="00103521" w:rsidRDefault="0061301D" w:rsidP="000A405C">
            <w:pPr>
              <w:ind w:left="0" w:right="-1" w:hanging="2"/>
              <w:jc w:val="right"/>
              <w:rPr>
                <w:rFonts w:asciiTheme="majorHAnsi" w:hAnsiTheme="majorHAnsi" w:cstheme="majorHAnsi"/>
                <w:b/>
                <w:sz w:val="22"/>
                <w:szCs w:val="22"/>
              </w:rPr>
            </w:pPr>
            <w:r w:rsidRPr="00103521">
              <w:rPr>
                <w:rFonts w:asciiTheme="majorHAnsi" w:hAnsiTheme="majorHAnsi" w:cstheme="majorHAnsi"/>
                <w:b/>
                <w:sz w:val="22"/>
                <w:szCs w:val="22"/>
              </w:rPr>
              <w:t>Médias observadas</w:t>
            </w:r>
          </w:p>
          <w:p w14:paraId="255D0F10" w14:textId="77777777" w:rsidR="0061301D" w:rsidRPr="00103521" w:rsidRDefault="0061301D" w:rsidP="000A405C">
            <w:pPr>
              <w:ind w:left="0" w:right="-1" w:hanging="2"/>
              <w:rPr>
                <w:rFonts w:asciiTheme="majorHAnsi" w:hAnsiTheme="majorHAnsi" w:cstheme="majorHAnsi"/>
                <w:b/>
                <w:sz w:val="22"/>
                <w:szCs w:val="22"/>
              </w:rPr>
            </w:pPr>
            <w:r w:rsidRPr="00103521">
              <w:rPr>
                <w:rFonts w:asciiTheme="majorHAnsi" w:hAnsiTheme="majorHAnsi" w:cstheme="majorHAnsi"/>
                <w:b/>
                <w:sz w:val="22"/>
                <w:szCs w:val="22"/>
              </w:rPr>
              <w:t xml:space="preserve">Característica </w:t>
            </w:r>
          </w:p>
        </w:tc>
        <w:tc>
          <w:tcPr>
            <w:tcW w:w="840" w:type="pct"/>
            <w:tcBorders>
              <w:bottom w:val="nil"/>
            </w:tcBorders>
          </w:tcPr>
          <w:p w14:paraId="7E17AC5B" w14:textId="77777777" w:rsidR="0061301D" w:rsidRPr="00103521" w:rsidRDefault="0061301D" w:rsidP="000A405C">
            <w:pPr>
              <w:ind w:left="0" w:right="-1" w:hanging="2"/>
              <w:jc w:val="center"/>
              <w:rPr>
                <w:rFonts w:asciiTheme="majorHAnsi" w:hAnsiTheme="majorHAnsi" w:cstheme="majorHAnsi"/>
                <w:b/>
                <w:sz w:val="22"/>
                <w:szCs w:val="22"/>
              </w:rPr>
            </w:pPr>
            <w:r w:rsidRPr="00103521">
              <w:rPr>
                <w:rFonts w:asciiTheme="majorHAnsi" w:hAnsiTheme="majorHAnsi" w:cstheme="majorHAnsi"/>
                <w:b/>
                <w:sz w:val="22"/>
                <w:szCs w:val="22"/>
              </w:rPr>
              <w:t>Cultivar</w:t>
            </w:r>
          </w:p>
          <w:p w14:paraId="6D3C0D33" w14:textId="77777777" w:rsidR="0061301D" w:rsidRPr="00103521" w:rsidRDefault="0061301D" w:rsidP="000A405C">
            <w:pPr>
              <w:ind w:left="0" w:right="-1" w:hanging="2"/>
              <w:jc w:val="center"/>
              <w:rPr>
                <w:rFonts w:asciiTheme="majorHAnsi" w:hAnsiTheme="majorHAnsi" w:cstheme="majorHAnsi"/>
                <w:b/>
                <w:sz w:val="22"/>
                <w:szCs w:val="22"/>
              </w:rPr>
            </w:pPr>
            <w:r w:rsidRPr="00103521">
              <w:rPr>
                <w:rFonts w:asciiTheme="majorHAnsi" w:hAnsiTheme="majorHAnsi" w:cstheme="majorHAnsi"/>
                <w:b/>
                <w:sz w:val="22"/>
                <w:szCs w:val="22"/>
              </w:rPr>
              <w:t>Candidata</w:t>
            </w:r>
          </w:p>
        </w:tc>
        <w:tc>
          <w:tcPr>
            <w:tcW w:w="863" w:type="pct"/>
            <w:tcBorders>
              <w:bottom w:val="nil"/>
            </w:tcBorders>
          </w:tcPr>
          <w:p w14:paraId="33D35E55" w14:textId="77777777" w:rsidR="0061301D" w:rsidRPr="00103521" w:rsidRDefault="0061301D" w:rsidP="000A405C">
            <w:pPr>
              <w:ind w:left="0" w:right="-1" w:hanging="2"/>
              <w:jc w:val="center"/>
              <w:rPr>
                <w:rFonts w:asciiTheme="majorHAnsi" w:hAnsiTheme="majorHAnsi" w:cstheme="majorHAnsi"/>
                <w:b/>
                <w:sz w:val="22"/>
                <w:szCs w:val="22"/>
              </w:rPr>
            </w:pPr>
            <w:r w:rsidRPr="00103521">
              <w:rPr>
                <w:rFonts w:asciiTheme="majorHAnsi" w:hAnsiTheme="majorHAnsi" w:cstheme="majorHAnsi"/>
                <w:b/>
                <w:sz w:val="22"/>
                <w:szCs w:val="22"/>
              </w:rPr>
              <w:t xml:space="preserve">Cultivar </w:t>
            </w: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p>
        </w:tc>
        <w:tc>
          <w:tcPr>
            <w:tcW w:w="996" w:type="pct"/>
            <w:tcBorders>
              <w:bottom w:val="nil"/>
            </w:tcBorders>
          </w:tcPr>
          <w:p w14:paraId="4ED69FA5" w14:textId="77777777" w:rsidR="0061301D" w:rsidRPr="00103521" w:rsidRDefault="0061301D" w:rsidP="000A405C">
            <w:pPr>
              <w:ind w:left="0" w:right="-1" w:hanging="2"/>
              <w:jc w:val="center"/>
              <w:rPr>
                <w:rFonts w:asciiTheme="majorHAnsi" w:hAnsiTheme="majorHAnsi" w:cstheme="majorHAnsi"/>
                <w:b/>
                <w:sz w:val="22"/>
                <w:szCs w:val="22"/>
              </w:rPr>
            </w:pPr>
            <w:r w:rsidRPr="00103521">
              <w:rPr>
                <w:rFonts w:asciiTheme="majorHAnsi" w:hAnsiTheme="majorHAnsi" w:cstheme="majorHAnsi"/>
                <w:b/>
                <w:sz w:val="22"/>
                <w:szCs w:val="22"/>
              </w:rPr>
              <w:t>Cultivar</w:t>
            </w:r>
          </w:p>
          <w:p w14:paraId="1AB762B2" w14:textId="77777777" w:rsidR="0061301D" w:rsidRPr="00103521" w:rsidRDefault="0061301D" w:rsidP="000A405C">
            <w:pPr>
              <w:ind w:left="0" w:right="-1" w:hanging="2"/>
              <w:jc w:val="center"/>
              <w:rPr>
                <w:rFonts w:asciiTheme="majorHAnsi" w:hAnsiTheme="majorHAnsi" w:cstheme="majorHAnsi"/>
                <w:b/>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p>
        </w:tc>
      </w:tr>
      <w:tr w:rsidR="00C800DE" w:rsidRPr="002F5690" w14:paraId="26085A56" w14:textId="77777777" w:rsidTr="00C800DE">
        <w:tc>
          <w:tcPr>
            <w:tcW w:w="2301" w:type="pct"/>
          </w:tcPr>
          <w:p w14:paraId="4FCD1C85" w14:textId="5146C8BD" w:rsidR="00C800DE" w:rsidRPr="00103521" w:rsidRDefault="00C800DE" w:rsidP="00C800DE">
            <w:pPr>
              <w:spacing w:line="240" w:lineRule="auto"/>
              <w:ind w:left="0" w:hanging="2"/>
              <w:rPr>
                <w:rFonts w:asciiTheme="majorHAnsi" w:hAnsiTheme="majorHAnsi" w:cstheme="majorHAnsi"/>
                <w:bCs/>
                <w:sz w:val="22"/>
                <w:szCs w:val="22"/>
              </w:rPr>
            </w:pPr>
            <w:r w:rsidRPr="00103521">
              <w:rPr>
                <w:rFonts w:asciiTheme="majorHAnsi" w:hAnsiTheme="majorHAnsi" w:cstheme="majorHAnsi"/>
                <w:bCs/>
                <w:sz w:val="22"/>
                <w:szCs w:val="22"/>
              </w:rPr>
              <w:t>2. Planta: altura</w:t>
            </w:r>
          </w:p>
        </w:tc>
        <w:tc>
          <w:tcPr>
            <w:tcW w:w="840" w:type="pct"/>
          </w:tcPr>
          <w:p w14:paraId="0ACBFDC0"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tcPr>
          <w:p w14:paraId="4ED263A6" w14:textId="77777777" w:rsidR="00C800DE" w:rsidRPr="00103521" w:rsidRDefault="00C800DE" w:rsidP="00C800DE">
            <w:pPr>
              <w:ind w:left="0"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tcPr>
          <w:p w14:paraId="7845BA48" w14:textId="77777777" w:rsidR="00C800DE" w:rsidRPr="00103521" w:rsidRDefault="00C800DE" w:rsidP="00C800DE">
            <w:pPr>
              <w:ind w:left="0"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r w:rsidR="00C800DE" w:rsidRPr="002F5690" w14:paraId="36AED793" w14:textId="77777777" w:rsidTr="00C800DE">
        <w:tc>
          <w:tcPr>
            <w:tcW w:w="2301" w:type="pct"/>
          </w:tcPr>
          <w:p w14:paraId="297E6A96" w14:textId="2E934C59" w:rsidR="00C800DE" w:rsidRPr="00103521" w:rsidRDefault="00C800DE" w:rsidP="00C800DE">
            <w:pPr>
              <w:spacing w:line="240" w:lineRule="auto"/>
              <w:ind w:left="0" w:hanging="2"/>
              <w:rPr>
                <w:rFonts w:asciiTheme="majorHAnsi" w:hAnsiTheme="majorHAnsi" w:cstheme="majorHAnsi"/>
                <w:bCs/>
                <w:sz w:val="22"/>
                <w:szCs w:val="22"/>
              </w:rPr>
            </w:pPr>
            <w:r w:rsidRPr="00103521">
              <w:rPr>
                <w:rFonts w:asciiTheme="majorHAnsi" w:hAnsiTheme="majorHAnsi" w:cstheme="majorHAnsi"/>
                <w:bCs/>
                <w:sz w:val="22"/>
                <w:szCs w:val="22"/>
              </w:rPr>
              <w:t>3. Planta: largura</w:t>
            </w:r>
          </w:p>
        </w:tc>
        <w:tc>
          <w:tcPr>
            <w:tcW w:w="840" w:type="pct"/>
            <w:vAlign w:val="center"/>
          </w:tcPr>
          <w:p w14:paraId="71CBD20F"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vAlign w:val="center"/>
          </w:tcPr>
          <w:p w14:paraId="334673EC" w14:textId="77777777" w:rsidR="00C800DE" w:rsidRPr="00103521" w:rsidRDefault="00C800DE" w:rsidP="00C800DE">
            <w:pPr>
              <w:ind w:left="0"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vAlign w:val="center"/>
          </w:tcPr>
          <w:p w14:paraId="30DA02EC" w14:textId="77777777" w:rsidR="00C800DE" w:rsidRPr="00103521" w:rsidRDefault="00C800DE" w:rsidP="00C800DE">
            <w:pPr>
              <w:ind w:left="0"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r w:rsidR="00C800DE" w:rsidRPr="002F5690" w14:paraId="3593B158" w14:textId="77777777" w:rsidTr="000A405C">
        <w:tc>
          <w:tcPr>
            <w:tcW w:w="2301" w:type="pct"/>
          </w:tcPr>
          <w:p w14:paraId="6C90F2F3" w14:textId="5B3DD0ED" w:rsidR="00C800DE" w:rsidRPr="00103521" w:rsidRDefault="00103521" w:rsidP="00C800DE">
            <w:pPr>
              <w:spacing w:line="240" w:lineRule="auto"/>
              <w:ind w:left="0" w:hanging="2"/>
              <w:rPr>
                <w:rFonts w:asciiTheme="majorHAnsi" w:hAnsiTheme="majorHAnsi" w:cstheme="majorHAnsi"/>
                <w:bCs/>
                <w:sz w:val="22"/>
                <w:szCs w:val="22"/>
              </w:rPr>
            </w:pPr>
            <w:r w:rsidRPr="00103521">
              <w:rPr>
                <w:rFonts w:asciiTheme="majorHAnsi" w:hAnsiTheme="majorHAnsi" w:cstheme="majorHAnsi"/>
                <w:sz w:val="22"/>
                <w:szCs w:val="22"/>
              </w:rPr>
              <w:t>5. Ramo lateral: quantidade</w:t>
            </w:r>
          </w:p>
        </w:tc>
        <w:tc>
          <w:tcPr>
            <w:tcW w:w="840" w:type="pct"/>
          </w:tcPr>
          <w:p w14:paraId="0FC5383C" w14:textId="5209A9D4"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n°</w:t>
            </w:r>
          </w:p>
        </w:tc>
        <w:tc>
          <w:tcPr>
            <w:tcW w:w="863" w:type="pct"/>
          </w:tcPr>
          <w:p w14:paraId="1C0B1543" w14:textId="3EE0C6C9" w:rsidR="00C800DE" w:rsidRPr="00103521" w:rsidRDefault="00C800DE" w:rsidP="00C800DE">
            <w:pPr>
              <w:ind w:left="0"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n°</w:t>
            </w:r>
          </w:p>
        </w:tc>
        <w:tc>
          <w:tcPr>
            <w:tcW w:w="996" w:type="pct"/>
          </w:tcPr>
          <w:p w14:paraId="703B7F68" w14:textId="65DE909C" w:rsidR="00C800DE" w:rsidRPr="00103521" w:rsidRDefault="00C800DE" w:rsidP="00C800DE">
            <w:pPr>
              <w:ind w:left="0"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n°</w:t>
            </w:r>
          </w:p>
        </w:tc>
      </w:tr>
      <w:tr w:rsidR="00C800DE" w:rsidRPr="002F5690" w14:paraId="628A769B" w14:textId="77777777" w:rsidTr="00C800DE">
        <w:tc>
          <w:tcPr>
            <w:tcW w:w="2301" w:type="pct"/>
          </w:tcPr>
          <w:p w14:paraId="7232A36A" w14:textId="28A2D150" w:rsidR="00C800DE" w:rsidRPr="00103521" w:rsidRDefault="00103521" w:rsidP="00C800DE">
            <w:pPr>
              <w:spacing w:line="240" w:lineRule="auto"/>
              <w:ind w:left="0" w:hanging="2"/>
              <w:rPr>
                <w:rFonts w:asciiTheme="majorHAnsi" w:hAnsiTheme="majorHAnsi" w:cstheme="majorHAnsi"/>
                <w:bCs/>
                <w:sz w:val="22"/>
                <w:szCs w:val="22"/>
              </w:rPr>
            </w:pPr>
            <w:r w:rsidRPr="00103521">
              <w:rPr>
                <w:rFonts w:asciiTheme="majorHAnsi" w:hAnsiTheme="majorHAnsi" w:cstheme="majorHAnsi"/>
                <w:bCs/>
                <w:sz w:val="22"/>
                <w:szCs w:val="22"/>
              </w:rPr>
              <w:t>7</w:t>
            </w:r>
            <w:r w:rsidR="00C800DE" w:rsidRPr="00103521">
              <w:rPr>
                <w:rFonts w:asciiTheme="majorHAnsi" w:hAnsiTheme="majorHAnsi" w:cstheme="majorHAnsi"/>
                <w:bCs/>
                <w:sz w:val="22"/>
                <w:szCs w:val="22"/>
              </w:rPr>
              <w:t>. Lâmina foliar: comprimento</w:t>
            </w:r>
          </w:p>
        </w:tc>
        <w:tc>
          <w:tcPr>
            <w:tcW w:w="840" w:type="pct"/>
            <w:vAlign w:val="center"/>
          </w:tcPr>
          <w:p w14:paraId="1BB40003"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vAlign w:val="center"/>
          </w:tcPr>
          <w:p w14:paraId="63713925"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vAlign w:val="center"/>
          </w:tcPr>
          <w:p w14:paraId="09AA3A47"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r w:rsidR="00C800DE" w:rsidRPr="002F5690" w14:paraId="1417E4FF" w14:textId="77777777" w:rsidTr="00C800DE">
        <w:tc>
          <w:tcPr>
            <w:tcW w:w="2301" w:type="pct"/>
          </w:tcPr>
          <w:p w14:paraId="74F4F6B7" w14:textId="19BE814E" w:rsidR="00C800DE" w:rsidRPr="00103521" w:rsidRDefault="00103521" w:rsidP="00C800DE">
            <w:pPr>
              <w:ind w:left="0" w:hanging="2"/>
              <w:rPr>
                <w:rFonts w:asciiTheme="majorHAnsi" w:hAnsiTheme="majorHAnsi" w:cstheme="majorHAnsi"/>
                <w:color w:val="000000"/>
                <w:sz w:val="22"/>
                <w:szCs w:val="22"/>
              </w:rPr>
            </w:pPr>
            <w:r w:rsidRPr="00103521">
              <w:rPr>
                <w:rFonts w:asciiTheme="majorHAnsi" w:hAnsiTheme="majorHAnsi" w:cstheme="majorHAnsi"/>
                <w:bCs/>
                <w:sz w:val="22"/>
                <w:szCs w:val="22"/>
              </w:rPr>
              <w:t>8</w:t>
            </w:r>
            <w:r w:rsidR="00C800DE" w:rsidRPr="00103521">
              <w:rPr>
                <w:rFonts w:asciiTheme="majorHAnsi" w:hAnsiTheme="majorHAnsi" w:cstheme="majorHAnsi"/>
                <w:bCs/>
                <w:sz w:val="22"/>
                <w:szCs w:val="22"/>
              </w:rPr>
              <w:t>. Lâmina foliar: largura</w:t>
            </w:r>
          </w:p>
        </w:tc>
        <w:tc>
          <w:tcPr>
            <w:tcW w:w="840" w:type="pct"/>
          </w:tcPr>
          <w:p w14:paraId="74A9C596"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tcPr>
          <w:p w14:paraId="300DF61E"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tcPr>
          <w:p w14:paraId="22A7A2A9"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r w:rsidR="0061301D" w:rsidRPr="002F5690" w14:paraId="05254750" w14:textId="77777777" w:rsidTr="00C800DE">
        <w:tc>
          <w:tcPr>
            <w:tcW w:w="2301" w:type="pct"/>
          </w:tcPr>
          <w:p w14:paraId="73B8B591" w14:textId="25AFA3B2" w:rsidR="0061301D" w:rsidRPr="00103521" w:rsidRDefault="00103521" w:rsidP="000A405C">
            <w:pPr>
              <w:ind w:left="0" w:hanging="2"/>
              <w:rPr>
                <w:rFonts w:asciiTheme="majorHAnsi" w:hAnsiTheme="majorHAnsi" w:cstheme="majorHAnsi"/>
                <w:color w:val="000000"/>
                <w:sz w:val="22"/>
                <w:szCs w:val="22"/>
              </w:rPr>
            </w:pPr>
            <w:r w:rsidRPr="00103521">
              <w:rPr>
                <w:rFonts w:asciiTheme="majorHAnsi" w:hAnsiTheme="majorHAnsi" w:cstheme="majorHAnsi"/>
                <w:bCs/>
                <w:sz w:val="22"/>
                <w:szCs w:val="22"/>
              </w:rPr>
              <w:t>14</w:t>
            </w:r>
            <w:r w:rsidR="00C800DE" w:rsidRPr="00103521">
              <w:rPr>
                <w:rFonts w:asciiTheme="majorHAnsi" w:hAnsiTheme="majorHAnsi" w:cstheme="majorHAnsi"/>
                <w:bCs/>
                <w:sz w:val="22"/>
                <w:szCs w:val="22"/>
              </w:rPr>
              <w:t>. Pecíolo: comprimento</w:t>
            </w:r>
          </w:p>
        </w:tc>
        <w:tc>
          <w:tcPr>
            <w:tcW w:w="840" w:type="pct"/>
          </w:tcPr>
          <w:p w14:paraId="101A7EF4" w14:textId="77777777" w:rsidR="0061301D" w:rsidRPr="00103521" w:rsidRDefault="0061301D" w:rsidP="000A405C">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tcPr>
          <w:p w14:paraId="6385131B" w14:textId="77777777" w:rsidR="0061301D" w:rsidRPr="00103521" w:rsidRDefault="0061301D" w:rsidP="000A405C">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tcPr>
          <w:p w14:paraId="033AE30E" w14:textId="77777777" w:rsidR="0061301D" w:rsidRPr="00103521" w:rsidRDefault="0061301D" w:rsidP="000A405C">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r w:rsidR="00C800DE" w:rsidRPr="002F5690" w14:paraId="45DFCB25" w14:textId="77777777" w:rsidTr="00C800DE">
        <w:tc>
          <w:tcPr>
            <w:tcW w:w="2301" w:type="pct"/>
          </w:tcPr>
          <w:p w14:paraId="022D7686" w14:textId="0F96D315" w:rsidR="00C800DE" w:rsidRPr="00103521" w:rsidRDefault="00103521" w:rsidP="00103521">
            <w:pPr>
              <w:spacing w:line="240" w:lineRule="auto"/>
              <w:ind w:left="0" w:hanging="2"/>
              <w:rPr>
                <w:rFonts w:asciiTheme="majorHAnsi" w:hAnsiTheme="majorHAnsi" w:cstheme="majorHAnsi"/>
                <w:sz w:val="22"/>
                <w:szCs w:val="22"/>
              </w:rPr>
            </w:pPr>
            <w:r w:rsidRPr="00103521">
              <w:rPr>
                <w:rFonts w:asciiTheme="majorHAnsi" w:hAnsiTheme="majorHAnsi" w:cstheme="majorHAnsi"/>
                <w:sz w:val="22"/>
                <w:szCs w:val="22"/>
              </w:rPr>
              <w:t>16. Inflorescência: comprimento</w:t>
            </w:r>
          </w:p>
        </w:tc>
        <w:tc>
          <w:tcPr>
            <w:tcW w:w="840" w:type="pct"/>
          </w:tcPr>
          <w:p w14:paraId="2528AE77" w14:textId="06B4BDDB"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tcPr>
          <w:p w14:paraId="24B9D3DE" w14:textId="74BDEA4E"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tcPr>
          <w:p w14:paraId="0801BDEC" w14:textId="132EFD43"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r w:rsidR="00C800DE" w:rsidRPr="002F5690" w14:paraId="0B3611DB" w14:textId="77777777" w:rsidTr="00C800DE">
        <w:tc>
          <w:tcPr>
            <w:tcW w:w="2301" w:type="pct"/>
          </w:tcPr>
          <w:p w14:paraId="35811E10" w14:textId="347F2C36" w:rsidR="00C800DE" w:rsidRPr="00103521" w:rsidRDefault="00103521" w:rsidP="00C800DE">
            <w:pPr>
              <w:spacing w:line="240" w:lineRule="auto"/>
              <w:ind w:left="0" w:hanging="2"/>
              <w:rPr>
                <w:rFonts w:asciiTheme="majorHAnsi" w:hAnsiTheme="majorHAnsi" w:cstheme="majorHAnsi"/>
                <w:bCs/>
                <w:sz w:val="22"/>
                <w:szCs w:val="22"/>
              </w:rPr>
            </w:pPr>
            <w:r w:rsidRPr="00103521">
              <w:rPr>
                <w:rFonts w:asciiTheme="majorHAnsi" w:hAnsiTheme="majorHAnsi" w:cstheme="majorHAnsi"/>
                <w:bCs/>
                <w:sz w:val="22"/>
                <w:szCs w:val="22"/>
              </w:rPr>
              <w:t>17</w:t>
            </w:r>
            <w:r w:rsidR="00C800DE" w:rsidRPr="00103521">
              <w:rPr>
                <w:rFonts w:asciiTheme="majorHAnsi" w:hAnsiTheme="majorHAnsi" w:cstheme="majorHAnsi"/>
                <w:bCs/>
                <w:sz w:val="22"/>
                <w:szCs w:val="22"/>
              </w:rPr>
              <w:t>. Inflorescência: largura</w:t>
            </w:r>
          </w:p>
        </w:tc>
        <w:tc>
          <w:tcPr>
            <w:tcW w:w="840" w:type="pct"/>
          </w:tcPr>
          <w:p w14:paraId="356B1A90" w14:textId="596EEBF6"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tcPr>
          <w:p w14:paraId="68E6DC7A" w14:textId="5213F0B0"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tcPr>
          <w:p w14:paraId="7BA5302C" w14:textId="0441EE45"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r w:rsidR="00103521" w:rsidRPr="002F5690" w14:paraId="288C8060" w14:textId="77777777" w:rsidTr="00C800DE">
        <w:tc>
          <w:tcPr>
            <w:tcW w:w="2301" w:type="pct"/>
          </w:tcPr>
          <w:p w14:paraId="3457BA6D" w14:textId="2F5B3711" w:rsidR="00103521" w:rsidRPr="00103521" w:rsidRDefault="00103521" w:rsidP="00103521">
            <w:pPr>
              <w:spacing w:line="240" w:lineRule="auto"/>
              <w:ind w:left="0" w:hanging="2"/>
              <w:rPr>
                <w:rFonts w:asciiTheme="majorHAnsi" w:hAnsiTheme="majorHAnsi" w:cstheme="majorHAnsi"/>
                <w:sz w:val="22"/>
                <w:szCs w:val="22"/>
                <w:lang w:val="es-ES"/>
              </w:rPr>
            </w:pPr>
            <w:r w:rsidRPr="00103521">
              <w:rPr>
                <w:rFonts w:asciiTheme="majorHAnsi" w:hAnsiTheme="majorHAnsi" w:cstheme="majorHAnsi"/>
                <w:sz w:val="22"/>
                <w:szCs w:val="22"/>
                <w:lang w:val="es-ES"/>
              </w:rPr>
              <w:t>18. Flor: diâmetro da corola</w:t>
            </w:r>
          </w:p>
        </w:tc>
        <w:tc>
          <w:tcPr>
            <w:tcW w:w="840" w:type="pct"/>
          </w:tcPr>
          <w:p w14:paraId="2497C675" w14:textId="180FF90D" w:rsidR="00103521" w:rsidRPr="00103521" w:rsidRDefault="00103521" w:rsidP="00103521">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tcPr>
          <w:p w14:paraId="6DA54EB1" w14:textId="14FC8796" w:rsidR="00103521" w:rsidRPr="00103521" w:rsidRDefault="00103521" w:rsidP="00103521">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tcPr>
          <w:p w14:paraId="79C8D47C" w14:textId="54D45A07" w:rsidR="00103521" w:rsidRPr="00103521" w:rsidRDefault="00103521" w:rsidP="00103521">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r w:rsidR="00C800DE" w:rsidRPr="002F5690" w14:paraId="3392E7B0" w14:textId="77777777" w:rsidTr="00C800DE">
        <w:tc>
          <w:tcPr>
            <w:tcW w:w="2301" w:type="pct"/>
          </w:tcPr>
          <w:p w14:paraId="3125A8EF" w14:textId="26236926" w:rsidR="00C800DE" w:rsidRPr="00103521" w:rsidRDefault="00103521" w:rsidP="00103521">
            <w:pPr>
              <w:spacing w:line="240" w:lineRule="auto"/>
              <w:ind w:left="0" w:hanging="2"/>
              <w:rPr>
                <w:rFonts w:asciiTheme="majorHAnsi" w:hAnsiTheme="majorHAnsi" w:cstheme="majorHAnsi"/>
                <w:sz w:val="22"/>
                <w:szCs w:val="22"/>
                <w:lang w:val="es-ES"/>
              </w:rPr>
            </w:pPr>
            <w:r w:rsidRPr="00103521">
              <w:rPr>
                <w:rFonts w:asciiTheme="majorHAnsi" w:hAnsiTheme="majorHAnsi" w:cstheme="majorHAnsi"/>
                <w:sz w:val="22"/>
                <w:szCs w:val="22"/>
                <w:lang w:val="es-ES"/>
              </w:rPr>
              <w:t>21. Tubo da corola: comprimento</w:t>
            </w:r>
          </w:p>
        </w:tc>
        <w:tc>
          <w:tcPr>
            <w:tcW w:w="840" w:type="pct"/>
          </w:tcPr>
          <w:p w14:paraId="0CCEAC4C"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863" w:type="pct"/>
          </w:tcPr>
          <w:p w14:paraId="6FB4A06B"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c>
          <w:tcPr>
            <w:tcW w:w="996" w:type="pct"/>
          </w:tcPr>
          <w:p w14:paraId="7F7B2DA4" w14:textId="77777777" w:rsidR="00C800DE" w:rsidRPr="00103521" w:rsidRDefault="00C800DE" w:rsidP="00C800DE">
            <w:pPr>
              <w:ind w:left="0" w:right="-1" w:hanging="2"/>
              <w:jc w:val="center"/>
              <w:rPr>
                <w:rFonts w:asciiTheme="majorHAnsi" w:hAnsiTheme="majorHAnsi" w:cstheme="majorHAnsi"/>
                <w:sz w:val="22"/>
                <w:szCs w:val="22"/>
              </w:rPr>
            </w:pPr>
            <w:r w:rsidRPr="00103521">
              <w:rPr>
                <w:rFonts w:asciiTheme="majorHAnsi" w:hAnsiTheme="majorHAnsi" w:cstheme="majorHAnsi"/>
                <w:sz w:val="22"/>
                <w:szCs w:val="22"/>
              </w:rPr>
              <w:fldChar w:fldCharType="begin">
                <w:ffData>
                  <w:name w:val="Texto30"/>
                  <w:enabled/>
                  <w:calcOnExit w:val="0"/>
                  <w:textInput/>
                </w:ffData>
              </w:fldChar>
            </w:r>
            <w:r w:rsidRPr="00103521">
              <w:rPr>
                <w:rFonts w:asciiTheme="majorHAnsi" w:hAnsiTheme="majorHAnsi" w:cstheme="majorHAnsi"/>
                <w:sz w:val="22"/>
                <w:szCs w:val="22"/>
              </w:rPr>
              <w:instrText xml:space="preserve"> FORMTEXT </w:instrText>
            </w:r>
            <w:r w:rsidRPr="00103521">
              <w:rPr>
                <w:rFonts w:asciiTheme="majorHAnsi" w:hAnsiTheme="majorHAnsi" w:cstheme="majorHAnsi"/>
                <w:sz w:val="22"/>
                <w:szCs w:val="22"/>
              </w:rPr>
            </w:r>
            <w:r w:rsidRPr="00103521">
              <w:rPr>
                <w:rFonts w:asciiTheme="majorHAnsi" w:hAnsiTheme="majorHAnsi" w:cstheme="majorHAnsi"/>
                <w:sz w:val="22"/>
                <w:szCs w:val="22"/>
              </w:rPr>
              <w:fldChar w:fldCharType="separate"/>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noProof/>
                <w:sz w:val="22"/>
                <w:szCs w:val="22"/>
              </w:rPr>
              <w:t> </w:t>
            </w:r>
            <w:r w:rsidRPr="00103521">
              <w:rPr>
                <w:rFonts w:asciiTheme="majorHAnsi" w:hAnsiTheme="majorHAnsi" w:cstheme="majorHAnsi"/>
                <w:sz w:val="22"/>
                <w:szCs w:val="22"/>
              </w:rPr>
              <w:fldChar w:fldCharType="end"/>
            </w:r>
            <w:r w:rsidRPr="00103521">
              <w:rPr>
                <w:rFonts w:asciiTheme="majorHAnsi" w:hAnsiTheme="majorHAnsi" w:cstheme="majorHAnsi"/>
                <w:sz w:val="22"/>
                <w:szCs w:val="22"/>
              </w:rPr>
              <w:t xml:space="preserve"> cm</w:t>
            </w:r>
          </w:p>
        </w:tc>
      </w:tr>
    </w:tbl>
    <w:p w14:paraId="00000309" w14:textId="504E2441" w:rsidR="00763AA2" w:rsidRPr="002F5690" w:rsidRDefault="00BA06EE" w:rsidP="00713B35">
      <w:pPr>
        <w:pBdr>
          <w:top w:val="nil"/>
          <w:left w:val="nil"/>
          <w:bottom w:val="nil"/>
          <w:right w:val="nil"/>
          <w:between w:val="nil"/>
        </w:pBdr>
        <w:tabs>
          <w:tab w:val="center" w:pos="4419"/>
          <w:tab w:val="right" w:pos="8838"/>
          <w:tab w:val="left" w:pos="284"/>
          <w:tab w:val="left" w:pos="2835"/>
          <w:tab w:val="left" w:pos="5387"/>
          <w:tab w:val="left" w:pos="6521"/>
          <w:tab w:val="left" w:pos="8222"/>
        </w:tabs>
        <w:spacing w:before="120" w:line="240" w:lineRule="auto"/>
        <w:ind w:leftChars="0" w:left="0" w:firstLineChars="0" w:firstLine="0"/>
        <w:jc w:val="both"/>
        <w:rPr>
          <w:rFonts w:asciiTheme="majorHAnsi" w:eastAsia="Calibri" w:hAnsiTheme="majorHAnsi" w:cstheme="majorHAnsi"/>
          <w:color w:val="000000"/>
          <w:sz w:val="22"/>
          <w:szCs w:val="22"/>
        </w:rPr>
      </w:pPr>
      <w:bookmarkStart w:id="6" w:name="_gjdgxs" w:colFirst="0" w:colLast="0"/>
      <w:bookmarkEnd w:id="6"/>
      <w:r w:rsidRPr="002F5690">
        <w:rPr>
          <w:rFonts w:asciiTheme="majorHAnsi" w:eastAsia="Calibri" w:hAnsiTheme="majorHAnsi" w:cstheme="majorHAnsi"/>
          <w:b/>
          <w:color w:val="000000"/>
          <w:sz w:val="22"/>
          <w:szCs w:val="22"/>
        </w:rPr>
        <w:lastRenderedPageBreak/>
        <w:t>X. OBSERVAÇÕES E FIGURAS</w:t>
      </w:r>
    </w:p>
    <w:p w14:paraId="0000030B" w14:textId="4B962D62"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i/>
          <w:color w:val="000000"/>
          <w:sz w:val="22"/>
          <w:szCs w:val="22"/>
          <w:u w:val="single"/>
        </w:rPr>
      </w:pPr>
      <w:r w:rsidRPr="002F5690">
        <w:rPr>
          <w:rFonts w:asciiTheme="majorHAnsi" w:eastAsia="Calibri" w:hAnsiTheme="majorHAnsi" w:cstheme="majorHAnsi"/>
          <w:i/>
          <w:color w:val="000000"/>
          <w:sz w:val="22"/>
          <w:szCs w:val="22"/>
        </w:rPr>
        <w:t>1</w:t>
      </w:r>
      <w:r w:rsidR="00C447E4" w:rsidRPr="002F5690">
        <w:rPr>
          <w:rFonts w:asciiTheme="majorHAnsi" w:eastAsia="Calibri" w:hAnsiTheme="majorHAnsi" w:cstheme="majorHAnsi"/>
          <w:i/>
          <w:color w:val="000000"/>
          <w:sz w:val="22"/>
          <w:szCs w:val="22"/>
        </w:rPr>
        <w:t>.</w:t>
      </w:r>
      <w:r w:rsidRPr="002F5690">
        <w:rPr>
          <w:rFonts w:asciiTheme="majorHAnsi" w:eastAsia="Calibri" w:hAnsiTheme="majorHAnsi" w:cstheme="majorHAnsi"/>
          <w:i/>
          <w:color w:val="000000"/>
          <w:sz w:val="22"/>
          <w:szCs w:val="22"/>
        </w:rPr>
        <w:t xml:space="preserve"> </w:t>
      </w:r>
      <w:r w:rsidRPr="002F5690">
        <w:rPr>
          <w:rFonts w:asciiTheme="majorHAnsi" w:eastAsia="Calibri" w:hAnsiTheme="majorHAnsi" w:cstheme="majorHAnsi"/>
          <w:i/>
          <w:color w:val="000000"/>
          <w:sz w:val="22"/>
          <w:szCs w:val="22"/>
          <w:u w:val="single"/>
        </w:rPr>
        <w:t>Explanações relativas a diversas características.</w:t>
      </w:r>
    </w:p>
    <w:p w14:paraId="0000030D" w14:textId="4DF031C2"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sz w:val="22"/>
          <w:szCs w:val="22"/>
        </w:rPr>
        <w:t xml:space="preserve">1. </w:t>
      </w:r>
      <w:r w:rsidRPr="002F5690">
        <w:rPr>
          <w:rFonts w:asciiTheme="majorHAnsi" w:eastAsia="Calibri" w:hAnsiTheme="majorHAnsi" w:cstheme="majorHAnsi"/>
          <w:color w:val="000000"/>
          <w:sz w:val="22"/>
          <w:szCs w:val="22"/>
        </w:rPr>
        <w:t xml:space="preserve">As observações para a análise das características devem ser feitas na época de pleno florescimento, salvo indicação </w:t>
      </w:r>
      <w:r w:rsidRPr="002F5690">
        <w:rPr>
          <w:rFonts w:asciiTheme="majorHAnsi" w:eastAsia="Calibri" w:hAnsiTheme="majorHAnsi" w:cstheme="majorHAnsi"/>
          <w:sz w:val="22"/>
          <w:szCs w:val="22"/>
        </w:rPr>
        <w:t>em contrário.</w:t>
      </w:r>
    </w:p>
    <w:p w14:paraId="0000030E" w14:textId="7792E42E" w:rsidR="00763AA2" w:rsidRPr="002F5690" w:rsidRDefault="00BA06EE" w:rsidP="004A7B9A">
      <w:pPr>
        <w:pBdr>
          <w:top w:val="nil"/>
          <w:left w:val="nil"/>
          <w:bottom w:val="nil"/>
          <w:right w:val="nil"/>
          <w:between w:val="nil"/>
        </w:pBdr>
        <w:spacing w:before="120" w:after="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1.</w:t>
      </w:r>
      <w:r w:rsidRPr="002F5690">
        <w:rPr>
          <w:rFonts w:asciiTheme="majorHAnsi" w:eastAsia="Calibri" w:hAnsiTheme="majorHAnsi" w:cstheme="majorHAnsi"/>
          <w:sz w:val="22"/>
          <w:szCs w:val="22"/>
        </w:rPr>
        <w:t>1</w:t>
      </w:r>
      <w:r w:rsidRPr="002F5690">
        <w:rPr>
          <w:rFonts w:asciiTheme="majorHAnsi" w:eastAsia="Calibri" w:hAnsiTheme="majorHAnsi" w:cstheme="majorHAnsi"/>
          <w:color w:val="000000"/>
          <w:sz w:val="22"/>
          <w:szCs w:val="22"/>
        </w:rPr>
        <w:t xml:space="preserve">. </w:t>
      </w:r>
      <w:r w:rsidR="00C447E4" w:rsidRPr="002F5690">
        <w:rPr>
          <w:rFonts w:asciiTheme="majorHAnsi" w:eastAsia="Calibri" w:hAnsiTheme="majorHAnsi" w:cstheme="majorHAnsi"/>
          <w:sz w:val="22"/>
          <w:szCs w:val="22"/>
          <w:highlight w:val="white"/>
        </w:rPr>
        <w:t>As características contendo a</w:t>
      </w:r>
      <w:r w:rsidR="009836D9" w:rsidRPr="002F5690">
        <w:rPr>
          <w:rFonts w:asciiTheme="majorHAnsi" w:eastAsia="Calibri" w:hAnsiTheme="majorHAnsi" w:cstheme="majorHAnsi"/>
          <w:sz w:val="22"/>
          <w:szCs w:val="22"/>
          <w:highlight w:val="white"/>
        </w:rPr>
        <w:t xml:space="preserve"> classificação (a) e</w:t>
      </w:r>
      <w:r w:rsidRPr="002F5690">
        <w:rPr>
          <w:rFonts w:asciiTheme="majorHAnsi" w:eastAsia="Calibri" w:hAnsiTheme="majorHAnsi" w:cstheme="majorHAnsi"/>
          <w:sz w:val="22"/>
          <w:szCs w:val="22"/>
          <w:highlight w:val="white"/>
        </w:rPr>
        <w:t xml:space="preserve"> (b) na primeira coluna da Tabela de </w:t>
      </w:r>
      <w:r w:rsidR="00C447E4" w:rsidRPr="002F5690">
        <w:rPr>
          <w:rFonts w:asciiTheme="majorHAnsi" w:eastAsia="Calibri" w:hAnsiTheme="majorHAnsi" w:cstheme="majorHAnsi"/>
          <w:sz w:val="22"/>
          <w:szCs w:val="22"/>
          <w:highlight w:val="white"/>
        </w:rPr>
        <w:t>Descritores Mínimos</w:t>
      </w:r>
      <w:r w:rsidR="000A405C" w:rsidRPr="002F5690">
        <w:rPr>
          <w:rFonts w:asciiTheme="majorHAnsi" w:eastAsia="Calibri" w:hAnsiTheme="majorHAnsi" w:cstheme="majorHAnsi"/>
          <w:sz w:val="22"/>
          <w:szCs w:val="22"/>
          <w:highlight w:val="white"/>
        </w:rPr>
        <w:t>, deverão</w:t>
      </w:r>
      <w:r w:rsidRPr="002F5690">
        <w:rPr>
          <w:rFonts w:asciiTheme="majorHAnsi" w:eastAsia="Calibri" w:hAnsiTheme="majorHAnsi" w:cstheme="majorHAnsi"/>
          <w:sz w:val="22"/>
          <w:szCs w:val="22"/>
          <w:highlight w:val="white"/>
        </w:rPr>
        <w:t xml:space="preserve"> ser </w:t>
      </w:r>
      <w:r w:rsidR="00C447E4" w:rsidRPr="002F5690">
        <w:rPr>
          <w:rFonts w:asciiTheme="majorHAnsi" w:eastAsia="Calibri" w:hAnsiTheme="majorHAnsi" w:cstheme="majorHAnsi"/>
          <w:sz w:val="22"/>
          <w:szCs w:val="22"/>
          <w:highlight w:val="white"/>
        </w:rPr>
        <w:t xml:space="preserve">observadas </w:t>
      </w:r>
      <w:r w:rsidRPr="002F5690">
        <w:rPr>
          <w:rFonts w:asciiTheme="majorHAnsi" w:eastAsia="Calibri" w:hAnsiTheme="majorHAnsi" w:cstheme="majorHAnsi"/>
          <w:sz w:val="22"/>
          <w:szCs w:val="22"/>
          <w:highlight w:val="white"/>
        </w:rPr>
        <w:t xml:space="preserve">conforme as </w:t>
      </w:r>
      <w:r w:rsidR="008C4749" w:rsidRPr="002F5690">
        <w:rPr>
          <w:rFonts w:asciiTheme="majorHAnsi" w:eastAsia="Calibri" w:hAnsiTheme="majorHAnsi" w:cstheme="majorHAnsi"/>
          <w:sz w:val="22"/>
          <w:szCs w:val="22"/>
          <w:highlight w:val="white"/>
        </w:rPr>
        <w:t xml:space="preserve">orientações </w:t>
      </w:r>
      <w:r w:rsidRPr="002F5690">
        <w:rPr>
          <w:rFonts w:asciiTheme="majorHAnsi" w:eastAsia="Calibri" w:hAnsiTheme="majorHAnsi" w:cstheme="majorHAnsi"/>
          <w:sz w:val="22"/>
          <w:szCs w:val="22"/>
          <w:highlight w:val="white"/>
        </w:rPr>
        <w:t>a seguir:</w:t>
      </w:r>
    </w:p>
    <w:p w14:paraId="29D2B7F0" w14:textId="130B71B0" w:rsidR="00F5629F"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 xml:space="preserve">(a) As observações </w:t>
      </w:r>
      <w:r w:rsidR="000A405C" w:rsidRPr="002F5690">
        <w:rPr>
          <w:rFonts w:asciiTheme="majorHAnsi" w:eastAsia="Calibri" w:hAnsiTheme="majorHAnsi" w:cstheme="majorHAnsi"/>
          <w:color w:val="000000"/>
          <w:sz w:val="22"/>
          <w:szCs w:val="22"/>
        </w:rPr>
        <w:t>no ramo</w:t>
      </w:r>
      <w:r w:rsidR="003F61A4" w:rsidRPr="002F5690">
        <w:rPr>
          <w:rFonts w:asciiTheme="majorHAnsi" w:eastAsia="Calibri" w:hAnsiTheme="majorHAnsi" w:cstheme="majorHAnsi"/>
          <w:color w:val="000000"/>
          <w:sz w:val="22"/>
          <w:szCs w:val="22"/>
        </w:rPr>
        <w:t>,</w:t>
      </w:r>
      <w:r w:rsidRPr="002F5690">
        <w:rPr>
          <w:rFonts w:asciiTheme="majorHAnsi" w:eastAsia="Calibri" w:hAnsiTheme="majorHAnsi" w:cstheme="majorHAnsi"/>
          <w:color w:val="000000"/>
          <w:sz w:val="22"/>
          <w:szCs w:val="22"/>
        </w:rPr>
        <w:t xml:space="preserve"> na folha</w:t>
      </w:r>
      <w:r w:rsidR="003F61A4" w:rsidRPr="002F5690">
        <w:rPr>
          <w:rFonts w:asciiTheme="majorHAnsi" w:eastAsia="Calibri" w:hAnsiTheme="majorHAnsi" w:cstheme="majorHAnsi"/>
          <w:color w:val="000000"/>
          <w:sz w:val="22"/>
          <w:szCs w:val="22"/>
        </w:rPr>
        <w:t xml:space="preserve"> e na inflorescência</w:t>
      </w:r>
      <w:r w:rsidRPr="002F5690">
        <w:rPr>
          <w:rFonts w:asciiTheme="majorHAnsi" w:eastAsia="Calibri" w:hAnsiTheme="majorHAnsi" w:cstheme="majorHAnsi"/>
          <w:color w:val="000000"/>
          <w:sz w:val="22"/>
          <w:szCs w:val="22"/>
        </w:rPr>
        <w:t xml:space="preserve"> deve</w:t>
      </w:r>
      <w:r w:rsidR="000A405C" w:rsidRPr="002F5690">
        <w:rPr>
          <w:rFonts w:asciiTheme="majorHAnsi" w:eastAsia="Calibri" w:hAnsiTheme="majorHAnsi" w:cstheme="majorHAnsi"/>
          <w:color w:val="000000"/>
          <w:sz w:val="22"/>
          <w:szCs w:val="22"/>
        </w:rPr>
        <w:t>rão ser realizadas</w:t>
      </w:r>
      <w:r w:rsidRPr="002F5690">
        <w:rPr>
          <w:rFonts w:asciiTheme="majorHAnsi" w:eastAsia="Calibri" w:hAnsiTheme="majorHAnsi" w:cstheme="majorHAnsi"/>
          <w:color w:val="000000"/>
          <w:sz w:val="22"/>
          <w:szCs w:val="22"/>
        </w:rPr>
        <w:t xml:space="preserve"> </w:t>
      </w:r>
      <w:r w:rsidR="00F30ED8" w:rsidRPr="002F5690">
        <w:rPr>
          <w:rFonts w:asciiTheme="majorHAnsi" w:eastAsia="Calibri" w:hAnsiTheme="majorHAnsi" w:cstheme="majorHAnsi"/>
          <w:color w:val="000000"/>
          <w:sz w:val="22"/>
          <w:szCs w:val="22"/>
        </w:rPr>
        <w:t>na parte central da planta</w:t>
      </w:r>
      <w:r w:rsidR="003F61A4" w:rsidRPr="002F5690">
        <w:rPr>
          <w:rFonts w:asciiTheme="majorHAnsi" w:eastAsia="Calibri" w:hAnsiTheme="majorHAnsi" w:cstheme="majorHAnsi"/>
          <w:color w:val="000000"/>
          <w:sz w:val="22"/>
          <w:szCs w:val="22"/>
        </w:rPr>
        <w:t>. No caso das folhas as observações deverão ser realizadas</w:t>
      </w:r>
      <w:r w:rsidR="00F30ED8" w:rsidRPr="002F5690">
        <w:rPr>
          <w:rFonts w:asciiTheme="majorHAnsi" w:eastAsia="Calibri" w:hAnsiTheme="majorHAnsi" w:cstheme="majorHAnsi"/>
          <w:color w:val="000000"/>
          <w:sz w:val="22"/>
          <w:szCs w:val="22"/>
        </w:rPr>
        <w:t xml:space="preserve"> </w:t>
      </w:r>
      <w:r w:rsidR="00F5629F" w:rsidRPr="002F5690">
        <w:rPr>
          <w:rFonts w:asciiTheme="majorHAnsi" w:eastAsia="Calibri" w:hAnsiTheme="majorHAnsi" w:cstheme="majorHAnsi"/>
          <w:color w:val="000000"/>
          <w:sz w:val="22"/>
          <w:szCs w:val="22"/>
        </w:rPr>
        <w:t>nas folhas completamente desenvolvidas.</w:t>
      </w:r>
    </w:p>
    <w:p w14:paraId="00000310" w14:textId="648B2280" w:rsidR="00763AA2" w:rsidRPr="002F5690" w:rsidRDefault="00BA06EE" w:rsidP="003F61A4">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 xml:space="preserve">(b) As observações </w:t>
      </w:r>
      <w:r w:rsidR="003F61A4" w:rsidRPr="002F5690">
        <w:rPr>
          <w:rFonts w:asciiTheme="majorHAnsi" w:eastAsia="Calibri" w:hAnsiTheme="majorHAnsi" w:cstheme="majorHAnsi"/>
          <w:color w:val="000000"/>
          <w:sz w:val="22"/>
          <w:szCs w:val="22"/>
        </w:rPr>
        <w:t>nas</w:t>
      </w:r>
      <w:r w:rsidR="00F30ED8" w:rsidRPr="002F5690">
        <w:rPr>
          <w:rFonts w:asciiTheme="majorHAnsi" w:eastAsia="Calibri" w:hAnsiTheme="majorHAnsi" w:cstheme="majorHAnsi"/>
          <w:color w:val="000000"/>
          <w:sz w:val="22"/>
          <w:szCs w:val="22"/>
        </w:rPr>
        <w:t xml:space="preserve"> flores</w:t>
      </w:r>
      <w:r w:rsidR="009836D9" w:rsidRPr="002F5690">
        <w:rPr>
          <w:rFonts w:asciiTheme="majorHAnsi" w:eastAsia="Calibri" w:hAnsiTheme="majorHAnsi" w:cstheme="majorHAnsi"/>
          <w:color w:val="000000"/>
          <w:sz w:val="22"/>
          <w:szCs w:val="22"/>
        </w:rPr>
        <w:t xml:space="preserve"> deverão ser realizadas na face superior. As observações nas flores</w:t>
      </w:r>
      <w:r w:rsidR="00F30ED8" w:rsidRPr="002F5690">
        <w:rPr>
          <w:rFonts w:asciiTheme="majorHAnsi" w:eastAsia="Calibri" w:hAnsiTheme="majorHAnsi" w:cstheme="majorHAnsi"/>
          <w:color w:val="000000"/>
          <w:sz w:val="22"/>
          <w:szCs w:val="22"/>
        </w:rPr>
        <w:t xml:space="preserve"> </w:t>
      </w:r>
      <w:r w:rsidR="003F61A4" w:rsidRPr="002F5690">
        <w:rPr>
          <w:rFonts w:asciiTheme="majorHAnsi" w:eastAsia="Calibri" w:hAnsiTheme="majorHAnsi" w:cstheme="majorHAnsi"/>
          <w:color w:val="000000"/>
          <w:sz w:val="22"/>
          <w:szCs w:val="22"/>
        </w:rPr>
        <w:t>ao abrir deverão ser realizadas logo depois da abertura da corola. As demais características de flor deverão ser observadas nas flores completamente abertas.</w:t>
      </w:r>
    </w:p>
    <w:p w14:paraId="0386071E" w14:textId="77777777" w:rsidR="003F61A4" w:rsidRPr="002F5690" w:rsidRDefault="003F61A4" w:rsidP="003F61A4">
      <w:pPr>
        <w:pBdr>
          <w:top w:val="nil"/>
          <w:left w:val="nil"/>
          <w:bottom w:val="nil"/>
          <w:right w:val="nil"/>
          <w:between w:val="nil"/>
        </w:pBdr>
        <w:spacing w:before="120" w:line="240" w:lineRule="auto"/>
        <w:ind w:left="0" w:hanging="2"/>
        <w:jc w:val="both"/>
        <w:rPr>
          <w:rFonts w:asciiTheme="majorHAnsi" w:eastAsia="Calibri" w:hAnsiTheme="majorHAnsi" w:cstheme="majorHAnsi"/>
          <w:color w:val="000000"/>
          <w:sz w:val="22"/>
          <w:szCs w:val="22"/>
        </w:rPr>
      </w:pPr>
    </w:p>
    <w:p w14:paraId="00000313" w14:textId="5DB63DD6" w:rsidR="00763AA2" w:rsidRPr="002F5690" w:rsidRDefault="00BA06EE" w:rsidP="004A7B9A">
      <w:pPr>
        <w:pBdr>
          <w:top w:val="nil"/>
          <w:left w:val="nil"/>
          <w:bottom w:val="nil"/>
          <w:right w:val="nil"/>
          <w:between w:val="nil"/>
        </w:pBdr>
        <w:spacing w:before="120" w:line="240" w:lineRule="auto"/>
        <w:ind w:left="0" w:hanging="2"/>
        <w:jc w:val="both"/>
        <w:rPr>
          <w:rFonts w:asciiTheme="majorHAnsi" w:eastAsia="Calibri" w:hAnsiTheme="majorHAnsi" w:cstheme="majorHAnsi"/>
          <w:i/>
          <w:color w:val="000000"/>
          <w:sz w:val="22"/>
          <w:szCs w:val="22"/>
          <w:u w:val="single"/>
        </w:rPr>
      </w:pPr>
      <w:r w:rsidRPr="002F5690">
        <w:rPr>
          <w:rFonts w:asciiTheme="majorHAnsi" w:eastAsia="Calibri" w:hAnsiTheme="majorHAnsi" w:cstheme="majorHAnsi"/>
          <w:i/>
          <w:color w:val="000000"/>
          <w:sz w:val="22"/>
          <w:szCs w:val="22"/>
        </w:rPr>
        <w:t xml:space="preserve">2. </w:t>
      </w:r>
      <w:r w:rsidRPr="002F5690">
        <w:rPr>
          <w:rFonts w:asciiTheme="majorHAnsi" w:eastAsia="Calibri" w:hAnsiTheme="majorHAnsi" w:cstheme="majorHAnsi"/>
          <w:i/>
          <w:color w:val="000000"/>
          <w:sz w:val="22"/>
          <w:szCs w:val="22"/>
          <w:u w:val="single"/>
        </w:rPr>
        <w:t>Explanações e/ou figuras referentes a características específicas</w:t>
      </w:r>
    </w:p>
    <w:p w14:paraId="46C5973E" w14:textId="229531CD" w:rsidR="00D4674E" w:rsidRDefault="00D4674E" w:rsidP="004A7B9A">
      <w:pPr>
        <w:spacing w:before="120"/>
        <w:ind w:left="0" w:hanging="2"/>
        <w:jc w:val="both"/>
        <w:rPr>
          <w:rFonts w:asciiTheme="majorHAnsi" w:hAnsiTheme="majorHAnsi" w:cstheme="majorHAnsi"/>
          <w:sz w:val="22"/>
          <w:szCs w:val="22"/>
        </w:rPr>
      </w:pPr>
      <w:r w:rsidRPr="00D4674E">
        <w:rPr>
          <w:rFonts w:asciiTheme="majorHAnsi" w:hAnsiTheme="majorHAnsi" w:cstheme="majorHAnsi"/>
          <w:sz w:val="22"/>
          <w:szCs w:val="22"/>
        </w:rPr>
        <w:t xml:space="preserve">2.1. Para as características contendo a indicação (#) na primeira coluna da Tabela de Descritores Mínimos, apresentar fotografias </w:t>
      </w:r>
      <w:r w:rsidR="00940294">
        <w:rPr>
          <w:rFonts w:asciiTheme="majorHAnsi" w:hAnsiTheme="majorHAnsi" w:cstheme="majorHAnsi"/>
          <w:sz w:val="22"/>
          <w:szCs w:val="22"/>
        </w:rPr>
        <w:t xml:space="preserve">coloridas </w:t>
      </w:r>
      <w:r w:rsidRPr="00D4674E">
        <w:rPr>
          <w:rFonts w:asciiTheme="majorHAnsi" w:hAnsiTheme="majorHAnsi" w:cstheme="majorHAnsi"/>
          <w:sz w:val="22"/>
          <w:szCs w:val="22"/>
        </w:rPr>
        <w:t xml:space="preserve">ilustrativas com resolução de pelo menos 300 dpi. </w:t>
      </w:r>
    </w:p>
    <w:p w14:paraId="473AF282" w14:textId="289A6947" w:rsidR="00C447E4" w:rsidRPr="002F5690" w:rsidRDefault="00D46606" w:rsidP="004A7B9A">
      <w:pPr>
        <w:spacing w:before="120"/>
        <w:ind w:left="0" w:hanging="2"/>
        <w:jc w:val="both"/>
        <w:rPr>
          <w:rFonts w:asciiTheme="majorHAnsi" w:hAnsiTheme="majorHAnsi" w:cstheme="majorHAnsi"/>
          <w:sz w:val="22"/>
          <w:szCs w:val="22"/>
        </w:rPr>
      </w:pPr>
      <w:r w:rsidRPr="002F5690">
        <w:rPr>
          <w:rFonts w:asciiTheme="majorHAnsi" w:hAnsiTheme="majorHAnsi" w:cstheme="majorHAnsi"/>
          <w:sz w:val="22"/>
          <w:szCs w:val="22"/>
        </w:rPr>
        <w:t xml:space="preserve">2.2. </w:t>
      </w:r>
      <w:r w:rsidR="00C447E4" w:rsidRPr="002F5690">
        <w:rPr>
          <w:rFonts w:asciiTheme="majorHAnsi" w:hAnsiTheme="majorHAnsi" w:cstheme="majorHAnsi"/>
          <w:sz w:val="22"/>
          <w:szCs w:val="22"/>
        </w:rPr>
        <w:t xml:space="preserve">As características contendo a indicação (+) na primeira coluna da Tabela de Descritores Mínimos devem ser observadas conforme as </w:t>
      </w:r>
      <w:r w:rsidR="008C4749" w:rsidRPr="002F5690">
        <w:rPr>
          <w:rFonts w:asciiTheme="majorHAnsi" w:hAnsiTheme="majorHAnsi" w:cstheme="majorHAnsi"/>
          <w:sz w:val="22"/>
          <w:szCs w:val="22"/>
        </w:rPr>
        <w:t>orientações ou figuras</w:t>
      </w:r>
      <w:r w:rsidR="00C447E4" w:rsidRPr="002F5690">
        <w:rPr>
          <w:rFonts w:asciiTheme="majorHAnsi" w:hAnsiTheme="majorHAnsi" w:cstheme="majorHAnsi"/>
          <w:sz w:val="22"/>
          <w:szCs w:val="22"/>
        </w:rPr>
        <w:t xml:space="preserve"> a seguir:</w:t>
      </w:r>
    </w:p>
    <w:p w14:paraId="3B33A482" w14:textId="77777777" w:rsidR="00C447E4" w:rsidRPr="002F5690" w:rsidRDefault="00C447E4">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u w:val="single"/>
        </w:rPr>
      </w:pPr>
    </w:p>
    <w:p w14:paraId="00000315" w14:textId="77777777" w:rsidR="00763AA2" w:rsidRPr="002F5690" w:rsidRDefault="00BA06EE">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u w:val="single"/>
        </w:rPr>
      </w:pPr>
      <w:r w:rsidRPr="002F5690">
        <w:rPr>
          <w:rFonts w:asciiTheme="majorHAnsi" w:eastAsia="Calibri" w:hAnsiTheme="majorHAnsi" w:cstheme="majorHAnsi"/>
          <w:color w:val="000000"/>
          <w:sz w:val="22"/>
          <w:szCs w:val="22"/>
          <w:u w:val="single"/>
        </w:rPr>
        <w:t>Característica 1: Planta: tipo de crescimento</w:t>
      </w:r>
    </w:p>
    <w:p w14:paraId="00000316" w14:textId="77777777" w:rsidR="00763AA2" w:rsidRPr="002F5690" w:rsidRDefault="00763AA2">
      <w:pPr>
        <w:pBdr>
          <w:top w:val="nil"/>
          <w:left w:val="nil"/>
          <w:bottom w:val="nil"/>
          <w:right w:val="nil"/>
          <w:between w:val="nil"/>
        </w:pBdr>
        <w:tabs>
          <w:tab w:val="center" w:pos="4419"/>
          <w:tab w:val="right" w:pos="8838"/>
          <w:tab w:val="left" w:pos="284"/>
          <w:tab w:val="left" w:pos="2835"/>
          <w:tab w:val="left" w:pos="5387"/>
          <w:tab w:val="left" w:pos="6521"/>
          <w:tab w:val="left" w:pos="8222"/>
        </w:tabs>
        <w:spacing w:line="240" w:lineRule="auto"/>
        <w:ind w:left="0" w:hanging="2"/>
        <w:jc w:val="both"/>
        <w:rPr>
          <w:rFonts w:asciiTheme="majorHAnsi" w:eastAsia="Calibri" w:hAnsiTheme="majorHAnsi" w:cstheme="majorHAnsi"/>
          <w:color w:val="000000"/>
          <w:sz w:val="22"/>
          <w:szCs w:val="22"/>
          <w:u w:val="single"/>
        </w:rPr>
      </w:pPr>
    </w:p>
    <w:tbl>
      <w:tblPr>
        <w:tblStyle w:val="af0"/>
        <w:tblW w:w="962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209"/>
        <w:gridCol w:w="3209"/>
        <w:gridCol w:w="3210"/>
      </w:tblGrid>
      <w:tr w:rsidR="00763AA2" w:rsidRPr="002F5690" w14:paraId="44CFBB5B" w14:textId="77777777">
        <w:tc>
          <w:tcPr>
            <w:tcW w:w="3209" w:type="dxa"/>
          </w:tcPr>
          <w:p w14:paraId="00000317" w14:textId="77777777" w:rsidR="00763AA2" w:rsidRPr="002F5690" w:rsidRDefault="00BA06EE">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hAnsiTheme="majorHAnsi" w:cstheme="majorHAnsi"/>
                <w:noProof/>
                <w:sz w:val="22"/>
                <w:szCs w:val="22"/>
              </w:rPr>
              <w:drawing>
                <wp:inline distT="0" distB="0" distL="0" distR="0" wp14:anchorId="1666DBB6" wp14:editId="03079D47">
                  <wp:extent cx="1268095" cy="1466215"/>
                  <wp:effectExtent l="0" t="0" r="0" b="0"/>
                  <wp:docPr id="282" name="image63.jpg" descr="upright plant"/>
                  <wp:cNvGraphicFramePr/>
                  <a:graphic xmlns:a="http://schemas.openxmlformats.org/drawingml/2006/main">
                    <a:graphicData uri="http://schemas.openxmlformats.org/drawingml/2006/picture">
                      <pic:pic xmlns:pic="http://schemas.openxmlformats.org/drawingml/2006/picture">
                        <pic:nvPicPr>
                          <pic:cNvPr id="0" name="image63.jpg" descr="upright plant"/>
                          <pic:cNvPicPr preferRelativeResize="0"/>
                        </pic:nvPicPr>
                        <pic:blipFill>
                          <a:blip r:embed="rId13"/>
                          <a:srcRect/>
                          <a:stretch>
                            <a:fillRect/>
                          </a:stretch>
                        </pic:blipFill>
                        <pic:spPr>
                          <a:xfrm>
                            <a:off x="0" y="0"/>
                            <a:ext cx="1268095" cy="1466215"/>
                          </a:xfrm>
                          <a:prstGeom prst="rect">
                            <a:avLst/>
                          </a:prstGeom>
                          <a:ln/>
                        </pic:spPr>
                      </pic:pic>
                    </a:graphicData>
                  </a:graphic>
                </wp:inline>
              </w:drawing>
            </w:r>
          </w:p>
        </w:tc>
        <w:tc>
          <w:tcPr>
            <w:tcW w:w="3209" w:type="dxa"/>
          </w:tcPr>
          <w:p w14:paraId="00000318" w14:textId="77777777" w:rsidR="00763AA2" w:rsidRPr="002F5690" w:rsidRDefault="00BA06EE">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hAnsiTheme="majorHAnsi" w:cstheme="majorHAnsi"/>
                <w:noProof/>
                <w:sz w:val="22"/>
                <w:szCs w:val="22"/>
              </w:rPr>
              <w:drawing>
                <wp:inline distT="0" distB="0" distL="0" distR="0" wp14:anchorId="56295D32" wp14:editId="0BE92E0C">
                  <wp:extent cx="1828800" cy="1147445"/>
                  <wp:effectExtent l="0" t="0" r="0" b="0"/>
                  <wp:docPr id="281" name="image61.jpg" descr="semi-upright plant"/>
                  <wp:cNvGraphicFramePr/>
                  <a:graphic xmlns:a="http://schemas.openxmlformats.org/drawingml/2006/main">
                    <a:graphicData uri="http://schemas.openxmlformats.org/drawingml/2006/picture">
                      <pic:pic xmlns:pic="http://schemas.openxmlformats.org/drawingml/2006/picture">
                        <pic:nvPicPr>
                          <pic:cNvPr id="0" name="image61.jpg" descr="semi-upright plant"/>
                          <pic:cNvPicPr preferRelativeResize="0"/>
                        </pic:nvPicPr>
                        <pic:blipFill>
                          <a:blip r:embed="rId14"/>
                          <a:srcRect/>
                          <a:stretch>
                            <a:fillRect/>
                          </a:stretch>
                        </pic:blipFill>
                        <pic:spPr>
                          <a:xfrm>
                            <a:off x="0" y="0"/>
                            <a:ext cx="1828800" cy="1147445"/>
                          </a:xfrm>
                          <a:prstGeom prst="rect">
                            <a:avLst/>
                          </a:prstGeom>
                          <a:ln/>
                        </pic:spPr>
                      </pic:pic>
                    </a:graphicData>
                  </a:graphic>
                </wp:inline>
              </w:drawing>
            </w:r>
          </w:p>
        </w:tc>
        <w:tc>
          <w:tcPr>
            <w:tcW w:w="3210" w:type="dxa"/>
          </w:tcPr>
          <w:p w14:paraId="00000319" w14:textId="77777777" w:rsidR="00763AA2" w:rsidRPr="002F5690" w:rsidRDefault="00BA06EE">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hAnsiTheme="majorHAnsi" w:cstheme="majorHAnsi"/>
                <w:noProof/>
                <w:sz w:val="22"/>
                <w:szCs w:val="22"/>
              </w:rPr>
              <w:drawing>
                <wp:inline distT="0" distB="0" distL="0" distR="0" wp14:anchorId="0B98358A" wp14:editId="694AA4EE">
                  <wp:extent cx="1889125" cy="1250950"/>
                  <wp:effectExtent l="0" t="0" r="0" b="0"/>
                  <wp:docPr id="283" name="image64.jpg" descr="trailing plant"/>
                  <wp:cNvGraphicFramePr/>
                  <a:graphic xmlns:a="http://schemas.openxmlformats.org/drawingml/2006/main">
                    <a:graphicData uri="http://schemas.openxmlformats.org/drawingml/2006/picture">
                      <pic:pic xmlns:pic="http://schemas.openxmlformats.org/drawingml/2006/picture">
                        <pic:nvPicPr>
                          <pic:cNvPr id="0" name="image64.jpg" descr="trailing plant"/>
                          <pic:cNvPicPr preferRelativeResize="0"/>
                        </pic:nvPicPr>
                        <pic:blipFill>
                          <a:blip r:embed="rId15"/>
                          <a:srcRect/>
                          <a:stretch>
                            <a:fillRect/>
                          </a:stretch>
                        </pic:blipFill>
                        <pic:spPr>
                          <a:xfrm>
                            <a:off x="0" y="0"/>
                            <a:ext cx="1889125" cy="1250950"/>
                          </a:xfrm>
                          <a:prstGeom prst="rect">
                            <a:avLst/>
                          </a:prstGeom>
                          <a:ln/>
                        </pic:spPr>
                      </pic:pic>
                    </a:graphicData>
                  </a:graphic>
                </wp:inline>
              </w:drawing>
            </w:r>
          </w:p>
        </w:tc>
      </w:tr>
      <w:tr w:rsidR="00763AA2" w:rsidRPr="002F5690" w14:paraId="70535D6F" w14:textId="77777777">
        <w:tc>
          <w:tcPr>
            <w:tcW w:w="3209" w:type="dxa"/>
          </w:tcPr>
          <w:p w14:paraId="0000031A" w14:textId="77777777" w:rsidR="00763AA2" w:rsidRPr="002F5690" w:rsidRDefault="00BA06EE">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1</w:t>
            </w:r>
          </w:p>
        </w:tc>
        <w:tc>
          <w:tcPr>
            <w:tcW w:w="3209" w:type="dxa"/>
          </w:tcPr>
          <w:p w14:paraId="0000031B" w14:textId="3D1D688C" w:rsidR="00763AA2" w:rsidRPr="002F5690" w:rsidRDefault="009836D9">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3</w:t>
            </w:r>
          </w:p>
        </w:tc>
        <w:tc>
          <w:tcPr>
            <w:tcW w:w="3210" w:type="dxa"/>
          </w:tcPr>
          <w:p w14:paraId="0000031C" w14:textId="3D8E2FAD" w:rsidR="00763AA2" w:rsidRPr="002F5690" w:rsidRDefault="009836D9">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5</w:t>
            </w:r>
          </w:p>
        </w:tc>
      </w:tr>
      <w:tr w:rsidR="00763AA2" w:rsidRPr="002F5690" w14:paraId="49346130" w14:textId="77777777">
        <w:tc>
          <w:tcPr>
            <w:tcW w:w="3209" w:type="dxa"/>
          </w:tcPr>
          <w:p w14:paraId="0000031D" w14:textId="77777777" w:rsidR="00763AA2" w:rsidRPr="002F5690" w:rsidRDefault="00BA06EE">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ereto</w:t>
            </w:r>
          </w:p>
        </w:tc>
        <w:tc>
          <w:tcPr>
            <w:tcW w:w="3209" w:type="dxa"/>
          </w:tcPr>
          <w:p w14:paraId="0000031E" w14:textId="77777777" w:rsidR="00763AA2" w:rsidRPr="002F5690" w:rsidRDefault="00BA06EE">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semiereto</w:t>
            </w:r>
          </w:p>
        </w:tc>
        <w:tc>
          <w:tcPr>
            <w:tcW w:w="3210" w:type="dxa"/>
          </w:tcPr>
          <w:p w14:paraId="0000031F" w14:textId="77777777" w:rsidR="00763AA2" w:rsidRPr="002F5690" w:rsidRDefault="00BA06EE">
            <w:pPr>
              <w:tabs>
                <w:tab w:val="center" w:pos="4419"/>
                <w:tab w:val="right" w:pos="8838"/>
                <w:tab w:val="left" w:pos="284"/>
                <w:tab w:val="left" w:pos="2835"/>
                <w:tab w:val="left" w:pos="5387"/>
                <w:tab w:val="left" w:pos="6521"/>
                <w:tab w:val="left" w:pos="8222"/>
              </w:tabs>
              <w:spacing w:line="240" w:lineRule="auto"/>
              <w:ind w:left="0" w:hanging="2"/>
              <w:jc w:val="center"/>
              <w:rPr>
                <w:rFonts w:asciiTheme="majorHAnsi" w:eastAsia="Calibri" w:hAnsiTheme="majorHAnsi" w:cstheme="majorHAnsi"/>
                <w:color w:val="000000"/>
                <w:sz w:val="22"/>
                <w:szCs w:val="22"/>
              </w:rPr>
            </w:pPr>
            <w:r w:rsidRPr="002F5690">
              <w:rPr>
                <w:rFonts w:asciiTheme="majorHAnsi" w:eastAsia="Calibri" w:hAnsiTheme="majorHAnsi" w:cstheme="majorHAnsi"/>
                <w:color w:val="000000"/>
                <w:sz w:val="22"/>
                <w:szCs w:val="22"/>
              </w:rPr>
              <w:t>rasteiro</w:t>
            </w:r>
          </w:p>
        </w:tc>
      </w:tr>
    </w:tbl>
    <w:p w14:paraId="2682FD37" w14:textId="77777777" w:rsidR="00713B35" w:rsidRDefault="00713B35" w:rsidP="00D4674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Chars="0" w:left="0" w:firstLineChars="0" w:firstLine="0"/>
        <w:rPr>
          <w:rFonts w:asciiTheme="majorHAnsi" w:hAnsiTheme="majorHAnsi" w:cstheme="majorHAnsi"/>
          <w:sz w:val="22"/>
          <w:szCs w:val="22"/>
          <w:u w:val="single"/>
        </w:rPr>
      </w:pPr>
    </w:p>
    <w:p w14:paraId="49DAFD4E" w14:textId="77777777" w:rsidR="00713B35" w:rsidRDefault="00713B35" w:rsidP="00D4674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Chars="0" w:left="0" w:firstLineChars="0" w:firstLine="0"/>
        <w:rPr>
          <w:rFonts w:asciiTheme="majorHAnsi" w:hAnsiTheme="majorHAnsi" w:cstheme="majorHAnsi"/>
          <w:sz w:val="22"/>
          <w:szCs w:val="22"/>
          <w:u w:val="single"/>
        </w:rPr>
      </w:pPr>
    </w:p>
    <w:p w14:paraId="13B5D335" w14:textId="69CBC895" w:rsidR="00611CAC" w:rsidRPr="002F5690" w:rsidRDefault="00611CAC" w:rsidP="00D4674E">
      <w:pPr>
        <w:pBdr>
          <w:top w:val="nil"/>
          <w:left w:val="nil"/>
          <w:bottom w:val="nil"/>
          <w:right w:val="nil"/>
          <w:between w:val="nil"/>
        </w:pBdr>
        <w:tabs>
          <w:tab w:val="center" w:pos="4419"/>
          <w:tab w:val="right" w:pos="8838"/>
          <w:tab w:val="center" w:pos="3402"/>
          <w:tab w:val="center" w:pos="5103"/>
          <w:tab w:val="center" w:pos="6663"/>
          <w:tab w:val="center" w:pos="8222"/>
        </w:tabs>
        <w:spacing w:line="240" w:lineRule="auto"/>
        <w:ind w:leftChars="0" w:left="0" w:firstLineChars="0" w:firstLine="0"/>
        <w:rPr>
          <w:rFonts w:asciiTheme="majorHAnsi" w:hAnsiTheme="majorHAnsi" w:cstheme="majorHAnsi"/>
          <w:sz w:val="22"/>
          <w:szCs w:val="22"/>
          <w:u w:val="single"/>
        </w:rPr>
      </w:pPr>
      <w:r w:rsidRPr="002F5690">
        <w:rPr>
          <w:rFonts w:asciiTheme="majorHAnsi" w:hAnsiTheme="majorHAnsi" w:cstheme="majorHAnsi"/>
          <w:sz w:val="22"/>
          <w:szCs w:val="22"/>
          <w:u w:val="single"/>
        </w:rPr>
        <w:t xml:space="preserve">Característica 4. Ramo: pigmentação antocianínica </w:t>
      </w:r>
    </w:p>
    <w:p w14:paraId="5EEF1BC9" w14:textId="052A15D0" w:rsidR="00611CAC" w:rsidRPr="002F5690" w:rsidRDefault="00611CAC" w:rsidP="00C800DE">
      <w:pPr>
        <w:tabs>
          <w:tab w:val="left" w:pos="360"/>
        </w:tabs>
        <w:ind w:leftChars="0" w:left="0" w:firstLineChars="0" w:firstLine="0"/>
        <w:jc w:val="both"/>
        <w:rPr>
          <w:rFonts w:asciiTheme="majorHAnsi" w:eastAsia="Calibri" w:hAnsiTheme="majorHAnsi" w:cstheme="majorHAnsi"/>
          <w:sz w:val="22"/>
          <w:szCs w:val="22"/>
        </w:rPr>
      </w:pPr>
    </w:p>
    <w:p w14:paraId="3A9390E6" w14:textId="0B0C6A99" w:rsidR="00611CAC" w:rsidRPr="002F5690" w:rsidRDefault="009836D9" w:rsidP="00C800DE">
      <w:pPr>
        <w:tabs>
          <w:tab w:val="left" w:pos="360"/>
        </w:tabs>
        <w:ind w:leftChars="0" w:left="0" w:firstLineChars="0" w:firstLine="0"/>
        <w:jc w:val="both"/>
        <w:rPr>
          <w:rFonts w:asciiTheme="majorHAnsi" w:eastAsia="Calibri" w:hAnsiTheme="majorHAnsi" w:cstheme="majorHAnsi"/>
          <w:sz w:val="22"/>
          <w:szCs w:val="22"/>
        </w:rPr>
      </w:pPr>
      <w:r w:rsidRPr="002F5690">
        <w:rPr>
          <w:rFonts w:asciiTheme="majorHAnsi" w:eastAsia="Calibri" w:hAnsiTheme="majorHAnsi" w:cstheme="majorHAnsi"/>
          <w:sz w:val="22"/>
          <w:szCs w:val="22"/>
        </w:rPr>
        <w:tab/>
      </w:r>
      <w:r w:rsidRPr="002F5690">
        <w:rPr>
          <w:rFonts w:asciiTheme="majorHAnsi" w:eastAsia="Calibri" w:hAnsiTheme="majorHAnsi" w:cstheme="majorHAnsi"/>
          <w:sz w:val="22"/>
          <w:szCs w:val="22"/>
        </w:rPr>
        <w:tab/>
      </w:r>
      <w:r w:rsidR="00611CAC" w:rsidRPr="002F5690">
        <w:rPr>
          <w:rFonts w:asciiTheme="majorHAnsi" w:eastAsia="Calibri" w:hAnsiTheme="majorHAnsi" w:cstheme="majorHAnsi"/>
          <w:sz w:val="22"/>
          <w:szCs w:val="22"/>
        </w:rPr>
        <w:t>As observações deverão ser realizadas no terço médio do ramo em pleno crescimento.</w:t>
      </w:r>
    </w:p>
    <w:p w14:paraId="1C16C075" w14:textId="77777777" w:rsidR="00611CAC" w:rsidRPr="002F5690" w:rsidRDefault="00611CAC" w:rsidP="00C800DE">
      <w:pPr>
        <w:tabs>
          <w:tab w:val="left" w:pos="360"/>
        </w:tabs>
        <w:ind w:leftChars="0" w:left="0" w:firstLineChars="0" w:firstLine="0"/>
        <w:jc w:val="both"/>
        <w:rPr>
          <w:rFonts w:asciiTheme="majorHAnsi" w:eastAsia="Calibri" w:hAnsiTheme="majorHAnsi" w:cstheme="majorHAnsi"/>
          <w:sz w:val="22"/>
          <w:szCs w:val="22"/>
        </w:rPr>
      </w:pPr>
    </w:p>
    <w:p w14:paraId="0EBBD555"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5DCD4885"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643801CB"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7C382C98"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03C7F5B9"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6FDEBB4E"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2145F84D"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7BE57905"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6842640D"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2E6BC4B1"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55779DC2" w14:textId="77777777" w:rsidR="00713B35" w:rsidRDefault="00713B35" w:rsidP="00C800DE">
      <w:pPr>
        <w:tabs>
          <w:tab w:val="left" w:pos="360"/>
        </w:tabs>
        <w:ind w:leftChars="0" w:left="0" w:firstLineChars="0" w:firstLine="0"/>
        <w:jc w:val="both"/>
        <w:rPr>
          <w:rFonts w:asciiTheme="majorHAnsi" w:eastAsia="Calibri" w:hAnsiTheme="majorHAnsi" w:cstheme="majorHAnsi"/>
          <w:sz w:val="22"/>
          <w:szCs w:val="22"/>
          <w:u w:val="single"/>
        </w:rPr>
      </w:pPr>
    </w:p>
    <w:p w14:paraId="00000321" w14:textId="3A5E79E8" w:rsidR="00763AA2" w:rsidRPr="002F5690" w:rsidRDefault="009836D9" w:rsidP="00C800DE">
      <w:pPr>
        <w:tabs>
          <w:tab w:val="left" w:pos="360"/>
        </w:tabs>
        <w:ind w:leftChars="0" w:left="0" w:firstLineChars="0" w:firstLine="0"/>
        <w:jc w:val="both"/>
        <w:rPr>
          <w:rFonts w:asciiTheme="majorHAnsi" w:eastAsia="Calibri" w:hAnsiTheme="majorHAnsi" w:cstheme="majorHAnsi"/>
          <w:sz w:val="22"/>
          <w:szCs w:val="22"/>
          <w:u w:val="single"/>
        </w:rPr>
      </w:pPr>
      <w:r w:rsidRPr="002F5690">
        <w:rPr>
          <w:rFonts w:asciiTheme="majorHAnsi" w:eastAsia="Calibri" w:hAnsiTheme="majorHAnsi" w:cstheme="majorHAnsi"/>
          <w:sz w:val="22"/>
          <w:szCs w:val="22"/>
          <w:u w:val="single"/>
        </w:rPr>
        <w:lastRenderedPageBreak/>
        <w:t>Característica 7.</w:t>
      </w:r>
      <w:r w:rsidR="00BA06EE" w:rsidRPr="002F5690">
        <w:rPr>
          <w:rFonts w:asciiTheme="majorHAnsi" w:eastAsia="Calibri" w:hAnsiTheme="majorHAnsi" w:cstheme="majorHAnsi"/>
          <w:sz w:val="22"/>
          <w:szCs w:val="22"/>
          <w:u w:val="single"/>
        </w:rPr>
        <w:t xml:space="preserve"> Lâmina foliar: comprimento</w:t>
      </w:r>
    </w:p>
    <w:p w14:paraId="00000322" w14:textId="370BD423" w:rsidR="00763AA2" w:rsidRPr="002F5690" w:rsidRDefault="009836D9">
      <w:pPr>
        <w:tabs>
          <w:tab w:val="left" w:pos="360"/>
        </w:tabs>
        <w:ind w:left="0" w:hanging="2"/>
        <w:jc w:val="both"/>
        <w:rPr>
          <w:rFonts w:asciiTheme="majorHAnsi" w:eastAsia="Calibri" w:hAnsiTheme="majorHAnsi" w:cstheme="majorHAnsi"/>
          <w:sz w:val="22"/>
          <w:szCs w:val="22"/>
          <w:u w:val="single"/>
        </w:rPr>
      </w:pPr>
      <w:r w:rsidRPr="002F5690">
        <w:rPr>
          <w:rFonts w:asciiTheme="majorHAnsi" w:eastAsia="Calibri" w:hAnsiTheme="majorHAnsi" w:cstheme="majorHAnsi"/>
          <w:sz w:val="22"/>
          <w:szCs w:val="22"/>
          <w:u w:val="single"/>
        </w:rPr>
        <w:t>Característica 8.</w:t>
      </w:r>
      <w:r w:rsidR="00BA06EE" w:rsidRPr="002F5690">
        <w:rPr>
          <w:rFonts w:asciiTheme="majorHAnsi" w:eastAsia="Calibri" w:hAnsiTheme="majorHAnsi" w:cstheme="majorHAnsi"/>
          <w:sz w:val="22"/>
          <w:szCs w:val="22"/>
          <w:u w:val="single"/>
        </w:rPr>
        <w:t xml:space="preserve"> Lâmina foliar: largura</w:t>
      </w:r>
    </w:p>
    <w:p w14:paraId="5BD61E33" w14:textId="6DA9335C" w:rsidR="00045231" w:rsidRPr="002F5690" w:rsidRDefault="00045231">
      <w:pPr>
        <w:tabs>
          <w:tab w:val="left" w:pos="360"/>
        </w:tabs>
        <w:ind w:left="0" w:hanging="2"/>
        <w:jc w:val="both"/>
        <w:rPr>
          <w:rFonts w:asciiTheme="majorHAnsi" w:eastAsia="Calibri" w:hAnsiTheme="majorHAnsi" w:cstheme="majorHAnsi"/>
          <w:sz w:val="22"/>
          <w:szCs w:val="22"/>
          <w:u w:val="single"/>
        </w:rPr>
      </w:pPr>
    </w:p>
    <w:p w14:paraId="0F244949" w14:textId="568738EB" w:rsidR="00045231" w:rsidRPr="002F5690" w:rsidRDefault="002F5690">
      <w:pPr>
        <w:tabs>
          <w:tab w:val="left" w:pos="360"/>
        </w:tabs>
        <w:ind w:left="0" w:hanging="2"/>
        <w:jc w:val="both"/>
        <w:rPr>
          <w:rFonts w:asciiTheme="majorHAnsi" w:eastAsia="Calibri" w:hAnsiTheme="majorHAnsi" w:cstheme="majorHAnsi"/>
          <w:sz w:val="22"/>
          <w:szCs w:val="22"/>
        </w:rPr>
      </w:pPr>
      <w:r>
        <w:rPr>
          <w:rFonts w:asciiTheme="majorHAnsi" w:eastAsia="Calibri" w:hAnsiTheme="majorHAnsi" w:cstheme="majorHAnsi"/>
          <w:noProof/>
          <w:sz w:val="22"/>
          <w:szCs w:val="22"/>
        </w:rPr>
        <w:drawing>
          <wp:inline distT="0" distB="0" distL="0" distR="0" wp14:anchorId="74098D67" wp14:editId="6CC4D75F">
            <wp:extent cx="3162300" cy="21621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2300" cy="2162175"/>
                    </a:xfrm>
                    <a:prstGeom prst="rect">
                      <a:avLst/>
                    </a:prstGeom>
                    <a:noFill/>
                    <a:ln>
                      <a:noFill/>
                    </a:ln>
                  </pic:spPr>
                </pic:pic>
              </a:graphicData>
            </a:graphic>
          </wp:inline>
        </w:drawing>
      </w:r>
    </w:p>
    <w:p w14:paraId="654E97AD" w14:textId="77777777" w:rsidR="00045231" w:rsidRPr="002F5690" w:rsidRDefault="00045231">
      <w:pPr>
        <w:tabs>
          <w:tab w:val="left" w:pos="360"/>
        </w:tabs>
        <w:ind w:left="0" w:hanging="2"/>
        <w:jc w:val="both"/>
        <w:rPr>
          <w:rFonts w:asciiTheme="majorHAnsi" w:eastAsia="Calibri" w:hAnsiTheme="majorHAnsi" w:cstheme="majorHAnsi"/>
          <w:sz w:val="22"/>
          <w:szCs w:val="22"/>
          <w:u w:val="single"/>
        </w:rPr>
      </w:pPr>
    </w:p>
    <w:p w14:paraId="3ED95D77" w14:textId="77777777" w:rsidR="00713B35" w:rsidRDefault="00713B35" w:rsidP="005E38A2">
      <w:pPr>
        <w:spacing w:line="240" w:lineRule="auto"/>
        <w:ind w:left="0" w:hanging="2"/>
        <w:jc w:val="both"/>
        <w:rPr>
          <w:rFonts w:asciiTheme="majorHAnsi" w:hAnsiTheme="majorHAnsi" w:cstheme="majorHAnsi"/>
          <w:sz w:val="22"/>
          <w:szCs w:val="22"/>
          <w:u w:val="single"/>
        </w:rPr>
      </w:pPr>
    </w:p>
    <w:p w14:paraId="76CD36D5" w14:textId="7DA1AF92" w:rsidR="009836D9" w:rsidRPr="002F5690" w:rsidRDefault="009836D9" w:rsidP="005E38A2">
      <w:pPr>
        <w:spacing w:line="240" w:lineRule="auto"/>
        <w:ind w:left="0" w:hanging="2"/>
        <w:jc w:val="both"/>
        <w:rPr>
          <w:rFonts w:asciiTheme="majorHAnsi" w:hAnsiTheme="majorHAnsi" w:cstheme="majorHAnsi"/>
          <w:sz w:val="22"/>
          <w:szCs w:val="22"/>
          <w:u w:val="single"/>
        </w:rPr>
      </w:pPr>
      <w:r w:rsidRPr="002F5690">
        <w:rPr>
          <w:rFonts w:asciiTheme="majorHAnsi" w:hAnsiTheme="majorHAnsi" w:cstheme="majorHAnsi"/>
          <w:sz w:val="22"/>
          <w:szCs w:val="22"/>
          <w:u w:val="single"/>
        </w:rPr>
        <w:t>Característica 9. Lâmina foliar: formato</w:t>
      </w:r>
    </w:p>
    <w:p w14:paraId="46F9214B" w14:textId="77777777" w:rsidR="009836D9" w:rsidRPr="002F5690" w:rsidRDefault="009836D9" w:rsidP="005E38A2">
      <w:pPr>
        <w:spacing w:line="240" w:lineRule="auto"/>
        <w:ind w:left="0" w:hanging="2"/>
        <w:jc w:val="both"/>
        <w:rPr>
          <w:rFonts w:asciiTheme="majorHAnsi" w:hAnsiTheme="majorHAnsi" w:cstheme="majorHAnsi"/>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836D9" w:rsidRPr="002F5690" w14:paraId="36A3BF18" w14:textId="77777777" w:rsidTr="00045231">
        <w:tc>
          <w:tcPr>
            <w:tcW w:w="3209" w:type="dxa"/>
          </w:tcPr>
          <w:p w14:paraId="61EFF7E9" w14:textId="2A16CE19" w:rsidR="009836D9"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noProof/>
                <w:sz w:val="22"/>
                <w:szCs w:val="22"/>
              </w:rPr>
              <w:drawing>
                <wp:inline distT="0" distB="0" distL="0" distR="0" wp14:anchorId="47ED6541" wp14:editId="79525616">
                  <wp:extent cx="724001" cy="169568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4001" cy="1695687"/>
                          </a:xfrm>
                          <a:prstGeom prst="rect">
                            <a:avLst/>
                          </a:prstGeom>
                        </pic:spPr>
                      </pic:pic>
                    </a:graphicData>
                  </a:graphic>
                </wp:inline>
              </w:drawing>
            </w:r>
          </w:p>
        </w:tc>
        <w:tc>
          <w:tcPr>
            <w:tcW w:w="3209" w:type="dxa"/>
          </w:tcPr>
          <w:p w14:paraId="4E069F1A" w14:textId="6CDBD5CC" w:rsidR="009836D9"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noProof/>
                <w:sz w:val="22"/>
                <w:szCs w:val="22"/>
              </w:rPr>
              <w:drawing>
                <wp:inline distT="0" distB="0" distL="0" distR="0" wp14:anchorId="48A5E257" wp14:editId="1EE90324">
                  <wp:extent cx="714475" cy="1705213"/>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14475" cy="1705213"/>
                          </a:xfrm>
                          <a:prstGeom prst="rect">
                            <a:avLst/>
                          </a:prstGeom>
                        </pic:spPr>
                      </pic:pic>
                    </a:graphicData>
                  </a:graphic>
                </wp:inline>
              </w:drawing>
            </w:r>
          </w:p>
        </w:tc>
        <w:tc>
          <w:tcPr>
            <w:tcW w:w="3210" w:type="dxa"/>
          </w:tcPr>
          <w:p w14:paraId="6F129324" w14:textId="2F856D66" w:rsidR="009836D9"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noProof/>
                <w:sz w:val="22"/>
                <w:szCs w:val="22"/>
              </w:rPr>
              <w:drawing>
                <wp:inline distT="0" distB="0" distL="0" distR="0" wp14:anchorId="2CC2A4BE" wp14:editId="4236D9D3">
                  <wp:extent cx="838317" cy="1743318"/>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38317" cy="1743318"/>
                          </a:xfrm>
                          <a:prstGeom prst="rect">
                            <a:avLst/>
                          </a:prstGeom>
                        </pic:spPr>
                      </pic:pic>
                    </a:graphicData>
                  </a:graphic>
                </wp:inline>
              </w:drawing>
            </w:r>
          </w:p>
        </w:tc>
      </w:tr>
      <w:tr w:rsidR="009836D9" w:rsidRPr="002F5690" w14:paraId="04F74CBE" w14:textId="77777777" w:rsidTr="00045231">
        <w:tc>
          <w:tcPr>
            <w:tcW w:w="3209" w:type="dxa"/>
          </w:tcPr>
          <w:p w14:paraId="3BE7DFD9" w14:textId="77777777" w:rsidR="009836D9"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sz w:val="22"/>
                <w:szCs w:val="22"/>
              </w:rPr>
              <w:t>1</w:t>
            </w:r>
          </w:p>
          <w:p w14:paraId="42E6CEAA" w14:textId="0450F948" w:rsidR="00045231"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sz w:val="22"/>
                <w:szCs w:val="22"/>
              </w:rPr>
              <w:t>lanceolado</w:t>
            </w:r>
          </w:p>
        </w:tc>
        <w:tc>
          <w:tcPr>
            <w:tcW w:w="3209" w:type="dxa"/>
          </w:tcPr>
          <w:p w14:paraId="4EB31E79" w14:textId="77777777" w:rsidR="009836D9"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sz w:val="22"/>
                <w:szCs w:val="22"/>
              </w:rPr>
              <w:t>3</w:t>
            </w:r>
          </w:p>
          <w:p w14:paraId="2B932C85" w14:textId="3701B210" w:rsidR="00045231"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sz w:val="22"/>
                <w:szCs w:val="22"/>
              </w:rPr>
              <w:t>elíptico</w:t>
            </w:r>
          </w:p>
        </w:tc>
        <w:tc>
          <w:tcPr>
            <w:tcW w:w="3210" w:type="dxa"/>
          </w:tcPr>
          <w:p w14:paraId="02372135" w14:textId="4495220C" w:rsidR="009836D9"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sz w:val="22"/>
                <w:szCs w:val="22"/>
              </w:rPr>
              <w:t>4</w:t>
            </w:r>
          </w:p>
          <w:p w14:paraId="481FBF36" w14:textId="798EF78E" w:rsidR="00045231" w:rsidRPr="002F5690" w:rsidRDefault="00045231" w:rsidP="00045231">
            <w:pPr>
              <w:spacing w:line="240" w:lineRule="auto"/>
              <w:ind w:leftChars="0" w:left="0" w:firstLineChars="0" w:firstLine="0"/>
              <w:jc w:val="center"/>
              <w:rPr>
                <w:rFonts w:asciiTheme="majorHAnsi" w:hAnsiTheme="majorHAnsi" w:cstheme="majorHAnsi"/>
                <w:sz w:val="22"/>
                <w:szCs w:val="22"/>
              </w:rPr>
            </w:pPr>
            <w:r w:rsidRPr="002F5690">
              <w:rPr>
                <w:rFonts w:asciiTheme="majorHAnsi" w:hAnsiTheme="majorHAnsi" w:cstheme="majorHAnsi"/>
                <w:sz w:val="22"/>
                <w:szCs w:val="22"/>
              </w:rPr>
              <w:t>ovalado</w:t>
            </w:r>
          </w:p>
        </w:tc>
      </w:tr>
    </w:tbl>
    <w:p w14:paraId="265EB95D" w14:textId="4A80811C" w:rsidR="009836D9" w:rsidRPr="002F5690" w:rsidRDefault="009836D9" w:rsidP="005E38A2">
      <w:pPr>
        <w:spacing w:line="240" w:lineRule="auto"/>
        <w:ind w:left="0" w:hanging="2"/>
        <w:jc w:val="both"/>
        <w:rPr>
          <w:rFonts w:asciiTheme="majorHAnsi" w:hAnsiTheme="majorHAnsi" w:cstheme="majorHAnsi"/>
          <w:sz w:val="22"/>
          <w:szCs w:val="22"/>
        </w:rPr>
      </w:pPr>
    </w:p>
    <w:p w14:paraId="433E3C0C" w14:textId="77777777" w:rsidR="00713B35" w:rsidRDefault="00713B35" w:rsidP="005E38A2">
      <w:pPr>
        <w:spacing w:line="240" w:lineRule="auto"/>
        <w:ind w:left="0" w:hanging="2"/>
        <w:jc w:val="both"/>
        <w:rPr>
          <w:rFonts w:asciiTheme="majorHAnsi" w:hAnsiTheme="majorHAnsi" w:cstheme="majorHAnsi"/>
          <w:sz w:val="22"/>
          <w:szCs w:val="22"/>
          <w:u w:val="single"/>
        </w:rPr>
      </w:pPr>
    </w:p>
    <w:p w14:paraId="5D1D1D21" w14:textId="49FB281A" w:rsidR="005E38A2" w:rsidRPr="002F5690" w:rsidRDefault="009836D9" w:rsidP="005E38A2">
      <w:pPr>
        <w:spacing w:line="240" w:lineRule="auto"/>
        <w:ind w:left="0" w:hanging="2"/>
        <w:jc w:val="both"/>
        <w:rPr>
          <w:rFonts w:asciiTheme="majorHAnsi" w:hAnsiTheme="majorHAnsi" w:cstheme="majorHAnsi"/>
          <w:sz w:val="22"/>
          <w:szCs w:val="22"/>
          <w:u w:val="single"/>
        </w:rPr>
      </w:pPr>
      <w:r w:rsidRPr="002F5690">
        <w:rPr>
          <w:rFonts w:asciiTheme="majorHAnsi" w:hAnsiTheme="majorHAnsi" w:cstheme="majorHAnsi"/>
          <w:sz w:val="22"/>
          <w:szCs w:val="22"/>
          <w:u w:val="single"/>
        </w:rPr>
        <w:t>Característica 10. Lâmina foliar: tipo de incisão</w:t>
      </w:r>
      <w:r w:rsidR="005E38A2" w:rsidRPr="002F5690">
        <w:rPr>
          <w:rFonts w:asciiTheme="majorHAnsi" w:hAnsiTheme="majorHAnsi" w:cstheme="majorHAnsi"/>
          <w:sz w:val="22"/>
          <w:szCs w:val="22"/>
          <w:u w:val="single"/>
        </w:rPr>
        <w:t xml:space="preserve"> da margem</w:t>
      </w:r>
    </w:p>
    <w:p w14:paraId="40F362D7" w14:textId="2DCBFB23" w:rsidR="005E38A2" w:rsidRDefault="005E38A2" w:rsidP="005E38A2">
      <w:pPr>
        <w:spacing w:line="240" w:lineRule="auto"/>
        <w:ind w:left="0" w:hanging="2"/>
        <w:jc w:val="both"/>
        <w:rPr>
          <w:rFonts w:asciiTheme="majorHAnsi" w:hAnsiTheme="majorHAnsi" w:cstheme="majorHAnsi"/>
          <w:sz w:val="22"/>
          <w:szCs w:val="22"/>
        </w:rPr>
      </w:pPr>
    </w:p>
    <w:p w14:paraId="056E3CD8" w14:textId="77777777" w:rsidR="00722143" w:rsidRPr="002F5690" w:rsidRDefault="00722143" w:rsidP="005E38A2">
      <w:pPr>
        <w:spacing w:line="240" w:lineRule="auto"/>
        <w:ind w:left="0" w:hanging="2"/>
        <w:jc w:val="both"/>
        <w:rPr>
          <w:rFonts w:asciiTheme="majorHAnsi" w:hAnsiTheme="majorHAnsi" w:cstheme="majorHAnsi"/>
          <w:sz w:val="22"/>
          <w:szCs w:val="22"/>
        </w:rPr>
      </w:pPr>
    </w:p>
    <w:tbl>
      <w:tblPr>
        <w:tblW w:w="0" w:type="auto"/>
        <w:jc w:val="center"/>
        <w:tblLayout w:type="fixed"/>
        <w:tblLook w:val="0000" w:firstRow="0" w:lastRow="0" w:firstColumn="0" w:lastColumn="0" w:noHBand="0" w:noVBand="0"/>
      </w:tblPr>
      <w:tblGrid>
        <w:gridCol w:w="2639"/>
        <w:gridCol w:w="2410"/>
        <w:gridCol w:w="3630"/>
      </w:tblGrid>
      <w:tr w:rsidR="005E38A2" w:rsidRPr="002F5690" w14:paraId="761E04E1" w14:textId="77777777" w:rsidTr="000A405C">
        <w:trPr>
          <w:cantSplit/>
          <w:jc w:val="center"/>
        </w:trPr>
        <w:tc>
          <w:tcPr>
            <w:tcW w:w="8679" w:type="dxa"/>
            <w:gridSpan w:val="3"/>
          </w:tcPr>
          <w:p w14:paraId="5423A281" w14:textId="77777777" w:rsidR="005E38A2" w:rsidRPr="002F5690" w:rsidRDefault="005E38A2" w:rsidP="000A405C">
            <w:pPr>
              <w:spacing w:line="240" w:lineRule="auto"/>
              <w:ind w:left="0" w:hanging="2"/>
              <w:jc w:val="center"/>
              <w:rPr>
                <w:rFonts w:asciiTheme="majorHAnsi" w:hAnsiTheme="majorHAnsi" w:cstheme="majorHAnsi"/>
                <w:sz w:val="22"/>
                <w:szCs w:val="22"/>
                <w:lang w:eastAsia="ja-JP"/>
              </w:rPr>
            </w:pPr>
            <w:r w:rsidRPr="002F5690">
              <w:rPr>
                <w:rFonts w:asciiTheme="majorHAnsi" w:hAnsiTheme="majorHAnsi" w:cstheme="majorHAnsi"/>
                <w:noProof/>
                <w:sz w:val="22"/>
                <w:szCs w:val="22"/>
              </w:rPr>
              <w:drawing>
                <wp:inline distT="0" distB="0" distL="0" distR="0" wp14:anchorId="4C0A2566" wp14:editId="3C499013">
                  <wp:extent cx="5057775" cy="102870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57775" cy="1028700"/>
                          </a:xfrm>
                          <a:prstGeom prst="rect">
                            <a:avLst/>
                          </a:prstGeom>
                          <a:noFill/>
                          <a:ln>
                            <a:noFill/>
                          </a:ln>
                        </pic:spPr>
                      </pic:pic>
                    </a:graphicData>
                  </a:graphic>
                </wp:inline>
              </w:drawing>
            </w:r>
            <w:r w:rsidRPr="002F5690">
              <w:rPr>
                <w:rFonts w:asciiTheme="majorHAnsi" w:hAnsiTheme="majorHAnsi" w:cstheme="majorHAnsi"/>
                <w:sz w:val="22"/>
                <w:szCs w:val="22"/>
                <w:lang w:eastAsia="ja-JP"/>
              </w:rPr>
              <w:br/>
            </w:r>
          </w:p>
        </w:tc>
      </w:tr>
      <w:tr w:rsidR="005E38A2" w:rsidRPr="002F5690" w14:paraId="11183799" w14:textId="77777777" w:rsidTr="000A405C">
        <w:trPr>
          <w:cantSplit/>
          <w:jc w:val="center"/>
        </w:trPr>
        <w:tc>
          <w:tcPr>
            <w:tcW w:w="2639" w:type="dxa"/>
          </w:tcPr>
          <w:p w14:paraId="78AE19A8" w14:textId="77777777" w:rsidR="005E38A2" w:rsidRPr="002F5690" w:rsidRDefault="005E38A2" w:rsidP="000A405C">
            <w:pPr>
              <w:spacing w:line="240" w:lineRule="auto"/>
              <w:ind w:left="0" w:hanging="2"/>
              <w:jc w:val="center"/>
              <w:rPr>
                <w:rFonts w:asciiTheme="majorHAnsi" w:hAnsiTheme="majorHAnsi" w:cstheme="majorHAnsi"/>
                <w:sz w:val="22"/>
                <w:szCs w:val="22"/>
                <w:lang w:eastAsia="ja-JP"/>
              </w:rPr>
            </w:pPr>
            <w:r w:rsidRPr="002F5690">
              <w:rPr>
                <w:rFonts w:asciiTheme="majorHAnsi" w:hAnsiTheme="majorHAnsi" w:cstheme="majorHAnsi"/>
                <w:sz w:val="22"/>
                <w:szCs w:val="22"/>
                <w:lang w:eastAsia="ja-JP"/>
              </w:rPr>
              <w:t>1</w:t>
            </w:r>
          </w:p>
        </w:tc>
        <w:tc>
          <w:tcPr>
            <w:tcW w:w="2410" w:type="dxa"/>
          </w:tcPr>
          <w:p w14:paraId="4A1B2DDA" w14:textId="77777777" w:rsidR="005E38A2" w:rsidRPr="002F5690" w:rsidRDefault="005E38A2" w:rsidP="000A405C">
            <w:pPr>
              <w:spacing w:line="240" w:lineRule="auto"/>
              <w:ind w:left="0" w:hanging="2"/>
              <w:jc w:val="center"/>
              <w:rPr>
                <w:rFonts w:asciiTheme="majorHAnsi" w:hAnsiTheme="majorHAnsi" w:cstheme="majorHAnsi"/>
                <w:sz w:val="22"/>
                <w:szCs w:val="22"/>
                <w:lang w:eastAsia="ja-JP"/>
              </w:rPr>
            </w:pPr>
            <w:r w:rsidRPr="002F5690">
              <w:rPr>
                <w:rFonts w:asciiTheme="majorHAnsi" w:hAnsiTheme="majorHAnsi" w:cstheme="majorHAnsi"/>
                <w:sz w:val="22"/>
                <w:szCs w:val="22"/>
                <w:lang w:eastAsia="ja-JP"/>
              </w:rPr>
              <w:t>2</w:t>
            </w:r>
          </w:p>
        </w:tc>
        <w:tc>
          <w:tcPr>
            <w:tcW w:w="3630" w:type="dxa"/>
          </w:tcPr>
          <w:p w14:paraId="0FBAECB9" w14:textId="77777777" w:rsidR="005E38A2" w:rsidRPr="002F5690" w:rsidRDefault="005E38A2" w:rsidP="000A405C">
            <w:pPr>
              <w:spacing w:line="240" w:lineRule="auto"/>
              <w:ind w:left="0" w:right="687" w:hanging="2"/>
              <w:jc w:val="center"/>
              <w:rPr>
                <w:rFonts w:asciiTheme="majorHAnsi" w:hAnsiTheme="majorHAnsi" w:cstheme="majorHAnsi"/>
                <w:sz w:val="22"/>
                <w:szCs w:val="22"/>
                <w:lang w:eastAsia="ja-JP"/>
              </w:rPr>
            </w:pPr>
            <w:r w:rsidRPr="002F5690">
              <w:rPr>
                <w:rFonts w:asciiTheme="majorHAnsi" w:hAnsiTheme="majorHAnsi" w:cstheme="majorHAnsi"/>
                <w:sz w:val="22"/>
                <w:szCs w:val="22"/>
                <w:lang w:eastAsia="ja-JP"/>
              </w:rPr>
              <w:t>3</w:t>
            </w:r>
          </w:p>
        </w:tc>
      </w:tr>
      <w:tr w:rsidR="005E38A2" w:rsidRPr="002F5690" w14:paraId="49D35900" w14:textId="77777777" w:rsidTr="000A405C">
        <w:trPr>
          <w:cantSplit/>
          <w:jc w:val="center"/>
        </w:trPr>
        <w:tc>
          <w:tcPr>
            <w:tcW w:w="2639" w:type="dxa"/>
          </w:tcPr>
          <w:p w14:paraId="69199982" w14:textId="11E43723" w:rsidR="005E38A2" w:rsidRPr="002F5690" w:rsidRDefault="009836D9" w:rsidP="000A405C">
            <w:pPr>
              <w:spacing w:line="240" w:lineRule="auto"/>
              <w:ind w:left="0" w:hanging="2"/>
              <w:jc w:val="center"/>
              <w:rPr>
                <w:rFonts w:asciiTheme="majorHAnsi" w:hAnsiTheme="majorHAnsi" w:cstheme="majorHAnsi"/>
                <w:sz w:val="22"/>
                <w:szCs w:val="22"/>
                <w:lang w:eastAsia="ja-JP"/>
              </w:rPr>
            </w:pPr>
            <w:r w:rsidRPr="002F5690">
              <w:rPr>
                <w:rFonts w:asciiTheme="majorHAnsi" w:hAnsiTheme="majorHAnsi" w:cstheme="majorHAnsi"/>
                <w:sz w:val="22"/>
                <w:szCs w:val="22"/>
                <w:lang w:eastAsia="ja-JP"/>
              </w:rPr>
              <w:t>crenada</w:t>
            </w:r>
          </w:p>
        </w:tc>
        <w:tc>
          <w:tcPr>
            <w:tcW w:w="2410" w:type="dxa"/>
          </w:tcPr>
          <w:p w14:paraId="16230185" w14:textId="2EAFBBBF" w:rsidR="005E38A2" w:rsidRPr="002F5690" w:rsidRDefault="009836D9" w:rsidP="000A405C">
            <w:pPr>
              <w:spacing w:line="240" w:lineRule="auto"/>
              <w:ind w:left="0" w:hanging="2"/>
              <w:jc w:val="center"/>
              <w:rPr>
                <w:rFonts w:asciiTheme="majorHAnsi" w:hAnsiTheme="majorHAnsi" w:cstheme="majorHAnsi"/>
                <w:sz w:val="22"/>
                <w:szCs w:val="22"/>
                <w:lang w:eastAsia="ja-JP"/>
              </w:rPr>
            </w:pPr>
            <w:r w:rsidRPr="002F5690">
              <w:rPr>
                <w:rFonts w:asciiTheme="majorHAnsi" w:hAnsiTheme="majorHAnsi" w:cstheme="majorHAnsi"/>
                <w:sz w:val="22"/>
                <w:szCs w:val="22"/>
                <w:lang w:eastAsia="ja-JP"/>
              </w:rPr>
              <w:t>dentada</w:t>
            </w:r>
          </w:p>
        </w:tc>
        <w:tc>
          <w:tcPr>
            <w:tcW w:w="3630" w:type="dxa"/>
          </w:tcPr>
          <w:p w14:paraId="57FE175E" w14:textId="658D5BA0" w:rsidR="005E38A2" w:rsidRPr="002F5690" w:rsidRDefault="005E38A2" w:rsidP="009836D9">
            <w:pPr>
              <w:spacing w:line="240" w:lineRule="auto"/>
              <w:ind w:left="0" w:right="687" w:hanging="2"/>
              <w:jc w:val="center"/>
              <w:rPr>
                <w:rFonts w:asciiTheme="majorHAnsi" w:hAnsiTheme="majorHAnsi" w:cstheme="majorHAnsi"/>
                <w:sz w:val="22"/>
                <w:szCs w:val="22"/>
                <w:lang w:eastAsia="ja-JP"/>
              </w:rPr>
            </w:pPr>
            <w:r w:rsidRPr="002F5690">
              <w:rPr>
                <w:rFonts w:asciiTheme="majorHAnsi" w:hAnsiTheme="majorHAnsi" w:cstheme="majorHAnsi"/>
                <w:sz w:val="22"/>
                <w:szCs w:val="22"/>
                <w:lang w:eastAsia="ja-JP"/>
              </w:rPr>
              <w:t>serr</w:t>
            </w:r>
            <w:r w:rsidR="009836D9" w:rsidRPr="002F5690">
              <w:rPr>
                <w:rFonts w:asciiTheme="majorHAnsi" w:hAnsiTheme="majorHAnsi" w:cstheme="majorHAnsi"/>
                <w:sz w:val="22"/>
                <w:szCs w:val="22"/>
                <w:lang w:eastAsia="ja-JP"/>
              </w:rPr>
              <w:t>ilhada</w:t>
            </w:r>
          </w:p>
        </w:tc>
      </w:tr>
    </w:tbl>
    <w:p w14:paraId="4EF9CD6F" w14:textId="77777777" w:rsidR="005E38A2" w:rsidRPr="002F5690" w:rsidRDefault="005E38A2" w:rsidP="005E38A2">
      <w:pPr>
        <w:tabs>
          <w:tab w:val="left" w:pos="360"/>
        </w:tabs>
        <w:ind w:leftChars="0" w:left="0" w:firstLineChars="0" w:firstLine="0"/>
        <w:jc w:val="both"/>
        <w:rPr>
          <w:rFonts w:asciiTheme="majorHAnsi" w:eastAsia="Calibri" w:hAnsiTheme="majorHAnsi" w:cstheme="majorHAnsi"/>
          <w:sz w:val="22"/>
          <w:szCs w:val="22"/>
          <w:u w:val="single"/>
        </w:rPr>
      </w:pPr>
    </w:p>
    <w:p w14:paraId="1FC13C71" w14:textId="77777777" w:rsidR="00045231" w:rsidRPr="002F5690" w:rsidRDefault="00045231" w:rsidP="005E38A2">
      <w:pPr>
        <w:tabs>
          <w:tab w:val="left" w:pos="360"/>
        </w:tabs>
        <w:ind w:leftChars="0" w:left="0" w:firstLineChars="0" w:firstLine="0"/>
        <w:jc w:val="both"/>
        <w:rPr>
          <w:rFonts w:asciiTheme="majorHAnsi" w:eastAsia="Calibri" w:hAnsiTheme="majorHAnsi" w:cstheme="majorHAnsi"/>
          <w:sz w:val="22"/>
          <w:szCs w:val="22"/>
          <w:u w:val="single"/>
        </w:rPr>
      </w:pPr>
    </w:p>
    <w:p w14:paraId="2614609A" w14:textId="77777777" w:rsidR="00D4674E" w:rsidRDefault="00D4674E" w:rsidP="005E38A2">
      <w:pPr>
        <w:tabs>
          <w:tab w:val="left" w:pos="360"/>
        </w:tabs>
        <w:ind w:leftChars="0" w:left="0" w:firstLineChars="0" w:firstLine="0"/>
        <w:jc w:val="both"/>
        <w:rPr>
          <w:rFonts w:asciiTheme="majorHAnsi" w:eastAsia="Calibri" w:hAnsiTheme="majorHAnsi" w:cstheme="majorHAnsi"/>
          <w:sz w:val="22"/>
          <w:szCs w:val="22"/>
          <w:u w:val="single"/>
        </w:rPr>
      </w:pPr>
    </w:p>
    <w:p w14:paraId="4C74327F" w14:textId="77777777" w:rsidR="00713B35" w:rsidRDefault="00713B35" w:rsidP="005E38A2">
      <w:pPr>
        <w:tabs>
          <w:tab w:val="left" w:pos="360"/>
        </w:tabs>
        <w:ind w:leftChars="0" w:left="0" w:firstLineChars="0" w:firstLine="0"/>
        <w:jc w:val="both"/>
        <w:rPr>
          <w:rFonts w:asciiTheme="majorHAnsi" w:eastAsia="Calibri" w:hAnsiTheme="majorHAnsi" w:cstheme="majorHAnsi"/>
          <w:sz w:val="22"/>
          <w:szCs w:val="22"/>
          <w:u w:val="single"/>
        </w:rPr>
      </w:pPr>
    </w:p>
    <w:p w14:paraId="5748431E" w14:textId="77777777" w:rsidR="00713B35" w:rsidRDefault="00713B35" w:rsidP="005E38A2">
      <w:pPr>
        <w:tabs>
          <w:tab w:val="left" w:pos="360"/>
        </w:tabs>
        <w:ind w:leftChars="0" w:left="0" w:firstLineChars="0" w:firstLine="0"/>
        <w:jc w:val="both"/>
        <w:rPr>
          <w:rFonts w:asciiTheme="majorHAnsi" w:eastAsia="Calibri" w:hAnsiTheme="majorHAnsi" w:cstheme="majorHAnsi"/>
          <w:sz w:val="22"/>
          <w:szCs w:val="22"/>
          <w:u w:val="single"/>
        </w:rPr>
      </w:pPr>
    </w:p>
    <w:p w14:paraId="5D16360A" w14:textId="77777777" w:rsidR="00722143" w:rsidRDefault="00722143" w:rsidP="005E38A2">
      <w:pPr>
        <w:tabs>
          <w:tab w:val="left" w:pos="360"/>
        </w:tabs>
        <w:ind w:leftChars="0" w:left="0" w:firstLineChars="0" w:firstLine="0"/>
        <w:jc w:val="both"/>
        <w:rPr>
          <w:rFonts w:asciiTheme="majorHAnsi" w:eastAsia="Calibri" w:hAnsiTheme="majorHAnsi" w:cstheme="majorHAnsi"/>
          <w:sz w:val="22"/>
          <w:szCs w:val="22"/>
          <w:u w:val="single"/>
        </w:rPr>
      </w:pPr>
    </w:p>
    <w:p w14:paraId="000003B3" w14:textId="5BFEE7FA" w:rsidR="00763AA2" w:rsidRPr="002F5690" w:rsidRDefault="00045231" w:rsidP="005E38A2">
      <w:pPr>
        <w:tabs>
          <w:tab w:val="left" w:pos="360"/>
        </w:tabs>
        <w:ind w:leftChars="0" w:left="0" w:firstLineChars="0" w:firstLine="0"/>
        <w:jc w:val="both"/>
        <w:rPr>
          <w:rFonts w:asciiTheme="majorHAnsi" w:eastAsia="Calibri" w:hAnsiTheme="majorHAnsi" w:cstheme="majorHAnsi"/>
          <w:sz w:val="22"/>
          <w:szCs w:val="22"/>
          <w:u w:val="single"/>
        </w:rPr>
      </w:pPr>
      <w:r w:rsidRPr="002F5690">
        <w:rPr>
          <w:rFonts w:asciiTheme="majorHAnsi" w:eastAsia="Calibri" w:hAnsiTheme="majorHAnsi" w:cstheme="majorHAnsi"/>
          <w:sz w:val="22"/>
          <w:szCs w:val="22"/>
          <w:u w:val="single"/>
        </w:rPr>
        <w:lastRenderedPageBreak/>
        <w:t>Característica 16.</w:t>
      </w:r>
      <w:r w:rsidR="00BA06EE" w:rsidRPr="002F5690">
        <w:rPr>
          <w:rFonts w:asciiTheme="majorHAnsi" w:eastAsia="Calibri" w:hAnsiTheme="majorHAnsi" w:cstheme="majorHAnsi"/>
          <w:sz w:val="22"/>
          <w:szCs w:val="22"/>
          <w:u w:val="single"/>
        </w:rPr>
        <w:t xml:space="preserve"> Inflorescência: </w:t>
      </w:r>
      <w:r w:rsidRPr="002F5690">
        <w:rPr>
          <w:rFonts w:asciiTheme="majorHAnsi" w:eastAsia="Calibri" w:hAnsiTheme="majorHAnsi" w:cstheme="majorHAnsi"/>
          <w:sz w:val="22"/>
          <w:szCs w:val="22"/>
          <w:u w:val="single"/>
        </w:rPr>
        <w:t>comprimento</w:t>
      </w:r>
    </w:p>
    <w:p w14:paraId="000003B4" w14:textId="5AEB2517" w:rsidR="00763AA2" w:rsidRPr="002F5690" w:rsidRDefault="005E38A2">
      <w:pPr>
        <w:tabs>
          <w:tab w:val="left" w:pos="360"/>
        </w:tabs>
        <w:ind w:left="0" w:hanging="2"/>
        <w:jc w:val="both"/>
        <w:rPr>
          <w:rFonts w:asciiTheme="majorHAnsi" w:eastAsia="Calibri" w:hAnsiTheme="majorHAnsi" w:cstheme="majorHAnsi"/>
          <w:sz w:val="22"/>
          <w:szCs w:val="22"/>
          <w:u w:val="single"/>
        </w:rPr>
      </w:pPr>
      <w:r w:rsidRPr="002F5690">
        <w:rPr>
          <w:rFonts w:asciiTheme="majorHAnsi" w:eastAsia="Calibri" w:hAnsiTheme="majorHAnsi" w:cstheme="majorHAnsi"/>
          <w:sz w:val="22"/>
          <w:szCs w:val="22"/>
          <w:u w:val="single"/>
        </w:rPr>
        <w:t xml:space="preserve">Característica </w:t>
      </w:r>
      <w:r w:rsidR="00045231" w:rsidRPr="002F5690">
        <w:rPr>
          <w:rFonts w:asciiTheme="majorHAnsi" w:eastAsia="Calibri" w:hAnsiTheme="majorHAnsi" w:cstheme="majorHAnsi"/>
          <w:sz w:val="22"/>
          <w:szCs w:val="22"/>
          <w:u w:val="single"/>
        </w:rPr>
        <w:t>17.</w:t>
      </w:r>
      <w:r w:rsidR="00BA06EE" w:rsidRPr="002F5690">
        <w:rPr>
          <w:rFonts w:asciiTheme="majorHAnsi" w:eastAsia="Calibri" w:hAnsiTheme="majorHAnsi" w:cstheme="majorHAnsi"/>
          <w:sz w:val="22"/>
          <w:szCs w:val="22"/>
          <w:u w:val="single"/>
        </w:rPr>
        <w:t xml:space="preserve"> Inflorescência: largura</w:t>
      </w:r>
    </w:p>
    <w:p w14:paraId="4AB36F5F" w14:textId="59AD36BE" w:rsidR="009836D9" w:rsidRPr="002F5690" w:rsidRDefault="009836D9">
      <w:pPr>
        <w:tabs>
          <w:tab w:val="left" w:pos="360"/>
        </w:tabs>
        <w:ind w:left="0" w:hanging="2"/>
        <w:jc w:val="both"/>
        <w:rPr>
          <w:rFonts w:asciiTheme="majorHAnsi" w:eastAsia="Calibri" w:hAnsiTheme="majorHAnsi" w:cstheme="majorHAnsi"/>
          <w:sz w:val="22"/>
          <w:szCs w:val="22"/>
          <w:u w:val="single"/>
        </w:rPr>
      </w:pPr>
    </w:p>
    <w:p w14:paraId="651A05B1" w14:textId="30773726" w:rsidR="009836D9" w:rsidRPr="002F5690" w:rsidRDefault="00103521">
      <w:pPr>
        <w:tabs>
          <w:tab w:val="left" w:pos="360"/>
        </w:tabs>
        <w:ind w:left="0" w:hanging="2"/>
        <w:jc w:val="both"/>
        <w:rPr>
          <w:rFonts w:asciiTheme="majorHAnsi" w:eastAsia="Calibri" w:hAnsiTheme="majorHAnsi" w:cstheme="majorHAnsi"/>
          <w:sz w:val="22"/>
          <w:szCs w:val="22"/>
        </w:rPr>
      </w:pPr>
      <w:r>
        <w:rPr>
          <w:rFonts w:asciiTheme="majorHAnsi" w:eastAsia="Calibri" w:hAnsiTheme="majorHAnsi" w:cstheme="majorHAnsi"/>
          <w:noProof/>
          <w:sz w:val="22"/>
          <w:szCs w:val="22"/>
        </w:rPr>
        <w:drawing>
          <wp:inline distT="0" distB="0" distL="0" distR="0" wp14:anchorId="6CB1A903" wp14:editId="684815BF">
            <wp:extent cx="3362325" cy="26670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2325" cy="2667000"/>
                    </a:xfrm>
                    <a:prstGeom prst="rect">
                      <a:avLst/>
                    </a:prstGeom>
                    <a:noFill/>
                    <a:ln>
                      <a:noFill/>
                    </a:ln>
                  </pic:spPr>
                </pic:pic>
              </a:graphicData>
            </a:graphic>
          </wp:inline>
        </w:drawing>
      </w:r>
    </w:p>
    <w:p w14:paraId="7A17FD62" w14:textId="056084CE" w:rsidR="00716E5E" w:rsidRPr="002F5690" w:rsidRDefault="00716E5E">
      <w:pPr>
        <w:tabs>
          <w:tab w:val="left" w:pos="360"/>
        </w:tabs>
        <w:ind w:left="0" w:hanging="2"/>
        <w:jc w:val="both"/>
        <w:rPr>
          <w:rFonts w:asciiTheme="majorHAnsi" w:eastAsia="Calibri" w:hAnsiTheme="majorHAnsi" w:cstheme="majorHAnsi"/>
          <w:sz w:val="22"/>
          <w:szCs w:val="22"/>
          <w:u w:val="single"/>
        </w:rPr>
      </w:pPr>
    </w:p>
    <w:p w14:paraId="62D37693" w14:textId="30BDF980" w:rsidR="00716E5E" w:rsidRPr="002F5690" w:rsidRDefault="00716E5E" w:rsidP="00716E5E">
      <w:pPr>
        <w:tabs>
          <w:tab w:val="left" w:pos="360"/>
        </w:tabs>
        <w:ind w:left="0" w:hanging="2"/>
        <w:jc w:val="center"/>
        <w:rPr>
          <w:rFonts w:asciiTheme="majorHAnsi" w:eastAsia="Calibri" w:hAnsiTheme="majorHAnsi" w:cstheme="majorHAnsi"/>
          <w:sz w:val="22"/>
          <w:szCs w:val="22"/>
          <w:u w:val="single"/>
        </w:rPr>
      </w:pPr>
    </w:p>
    <w:p w14:paraId="53C1E61A" w14:textId="77777777" w:rsidR="00F82393" w:rsidRPr="002F5690" w:rsidRDefault="00BA06EE" w:rsidP="00F82393">
      <w:pPr>
        <w:tabs>
          <w:tab w:val="left" w:pos="360"/>
        </w:tabs>
        <w:ind w:left="0" w:hanging="2"/>
        <w:jc w:val="both"/>
        <w:rPr>
          <w:rFonts w:asciiTheme="majorHAnsi" w:eastAsia="Calibri" w:hAnsiTheme="majorHAnsi" w:cstheme="majorHAnsi"/>
          <w:sz w:val="22"/>
          <w:szCs w:val="22"/>
        </w:rPr>
      </w:pPr>
      <w:r w:rsidRPr="002F5690">
        <w:rPr>
          <w:rFonts w:asciiTheme="majorHAnsi" w:eastAsia="Calibri" w:hAnsiTheme="majorHAnsi" w:cstheme="majorHAnsi"/>
          <w:b/>
          <w:sz w:val="22"/>
          <w:szCs w:val="22"/>
        </w:rPr>
        <w:t>X</w:t>
      </w:r>
      <w:r w:rsidR="00C447E4" w:rsidRPr="002F5690">
        <w:rPr>
          <w:rFonts w:asciiTheme="majorHAnsi" w:eastAsia="Calibri" w:hAnsiTheme="majorHAnsi" w:cstheme="majorHAnsi"/>
          <w:b/>
          <w:sz w:val="22"/>
          <w:szCs w:val="22"/>
        </w:rPr>
        <w:t>I</w:t>
      </w:r>
      <w:r w:rsidRPr="002F5690">
        <w:rPr>
          <w:rFonts w:asciiTheme="majorHAnsi" w:eastAsia="Calibri" w:hAnsiTheme="majorHAnsi" w:cstheme="majorHAnsi"/>
          <w:b/>
          <w:sz w:val="22"/>
          <w:szCs w:val="22"/>
        </w:rPr>
        <w:t>. BIBLIOGRAFIA</w:t>
      </w:r>
      <w:bookmarkStart w:id="7" w:name="_heading=h.2et92p0" w:colFirst="0" w:colLast="0"/>
      <w:bookmarkEnd w:id="7"/>
    </w:p>
    <w:p w14:paraId="4857D121" w14:textId="77777777" w:rsidR="00F82393" w:rsidRPr="002F5690" w:rsidRDefault="00F82393" w:rsidP="00F82393">
      <w:pPr>
        <w:tabs>
          <w:tab w:val="left" w:pos="360"/>
        </w:tabs>
        <w:ind w:left="0" w:hanging="2"/>
        <w:jc w:val="both"/>
        <w:rPr>
          <w:rFonts w:asciiTheme="majorHAnsi" w:eastAsia="Calibri" w:hAnsiTheme="majorHAnsi" w:cstheme="majorHAnsi"/>
          <w:sz w:val="22"/>
          <w:szCs w:val="22"/>
        </w:rPr>
      </w:pPr>
    </w:p>
    <w:p w14:paraId="00000482" w14:textId="5FCC9080" w:rsidR="00763AA2" w:rsidRDefault="00F82393" w:rsidP="00F82393">
      <w:pPr>
        <w:tabs>
          <w:tab w:val="left" w:pos="360"/>
        </w:tabs>
        <w:ind w:left="0" w:hanging="2"/>
        <w:jc w:val="both"/>
        <w:rPr>
          <w:rFonts w:asciiTheme="majorHAnsi" w:eastAsia="Calibri" w:hAnsiTheme="majorHAnsi" w:cstheme="majorHAnsi"/>
          <w:sz w:val="22"/>
          <w:szCs w:val="22"/>
        </w:rPr>
      </w:pPr>
      <w:r w:rsidRPr="002F5690">
        <w:rPr>
          <w:rFonts w:asciiTheme="majorHAnsi" w:eastAsia="Calibri" w:hAnsiTheme="majorHAnsi" w:cstheme="majorHAnsi"/>
          <w:sz w:val="22"/>
          <w:szCs w:val="22"/>
        </w:rPr>
        <w:t xml:space="preserve">1. </w:t>
      </w:r>
      <w:r w:rsidRPr="002F5690">
        <w:rPr>
          <w:rFonts w:asciiTheme="majorHAnsi" w:hAnsiTheme="majorHAnsi" w:cstheme="majorHAnsi"/>
          <w:color w:val="000000"/>
          <w:sz w:val="22"/>
          <w:szCs w:val="22"/>
        </w:rPr>
        <w:t>União Internacional para Proteção das Obtenções Vegetais (UPOV), TG/220/1, Genebra, 2009. Disponível em: https://www.upov.int/documents/d/upov/tg-documents-en-tg220.pdf. Acesso em: 1 de agosto de 2025.</w:t>
      </w:r>
      <w:r w:rsidR="00BA06EE" w:rsidRPr="002F5690">
        <w:rPr>
          <w:rFonts w:asciiTheme="majorHAnsi" w:eastAsia="Calibri" w:hAnsiTheme="majorHAnsi" w:cstheme="majorHAnsi"/>
          <w:sz w:val="22"/>
          <w:szCs w:val="22"/>
        </w:rPr>
        <w:t xml:space="preserve"> </w:t>
      </w:r>
    </w:p>
    <w:p w14:paraId="45D061A1" w14:textId="77777777" w:rsidR="005F506F" w:rsidRPr="002F5690" w:rsidRDefault="005F506F" w:rsidP="00F82393">
      <w:pPr>
        <w:tabs>
          <w:tab w:val="left" w:pos="360"/>
        </w:tabs>
        <w:ind w:left="0" w:hanging="2"/>
        <w:jc w:val="both"/>
        <w:rPr>
          <w:rFonts w:asciiTheme="majorHAnsi" w:eastAsia="Calibri" w:hAnsiTheme="majorHAnsi" w:cstheme="majorHAnsi"/>
          <w:sz w:val="22"/>
          <w:szCs w:val="22"/>
        </w:rPr>
      </w:pPr>
    </w:p>
    <w:p w14:paraId="00000483" w14:textId="3BCA3ED7" w:rsidR="00763AA2" w:rsidRDefault="00763AA2">
      <w:pPr>
        <w:ind w:left="0" w:hanging="2"/>
        <w:jc w:val="both"/>
        <w:rPr>
          <w:rFonts w:asciiTheme="majorHAnsi" w:eastAsia="Calibri" w:hAnsiTheme="majorHAnsi" w:cstheme="majorHAnsi"/>
          <w:sz w:val="22"/>
          <w:szCs w:val="22"/>
        </w:rPr>
      </w:pPr>
    </w:p>
    <w:p w14:paraId="58D99DA3" w14:textId="2C4BCC03" w:rsidR="005F506F" w:rsidRDefault="005F506F">
      <w:pPr>
        <w:ind w:left="0" w:hanging="2"/>
        <w:jc w:val="both"/>
        <w:rPr>
          <w:rFonts w:asciiTheme="majorHAnsi" w:eastAsia="Calibri" w:hAnsiTheme="majorHAnsi" w:cstheme="majorHAnsi"/>
          <w:sz w:val="22"/>
          <w:szCs w:val="22"/>
        </w:rPr>
      </w:pPr>
    </w:p>
    <w:p w14:paraId="72DE663B" w14:textId="41528C04" w:rsidR="005F506F" w:rsidRDefault="005F506F">
      <w:pPr>
        <w:ind w:left="0" w:hanging="2"/>
        <w:jc w:val="both"/>
        <w:rPr>
          <w:rFonts w:asciiTheme="majorHAnsi" w:eastAsia="Calibri" w:hAnsiTheme="majorHAnsi" w:cstheme="majorHAnsi"/>
          <w:sz w:val="22"/>
          <w:szCs w:val="22"/>
        </w:rPr>
      </w:pPr>
    </w:p>
    <w:p w14:paraId="16D24CF9" w14:textId="198BE046" w:rsidR="005F506F" w:rsidRDefault="005F506F">
      <w:pPr>
        <w:ind w:left="0" w:hanging="2"/>
        <w:jc w:val="both"/>
        <w:rPr>
          <w:rFonts w:asciiTheme="majorHAnsi" w:eastAsia="Calibri" w:hAnsiTheme="majorHAnsi" w:cstheme="majorHAnsi"/>
          <w:sz w:val="22"/>
          <w:szCs w:val="22"/>
        </w:rPr>
      </w:pPr>
    </w:p>
    <w:p w14:paraId="26279E9F" w14:textId="2A9FC022" w:rsidR="005F506F" w:rsidRDefault="005F506F">
      <w:pPr>
        <w:ind w:left="0" w:hanging="2"/>
        <w:jc w:val="both"/>
        <w:rPr>
          <w:rFonts w:asciiTheme="majorHAnsi" w:eastAsia="Calibri" w:hAnsiTheme="majorHAnsi" w:cstheme="majorHAnsi"/>
          <w:sz w:val="22"/>
          <w:szCs w:val="22"/>
        </w:rPr>
      </w:pPr>
    </w:p>
    <w:p w14:paraId="4D9AAD18" w14:textId="7F7B0E50" w:rsidR="005F506F" w:rsidRDefault="005F506F">
      <w:pPr>
        <w:ind w:left="0" w:hanging="2"/>
        <w:jc w:val="both"/>
        <w:rPr>
          <w:rFonts w:asciiTheme="majorHAnsi" w:eastAsia="Calibri" w:hAnsiTheme="majorHAnsi" w:cstheme="majorHAnsi"/>
          <w:sz w:val="22"/>
          <w:szCs w:val="22"/>
        </w:rPr>
      </w:pPr>
    </w:p>
    <w:p w14:paraId="2EE102A2" w14:textId="280B8D19" w:rsidR="005F506F" w:rsidRDefault="005F506F">
      <w:pPr>
        <w:ind w:left="0" w:hanging="2"/>
        <w:jc w:val="both"/>
        <w:rPr>
          <w:rFonts w:asciiTheme="majorHAnsi" w:eastAsia="Calibri" w:hAnsiTheme="majorHAnsi" w:cstheme="majorHAnsi"/>
          <w:sz w:val="22"/>
          <w:szCs w:val="22"/>
        </w:rPr>
      </w:pPr>
    </w:p>
    <w:p w14:paraId="5E30CA80" w14:textId="05969CA0" w:rsidR="005F506F" w:rsidRDefault="005F506F">
      <w:pPr>
        <w:ind w:left="0" w:hanging="2"/>
        <w:jc w:val="both"/>
        <w:rPr>
          <w:rFonts w:asciiTheme="majorHAnsi" w:eastAsia="Calibri" w:hAnsiTheme="majorHAnsi" w:cstheme="majorHAnsi"/>
          <w:sz w:val="22"/>
          <w:szCs w:val="22"/>
        </w:rPr>
      </w:pPr>
    </w:p>
    <w:p w14:paraId="7E0362E3" w14:textId="15100962" w:rsidR="005F506F" w:rsidRDefault="005F506F">
      <w:pPr>
        <w:ind w:left="0" w:hanging="2"/>
        <w:jc w:val="both"/>
        <w:rPr>
          <w:rFonts w:asciiTheme="majorHAnsi" w:eastAsia="Calibri" w:hAnsiTheme="majorHAnsi" w:cstheme="majorHAnsi"/>
          <w:sz w:val="22"/>
          <w:szCs w:val="22"/>
        </w:rPr>
      </w:pPr>
    </w:p>
    <w:p w14:paraId="2344AA2D" w14:textId="2C2190FA" w:rsidR="005F506F" w:rsidRDefault="005F506F">
      <w:pPr>
        <w:ind w:left="0" w:hanging="2"/>
        <w:jc w:val="both"/>
        <w:rPr>
          <w:rFonts w:asciiTheme="majorHAnsi" w:eastAsia="Calibri" w:hAnsiTheme="majorHAnsi" w:cstheme="majorHAnsi"/>
          <w:sz w:val="22"/>
          <w:szCs w:val="22"/>
        </w:rPr>
      </w:pPr>
    </w:p>
    <w:p w14:paraId="1EC39666" w14:textId="5F97FF47" w:rsidR="005F506F" w:rsidRDefault="005F506F">
      <w:pPr>
        <w:ind w:left="0" w:hanging="2"/>
        <w:jc w:val="both"/>
        <w:rPr>
          <w:rFonts w:asciiTheme="majorHAnsi" w:eastAsia="Calibri" w:hAnsiTheme="majorHAnsi" w:cstheme="majorHAnsi"/>
          <w:sz w:val="22"/>
          <w:szCs w:val="22"/>
        </w:rPr>
      </w:pPr>
    </w:p>
    <w:p w14:paraId="65293396" w14:textId="721F1617" w:rsidR="005F506F" w:rsidRDefault="005F506F">
      <w:pPr>
        <w:ind w:left="0" w:hanging="2"/>
        <w:jc w:val="both"/>
        <w:rPr>
          <w:rFonts w:asciiTheme="majorHAnsi" w:eastAsia="Calibri" w:hAnsiTheme="majorHAnsi" w:cstheme="majorHAnsi"/>
          <w:sz w:val="22"/>
          <w:szCs w:val="22"/>
        </w:rPr>
      </w:pPr>
    </w:p>
    <w:p w14:paraId="2D9F5F8D" w14:textId="4E24D9A1" w:rsidR="005F506F" w:rsidRDefault="005F506F">
      <w:pPr>
        <w:ind w:left="0" w:hanging="2"/>
        <w:jc w:val="both"/>
        <w:rPr>
          <w:rFonts w:asciiTheme="majorHAnsi" w:eastAsia="Calibri" w:hAnsiTheme="majorHAnsi" w:cstheme="majorHAnsi"/>
          <w:sz w:val="22"/>
          <w:szCs w:val="22"/>
        </w:rPr>
      </w:pPr>
    </w:p>
    <w:p w14:paraId="76BDD325" w14:textId="61B3BBE2" w:rsidR="005F506F" w:rsidRDefault="005F506F">
      <w:pPr>
        <w:ind w:left="0" w:hanging="2"/>
        <w:jc w:val="both"/>
        <w:rPr>
          <w:rFonts w:asciiTheme="majorHAnsi" w:eastAsia="Calibri" w:hAnsiTheme="majorHAnsi" w:cstheme="majorHAnsi"/>
          <w:sz w:val="22"/>
          <w:szCs w:val="22"/>
        </w:rPr>
      </w:pPr>
    </w:p>
    <w:p w14:paraId="473BB09B" w14:textId="4284350D" w:rsidR="005F506F" w:rsidRDefault="005F506F">
      <w:pPr>
        <w:ind w:left="0" w:hanging="2"/>
        <w:jc w:val="both"/>
        <w:rPr>
          <w:rFonts w:asciiTheme="majorHAnsi" w:eastAsia="Calibri" w:hAnsiTheme="majorHAnsi" w:cstheme="majorHAnsi"/>
          <w:sz w:val="22"/>
          <w:szCs w:val="22"/>
        </w:rPr>
      </w:pPr>
    </w:p>
    <w:p w14:paraId="64F3F9B4" w14:textId="63470142" w:rsidR="005F506F" w:rsidRDefault="005F506F">
      <w:pPr>
        <w:ind w:left="0" w:hanging="2"/>
        <w:jc w:val="both"/>
        <w:rPr>
          <w:rFonts w:asciiTheme="majorHAnsi" w:eastAsia="Calibri" w:hAnsiTheme="majorHAnsi" w:cstheme="majorHAnsi"/>
          <w:sz w:val="22"/>
          <w:szCs w:val="22"/>
        </w:rPr>
      </w:pPr>
    </w:p>
    <w:p w14:paraId="3608321F" w14:textId="15D78C66" w:rsidR="005F506F" w:rsidRDefault="005F506F">
      <w:pPr>
        <w:ind w:left="0" w:hanging="2"/>
        <w:jc w:val="both"/>
        <w:rPr>
          <w:rFonts w:asciiTheme="majorHAnsi" w:eastAsia="Calibri" w:hAnsiTheme="majorHAnsi" w:cstheme="majorHAnsi"/>
          <w:sz w:val="22"/>
          <w:szCs w:val="22"/>
        </w:rPr>
      </w:pPr>
    </w:p>
    <w:p w14:paraId="0931E6B2" w14:textId="2377901A" w:rsidR="005F506F" w:rsidRDefault="005F506F">
      <w:pPr>
        <w:ind w:left="0" w:hanging="2"/>
        <w:jc w:val="both"/>
        <w:rPr>
          <w:rFonts w:asciiTheme="majorHAnsi" w:eastAsia="Calibri" w:hAnsiTheme="majorHAnsi" w:cstheme="majorHAnsi"/>
          <w:sz w:val="22"/>
          <w:szCs w:val="22"/>
        </w:rPr>
      </w:pPr>
    </w:p>
    <w:p w14:paraId="3CDFF49C" w14:textId="70B316C8" w:rsidR="005F506F" w:rsidRDefault="005F506F">
      <w:pPr>
        <w:ind w:left="0" w:hanging="2"/>
        <w:jc w:val="both"/>
        <w:rPr>
          <w:rFonts w:asciiTheme="majorHAnsi" w:eastAsia="Calibri" w:hAnsiTheme="majorHAnsi" w:cstheme="majorHAnsi"/>
          <w:sz w:val="22"/>
          <w:szCs w:val="22"/>
        </w:rPr>
      </w:pPr>
    </w:p>
    <w:p w14:paraId="217DFB18" w14:textId="77777777" w:rsidR="005F506F" w:rsidRPr="002F5690" w:rsidRDefault="005F506F">
      <w:pPr>
        <w:ind w:left="0" w:hanging="2"/>
        <w:jc w:val="both"/>
        <w:rPr>
          <w:rFonts w:asciiTheme="majorHAnsi" w:eastAsia="Calibri" w:hAnsiTheme="majorHAnsi" w:cstheme="majorHAnsi"/>
          <w:sz w:val="22"/>
          <w:szCs w:val="22"/>
        </w:rPr>
      </w:pPr>
    </w:p>
    <w:p w14:paraId="00000484" w14:textId="77777777" w:rsidR="00763AA2" w:rsidRPr="002F5690" w:rsidRDefault="00763AA2">
      <w:pPr>
        <w:ind w:left="0" w:hanging="2"/>
        <w:jc w:val="both"/>
        <w:rPr>
          <w:rFonts w:asciiTheme="majorHAnsi" w:eastAsia="Calibri" w:hAnsiTheme="majorHAnsi" w:cstheme="majorHAnsi"/>
          <w:sz w:val="22"/>
          <w:szCs w:val="22"/>
        </w:rPr>
      </w:pPr>
    </w:p>
    <w:p w14:paraId="00000485" w14:textId="1FEED31C" w:rsidR="00763AA2" w:rsidRPr="005F506F" w:rsidRDefault="005F506F" w:rsidP="005F506F">
      <w:pPr>
        <w:tabs>
          <w:tab w:val="left" w:pos="360"/>
        </w:tabs>
        <w:ind w:left="0" w:hanging="2"/>
        <w:jc w:val="center"/>
        <w:rPr>
          <w:rFonts w:asciiTheme="majorHAnsi" w:eastAsia="Calibri" w:hAnsiTheme="majorHAnsi" w:cstheme="majorHAnsi"/>
          <w:b/>
          <w:sz w:val="22"/>
          <w:szCs w:val="22"/>
        </w:rPr>
      </w:pPr>
      <w:r>
        <w:rPr>
          <w:rFonts w:asciiTheme="majorHAnsi" w:eastAsia="Calibri" w:hAnsiTheme="majorHAnsi" w:cstheme="majorHAnsi"/>
          <w:b/>
          <w:sz w:val="22"/>
          <w:szCs w:val="22"/>
        </w:rPr>
        <w:t>Publicado no DOU nº 244, de 23/12/2025, Seção 1, Páginas 91 e 92</w:t>
      </w:r>
      <w:r w:rsidRPr="005F506F">
        <w:rPr>
          <w:rFonts w:asciiTheme="majorHAnsi" w:eastAsia="Calibri" w:hAnsiTheme="majorHAnsi" w:cstheme="majorHAnsi"/>
          <w:b/>
          <w:sz w:val="22"/>
          <w:szCs w:val="22"/>
        </w:rPr>
        <w:t>.</w:t>
      </w:r>
    </w:p>
    <w:sectPr w:rsidR="00763AA2" w:rsidRPr="005F506F" w:rsidSect="00940294">
      <w:footerReference w:type="default" r:id="rId22"/>
      <w:pgSz w:w="11906" w:h="16838"/>
      <w:pgMar w:top="1134" w:right="851" w:bottom="851" w:left="1134" w:header="709" w:footer="709" w:gutter="0"/>
      <w:pgNumType w:start="1"/>
      <w:cols w:space="720"/>
    </w:sectPr>
  </w:body>
</w:document>
</file>

<file path=word/commentsIds.xml><?xml version="1.0" encoding="utf-8"?>
<w16cid:commentsIds xmlns:mc="http://schemas.openxmlformats.org/markup-compatibility/2006" xmlns:w16cid="http://schemas.microsoft.com/office/word/2016/wordml/cid" mc:Ignorable="w16cid">
  <w16cid:commentId w16cid:paraId="66F68E10" w16cid:durableId="2C9460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F731D" w14:textId="77777777" w:rsidR="0026108C" w:rsidRDefault="0026108C">
      <w:pPr>
        <w:spacing w:line="240" w:lineRule="auto"/>
        <w:ind w:left="0" w:hanging="2"/>
      </w:pPr>
      <w:r>
        <w:separator/>
      </w:r>
    </w:p>
  </w:endnote>
  <w:endnote w:type="continuationSeparator" w:id="0">
    <w:p w14:paraId="428EBA1A" w14:textId="77777777" w:rsidR="0026108C" w:rsidRDefault="002610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486" w14:textId="48AB2232" w:rsidR="002F5690" w:rsidRDefault="002F5690">
    <w:pPr>
      <w:pBdr>
        <w:top w:val="nil"/>
        <w:left w:val="nil"/>
        <w:bottom w:val="nil"/>
        <w:right w:val="nil"/>
        <w:between w:val="nil"/>
      </w:pBdr>
      <w:tabs>
        <w:tab w:val="center" w:pos="4419"/>
        <w:tab w:val="right" w:pos="8838"/>
      </w:tabs>
      <w:spacing w:line="240" w:lineRule="auto"/>
      <w:ind w:left="0"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95D7E">
      <w:rPr>
        <w:noProof/>
        <w:color w:val="000000"/>
        <w:sz w:val="24"/>
        <w:szCs w:val="24"/>
      </w:rPr>
      <w:t>4</w:t>
    </w:r>
    <w:r>
      <w:rPr>
        <w:color w:val="000000"/>
        <w:sz w:val="24"/>
        <w:szCs w:val="24"/>
      </w:rPr>
      <w:fldChar w:fldCharType="end"/>
    </w:r>
  </w:p>
  <w:p w14:paraId="00000487" w14:textId="77777777" w:rsidR="002F5690" w:rsidRDefault="002F5690">
    <w:pPr>
      <w:pBdr>
        <w:top w:val="nil"/>
        <w:left w:val="nil"/>
        <w:bottom w:val="nil"/>
        <w:right w:val="nil"/>
        <w:between w:val="nil"/>
      </w:pBdr>
      <w:tabs>
        <w:tab w:val="center" w:pos="4419"/>
        <w:tab w:val="right" w:pos="8838"/>
      </w:tabs>
      <w:spacing w:line="240" w:lineRule="auto"/>
      <w:ind w:left="0" w:hanging="2"/>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ED35F" w14:textId="77777777" w:rsidR="0026108C" w:rsidRDefault="0026108C">
      <w:pPr>
        <w:spacing w:line="240" w:lineRule="auto"/>
        <w:ind w:left="0" w:hanging="2"/>
      </w:pPr>
      <w:r>
        <w:separator/>
      </w:r>
    </w:p>
  </w:footnote>
  <w:footnote w:type="continuationSeparator" w:id="0">
    <w:p w14:paraId="4FF8FA4D" w14:textId="77777777" w:rsidR="0026108C" w:rsidRDefault="0026108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6757"/>
    <w:multiLevelType w:val="hybridMultilevel"/>
    <w:tmpl w:val="281C2828"/>
    <w:lvl w:ilvl="0" w:tplc="F28A2E78">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MMyyLzueBWq0ob8DsJqZYLA0UzWLAF/vivFMf+LIDXDlYfqMrbzbdcWFktYDVONvkVqW94vibQsl7XZ1EoRZw==" w:salt="gHwArJxL0ocG1e536Mj+T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A2"/>
    <w:rsid w:val="0000465E"/>
    <w:rsid w:val="000202DF"/>
    <w:rsid w:val="0002211D"/>
    <w:rsid w:val="00045231"/>
    <w:rsid w:val="00057C48"/>
    <w:rsid w:val="000A405C"/>
    <w:rsid w:val="000B66A7"/>
    <w:rsid w:val="000C7F99"/>
    <w:rsid w:val="000F6624"/>
    <w:rsid w:val="00103521"/>
    <w:rsid w:val="001411B7"/>
    <w:rsid w:val="0016096B"/>
    <w:rsid w:val="00180DF6"/>
    <w:rsid w:val="001A5A11"/>
    <w:rsid w:val="001D0906"/>
    <w:rsid w:val="001E7A6F"/>
    <w:rsid w:val="001F1404"/>
    <w:rsid w:val="00237C2F"/>
    <w:rsid w:val="00244EAD"/>
    <w:rsid w:val="0024609B"/>
    <w:rsid w:val="0025701B"/>
    <w:rsid w:val="0026108C"/>
    <w:rsid w:val="0028409D"/>
    <w:rsid w:val="002A0BE2"/>
    <w:rsid w:val="002D426B"/>
    <w:rsid w:val="002E1817"/>
    <w:rsid w:val="002F5690"/>
    <w:rsid w:val="0030505F"/>
    <w:rsid w:val="003147A2"/>
    <w:rsid w:val="00315015"/>
    <w:rsid w:val="00316DCA"/>
    <w:rsid w:val="00345F07"/>
    <w:rsid w:val="003B3D93"/>
    <w:rsid w:val="003F3446"/>
    <w:rsid w:val="003F61A4"/>
    <w:rsid w:val="00411FD5"/>
    <w:rsid w:val="00437A9D"/>
    <w:rsid w:val="00445E76"/>
    <w:rsid w:val="0046619E"/>
    <w:rsid w:val="00485C94"/>
    <w:rsid w:val="0049641C"/>
    <w:rsid w:val="004A6350"/>
    <w:rsid w:val="004A7B9A"/>
    <w:rsid w:val="004C60DB"/>
    <w:rsid w:val="00532299"/>
    <w:rsid w:val="00537869"/>
    <w:rsid w:val="005473CB"/>
    <w:rsid w:val="00577509"/>
    <w:rsid w:val="00584A48"/>
    <w:rsid w:val="00597308"/>
    <w:rsid w:val="005A6F09"/>
    <w:rsid w:val="005C21DD"/>
    <w:rsid w:val="005E38A2"/>
    <w:rsid w:val="005F506F"/>
    <w:rsid w:val="00611CAC"/>
    <w:rsid w:val="0061301D"/>
    <w:rsid w:val="00615EBF"/>
    <w:rsid w:val="0063477B"/>
    <w:rsid w:val="006433CD"/>
    <w:rsid w:val="00691845"/>
    <w:rsid w:val="006B07C6"/>
    <w:rsid w:val="006B68E3"/>
    <w:rsid w:val="006E0D75"/>
    <w:rsid w:val="00713B35"/>
    <w:rsid w:val="00716E5E"/>
    <w:rsid w:val="00722143"/>
    <w:rsid w:val="00733012"/>
    <w:rsid w:val="00763AA2"/>
    <w:rsid w:val="00823FB4"/>
    <w:rsid w:val="00826A5E"/>
    <w:rsid w:val="008322AA"/>
    <w:rsid w:val="00845D7C"/>
    <w:rsid w:val="00877581"/>
    <w:rsid w:val="00877A2D"/>
    <w:rsid w:val="00881994"/>
    <w:rsid w:val="00896F70"/>
    <w:rsid w:val="008C4749"/>
    <w:rsid w:val="008C68DC"/>
    <w:rsid w:val="008D2F74"/>
    <w:rsid w:val="00916ECD"/>
    <w:rsid w:val="0092714B"/>
    <w:rsid w:val="00940294"/>
    <w:rsid w:val="00967855"/>
    <w:rsid w:val="009836D9"/>
    <w:rsid w:val="00987AEC"/>
    <w:rsid w:val="009C289F"/>
    <w:rsid w:val="00A231A4"/>
    <w:rsid w:val="00A23503"/>
    <w:rsid w:val="00A23BCB"/>
    <w:rsid w:val="00AC44B4"/>
    <w:rsid w:val="00AC64BB"/>
    <w:rsid w:val="00AD7500"/>
    <w:rsid w:val="00B54586"/>
    <w:rsid w:val="00BA06EE"/>
    <w:rsid w:val="00BB78A9"/>
    <w:rsid w:val="00BC25E1"/>
    <w:rsid w:val="00BD0A07"/>
    <w:rsid w:val="00BF09C8"/>
    <w:rsid w:val="00C35CFD"/>
    <w:rsid w:val="00C447E4"/>
    <w:rsid w:val="00C50AFC"/>
    <w:rsid w:val="00C671EC"/>
    <w:rsid w:val="00C800DE"/>
    <w:rsid w:val="00C95D07"/>
    <w:rsid w:val="00CB3BEE"/>
    <w:rsid w:val="00CF22F1"/>
    <w:rsid w:val="00D0137F"/>
    <w:rsid w:val="00D46606"/>
    <w:rsid w:val="00D4674E"/>
    <w:rsid w:val="00D61569"/>
    <w:rsid w:val="00D7151B"/>
    <w:rsid w:val="00D95D7E"/>
    <w:rsid w:val="00DA30B1"/>
    <w:rsid w:val="00DF74EC"/>
    <w:rsid w:val="00E010FE"/>
    <w:rsid w:val="00E01230"/>
    <w:rsid w:val="00EB6099"/>
    <w:rsid w:val="00EC1C21"/>
    <w:rsid w:val="00F10635"/>
    <w:rsid w:val="00F30ED8"/>
    <w:rsid w:val="00F35789"/>
    <w:rsid w:val="00F5629F"/>
    <w:rsid w:val="00F82393"/>
    <w:rsid w:val="00FB6B98"/>
    <w:rsid w:val="00FD16FF"/>
    <w:rsid w:val="00FD7C33"/>
    <w:rsid w:val="01095EB3"/>
    <w:rsid w:val="01B5C906"/>
    <w:rsid w:val="022C6E17"/>
    <w:rsid w:val="03145D7C"/>
    <w:rsid w:val="049B0278"/>
    <w:rsid w:val="04AB7406"/>
    <w:rsid w:val="05467590"/>
    <w:rsid w:val="05B2A847"/>
    <w:rsid w:val="05F5753F"/>
    <w:rsid w:val="075A0654"/>
    <w:rsid w:val="07655696"/>
    <w:rsid w:val="080CFC88"/>
    <w:rsid w:val="09397453"/>
    <w:rsid w:val="0A5028DB"/>
    <w:rsid w:val="0A7DA8D9"/>
    <w:rsid w:val="0B4D76B6"/>
    <w:rsid w:val="0C985EC6"/>
    <w:rsid w:val="0D61A065"/>
    <w:rsid w:val="0F44319F"/>
    <w:rsid w:val="0F57114D"/>
    <w:rsid w:val="0F9F073B"/>
    <w:rsid w:val="10463D6D"/>
    <w:rsid w:val="10FFE308"/>
    <w:rsid w:val="1190E697"/>
    <w:rsid w:val="123A7C8F"/>
    <w:rsid w:val="123DEB18"/>
    <w:rsid w:val="12F4BFE1"/>
    <w:rsid w:val="136245E9"/>
    <w:rsid w:val="144E01D9"/>
    <w:rsid w:val="147CB55B"/>
    <w:rsid w:val="14B867DA"/>
    <w:rsid w:val="1578C938"/>
    <w:rsid w:val="1585698B"/>
    <w:rsid w:val="15C01C1A"/>
    <w:rsid w:val="15C136DD"/>
    <w:rsid w:val="178E0615"/>
    <w:rsid w:val="181754E5"/>
    <w:rsid w:val="1825B6E2"/>
    <w:rsid w:val="188576CA"/>
    <w:rsid w:val="198A4F5D"/>
    <w:rsid w:val="1A1EEED7"/>
    <w:rsid w:val="1A8F12DA"/>
    <w:rsid w:val="1D09DF20"/>
    <w:rsid w:val="1E949431"/>
    <w:rsid w:val="1F2BA1C7"/>
    <w:rsid w:val="1F80D6D7"/>
    <w:rsid w:val="1FBCA561"/>
    <w:rsid w:val="20879F45"/>
    <w:rsid w:val="20EAFAFB"/>
    <w:rsid w:val="2253436D"/>
    <w:rsid w:val="2254D857"/>
    <w:rsid w:val="22612173"/>
    <w:rsid w:val="230C73A3"/>
    <w:rsid w:val="23150C96"/>
    <w:rsid w:val="23B1C370"/>
    <w:rsid w:val="23BAC017"/>
    <w:rsid w:val="249A1C53"/>
    <w:rsid w:val="25362A8D"/>
    <w:rsid w:val="26B5B310"/>
    <w:rsid w:val="26F46BF1"/>
    <w:rsid w:val="2B7E9677"/>
    <w:rsid w:val="2CAEA221"/>
    <w:rsid w:val="2CDD0386"/>
    <w:rsid w:val="2D10514F"/>
    <w:rsid w:val="2D60B758"/>
    <w:rsid w:val="2E2234DA"/>
    <w:rsid w:val="2E5227A9"/>
    <w:rsid w:val="2EB4451E"/>
    <w:rsid w:val="2ED97C21"/>
    <w:rsid w:val="2EDE20E0"/>
    <w:rsid w:val="2F8D99C0"/>
    <w:rsid w:val="3154EF5D"/>
    <w:rsid w:val="3163900B"/>
    <w:rsid w:val="33437FBE"/>
    <w:rsid w:val="334440DC"/>
    <w:rsid w:val="33580CCB"/>
    <w:rsid w:val="35B5B332"/>
    <w:rsid w:val="36B92A75"/>
    <w:rsid w:val="384489EE"/>
    <w:rsid w:val="39447715"/>
    <w:rsid w:val="398F2916"/>
    <w:rsid w:val="399589A8"/>
    <w:rsid w:val="3B9056E2"/>
    <w:rsid w:val="3C6E322D"/>
    <w:rsid w:val="3D121C34"/>
    <w:rsid w:val="3D96C058"/>
    <w:rsid w:val="3E6AACB7"/>
    <w:rsid w:val="3F0EB86A"/>
    <w:rsid w:val="3F26E7DD"/>
    <w:rsid w:val="3F7C455A"/>
    <w:rsid w:val="407AADBD"/>
    <w:rsid w:val="40BCB134"/>
    <w:rsid w:val="413DD9D4"/>
    <w:rsid w:val="414752EA"/>
    <w:rsid w:val="430AC2CF"/>
    <w:rsid w:val="443F6831"/>
    <w:rsid w:val="446764F7"/>
    <w:rsid w:val="44A0A3D2"/>
    <w:rsid w:val="452887FC"/>
    <w:rsid w:val="458F1776"/>
    <w:rsid w:val="45B29398"/>
    <w:rsid w:val="45DF78AB"/>
    <w:rsid w:val="47140924"/>
    <w:rsid w:val="4835F2C6"/>
    <w:rsid w:val="49CEE095"/>
    <w:rsid w:val="4A00BD02"/>
    <w:rsid w:val="4ADD1A0D"/>
    <w:rsid w:val="4BB5313F"/>
    <w:rsid w:val="4CAD7D12"/>
    <w:rsid w:val="4D613422"/>
    <w:rsid w:val="4E6B97D6"/>
    <w:rsid w:val="4F64951A"/>
    <w:rsid w:val="50D8B6E5"/>
    <w:rsid w:val="514A7E0C"/>
    <w:rsid w:val="51C8CF74"/>
    <w:rsid w:val="529244A0"/>
    <w:rsid w:val="53D44AB3"/>
    <w:rsid w:val="5451986D"/>
    <w:rsid w:val="547083E7"/>
    <w:rsid w:val="5480F186"/>
    <w:rsid w:val="554F9E0D"/>
    <w:rsid w:val="55E30AAF"/>
    <w:rsid w:val="56508EF5"/>
    <w:rsid w:val="5650B4E1"/>
    <w:rsid w:val="5697B097"/>
    <w:rsid w:val="56B00BE3"/>
    <w:rsid w:val="571C9B02"/>
    <w:rsid w:val="57848C4B"/>
    <w:rsid w:val="590F90E3"/>
    <w:rsid w:val="596819DF"/>
    <w:rsid w:val="59BF026C"/>
    <w:rsid w:val="5A015A36"/>
    <w:rsid w:val="5A290165"/>
    <w:rsid w:val="5A363319"/>
    <w:rsid w:val="5A480AA3"/>
    <w:rsid w:val="5A499F79"/>
    <w:rsid w:val="5BECDDD4"/>
    <w:rsid w:val="5C42A1B7"/>
    <w:rsid w:val="5CA60A97"/>
    <w:rsid w:val="5CB251DC"/>
    <w:rsid w:val="5D9293D3"/>
    <w:rsid w:val="5DC4B81A"/>
    <w:rsid w:val="5E6AF29D"/>
    <w:rsid w:val="5EB2972D"/>
    <w:rsid w:val="5F212F57"/>
    <w:rsid w:val="5F611703"/>
    <w:rsid w:val="5FD4D155"/>
    <w:rsid w:val="5FE36BEF"/>
    <w:rsid w:val="620844EC"/>
    <w:rsid w:val="62CFC629"/>
    <w:rsid w:val="6307D700"/>
    <w:rsid w:val="641F09D3"/>
    <w:rsid w:val="65EC7BAF"/>
    <w:rsid w:val="67ABE5FF"/>
    <w:rsid w:val="67AE306A"/>
    <w:rsid w:val="67AFC077"/>
    <w:rsid w:val="681CC576"/>
    <w:rsid w:val="6883ADE0"/>
    <w:rsid w:val="69347A50"/>
    <w:rsid w:val="69EA17B7"/>
    <w:rsid w:val="6A78379C"/>
    <w:rsid w:val="6ACE2057"/>
    <w:rsid w:val="6B0C565A"/>
    <w:rsid w:val="6C101C86"/>
    <w:rsid w:val="6CA06A40"/>
    <w:rsid w:val="6CF3129A"/>
    <w:rsid w:val="6DBED503"/>
    <w:rsid w:val="6E82A6CF"/>
    <w:rsid w:val="71DB94AD"/>
    <w:rsid w:val="720B96B2"/>
    <w:rsid w:val="72FC4E1C"/>
    <w:rsid w:val="730C4C63"/>
    <w:rsid w:val="73195132"/>
    <w:rsid w:val="743F90AA"/>
    <w:rsid w:val="75525DF3"/>
    <w:rsid w:val="7609AAB8"/>
    <w:rsid w:val="76D74C15"/>
    <w:rsid w:val="77A1E9B5"/>
    <w:rsid w:val="781A4FB1"/>
    <w:rsid w:val="78897AD6"/>
    <w:rsid w:val="78B3F6B2"/>
    <w:rsid w:val="7A91D5DD"/>
    <w:rsid w:val="7AE3AD8D"/>
    <w:rsid w:val="7BBF551E"/>
    <w:rsid w:val="7C83BF67"/>
    <w:rsid w:val="7CFBEC15"/>
    <w:rsid w:val="7D18E0C6"/>
    <w:rsid w:val="7D7D63CE"/>
    <w:rsid w:val="7D7E5C79"/>
    <w:rsid w:val="7D9AD46F"/>
    <w:rsid w:val="7EF8CD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E6E8"/>
  <w15:docId w15:val="{3ED73EB3-A970-4CE0-84FD-4658150F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spacing w:before="240" w:after="60"/>
    </w:pPr>
    <w:rPr>
      <w:rFonts w:ascii="Cambria" w:hAnsi="Cambria"/>
      <w:b/>
      <w:bCs/>
      <w:kern w:val="32"/>
      <w:sz w:val="32"/>
      <w:szCs w:val="32"/>
    </w:rPr>
  </w:style>
  <w:style w:type="paragraph" w:styleId="Ttulo2">
    <w:name w:val="heading 2"/>
    <w:basedOn w:val="Normal"/>
    <w:next w:val="Normal"/>
    <w:uiPriority w:val="9"/>
    <w:semiHidden/>
    <w:unhideWhenUsed/>
    <w:qFormat/>
    <w:pPr>
      <w:keepNext/>
      <w:tabs>
        <w:tab w:val="center" w:pos="3402"/>
        <w:tab w:val="center" w:pos="5103"/>
        <w:tab w:val="center" w:pos="6663"/>
        <w:tab w:val="center" w:pos="8222"/>
      </w:tabs>
      <w:outlineLvl w:val="1"/>
    </w:pPr>
    <w:rPr>
      <w:sz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character" w:customStyle="1" w:styleId="hps">
    <w:name w:val="hps"/>
    <w:rPr>
      <w:w w:val="100"/>
      <w:position w:val="-1"/>
      <w:effect w:val="none"/>
      <w:vertAlign w:val="baseline"/>
      <w:cs w:val="0"/>
      <w:em w:val="none"/>
    </w:rPr>
  </w:style>
  <w:style w:type="character" w:customStyle="1" w:styleId="Ttulo2Char">
    <w:name w:val="Título 2 Char"/>
    <w:rPr>
      <w:w w:val="100"/>
      <w:position w:val="-1"/>
      <w:sz w:val="24"/>
      <w:effect w:val="none"/>
      <w:vertAlign w:val="baseline"/>
      <w:cs w:val="0"/>
      <w:em w:val="none"/>
    </w:rPr>
  </w:style>
  <w:style w:type="paragraph" w:styleId="Rodap">
    <w:name w:val="footer"/>
    <w:basedOn w:val="Normal"/>
    <w:pPr>
      <w:tabs>
        <w:tab w:val="center" w:pos="4419"/>
        <w:tab w:val="right" w:pos="8838"/>
      </w:tabs>
    </w:pPr>
    <w:rPr>
      <w:sz w:val="24"/>
      <w:szCs w:val="24"/>
    </w:rPr>
  </w:style>
  <w:style w:type="character" w:customStyle="1" w:styleId="RodapChar">
    <w:name w:val="Rodapé Char"/>
    <w:rPr>
      <w:w w:val="100"/>
      <w:position w:val="-1"/>
      <w:sz w:val="24"/>
      <w:szCs w:val="24"/>
      <w:effect w:val="none"/>
      <w:vertAlign w:val="baseline"/>
      <w:cs w:val="0"/>
      <w:em w:val="none"/>
    </w:rPr>
  </w:style>
  <w:style w:type="paragraph" w:styleId="Corpodetexto3">
    <w:name w:val="Body Text 3"/>
    <w:basedOn w:val="Normal"/>
    <w:pPr>
      <w:jc w:val="both"/>
    </w:pPr>
    <w:rPr>
      <w:i/>
      <w:sz w:val="24"/>
    </w:rPr>
  </w:style>
  <w:style w:type="character" w:customStyle="1" w:styleId="Corpodetexto3Char">
    <w:name w:val="Corpo de texto 3 Char"/>
    <w:rPr>
      <w:i/>
      <w:w w:val="100"/>
      <w:position w:val="-1"/>
      <w:sz w:val="24"/>
      <w:effect w:val="none"/>
      <w:vertAlign w:val="baseline"/>
      <w:cs w:val="0"/>
      <w:em w:val="none"/>
    </w:rPr>
  </w:style>
  <w:style w:type="paragraph" w:styleId="Corpodetexto">
    <w:name w:val="Body Text"/>
    <w:basedOn w:val="Normal"/>
    <w:pPr>
      <w:spacing w:after="120"/>
    </w:pPr>
  </w:style>
  <w:style w:type="character" w:customStyle="1" w:styleId="CorpodetextoChar">
    <w:name w:val="Corpo de texto Char"/>
    <w:basedOn w:val="Fontepargpadro"/>
    <w:rPr>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w w:val="100"/>
      <w:position w:val="-1"/>
      <w:sz w:val="24"/>
      <w:effect w:val="none"/>
      <w:vertAlign w:val="baseline"/>
      <w:cs w:val="0"/>
      <w:em w:val="none"/>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pPr>
      <w:tabs>
        <w:tab w:val="center" w:pos="4252"/>
        <w:tab w:val="right" w:pos="8504"/>
      </w:tabs>
    </w:pPr>
  </w:style>
  <w:style w:type="character" w:customStyle="1" w:styleId="CabealhoChar">
    <w:name w:val="Cabeçalho Char"/>
    <w:basedOn w:val="Fontepargpadro"/>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paragraph" w:styleId="Legenda">
    <w:name w:val="caption"/>
    <w:basedOn w:val="Normal"/>
    <w:next w:val="Normal"/>
    <w:rPr>
      <w:b/>
      <w:bCs/>
    </w:rPr>
  </w:style>
  <w:style w:type="paragraph" w:customStyle="1" w:styleId="ZchnZchn">
    <w:name w:val="Zchn Zchn"/>
    <w:basedOn w:val="Normal"/>
    <w:pPr>
      <w:spacing w:after="160" w:line="240" w:lineRule="atLeast"/>
    </w:pPr>
    <w:rPr>
      <w:rFonts w:ascii="Verdana" w:eastAsia="PMingLiU" w:hAnsi="Verdana" w:cs="Angsana New"/>
      <w:szCs w:val="24"/>
      <w:lang w:val="en-US" w:eastAsia="en-US" w:bidi="th-TH"/>
    </w:rPr>
  </w:style>
  <w:style w:type="paragraph" w:customStyle="1" w:styleId="Normalt">
    <w:name w:val="Normalt"/>
    <w:basedOn w:val="Normal"/>
    <w:pPr>
      <w:spacing w:before="120" w:after="120"/>
    </w:pPr>
    <w:rPr>
      <w:noProof/>
    </w:rPr>
  </w:style>
  <w:style w:type="paragraph" w:customStyle="1" w:styleId="2pt">
    <w:name w:val="2pt"/>
    <w:basedOn w:val="Normal"/>
    <w:pPr>
      <w:tabs>
        <w:tab w:val="left" w:pos="567"/>
        <w:tab w:val="left" w:pos="1134"/>
        <w:tab w:val="left" w:pos="2976"/>
        <w:tab w:val="left" w:pos="5856"/>
        <w:tab w:val="left" w:pos="7296"/>
      </w:tabs>
      <w:spacing w:before="40" w:after="40"/>
    </w:pPr>
    <w:rPr>
      <w:sz w:val="24"/>
      <w:lang w:val="en-US" w:eastAsia="ja-JP"/>
    </w:rPr>
  </w:style>
  <w:style w:type="character" w:customStyle="1" w:styleId="Ttulo1Char">
    <w:name w:val="Título 1 Char"/>
    <w:rPr>
      <w:rFonts w:ascii="Cambria" w:eastAsia="Times New Roman" w:hAnsi="Cambria" w:cs="Times New Roman"/>
      <w:b/>
      <w:bCs/>
      <w:w w:val="100"/>
      <w:kern w:val="32"/>
      <w:position w:val="-1"/>
      <w:sz w:val="32"/>
      <w:szCs w:val="32"/>
      <w:effect w:val="none"/>
      <w:vertAlign w:val="baseline"/>
      <w:cs w:val="0"/>
      <w:em w:val="none"/>
    </w:rPr>
  </w:style>
  <w:style w:type="paragraph" w:customStyle="1" w:styleId="Normaltg">
    <w:name w:val="Normaltg"/>
    <w:basedOn w:val="Normal"/>
    <w:pPr>
      <w:tabs>
        <w:tab w:val="left" w:pos="709"/>
        <w:tab w:val="left" w:pos="1418"/>
      </w:tabs>
      <w:jc w:val="both"/>
    </w:pPr>
    <w:rPr>
      <w:sz w:val="24"/>
      <w:lang w:val="en-US" w:eastAsia="en-US"/>
    </w:rPr>
  </w:style>
  <w:style w:type="paragraph" w:styleId="Textodenotaderodap">
    <w:name w:val="footnote text"/>
    <w:basedOn w:val="Normal"/>
    <w:pPr>
      <w:tabs>
        <w:tab w:val="center" w:pos="3402"/>
        <w:tab w:val="center" w:pos="5103"/>
        <w:tab w:val="center" w:pos="6663"/>
        <w:tab w:val="center" w:pos="8222"/>
      </w:tabs>
      <w:spacing w:before="60" w:line="200" w:lineRule="atLeast"/>
      <w:contextualSpacing/>
    </w:pPr>
    <w:rPr>
      <w:sz w:val="24"/>
      <w:szCs w:val="24"/>
    </w:rPr>
  </w:style>
  <w:style w:type="paragraph" w:customStyle="1" w:styleId="Normaltb">
    <w:name w:val="Normaltb"/>
    <w:basedOn w:val="Normalt"/>
    <w:pPr>
      <w:keepNext/>
    </w:pPr>
    <w:rPr>
      <w:b/>
    </w:rPr>
  </w:style>
  <w:style w:type="paragraph" w:styleId="Sumrio2">
    <w:name w:val="toc 2"/>
    <w:basedOn w:val="Normal"/>
    <w:next w:val="Normal"/>
    <w:pPr>
      <w:tabs>
        <w:tab w:val="right" w:leader="dot" w:pos="9639"/>
      </w:tabs>
      <w:spacing w:after="120"/>
      <w:ind w:left="850" w:right="851" w:hanging="425"/>
      <w:contextualSpacing/>
    </w:pPr>
    <w:rPr>
      <w:rFonts w:ascii="Arial" w:hAnsi="Arial"/>
      <w:smallCaps/>
      <w:sz w:val="18"/>
      <w:lang w:val="en-US" w:eastAsia="en-US"/>
    </w:rPr>
  </w:style>
  <w:style w:type="paragraph" w:styleId="MapadoDocumento">
    <w:name w:val="Document Map"/>
    <w:basedOn w:val="Normal"/>
    <w:pPr>
      <w:shd w:val="clear" w:color="auto" w:fill="000080"/>
    </w:pPr>
    <w:rPr>
      <w:rFonts w:ascii="Tahoma" w:hAnsi="Tahoma" w:cs="Tahoma"/>
    </w:rPr>
  </w:style>
  <w:style w:type="character" w:customStyle="1" w:styleId="NormaltChar">
    <w:name w:val="Normalt Char"/>
    <w:rPr>
      <w:noProof/>
      <w:w w:val="100"/>
      <w:position w:val="-1"/>
      <w:effect w:val="none"/>
      <w:vertAlign w:val="baseline"/>
      <w:cs w:val="0"/>
      <w:em w:val="none"/>
      <w:lang w:bidi="ar-SA"/>
    </w:rPr>
  </w:style>
  <w:style w:type="paragraph" w:customStyle="1" w:styleId="Original">
    <w:name w:val="Original"/>
    <w:basedOn w:val="Normal"/>
    <w:pPr>
      <w:spacing w:before="60"/>
      <w:ind w:left="1276"/>
      <w:jc w:val="both"/>
    </w:pPr>
    <w:rPr>
      <w:rFonts w:ascii="Arial" w:hAnsi="Arial"/>
      <w:b/>
      <w:sz w:val="22"/>
      <w:lang w:val="en-US" w:eastAsia="fr-FR"/>
    </w:rPr>
  </w:style>
  <w:style w:type="paragraph" w:styleId="Recuodecorpodetexto">
    <w:name w:val="Body Text Indent"/>
    <w:basedOn w:val="Normal"/>
    <w:pPr>
      <w:keepNext/>
      <w:ind w:left="601"/>
      <w:jc w:val="both"/>
    </w:pPr>
    <w:rPr>
      <w:sz w:val="24"/>
      <w:lang w:val="en-US" w:eastAsia="fr-FR"/>
    </w:rPr>
  </w:style>
  <w:style w:type="character" w:styleId="Nmerodepgina">
    <w:name w:val="page number"/>
    <w:basedOn w:val="Fontepargpadro"/>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paragraph" w:customStyle="1" w:styleId="Char">
    <w:name w:val="Char 字元 字元"/>
    <w:basedOn w:val="Normal"/>
    <w:pPr>
      <w:spacing w:after="160" w:line="240" w:lineRule="atLeast"/>
    </w:pPr>
    <w:rPr>
      <w:rFonts w:ascii="Verdana" w:eastAsia="PMingLiU" w:hAnsi="Verdana"/>
      <w:lang w:val="en-US" w:eastAsia="en-US"/>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rPr>
      <w:rFonts w:ascii="Courier New" w:hAnsi="Courier New" w:cs="Courier New"/>
      <w:w w:val="100"/>
      <w:position w:val="-1"/>
      <w:effect w:val="none"/>
      <w:vertAlign w:val="baseline"/>
      <w:cs w:val="0"/>
      <w:em w:val="none"/>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paragraph" w:styleId="PargrafodaLista">
    <w:name w:val="List Paragraph"/>
    <w:basedOn w:val="Normal"/>
    <w:uiPriority w:val="34"/>
    <w:qFormat/>
    <w:rsid w:val="00575186"/>
    <w:pPr>
      <w:ind w:left="720"/>
      <w:contextualSpacing/>
    </w:pPr>
  </w:style>
  <w:style w:type="paragraph" w:customStyle="1" w:styleId="Char0">
    <w:name w:val="Char 字元 字元0"/>
    <w:basedOn w:val="Normal"/>
    <w:rsid w:val="00773571"/>
    <w:pPr>
      <w:suppressAutoHyphens w:val="0"/>
      <w:spacing w:after="160" w:line="240" w:lineRule="exact"/>
      <w:ind w:leftChars="0" w:left="0" w:firstLineChars="0" w:firstLine="0"/>
      <w:textDirection w:val="lrTb"/>
      <w:textAlignment w:val="auto"/>
      <w:outlineLvl w:val="9"/>
    </w:pPr>
    <w:rPr>
      <w:rFonts w:ascii="Verdana" w:eastAsia="PMingLiU" w:hAnsi="Verdana"/>
      <w:position w:val="0"/>
      <w:lang w:val="en-US" w:eastAsia="en-US"/>
    </w:rPr>
  </w:style>
  <w:style w:type="paragraph" w:customStyle="1" w:styleId="Char1">
    <w:name w:val="Char 字元 字元1"/>
    <w:basedOn w:val="Normal"/>
    <w:rsid w:val="007A186B"/>
    <w:pPr>
      <w:suppressAutoHyphens w:val="0"/>
      <w:spacing w:after="160" w:line="240" w:lineRule="exact"/>
      <w:ind w:leftChars="0" w:left="0" w:firstLineChars="0" w:firstLine="0"/>
      <w:textDirection w:val="lrTb"/>
      <w:textAlignment w:val="auto"/>
      <w:outlineLvl w:val="9"/>
    </w:pPr>
    <w:rPr>
      <w:rFonts w:ascii="Verdana" w:eastAsia="PMingLiU" w:hAnsi="Verdana"/>
      <w:position w:val="0"/>
      <w:lang w:val="en-US" w:eastAsia="en-US"/>
    </w:r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pPr>
      <w:spacing w:line="240" w:lineRule="auto"/>
    </w:pPr>
  </w:style>
  <w:style w:type="character" w:customStyle="1" w:styleId="TextodecomentrioChar">
    <w:name w:val="Texto de comentário Char"/>
    <w:basedOn w:val="Fontepargpadro"/>
    <w:link w:val="Textodecomentrio"/>
    <w:uiPriority w:val="99"/>
    <w:rPr>
      <w:position w:val="-1"/>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180DF6"/>
    <w:rPr>
      <w:b/>
      <w:bCs/>
    </w:rPr>
  </w:style>
  <w:style w:type="character" w:customStyle="1" w:styleId="AssuntodocomentrioChar">
    <w:name w:val="Assunto do comentário Char"/>
    <w:basedOn w:val="TextodecomentrioChar"/>
    <w:link w:val="Assuntodocomentrio"/>
    <w:uiPriority w:val="99"/>
    <w:semiHidden/>
    <w:rsid w:val="00180DF6"/>
    <w:rPr>
      <w:b/>
      <w:bCs/>
      <w:position w:val="-1"/>
    </w:rPr>
  </w:style>
  <w:style w:type="paragraph" w:styleId="Reviso">
    <w:name w:val="Revision"/>
    <w:hidden/>
    <w:uiPriority w:val="99"/>
    <w:semiHidden/>
    <w:rsid w:val="00845D7C"/>
    <w:pPr>
      <w:ind w:firstLine="0"/>
    </w:pPr>
    <w:rPr>
      <w:position w:val="-1"/>
    </w:rPr>
  </w:style>
  <w:style w:type="paragraph" w:customStyle="1" w:styleId="Char2">
    <w:name w:val="Char 字元 字元2"/>
    <w:basedOn w:val="Normal"/>
    <w:rsid w:val="00D0137F"/>
    <w:pPr>
      <w:suppressAutoHyphens w:val="0"/>
      <w:spacing w:after="160" w:line="240" w:lineRule="exact"/>
      <w:ind w:leftChars="0" w:left="0" w:firstLineChars="0" w:firstLine="0"/>
      <w:textDirection w:val="lrTb"/>
      <w:textAlignment w:val="auto"/>
      <w:outlineLvl w:val="9"/>
    </w:pPr>
    <w:rPr>
      <w:rFonts w:ascii="Verdana" w:eastAsia="PMingLiU" w:hAnsi="Verdana"/>
      <w:position w:val="0"/>
      <w:lang w:val="en-US" w:eastAsia="en-US"/>
    </w:rPr>
  </w:style>
  <w:style w:type="character" w:customStyle="1" w:styleId="normaltextrun">
    <w:name w:val="normaltextrun"/>
    <w:basedOn w:val="Fontepargpadro"/>
    <w:rsid w:val="000B66A7"/>
  </w:style>
  <w:style w:type="character" w:customStyle="1" w:styleId="eop">
    <w:name w:val="eop"/>
    <w:basedOn w:val="Fontepargpadro"/>
    <w:rsid w:val="000B66A7"/>
  </w:style>
  <w:style w:type="paragraph" w:customStyle="1" w:styleId="paragraph">
    <w:name w:val="paragraph"/>
    <w:basedOn w:val="Normal"/>
    <w:rsid w:val="002F5690"/>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195905">
      <w:bodyDiv w:val="1"/>
      <w:marLeft w:val="0"/>
      <w:marRight w:val="0"/>
      <w:marTop w:val="0"/>
      <w:marBottom w:val="0"/>
      <w:divBdr>
        <w:top w:val="none" w:sz="0" w:space="0" w:color="auto"/>
        <w:left w:val="none" w:sz="0" w:space="0" w:color="auto"/>
        <w:bottom w:val="none" w:sz="0" w:space="0" w:color="auto"/>
        <w:right w:val="none" w:sz="0" w:space="0" w:color="auto"/>
      </w:divBdr>
      <w:divsChild>
        <w:div w:id="978070935">
          <w:marLeft w:val="0"/>
          <w:marRight w:val="0"/>
          <w:marTop w:val="0"/>
          <w:marBottom w:val="0"/>
          <w:divBdr>
            <w:top w:val="none" w:sz="0" w:space="0" w:color="auto"/>
            <w:left w:val="none" w:sz="0" w:space="0" w:color="auto"/>
            <w:bottom w:val="none" w:sz="0" w:space="0" w:color="auto"/>
            <w:right w:val="none" w:sz="0" w:space="0" w:color="auto"/>
          </w:divBdr>
        </w:div>
        <w:div w:id="486089267">
          <w:marLeft w:val="0"/>
          <w:marRight w:val="0"/>
          <w:marTop w:val="0"/>
          <w:marBottom w:val="0"/>
          <w:divBdr>
            <w:top w:val="none" w:sz="0" w:space="0" w:color="auto"/>
            <w:left w:val="none" w:sz="0" w:space="0" w:color="auto"/>
            <w:bottom w:val="none" w:sz="0" w:space="0" w:color="auto"/>
            <w:right w:val="none" w:sz="0" w:space="0" w:color="auto"/>
          </w:divBdr>
        </w:div>
        <w:div w:id="2043164124">
          <w:marLeft w:val="0"/>
          <w:marRight w:val="0"/>
          <w:marTop w:val="0"/>
          <w:marBottom w:val="0"/>
          <w:divBdr>
            <w:top w:val="none" w:sz="0" w:space="0" w:color="auto"/>
            <w:left w:val="none" w:sz="0" w:space="0" w:color="auto"/>
            <w:bottom w:val="none" w:sz="0" w:space="0" w:color="auto"/>
            <w:right w:val="none" w:sz="0" w:space="0" w:color="auto"/>
          </w:divBdr>
          <w:divsChild>
            <w:div w:id="784930607">
              <w:marLeft w:val="0"/>
              <w:marRight w:val="0"/>
              <w:marTop w:val="30"/>
              <w:marBottom w:val="30"/>
              <w:divBdr>
                <w:top w:val="none" w:sz="0" w:space="0" w:color="auto"/>
                <w:left w:val="none" w:sz="0" w:space="0" w:color="auto"/>
                <w:bottom w:val="none" w:sz="0" w:space="0" w:color="auto"/>
                <w:right w:val="none" w:sz="0" w:space="0" w:color="auto"/>
              </w:divBdr>
              <w:divsChild>
                <w:div w:id="471680428">
                  <w:marLeft w:val="0"/>
                  <w:marRight w:val="0"/>
                  <w:marTop w:val="0"/>
                  <w:marBottom w:val="0"/>
                  <w:divBdr>
                    <w:top w:val="none" w:sz="0" w:space="0" w:color="auto"/>
                    <w:left w:val="none" w:sz="0" w:space="0" w:color="auto"/>
                    <w:bottom w:val="none" w:sz="0" w:space="0" w:color="auto"/>
                    <w:right w:val="none" w:sz="0" w:space="0" w:color="auto"/>
                  </w:divBdr>
                  <w:divsChild>
                    <w:div w:id="2143184410">
                      <w:marLeft w:val="0"/>
                      <w:marRight w:val="0"/>
                      <w:marTop w:val="0"/>
                      <w:marBottom w:val="0"/>
                      <w:divBdr>
                        <w:top w:val="none" w:sz="0" w:space="0" w:color="auto"/>
                        <w:left w:val="none" w:sz="0" w:space="0" w:color="auto"/>
                        <w:bottom w:val="none" w:sz="0" w:space="0" w:color="auto"/>
                        <w:right w:val="none" w:sz="0" w:space="0" w:color="auto"/>
                      </w:divBdr>
                    </w:div>
                  </w:divsChild>
                </w:div>
                <w:div w:id="1867913049">
                  <w:marLeft w:val="0"/>
                  <w:marRight w:val="0"/>
                  <w:marTop w:val="0"/>
                  <w:marBottom w:val="0"/>
                  <w:divBdr>
                    <w:top w:val="none" w:sz="0" w:space="0" w:color="auto"/>
                    <w:left w:val="none" w:sz="0" w:space="0" w:color="auto"/>
                    <w:bottom w:val="none" w:sz="0" w:space="0" w:color="auto"/>
                    <w:right w:val="none" w:sz="0" w:space="0" w:color="auto"/>
                  </w:divBdr>
                  <w:divsChild>
                    <w:div w:id="1811904203">
                      <w:marLeft w:val="0"/>
                      <w:marRight w:val="0"/>
                      <w:marTop w:val="0"/>
                      <w:marBottom w:val="0"/>
                      <w:divBdr>
                        <w:top w:val="none" w:sz="0" w:space="0" w:color="auto"/>
                        <w:left w:val="none" w:sz="0" w:space="0" w:color="auto"/>
                        <w:bottom w:val="none" w:sz="0" w:space="0" w:color="auto"/>
                        <w:right w:val="none" w:sz="0" w:space="0" w:color="auto"/>
                      </w:divBdr>
                    </w:div>
                  </w:divsChild>
                </w:div>
                <w:div w:id="642349338">
                  <w:marLeft w:val="0"/>
                  <w:marRight w:val="0"/>
                  <w:marTop w:val="0"/>
                  <w:marBottom w:val="0"/>
                  <w:divBdr>
                    <w:top w:val="none" w:sz="0" w:space="0" w:color="auto"/>
                    <w:left w:val="none" w:sz="0" w:space="0" w:color="auto"/>
                    <w:bottom w:val="none" w:sz="0" w:space="0" w:color="auto"/>
                    <w:right w:val="none" w:sz="0" w:space="0" w:color="auto"/>
                  </w:divBdr>
                  <w:divsChild>
                    <w:div w:id="1105148299">
                      <w:marLeft w:val="0"/>
                      <w:marRight w:val="0"/>
                      <w:marTop w:val="0"/>
                      <w:marBottom w:val="0"/>
                      <w:divBdr>
                        <w:top w:val="none" w:sz="0" w:space="0" w:color="auto"/>
                        <w:left w:val="none" w:sz="0" w:space="0" w:color="auto"/>
                        <w:bottom w:val="none" w:sz="0" w:space="0" w:color="auto"/>
                        <w:right w:val="none" w:sz="0" w:space="0" w:color="auto"/>
                      </w:divBdr>
                    </w:div>
                    <w:div w:id="777139585">
                      <w:marLeft w:val="0"/>
                      <w:marRight w:val="0"/>
                      <w:marTop w:val="0"/>
                      <w:marBottom w:val="0"/>
                      <w:divBdr>
                        <w:top w:val="none" w:sz="0" w:space="0" w:color="auto"/>
                        <w:left w:val="none" w:sz="0" w:space="0" w:color="auto"/>
                        <w:bottom w:val="none" w:sz="0" w:space="0" w:color="auto"/>
                        <w:right w:val="none" w:sz="0" w:space="0" w:color="auto"/>
                      </w:divBdr>
                    </w:div>
                  </w:divsChild>
                </w:div>
                <w:div w:id="912468004">
                  <w:marLeft w:val="0"/>
                  <w:marRight w:val="0"/>
                  <w:marTop w:val="0"/>
                  <w:marBottom w:val="0"/>
                  <w:divBdr>
                    <w:top w:val="none" w:sz="0" w:space="0" w:color="auto"/>
                    <w:left w:val="none" w:sz="0" w:space="0" w:color="auto"/>
                    <w:bottom w:val="none" w:sz="0" w:space="0" w:color="auto"/>
                    <w:right w:val="none" w:sz="0" w:space="0" w:color="auto"/>
                  </w:divBdr>
                  <w:divsChild>
                    <w:div w:id="2053262821">
                      <w:marLeft w:val="0"/>
                      <w:marRight w:val="0"/>
                      <w:marTop w:val="0"/>
                      <w:marBottom w:val="0"/>
                      <w:divBdr>
                        <w:top w:val="none" w:sz="0" w:space="0" w:color="auto"/>
                        <w:left w:val="none" w:sz="0" w:space="0" w:color="auto"/>
                        <w:bottom w:val="none" w:sz="0" w:space="0" w:color="auto"/>
                        <w:right w:val="none" w:sz="0" w:space="0" w:color="auto"/>
                      </w:divBdr>
                    </w:div>
                    <w:div w:id="1973635986">
                      <w:marLeft w:val="0"/>
                      <w:marRight w:val="0"/>
                      <w:marTop w:val="0"/>
                      <w:marBottom w:val="0"/>
                      <w:divBdr>
                        <w:top w:val="none" w:sz="0" w:space="0" w:color="auto"/>
                        <w:left w:val="none" w:sz="0" w:space="0" w:color="auto"/>
                        <w:bottom w:val="none" w:sz="0" w:space="0" w:color="auto"/>
                        <w:right w:val="none" w:sz="0" w:space="0" w:color="auto"/>
                      </w:divBdr>
                    </w:div>
                  </w:divsChild>
                </w:div>
                <w:div w:id="1043672616">
                  <w:marLeft w:val="0"/>
                  <w:marRight w:val="0"/>
                  <w:marTop w:val="0"/>
                  <w:marBottom w:val="0"/>
                  <w:divBdr>
                    <w:top w:val="none" w:sz="0" w:space="0" w:color="auto"/>
                    <w:left w:val="none" w:sz="0" w:space="0" w:color="auto"/>
                    <w:bottom w:val="none" w:sz="0" w:space="0" w:color="auto"/>
                    <w:right w:val="none" w:sz="0" w:space="0" w:color="auto"/>
                  </w:divBdr>
                  <w:divsChild>
                    <w:div w:id="2014065551">
                      <w:marLeft w:val="0"/>
                      <w:marRight w:val="0"/>
                      <w:marTop w:val="0"/>
                      <w:marBottom w:val="0"/>
                      <w:divBdr>
                        <w:top w:val="none" w:sz="0" w:space="0" w:color="auto"/>
                        <w:left w:val="none" w:sz="0" w:space="0" w:color="auto"/>
                        <w:bottom w:val="none" w:sz="0" w:space="0" w:color="auto"/>
                        <w:right w:val="none" w:sz="0" w:space="0" w:color="auto"/>
                      </w:divBdr>
                    </w:div>
                    <w:div w:id="229393154">
                      <w:marLeft w:val="0"/>
                      <w:marRight w:val="0"/>
                      <w:marTop w:val="0"/>
                      <w:marBottom w:val="0"/>
                      <w:divBdr>
                        <w:top w:val="none" w:sz="0" w:space="0" w:color="auto"/>
                        <w:left w:val="none" w:sz="0" w:space="0" w:color="auto"/>
                        <w:bottom w:val="none" w:sz="0" w:space="0" w:color="auto"/>
                        <w:right w:val="none" w:sz="0" w:space="0" w:color="auto"/>
                      </w:divBdr>
                    </w:div>
                  </w:divsChild>
                </w:div>
                <w:div w:id="749813639">
                  <w:marLeft w:val="0"/>
                  <w:marRight w:val="0"/>
                  <w:marTop w:val="0"/>
                  <w:marBottom w:val="0"/>
                  <w:divBdr>
                    <w:top w:val="none" w:sz="0" w:space="0" w:color="auto"/>
                    <w:left w:val="none" w:sz="0" w:space="0" w:color="auto"/>
                    <w:bottom w:val="none" w:sz="0" w:space="0" w:color="auto"/>
                    <w:right w:val="none" w:sz="0" w:space="0" w:color="auto"/>
                  </w:divBdr>
                  <w:divsChild>
                    <w:div w:id="1081023728">
                      <w:marLeft w:val="0"/>
                      <w:marRight w:val="0"/>
                      <w:marTop w:val="0"/>
                      <w:marBottom w:val="0"/>
                      <w:divBdr>
                        <w:top w:val="none" w:sz="0" w:space="0" w:color="auto"/>
                        <w:left w:val="none" w:sz="0" w:space="0" w:color="auto"/>
                        <w:bottom w:val="none" w:sz="0" w:space="0" w:color="auto"/>
                        <w:right w:val="none" w:sz="0" w:space="0" w:color="auto"/>
                      </w:divBdr>
                    </w:div>
                    <w:div w:id="788474240">
                      <w:marLeft w:val="0"/>
                      <w:marRight w:val="0"/>
                      <w:marTop w:val="0"/>
                      <w:marBottom w:val="0"/>
                      <w:divBdr>
                        <w:top w:val="none" w:sz="0" w:space="0" w:color="auto"/>
                        <w:left w:val="none" w:sz="0" w:space="0" w:color="auto"/>
                        <w:bottom w:val="none" w:sz="0" w:space="0" w:color="auto"/>
                        <w:right w:val="none" w:sz="0" w:space="0" w:color="auto"/>
                      </w:divBdr>
                    </w:div>
                    <w:div w:id="572080357">
                      <w:marLeft w:val="0"/>
                      <w:marRight w:val="0"/>
                      <w:marTop w:val="0"/>
                      <w:marBottom w:val="0"/>
                      <w:divBdr>
                        <w:top w:val="none" w:sz="0" w:space="0" w:color="auto"/>
                        <w:left w:val="none" w:sz="0" w:space="0" w:color="auto"/>
                        <w:bottom w:val="none" w:sz="0" w:space="0" w:color="auto"/>
                        <w:right w:val="none" w:sz="0" w:space="0" w:color="auto"/>
                      </w:divBdr>
                    </w:div>
                  </w:divsChild>
                </w:div>
                <w:div w:id="36897858">
                  <w:marLeft w:val="0"/>
                  <w:marRight w:val="0"/>
                  <w:marTop w:val="0"/>
                  <w:marBottom w:val="0"/>
                  <w:divBdr>
                    <w:top w:val="none" w:sz="0" w:space="0" w:color="auto"/>
                    <w:left w:val="none" w:sz="0" w:space="0" w:color="auto"/>
                    <w:bottom w:val="none" w:sz="0" w:space="0" w:color="auto"/>
                    <w:right w:val="none" w:sz="0" w:space="0" w:color="auto"/>
                  </w:divBdr>
                  <w:divsChild>
                    <w:div w:id="852187296">
                      <w:marLeft w:val="0"/>
                      <w:marRight w:val="0"/>
                      <w:marTop w:val="0"/>
                      <w:marBottom w:val="0"/>
                      <w:divBdr>
                        <w:top w:val="none" w:sz="0" w:space="0" w:color="auto"/>
                        <w:left w:val="none" w:sz="0" w:space="0" w:color="auto"/>
                        <w:bottom w:val="none" w:sz="0" w:space="0" w:color="auto"/>
                        <w:right w:val="none" w:sz="0" w:space="0" w:color="auto"/>
                      </w:divBdr>
                    </w:div>
                    <w:div w:id="125466575">
                      <w:marLeft w:val="0"/>
                      <w:marRight w:val="0"/>
                      <w:marTop w:val="0"/>
                      <w:marBottom w:val="0"/>
                      <w:divBdr>
                        <w:top w:val="none" w:sz="0" w:space="0" w:color="auto"/>
                        <w:left w:val="none" w:sz="0" w:space="0" w:color="auto"/>
                        <w:bottom w:val="none" w:sz="0" w:space="0" w:color="auto"/>
                        <w:right w:val="none" w:sz="0" w:space="0" w:color="auto"/>
                      </w:divBdr>
                    </w:div>
                    <w:div w:id="1637300745">
                      <w:marLeft w:val="0"/>
                      <w:marRight w:val="0"/>
                      <w:marTop w:val="0"/>
                      <w:marBottom w:val="0"/>
                      <w:divBdr>
                        <w:top w:val="none" w:sz="0" w:space="0" w:color="auto"/>
                        <w:left w:val="none" w:sz="0" w:space="0" w:color="auto"/>
                        <w:bottom w:val="none" w:sz="0" w:space="0" w:color="auto"/>
                        <w:right w:val="none" w:sz="0" w:space="0" w:color="auto"/>
                      </w:divBdr>
                    </w:div>
                  </w:divsChild>
                </w:div>
                <w:div w:id="309288397">
                  <w:marLeft w:val="0"/>
                  <w:marRight w:val="0"/>
                  <w:marTop w:val="0"/>
                  <w:marBottom w:val="0"/>
                  <w:divBdr>
                    <w:top w:val="none" w:sz="0" w:space="0" w:color="auto"/>
                    <w:left w:val="none" w:sz="0" w:space="0" w:color="auto"/>
                    <w:bottom w:val="none" w:sz="0" w:space="0" w:color="auto"/>
                    <w:right w:val="none" w:sz="0" w:space="0" w:color="auto"/>
                  </w:divBdr>
                  <w:divsChild>
                    <w:div w:id="1725443944">
                      <w:marLeft w:val="0"/>
                      <w:marRight w:val="0"/>
                      <w:marTop w:val="0"/>
                      <w:marBottom w:val="0"/>
                      <w:divBdr>
                        <w:top w:val="none" w:sz="0" w:space="0" w:color="auto"/>
                        <w:left w:val="none" w:sz="0" w:space="0" w:color="auto"/>
                        <w:bottom w:val="none" w:sz="0" w:space="0" w:color="auto"/>
                        <w:right w:val="none" w:sz="0" w:space="0" w:color="auto"/>
                      </w:divBdr>
                    </w:div>
                    <w:div w:id="9208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3490a3aba07542db" Type="http://schemas.microsoft.com/office/2016/09/relationships/commentsIds" Target="commentsIds.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68ad51502ecf2c6ab323dc8c27d5b59f">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66ee49e46e41b256e8d467bdbb7d75e5"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2f7cb632-f629-4125-b1cd-231ec7af2ecf}"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shqjFqDHEVV+iuJE3TPYoapAwmA==">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</go:docsCustomData>
</go:gDocsCustomXmlDataStorage>
</file>

<file path=customXml/itemProps1.xml><?xml version="1.0" encoding="utf-8"?>
<ds:datastoreItem xmlns:ds="http://schemas.openxmlformats.org/officeDocument/2006/customXml" ds:itemID="{2B94FB97-0CE0-49EF-83FC-0FEEEA91B0CF}">
  <ds:schemaRefs>
    <ds:schemaRef ds:uri="http://schemas.microsoft.com/sharepoint/v3/contenttype/forms"/>
  </ds:schemaRefs>
</ds:datastoreItem>
</file>

<file path=customXml/itemProps2.xml><?xml version="1.0" encoding="utf-8"?>
<ds:datastoreItem xmlns:ds="http://schemas.openxmlformats.org/officeDocument/2006/customXml" ds:itemID="{2E83D70E-E7C9-41C5-AECE-B9E725C42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8594-07DC-45C1-A8E4-51BC0BECC8B6}">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2361</Words>
  <Characters>12752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nilton.gabriel</dc:creator>
  <cp:lastModifiedBy>Juliana Martins de Oliveira</cp:lastModifiedBy>
  <cp:revision>20</cp:revision>
  <dcterms:created xsi:type="dcterms:W3CDTF">2025-11-24T20:08:00Z</dcterms:created>
  <dcterms:modified xsi:type="dcterms:W3CDTF">2025-12-23T13:30:00Z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Order">
    <vt:r8>4100</vt:r8>
  </property>
  <property fmtid="{D5CDD505-2E9C-101B-9397-08002B2CF9AE}" pid="4" name="MediaServiceImageTags">
    <vt:lpwstr/>
  </property>
</Properties>
</file>