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5348FF" w:rsidRPr="003F4C80" w:rsidRDefault="005348FF" w:rsidP="000613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FF0000"/>
        </w:rPr>
      </w:pPr>
    </w:p>
    <w:tbl>
      <w:tblPr>
        <w:tblStyle w:val="afe"/>
        <w:tblW w:w="949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95"/>
        <w:gridCol w:w="8203"/>
      </w:tblGrid>
      <w:tr w:rsidR="005348FF" w:rsidRPr="003F4C80" w14:paraId="221CDD1D" w14:textId="77777777" w:rsidTr="071A5F3A">
        <w:trPr>
          <w:cantSplit/>
          <w:trHeight w:val="1412"/>
          <w:tblHeader/>
        </w:trPr>
        <w:tc>
          <w:tcPr>
            <w:tcW w:w="1295" w:type="dxa"/>
          </w:tcPr>
          <w:p w14:paraId="0A37501D" w14:textId="77777777" w:rsidR="005348FF" w:rsidRPr="003F4C80" w:rsidRDefault="00F27F43" w:rsidP="007E40D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81A8A1D" wp14:editId="07777777">
                  <wp:extent cx="733425" cy="733425"/>
                  <wp:effectExtent l="0" t="0" r="0" b="0"/>
                  <wp:docPr id="4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3" w:type="dxa"/>
            <w:vAlign w:val="center"/>
          </w:tcPr>
          <w:p w14:paraId="07C5ABEA" w14:textId="77777777" w:rsidR="005348FF" w:rsidRPr="003F4C80" w:rsidRDefault="00F27F43" w:rsidP="007E40D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REPÚBLICA FEDERATIVA DO BRASIL</w:t>
            </w:r>
          </w:p>
          <w:p w14:paraId="2901214C" w14:textId="07C9FC5F" w:rsidR="005348FF" w:rsidRPr="003F4C80" w:rsidRDefault="00F27F43" w:rsidP="071A5F3A">
            <w:pPr>
              <w:spacing w:after="0" w:line="240" w:lineRule="auto"/>
              <w:rPr>
                <w:rFonts w:asciiTheme="minorHAnsi" w:hAnsiTheme="minorHAnsi" w:cstheme="minorBidi"/>
                <w:strike/>
              </w:rPr>
            </w:pPr>
            <w:r w:rsidRPr="003F4C80">
              <w:rPr>
                <w:rFonts w:asciiTheme="minorHAnsi" w:hAnsiTheme="minorHAnsi" w:cstheme="minorBidi"/>
              </w:rPr>
              <w:t>MINISTÉRIO DA AGRICULTURA</w:t>
            </w:r>
            <w:r w:rsidR="001456CE" w:rsidRPr="003F4C80">
              <w:rPr>
                <w:rFonts w:asciiTheme="minorHAnsi" w:hAnsiTheme="minorHAnsi" w:cstheme="minorBidi"/>
              </w:rPr>
              <w:t xml:space="preserve"> E</w:t>
            </w:r>
            <w:r w:rsidRPr="003F4C80">
              <w:rPr>
                <w:rFonts w:asciiTheme="minorHAnsi" w:hAnsiTheme="minorHAnsi" w:cstheme="minorBidi"/>
              </w:rPr>
              <w:t xml:space="preserve"> PECUÁRIA</w:t>
            </w:r>
          </w:p>
          <w:p w14:paraId="61B0CF89" w14:textId="77777777" w:rsidR="005348FF" w:rsidRPr="003F4C80" w:rsidRDefault="00F27F43" w:rsidP="007E40D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SERVIÇO NACIONAL DE PROTEÇÃO DE CULTIVARES</w:t>
            </w:r>
          </w:p>
          <w:p w14:paraId="5DAB6C7B" w14:textId="77777777" w:rsidR="005348FF" w:rsidRPr="003F4C80" w:rsidRDefault="005348FF" w:rsidP="007E40D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02EB378F" w14:textId="77777777" w:rsidR="005348FF" w:rsidRPr="003F4C80" w:rsidRDefault="005348FF" w:rsidP="007E40D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6CE4ADD" w14:textId="60917E90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Bidi"/>
          <w:b/>
          <w:i/>
          <w:iCs/>
        </w:rPr>
      </w:pPr>
      <w:bookmarkStart w:id="0" w:name="_heading=h.gjdgxs"/>
      <w:bookmarkEnd w:id="0"/>
      <w:r w:rsidRPr="003F4C80">
        <w:rPr>
          <w:rFonts w:asciiTheme="minorHAnsi" w:hAnsiTheme="minorHAnsi" w:cstheme="minorBidi"/>
          <w:b/>
        </w:rPr>
        <w:t xml:space="preserve">INSTRUÇÕES PARA EXECUÇÃO DOS ENSAIOS DE DISTINGUIBILIDADE, HOMOGENEIDADE E ESTABILIDADE DE CULTIVARES DE </w:t>
      </w:r>
      <w:bookmarkStart w:id="1" w:name="_Hlk138163666"/>
      <w:r w:rsidR="00061368" w:rsidRPr="003F4C80">
        <w:rPr>
          <w:rFonts w:asciiTheme="minorHAnsi" w:hAnsiTheme="minorHAnsi" w:cstheme="minorBidi"/>
          <w:b/>
        </w:rPr>
        <w:t>SET</w:t>
      </w:r>
      <w:r w:rsidR="0007200D" w:rsidRPr="003F4C80">
        <w:rPr>
          <w:rFonts w:asciiTheme="minorHAnsi" w:hAnsiTheme="minorHAnsi" w:cstheme="minorBidi"/>
          <w:b/>
        </w:rPr>
        <w:t>Á</w:t>
      </w:r>
      <w:r w:rsidR="00061368" w:rsidRPr="003F4C80">
        <w:rPr>
          <w:rFonts w:asciiTheme="minorHAnsi" w:hAnsiTheme="minorHAnsi" w:cstheme="minorBidi"/>
          <w:b/>
        </w:rPr>
        <w:t>RIA</w:t>
      </w:r>
      <w:r w:rsidRPr="003F4C80">
        <w:rPr>
          <w:rFonts w:asciiTheme="minorHAnsi" w:hAnsiTheme="minorHAnsi" w:cstheme="minorBidi"/>
          <w:b/>
        </w:rPr>
        <w:t xml:space="preserve"> (</w:t>
      </w:r>
      <w:r w:rsidR="00061368" w:rsidRPr="003F4C80">
        <w:rPr>
          <w:rFonts w:asciiTheme="minorHAnsi" w:hAnsiTheme="minorHAnsi" w:cstheme="minorBidi"/>
          <w:b/>
          <w:i/>
          <w:iCs/>
        </w:rPr>
        <w:t xml:space="preserve">Setaria italica </w:t>
      </w:r>
      <w:r w:rsidR="00061368" w:rsidRPr="003F4C80">
        <w:rPr>
          <w:rFonts w:asciiTheme="minorHAnsi" w:hAnsiTheme="minorHAnsi" w:cstheme="minorBidi"/>
          <w:b/>
        </w:rPr>
        <w:t xml:space="preserve">(L.) </w:t>
      </w:r>
      <w:r w:rsidR="002238E5">
        <w:rPr>
          <w:rFonts w:asciiTheme="minorHAnsi" w:hAnsiTheme="minorHAnsi" w:cstheme="minorBidi"/>
          <w:b/>
        </w:rPr>
        <w:t xml:space="preserve">P. </w:t>
      </w:r>
      <w:r w:rsidR="00061368" w:rsidRPr="003F4C80">
        <w:rPr>
          <w:rFonts w:asciiTheme="minorHAnsi" w:hAnsiTheme="minorHAnsi" w:cstheme="minorBidi"/>
          <w:b/>
        </w:rPr>
        <w:t>Beauv</w:t>
      </w:r>
      <w:r w:rsidR="00A94ED1" w:rsidRPr="003F4C80">
        <w:rPr>
          <w:rFonts w:asciiTheme="minorHAnsi" w:hAnsiTheme="minorHAnsi" w:cstheme="minorBidi"/>
          <w:b/>
        </w:rPr>
        <w:t>.</w:t>
      </w:r>
      <w:r w:rsidRPr="003F4C80">
        <w:rPr>
          <w:rFonts w:asciiTheme="minorHAnsi" w:hAnsiTheme="minorHAnsi" w:cstheme="minorBidi"/>
          <w:b/>
        </w:rPr>
        <w:t>)</w:t>
      </w:r>
      <w:bookmarkEnd w:id="1"/>
      <w:r w:rsidR="0007200D" w:rsidRPr="003F4C80">
        <w:rPr>
          <w:rFonts w:asciiTheme="minorHAnsi" w:hAnsiTheme="minorHAnsi" w:cstheme="minorBidi"/>
          <w:b/>
        </w:rPr>
        <w:t>.</w:t>
      </w:r>
    </w:p>
    <w:p w14:paraId="59471BA5" w14:textId="77777777" w:rsidR="00C004B0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t>I. OBJETIVO</w:t>
      </w:r>
    </w:p>
    <w:p w14:paraId="0EE4CD1C" w14:textId="007F3CC0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Bidi"/>
        </w:rPr>
        <w:t xml:space="preserve">Estas instruções visam estabelecer diretrizes para as avaliações de distinguibilidade, homogeneidade e estabilidade (DHE), a fim de uniformizar o procedimento técnico de comprovação de que a cultivar apresentada é distinta de outra(s) cujos descritores sejam conhecidos, é homogênea quanto às suas características dentro de uma mesma geração e é estável quanto à repetição das mesmas características ao longo de gerações sucessivas. Aplicam-se às cultivares de </w:t>
      </w:r>
      <w:r w:rsidR="0007200D" w:rsidRPr="003F4C80">
        <w:rPr>
          <w:rFonts w:asciiTheme="minorHAnsi" w:hAnsiTheme="minorHAnsi" w:cstheme="minorBidi"/>
        </w:rPr>
        <w:t>SETÁ</w:t>
      </w:r>
      <w:r w:rsidR="00061368" w:rsidRPr="003F4C80">
        <w:rPr>
          <w:rFonts w:asciiTheme="minorHAnsi" w:hAnsiTheme="minorHAnsi" w:cstheme="minorBidi"/>
        </w:rPr>
        <w:t>RIA (</w:t>
      </w:r>
      <w:r w:rsidR="00061368" w:rsidRPr="003F4C80">
        <w:rPr>
          <w:rFonts w:asciiTheme="minorHAnsi" w:hAnsiTheme="minorHAnsi" w:cstheme="minorBidi"/>
          <w:i/>
          <w:iCs/>
        </w:rPr>
        <w:t xml:space="preserve">Setaria italica </w:t>
      </w:r>
      <w:r w:rsidR="00061368" w:rsidRPr="003F4C80">
        <w:rPr>
          <w:rFonts w:asciiTheme="minorHAnsi" w:hAnsiTheme="minorHAnsi" w:cstheme="minorBidi"/>
        </w:rPr>
        <w:t>(L.)</w:t>
      </w:r>
      <w:r w:rsidR="003E5CC9">
        <w:rPr>
          <w:rFonts w:asciiTheme="minorHAnsi" w:hAnsiTheme="minorHAnsi" w:cstheme="minorBidi"/>
        </w:rPr>
        <w:t xml:space="preserve"> P.</w:t>
      </w:r>
      <w:r w:rsidR="00061368" w:rsidRPr="003F4C80">
        <w:rPr>
          <w:rFonts w:asciiTheme="minorHAnsi" w:hAnsiTheme="minorHAnsi" w:cstheme="minorBidi"/>
        </w:rPr>
        <w:t xml:space="preserve"> Beauv.</w:t>
      </w:r>
      <w:r w:rsidR="00A94ED1" w:rsidRPr="003F4C80">
        <w:rPr>
          <w:rFonts w:asciiTheme="minorHAnsi" w:hAnsiTheme="minorHAnsi" w:cstheme="minorBidi"/>
        </w:rPr>
        <w:t>).</w:t>
      </w:r>
    </w:p>
    <w:p w14:paraId="5A39BBE3" w14:textId="77777777" w:rsidR="00061368" w:rsidRPr="003F4C80" w:rsidRDefault="00061368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374F41E3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t>II. AMOSTRA VIVA</w:t>
      </w:r>
    </w:p>
    <w:p w14:paraId="3908C9DF" w14:textId="662DBD6B" w:rsidR="0006052A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1. Para atender ao disposto no art. 22 e seu parágrafo único da Lei 9.456 de 25 de abril de 1997, o requerente do pedido de proteção obrigar-se-á a manter e </w:t>
      </w:r>
      <w:r w:rsidR="005303B7" w:rsidRPr="003F4C80">
        <w:rPr>
          <w:rFonts w:asciiTheme="minorHAnsi" w:hAnsiTheme="minorHAnsi" w:cstheme="minorHAnsi"/>
        </w:rPr>
        <w:t xml:space="preserve">a </w:t>
      </w:r>
      <w:r w:rsidRPr="003F4C80">
        <w:rPr>
          <w:rFonts w:asciiTheme="minorHAnsi" w:hAnsiTheme="minorHAnsi" w:cstheme="minorHAnsi"/>
        </w:rPr>
        <w:t>apresentar ao SNPC, amostras vivas da cultivar objeto de proteção, como especificadas a seguir:</w:t>
      </w:r>
    </w:p>
    <w:p w14:paraId="7D4FF361" w14:textId="77777777" w:rsidR="0006052A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- 1</w:t>
      </w:r>
      <w:r w:rsidR="64BAE033" w:rsidRPr="003F4C80">
        <w:rPr>
          <w:rFonts w:asciiTheme="minorHAnsi" w:hAnsiTheme="minorHAnsi" w:cstheme="minorBidi"/>
        </w:rPr>
        <w:t>00</w:t>
      </w:r>
      <w:r w:rsidRPr="003F4C80">
        <w:rPr>
          <w:rFonts w:asciiTheme="minorHAnsi" w:hAnsiTheme="minorHAnsi" w:cstheme="minorBidi"/>
        </w:rPr>
        <w:t xml:space="preserve"> g de sementes como amostra de manipulação e exame (apresentar ao SNPC);</w:t>
      </w:r>
    </w:p>
    <w:p w14:paraId="091F8BDA" w14:textId="77777777" w:rsidR="0006052A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- 1</w:t>
      </w:r>
      <w:r w:rsidR="59754F0B" w:rsidRPr="003F4C80">
        <w:rPr>
          <w:rFonts w:asciiTheme="minorHAnsi" w:hAnsiTheme="minorHAnsi" w:cstheme="minorBidi"/>
        </w:rPr>
        <w:t>00</w:t>
      </w:r>
      <w:r w:rsidRPr="003F4C80">
        <w:rPr>
          <w:rFonts w:asciiTheme="minorHAnsi" w:hAnsiTheme="minorHAnsi" w:cstheme="minorBidi"/>
        </w:rPr>
        <w:t xml:space="preserve"> g de sementes como germoplasma (apresentar ao SNPC); e</w:t>
      </w:r>
    </w:p>
    <w:p w14:paraId="22BF67F0" w14:textId="650BB7BE" w:rsidR="0006052A" w:rsidRPr="003F4C80" w:rsidRDefault="00C004B0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- 2</w:t>
      </w:r>
      <w:r w:rsidR="209059A9" w:rsidRPr="003F4C80">
        <w:rPr>
          <w:rFonts w:asciiTheme="minorHAnsi" w:hAnsiTheme="minorHAnsi" w:cstheme="minorBidi"/>
        </w:rPr>
        <w:t>00</w:t>
      </w:r>
      <w:r w:rsidR="0006052A" w:rsidRPr="003F4C80">
        <w:rPr>
          <w:rFonts w:asciiTheme="minorHAnsi" w:hAnsiTheme="minorHAnsi" w:cstheme="minorBidi"/>
        </w:rPr>
        <w:t xml:space="preserve"> g de sementes mantidas pelo obtentor.</w:t>
      </w:r>
    </w:p>
    <w:p w14:paraId="329EBE51" w14:textId="6B1B4A7A" w:rsidR="0006052A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 xml:space="preserve">2. </w:t>
      </w:r>
      <w:r w:rsidR="3046422F" w:rsidRPr="003F4C80">
        <w:rPr>
          <w:rFonts w:asciiTheme="minorHAnsi" w:hAnsiTheme="minorHAnsi" w:cstheme="minorBidi"/>
        </w:rPr>
        <w:t>A amostra viva</w:t>
      </w:r>
      <w:r w:rsidRPr="003F4C80">
        <w:rPr>
          <w:rFonts w:asciiTheme="minorHAnsi" w:hAnsiTheme="minorHAnsi" w:cstheme="minorBidi"/>
        </w:rPr>
        <w:t xml:space="preserve"> deverá apresentar vigor e boas condições fitossanitárias, devendo atender aos critérios estabelecidos nas Regras de Análise de Sementes – R.A.S.</w:t>
      </w:r>
    </w:p>
    <w:p w14:paraId="2CE62EDA" w14:textId="77777777" w:rsidR="00A11499" w:rsidRPr="003F4C80" w:rsidRDefault="00A11499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3. A amostra deverá estar isenta de qualquer tratamento que afete a expressão das características da cultivar, salvo em casos especiais, devidamente justificados. Nesse caso, o tratamento deverá ser detalhadamente descrito.</w:t>
      </w:r>
    </w:p>
    <w:p w14:paraId="15A01EDD" w14:textId="6FF43C4F" w:rsidR="00A11499" w:rsidRPr="003F4C80" w:rsidRDefault="00A11499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4. A amostra viva deverá ser disponibilizada ao SNPC após a obtenção do Certificado de Proteção e precisará ser fornecida pelo solicitante sempre que, durante a análise do pedido, for necessária a sua apresentação para confirmação de informações.</w:t>
      </w:r>
    </w:p>
    <w:p w14:paraId="41C8F396" w14:textId="3ACCCA92" w:rsidR="0006052A" w:rsidRPr="003F4C80" w:rsidRDefault="00A11499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5. A amostra viva de cultivares nacionais ou estrangeiras deverá ser mantida no Brasil.</w:t>
      </w:r>
    </w:p>
    <w:p w14:paraId="00EB0C6C" w14:textId="77777777" w:rsidR="00A11499" w:rsidRPr="003F4C80" w:rsidRDefault="00A11499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06FD857C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t xml:space="preserve">III. EXECUÇÃO DOS ENSAIOS DE DISTINGUIBILIDADE, HOMOGENEIDADE E ESTABILIDADE – DHE  </w:t>
      </w:r>
    </w:p>
    <w:p w14:paraId="3BBC8363" w14:textId="775DA15A" w:rsidR="0012236D" w:rsidRPr="003F4C80" w:rsidRDefault="0012236D" w:rsidP="071A5F3A">
      <w:pPr>
        <w:spacing w:after="120" w:line="240" w:lineRule="auto"/>
        <w:jc w:val="both"/>
        <w:rPr>
          <w:color w:val="000000" w:themeColor="text1"/>
          <w:highlight w:val="yellow"/>
        </w:rPr>
      </w:pPr>
      <w:r w:rsidRPr="003F4C80">
        <w:rPr>
          <w:color w:val="000000" w:themeColor="text1"/>
        </w:rPr>
        <w:t>1. Os ensaios deve</w:t>
      </w:r>
      <w:r w:rsidR="7B37BB20" w:rsidRPr="003F4C80">
        <w:rPr>
          <w:color w:val="000000" w:themeColor="text1"/>
        </w:rPr>
        <w:t>rão</w:t>
      </w:r>
      <w:r w:rsidRPr="003F4C80">
        <w:rPr>
          <w:color w:val="000000" w:themeColor="text1"/>
        </w:rPr>
        <w:t xml:space="preserve"> ser realizados por, no mínimo, dois ciclos independentes de cultivo, em condições ambientais similares.</w:t>
      </w:r>
    </w:p>
    <w:p w14:paraId="74FA1188" w14:textId="09EA7A4C" w:rsidR="0012236D" w:rsidRPr="003F4C80" w:rsidRDefault="0012236D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2. Os ensaios deve</w:t>
      </w:r>
      <w:r w:rsidR="00E7BAAF" w:rsidRPr="003F4C80">
        <w:rPr>
          <w:rFonts w:asciiTheme="minorHAnsi" w:hAnsiTheme="minorHAnsi" w:cstheme="minorBidi"/>
        </w:rPr>
        <w:t>rão</w:t>
      </w:r>
      <w:r w:rsidRPr="003F4C80">
        <w:rPr>
          <w:rFonts w:asciiTheme="minorHAnsi" w:hAnsiTheme="minorHAnsi" w:cstheme="minorBidi"/>
        </w:rPr>
        <w:t xml:space="preserve"> ser conduzidos em um único local. Caso nesse local não seja possível a visualização de todas as características da cultivar, a mesma poderá ser avaliada em </w:t>
      </w:r>
      <w:r w:rsidR="004E0FE1" w:rsidRPr="003F4C80">
        <w:rPr>
          <w:rFonts w:asciiTheme="minorHAnsi" w:hAnsiTheme="minorHAnsi" w:cstheme="minorBidi"/>
        </w:rPr>
        <w:t>outro</w:t>
      </w:r>
      <w:r w:rsidR="00A94ED1" w:rsidRPr="003F4C80">
        <w:rPr>
          <w:rFonts w:asciiTheme="minorHAnsi" w:hAnsiTheme="minorHAnsi" w:cstheme="minorBidi"/>
        </w:rPr>
        <w:t xml:space="preserve"> </w:t>
      </w:r>
      <w:r w:rsidRPr="003F4C80">
        <w:rPr>
          <w:rFonts w:asciiTheme="minorHAnsi" w:hAnsiTheme="minorHAnsi" w:cstheme="minorBidi"/>
        </w:rPr>
        <w:t xml:space="preserve">local adicional. </w:t>
      </w:r>
    </w:p>
    <w:p w14:paraId="6968E7BF" w14:textId="3C0FE910" w:rsidR="0012236D" w:rsidRPr="003F4C80" w:rsidRDefault="0012236D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3. Os ensaios de campo deverão ser conduzidos em condições que assegurem o desenvolvimento normal das plantas. O delineamento do ensaio deverá possibilitar que plantas ou suas partes possam ser avaliadas individualmente ou removidas para avaliações, sem que isso prejudique as observações que venham a ser feitas até o final do ciclo de cultivo. </w:t>
      </w:r>
    </w:p>
    <w:p w14:paraId="1CA3D7FE" w14:textId="52317DAC" w:rsidR="0012236D" w:rsidRPr="003F4C80" w:rsidRDefault="0012236D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4. Os métodos recomendados para observação das características são indicados na </w:t>
      </w:r>
      <w:r w:rsidR="008E6E82" w:rsidRPr="003F4C80">
        <w:rPr>
          <w:rFonts w:asciiTheme="minorHAnsi" w:hAnsiTheme="minorHAnsi" w:cstheme="minorHAnsi"/>
        </w:rPr>
        <w:t>primeira</w:t>
      </w:r>
      <w:r w:rsidRPr="003F4C80">
        <w:rPr>
          <w:rFonts w:asciiTheme="minorHAnsi" w:hAnsiTheme="minorHAnsi" w:cstheme="minorHAnsi"/>
        </w:rPr>
        <w:t xml:space="preserve"> coluna da Tabela de Descritores Mínimos, segundo a legenda abaixo:</w:t>
      </w:r>
    </w:p>
    <w:p w14:paraId="7F663D19" w14:textId="77777777" w:rsidR="0012236D" w:rsidRPr="003F4C80" w:rsidRDefault="0012236D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lastRenderedPageBreak/>
        <w:t>- MG: mensuração única de um grupo de plantas ou partes de plantas;</w:t>
      </w:r>
    </w:p>
    <w:p w14:paraId="46480ECD" w14:textId="77777777" w:rsidR="0012236D" w:rsidRPr="003F4C80" w:rsidRDefault="0012236D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- MI: mensuração de um número de plantas ou partes de plantas, individualmente; e</w:t>
      </w:r>
    </w:p>
    <w:p w14:paraId="28A46BA2" w14:textId="77777777" w:rsidR="0012236D" w:rsidRPr="003F4C80" w:rsidRDefault="0012236D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- VG: avaliação visual única de um grupo de plantas ou partes de plantas.</w:t>
      </w:r>
    </w:p>
    <w:p w14:paraId="2CB944F5" w14:textId="77777777" w:rsidR="0006052A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5. Cada ensaio deverá incluir, no mínimo, 1</w:t>
      </w:r>
      <w:r w:rsidR="00061368" w:rsidRPr="003F4C80">
        <w:rPr>
          <w:rFonts w:asciiTheme="minorHAnsi" w:hAnsiTheme="minorHAnsi" w:cstheme="minorHAnsi"/>
        </w:rPr>
        <w:t>0</w:t>
      </w:r>
      <w:r w:rsidRPr="003F4C80">
        <w:rPr>
          <w:rFonts w:asciiTheme="minorHAnsi" w:hAnsiTheme="minorHAnsi" w:cstheme="minorHAnsi"/>
        </w:rPr>
        <w:t>00 plantas, divididas em duas ou mais repetições;</w:t>
      </w:r>
    </w:p>
    <w:p w14:paraId="0C6F3243" w14:textId="1F7E555B" w:rsidR="0006052A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 xml:space="preserve">6. </w:t>
      </w:r>
      <w:r w:rsidR="6938CCB5" w:rsidRPr="003F4C80">
        <w:rPr>
          <w:rFonts w:asciiTheme="minorHAnsi" w:hAnsiTheme="minorHAnsi" w:cstheme="minorBidi"/>
        </w:rPr>
        <w:t xml:space="preserve">Para </w:t>
      </w:r>
      <w:r w:rsidR="00014D33" w:rsidRPr="003F4C80">
        <w:rPr>
          <w:rFonts w:asciiTheme="minorHAnsi" w:hAnsiTheme="minorHAnsi" w:cstheme="minorBidi"/>
        </w:rPr>
        <w:t>avaliação</w:t>
      </w:r>
      <w:r w:rsidR="6938CCB5" w:rsidRPr="003F4C80">
        <w:rPr>
          <w:rFonts w:asciiTheme="minorHAnsi" w:hAnsiTheme="minorHAnsi" w:cstheme="minorBidi"/>
        </w:rPr>
        <w:t xml:space="preserve"> da </w:t>
      </w:r>
      <w:r w:rsidR="00014D33" w:rsidRPr="003F4C80">
        <w:rPr>
          <w:rFonts w:asciiTheme="minorHAnsi" w:hAnsiTheme="minorHAnsi" w:cstheme="minorBidi"/>
        </w:rPr>
        <w:t>distinguibilidade</w:t>
      </w:r>
      <w:r w:rsidR="0066576A" w:rsidRPr="003F4C80">
        <w:rPr>
          <w:rFonts w:asciiTheme="minorHAnsi" w:hAnsiTheme="minorHAnsi" w:cstheme="minorBidi"/>
        </w:rPr>
        <w:t>,</w:t>
      </w:r>
      <w:r w:rsidR="6938CCB5" w:rsidRPr="003F4C80">
        <w:rPr>
          <w:rFonts w:asciiTheme="minorHAnsi" w:hAnsiTheme="minorHAnsi" w:cstheme="minorBidi"/>
        </w:rPr>
        <w:t xml:space="preserve"> a</w:t>
      </w:r>
      <w:r w:rsidRPr="003F4C80">
        <w:rPr>
          <w:rFonts w:asciiTheme="minorHAnsi" w:hAnsiTheme="minorHAnsi" w:cstheme="minorBidi"/>
        </w:rPr>
        <w:t xml:space="preserve">s observações deverão ser realizadas em, no mínimo, </w:t>
      </w:r>
      <w:r w:rsidR="77BE6C2B" w:rsidRPr="003F4C80">
        <w:rPr>
          <w:rFonts w:asciiTheme="minorHAnsi" w:hAnsiTheme="minorHAnsi" w:cstheme="minorBidi"/>
        </w:rPr>
        <w:t>2</w:t>
      </w:r>
      <w:r w:rsidRPr="003F4C80">
        <w:rPr>
          <w:rFonts w:asciiTheme="minorHAnsi" w:hAnsiTheme="minorHAnsi" w:cstheme="minorBidi"/>
        </w:rPr>
        <w:t xml:space="preserve">0 plantas ou partes retiradas de cada uma das </w:t>
      </w:r>
      <w:r w:rsidR="56B5352C" w:rsidRPr="003F4C80">
        <w:rPr>
          <w:rFonts w:asciiTheme="minorHAnsi" w:hAnsiTheme="minorHAnsi" w:cstheme="minorBidi"/>
        </w:rPr>
        <w:t>2</w:t>
      </w:r>
      <w:r w:rsidRPr="003F4C80">
        <w:rPr>
          <w:rFonts w:asciiTheme="minorHAnsi" w:hAnsiTheme="minorHAnsi" w:cstheme="minorBidi"/>
        </w:rPr>
        <w:t>0 plantas.</w:t>
      </w:r>
    </w:p>
    <w:p w14:paraId="61E8F26B" w14:textId="77777777" w:rsidR="0006052A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7. Para a descrição da cultivar as avaliações deverão ser realizadas nas plantas com expressões típicas, devendo ser desconsideradas aquelas com expressões atípicas.</w:t>
      </w:r>
    </w:p>
    <w:p w14:paraId="319480D1" w14:textId="625B4045" w:rsidR="00014D33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 xml:space="preserve">8. Para a avaliação da homogeneidade, deve-se aplicar uma população padrão de </w:t>
      </w:r>
      <w:r w:rsidR="00EC2485" w:rsidRPr="003F4C80">
        <w:rPr>
          <w:rFonts w:asciiTheme="minorHAnsi" w:hAnsiTheme="minorHAnsi" w:cstheme="minorBidi"/>
        </w:rPr>
        <w:t>1</w:t>
      </w:r>
      <w:r w:rsidRPr="003F4C80">
        <w:rPr>
          <w:rFonts w:asciiTheme="minorHAnsi" w:hAnsiTheme="minorHAnsi" w:cstheme="minorBidi"/>
        </w:rPr>
        <w:t>% e uma probabilidade de aceitação de</w:t>
      </w:r>
      <w:r w:rsidR="00EC2485" w:rsidRPr="003F4C80">
        <w:rPr>
          <w:rFonts w:asciiTheme="minorHAnsi" w:hAnsiTheme="minorHAnsi" w:cstheme="minorBidi"/>
        </w:rPr>
        <w:t>,</w:t>
      </w:r>
      <w:r w:rsidRPr="003F4C80">
        <w:rPr>
          <w:rFonts w:asciiTheme="minorHAnsi" w:hAnsiTheme="minorHAnsi" w:cstheme="minorBidi"/>
        </w:rPr>
        <w:t xml:space="preserve"> pelo menos</w:t>
      </w:r>
      <w:r w:rsidR="00EC2485" w:rsidRPr="003F4C80">
        <w:rPr>
          <w:rFonts w:asciiTheme="minorHAnsi" w:hAnsiTheme="minorHAnsi" w:cstheme="minorBidi"/>
        </w:rPr>
        <w:t>,</w:t>
      </w:r>
      <w:r w:rsidRPr="003F4C80">
        <w:rPr>
          <w:rFonts w:asciiTheme="minorHAnsi" w:hAnsiTheme="minorHAnsi" w:cstheme="minorBidi"/>
        </w:rPr>
        <w:t xml:space="preserve"> 95%. No caso de uma amostra de 1</w:t>
      </w:r>
      <w:r w:rsidR="009B6AE1" w:rsidRPr="003F4C80">
        <w:rPr>
          <w:rFonts w:asciiTheme="minorHAnsi" w:hAnsiTheme="minorHAnsi" w:cstheme="minorBidi"/>
        </w:rPr>
        <w:t>0</w:t>
      </w:r>
      <w:r w:rsidRPr="003F4C80">
        <w:rPr>
          <w:rFonts w:asciiTheme="minorHAnsi" w:hAnsiTheme="minorHAnsi" w:cstheme="minorBidi"/>
        </w:rPr>
        <w:t>00 plantas, s</w:t>
      </w:r>
      <w:r w:rsidR="0066576A" w:rsidRPr="003F4C80">
        <w:rPr>
          <w:rFonts w:asciiTheme="minorHAnsi" w:hAnsiTheme="minorHAnsi" w:cstheme="minorBidi"/>
        </w:rPr>
        <w:t>erá</w:t>
      </w:r>
      <w:r w:rsidRPr="003F4C80">
        <w:rPr>
          <w:rFonts w:asciiTheme="minorHAnsi" w:hAnsiTheme="minorHAnsi" w:cstheme="minorBidi"/>
        </w:rPr>
        <w:t xml:space="preserve"> permitid</w:t>
      </w:r>
      <w:r w:rsidR="0066576A" w:rsidRPr="003F4C80">
        <w:rPr>
          <w:rFonts w:asciiTheme="minorHAnsi" w:hAnsiTheme="minorHAnsi" w:cstheme="minorBidi"/>
        </w:rPr>
        <w:t>o, no máximo,</w:t>
      </w:r>
      <w:r w:rsidR="008E6E82" w:rsidRPr="003F4C80">
        <w:rPr>
          <w:rFonts w:asciiTheme="minorHAnsi" w:hAnsiTheme="minorHAnsi" w:cstheme="minorBidi"/>
        </w:rPr>
        <w:t xml:space="preserve"> </w:t>
      </w:r>
      <w:r w:rsidR="009B6AE1" w:rsidRPr="003F4C80">
        <w:rPr>
          <w:rFonts w:asciiTheme="minorHAnsi" w:hAnsiTheme="minorHAnsi" w:cstheme="minorBidi"/>
        </w:rPr>
        <w:t>15</w:t>
      </w:r>
      <w:r w:rsidRPr="003F4C80">
        <w:rPr>
          <w:rFonts w:asciiTheme="minorHAnsi" w:hAnsiTheme="minorHAnsi" w:cstheme="minorBidi"/>
        </w:rPr>
        <w:t xml:space="preserve"> plantas atípicas. </w:t>
      </w:r>
    </w:p>
    <w:p w14:paraId="72A3D3EC" w14:textId="77777777" w:rsidR="0006052A" w:rsidRPr="003F4C80" w:rsidRDefault="0006052A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325FB59C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t>IV. CARACTERÍSTICAS AGRUPADORAS</w:t>
      </w:r>
    </w:p>
    <w:p w14:paraId="7BBC7274" w14:textId="77777777" w:rsidR="000D6093" w:rsidRPr="003F4C80" w:rsidRDefault="000D6093" w:rsidP="000D6093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1. Características agrupadoras são aquelas nas quais os níveis de expressão observados, mesmo quando obtidos em diferente locais, podem ser usados para a organização dos ensaios de DHE, individualmente ou em conjunto com outras características, para selecionar:</w:t>
      </w:r>
    </w:p>
    <w:p w14:paraId="077FD88F" w14:textId="77777777" w:rsidR="000D6093" w:rsidRPr="003F4C80" w:rsidRDefault="000D6093" w:rsidP="000D6093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a) cultivares cuja existência seja reconhecida que possam ser excluídas do ensaio; e</w:t>
      </w:r>
    </w:p>
    <w:p w14:paraId="4EA3A8B6" w14:textId="77777777" w:rsidR="000D6093" w:rsidRPr="003F4C80" w:rsidRDefault="000D6093" w:rsidP="000D6093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b) cultivares similares que possam ser plantadas agrupadas.</w:t>
      </w:r>
    </w:p>
    <w:p w14:paraId="778C21E2" w14:textId="77777777" w:rsidR="000D6093" w:rsidRPr="003F4C80" w:rsidRDefault="000D6093" w:rsidP="000D6093">
      <w:pPr>
        <w:spacing w:after="12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2. As seguintes características são consideradas úteis como características agrupadoras:</w:t>
      </w:r>
    </w:p>
    <w:p w14:paraId="7E62CAD0" w14:textId="2A26C2CB" w:rsidR="00170357" w:rsidRPr="003F4C80" w:rsidRDefault="0012236D" w:rsidP="000D6093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(a)</w:t>
      </w:r>
      <w:r w:rsidR="00C073B2" w:rsidRPr="003F4C80">
        <w:rPr>
          <w:rFonts w:asciiTheme="minorHAnsi" w:hAnsiTheme="minorHAnsi" w:cstheme="minorHAnsi"/>
        </w:rPr>
        <w:t xml:space="preserve"> </w:t>
      </w:r>
      <w:r w:rsidR="009B6AE1" w:rsidRPr="003F4C80">
        <w:rPr>
          <w:rFonts w:asciiTheme="minorHAnsi" w:hAnsiTheme="minorHAnsi" w:cstheme="minorHAnsi"/>
        </w:rPr>
        <w:t xml:space="preserve">Planta: pigmentação antocianínica da bainha da folha basal </w:t>
      </w:r>
      <w:r w:rsidR="00170357" w:rsidRPr="003F4C80">
        <w:rPr>
          <w:rFonts w:asciiTheme="minorHAnsi" w:hAnsiTheme="minorHAnsi" w:cstheme="minorHAnsi"/>
        </w:rPr>
        <w:t xml:space="preserve">(Característica </w:t>
      </w:r>
      <w:r w:rsidR="009B6AE1" w:rsidRPr="003F4C80">
        <w:rPr>
          <w:rFonts w:asciiTheme="minorHAnsi" w:hAnsiTheme="minorHAnsi" w:cstheme="minorHAnsi"/>
        </w:rPr>
        <w:t>2</w:t>
      </w:r>
      <w:r w:rsidR="00170357" w:rsidRPr="003F4C80">
        <w:rPr>
          <w:rFonts w:asciiTheme="minorHAnsi" w:hAnsiTheme="minorHAnsi" w:cstheme="minorHAnsi"/>
        </w:rPr>
        <w:t>);</w:t>
      </w:r>
    </w:p>
    <w:p w14:paraId="232ED0CC" w14:textId="77777777" w:rsidR="0032735A" w:rsidRPr="003F4C80" w:rsidRDefault="00170357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(b) </w:t>
      </w:r>
      <w:r w:rsidR="009B6AE1" w:rsidRPr="003F4C80">
        <w:rPr>
          <w:rFonts w:asciiTheme="minorHAnsi" w:hAnsiTheme="minorHAnsi" w:cstheme="minorHAnsi"/>
        </w:rPr>
        <w:t>Ciclo até a emergência</w:t>
      </w:r>
      <w:r w:rsidRPr="003F4C80">
        <w:rPr>
          <w:rFonts w:asciiTheme="minorHAnsi" w:hAnsiTheme="minorHAnsi" w:cstheme="minorHAnsi"/>
        </w:rPr>
        <w:t xml:space="preserve"> (Característica </w:t>
      </w:r>
      <w:r w:rsidR="009B6AE1" w:rsidRPr="003F4C80">
        <w:rPr>
          <w:rFonts w:asciiTheme="minorHAnsi" w:hAnsiTheme="minorHAnsi" w:cstheme="minorHAnsi"/>
        </w:rPr>
        <w:t>6</w:t>
      </w:r>
      <w:r w:rsidRPr="003F4C80">
        <w:rPr>
          <w:rFonts w:asciiTheme="minorHAnsi" w:hAnsiTheme="minorHAnsi" w:cstheme="minorHAnsi"/>
        </w:rPr>
        <w:t>);</w:t>
      </w:r>
    </w:p>
    <w:p w14:paraId="18B48DF1" w14:textId="77777777" w:rsidR="009B6AE1" w:rsidRPr="003F4C80" w:rsidRDefault="009B6AE1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(c) </w:t>
      </w:r>
      <w:r w:rsidR="008B7474" w:rsidRPr="003F4C80">
        <w:rPr>
          <w:rFonts w:asciiTheme="minorHAnsi" w:hAnsiTheme="minorHAnsi" w:cstheme="minorHAnsi"/>
        </w:rPr>
        <w:t>Haste</w:t>
      </w:r>
      <w:r w:rsidRPr="003F4C80">
        <w:rPr>
          <w:rFonts w:asciiTheme="minorHAnsi" w:hAnsiTheme="minorHAnsi" w:cstheme="minorHAnsi"/>
        </w:rPr>
        <w:t>: comprimento (Característica 15);</w:t>
      </w:r>
    </w:p>
    <w:p w14:paraId="2E68999A" w14:textId="40AEC314" w:rsidR="00CB6CFA" w:rsidRPr="003F4C80" w:rsidRDefault="00EA3E2F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(d) Grão: cor (Característica </w:t>
      </w:r>
      <w:r w:rsidR="009B6AE1" w:rsidRPr="003F4C80">
        <w:rPr>
          <w:rFonts w:asciiTheme="minorHAnsi" w:hAnsiTheme="minorHAnsi" w:cstheme="minorHAnsi"/>
        </w:rPr>
        <w:t>27</w:t>
      </w:r>
      <w:r w:rsidR="00CB6CFA" w:rsidRPr="003F4C80">
        <w:rPr>
          <w:rFonts w:asciiTheme="minorHAnsi" w:hAnsiTheme="minorHAnsi" w:cstheme="minorHAnsi"/>
        </w:rPr>
        <w:t>)</w:t>
      </w:r>
      <w:r w:rsidR="009B6AE1" w:rsidRPr="003F4C80">
        <w:rPr>
          <w:rFonts w:asciiTheme="minorHAnsi" w:hAnsiTheme="minorHAnsi" w:cstheme="minorHAnsi"/>
        </w:rPr>
        <w:t>;</w:t>
      </w:r>
      <w:r w:rsidR="0066576A" w:rsidRPr="003F4C80">
        <w:rPr>
          <w:rFonts w:asciiTheme="minorHAnsi" w:hAnsiTheme="minorHAnsi" w:cstheme="minorHAnsi"/>
        </w:rPr>
        <w:t xml:space="preserve"> e</w:t>
      </w:r>
    </w:p>
    <w:p w14:paraId="2930B07D" w14:textId="294D6D08" w:rsidR="009B6AE1" w:rsidRPr="003F4C80" w:rsidRDefault="009B6AE1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(e) Endosperma: tipo </w:t>
      </w:r>
      <w:r w:rsidR="0066576A" w:rsidRPr="003F4C80">
        <w:rPr>
          <w:rFonts w:asciiTheme="minorHAnsi" w:hAnsiTheme="minorHAnsi" w:cstheme="minorHAnsi"/>
        </w:rPr>
        <w:t>(Característica 29).</w:t>
      </w:r>
    </w:p>
    <w:p w14:paraId="0D0B940D" w14:textId="77777777" w:rsidR="0012236D" w:rsidRPr="003F4C80" w:rsidRDefault="0012236D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50819CFD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t>V. SINAIS CONVENCIONAIS</w:t>
      </w:r>
    </w:p>
    <w:p w14:paraId="5C06BDCE" w14:textId="77777777" w:rsidR="0012236D" w:rsidRPr="003F4C80" w:rsidRDefault="0012236D" w:rsidP="00C004B0">
      <w:pPr>
        <w:pStyle w:val="NormalWeb"/>
        <w:spacing w:before="0" w:beforeAutospacing="0" w:after="120" w:afterAutospacing="0"/>
        <w:jc w:val="both"/>
        <w:rPr>
          <w:sz w:val="22"/>
          <w:szCs w:val="22"/>
        </w:rPr>
      </w:pPr>
      <w:r w:rsidRPr="003F4C80">
        <w:rPr>
          <w:rFonts w:ascii="Calibri" w:hAnsi="Calibri" w:cs="Calibri"/>
          <w:color w:val="000000"/>
          <w:sz w:val="22"/>
          <w:szCs w:val="22"/>
        </w:rPr>
        <w:t>- (a), (+)</w:t>
      </w:r>
      <w:r w:rsidR="000E4592" w:rsidRPr="003F4C80">
        <w:rPr>
          <w:rFonts w:ascii="Calibri" w:hAnsi="Calibri" w:cs="Calibri"/>
          <w:color w:val="000000"/>
          <w:sz w:val="22"/>
          <w:szCs w:val="22"/>
        </w:rPr>
        <w:t xml:space="preserve"> e (11-92)</w:t>
      </w:r>
      <w:r w:rsidRPr="003F4C80">
        <w:rPr>
          <w:rFonts w:ascii="Calibri" w:hAnsi="Calibri" w:cs="Calibri"/>
          <w:color w:val="000000"/>
          <w:sz w:val="22"/>
          <w:szCs w:val="22"/>
        </w:rPr>
        <w:t>: ver item “IX OBSERVAÇÕES E FIGURAS”;</w:t>
      </w:r>
    </w:p>
    <w:p w14:paraId="54D04B7A" w14:textId="77777777" w:rsidR="0012236D" w:rsidRPr="003F4C80" w:rsidRDefault="0012236D" w:rsidP="00C004B0">
      <w:pPr>
        <w:pStyle w:val="NormalWeb"/>
        <w:spacing w:before="0" w:beforeAutospacing="0" w:after="120" w:afterAutospacing="0"/>
        <w:jc w:val="both"/>
        <w:rPr>
          <w:sz w:val="22"/>
          <w:szCs w:val="22"/>
        </w:rPr>
      </w:pPr>
      <w:r w:rsidRPr="003F4C80">
        <w:rPr>
          <w:rFonts w:ascii="Calibri" w:hAnsi="Calibri" w:cs="Calibri"/>
          <w:color w:val="000000"/>
          <w:sz w:val="22"/>
          <w:szCs w:val="22"/>
        </w:rPr>
        <w:t>- QL: Característica qualitativa;</w:t>
      </w:r>
    </w:p>
    <w:p w14:paraId="7C56C91F" w14:textId="77777777" w:rsidR="0012236D" w:rsidRPr="003F4C80" w:rsidRDefault="0012236D" w:rsidP="00C004B0">
      <w:pPr>
        <w:pStyle w:val="NormalWeb"/>
        <w:spacing w:before="0" w:beforeAutospacing="0" w:after="120" w:afterAutospacing="0"/>
        <w:jc w:val="both"/>
        <w:rPr>
          <w:sz w:val="22"/>
          <w:szCs w:val="22"/>
        </w:rPr>
      </w:pPr>
      <w:r w:rsidRPr="003F4C80">
        <w:rPr>
          <w:rFonts w:ascii="Calibri" w:hAnsi="Calibri" w:cs="Calibri"/>
          <w:color w:val="000000"/>
          <w:sz w:val="22"/>
          <w:szCs w:val="22"/>
        </w:rPr>
        <w:t>- QN: Característica quantitativa; e</w:t>
      </w:r>
    </w:p>
    <w:p w14:paraId="32A4C87D" w14:textId="77777777" w:rsidR="0012236D" w:rsidRPr="003F4C80" w:rsidRDefault="0012236D" w:rsidP="00C004B0">
      <w:pPr>
        <w:pStyle w:val="NormalWeb"/>
        <w:spacing w:before="0" w:beforeAutospacing="0" w:after="120" w:afterAutospacing="0"/>
        <w:jc w:val="both"/>
        <w:rPr>
          <w:sz w:val="22"/>
          <w:szCs w:val="22"/>
        </w:rPr>
      </w:pPr>
      <w:r w:rsidRPr="003F4C80">
        <w:rPr>
          <w:rFonts w:ascii="Calibri" w:hAnsi="Calibri" w:cs="Calibri"/>
          <w:color w:val="000000"/>
          <w:sz w:val="22"/>
          <w:szCs w:val="22"/>
        </w:rPr>
        <w:t>- PQ: Característica pseudo-qualitativa</w:t>
      </w:r>
      <w:r w:rsidR="0006052A" w:rsidRPr="003F4C80">
        <w:rPr>
          <w:rFonts w:ascii="Calibri" w:hAnsi="Calibri" w:cs="Calibri"/>
          <w:color w:val="000000"/>
          <w:sz w:val="22"/>
          <w:szCs w:val="22"/>
        </w:rPr>
        <w:t>;</w:t>
      </w:r>
    </w:p>
    <w:p w14:paraId="023ACFFB" w14:textId="22D431EC" w:rsidR="0012236D" w:rsidRPr="003F4C80" w:rsidRDefault="0012236D" w:rsidP="00C004B0">
      <w:pPr>
        <w:pStyle w:val="NormalWeb"/>
        <w:spacing w:before="0" w:beforeAutospacing="0" w:after="120" w:afterAutospacing="0"/>
        <w:jc w:val="both"/>
        <w:rPr>
          <w:sz w:val="22"/>
          <w:szCs w:val="22"/>
        </w:rPr>
      </w:pPr>
      <w:r w:rsidRPr="003F4C80">
        <w:rPr>
          <w:rFonts w:ascii="Calibri" w:hAnsi="Calibri" w:cs="Calibri"/>
          <w:color w:val="000000"/>
          <w:sz w:val="22"/>
          <w:szCs w:val="22"/>
        </w:rPr>
        <w:t xml:space="preserve">- MG, MI, VG: ver </w:t>
      </w:r>
      <w:r w:rsidR="0066576A" w:rsidRPr="003F4C80">
        <w:rPr>
          <w:rFonts w:ascii="Calibri" w:hAnsi="Calibri" w:cs="Calibri"/>
          <w:color w:val="000000"/>
          <w:sz w:val="22"/>
          <w:szCs w:val="22"/>
        </w:rPr>
        <w:t xml:space="preserve">item </w:t>
      </w:r>
      <w:r w:rsidRPr="003F4C80">
        <w:rPr>
          <w:rFonts w:ascii="Calibri" w:hAnsi="Calibri" w:cs="Calibri"/>
          <w:color w:val="000000"/>
          <w:sz w:val="22"/>
          <w:szCs w:val="22"/>
        </w:rPr>
        <w:t>III, 4</w:t>
      </w:r>
      <w:r w:rsidR="0006052A" w:rsidRPr="003F4C80">
        <w:rPr>
          <w:rFonts w:ascii="Calibri" w:hAnsi="Calibri" w:cs="Calibri"/>
          <w:color w:val="000000"/>
          <w:sz w:val="22"/>
          <w:szCs w:val="22"/>
        </w:rPr>
        <w:t>.</w:t>
      </w:r>
    </w:p>
    <w:p w14:paraId="7DD1C61A" w14:textId="77777777" w:rsidR="003F4C80" w:rsidRPr="003F4C80" w:rsidRDefault="003F4C80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0DFCCF21" w14:textId="210FFFB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t>VI. NOVIDADE E DURAÇÃO DA PROTEÇÃO</w:t>
      </w:r>
    </w:p>
    <w:p w14:paraId="7FC3BAF2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1. A fim de satisfazer o requisito de novidade estabelecido no inciso V, art. 3º, da Lei nº 9.456, de 1997, para poder ser protegida, a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quatro anos. </w:t>
      </w:r>
    </w:p>
    <w:p w14:paraId="2391E142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2. Conforme estabelecido pelo art. 11 da Lei nº 9.456, de 1997, a proteção da cultivar vigorará, a partir da data da concessão do Certificado Provisório de Proteção, pelo prazo de 15 (quinze) anos.</w:t>
      </w:r>
    </w:p>
    <w:p w14:paraId="60061E4C" w14:textId="77777777" w:rsidR="005348FF" w:rsidRPr="003F4C80" w:rsidRDefault="005348FF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57035540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lastRenderedPageBreak/>
        <w:t>VII. INSTRUÇÕES DE PREENCHIMENTO DA TABELA DE DESCRITORES</w:t>
      </w:r>
    </w:p>
    <w:p w14:paraId="332A849F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1. Para facilitar a avaliação das diversas características, foi elaborada uma escala de códigos com valores que, normalmente, variam de 1 a 9. A interpretação dessa codificação é a seguinte:</w:t>
      </w:r>
    </w:p>
    <w:p w14:paraId="3E55BC58" w14:textId="24127551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1.1. Quando as alternativas de código não forem sequenciais, isto é, se existirem um ou mais espaços entre os valores propostos, a descrição da característica pode recair, além das previstas, em variações intermediárias ou extremas. Exemplo: “</w:t>
      </w:r>
      <w:r w:rsidR="00D571B3" w:rsidRPr="003F4C80">
        <w:rPr>
          <w:rFonts w:asciiTheme="minorHAnsi" w:hAnsiTheme="minorHAnsi" w:cstheme="minorHAnsi"/>
        </w:rPr>
        <w:t>12</w:t>
      </w:r>
      <w:r w:rsidRPr="003F4C80">
        <w:rPr>
          <w:rFonts w:asciiTheme="minorHAnsi" w:hAnsiTheme="minorHAnsi" w:cstheme="minorHAnsi"/>
        </w:rPr>
        <w:t xml:space="preserve">. </w:t>
      </w:r>
      <w:r w:rsidR="00D30D2D" w:rsidRPr="003F4C80">
        <w:rPr>
          <w:rFonts w:asciiTheme="minorHAnsi" w:hAnsiTheme="minorHAnsi" w:cstheme="minorHAnsi"/>
        </w:rPr>
        <w:t>Folha</w:t>
      </w:r>
      <w:r w:rsidR="00D571B3" w:rsidRPr="003F4C80">
        <w:rPr>
          <w:rFonts w:asciiTheme="minorHAnsi" w:hAnsiTheme="minorHAnsi" w:cstheme="minorHAnsi"/>
        </w:rPr>
        <w:t xml:space="preserve"> bandeira</w:t>
      </w:r>
      <w:r w:rsidRPr="003F4C80">
        <w:rPr>
          <w:rFonts w:asciiTheme="minorHAnsi" w:hAnsiTheme="minorHAnsi" w:cstheme="minorHAnsi"/>
        </w:rPr>
        <w:t>: comprimento</w:t>
      </w:r>
      <w:r w:rsidR="00D571B3" w:rsidRPr="003F4C80">
        <w:rPr>
          <w:rFonts w:asciiTheme="minorHAnsi" w:hAnsiTheme="minorHAnsi" w:cstheme="minorHAnsi"/>
        </w:rPr>
        <w:t xml:space="preserve"> da lâmina</w:t>
      </w:r>
      <w:r w:rsidRPr="003F4C80">
        <w:rPr>
          <w:rFonts w:asciiTheme="minorHAnsi" w:hAnsiTheme="minorHAnsi" w:cstheme="minorHAnsi"/>
        </w:rPr>
        <w:t>”, codifica o valor 3 para “</w:t>
      </w:r>
      <w:r w:rsidR="007F4C28" w:rsidRPr="003F4C80">
        <w:rPr>
          <w:rFonts w:asciiTheme="minorHAnsi" w:hAnsiTheme="minorHAnsi" w:cstheme="minorHAnsi"/>
        </w:rPr>
        <w:t>curto</w:t>
      </w:r>
      <w:r w:rsidRPr="003F4C80">
        <w:rPr>
          <w:rFonts w:asciiTheme="minorHAnsi" w:hAnsiTheme="minorHAnsi" w:cstheme="minorHAnsi"/>
        </w:rPr>
        <w:t>”, 5 para “</w:t>
      </w:r>
      <w:r w:rsidR="007F4C28" w:rsidRPr="003F4C80">
        <w:rPr>
          <w:rFonts w:asciiTheme="minorHAnsi" w:hAnsiTheme="minorHAnsi" w:cstheme="minorHAnsi"/>
        </w:rPr>
        <w:t>médio</w:t>
      </w:r>
      <w:r w:rsidRPr="003F4C80">
        <w:rPr>
          <w:rFonts w:asciiTheme="minorHAnsi" w:hAnsiTheme="minorHAnsi" w:cstheme="minorHAnsi"/>
        </w:rPr>
        <w:t>” e 7 para “</w:t>
      </w:r>
      <w:r w:rsidR="007F4C28" w:rsidRPr="003F4C80">
        <w:rPr>
          <w:rFonts w:asciiTheme="minorHAnsi" w:hAnsiTheme="minorHAnsi" w:cstheme="minorHAnsi"/>
        </w:rPr>
        <w:t>longo</w:t>
      </w:r>
      <w:r w:rsidRPr="003F4C80">
        <w:rPr>
          <w:rFonts w:asciiTheme="minorHAnsi" w:hAnsiTheme="minorHAnsi" w:cstheme="minorHAnsi"/>
        </w:rPr>
        <w:t xml:space="preserve">”. Nesse caso, pode ser escolhido, por exemplo, o valor 4, que indicaria que </w:t>
      </w:r>
      <w:r w:rsidR="00D30D2D" w:rsidRPr="003F4C80">
        <w:rPr>
          <w:rFonts w:asciiTheme="minorHAnsi" w:hAnsiTheme="minorHAnsi" w:cstheme="minorHAnsi"/>
        </w:rPr>
        <w:t xml:space="preserve">o comprimento </w:t>
      </w:r>
      <w:r w:rsidRPr="003F4C80">
        <w:rPr>
          <w:rFonts w:asciiTheme="minorHAnsi" w:hAnsiTheme="minorHAnsi" w:cstheme="minorHAnsi"/>
        </w:rPr>
        <w:t>é algo entre os valores 3 e 5, ou ainda pode ser escolhido qualquer valor entre 1 e 9. Neste último caso, o valor 1 indicaria um comprimento muito curto e o valor 9 classificaria um comprimento</w:t>
      </w:r>
      <w:r w:rsidR="00F12D54" w:rsidRPr="003F4C80">
        <w:rPr>
          <w:rFonts w:asciiTheme="minorHAnsi" w:hAnsiTheme="minorHAnsi" w:cstheme="minorHAnsi"/>
        </w:rPr>
        <w:t xml:space="preserve"> </w:t>
      </w:r>
      <w:r w:rsidRPr="003F4C80">
        <w:rPr>
          <w:rFonts w:asciiTheme="minorHAnsi" w:hAnsiTheme="minorHAnsi" w:cstheme="minorHAnsi"/>
        </w:rPr>
        <w:t>muito longo.</w:t>
      </w:r>
    </w:p>
    <w:p w14:paraId="30C49C4E" w14:textId="77777777" w:rsidR="005348FF" w:rsidRPr="003F4C80" w:rsidRDefault="00F27F43" w:rsidP="00C004B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1.1.1. Exemplo:</w:t>
      </w:r>
    </w:p>
    <w:tbl>
      <w:tblPr>
        <w:tblStyle w:val="aff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0"/>
        <w:gridCol w:w="3328"/>
        <w:gridCol w:w="1737"/>
        <w:gridCol w:w="1447"/>
      </w:tblGrid>
      <w:tr w:rsidR="00BA6711" w:rsidRPr="003F4C80" w14:paraId="40AC15AC" w14:textId="77777777" w:rsidTr="0066576A">
        <w:trPr>
          <w:cantSplit/>
          <w:tblHeader/>
        </w:trPr>
        <w:tc>
          <w:tcPr>
            <w:tcW w:w="1715" w:type="pct"/>
            <w:tcMar>
              <w:top w:w="0" w:type="dxa"/>
              <w:bottom w:w="0" w:type="dxa"/>
            </w:tcMar>
            <w:vAlign w:val="center"/>
          </w:tcPr>
          <w:p w14:paraId="560F51E9" w14:textId="77777777" w:rsidR="005348FF" w:rsidRPr="003F4C80" w:rsidRDefault="00F27F43" w:rsidP="007E40D8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1679" w:type="pct"/>
            <w:tcMar>
              <w:top w:w="0" w:type="dxa"/>
              <w:bottom w:w="0" w:type="dxa"/>
            </w:tcMar>
            <w:vAlign w:val="center"/>
          </w:tcPr>
          <w:p w14:paraId="4A918383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Identificação da característica</w:t>
            </w:r>
          </w:p>
        </w:tc>
        <w:tc>
          <w:tcPr>
            <w:tcW w:w="876" w:type="pct"/>
            <w:tcMar>
              <w:top w:w="0" w:type="dxa"/>
              <w:bottom w:w="0" w:type="dxa"/>
            </w:tcMar>
            <w:vAlign w:val="center"/>
          </w:tcPr>
          <w:p w14:paraId="0AF5C6E6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Código</w:t>
            </w:r>
          </w:p>
          <w:p w14:paraId="0CB40CEE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de cada</w:t>
            </w:r>
          </w:p>
          <w:p w14:paraId="334764BA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730" w:type="pct"/>
            <w:tcMar>
              <w:top w:w="0" w:type="dxa"/>
              <w:bottom w:w="0" w:type="dxa"/>
            </w:tcMar>
            <w:vAlign w:val="center"/>
          </w:tcPr>
          <w:p w14:paraId="6F5936CA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Código</w:t>
            </w:r>
          </w:p>
          <w:p w14:paraId="48390737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da</w:t>
            </w:r>
          </w:p>
          <w:p w14:paraId="672F40F2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cultivar</w:t>
            </w:r>
          </w:p>
        </w:tc>
      </w:tr>
      <w:tr w:rsidR="00D571B3" w:rsidRPr="003F4C80" w14:paraId="51F5D7FE" w14:textId="77777777" w:rsidTr="0066576A">
        <w:trPr>
          <w:cantSplit/>
          <w:tblHeader/>
        </w:trPr>
        <w:tc>
          <w:tcPr>
            <w:tcW w:w="1715" w:type="pct"/>
            <w:shd w:val="clear" w:color="auto" w:fill="auto"/>
            <w:tcMar>
              <w:top w:w="0" w:type="dxa"/>
              <w:bottom w:w="0" w:type="dxa"/>
            </w:tcMar>
          </w:tcPr>
          <w:p w14:paraId="79BDF7E8" w14:textId="77777777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12. Folha bandeira: comprimento da lâmina</w:t>
            </w:r>
          </w:p>
          <w:p w14:paraId="273B280F" w14:textId="77777777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QN MI 71 </w:t>
            </w:r>
          </w:p>
        </w:tc>
        <w:tc>
          <w:tcPr>
            <w:tcW w:w="1679" w:type="pct"/>
            <w:shd w:val="clear" w:color="auto" w:fill="auto"/>
            <w:tcMar>
              <w:top w:w="0" w:type="dxa"/>
              <w:bottom w:w="0" w:type="dxa"/>
            </w:tcMar>
          </w:tcPr>
          <w:p w14:paraId="716F2AC1" w14:textId="61D3194F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curt</w:t>
            </w:r>
            <w:r w:rsidR="007F4C28" w:rsidRPr="003F4C80">
              <w:rPr>
                <w:rFonts w:asciiTheme="minorHAnsi" w:hAnsiTheme="minorHAnsi" w:cstheme="minorHAnsi"/>
              </w:rPr>
              <w:t>o</w:t>
            </w:r>
          </w:p>
          <w:p w14:paraId="2CA9B840" w14:textId="7A7ECFBA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</w:t>
            </w:r>
            <w:r w:rsidR="007F4C28" w:rsidRPr="003F4C80">
              <w:rPr>
                <w:rFonts w:asciiTheme="minorHAnsi" w:hAnsiTheme="minorHAnsi" w:cstheme="minorHAnsi"/>
              </w:rPr>
              <w:t>o</w:t>
            </w:r>
          </w:p>
          <w:p w14:paraId="59D748A0" w14:textId="6DF3FF37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long</w:t>
            </w:r>
            <w:r w:rsidR="007F4C28" w:rsidRPr="003F4C80">
              <w:rPr>
                <w:rFonts w:asciiTheme="minorHAnsi" w:hAnsiTheme="minorHAnsi" w:cstheme="minorHAnsi"/>
              </w:rPr>
              <w:t>o</w:t>
            </w:r>
          </w:p>
        </w:tc>
        <w:tc>
          <w:tcPr>
            <w:tcW w:w="876" w:type="pct"/>
            <w:shd w:val="clear" w:color="auto" w:fill="auto"/>
            <w:tcMar>
              <w:top w:w="0" w:type="dxa"/>
              <w:bottom w:w="0" w:type="dxa"/>
            </w:tcMar>
          </w:tcPr>
          <w:p w14:paraId="5FCD5EC4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78941E47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75697EEC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730" w:type="pct"/>
            <w:tcMar>
              <w:top w:w="0" w:type="dxa"/>
              <w:bottom w:w="0" w:type="dxa"/>
            </w:tcMar>
          </w:tcPr>
          <w:p w14:paraId="44EAFD9C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0AD28DA6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|*|</w:t>
            </w:r>
          </w:p>
          <w:p w14:paraId="4B94D5A5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E469EBE" w14:textId="77777777" w:rsidR="005348FF" w:rsidRPr="003F4C80" w:rsidRDefault="00F27F43" w:rsidP="007E40D8">
      <w:pPr>
        <w:spacing w:after="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* preenchimento pode variar de 1 a 9.</w:t>
      </w:r>
    </w:p>
    <w:p w14:paraId="3DEEC669" w14:textId="77777777" w:rsidR="00D30D2D" w:rsidRPr="003F4C80" w:rsidRDefault="00D30D2D" w:rsidP="007E40D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C1D712F" w14:textId="77777777" w:rsidR="005348FF" w:rsidRPr="003F4C80" w:rsidRDefault="00F27F43" w:rsidP="0066576A">
      <w:pPr>
        <w:spacing w:after="120" w:line="240" w:lineRule="auto"/>
        <w:jc w:val="both"/>
      </w:pPr>
      <w:r w:rsidRPr="003F4C80">
        <w:rPr>
          <w:rFonts w:asciiTheme="minorHAnsi" w:hAnsiTheme="minorHAnsi" w:cstheme="minorHAnsi"/>
        </w:rPr>
        <w:t>1.2.</w:t>
      </w:r>
      <w:r w:rsidR="009B6535" w:rsidRPr="003F4C80">
        <w:rPr>
          <w:rFonts w:asciiTheme="minorHAnsi" w:hAnsiTheme="minorHAnsi" w:cstheme="minorHAnsi"/>
        </w:rPr>
        <w:t xml:space="preserve"> </w:t>
      </w:r>
      <w:r w:rsidRPr="003F4C80">
        <w:rPr>
          <w:rFonts w:asciiTheme="minorHAnsi" w:hAnsiTheme="minorHAnsi" w:cstheme="minorHAnsi"/>
        </w:rPr>
        <w:t>Quando as alternativas de código forem sequenciais, isto é, quando não existirem espaços entre os diferentes valores, e a escala começar pelo valor 1, a identificação da característica deve ser feita, necessariamente, por um dos valores listados. Exemplo: “</w:t>
      </w:r>
      <w:r w:rsidR="00170357" w:rsidRPr="003F4C80">
        <w:rPr>
          <w:rFonts w:asciiTheme="minorHAnsi" w:hAnsiTheme="minorHAnsi" w:cstheme="minorHAnsi"/>
        </w:rPr>
        <w:t>1</w:t>
      </w:r>
      <w:r w:rsidR="00D571B3" w:rsidRPr="003F4C80">
        <w:rPr>
          <w:rFonts w:asciiTheme="minorHAnsi" w:hAnsiTheme="minorHAnsi" w:cstheme="minorHAnsi"/>
        </w:rPr>
        <w:t>1</w:t>
      </w:r>
      <w:r w:rsidR="00C40A3D" w:rsidRPr="003F4C80">
        <w:rPr>
          <w:rFonts w:asciiTheme="minorHAnsi" w:hAnsiTheme="minorHAnsi" w:cstheme="minorHAnsi"/>
        </w:rPr>
        <w:t>.</w:t>
      </w:r>
      <w:r w:rsidR="00D571B3" w:rsidRPr="003F4C80">
        <w:rPr>
          <w:rFonts w:asciiTheme="minorHAnsi" w:hAnsiTheme="minorHAnsi" w:cstheme="minorHAnsi"/>
        </w:rPr>
        <w:t xml:space="preserve"> Antera: cor</w:t>
      </w:r>
      <w:r w:rsidRPr="003F4C80">
        <w:rPr>
          <w:rFonts w:asciiTheme="minorHAnsi" w:hAnsiTheme="minorHAnsi" w:cstheme="minorHAnsi"/>
        </w:rPr>
        <w:t xml:space="preserve">”, valor 1 para </w:t>
      </w:r>
      <w:r w:rsidR="00D30D2D" w:rsidRPr="003F4C80">
        <w:rPr>
          <w:rFonts w:asciiTheme="minorHAnsi" w:hAnsiTheme="minorHAnsi" w:cstheme="minorHAnsi"/>
        </w:rPr>
        <w:t>“</w:t>
      </w:r>
      <w:r w:rsidR="00D571B3" w:rsidRPr="003F4C80">
        <w:rPr>
          <w:rFonts w:asciiTheme="minorHAnsi" w:hAnsiTheme="minorHAnsi" w:cstheme="minorHAnsi"/>
        </w:rPr>
        <w:t>branca</w:t>
      </w:r>
      <w:r w:rsidRPr="003F4C80">
        <w:rPr>
          <w:rFonts w:asciiTheme="minorHAnsi" w:hAnsiTheme="minorHAnsi" w:cstheme="minorHAnsi"/>
        </w:rPr>
        <w:t>”, valor 2 para “</w:t>
      </w:r>
      <w:r w:rsidR="00D571B3" w:rsidRPr="003F4C80">
        <w:rPr>
          <w:rFonts w:asciiTheme="minorHAnsi" w:hAnsiTheme="minorHAnsi" w:cstheme="minorHAnsi"/>
        </w:rPr>
        <w:t>laranja</w:t>
      </w:r>
      <w:r w:rsidRPr="003F4C80">
        <w:rPr>
          <w:rFonts w:asciiTheme="minorHAnsi" w:hAnsiTheme="minorHAnsi" w:cstheme="minorHAnsi"/>
        </w:rPr>
        <w:t>” e valor 3 para “</w:t>
      </w:r>
      <w:r w:rsidR="00D571B3" w:rsidRPr="003F4C80">
        <w:rPr>
          <w:rFonts w:asciiTheme="minorHAnsi" w:hAnsiTheme="minorHAnsi" w:cstheme="minorHAnsi"/>
        </w:rPr>
        <w:t>marrom</w:t>
      </w:r>
      <w:r w:rsidRPr="003F4C80">
        <w:rPr>
          <w:rFonts w:asciiTheme="minorHAnsi" w:hAnsiTheme="minorHAnsi" w:cstheme="minorHAnsi"/>
        </w:rPr>
        <w:t>”. Somente uma dessas três alternativas é aceita para preenchimento.</w:t>
      </w:r>
    </w:p>
    <w:p w14:paraId="1A9505DE" w14:textId="77777777" w:rsidR="005348FF" w:rsidRPr="003F4C80" w:rsidRDefault="00F27F43" w:rsidP="0066576A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1.2.1. Exemplo:</w:t>
      </w:r>
    </w:p>
    <w:tbl>
      <w:tblPr>
        <w:tblStyle w:val="aff0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0"/>
        <w:gridCol w:w="3328"/>
        <w:gridCol w:w="1737"/>
        <w:gridCol w:w="1447"/>
      </w:tblGrid>
      <w:tr w:rsidR="00BA6711" w:rsidRPr="003F4C80" w14:paraId="057BAE64" w14:textId="77777777" w:rsidTr="0066576A">
        <w:trPr>
          <w:cantSplit/>
          <w:tblHeader/>
        </w:trPr>
        <w:tc>
          <w:tcPr>
            <w:tcW w:w="1715" w:type="pct"/>
            <w:tcMar>
              <w:top w:w="0" w:type="dxa"/>
              <w:bottom w:w="0" w:type="dxa"/>
            </w:tcMar>
            <w:vAlign w:val="center"/>
          </w:tcPr>
          <w:p w14:paraId="7857D6B5" w14:textId="77777777" w:rsidR="005348FF" w:rsidRPr="003F4C80" w:rsidRDefault="00F27F43" w:rsidP="007E40D8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1679" w:type="pct"/>
            <w:tcMar>
              <w:top w:w="0" w:type="dxa"/>
              <w:bottom w:w="0" w:type="dxa"/>
            </w:tcMar>
            <w:vAlign w:val="center"/>
          </w:tcPr>
          <w:p w14:paraId="4CE877CA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Identificação da característica</w:t>
            </w:r>
          </w:p>
        </w:tc>
        <w:tc>
          <w:tcPr>
            <w:tcW w:w="876" w:type="pct"/>
            <w:tcMar>
              <w:top w:w="0" w:type="dxa"/>
              <w:bottom w:w="0" w:type="dxa"/>
            </w:tcMar>
            <w:vAlign w:val="center"/>
          </w:tcPr>
          <w:p w14:paraId="2E1F5701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Código</w:t>
            </w:r>
          </w:p>
          <w:p w14:paraId="3B0A6B86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de cada</w:t>
            </w:r>
          </w:p>
          <w:p w14:paraId="7F75FFF8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730" w:type="pct"/>
            <w:tcMar>
              <w:top w:w="0" w:type="dxa"/>
              <w:bottom w:w="0" w:type="dxa"/>
            </w:tcMar>
            <w:vAlign w:val="center"/>
          </w:tcPr>
          <w:p w14:paraId="3E991658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Código</w:t>
            </w:r>
          </w:p>
          <w:p w14:paraId="69D8907D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da</w:t>
            </w:r>
          </w:p>
          <w:p w14:paraId="130FF37F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cultivar</w:t>
            </w:r>
          </w:p>
        </w:tc>
      </w:tr>
      <w:tr w:rsidR="00D571B3" w:rsidRPr="003F4C80" w14:paraId="759380A4" w14:textId="77777777" w:rsidTr="0066576A">
        <w:trPr>
          <w:cantSplit/>
          <w:tblHeader/>
        </w:trPr>
        <w:tc>
          <w:tcPr>
            <w:tcW w:w="1715" w:type="pct"/>
            <w:shd w:val="clear" w:color="auto" w:fill="auto"/>
            <w:tcMar>
              <w:top w:w="0" w:type="dxa"/>
              <w:bottom w:w="0" w:type="dxa"/>
            </w:tcMar>
          </w:tcPr>
          <w:p w14:paraId="7D71D1CB" w14:textId="77777777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11. Antera: cor</w:t>
            </w:r>
          </w:p>
          <w:p w14:paraId="15AB5A53" w14:textId="77777777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Bidi"/>
              </w:rPr>
              <w:t>PQ VG (+) 65</w:t>
            </w:r>
          </w:p>
        </w:tc>
        <w:tc>
          <w:tcPr>
            <w:tcW w:w="1679" w:type="pct"/>
            <w:shd w:val="clear" w:color="auto" w:fill="auto"/>
            <w:tcMar>
              <w:top w:w="0" w:type="dxa"/>
              <w:bottom w:w="0" w:type="dxa"/>
            </w:tcMar>
          </w:tcPr>
          <w:p w14:paraId="573B23AE" w14:textId="77777777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branca</w:t>
            </w:r>
          </w:p>
          <w:p w14:paraId="56345553" w14:textId="77777777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laranja</w:t>
            </w:r>
          </w:p>
          <w:p w14:paraId="651860D0" w14:textId="77777777" w:rsidR="00D571B3" w:rsidRPr="003F4C80" w:rsidRDefault="00D571B3" w:rsidP="00D571B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marrom</w:t>
            </w:r>
          </w:p>
        </w:tc>
        <w:tc>
          <w:tcPr>
            <w:tcW w:w="876" w:type="pct"/>
            <w:shd w:val="clear" w:color="auto" w:fill="auto"/>
            <w:tcMar>
              <w:top w:w="0" w:type="dxa"/>
              <w:bottom w:w="0" w:type="dxa"/>
            </w:tcMar>
          </w:tcPr>
          <w:p w14:paraId="649841BE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18F999B5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0B778152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730" w:type="pct"/>
            <w:tcMar>
              <w:top w:w="0" w:type="dxa"/>
              <w:bottom w:w="0" w:type="dxa"/>
            </w:tcMar>
          </w:tcPr>
          <w:p w14:paraId="3656B9AB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1AD3FC28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|*|</w:t>
            </w:r>
          </w:p>
          <w:p w14:paraId="45FB0818" w14:textId="77777777" w:rsidR="00D571B3" w:rsidRPr="003F4C80" w:rsidRDefault="00D571B3" w:rsidP="00D571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F7E2CE1" w14:textId="77777777" w:rsidR="005348FF" w:rsidRPr="003F4C80" w:rsidRDefault="00F27F43" w:rsidP="007E40D8">
      <w:pPr>
        <w:spacing w:after="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* preenchimento pode variar de 1 a 3.</w:t>
      </w:r>
    </w:p>
    <w:p w14:paraId="049F31CB" w14:textId="77777777" w:rsidR="005348FF" w:rsidRPr="003F4C80" w:rsidRDefault="005348FF" w:rsidP="007E40D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DBF4477" w14:textId="77777777" w:rsidR="00E77B50" w:rsidRPr="003F4C80" w:rsidRDefault="00F27F43" w:rsidP="0066576A">
      <w:pPr>
        <w:spacing w:after="120" w:line="240" w:lineRule="auto"/>
        <w:jc w:val="both"/>
        <w:rPr>
          <w:rFonts w:asciiTheme="minorHAnsi" w:hAnsiTheme="minorHAnsi" w:cstheme="minorHAnsi"/>
        </w:rPr>
      </w:pPr>
      <w:bookmarkStart w:id="2" w:name="_heading=h.30j0zll" w:colFirst="0" w:colLast="0"/>
      <w:bookmarkEnd w:id="2"/>
      <w:r w:rsidRPr="003F4C80">
        <w:rPr>
          <w:rFonts w:asciiTheme="minorHAnsi" w:hAnsiTheme="minorHAnsi" w:cstheme="minorHAnsi"/>
        </w:rPr>
        <w:t>1.3. Se os códigos começarem pelo valor 1, o valor do outro extremo da escala será o máximo permitido para o descritor. Exemplo “</w:t>
      </w:r>
      <w:r w:rsidR="00CE7682" w:rsidRPr="003F4C80">
        <w:rPr>
          <w:rFonts w:asciiTheme="minorHAnsi" w:hAnsiTheme="minorHAnsi" w:cstheme="minorHAnsi"/>
        </w:rPr>
        <w:t>3. Planta: intensidade da cor verde da folhagem</w:t>
      </w:r>
      <w:r w:rsidRPr="003F4C80">
        <w:rPr>
          <w:rFonts w:asciiTheme="minorHAnsi" w:hAnsiTheme="minorHAnsi" w:cstheme="minorHAnsi"/>
        </w:rPr>
        <w:t>”. O valor 1 corresponde a “</w:t>
      </w:r>
      <w:r w:rsidR="00CE7682" w:rsidRPr="003F4C80">
        <w:rPr>
          <w:rFonts w:asciiTheme="minorHAnsi" w:hAnsiTheme="minorHAnsi" w:cstheme="minorHAnsi"/>
        </w:rPr>
        <w:t>clara</w:t>
      </w:r>
      <w:r w:rsidRPr="003F4C80">
        <w:rPr>
          <w:rFonts w:asciiTheme="minorHAnsi" w:hAnsiTheme="minorHAnsi" w:cstheme="minorHAnsi"/>
        </w:rPr>
        <w:t>”; o valor 3 a “</w:t>
      </w:r>
      <w:r w:rsidR="00F02AF2" w:rsidRPr="003F4C80">
        <w:rPr>
          <w:rFonts w:asciiTheme="minorHAnsi" w:hAnsiTheme="minorHAnsi" w:cstheme="minorHAnsi"/>
        </w:rPr>
        <w:t>médi</w:t>
      </w:r>
      <w:r w:rsidR="00CE7682" w:rsidRPr="003F4C80">
        <w:rPr>
          <w:rFonts w:asciiTheme="minorHAnsi" w:hAnsiTheme="minorHAnsi" w:cstheme="minorHAnsi"/>
        </w:rPr>
        <w:t>a</w:t>
      </w:r>
      <w:r w:rsidRPr="003F4C80">
        <w:rPr>
          <w:rFonts w:asciiTheme="minorHAnsi" w:hAnsiTheme="minorHAnsi" w:cstheme="minorHAnsi"/>
        </w:rPr>
        <w:t>”</w:t>
      </w:r>
      <w:r w:rsidR="00F02AF2" w:rsidRPr="003F4C80">
        <w:rPr>
          <w:rFonts w:asciiTheme="minorHAnsi" w:hAnsiTheme="minorHAnsi" w:cstheme="minorHAnsi"/>
        </w:rPr>
        <w:t xml:space="preserve"> e</w:t>
      </w:r>
      <w:r w:rsidRPr="003F4C80">
        <w:rPr>
          <w:rFonts w:asciiTheme="minorHAnsi" w:hAnsiTheme="minorHAnsi" w:cstheme="minorHAnsi"/>
        </w:rPr>
        <w:t xml:space="preserve"> o valor 5 a “</w:t>
      </w:r>
      <w:r w:rsidR="00CE7682" w:rsidRPr="003F4C80">
        <w:rPr>
          <w:rFonts w:asciiTheme="minorHAnsi" w:hAnsiTheme="minorHAnsi" w:cstheme="minorHAnsi"/>
        </w:rPr>
        <w:t>escura</w:t>
      </w:r>
      <w:r w:rsidRPr="003F4C80">
        <w:rPr>
          <w:rFonts w:asciiTheme="minorHAnsi" w:hAnsiTheme="minorHAnsi" w:cstheme="minorHAnsi"/>
        </w:rPr>
        <w:t>”. Podem ser escolhidos, portanto, os valores 1, 3</w:t>
      </w:r>
      <w:r w:rsidR="00F02AF2" w:rsidRPr="003F4C80">
        <w:rPr>
          <w:rFonts w:asciiTheme="minorHAnsi" w:hAnsiTheme="minorHAnsi" w:cstheme="minorHAnsi"/>
        </w:rPr>
        <w:t xml:space="preserve"> ou </w:t>
      </w:r>
      <w:r w:rsidRPr="003F4C80">
        <w:rPr>
          <w:rFonts w:asciiTheme="minorHAnsi" w:hAnsiTheme="minorHAnsi" w:cstheme="minorHAnsi"/>
        </w:rPr>
        <w:t>5, ou os valores intermediários 2</w:t>
      </w:r>
      <w:r w:rsidR="00F02AF2" w:rsidRPr="003F4C80">
        <w:rPr>
          <w:rFonts w:asciiTheme="minorHAnsi" w:hAnsiTheme="minorHAnsi" w:cstheme="minorHAnsi"/>
        </w:rPr>
        <w:t xml:space="preserve"> e </w:t>
      </w:r>
      <w:r w:rsidRPr="003F4C80">
        <w:rPr>
          <w:rFonts w:asciiTheme="minorHAnsi" w:hAnsiTheme="minorHAnsi" w:cstheme="minorHAnsi"/>
        </w:rPr>
        <w:t>4. Nenhum valor acima do máximo (</w:t>
      </w:r>
      <w:r w:rsidR="00F02AF2" w:rsidRPr="003F4C80">
        <w:rPr>
          <w:rFonts w:asciiTheme="minorHAnsi" w:hAnsiTheme="minorHAnsi" w:cstheme="minorHAnsi"/>
        </w:rPr>
        <w:t>5</w:t>
      </w:r>
      <w:r w:rsidRPr="003F4C80">
        <w:rPr>
          <w:rFonts w:asciiTheme="minorHAnsi" w:hAnsiTheme="minorHAnsi" w:cstheme="minorHAnsi"/>
        </w:rPr>
        <w:t>, no caso) será aceito.</w:t>
      </w:r>
    </w:p>
    <w:p w14:paraId="05765E2F" w14:textId="77777777" w:rsidR="005348FF" w:rsidRPr="003F4C80" w:rsidRDefault="00F27F43" w:rsidP="0066576A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1.3.1. Exemplo:</w:t>
      </w:r>
    </w:p>
    <w:tbl>
      <w:tblPr>
        <w:tblStyle w:val="aff1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356"/>
        <w:gridCol w:w="3434"/>
        <w:gridCol w:w="1673"/>
        <w:gridCol w:w="1449"/>
      </w:tblGrid>
      <w:tr w:rsidR="00BA6711" w:rsidRPr="003F4C80" w14:paraId="46BBEB17" w14:textId="77777777" w:rsidTr="0066576A">
        <w:trPr>
          <w:cantSplit/>
          <w:tblHeader/>
        </w:trPr>
        <w:tc>
          <w:tcPr>
            <w:tcW w:w="1693" w:type="pct"/>
            <w:shd w:val="clear" w:color="auto" w:fill="auto"/>
            <w:vAlign w:val="center"/>
          </w:tcPr>
          <w:p w14:paraId="3F5C2860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bookmarkStart w:id="3" w:name="_heading=h.1fob9te" w:colFirst="0" w:colLast="0"/>
            <w:bookmarkEnd w:id="3"/>
            <w:r w:rsidRPr="003F4C80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1732" w:type="pct"/>
            <w:shd w:val="clear" w:color="auto" w:fill="auto"/>
            <w:vAlign w:val="center"/>
          </w:tcPr>
          <w:p w14:paraId="5DC65ECB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Identificação da Característica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18C3AFA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Código de cada descrição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19B859D4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Código da cultivar</w:t>
            </w:r>
          </w:p>
        </w:tc>
      </w:tr>
      <w:tr w:rsidR="00CE7682" w:rsidRPr="003F4C80" w14:paraId="7F6A230A" w14:textId="77777777" w:rsidTr="0066576A">
        <w:trPr>
          <w:cantSplit/>
          <w:tblHeader/>
        </w:trPr>
        <w:tc>
          <w:tcPr>
            <w:tcW w:w="1693" w:type="pct"/>
            <w:shd w:val="clear" w:color="auto" w:fill="auto"/>
          </w:tcPr>
          <w:p w14:paraId="3863A50F" w14:textId="77777777" w:rsidR="00CE7682" w:rsidRPr="003F4C80" w:rsidRDefault="00CE7682" w:rsidP="00CE7682">
            <w:pPr>
              <w:spacing w:after="0" w:line="240" w:lineRule="auto"/>
            </w:pPr>
            <w:r w:rsidRPr="003F4C80">
              <w:t>3. Planta: intensidade da cor verde da folhagem</w:t>
            </w:r>
          </w:p>
          <w:p w14:paraId="1B40A7FF" w14:textId="77777777" w:rsidR="00CE7682" w:rsidRPr="003F4C80" w:rsidRDefault="00CE7682" w:rsidP="00CE76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QN VG 35 </w:t>
            </w:r>
          </w:p>
        </w:tc>
        <w:tc>
          <w:tcPr>
            <w:tcW w:w="1732" w:type="pct"/>
            <w:shd w:val="clear" w:color="auto" w:fill="auto"/>
          </w:tcPr>
          <w:p w14:paraId="23058BB8" w14:textId="77777777" w:rsidR="00CE7682" w:rsidRPr="003F4C80" w:rsidRDefault="00CE7682" w:rsidP="00CE76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clara</w:t>
            </w:r>
          </w:p>
          <w:p w14:paraId="1E155545" w14:textId="77777777" w:rsidR="00CE7682" w:rsidRPr="003F4C80" w:rsidRDefault="00CE7682" w:rsidP="00CE76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média</w:t>
            </w:r>
          </w:p>
          <w:p w14:paraId="6C839B31" w14:textId="77777777" w:rsidR="00CE7682" w:rsidRPr="003F4C80" w:rsidRDefault="00CE7682" w:rsidP="00CE76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escura</w:t>
            </w:r>
          </w:p>
        </w:tc>
        <w:tc>
          <w:tcPr>
            <w:tcW w:w="844" w:type="pct"/>
            <w:shd w:val="clear" w:color="auto" w:fill="auto"/>
          </w:tcPr>
          <w:p w14:paraId="56B20A0C" w14:textId="77777777" w:rsidR="00CE7682" w:rsidRPr="003F4C80" w:rsidRDefault="00CE7682" w:rsidP="00CE768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7A036E3D" w14:textId="77777777" w:rsidR="00CE7682" w:rsidRPr="003F4C80" w:rsidRDefault="00CE7682" w:rsidP="00CE768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44240AAE" w14:textId="77777777" w:rsidR="00CE7682" w:rsidRPr="003F4C80" w:rsidRDefault="00CE7682" w:rsidP="00CE768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731" w:type="pct"/>
            <w:shd w:val="clear" w:color="auto" w:fill="auto"/>
          </w:tcPr>
          <w:p w14:paraId="62486C05" w14:textId="77777777" w:rsidR="00CE7682" w:rsidRPr="003F4C80" w:rsidRDefault="00CE7682" w:rsidP="00CE768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8758CD7" w14:textId="77777777" w:rsidR="00CE7682" w:rsidRPr="003F4C80" w:rsidRDefault="00CE7682" w:rsidP="00CE768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|*|</w:t>
            </w:r>
          </w:p>
        </w:tc>
      </w:tr>
    </w:tbl>
    <w:p w14:paraId="3B35E4C7" w14:textId="77777777" w:rsidR="005348FF" w:rsidRPr="003F4C80" w:rsidRDefault="00F27F43" w:rsidP="007E40D8">
      <w:pPr>
        <w:spacing w:after="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* preenchimento pode variar de 1 a</w:t>
      </w:r>
      <w:r w:rsidR="00F12D54" w:rsidRPr="003F4C80">
        <w:rPr>
          <w:rFonts w:asciiTheme="minorHAnsi" w:hAnsiTheme="minorHAnsi" w:cstheme="minorHAnsi"/>
        </w:rPr>
        <w:t xml:space="preserve"> </w:t>
      </w:r>
      <w:r w:rsidR="00F02AF2" w:rsidRPr="003F4C80">
        <w:rPr>
          <w:rFonts w:asciiTheme="minorHAnsi" w:hAnsiTheme="minorHAnsi" w:cstheme="minorHAnsi"/>
        </w:rPr>
        <w:t>5</w:t>
      </w:r>
      <w:r w:rsidRPr="003F4C80">
        <w:rPr>
          <w:rFonts w:asciiTheme="minorHAnsi" w:hAnsiTheme="minorHAnsi" w:cstheme="minorHAnsi"/>
        </w:rPr>
        <w:t>.</w:t>
      </w:r>
    </w:p>
    <w:p w14:paraId="4101652C" w14:textId="77777777" w:rsidR="00D30D2D" w:rsidRPr="003F4C80" w:rsidRDefault="00D30D2D" w:rsidP="007E40D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4F490A5" w14:textId="77777777" w:rsidR="005348FF" w:rsidRPr="003F4C80" w:rsidRDefault="00F27F43" w:rsidP="007E40D8">
      <w:pPr>
        <w:spacing w:after="0" w:line="240" w:lineRule="auto"/>
        <w:jc w:val="both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2. Para solicitação de proteção de cultivar, o interessado deverá apresentar, além deste, os demais formulários disponibilizados pelo SNPC.</w:t>
      </w:r>
    </w:p>
    <w:p w14:paraId="178FFA80" w14:textId="77777777" w:rsidR="005348FF" w:rsidRPr="003F4C80" w:rsidRDefault="00F27F43" w:rsidP="7DE47D18">
      <w:pPr>
        <w:spacing w:after="0" w:line="240" w:lineRule="auto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3. Todas as páginas deverão ser rubricadas pelo Representante Legal e pelo Responsável Técnico.</w:t>
      </w:r>
    </w:p>
    <w:p w14:paraId="4B99056E" w14:textId="3095BD77" w:rsidR="005348FF" w:rsidRDefault="005348FF" w:rsidP="007E40D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B923CCB" w14:textId="77777777" w:rsidR="003F4C80" w:rsidRPr="003F4C80" w:rsidRDefault="003F4C80" w:rsidP="007E40D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791AE33" w14:textId="1F2ECE0A" w:rsidR="005348FF" w:rsidRPr="003F4C80" w:rsidRDefault="00F27F43" w:rsidP="007E40D8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lastRenderedPageBreak/>
        <w:t xml:space="preserve">VIII. TABELA DE DESCRITORES </w:t>
      </w:r>
      <w:r w:rsidR="00BA6711" w:rsidRPr="003F4C80">
        <w:rPr>
          <w:rFonts w:asciiTheme="minorHAnsi" w:hAnsiTheme="minorHAnsi" w:cstheme="minorHAnsi"/>
          <w:b/>
        </w:rPr>
        <w:t xml:space="preserve">MÍNIMOS </w:t>
      </w:r>
      <w:r w:rsidRPr="003F4C80">
        <w:rPr>
          <w:rFonts w:asciiTheme="minorHAnsi" w:hAnsiTheme="minorHAnsi" w:cstheme="minorHAnsi"/>
          <w:b/>
        </w:rPr>
        <w:t xml:space="preserve">DE </w:t>
      </w:r>
      <w:r w:rsidR="002238E5">
        <w:rPr>
          <w:rFonts w:asciiTheme="minorHAnsi" w:hAnsiTheme="minorHAnsi" w:cstheme="minorHAnsi"/>
          <w:b/>
        </w:rPr>
        <w:t>SETÁ</w:t>
      </w:r>
      <w:r w:rsidR="00061368" w:rsidRPr="003F4C80">
        <w:rPr>
          <w:rFonts w:asciiTheme="minorHAnsi" w:hAnsiTheme="minorHAnsi" w:cstheme="minorHAnsi"/>
          <w:b/>
        </w:rPr>
        <w:t>RIA (</w:t>
      </w:r>
      <w:r w:rsidR="00061368" w:rsidRPr="003F4C80">
        <w:rPr>
          <w:rFonts w:asciiTheme="minorHAnsi" w:hAnsiTheme="minorHAnsi" w:cstheme="minorHAnsi"/>
          <w:b/>
          <w:i/>
          <w:iCs/>
        </w:rPr>
        <w:t>Setaria italica</w:t>
      </w:r>
      <w:r w:rsidR="00061368" w:rsidRPr="003F4C80">
        <w:rPr>
          <w:rFonts w:asciiTheme="minorHAnsi" w:hAnsiTheme="minorHAnsi" w:cstheme="minorHAnsi"/>
          <w:b/>
        </w:rPr>
        <w:t xml:space="preserve"> (L.) </w:t>
      </w:r>
      <w:r w:rsidR="002238E5">
        <w:rPr>
          <w:rFonts w:asciiTheme="minorHAnsi" w:hAnsiTheme="minorHAnsi" w:cstheme="minorHAnsi"/>
          <w:b/>
        </w:rPr>
        <w:t xml:space="preserve">P. </w:t>
      </w:r>
      <w:r w:rsidR="00061368" w:rsidRPr="003F4C80">
        <w:rPr>
          <w:rFonts w:asciiTheme="minorHAnsi" w:hAnsiTheme="minorHAnsi" w:cstheme="minorHAnsi"/>
          <w:b/>
        </w:rPr>
        <w:t>Beauv.</w:t>
      </w:r>
      <w:r w:rsidR="00F12D54" w:rsidRPr="003F4C80">
        <w:rPr>
          <w:rFonts w:asciiTheme="minorHAnsi" w:hAnsiTheme="minorHAnsi" w:cstheme="minorHAnsi"/>
          <w:b/>
        </w:rPr>
        <w:t>).</w:t>
      </w:r>
    </w:p>
    <w:p w14:paraId="1299C43A" w14:textId="77777777" w:rsidR="00061368" w:rsidRPr="003F4C80" w:rsidRDefault="00061368" w:rsidP="007E40D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2E9A32E" w14:textId="77777777" w:rsidR="005348FF" w:rsidRPr="003F4C80" w:rsidRDefault="00F27F43" w:rsidP="39C1F31E">
      <w:pPr>
        <w:spacing w:after="0" w:line="240" w:lineRule="auto"/>
        <w:jc w:val="both"/>
        <w:rPr>
          <w:rFonts w:asciiTheme="minorHAnsi" w:hAnsiTheme="minorHAnsi" w:cstheme="minorBidi"/>
        </w:rPr>
      </w:pPr>
      <w:bookmarkStart w:id="4" w:name="bookmark=id.3znysh7" w:colFirst="0" w:colLast="0"/>
      <w:bookmarkEnd w:id="4"/>
      <w:r w:rsidRPr="003F4C80">
        <w:rPr>
          <w:rFonts w:asciiTheme="minorHAnsi" w:hAnsiTheme="minorHAnsi" w:cstheme="minorBidi"/>
        </w:rPr>
        <w:t>Denomi</w:t>
      </w:r>
      <w:r w:rsidR="5ECC2258" w:rsidRPr="003F4C80">
        <w:rPr>
          <w:rFonts w:asciiTheme="minorHAnsi" w:hAnsiTheme="minorHAnsi" w:cstheme="minorBidi"/>
        </w:rPr>
        <w:t>n</w:t>
      </w:r>
      <w:r w:rsidRPr="003F4C80">
        <w:rPr>
          <w:rFonts w:asciiTheme="minorHAnsi" w:hAnsiTheme="minorHAnsi" w:cstheme="minorBidi"/>
        </w:rPr>
        <w:t>ação proposta para a cultivar:</w:t>
      </w:r>
      <w:r w:rsidR="0072281E" w:rsidRPr="003F4C80">
        <w:rPr>
          <w:rFonts w:asciiTheme="minorHAnsi" w:hAnsiTheme="minorHAnsi" w:cstheme="minorBidi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5" w:name="Texto1"/>
      <w:r w:rsidR="00BA6711" w:rsidRPr="003F4C80">
        <w:rPr>
          <w:rFonts w:asciiTheme="minorHAnsi" w:hAnsiTheme="minorHAnsi" w:cstheme="minorBidi"/>
        </w:rPr>
        <w:instrText xml:space="preserve"> FORMTEXT </w:instrText>
      </w:r>
      <w:r w:rsidR="0072281E" w:rsidRPr="003F4C80">
        <w:rPr>
          <w:rFonts w:asciiTheme="minorHAnsi" w:hAnsiTheme="minorHAnsi" w:cstheme="minorBidi"/>
        </w:rPr>
      </w:r>
      <w:r w:rsidR="0072281E" w:rsidRPr="003F4C80">
        <w:rPr>
          <w:rFonts w:asciiTheme="minorHAnsi" w:hAnsiTheme="minorHAnsi" w:cstheme="minorBidi"/>
        </w:rPr>
        <w:fldChar w:fldCharType="separate"/>
      </w:r>
      <w:r w:rsidR="00BA6711" w:rsidRPr="003F4C80">
        <w:rPr>
          <w:rFonts w:asciiTheme="minorHAnsi" w:hAnsiTheme="minorHAnsi" w:cstheme="minorBidi"/>
          <w:noProof/>
        </w:rPr>
        <w:t> </w:t>
      </w:r>
      <w:r w:rsidR="00BA6711" w:rsidRPr="003F4C80">
        <w:rPr>
          <w:rFonts w:asciiTheme="minorHAnsi" w:hAnsiTheme="minorHAnsi" w:cstheme="minorBidi"/>
          <w:noProof/>
        </w:rPr>
        <w:t> </w:t>
      </w:r>
      <w:r w:rsidR="00BA6711" w:rsidRPr="003F4C80">
        <w:rPr>
          <w:rFonts w:asciiTheme="minorHAnsi" w:hAnsiTheme="minorHAnsi" w:cstheme="minorBidi"/>
          <w:noProof/>
        </w:rPr>
        <w:t> </w:t>
      </w:r>
      <w:r w:rsidR="00BA6711" w:rsidRPr="003F4C80">
        <w:rPr>
          <w:rFonts w:asciiTheme="minorHAnsi" w:hAnsiTheme="minorHAnsi" w:cstheme="minorBidi"/>
          <w:noProof/>
        </w:rPr>
        <w:t> </w:t>
      </w:r>
      <w:r w:rsidR="00BA6711" w:rsidRPr="003F4C80">
        <w:rPr>
          <w:rFonts w:asciiTheme="minorHAnsi" w:hAnsiTheme="minorHAnsi" w:cstheme="minorBidi"/>
          <w:noProof/>
        </w:rPr>
        <w:t> </w:t>
      </w:r>
      <w:r w:rsidR="0072281E" w:rsidRPr="003F4C80">
        <w:rPr>
          <w:rFonts w:asciiTheme="minorHAnsi" w:hAnsiTheme="minorHAnsi" w:cstheme="minorBidi"/>
        </w:rPr>
        <w:fldChar w:fldCharType="end"/>
      </w:r>
      <w:bookmarkEnd w:id="5"/>
    </w:p>
    <w:p w14:paraId="4DDBEF00" w14:textId="77777777" w:rsidR="00B87BA2" w:rsidRPr="003F4C80" w:rsidRDefault="00B87BA2" w:rsidP="007E40D8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Style w:val="aff2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4"/>
        <w:gridCol w:w="2980"/>
        <w:gridCol w:w="1641"/>
        <w:gridCol w:w="1907"/>
      </w:tblGrid>
      <w:tr w:rsidR="0066576A" w:rsidRPr="003F4C80" w14:paraId="20F84AB6" w14:textId="77777777" w:rsidTr="0066576A">
        <w:tc>
          <w:tcPr>
            <w:tcW w:w="1707" w:type="pct"/>
          </w:tcPr>
          <w:p w14:paraId="45F5E1FD" w14:textId="77777777" w:rsidR="0066576A" w:rsidRPr="003F4C80" w:rsidRDefault="0066576A" w:rsidP="006762B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1503" w:type="pct"/>
          </w:tcPr>
          <w:p w14:paraId="0D3A268E" w14:textId="77777777" w:rsidR="0066576A" w:rsidRPr="003F4C80" w:rsidRDefault="0066576A" w:rsidP="006762B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Identificação da</w:t>
            </w:r>
          </w:p>
          <w:p w14:paraId="15E08B93" w14:textId="77777777" w:rsidR="0066576A" w:rsidRPr="003F4C80" w:rsidRDefault="0066576A" w:rsidP="006762B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828" w:type="pct"/>
          </w:tcPr>
          <w:p w14:paraId="39486506" w14:textId="77777777" w:rsidR="0066576A" w:rsidRPr="003F4C80" w:rsidRDefault="0066576A" w:rsidP="006762B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Código</w:t>
            </w:r>
          </w:p>
          <w:p w14:paraId="2F59741C" w14:textId="77777777" w:rsidR="0066576A" w:rsidRPr="003F4C80" w:rsidRDefault="0066576A" w:rsidP="006762B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de cada</w:t>
            </w:r>
          </w:p>
          <w:p w14:paraId="543C4767" w14:textId="77777777" w:rsidR="0066576A" w:rsidRPr="003F4C80" w:rsidRDefault="0066576A" w:rsidP="006762B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962" w:type="pct"/>
          </w:tcPr>
          <w:p w14:paraId="0E76669F" w14:textId="77777777" w:rsidR="0066576A" w:rsidRPr="003F4C80" w:rsidRDefault="0066576A" w:rsidP="006762B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Código da cultivar</w:t>
            </w:r>
          </w:p>
        </w:tc>
      </w:tr>
      <w:tr w:rsidR="0066576A" w:rsidRPr="003F4C80" w14:paraId="38D6DD0D" w14:textId="77777777" w:rsidTr="0066576A">
        <w:tc>
          <w:tcPr>
            <w:tcW w:w="1707" w:type="pct"/>
          </w:tcPr>
          <w:p w14:paraId="0047EB1C" w14:textId="63C368F7" w:rsidR="0066576A" w:rsidRPr="003F4C80" w:rsidRDefault="0066576A" w:rsidP="00CB6CFA">
            <w:pPr>
              <w:spacing w:after="0" w:line="240" w:lineRule="auto"/>
              <w:jc w:val="both"/>
            </w:pPr>
            <w:r w:rsidRPr="003F4C80">
              <w:t>1. Primeira folha: formato da ponta</w:t>
            </w:r>
          </w:p>
          <w:p w14:paraId="08D4F6AF" w14:textId="77777777" w:rsidR="0066576A" w:rsidRPr="003F4C80" w:rsidRDefault="0066576A" w:rsidP="00215E4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QN VG (+) 11</w:t>
            </w:r>
          </w:p>
        </w:tc>
        <w:tc>
          <w:tcPr>
            <w:tcW w:w="1503" w:type="pct"/>
          </w:tcPr>
          <w:p w14:paraId="377E5119" w14:textId="4492C981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pontiagudo</w:t>
            </w:r>
          </w:p>
          <w:p w14:paraId="297ACC7C" w14:textId="6B903832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pontiagudo a arredondado</w:t>
            </w:r>
          </w:p>
          <w:p w14:paraId="44B2971E" w14:textId="16C8C356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arredondado</w:t>
            </w:r>
          </w:p>
        </w:tc>
        <w:tc>
          <w:tcPr>
            <w:tcW w:w="828" w:type="pct"/>
          </w:tcPr>
          <w:p w14:paraId="249FAAB8" w14:textId="77777777" w:rsidR="0066576A" w:rsidRPr="003F4C80" w:rsidRDefault="0066576A" w:rsidP="7DE47D18">
            <w:pPr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1</w:t>
            </w:r>
          </w:p>
          <w:p w14:paraId="7144751B" w14:textId="77777777" w:rsidR="0066576A" w:rsidRPr="003F4C80" w:rsidRDefault="0066576A" w:rsidP="00215E4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68D9363B" w14:textId="2EFA86BF" w:rsidR="0066576A" w:rsidRPr="003F4C80" w:rsidRDefault="0066576A" w:rsidP="7DE47D18">
            <w:pPr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3</w:t>
            </w:r>
          </w:p>
        </w:tc>
        <w:tc>
          <w:tcPr>
            <w:tcW w:w="962" w:type="pct"/>
          </w:tcPr>
          <w:p w14:paraId="0057F100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240C7F04" w14:textId="77777777" w:rsidTr="0066576A">
        <w:tc>
          <w:tcPr>
            <w:tcW w:w="1707" w:type="pct"/>
          </w:tcPr>
          <w:p w14:paraId="7970A5E1" w14:textId="77777777" w:rsidR="0066576A" w:rsidRPr="003F4C80" w:rsidRDefault="0066576A" w:rsidP="00215E4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2. Planta: pigmentação antocianínica da bainha da folha basal </w:t>
            </w:r>
          </w:p>
          <w:p w14:paraId="6D0F3214" w14:textId="77777777" w:rsidR="0066576A" w:rsidRPr="003F4C80" w:rsidRDefault="0066576A" w:rsidP="00215E4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QN VG 15</w:t>
            </w:r>
          </w:p>
        </w:tc>
        <w:tc>
          <w:tcPr>
            <w:tcW w:w="1503" w:type="pct"/>
          </w:tcPr>
          <w:p w14:paraId="02CFCE31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ausente ou fraca</w:t>
            </w:r>
          </w:p>
          <w:p w14:paraId="6D3DE972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média</w:t>
            </w:r>
          </w:p>
          <w:p w14:paraId="3B296B1F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forte</w:t>
            </w:r>
          </w:p>
        </w:tc>
        <w:tc>
          <w:tcPr>
            <w:tcW w:w="828" w:type="pct"/>
          </w:tcPr>
          <w:p w14:paraId="19F14E3C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78E884CA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57AB7477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62" w:type="pct"/>
          </w:tcPr>
          <w:p w14:paraId="301E6DCD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608F999E" w14:textId="77777777" w:rsidTr="0066576A">
        <w:tc>
          <w:tcPr>
            <w:tcW w:w="1707" w:type="pct"/>
          </w:tcPr>
          <w:p w14:paraId="585C23C9" w14:textId="77777777" w:rsidR="0066576A" w:rsidRPr="003F4C80" w:rsidRDefault="0066576A" w:rsidP="00CB6CFA">
            <w:pPr>
              <w:spacing w:after="0" w:line="240" w:lineRule="auto"/>
            </w:pPr>
            <w:r w:rsidRPr="003F4C80">
              <w:t>3. Planta: intensidade da cor verde da folhagem</w:t>
            </w:r>
          </w:p>
          <w:p w14:paraId="7C176C4E" w14:textId="77777777" w:rsidR="0066576A" w:rsidRPr="003F4C80" w:rsidRDefault="0066576A" w:rsidP="00215E4B">
            <w:pPr>
              <w:spacing w:after="0" w:line="240" w:lineRule="auto"/>
            </w:pPr>
            <w:r w:rsidRPr="003F4C80">
              <w:rPr>
                <w:rFonts w:asciiTheme="minorHAnsi" w:hAnsiTheme="minorHAnsi" w:cstheme="minorHAnsi"/>
              </w:rPr>
              <w:t>QN VG 35</w:t>
            </w:r>
          </w:p>
        </w:tc>
        <w:tc>
          <w:tcPr>
            <w:tcW w:w="1503" w:type="pct"/>
          </w:tcPr>
          <w:p w14:paraId="34B3E9BA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clara</w:t>
            </w:r>
          </w:p>
          <w:p w14:paraId="0D70F0E2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média</w:t>
            </w:r>
          </w:p>
          <w:p w14:paraId="584F6DA5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escura</w:t>
            </w:r>
          </w:p>
        </w:tc>
        <w:tc>
          <w:tcPr>
            <w:tcW w:w="828" w:type="pct"/>
          </w:tcPr>
          <w:p w14:paraId="065D2414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297C039E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76DB90EB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62" w:type="pct"/>
          </w:tcPr>
          <w:p w14:paraId="79986DEC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6FDF927B" w14:textId="77777777" w:rsidTr="0066576A">
        <w:tc>
          <w:tcPr>
            <w:tcW w:w="1707" w:type="pct"/>
          </w:tcPr>
          <w:p w14:paraId="00E17949" w14:textId="45633239" w:rsidR="0066576A" w:rsidRPr="003F4C80" w:rsidRDefault="0066576A" w:rsidP="00CB6CFA">
            <w:pPr>
              <w:spacing w:after="0" w:line="240" w:lineRule="auto"/>
              <w:jc w:val="both"/>
            </w:pPr>
            <w:bookmarkStart w:id="6" w:name="_Hlk141276717"/>
            <w:r w:rsidRPr="003F4C80">
              <w:t>4. Planta: hábito de crescimento</w:t>
            </w:r>
          </w:p>
          <w:bookmarkEnd w:id="6"/>
          <w:p w14:paraId="7D9CAFB3" w14:textId="77777777" w:rsidR="0066576A" w:rsidRPr="003F4C80" w:rsidRDefault="0066576A" w:rsidP="00CB6CFA">
            <w:pPr>
              <w:spacing w:after="0" w:line="240" w:lineRule="auto"/>
            </w:pPr>
            <w:r w:rsidRPr="003F4C80">
              <w:t xml:space="preserve">QN VG </w:t>
            </w:r>
            <w:r w:rsidRPr="003F4C80">
              <w:rPr>
                <w:rFonts w:asciiTheme="minorHAnsi" w:hAnsiTheme="minorHAnsi" w:cstheme="minorHAnsi"/>
              </w:rPr>
              <w:t xml:space="preserve">(+) </w:t>
            </w:r>
            <w:r w:rsidRPr="003F4C80">
              <w:t>35</w:t>
            </w:r>
          </w:p>
        </w:tc>
        <w:tc>
          <w:tcPr>
            <w:tcW w:w="1503" w:type="pct"/>
          </w:tcPr>
          <w:p w14:paraId="261C28F6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ereto</w:t>
            </w:r>
          </w:p>
          <w:p w14:paraId="6C916452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semiereto</w:t>
            </w:r>
          </w:p>
          <w:p w14:paraId="50554423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aberto</w:t>
            </w:r>
          </w:p>
        </w:tc>
        <w:tc>
          <w:tcPr>
            <w:tcW w:w="828" w:type="pct"/>
          </w:tcPr>
          <w:p w14:paraId="2E32D521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01CF8042" w14:textId="4301C3EB" w:rsidR="0066576A" w:rsidRPr="003F4C80" w:rsidRDefault="0066576A" w:rsidP="00C77A2B">
            <w:pPr>
              <w:spacing w:after="0" w:line="240" w:lineRule="auto"/>
              <w:jc w:val="center"/>
              <w:rPr>
                <w:rFonts w:asciiTheme="minorHAnsi" w:hAnsiTheme="minorHAnsi" w:cstheme="minorHAnsi"/>
                <w:strike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70A2563C" w14:textId="0447B2D8" w:rsidR="0066576A" w:rsidRPr="003F4C80" w:rsidRDefault="0066576A" w:rsidP="00C77A2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62" w:type="pct"/>
          </w:tcPr>
          <w:p w14:paraId="1E2D96B5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eastAsia="Symbol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14A85671" w14:textId="77777777" w:rsidTr="0066576A">
        <w:tc>
          <w:tcPr>
            <w:tcW w:w="1707" w:type="pct"/>
          </w:tcPr>
          <w:p w14:paraId="7E2D8138" w14:textId="77777777" w:rsidR="0066576A" w:rsidRPr="003F4C80" w:rsidRDefault="0066576A" w:rsidP="00CB6CFA">
            <w:pPr>
              <w:spacing w:after="0" w:line="240" w:lineRule="auto"/>
            </w:pPr>
            <w:r w:rsidRPr="003F4C80">
              <w:t>5. Planta: pigmentação antocianínica do colar da folha</w:t>
            </w:r>
          </w:p>
          <w:p w14:paraId="700D9EBF" w14:textId="77777777" w:rsidR="0066576A" w:rsidRPr="003F4C80" w:rsidRDefault="0066576A" w:rsidP="00215E4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QN VG (+) 35</w:t>
            </w:r>
          </w:p>
        </w:tc>
        <w:tc>
          <w:tcPr>
            <w:tcW w:w="1503" w:type="pct"/>
          </w:tcPr>
          <w:p w14:paraId="029C91C8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ausente ou fraca</w:t>
            </w:r>
          </w:p>
          <w:p w14:paraId="28BCD05B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média</w:t>
            </w:r>
          </w:p>
          <w:p w14:paraId="1AF54C28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forte</w:t>
            </w:r>
          </w:p>
        </w:tc>
        <w:tc>
          <w:tcPr>
            <w:tcW w:w="828" w:type="pct"/>
          </w:tcPr>
          <w:p w14:paraId="0C50080F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7842F596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2A2176D0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62" w:type="pct"/>
          </w:tcPr>
          <w:p w14:paraId="16C7D590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1A4D2979" w14:textId="77777777" w:rsidTr="0066576A">
        <w:tc>
          <w:tcPr>
            <w:tcW w:w="1707" w:type="pct"/>
          </w:tcPr>
          <w:p w14:paraId="34130F87" w14:textId="3EF96349" w:rsidR="0066576A" w:rsidRPr="003F4C80" w:rsidRDefault="0066576A" w:rsidP="00CB6CFA">
            <w:pPr>
              <w:spacing w:after="0" w:line="240" w:lineRule="auto"/>
            </w:pPr>
            <w:r w:rsidRPr="003F4C80">
              <w:t xml:space="preserve">6. Ciclo até </w:t>
            </w:r>
            <w:r w:rsidR="00F163F8">
              <w:t xml:space="preserve">o </w:t>
            </w:r>
            <w:r w:rsidR="005018C7">
              <w:t>espigamento</w:t>
            </w:r>
          </w:p>
          <w:p w14:paraId="1EE4C650" w14:textId="77777777" w:rsidR="0066576A" w:rsidRPr="003F4C80" w:rsidRDefault="0066576A" w:rsidP="00CB6CFA">
            <w:pPr>
              <w:spacing w:after="0" w:line="240" w:lineRule="auto"/>
            </w:pPr>
            <w:r w:rsidRPr="003F4C80">
              <w:rPr>
                <w:rFonts w:asciiTheme="minorHAnsi" w:hAnsiTheme="minorHAnsi" w:cstheme="minorHAnsi"/>
              </w:rPr>
              <w:t xml:space="preserve">QN MG (+) </w:t>
            </w:r>
          </w:p>
        </w:tc>
        <w:tc>
          <w:tcPr>
            <w:tcW w:w="1503" w:type="pct"/>
          </w:tcPr>
          <w:p w14:paraId="74D172A7" w14:textId="77777777" w:rsidR="0066576A" w:rsidRPr="003F4C80" w:rsidRDefault="0066576A" w:rsidP="008B747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precoce</w:t>
            </w:r>
          </w:p>
          <w:p w14:paraId="35C37E73" w14:textId="77777777" w:rsidR="0066576A" w:rsidRPr="003F4C80" w:rsidRDefault="0066576A" w:rsidP="008B747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4C0E763D" w14:textId="65A2526C" w:rsidR="0066576A" w:rsidRPr="003F4C80" w:rsidRDefault="0066576A" w:rsidP="008B747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tardio</w:t>
            </w:r>
          </w:p>
        </w:tc>
        <w:tc>
          <w:tcPr>
            <w:tcW w:w="828" w:type="pct"/>
          </w:tcPr>
          <w:p w14:paraId="3C1ED14B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729DE7E4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2B2B7304" w14:textId="37BDD688" w:rsidR="0066576A" w:rsidRPr="003F4C80" w:rsidRDefault="00C723DC" w:rsidP="00C723D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62" w:type="pct"/>
          </w:tcPr>
          <w:p w14:paraId="27A8E721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6A8F557A" w14:textId="77777777" w:rsidTr="0066576A">
        <w:tc>
          <w:tcPr>
            <w:tcW w:w="1707" w:type="pct"/>
          </w:tcPr>
          <w:p w14:paraId="7F4CE5FB" w14:textId="0998B17D" w:rsidR="0066576A" w:rsidRPr="003F4C80" w:rsidRDefault="0066576A" w:rsidP="00CB6CFA">
            <w:pPr>
              <w:spacing w:after="0" w:line="240" w:lineRule="auto"/>
            </w:pPr>
            <w:r w:rsidRPr="003F4C80">
              <w:t>7. Haste: pigmentação antocianínica das raízes adventícias</w:t>
            </w:r>
          </w:p>
          <w:p w14:paraId="01154E93" w14:textId="77777777" w:rsidR="0066576A" w:rsidRPr="003F4C80" w:rsidRDefault="0066576A" w:rsidP="00215E4B">
            <w:pPr>
              <w:spacing w:after="0" w:line="240" w:lineRule="auto"/>
            </w:pPr>
            <w:r w:rsidRPr="003F4C80">
              <w:t>QL VG 45</w:t>
            </w:r>
          </w:p>
        </w:tc>
        <w:tc>
          <w:tcPr>
            <w:tcW w:w="1503" w:type="pct"/>
          </w:tcPr>
          <w:p w14:paraId="192F878B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ausente</w:t>
            </w:r>
          </w:p>
          <w:p w14:paraId="768EE830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presente</w:t>
            </w:r>
          </w:p>
        </w:tc>
        <w:tc>
          <w:tcPr>
            <w:tcW w:w="828" w:type="pct"/>
          </w:tcPr>
          <w:p w14:paraId="6B965A47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2CC21B90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3461D779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2" w:type="pct"/>
          </w:tcPr>
          <w:p w14:paraId="30987EB2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4C7BFECC" w14:textId="77777777" w:rsidTr="0066576A">
        <w:tc>
          <w:tcPr>
            <w:tcW w:w="1707" w:type="pct"/>
          </w:tcPr>
          <w:p w14:paraId="523CFAA5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8. Folha: porte da lâmina</w:t>
            </w:r>
          </w:p>
          <w:p w14:paraId="4010F0A8" w14:textId="77777777" w:rsidR="0066576A" w:rsidRPr="003F4C80" w:rsidRDefault="0066576A" w:rsidP="00215E4B">
            <w:pPr>
              <w:spacing w:after="0" w:line="240" w:lineRule="auto"/>
            </w:pPr>
            <w:r w:rsidRPr="003F4C80">
              <w:rPr>
                <w:rFonts w:asciiTheme="minorHAnsi" w:hAnsiTheme="minorHAnsi" w:cstheme="minorHAnsi"/>
              </w:rPr>
              <w:t>QN VG (+) 47</w:t>
            </w:r>
          </w:p>
        </w:tc>
        <w:tc>
          <w:tcPr>
            <w:tcW w:w="1503" w:type="pct"/>
          </w:tcPr>
          <w:p w14:paraId="1724856B" w14:textId="308E9424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ereto</w:t>
            </w:r>
          </w:p>
          <w:p w14:paraId="54C607A8" w14:textId="2204741F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semiereto</w:t>
            </w:r>
          </w:p>
          <w:p w14:paraId="59C0C5CB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ligeiramente pendente</w:t>
            </w:r>
          </w:p>
          <w:p w14:paraId="361425C9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fortemente pendente</w:t>
            </w:r>
          </w:p>
        </w:tc>
        <w:tc>
          <w:tcPr>
            <w:tcW w:w="828" w:type="pct"/>
          </w:tcPr>
          <w:p w14:paraId="511F3AB7" w14:textId="77777777" w:rsidR="0066576A" w:rsidRPr="003F4C80" w:rsidRDefault="0066576A" w:rsidP="7DE47D18">
            <w:pPr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1</w:t>
            </w:r>
          </w:p>
          <w:p w14:paraId="138328F9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54A90BE3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2598DEE6" w14:textId="77777777" w:rsidR="0066576A" w:rsidRPr="003F4C80" w:rsidRDefault="0066576A" w:rsidP="7DE47D18">
            <w:pPr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4</w:t>
            </w:r>
          </w:p>
        </w:tc>
        <w:tc>
          <w:tcPr>
            <w:tcW w:w="962" w:type="pct"/>
          </w:tcPr>
          <w:p w14:paraId="5EE53F88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43FAB25A" w14:textId="77777777" w:rsidTr="0066576A">
        <w:tc>
          <w:tcPr>
            <w:tcW w:w="1707" w:type="pct"/>
          </w:tcPr>
          <w:p w14:paraId="5E7751E3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9. Panícula: comprimento das aristas</w:t>
            </w:r>
          </w:p>
          <w:p w14:paraId="02A640F5" w14:textId="5BDA98CF" w:rsidR="0066576A" w:rsidRPr="003F4C80" w:rsidRDefault="0066576A" w:rsidP="00215E4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QN VG (+) 65</w:t>
            </w:r>
          </w:p>
        </w:tc>
        <w:tc>
          <w:tcPr>
            <w:tcW w:w="1503" w:type="pct"/>
          </w:tcPr>
          <w:p w14:paraId="73AF75FB" w14:textId="445EBE68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curto</w:t>
            </w:r>
          </w:p>
          <w:p w14:paraId="72C175BA" w14:textId="01BB69DC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1C5F635F" w14:textId="0DD8DABE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828" w:type="pct"/>
          </w:tcPr>
          <w:p w14:paraId="39507054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73999762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1D0ADF7A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62" w:type="pct"/>
          </w:tcPr>
          <w:p w14:paraId="3C00D291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5C56EECB" w14:textId="77777777" w:rsidTr="0066576A">
        <w:tc>
          <w:tcPr>
            <w:tcW w:w="1707" w:type="pct"/>
          </w:tcPr>
          <w:p w14:paraId="0D069F2C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10. </w:t>
            </w:r>
            <w:r w:rsidRPr="003F4C80">
              <w:rPr>
                <w:rFonts w:asciiTheme="minorHAnsi" w:hAnsiTheme="minorHAnsi" w:cstheme="minorBidi"/>
              </w:rPr>
              <w:t xml:space="preserve">Panícula: </w:t>
            </w:r>
            <w:r w:rsidRPr="003F4C80">
              <w:t xml:space="preserve">pigmentação antocianínica </w:t>
            </w:r>
            <w:r w:rsidRPr="003F4C80">
              <w:rPr>
                <w:rFonts w:asciiTheme="minorHAnsi" w:hAnsiTheme="minorHAnsi" w:cstheme="minorBidi"/>
              </w:rPr>
              <w:t>das aristas</w:t>
            </w:r>
          </w:p>
          <w:p w14:paraId="3EF8A8E3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QL VG 65 </w:t>
            </w:r>
          </w:p>
        </w:tc>
        <w:tc>
          <w:tcPr>
            <w:tcW w:w="1503" w:type="pct"/>
          </w:tcPr>
          <w:p w14:paraId="0FD72812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ausente</w:t>
            </w:r>
          </w:p>
          <w:p w14:paraId="7843E739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presente</w:t>
            </w:r>
          </w:p>
        </w:tc>
        <w:tc>
          <w:tcPr>
            <w:tcW w:w="828" w:type="pct"/>
          </w:tcPr>
          <w:p w14:paraId="0295336A" w14:textId="77777777" w:rsidR="0066576A" w:rsidRPr="003F4C80" w:rsidRDefault="0066576A" w:rsidP="003B31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54B6C890" w14:textId="77777777" w:rsidR="0066576A" w:rsidRPr="003F4C80" w:rsidRDefault="0066576A" w:rsidP="003B31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1FC39945" w14:textId="77777777" w:rsidR="0066576A" w:rsidRPr="003F4C80" w:rsidRDefault="0066576A" w:rsidP="003B31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2" w:type="pct"/>
          </w:tcPr>
          <w:p w14:paraId="26FECD61" w14:textId="77777777" w:rsidR="0066576A" w:rsidRPr="003F4C80" w:rsidRDefault="0066576A" w:rsidP="003B31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477C3C1D" w14:textId="77777777" w:rsidTr="0066576A">
        <w:tc>
          <w:tcPr>
            <w:tcW w:w="1707" w:type="pct"/>
          </w:tcPr>
          <w:p w14:paraId="798BABBD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11. Antera: cor</w:t>
            </w:r>
          </w:p>
          <w:p w14:paraId="0E1168BC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Bidi"/>
              </w:rPr>
              <w:t>PQ VG (+) 65</w:t>
            </w:r>
          </w:p>
        </w:tc>
        <w:tc>
          <w:tcPr>
            <w:tcW w:w="1503" w:type="pct"/>
          </w:tcPr>
          <w:p w14:paraId="4CEA3DD0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branca</w:t>
            </w:r>
          </w:p>
          <w:p w14:paraId="1F432B60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laranja</w:t>
            </w:r>
          </w:p>
          <w:p w14:paraId="315E4103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marrom</w:t>
            </w:r>
          </w:p>
        </w:tc>
        <w:tc>
          <w:tcPr>
            <w:tcW w:w="828" w:type="pct"/>
          </w:tcPr>
          <w:p w14:paraId="71CBABF6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58A8CB7E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1B4AAD78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62" w:type="pct"/>
          </w:tcPr>
          <w:p w14:paraId="651C0199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3A28C1A8" w14:textId="77777777" w:rsidTr="0066576A">
        <w:tc>
          <w:tcPr>
            <w:tcW w:w="1707" w:type="pct"/>
          </w:tcPr>
          <w:p w14:paraId="6C54639D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lastRenderedPageBreak/>
              <w:t>12. Folha bandeira: comprimento da lâmina</w:t>
            </w:r>
          </w:p>
          <w:p w14:paraId="64D957EF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QN MI 71 </w:t>
            </w:r>
          </w:p>
        </w:tc>
        <w:tc>
          <w:tcPr>
            <w:tcW w:w="1503" w:type="pct"/>
          </w:tcPr>
          <w:p w14:paraId="3AC62176" w14:textId="6C253156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curto</w:t>
            </w:r>
          </w:p>
          <w:p w14:paraId="3B5296FA" w14:textId="69E29EE9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596AA1C1" w14:textId="35F7356D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828" w:type="pct"/>
          </w:tcPr>
          <w:p w14:paraId="5139319E" w14:textId="77777777" w:rsidR="0066576A" w:rsidRPr="003F4C80" w:rsidRDefault="0066576A" w:rsidP="003B31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14648C29" w14:textId="77777777" w:rsidR="0066576A" w:rsidRPr="003F4C80" w:rsidRDefault="0066576A" w:rsidP="003B31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6F74D8FD" w14:textId="77777777" w:rsidR="0066576A" w:rsidRPr="003F4C80" w:rsidRDefault="0066576A" w:rsidP="003B31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62" w:type="pct"/>
          </w:tcPr>
          <w:p w14:paraId="5E42EE37" w14:textId="77777777" w:rsidR="0066576A" w:rsidRPr="003F4C80" w:rsidRDefault="0066576A" w:rsidP="003B31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255660F0" w14:textId="77777777" w:rsidTr="0066576A">
        <w:trPr>
          <w:trHeight w:val="842"/>
        </w:trPr>
        <w:tc>
          <w:tcPr>
            <w:tcW w:w="1707" w:type="pct"/>
          </w:tcPr>
          <w:p w14:paraId="35E97269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13. Folha bandeira: largura da lâmina</w:t>
            </w:r>
          </w:p>
          <w:p w14:paraId="500F091D" w14:textId="77777777" w:rsidR="0066576A" w:rsidRPr="003F4C80" w:rsidRDefault="0066576A" w:rsidP="003B31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QN MI (+) 71</w:t>
            </w:r>
          </w:p>
        </w:tc>
        <w:tc>
          <w:tcPr>
            <w:tcW w:w="1503" w:type="pct"/>
          </w:tcPr>
          <w:p w14:paraId="77F43D04" w14:textId="77777777" w:rsidR="0066576A" w:rsidRPr="003F4C80" w:rsidRDefault="0066576A" w:rsidP="007E24B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muito estreita</w:t>
            </w:r>
          </w:p>
          <w:p w14:paraId="1BCD23AF" w14:textId="77777777" w:rsidR="0066576A" w:rsidRPr="003F4C80" w:rsidRDefault="0066576A" w:rsidP="007E24B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média</w:t>
            </w:r>
          </w:p>
          <w:p w14:paraId="3276E080" w14:textId="77777777" w:rsidR="0066576A" w:rsidRPr="003F4C80" w:rsidRDefault="0066576A" w:rsidP="007E24B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muito larga</w:t>
            </w:r>
          </w:p>
        </w:tc>
        <w:tc>
          <w:tcPr>
            <w:tcW w:w="828" w:type="pct"/>
          </w:tcPr>
          <w:p w14:paraId="6EA80843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3B3C4372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34C3CC76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62" w:type="pct"/>
          </w:tcPr>
          <w:p w14:paraId="450A840E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bookmarkStart w:id="7" w:name="_GoBack"/>
            <w:bookmarkEnd w:id="7"/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0799CA1C" w14:textId="77777777" w:rsidTr="0066576A">
        <w:tc>
          <w:tcPr>
            <w:tcW w:w="1707" w:type="pct"/>
          </w:tcPr>
          <w:p w14:paraId="63B15B28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14. Folha bandeira: </w:t>
            </w:r>
            <w:r w:rsidRPr="003F4C80">
              <w:t xml:space="preserve">pigmentação antocianínica </w:t>
            </w:r>
            <w:r w:rsidRPr="003F4C80">
              <w:rPr>
                <w:rFonts w:asciiTheme="minorHAnsi" w:hAnsiTheme="minorHAnsi" w:cstheme="minorHAnsi"/>
              </w:rPr>
              <w:t>da lâmina</w:t>
            </w:r>
          </w:p>
          <w:p w14:paraId="2D70C415" w14:textId="77777777" w:rsidR="0066576A" w:rsidRPr="003F4C80" w:rsidRDefault="0066576A" w:rsidP="00CB6C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QN VG 71</w:t>
            </w:r>
          </w:p>
        </w:tc>
        <w:tc>
          <w:tcPr>
            <w:tcW w:w="1503" w:type="pct"/>
          </w:tcPr>
          <w:p w14:paraId="63832631" w14:textId="77777777" w:rsidR="0066576A" w:rsidRPr="003F4C80" w:rsidRDefault="0066576A" w:rsidP="005F183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ausente ou muito fraca</w:t>
            </w:r>
          </w:p>
          <w:p w14:paraId="10B73F0D" w14:textId="77777777" w:rsidR="0066576A" w:rsidRPr="003F4C80" w:rsidRDefault="0066576A" w:rsidP="005F183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média</w:t>
            </w:r>
          </w:p>
          <w:p w14:paraId="677ECFAD" w14:textId="77777777" w:rsidR="0066576A" w:rsidRPr="003F4C80" w:rsidRDefault="0066576A" w:rsidP="005F183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muito forte</w:t>
            </w:r>
          </w:p>
        </w:tc>
        <w:tc>
          <w:tcPr>
            <w:tcW w:w="828" w:type="pct"/>
          </w:tcPr>
          <w:p w14:paraId="33A66D29" w14:textId="77777777" w:rsidR="0066576A" w:rsidRPr="003F4C80" w:rsidRDefault="0066576A" w:rsidP="7DE47D18">
            <w:pPr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1</w:t>
            </w:r>
          </w:p>
          <w:p w14:paraId="11CE27A1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5090736E" w14:textId="77777777" w:rsidR="0066576A" w:rsidRPr="003F4C80" w:rsidRDefault="0066576A" w:rsidP="7DE47D18">
            <w:pPr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5</w:t>
            </w:r>
          </w:p>
        </w:tc>
        <w:tc>
          <w:tcPr>
            <w:tcW w:w="962" w:type="pct"/>
          </w:tcPr>
          <w:p w14:paraId="5742C6DC" w14:textId="77777777" w:rsidR="0066576A" w:rsidRPr="003F4C80" w:rsidRDefault="0066576A" w:rsidP="00CB6CF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2F116A6B" w14:textId="77777777" w:rsidTr="0066576A">
        <w:tc>
          <w:tcPr>
            <w:tcW w:w="1707" w:type="pct"/>
          </w:tcPr>
          <w:p w14:paraId="57BE3047" w14:textId="77777777" w:rsidR="0066576A" w:rsidRPr="003F4C80" w:rsidRDefault="0066576A" w:rsidP="005005F6">
            <w:pPr>
              <w:spacing w:after="0" w:line="240" w:lineRule="auto"/>
            </w:pPr>
            <w:r w:rsidRPr="003F4C80">
              <w:rPr>
                <w:rFonts w:asciiTheme="minorHAnsi" w:hAnsiTheme="minorHAnsi" w:cstheme="minorHAnsi"/>
              </w:rPr>
              <w:t xml:space="preserve">15. </w:t>
            </w:r>
            <w:r w:rsidRPr="003F4C80">
              <w:t>Haste: comprimento</w:t>
            </w:r>
          </w:p>
          <w:p w14:paraId="2A405FEE" w14:textId="77777777" w:rsidR="0066576A" w:rsidRPr="003F4C80" w:rsidRDefault="0066576A" w:rsidP="005005F6">
            <w:pPr>
              <w:spacing w:after="0" w:line="240" w:lineRule="auto"/>
            </w:pPr>
            <w:r w:rsidRPr="003F4C80">
              <w:rPr>
                <w:rFonts w:asciiTheme="minorHAnsi" w:hAnsiTheme="minorHAnsi" w:cstheme="minorHAnsi"/>
              </w:rPr>
              <w:t>QN MI (+) 71</w:t>
            </w:r>
          </w:p>
        </w:tc>
        <w:tc>
          <w:tcPr>
            <w:tcW w:w="1503" w:type="pct"/>
          </w:tcPr>
          <w:p w14:paraId="10D49C41" w14:textId="2BB6CEF6" w:rsidR="0066576A" w:rsidRPr="003F4C80" w:rsidRDefault="0066576A" w:rsidP="005005F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muito curto</w:t>
            </w:r>
          </w:p>
          <w:p w14:paraId="49EF6F42" w14:textId="1F2E6AAB" w:rsidR="0066576A" w:rsidRPr="003F4C80" w:rsidRDefault="0066576A" w:rsidP="005005F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curto</w:t>
            </w:r>
          </w:p>
          <w:p w14:paraId="277CFCC2" w14:textId="52BED78B" w:rsidR="0066576A" w:rsidRPr="003F4C80" w:rsidRDefault="0066576A" w:rsidP="005005F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03BDF592" w14:textId="7E5FDCE3" w:rsidR="0066576A" w:rsidRPr="003F4C80" w:rsidRDefault="0066576A" w:rsidP="005005F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longo</w:t>
            </w:r>
          </w:p>
          <w:p w14:paraId="25B4D821" w14:textId="3EA9F829" w:rsidR="0066576A" w:rsidRPr="003F4C80" w:rsidRDefault="0066576A" w:rsidP="005005F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muito longo</w:t>
            </w:r>
          </w:p>
        </w:tc>
        <w:tc>
          <w:tcPr>
            <w:tcW w:w="828" w:type="pct"/>
          </w:tcPr>
          <w:p w14:paraId="6474E532" w14:textId="77777777" w:rsidR="0066576A" w:rsidRPr="003F4C80" w:rsidRDefault="0066576A" w:rsidP="005005F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18A26C19" w14:textId="77777777" w:rsidR="0066576A" w:rsidRPr="003F4C80" w:rsidRDefault="0066576A" w:rsidP="005005F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795C1E81" w14:textId="77777777" w:rsidR="0066576A" w:rsidRPr="003F4C80" w:rsidRDefault="0066576A" w:rsidP="005005F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28AF3A15" w14:textId="77777777" w:rsidR="0066576A" w:rsidRPr="003F4C80" w:rsidRDefault="0066576A" w:rsidP="005005F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  <w:p w14:paraId="089009E4" w14:textId="77777777" w:rsidR="0066576A" w:rsidRPr="003F4C80" w:rsidRDefault="0066576A" w:rsidP="005005F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962" w:type="pct"/>
          </w:tcPr>
          <w:p w14:paraId="1CF70B8F" w14:textId="77777777" w:rsidR="0066576A" w:rsidRPr="003F4C80" w:rsidRDefault="0066576A" w:rsidP="005005F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05DF512C" w14:textId="77777777" w:rsidTr="0066576A">
        <w:tc>
          <w:tcPr>
            <w:tcW w:w="1707" w:type="pct"/>
          </w:tcPr>
          <w:p w14:paraId="5EE912D2" w14:textId="77777777" w:rsidR="0066576A" w:rsidRPr="003F4C80" w:rsidRDefault="0066576A" w:rsidP="002C1290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US"/>
              </w:rPr>
            </w:pPr>
            <w:r w:rsidRPr="003F4C80">
              <w:rPr>
                <w:rFonts w:asciiTheme="minorHAnsi" w:hAnsiTheme="minorHAnsi" w:cstheme="minorHAnsi"/>
                <w:lang w:val="en-US"/>
              </w:rPr>
              <w:t>16. Haste: diâmetro</w:t>
            </w:r>
          </w:p>
          <w:p w14:paraId="283938CB" w14:textId="161ABA0F" w:rsidR="0066576A" w:rsidRPr="003F4C80" w:rsidRDefault="0066576A" w:rsidP="7DE47D18">
            <w:pPr>
              <w:spacing w:after="0" w:line="240" w:lineRule="auto"/>
              <w:jc w:val="both"/>
              <w:rPr>
                <w:rFonts w:asciiTheme="minorHAnsi" w:hAnsiTheme="minorHAnsi" w:cstheme="minorBidi"/>
                <w:lang w:val="en-US"/>
              </w:rPr>
            </w:pPr>
            <w:r w:rsidRPr="003F4C80">
              <w:rPr>
                <w:rFonts w:asciiTheme="minorHAnsi" w:hAnsiTheme="minorHAnsi" w:cstheme="minorBidi"/>
                <w:lang w:val="en-US"/>
              </w:rPr>
              <w:t>QN MI (+) 71</w:t>
            </w:r>
          </w:p>
        </w:tc>
        <w:tc>
          <w:tcPr>
            <w:tcW w:w="1503" w:type="pct"/>
          </w:tcPr>
          <w:p w14:paraId="28FC0F4A" w14:textId="32398AB1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fino</w:t>
            </w:r>
          </w:p>
          <w:p w14:paraId="6546A155" w14:textId="2EAFC7C5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06561C12" w14:textId="2B2A2236" w:rsidR="0066576A" w:rsidRPr="003F4C80" w:rsidRDefault="0066576A" w:rsidP="004E4E5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grosso</w:t>
            </w:r>
          </w:p>
        </w:tc>
        <w:tc>
          <w:tcPr>
            <w:tcW w:w="828" w:type="pct"/>
          </w:tcPr>
          <w:p w14:paraId="64E14F55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51B6E75B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4E6894D6" w14:textId="77777777" w:rsidR="0066576A" w:rsidRPr="003F4C80" w:rsidRDefault="0066576A" w:rsidP="002E1F7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62" w:type="pct"/>
          </w:tcPr>
          <w:p w14:paraId="1A7CD2D7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602B772A" w14:textId="77777777" w:rsidTr="0066576A">
        <w:tc>
          <w:tcPr>
            <w:tcW w:w="1707" w:type="pct"/>
          </w:tcPr>
          <w:p w14:paraId="552958D4" w14:textId="77777777" w:rsidR="0066576A" w:rsidRPr="003F4C80" w:rsidRDefault="0066576A" w:rsidP="002E1F7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17. Gluma: pigmentação antocianínica</w:t>
            </w:r>
          </w:p>
          <w:p w14:paraId="4416EC62" w14:textId="58456DF8" w:rsidR="0066576A" w:rsidRPr="003F4C80" w:rsidRDefault="0066576A" w:rsidP="002E1F7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QL VG 83</w:t>
            </w:r>
          </w:p>
        </w:tc>
        <w:tc>
          <w:tcPr>
            <w:tcW w:w="1503" w:type="pct"/>
          </w:tcPr>
          <w:p w14:paraId="00ACECDA" w14:textId="77777777" w:rsidR="0066576A" w:rsidRPr="003F4C80" w:rsidRDefault="0066576A" w:rsidP="002E1F7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ausente</w:t>
            </w:r>
          </w:p>
          <w:p w14:paraId="578AE258" w14:textId="77777777" w:rsidR="0066576A" w:rsidRPr="003F4C80" w:rsidRDefault="0066576A" w:rsidP="002E1F7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presente</w:t>
            </w:r>
          </w:p>
        </w:tc>
        <w:tc>
          <w:tcPr>
            <w:tcW w:w="828" w:type="pct"/>
          </w:tcPr>
          <w:p w14:paraId="30470A0D" w14:textId="77777777" w:rsidR="0066576A" w:rsidRPr="003F4C80" w:rsidRDefault="0066576A" w:rsidP="002E1F7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2E643A39" w14:textId="77777777" w:rsidR="0066576A" w:rsidRPr="003F4C80" w:rsidRDefault="0066576A" w:rsidP="002E1F7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62" w:type="pct"/>
          </w:tcPr>
          <w:p w14:paraId="350D0745" w14:textId="77777777" w:rsidR="0066576A" w:rsidRPr="003F4C80" w:rsidRDefault="0066576A" w:rsidP="002E1F7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3E646574" w14:textId="77777777" w:rsidTr="0066576A">
        <w:tc>
          <w:tcPr>
            <w:tcW w:w="1707" w:type="pct"/>
          </w:tcPr>
          <w:p w14:paraId="7079C97F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18. Planta: número de entrenós alongados</w:t>
            </w:r>
          </w:p>
          <w:p w14:paraId="431F87F5" w14:textId="77777777" w:rsidR="0066576A" w:rsidRPr="003F4C80" w:rsidRDefault="0066576A" w:rsidP="7DE47D18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QN MI (+) 91-92</w:t>
            </w:r>
          </w:p>
        </w:tc>
        <w:tc>
          <w:tcPr>
            <w:tcW w:w="1503" w:type="pct"/>
          </w:tcPr>
          <w:p w14:paraId="690B53A0" w14:textId="08820B8C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baixo</w:t>
            </w:r>
          </w:p>
          <w:p w14:paraId="7A7F8F8E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3B3BD30E" w14:textId="39567CFF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alto</w:t>
            </w:r>
          </w:p>
        </w:tc>
        <w:tc>
          <w:tcPr>
            <w:tcW w:w="828" w:type="pct"/>
          </w:tcPr>
          <w:p w14:paraId="16517A15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2A581CC0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71F3359E" w14:textId="77777777" w:rsidR="0066576A" w:rsidRPr="003F4C80" w:rsidRDefault="0066576A" w:rsidP="00215E4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62" w:type="pct"/>
          </w:tcPr>
          <w:p w14:paraId="05495602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342A5DF1" w14:textId="77777777" w:rsidTr="0066576A">
        <w:trPr>
          <w:trHeight w:val="1159"/>
        </w:trPr>
        <w:tc>
          <w:tcPr>
            <w:tcW w:w="1707" w:type="pct"/>
          </w:tcPr>
          <w:p w14:paraId="2CDB1117" w14:textId="77777777" w:rsidR="0066576A" w:rsidRPr="003F4C80" w:rsidRDefault="0066576A" w:rsidP="002E1F7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t xml:space="preserve">19. </w:t>
            </w:r>
            <w:r w:rsidRPr="003F4C80">
              <w:rPr>
                <w:rFonts w:asciiTheme="minorHAnsi" w:hAnsiTheme="minorHAnsi" w:cstheme="minorHAnsi"/>
              </w:rPr>
              <w:t>Panícula: porte em relação à haste</w:t>
            </w:r>
          </w:p>
          <w:p w14:paraId="6A183EF4" w14:textId="14ECB2F9" w:rsidR="0066576A" w:rsidRPr="003F4C80" w:rsidRDefault="0066576A" w:rsidP="002E1F7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Bidi"/>
              </w:rPr>
              <w:t>QN VG (+) (a) 91-92</w:t>
            </w:r>
          </w:p>
        </w:tc>
        <w:tc>
          <w:tcPr>
            <w:tcW w:w="1503" w:type="pct"/>
          </w:tcPr>
          <w:p w14:paraId="48CC4EBD" w14:textId="2D6DFE30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ereto</w:t>
            </w:r>
          </w:p>
          <w:p w14:paraId="2313903D" w14:textId="0232D925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semiereto</w:t>
            </w:r>
          </w:p>
          <w:p w14:paraId="1F0A6302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horizontal</w:t>
            </w:r>
          </w:p>
          <w:p w14:paraId="4E9F1DB7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pendente</w:t>
            </w:r>
          </w:p>
        </w:tc>
        <w:tc>
          <w:tcPr>
            <w:tcW w:w="828" w:type="pct"/>
          </w:tcPr>
          <w:p w14:paraId="6B8E35E1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5A9DB5E7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214CC84A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279935FF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62" w:type="pct"/>
          </w:tcPr>
          <w:p w14:paraId="795ACBFB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7EA31AA9" w14:textId="77777777" w:rsidTr="0066576A">
        <w:tc>
          <w:tcPr>
            <w:tcW w:w="1707" w:type="pct"/>
          </w:tcPr>
          <w:p w14:paraId="7B3D2F44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20. Planta: comprimento do pedúnculo</w:t>
            </w:r>
          </w:p>
          <w:p w14:paraId="738DA35F" w14:textId="77777777" w:rsidR="0066576A" w:rsidRPr="003F4C80" w:rsidRDefault="0066576A" w:rsidP="00CB1A66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QN MI (a) (+) 91-92</w:t>
            </w:r>
          </w:p>
        </w:tc>
        <w:tc>
          <w:tcPr>
            <w:tcW w:w="1503" w:type="pct"/>
          </w:tcPr>
          <w:p w14:paraId="74390047" w14:textId="77777777" w:rsidR="0066576A" w:rsidRPr="003F4C80" w:rsidRDefault="0066576A" w:rsidP="00330D5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curto</w:t>
            </w:r>
          </w:p>
          <w:p w14:paraId="22A91335" w14:textId="77777777" w:rsidR="0066576A" w:rsidRPr="003F4C80" w:rsidRDefault="0066576A" w:rsidP="00330D5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7EE24643" w14:textId="77777777" w:rsidR="0066576A" w:rsidRPr="003F4C80" w:rsidRDefault="0066576A" w:rsidP="00330D5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828" w:type="pct"/>
          </w:tcPr>
          <w:p w14:paraId="28F3F337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04EFE100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1F87031A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62" w:type="pct"/>
          </w:tcPr>
          <w:p w14:paraId="2E5418E5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0485DB46" w14:textId="77777777" w:rsidTr="0066576A">
        <w:tc>
          <w:tcPr>
            <w:tcW w:w="1707" w:type="pct"/>
          </w:tcPr>
          <w:p w14:paraId="11D65C30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21. Panícula: formato</w:t>
            </w:r>
          </w:p>
          <w:p w14:paraId="10996B9B" w14:textId="77777777" w:rsidR="0066576A" w:rsidRPr="003F4C80" w:rsidRDefault="0066576A" w:rsidP="00CB1A66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PQ VG (a) (+) 91-92</w:t>
            </w:r>
          </w:p>
        </w:tc>
        <w:tc>
          <w:tcPr>
            <w:tcW w:w="1503" w:type="pct"/>
          </w:tcPr>
          <w:p w14:paraId="1AE7B7BC" w14:textId="08FC43DE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cônico</w:t>
            </w:r>
          </w:p>
          <w:p w14:paraId="5DF53D17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fusiforme</w:t>
            </w:r>
          </w:p>
          <w:p w14:paraId="2733CF2E" w14:textId="50C46201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cilíndrico</w:t>
            </w:r>
          </w:p>
          <w:p w14:paraId="62D9C334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claviforme</w:t>
            </w:r>
          </w:p>
          <w:p w14:paraId="5C31EE7D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forma de boca de pato</w:t>
            </w:r>
          </w:p>
          <w:p w14:paraId="4352FFF8" w14:textId="544AFF53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forma de pé de gato</w:t>
            </w:r>
          </w:p>
          <w:p w14:paraId="3758D7D7" w14:textId="18F0AFB6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ramificado</w:t>
            </w:r>
          </w:p>
        </w:tc>
        <w:tc>
          <w:tcPr>
            <w:tcW w:w="828" w:type="pct"/>
          </w:tcPr>
          <w:p w14:paraId="4CF4B1BB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1BC03362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2E491DBD" w14:textId="77777777" w:rsidR="0066576A" w:rsidRPr="003F4C80" w:rsidRDefault="0066576A" w:rsidP="00281EB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7C964D78" w14:textId="77777777" w:rsidR="0066576A" w:rsidRPr="003F4C80" w:rsidRDefault="0066576A" w:rsidP="00EC5C7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</w:t>
            </w:r>
          </w:p>
          <w:p w14:paraId="239D909F" w14:textId="77777777" w:rsidR="0066576A" w:rsidRPr="003F4C80" w:rsidRDefault="0066576A" w:rsidP="008C530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0F8DF69E" w14:textId="77777777" w:rsidR="0066576A" w:rsidRPr="003F4C80" w:rsidRDefault="0066576A" w:rsidP="008C530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6</w:t>
            </w:r>
          </w:p>
          <w:p w14:paraId="67E6CB27" w14:textId="1FB57674" w:rsidR="0066576A" w:rsidRPr="003F4C80" w:rsidRDefault="0066576A" w:rsidP="008C530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62" w:type="pct"/>
          </w:tcPr>
          <w:p w14:paraId="2761A56B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172F8447" w14:textId="77777777" w:rsidTr="0066576A">
        <w:tc>
          <w:tcPr>
            <w:tcW w:w="1707" w:type="pct"/>
          </w:tcPr>
          <w:p w14:paraId="788D2E10" w14:textId="77777777" w:rsidR="0066576A" w:rsidRPr="003F4C80" w:rsidRDefault="0066576A" w:rsidP="00EC5C7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22. Panícula: comprimento</w:t>
            </w:r>
          </w:p>
          <w:p w14:paraId="24B8F8AA" w14:textId="77777777" w:rsidR="0066576A" w:rsidRPr="003F4C80" w:rsidRDefault="0066576A" w:rsidP="00EC5C7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QN MI (a) 92</w:t>
            </w:r>
          </w:p>
        </w:tc>
        <w:tc>
          <w:tcPr>
            <w:tcW w:w="1503" w:type="pct"/>
          </w:tcPr>
          <w:p w14:paraId="0276A595" w14:textId="45F7A8FF" w:rsidR="0066576A" w:rsidRPr="003F4C80" w:rsidRDefault="0066576A" w:rsidP="00EC5C7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curto</w:t>
            </w:r>
          </w:p>
          <w:p w14:paraId="1F995598" w14:textId="491B0CB6" w:rsidR="0066576A" w:rsidRPr="003F4C80" w:rsidRDefault="0066576A" w:rsidP="00EC5C7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4F3DCD1E" w14:textId="2DC3864C" w:rsidR="0066576A" w:rsidRPr="003F4C80" w:rsidRDefault="0066576A" w:rsidP="00EC5C7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828" w:type="pct"/>
          </w:tcPr>
          <w:p w14:paraId="3D8F967D" w14:textId="77777777" w:rsidR="0066576A" w:rsidRPr="003F4C80" w:rsidRDefault="0066576A" w:rsidP="00EC5C7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18524F50" w14:textId="77777777" w:rsidR="0066576A" w:rsidRPr="003F4C80" w:rsidRDefault="0066576A" w:rsidP="00EC5C7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0D246AF9" w14:textId="77777777" w:rsidR="0066576A" w:rsidRPr="003F4C80" w:rsidRDefault="0066576A" w:rsidP="00EC5C7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62" w:type="pct"/>
          </w:tcPr>
          <w:p w14:paraId="373E43A7" w14:textId="77777777" w:rsidR="0066576A" w:rsidRPr="003F4C80" w:rsidRDefault="0066576A" w:rsidP="00EC5C7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72AB708A" w14:textId="77777777" w:rsidTr="0066576A">
        <w:tc>
          <w:tcPr>
            <w:tcW w:w="1707" w:type="pct"/>
          </w:tcPr>
          <w:p w14:paraId="09988BCB" w14:textId="27A02DA4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23. </w:t>
            </w:r>
            <w:r w:rsidRPr="003F4C80">
              <w:rPr>
                <w:rFonts w:asciiTheme="minorHAnsi" w:hAnsiTheme="minorHAnsi" w:cstheme="minorHAnsi"/>
                <w:u w:val="single"/>
              </w:rPr>
              <w:t>Excluindo variedades com formato de panícula ramificado</w:t>
            </w:r>
            <w:r w:rsidRPr="003F4C80">
              <w:rPr>
                <w:rFonts w:asciiTheme="minorHAnsi" w:hAnsiTheme="minorHAnsi" w:cstheme="minorHAnsi"/>
              </w:rPr>
              <w:t>: Panícula: densidade</w:t>
            </w:r>
          </w:p>
          <w:p w14:paraId="504AD076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QN MG (a) </w:t>
            </w:r>
            <w:r w:rsidRPr="003F4C80">
              <w:rPr>
                <w:rFonts w:asciiTheme="minorHAnsi" w:hAnsiTheme="minorHAnsi" w:cstheme="minorBidi"/>
              </w:rPr>
              <w:t xml:space="preserve">(+) </w:t>
            </w:r>
            <w:r w:rsidRPr="003F4C80">
              <w:rPr>
                <w:rFonts w:asciiTheme="minorHAnsi" w:hAnsiTheme="minorHAnsi" w:cstheme="minorHAnsi"/>
              </w:rPr>
              <w:t>92</w:t>
            </w:r>
          </w:p>
        </w:tc>
        <w:tc>
          <w:tcPr>
            <w:tcW w:w="1503" w:type="pct"/>
          </w:tcPr>
          <w:p w14:paraId="469D1E70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laxa</w:t>
            </w:r>
          </w:p>
          <w:p w14:paraId="6B74EBF2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média</w:t>
            </w:r>
          </w:p>
          <w:p w14:paraId="61DA1EC7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densa</w:t>
            </w:r>
          </w:p>
        </w:tc>
        <w:tc>
          <w:tcPr>
            <w:tcW w:w="828" w:type="pct"/>
          </w:tcPr>
          <w:p w14:paraId="463A60A7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54B30439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666ECFFE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3FE9F23F" w14:textId="77777777" w:rsidR="0066576A" w:rsidRPr="003F4C80" w:rsidRDefault="0066576A" w:rsidP="00F4546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2" w:type="pct"/>
          </w:tcPr>
          <w:p w14:paraId="6095B67B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21BB9798" w14:textId="77777777" w:rsidTr="0066576A">
        <w:tc>
          <w:tcPr>
            <w:tcW w:w="1707" w:type="pct"/>
          </w:tcPr>
          <w:p w14:paraId="522C11AD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lastRenderedPageBreak/>
              <w:t>24. Panícula: número de grãos no ramo primário</w:t>
            </w:r>
          </w:p>
          <w:p w14:paraId="1F72F646" w14:textId="20A803C2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QN MI (a) (+) 92</w:t>
            </w:r>
          </w:p>
        </w:tc>
        <w:tc>
          <w:tcPr>
            <w:tcW w:w="1503" w:type="pct"/>
          </w:tcPr>
          <w:p w14:paraId="17EC106F" w14:textId="5485F949" w:rsidR="0066576A" w:rsidRPr="003F4C80" w:rsidRDefault="00C723DC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baixo</w:t>
            </w:r>
          </w:p>
          <w:p w14:paraId="142E444E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médio</w:t>
            </w:r>
          </w:p>
          <w:p w14:paraId="6EF9CA60" w14:textId="646A95FA" w:rsidR="0066576A" w:rsidRPr="003F4C80" w:rsidRDefault="00C723DC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alto</w:t>
            </w:r>
          </w:p>
        </w:tc>
        <w:tc>
          <w:tcPr>
            <w:tcW w:w="828" w:type="pct"/>
          </w:tcPr>
          <w:p w14:paraId="38C88AEA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703B8F84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21A1E311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62" w:type="pct"/>
          </w:tcPr>
          <w:p w14:paraId="1ECAEBCA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7A274022" w14:textId="77777777" w:rsidTr="0066576A">
        <w:tc>
          <w:tcPr>
            <w:tcW w:w="1707" w:type="pct"/>
          </w:tcPr>
          <w:p w14:paraId="380F80C3" w14:textId="435497E1" w:rsidR="0066576A" w:rsidRPr="003F4C80" w:rsidRDefault="0066576A" w:rsidP="008B3D0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25. Grão: peso de 1000 grãos</w:t>
            </w:r>
          </w:p>
          <w:p w14:paraId="18105E41" w14:textId="77777777" w:rsidR="0066576A" w:rsidRPr="003F4C80" w:rsidRDefault="0066576A" w:rsidP="008B3D01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HAnsi"/>
              </w:rPr>
              <w:t xml:space="preserve">QN MG </w:t>
            </w:r>
            <w:r w:rsidRPr="003F4C80">
              <w:rPr>
                <w:rFonts w:asciiTheme="minorHAnsi" w:hAnsiTheme="minorHAnsi" w:cstheme="minorBidi"/>
              </w:rPr>
              <w:t>92</w:t>
            </w:r>
          </w:p>
        </w:tc>
        <w:tc>
          <w:tcPr>
            <w:tcW w:w="1503" w:type="pct"/>
          </w:tcPr>
          <w:p w14:paraId="6AFB1FEC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baixo</w:t>
            </w:r>
          </w:p>
          <w:p w14:paraId="6624FC90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médio</w:t>
            </w:r>
          </w:p>
          <w:p w14:paraId="23F18878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>alto</w:t>
            </w:r>
          </w:p>
        </w:tc>
        <w:tc>
          <w:tcPr>
            <w:tcW w:w="828" w:type="pct"/>
          </w:tcPr>
          <w:p w14:paraId="3BC1B4C1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4A56BAB0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3BD39E45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62" w:type="pct"/>
          </w:tcPr>
          <w:p w14:paraId="52E86459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3C1C67C1" w14:textId="77777777" w:rsidTr="0066576A">
        <w:tc>
          <w:tcPr>
            <w:tcW w:w="1707" w:type="pct"/>
          </w:tcPr>
          <w:p w14:paraId="44EEBF86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26. Grão: formato</w:t>
            </w:r>
          </w:p>
          <w:p w14:paraId="5D7399E5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PQ VG (+) 92</w:t>
            </w:r>
          </w:p>
          <w:p w14:paraId="08CE6F91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503" w:type="pct"/>
          </w:tcPr>
          <w:p w14:paraId="413B99E1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ovalado estreito</w:t>
            </w:r>
          </w:p>
          <w:p w14:paraId="0B066638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ovalado médio</w:t>
            </w:r>
          </w:p>
          <w:p w14:paraId="2FBDE9D3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circular</w:t>
            </w:r>
          </w:p>
        </w:tc>
        <w:tc>
          <w:tcPr>
            <w:tcW w:w="828" w:type="pct"/>
          </w:tcPr>
          <w:p w14:paraId="5290AB12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24DED8E9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46799070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62" w:type="pct"/>
          </w:tcPr>
          <w:p w14:paraId="3191B36A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51FF1033" w14:textId="77777777" w:rsidTr="0066576A">
        <w:tc>
          <w:tcPr>
            <w:tcW w:w="1707" w:type="pct"/>
          </w:tcPr>
          <w:p w14:paraId="15B5878A" w14:textId="77777777" w:rsidR="0066576A" w:rsidRPr="003F4C80" w:rsidRDefault="0066576A" w:rsidP="7DE47D18">
            <w:pPr>
              <w:spacing w:after="0" w:line="240" w:lineRule="auto"/>
              <w:rPr>
                <w:rFonts w:asciiTheme="minorHAnsi" w:hAnsiTheme="minorHAnsi" w:cstheme="minorBidi"/>
              </w:rPr>
            </w:pPr>
            <w:bookmarkStart w:id="8" w:name="_Hlk145497788"/>
            <w:r w:rsidRPr="003F4C80">
              <w:rPr>
                <w:rFonts w:asciiTheme="minorHAnsi" w:hAnsiTheme="minorHAnsi" w:cstheme="minorBidi"/>
              </w:rPr>
              <w:t>27. Grão: cor</w:t>
            </w:r>
          </w:p>
          <w:p w14:paraId="02AFF4C2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PQ VG 92</w:t>
            </w:r>
          </w:p>
        </w:tc>
        <w:tc>
          <w:tcPr>
            <w:tcW w:w="1503" w:type="pct"/>
          </w:tcPr>
          <w:p w14:paraId="4692C3CE" w14:textId="0DF181E2" w:rsidR="0066576A" w:rsidRPr="003F4C80" w:rsidRDefault="00C723DC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esbranquiçada</w:t>
            </w:r>
          </w:p>
          <w:p w14:paraId="164F66FA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cinza</w:t>
            </w:r>
          </w:p>
          <w:p w14:paraId="6663DA78" w14:textId="572C4D09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amarel</w:t>
            </w:r>
            <w:r w:rsidR="00C723DC" w:rsidRPr="003F4C80">
              <w:rPr>
                <w:rFonts w:asciiTheme="minorHAnsi" w:hAnsiTheme="minorHAnsi" w:cstheme="minorHAnsi"/>
              </w:rPr>
              <w:t>a</w:t>
            </w:r>
          </w:p>
          <w:p w14:paraId="2D802666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marrom</w:t>
            </w:r>
          </w:p>
          <w:p w14:paraId="22105F83" w14:textId="55E0AD8F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vermelh</w:t>
            </w:r>
            <w:r w:rsidR="00C723DC" w:rsidRPr="003F4C80">
              <w:rPr>
                <w:rFonts w:asciiTheme="minorHAnsi" w:hAnsiTheme="minorHAnsi" w:cstheme="minorHAnsi"/>
              </w:rPr>
              <w:t>a</w:t>
            </w:r>
          </w:p>
          <w:p w14:paraId="677E7532" w14:textId="1C7CA48B" w:rsidR="0066576A" w:rsidRPr="003F4C80" w:rsidRDefault="0066576A" w:rsidP="00C723D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pret</w:t>
            </w:r>
            <w:r w:rsidR="00C723DC" w:rsidRPr="003F4C8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828" w:type="pct"/>
          </w:tcPr>
          <w:p w14:paraId="3B653F21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1D63D2B4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7CC90DE1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  <w:p w14:paraId="17310F6F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</w:t>
            </w:r>
          </w:p>
          <w:p w14:paraId="445CFFFC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</w:t>
            </w:r>
          </w:p>
          <w:p w14:paraId="1B87E3DE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962" w:type="pct"/>
          </w:tcPr>
          <w:p w14:paraId="23DE523C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52E56223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07547A01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7D7334B8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5421043B" w14:textId="77777777" w:rsidTr="0066576A">
        <w:tc>
          <w:tcPr>
            <w:tcW w:w="1707" w:type="pct"/>
          </w:tcPr>
          <w:p w14:paraId="24F4E6CB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28. Grão descascado: cor (sem polir)</w:t>
            </w:r>
          </w:p>
          <w:p w14:paraId="0951ABAF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PQ VG 92</w:t>
            </w:r>
          </w:p>
        </w:tc>
        <w:tc>
          <w:tcPr>
            <w:tcW w:w="1503" w:type="pct"/>
          </w:tcPr>
          <w:p w14:paraId="2847E290" w14:textId="5E68B9CC" w:rsidR="0066576A" w:rsidRPr="003F4C80" w:rsidRDefault="00C723DC" w:rsidP="006C32E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esbranquiçada</w:t>
            </w:r>
          </w:p>
          <w:p w14:paraId="5DB6C637" w14:textId="77777777" w:rsidR="0066576A" w:rsidRPr="003F4C80" w:rsidRDefault="0066576A" w:rsidP="006C32E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cinza</w:t>
            </w:r>
          </w:p>
          <w:p w14:paraId="3B3D61A8" w14:textId="7D27B1A4" w:rsidR="0066576A" w:rsidRPr="003F4C80" w:rsidRDefault="0066576A" w:rsidP="00C723D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amarel</w:t>
            </w:r>
            <w:r w:rsidR="00C723DC" w:rsidRPr="003F4C8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828" w:type="pct"/>
          </w:tcPr>
          <w:p w14:paraId="4C471D7B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4FD71FBC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  <w:p w14:paraId="4C1EB605" w14:textId="77777777" w:rsidR="0066576A" w:rsidRPr="003F4C80" w:rsidRDefault="0066576A" w:rsidP="006C32E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62" w:type="pct"/>
          </w:tcPr>
          <w:p w14:paraId="1B77DD71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tr w:rsidR="0066576A" w:rsidRPr="003F4C80" w14:paraId="5F415E87" w14:textId="77777777" w:rsidTr="0066576A">
        <w:tc>
          <w:tcPr>
            <w:tcW w:w="1707" w:type="pct"/>
          </w:tcPr>
          <w:p w14:paraId="36316085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29. Endosperma: tipo</w:t>
            </w:r>
          </w:p>
          <w:p w14:paraId="0829A626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QL VG (+) 92</w:t>
            </w:r>
          </w:p>
        </w:tc>
        <w:tc>
          <w:tcPr>
            <w:tcW w:w="1503" w:type="pct"/>
          </w:tcPr>
          <w:p w14:paraId="6FBD3A35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ceroso</w:t>
            </w:r>
          </w:p>
          <w:p w14:paraId="72932ED5" w14:textId="77777777" w:rsidR="0066576A" w:rsidRPr="003F4C80" w:rsidRDefault="0066576A" w:rsidP="002C1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não ceroso</w:t>
            </w:r>
          </w:p>
        </w:tc>
        <w:tc>
          <w:tcPr>
            <w:tcW w:w="828" w:type="pct"/>
          </w:tcPr>
          <w:p w14:paraId="6755F7DB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</w:t>
            </w:r>
          </w:p>
          <w:p w14:paraId="39A728AC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62" w:type="pct"/>
          </w:tcPr>
          <w:p w14:paraId="26490D2E" w14:textId="77777777" w:rsidR="0066576A" w:rsidRPr="003F4C80" w:rsidRDefault="0066576A" w:rsidP="002C129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|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>|</w:t>
            </w:r>
          </w:p>
        </w:tc>
      </w:tr>
      <w:bookmarkEnd w:id="8"/>
    </w:tbl>
    <w:p w14:paraId="07459315" w14:textId="77777777" w:rsidR="00D30D2D" w:rsidRPr="003F4C80" w:rsidRDefault="00D30D2D" w:rsidP="007E40D8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769293C6" w14:textId="77777777" w:rsidR="005348FF" w:rsidRPr="003F4C80" w:rsidRDefault="00F27F43" w:rsidP="00C723DC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t xml:space="preserve">IX. OBSERVAÇÕES E FIGURAS </w:t>
      </w:r>
    </w:p>
    <w:p w14:paraId="78EC8490" w14:textId="77777777" w:rsidR="00F53181" w:rsidRPr="003F4C80" w:rsidRDefault="00F53181" w:rsidP="00C723DC">
      <w:pPr>
        <w:widowControl w:val="0"/>
        <w:spacing w:after="120" w:line="240" w:lineRule="auto"/>
        <w:jc w:val="both"/>
      </w:pPr>
      <w:r w:rsidRPr="003F4C80">
        <w:t xml:space="preserve">1. </w:t>
      </w:r>
      <w:r w:rsidRPr="003F4C80">
        <w:rPr>
          <w:u w:val="single"/>
        </w:rPr>
        <w:t>Explanações relativas a diversas características</w:t>
      </w:r>
    </w:p>
    <w:p w14:paraId="242D5D8A" w14:textId="07650B3C" w:rsidR="00F53181" w:rsidRPr="003F4C80" w:rsidRDefault="000D6093" w:rsidP="00C723DC">
      <w:pPr>
        <w:widowControl w:val="0"/>
        <w:spacing w:after="120" w:line="240" w:lineRule="auto"/>
        <w:jc w:val="both"/>
      </w:pPr>
      <w:r w:rsidRPr="003F4C80">
        <w:t xml:space="preserve">1.1. </w:t>
      </w:r>
      <w:r w:rsidR="00F53181" w:rsidRPr="003F4C80">
        <w:t xml:space="preserve">As características contendo a seguinte classificação na primeira coluna da Tabela de descritores mínimos deverão ser examinadas como indicado abaixo: </w:t>
      </w:r>
    </w:p>
    <w:p w14:paraId="2A028FD9" w14:textId="77777777" w:rsidR="00215E4B" w:rsidRPr="003F4C80" w:rsidRDefault="00CB1A66" w:rsidP="00C723DC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3F4C80">
        <w:rPr>
          <w:rFonts w:eastAsia="Times New Roman"/>
          <w:color w:val="000000"/>
        </w:rPr>
        <w:t xml:space="preserve">(a) </w:t>
      </w:r>
      <w:r w:rsidR="0080037A" w:rsidRPr="003F4C80">
        <w:rPr>
          <w:rFonts w:eastAsia="Times New Roman"/>
          <w:color w:val="000000"/>
        </w:rPr>
        <w:t>As observações devem ser feitas na panícula da haste principal.</w:t>
      </w:r>
    </w:p>
    <w:p w14:paraId="430954D0" w14:textId="77777777" w:rsidR="00F53181" w:rsidRPr="003F4C80" w:rsidRDefault="00F53181" w:rsidP="00C723DC">
      <w:pPr>
        <w:widowControl w:val="0"/>
        <w:spacing w:after="120" w:line="240" w:lineRule="auto"/>
        <w:jc w:val="both"/>
        <w:rPr>
          <w:u w:val="single"/>
        </w:rPr>
      </w:pPr>
      <w:r w:rsidRPr="003F4C80">
        <w:t xml:space="preserve">2. </w:t>
      </w:r>
      <w:r w:rsidRPr="003F4C80">
        <w:rPr>
          <w:u w:val="single"/>
        </w:rPr>
        <w:t>Explanações relativas a características individuais</w:t>
      </w:r>
    </w:p>
    <w:p w14:paraId="240932DD" w14:textId="1EE5E29E" w:rsidR="00B572D2" w:rsidRPr="003F4C80" w:rsidRDefault="00B572D2" w:rsidP="00C723DC">
      <w:pPr>
        <w:spacing w:after="120" w:line="240" w:lineRule="auto"/>
        <w:jc w:val="both"/>
      </w:pPr>
      <w:r w:rsidRPr="003F4C80">
        <w:t>2.1. As características contendo a indicação (+) na primeira coluna da Tabela de Descritores Mínimos deve</w:t>
      </w:r>
      <w:r w:rsidR="00C723DC" w:rsidRPr="003F4C80">
        <w:t>rão</w:t>
      </w:r>
      <w:r w:rsidRPr="003F4C80">
        <w:t xml:space="preserve"> ser observadas conforme as orientações ou figuras a seguir:</w:t>
      </w:r>
    </w:p>
    <w:p w14:paraId="519528D2" w14:textId="77777777" w:rsidR="00C723DC" w:rsidRPr="003F4C80" w:rsidRDefault="00C723DC" w:rsidP="7DE47D18">
      <w:pPr>
        <w:spacing w:after="0" w:line="240" w:lineRule="auto"/>
        <w:rPr>
          <w:rFonts w:asciiTheme="minorHAnsi" w:hAnsiTheme="minorHAnsi" w:cstheme="minorBidi"/>
          <w:u w:val="single"/>
        </w:rPr>
      </w:pPr>
    </w:p>
    <w:p w14:paraId="144DB6BD" w14:textId="4CF0EBDC" w:rsidR="00230395" w:rsidRPr="003F4C80" w:rsidRDefault="00215E4B" w:rsidP="7DE47D18">
      <w:pPr>
        <w:spacing w:after="0" w:line="240" w:lineRule="auto"/>
        <w:rPr>
          <w:rFonts w:asciiTheme="minorHAnsi" w:hAnsiTheme="minorHAnsi" w:cstheme="minorBidi"/>
          <w:u w:val="single"/>
        </w:rPr>
      </w:pPr>
      <w:r w:rsidRPr="003F4C80">
        <w:rPr>
          <w:rFonts w:asciiTheme="minorHAnsi" w:hAnsiTheme="minorHAnsi" w:cstheme="minorBidi"/>
          <w:u w:val="single"/>
        </w:rPr>
        <w:t xml:space="preserve">Característica </w:t>
      </w:r>
      <w:r w:rsidR="0080037A" w:rsidRPr="003F4C80">
        <w:rPr>
          <w:rFonts w:asciiTheme="minorHAnsi" w:hAnsiTheme="minorHAnsi" w:cstheme="minorBidi"/>
          <w:u w:val="single"/>
        </w:rPr>
        <w:t>1</w:t>
      </w:r>
      <w:r w:rsidRPr="003F4C80">
        <w:rPr>
          <w:rFonts w:asciiTheme="minorHAnsi" w:hAnsiTheme="minorHAnsi" w:cstheme="minorBidi"/>
          <w:u w:val="single"/>
        </w:rPr>
        <w:t xml:space="preserve">. </w:t>
      </w:r>
      <w:r w:rsidR="6607268C" w:rsidRPr="003F4C80">
        <w:rPr>
          <w:rFonts w:asciiTheme="minorHAnsi" w:hAnsiTheme="minorHAnsi" w:cstheme="minorBidi"/>
          <w:u w:val="single"/>
        </w:rPr>
        <w:t>Primeira folha</w:t>
      </w:r>
      <w:r w:rsidRPr="003F4C80">
        <w:rPr>
          <w:rFonts w:asciiTheme="minorHAnsi" w:hAnsiTheme="minorHAnsi" w:cstheme="minorBidi"/>
          <w:u w:val="single"/>
        </w:rPr>
        <w:t xml:space="preserve">: </w:t>
      </w:r>
      <w:r w:rsidR="0080037A" w:rsidRPr="003F4C80">
        <w:rPr>
          <w:rFonts w:asciiTheme="minorHAnsi" w:hAnsiTheme="minorHAnsi" w:cstheme="minorBidi"/>
          <w:u w:val="single"/>
        </w:rPr>
        <w:t>formato da ponta</w:t>
      </w:r>
    </w:p>
    <w:p w14:paraId="70DF9E56" w14:textId="77777777" w:rsidR="00230395" w:rsidRPr="003F4C80" w:rsidRDefault="00230395" w:rsidP="00215E4B">
      <w:pPr>
        <w:spacing w:after="0" w:line="240" w:lineRule="auto"/>
        <w:rPr>
          <w:rFonts w:asciiTheme="minorHAnsi" w:hAnsiTheme="minorHAnsi" w:cstheme="minorHAnsi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417"/>
        <w:gridCol w:w="1374"/>
      </w:tblGrid>
      <w:tr w:rsidR="0080037A" w:rsidRPr="003F4C80" w14:paraId="44E871BC" w14:textId="77777777" w:rsidTr="00230395">
        <w:trPr>
          <w:trHeight w:val="2270"/>
        </w:trPr>
        <w:tc>
          <w:tcPr>
            <w:tcW w:w="2122" w:type="dxa"/>
          </w:tcPr>
          <w:p w14:paraId="144A5D23" w14:textId="77777777" w:rsidR="0080037A" w:rsidRPr="003F4C80" w:rsidRDefault="00230395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2175" w:dyaOrig="4110" w14:anchorId="7B9D38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6pt;height:98.9pt" o:ole="">
                  <v:imagedata r:id="rId12" o:title=""/>
                </v:shape>
                <o:OLEObject Type="Embed" ProgID="PBrush" ShapeID="_x0000_i1025" DrawAspect="Content" ObjectID="_1825854724" r:id="rId13"/>
              </w:object>
            </w:r>
          </w:p>
        </w:tc>
        <w:tc>
          <w:tcPr>
            <w:tcW w:w="1417" w:type="dxa"/>
          </w:tcPr>
          <w:p w14:paraId="738610EB" w14:textId="77777777" w:rsidR="0080037A" w:rsidRPr="003F4C80" w:rsidRDefault="00230395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560" w:dyaOrig="4080" w14:anchorId="31B80777">
                <v:shape id="_x0000_i1026" type="#_x0000_t75" style="width:31.95pt;height:83.9pt" o:ole="">
                  <v:imagedata r:id="rId14" o:title=""/>
                </v:shape>
                <o:OLEObject Type="Embed" ProgID="PBrush" ShapeID="_x0000_i1026" DrawAspect="Content" ObjectID="_1825854725" r:id="rId15"/>
              </w:object>
            </w:r>
          </w:p>
        </w:tc>
        <w:tc>
          <w:tcPr>
            <w:tcW w:w="992" w:type="dxa"/>
          </w:tcPr>
          <w:p w14:paraId="637805D2" w14:textId="77777777" w:rsidR="0080037A" w:rsidRPr="003F4C80" w:rsidRDefault="00230395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785" w:dyaOrig="4110" w14:anchorId="1FE439AE">
                <v:shape id="_x0000_i1027" type="#_x0000_t75" style="width:38.2pt;height:90.8pt" o:ole="">
                  <v:imagedata r:id="rId16" o:title=""/>
                </v:shape>
                <o:OLEObject Type="Embed" ProgID="PBrush" ShapeID="_x0000_i1027" DrawAspect="Content" ObjectID="_1825854726" r:id="rId17"/>
              </w:object>
            </w:r>
          </w:p>
        </w:tc>
      </w:tr>
      <w:tr w:rsidR="0080037A" w:rsidRPr="003F4C80" w14:paraId="19FCCF4E" w14:textId="77777777" w:rsidTr="00230395">
        <w:tc>
          <w:tcPr>
            <w:tcW w:w="2122" w:type="dxa"/>
          </w:tcPr>
          <w:p w14:paraId="3B00C05E" w14:textId="77777777" w:rsidR="0080037A" w:rsidRPr="003F4C80" w:rsidRDefault="0080037A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14:paraId="18B4C29E" w14:textId="77777777" w:rsidR="0080037A" w:rsidRPr="003F4C80" w:rsidRDefault="0080037A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0A9C968D" w14:textId="77777777" w:rsidR="0080037A" w:rsidRPr="003F4C80" w:rsidRDefault="0080037A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80037A" w:rsidRPr="003F4C80" w14:paraId="48FE86F9" w14:textId="77777777" w:rsidTr="00230395">
        <w:tc>
          <w:tcPr>
            <w:tcW w:w="2122" w:type="dxa"/>
          </w:tcPr>
          <w:p w14:paraId="655B3CDB" w14:textId="77777777" w:rsidR="0080037A" w:rsidRPr="003F4C80" w:rsidRDefault="0080037A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pontiaguda</w:t>
            </w:r>
          </w:p>
        </w:tc>
        <w:tc>
          <w:tcPr>
            <w:tcW w:w="1417" w:type="dxa"/>
          </w:tcPr>
          <w:p w14:paraId="60758F69" w14:textId="77777777" w:rsidR="0080037A" w:rsidRPr="003F4C80" w:rsidRDefault="0080037A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pontiaguda a arredondada</w:t>
            </w:r>
          </w:p>
        </w:tc>
        <w:tc>
          <w:tcPr>
            <w:tcW w:w="992" w:type="dxa"/>
          </w:tcPr>
          <w:p w14:paraId="64535FC6" w14:textId="77777777" w:rsidR="0080037A" w:rsidRPr="003F4C80" w:rsidRDefault="0080037A" w:rsidP="0080037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arredondada</w:t>
            </w:r>
          </w:p>
        </w:tc>
      </w:tr>
    </w:tbl>
    <w:p w14:paraId="5C2ED5D2" w14:textId="77777777" w:rsidR="008C5300" w:rsidRPr="003F4C80" w:rsidRDefault="008C5300" w:rsidP="7DE47D18">
      <w:pPr>
        <w:widowControl w:val="0"/>
        <w:spacing w:after="0" w:line="240" w:lineRule="auto"/>
        <w:jc w:val="both"/>
        <w:rPr>
          <w:u w:val="single"/>
        </w:rPr>
      </w:pPr>
    </w:p>
    <w:p w14:paraId="36D7848F" w14:textId="77777777" w:rsidR="003F4C80" w:rsidRDefault="003F4C80" w:rsidP="7DE47D18">
      <w:pPr>
        <w:widowControl w:val="0"/>
        <w:spacing w:after="0" w:line="240" w:lineRule="auto"/>
        <w:jc w:val="both"/>
        <w:rPr>
          <w:u w:val="single"/>
        </w:rPr>
      </w:pPr>
    </w:p>
    <w:p w14:paraId="25ADB2E6" w14:textId="77777777" w:rsidR="003F4C80" w:rsidRDefault="003F4C80" w:rsidP="7DE47D18">
      <w:pPr>
        <w:widowControl w:val="0"/>
        <w:spacing w:after="0" w:line="240" w:lineRule="auto"/>
        <w:jc w:val="both"/>
        <w:rPr>
          <w:u w:val="single"/>
        </w:rPr>
      </w:pPr>
    </w:p>
    <w:p w14:paraId="02F7412D" w14:textId="1711EC94" w:rsidR="00F53181" w:rsidRPr="003F4C80" w:rsidRDefault="00F53181" w:rsidP="7DE47D18">
      <w:pPr>
        <w:widowControl w:val="0"/>
        <w:spacing w:after="0" w:line="240" w:lineRule="auto"/>
        <w:jc w:val="both"/>
        <w:rPr>
          <w:i/>
          <w:iCs/>
          <w:u w:val="single"/>
        </w:rPr>
      </w:pPr>
      <w:r w:rsidRPr="003F4C80">
        <w:rPr>
          <w:u w:val="single"/>
        </w:rPr>
        <w:lastRenderedPageBreak/>
        <w:t xml:space="preserve">Característica </w:t>
      </w:r>
      <w:r w:rsidR="00215E4B" w:rsidRPr="003F4C80">
        <w:rPr>
          <w:u w:val="single"/>
        </w:rPr>
        <w:t>4</w:t>
      </w:r>
      <w:r w:rsidRPr="003F4C80">
        <w:rPr>
          <w:u w:val="single"/>
        </w:rPr>
        <w:t>. Planta: hábito de crescimento</w:t>
      </w:r>
    </w:p>
    <w:p w14:paraId="463F29E8" w14:textId="77777777" w:rsidR="00F53181" w:rsidRPr="003F4C80" w:rsidRDefault="00F53181" w:rsidP="00F53181">
      <w:pPr>
        <w:widowControl w:val="0"/>
        <w:spacing w:after="0" w:line="240" w:lineRule="auto"/>
        <w:jc w:val="both"/>
        <w:rPr>
          <w:b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126"/>
        <w:gridCol w:w="2769"/>
      </w:tblGrid>
      <w:tr w:rsidR="0080037A" w:rsidRPr="003F4C80" w14:paraId="3B7B4B86" w14:textId="77777777" w:rsidTr="0080037A">
        <w:tc>
          <w:tcPr>
            <w:tcW w:w="1555" w:type="dxa"/>
          </w:tcPr>
          <w:p w14:paraId="3A0FF5F2" w14:textId="77777777" w:rsidR="0080037A" w:rsidRPr="003F4C80" w:rsidRDefault="0080037A" w:rsidP="00F53181">
            <w:pPr>
              <w:widowControl w:val="0"/>
              <w:rPr>
                <w:b/>
                <w:sz w:val="22"/>
                <w:szCs w:val="22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320" w:dyaOrig="3810" w14:anchorId="4234A2EA">
                <v:shape id="_x0000_i1028" type="#_x0000_t75" style="width:57.6pt;height:165.9pt" o:ole="">
                  <v:imagedata r:id="rId18" o:title=""/>
                </v:shape>
                <o:OLEObject Type="Embed" ProgID="PBrush" ShapeID="_x0000_i1028" DrawAspect="Content" ObjectID="_1825854727" r:id="rId19"/>
              </w:object>
            </w:r>
          </w:p>
        </w:tc>
        <w:tc>
          <w:tcPr>
            <w:tcW w:w="2126" w:type="dxa"/>
          </w:tcPr>
          <w:p w14:paraId="5630AD66" w14:textId="77777777" w:rsidR="0080037A" w:rsidRPr="003F4C80" w:rsidRDefault="0080037A" w:rsidP="00F53181">
            <w:pPr>
              <w:widowControl w:val="0"/>
              <w:rPr>
                <w:b/>
                <w:sz w:val="22"/>
                <w:szCs w:val="22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2175" w:dyaOrig="3675" w14:anchorId="2C58C597">
                <v:shape id="_x0000_i1029" type="#_x0000_t75" style="width:92.05pt;height:155.25pt" o:ole="">
                  <v:imagedata r:id="rId20" o:title=""/>
                </v:shape>
                <o:OLEObject Type="Embed" ProgID="PBrush" ShapeID="_x0000_i1029" DrawAspect="Content" ObjectID="_1825854728" r:id="rId21"/>
              </w:object>
            </w:r>
          </w:p>
        </w:tc>
        <w:tc>
          <w:tcPr>
            <w:tcW w:w="2551" w:type="dxa"/>
          </w:tcPr>
          <w:p w14:paraId="61829076" w14:textId="77777777" w:rsidR="0080037A" w:rsidRPr="003F4C80" w:rsidRDefault="0080037A" w:rsidP="00F53181">
            <w:pPr>
              <w:widowControl w:val="0"/>
              <w:rPr>
                <w:b/>
                <w:sz w:val="22"/>
                <w:szCs w:val="22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3000" w:dyaOrig="3810" w14:anchorId="11A2D7E6">
                <v:shape id="_x0000_i1030" type="#_x0000_t75" style="width:127.7pt;height:162.15pt" o:ole="">
                  <v:imagedata r:id="rId22" o:title=""/>
                </v:shape>
                <o:OLEObject Type="Embed" ProgID="PBrush" ShapeID="_x0000_i1030" DrawAspect="Content" ObjectID="_1825854729" r:id="rId23"/>
              </w:object>
            </w:r>
          </w:p>
        </w:tc>
      </w:tr>
      <w:tr w:rsidR="0080037A" w:rsidRPr="003F4C80" w14:paraId="1A63E2D3" w14:textId="77777777" w:rsidTr="0080037A">
        <w:tc>
          <w:tcPr>
            <w:tcW w:w="1555" w:type="dxa"/>
          </w:tcPr>
          <w:p w14:paraId="48A99A3C" w14:textId="77777777" w:rsidR="0080037A" w:rsidRPr="003F4C80" w:rsidRDefault="0080037A" w:rsidP="0080037A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14:paraId="6DEB9483" w14:textId="77777777" w:rsidR="0080037A" w:rsidRPr="003F4C80" w:rsidRDefault="0080037A" w:rsidP="0080037A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2551" w:type="dxa"/>
          </w:tcPr>
          <w:p w14:paraId="5B15D92B" w14:textId="77777777" w:rsidR="0080037A" w:rsidRPr="003F4C80" w:rsidRDefault="0080037A" w:rsidP="0080037A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80037A" w:rsidRPr="003F4C80" w14:paraId="087EBE77" w14:textId="77777777" w:rsidTr="0080037A">
        <w:tc>
          <w:tcPr>
            <w:tcW w:w="1555" w:type="dxa"/>
          </w:tcPr>
          <w:p w14:paraId="0A1BAC98" w14:textId="6CCE1120" w:rsidR="0080037A" w:rsidRPr="003F4C80" w:rsidRDefault="0080037A" w:rsidP="0080037A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eret</w:t>
            </w:r>
            <w:r w:rsidR="008C5300"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o</w:t>
            </w:r>
          </w:p>
        </w:tc>
        <w:tc>
          <w:tcPr>
            <w:tcW w:w="2126" w:type="dxa"/>
          </w:tcPr>
          <w:p w14:paraId="7F663787" w14:textId="506ED92E" w:rsidR="0080037A" w:rsidRPr="003F4C80" w:rsidRDefault="0080037A" w:rsidP="0080037A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semieret</w:t>
            </w:r>
            <w:r w:rsidR="008C5300"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o</w:t>
            </w:r>
          </w:p>
        </w:tc>
        <w:tc>
          <w:tcPr>
            <w:tcW w:w="2551" w:type="dxa"/>
          </w:tcPr>
          <w:p w14:paraId="481B25ED" w14:textId="46125F20" w:rsidR="0080037A" w:rsidRPr="003F4C80" w:rsidRDefault="0080037A" w:rsidP="0080037A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abert</w:t>
            </w:r>
            <w:r w:rsidR="008C5300" w:rsidRPr="003F4C80">
              <w:rPr>
                <w:rFonts w:asciiTheme="minorHAnsi" w:hAnsiTheme="minorHAnsi" w:cstheme="minorHAnsi"/>
                <w:bCs/>
                <w:sz w:val="22"/>
                <w:szCs w:val="22"/>
              </w:rPr>
              <w:t>o</w:t>
            </w:r>
          </w:p>
        </w:tc>
      </w:tr>
    </w:tbl>
    <w:p w14:paraId="2BA226A1" w14:textId="77777777" w:rsidR="00F53181" w:rsidRPr="003F4C80" w:rsidRDefault="00F53181" w:rsidP="00F53181">
      <w:pPr>
        <w:widowControl w:val="0"/>
        <w:spacing w:after="0" w:line="240" w:lineRule="auto"/>
        <w:rPr>
          <w:b/>
        </w:rPr>
      </w:pPr>
    </w:p>
    <w:p w14:paraId="7D30BCF7" w14:textId="7489E8F2" w:rsidR="00E251D5" w:rsidRPr="003F4C80" w:rsidRDefault="00E251D5" w:rsidP="00E251D5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t xml:space="preserve">Característica </w:t>
      </w:r>
      <w:r w:rsidR="0080037A" w:rsidRPr="003F4C80">
        <w:rPr>
          <w:rFonts w:asciiTheme="minorHAnsi" w:hAnsiTheme="minorHAnsi" w:cstheme="minorHAnsi"/>
          <w:u w:val="single"/>
        </w:rPr>
        <w:t>5. Planta: pigmentação antocianínica do colar da folha</w:t>
      </w:r>
    </w:p>
    <w:p w14:paraId="17AD93B2" w14:textId="77777777" w:rsidR="0080037A" w:rsidRPr="003F4C80" w:rsidRDefault="0080037A" w:rsidP="00E251D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0DE4B5B7" w14:textId="77777777" w:rsidR="00E251D5" w:rsidRPr="003F4C80" w:rsidRDefault="0080037A" w:rsidP="0006052A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noProof/>
        </w:rPr>
        <w:drawing>
          <wp:inline distT="0" distB="0" distL="0" distR="0" wp14:anchorId="152E6B01" wp14:editId="07777777">
            <wp:extent cx="732810" cy="1514475"/>
            <wp:effectExtent l="0" t="0" r="0" b="0"/>
            <wp:docPr id="3939919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01" cy="151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4FF1" w14:textId="77777777" w:rsidR="00230395" w:rsidRPr="003F4C80" w:rsidRDefault="00230395" w:rsidP="0006052A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5901ADE5" w14:textId="37D91958" w:rsidR="0006052A" w:rsidRPr="003F4C80" w:rsidRDefault="0006052A" w:rsidP="7DE47D18">
      <w:pPr>
        <w:spacing w:after="0" w:line="240" w:lineRule="auto"/>
        <w:rPr>
          <w:rFonts w:asciiTheme="minorHAnsi" w:hAnsiTheme="minorHAnsi" w:cstheme="minorBidi"/>
          <w:u w:val="single"/>
        </w:rPr>
      </w:pPr>
      <w:r w:rsidRPr="003F4C80">
        <w:rPr>
          <w:rFonts w:asciiTheme="minorHAnsi" w:hAnsiTheme="minorHAnsi" w:cstheme="minorBidi"/>
          <w:u w:val="single"/>
        </w:rPr>
        <w:t xml:space="preserve">Característica </w:t>
      </w:r>
      <w:r w:rsidR="00705FE5" w:rsidRPr="003F4C80">
        <w:rPr>
          <w:rFonts w:asciiTheme="minorHAnsi" w:hAnsiTheme="minorHAnsi" w:cstheme="minorBidi"/>
          <w:u w:val="single"/>
        </w:rPr>
        <w:t>6. Ciclo até a emergência</w:t>
      </w:r>
    </w:p>
    <w:p w14:paraId="2DBF0D7D" w14:textId="77777777" w:rsidR="00705FE5" w:rsidRPr="003F4C80" w:rsidRDefault="00705FE5" w:rsidP="0006052A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1EA522AC" w14:textId="4693622A" w:rsidR="00705FE5" w:rsidRPr="003F4C80" w:rsidRDefault="00C723DC" w:rsidP="7DE47D18">
      <w:pPr>
        <w:spacing w:after="0" w:line="240" w:lineRule="auto"/>
        <w:ind w:firstLine="709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As observações deverão ser realizadas quando 50% das plantas atingire</w:t>
      </w:r>
      <w:r w:rsidR="00705FE5" w:rsidRPr="003F4C80">
        <w:rPr>
          <w:rFonts w:asciiTheme="minorHAnsi" w:hAnsiTheme="minorHAnsi" w:cstheme="minorBidi"/>
        </w:rPr>
        <w:t>m o est</w:t>
      </w:r>
      <w:r w:rsidRPr="003F4C80">
        <w:rPr>
          <w:rFonts w:asciiTheme="minorHAnsi" w:hAnsiTheme="minorHAnsi" w:cstheme="minorBidi"/>
        </w:rPr>
        <w:t>ádio</w:t>
      </w:r>
      <w:r w:rsidR="00705FE5" w:rsidRPr="003F4C80">
        <w:rPr>
          <w:rFonts w:asciiTheme="minorHAnsi" w:hAnsiTheme="minorHAnsi" w:cstheme="minorBidi"/>
        </w:rPr>
        <w:t xml:space="preserve"> 45.</w:t>
      </w:r>
    </w:p>
    <w:p w14:paraId="6B62F1B3" w14:textId="77777777" w:rsidR="00705FE5" w:rsidRPr="003F4C80" w:rsidRDefault="00705FE5" w:rsidP="0006052A">
      <w:pPr>
        <w:spacing w:after="0" w:line="240" w:lineRule="auto"/>
        <w:rPr>
          <w:rFonts w:asciiTheme="minorHAnsi" w:hAnsiTheme="minorHAnsi" w:cstheme="minorHAnsi"/>
        </w:rPr>
      </w:pPr>
    </w:p>
    <w:p w14:paraId="060AFC53" w14:textId="60B50239" w:rsidR="00296254" w:rsidRPr="003F4C80" w:rsidRDefault="00296254" w:rsidP="7DE47D18">
      <w:pPr>
        <w:spacing w:after="0" w:line="240" w:lineRule="auto"/>
        <w:rPr>
          <w:rFonts w:asciiTheme="minorHAnsi" w:hAnsiTheme="minorHAnsi" w:cstheme="minorBidi"/>
          <w:u w:val="single"/>
        </w:rPr>
      </w:pPr>
      <w:r w:rsidRPr="003F4C80">
        <w:rPr>
          <w:rFonts w:asciiTheme="minorHAnsi" w:hAnsiTheme="minorHAnsi" w:cstheme="minorBidi"/>
          <w:u w:val="single"/>
        </w:rPr>
        <w:t xml:space="preserve">Característica </w:t>
      </w:r>
      <w:r w:rsidR="00215E4B" w:rsidRPr="003F4C80">
        <w:rPr>
          <w:rFonts w:asciiTheme="minorHAnsi" w:hAnsiTheme="minorHAnsi" w:cstheme="minorBidi"/>
          <w:u w:val="single"/>
        </w:rPr>
        <w:t>8</w:t>
      </w:r>
      <w:r w:rsidRPr="003F4C80">
        <w:rPr>
          <w:rFonts w:asciiTheme="minorHAnsi" w:hAnsiTheme="minorHAnsi" w:cstheme="minorBidi"/>
          <w:u w:val="single"/>
        </w:rPr>
        <w:t xml:space="preserve">. </w:t>
      </w:r>
      <w:r w:rsidR="00705FE5" w:rsidRPr="003F4C80">
        <w:rPr>
          <w:rFonts w:asciiTheme="minorHAnsi" w:hAnsiTheme="minorHAnsi" w:cstheme="minorBidi"/>
          <w:u w:val="single"/>
        </w:rPr>
        <w:t>Folha: porte da lâmina</w:t>
      </w:r>
    </w:p>
    <w:p w14:paraId="21BB2394" w14:textId="0CB18511" w:rsidR="7DE47D18" w:rsidRPr="003F4C80" w:rsidRDefault="7DE47D18" w:rsidP="7DE47D18">
      <w:pPr>
        <w:spacing w:after="0" w:line="240" w:lineRule="auto"/>
        <w:rPr>
          <w:rFonts w:asciiTheme="minorHAnsi" w:hAnsiTheme="minorHAnsi" w:cstheme="minorBidi"/>
          <w:u w:val="single"/>
        </w:rPr>
      </w:pPr>
    </w:p>
    <w:p w14:paraId="5F6B5426" w14:textId="77777777" w:rsidR="008E18FD" w:rsidRPr="003F4C80" w:rsidRDefault="008E18FD" w:rsidP="008C5300">
      <w:pPr>
        <w:spacing w:after="0" w:line="240" w:lineRule="auto"/>
        <w:ind w:firstLine="709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A observação deve ser feita em folhas no terço médio d</w:t>
      </w:r>
      <w:r w:rsidR="00D07AFC" w:rsidRPr="003F4C80">
        <w:rPr>
          <w:rFonts w:asciiTheme="minorHAnsi" w:hAnsiTheme="minorHAnsi" w:cstheme="minorHAnsi"/>
        </w:rPr>
        <w:t>a haste</w:t>
      </w:r>
      <w:r w:rsidRPr="003F4C80">
        <w:rPr>
          <w:rFonts w:asciiTheme="minorHAnsi" w:hAnsiTheme="minorHAnsi" w:cstheme="minorHAnsi"/>
        </w:rPr>
        <w:t>.</w:t>
      </w:r>
    </w:p>
    <w:p w14:paraId="02F2C34E" w14:textId="77777777" w:rsidR="0006052A" w:rsidRPr="003F4C80" w:rsidRDefault="0006052A" w:rsidP="0006052A">
      <w:pPr>
        <w:spacing w:after="0" w:line="240" w:lineRule="auto"/>
        <w:rPr>
          <w:rFonts w:asciiTheme="minorHAnsi" w:hAnsiTheme="minorHAnsi" w:cstheme="minorHAnsi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705FE5" w:rsidRPr="003F4C80" w14:paraId="680A4E5D" w14:textId="77777777" w:rsidTr="00705FE5">
        <w:tc>
          <w:tcPr>
            <w:tcW w:w="2407" w:type="dxa"/>
          </w:tcPr>
          <w:p w14:paraId="19219836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noProof/>
              </w:rPr>
              <w:drawing>
                <wp:inline distT="0" distB="0" distL="0" distR="0" wp14:anchorId="5AF751ED" wp14:editId="07777777">
                  <wp:extent cx="1181100" cy="1514475"/>
                  <wp:effectExtent l="0" t="0" r="0" b="9525"/>
                  <wp:docPr id="568807647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296FEF7D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noProof/>
              </w:rPr>
              <w:drawing>
                <wp:inline distT="0" distB="0" distL="0" distR="0" wp14:anchorId="1438F596" wp14:editId="07777777">
                  <wp:extent cx="1190625" cy="1514475"/>
                  <wp:effectExtent l="0" t="0" r="9525" b="9525"/>
                  <wp:docPr id="597087327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4DBDC" w14:textId="77777777" w:rsidR="00705FE5" w:rsidRPr="003F4C80" w:rsidRDefault="00705FE5" w:rsidP="00705FE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769D0D3C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noProof/>
              </w:rPr>
              <w:drawing>
                <wp:inline distT="0" distB="0" distL="0" distR="0" wp14:anchorId="59677B80" wp14:editId="07777777">
                  <wp:extent cx="1114425" cy="1495425"/>
                  <wp:effectExtent l="0" t="0" r="9525" b="9525"/>
                  <wp:docPr id="983468272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14:paraId="54CD245A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noProof/>
              </w:rPr>
              <w:drawing>
                <wp:inline distT="0" distB="0" distL="0" distR="0" wp14:anchorId="17256D4E" wp14:editId="07777777">
                  <wp:extent cx="1076325" cy="1514475"/>
                  <wp:effectExtent l="0" t="0" r="9525" b="9525"/>
                  <wp:docPr id="140436283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FE5" w:rsidRPr="003F4C80" w14:paraId="6E71BFDA" w14:textId="77777777" w:rsidTr="00705FE5">
        <w:tc>
          <w:tcPr>
            <w:tcW w:w="2407" w:type="dxa"/>
          </w:tcPr>
          <w:p w14:paraId="2695D368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407" w:type="dxa"/>
          </w:tcPr>
          <w:p w14:paraId="7FC42638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407" w:type="dxa"/>
          </w:tcPr>
          <w:p w14:paraId="7930DE52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408" w:type="dxa"/>
          </w:tcPr>
          <w:p w14:paraId="22C3D751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705FE5" w:rsidRPr="003F4C80" w14:paraId="2C334955" w14:textId="77777777" w:rsidTr="00705FE5">
        <w:tc>
          <w:tcPr>
            <w:tcW w:w="2407" w:type="dxa"/>
          </w:tcPr>
          <w:p w14:paraId="118C1821" w14:textId="0D47D608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eret</w:t>
            </w:r>
            <w:r w:rsidR="00A43B74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07" w:type="dxa"/>
          </w:tcPr>
          <w:p w14:paraId="61C0436D" w14:textId="17EA9D1E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semieret</w:t>
            </w:r>
            <w:r w:rsidR="00A43B74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07" w:type="dxa"/>
          </w:tcPr>
          <w:p w14:paraId="5466C14B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ligeiramente pendente</w:t>
            </w:r>
          </w:p>
        </w:tc>
        <w:tc>
          <w:tcPr>
            <w:tcW w:w="2408" w:type="dxa"/>
          </w:tcPr>
          <w:p w14:paraId="4041889A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fortemente pendente</w:t>
            </w:r>
          </w:p>
        </w:tc>
      </w:tr>
    </w:tbl>
    <w:p w14:paraId="30301159" w14:textId="77777777" w:rsidR="008C5300" w:rsidRPr="003F4C80" w:rsidRDefault="008C5300" w:rsidP="00705FE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6E74F14C" w14:textId="77777777" w:rsidR="00C723DC" w:rsidRPr="003F4C80" w:rsidRDefault="00C723DC" w:rsidP="00705FE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1E3CBB32" w14:textId="77777777" w:rsidR="00C723DC" w:rsidRPr="003F4C80" w:rsidRDefault="00C723DC" w:rsidP="00705FE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10798FC8" w14:textId="77777777" w:rsidR="00C723DC" w:rsidRPr="003F4C80" w:rsidRDefault="00C723DC" w:rsidP="00705FE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4CB41C2F" w14:textId="3F2E0A17" w:rsidR="00E251D5" w:rsidRPr="003F4C80" w:rsidRDefault="0006052A" w:rsidP="00705FE5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lastRenderedPageBreak/>
        <w:t xml:space="preserve">Característica </w:t>
      </w:r>
      <w:r w:rsidR="00705FE5" w:rsidRPr="003F4C80">
        <w:rPr>
          <w:rFonts w:asciiTheme="minorHAnsi" w:hAnsiTheme="minorHAnsi" w:cstheme="minorHAnsi"/>
          <w:u w:val="single"/>
        </w:rPr>
        <w:t>9. Panícula: comprimento das aristas</w:t>
      </w:r>
    </w:p>
    <w:p w14:paraId="1231BE67" w14:textId="77777777" w:rsidR="00705FE5" w:rsidRPr="003F4C80" w:rsidRDefault="00705FE5" w:rsidP="00705FE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7806D312" w14:textId="4616801B" w:rsidR="00705FE5" w:rsidRPr="003F4C80" w:rsidRDefault="00C723DC" w:rsidP="00705FE5">
      <w:pPr>
        <w:spacing w:after="0" w:line="240" w:lineRule="auto"/>
        <w:ind w:firstLine="709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As a</w:t>
      </w:r>
      <w:r w:rsidR="00705FE5" w:rsidRPr="003F4C80">
        <w:rPr>
          <w:rFonts w:asciiTheme="minorHAnsi" w:hAnsiTheme="minorHAnsi" w:cstheme="minorHAnsi"/>
        </w:rPr>
        <w:t>ristas se originam das espiguetas estéreis.</w:t>
      </w:r>
    </w:p>
    <w:p w14:paraId="36FEB5B0" w14:textId="77777777" w:rsidR="00705FE5" w:rsidRPr="003F4C80" w:rsidRDefault="00705FE5" w:rsidP="00705FE5">
      <w:pPr>
        <w:spacing w:after="0" w:line="240" w:lineRule="auto"/>
        <w:ind w:firstLine="709"/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0"/>
        <w:gridCol w:w="1987"/>
        <w:gridCol w:w="2018"/>
      </w:tblGrid>
      <w:tr w:rsidR="00705FE5" w:rsidRPr="003F4C80" w14:paraId="30D7AA69" w14:textId="77777777" w:rsidTr="00705FE5">
        <w:tc>
          <w:tcPr>
            <w:tcW w:w="1840" w:type="dxa"/>
          </w:tcPr>
          <w:p w14:paraId="7196D064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2100" w:dyaOrig="4230" w14:anchorId="5A0FAAE4">
                <v:shape id="_x0000_i1031" type="#_x0000_t75" style="width:80.75pt;height:163.4pt" o:ole="">
                  <v:imagedata r:id="rId29" o:title=""/>
                </v:shape>
                <o:OLEObject Type="Embed" ProgID="PBrush" ShapeID="_x0000_i1031" DrawAspect="Content" ObjectID="_1825854730" r:id="rId30"/>
              </w:object>
            </w:r>
          </w:p>
        </w:tc>
        <w:tc>
          <w:tcPr>
            <w:tcW w:w="1987" w:type="dxa"/>
          </w:tcPr>
          <w:p w14:paraId="34FF1C98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2355" w:dyaOrig="4305" w14:anchorId="5C45D27B">
                <v:shape id="_x0000_i1032" type="#_x0000_t75" style="width:88.3pt;height:162.15pt" o:ole="">
                  <v:imagedata r:id="rId31" o:title=""/>
                </v:shape>
                <o:OLEObject Type="Embed" ProgID="PBrush" ShapeID="_x0000_i1032" DrawAspect="Content" ObjectID="_1825854731" r:id="rId32"/>
              </w:object>
            </w:r>
          </w:p>
        </w:tc>
        <w:tc>
          <w:tcPr>
            <w:tcW w:w="2001" w:type="dxa"/>
          </w:tcPr>
          <w:p w14:paraId="6D072C0D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2475" w:dyaOrig="4380" w14:anchorId="14CFD18C">
                <v:shape id="_x0000_i1033" type="#_x0000_t75" style="width:90.15pt;height:158.4pt" o:ole="">
                  <v:imagedata r:id="rId33" o:title=""/>
                </v:shape>
                <o:OLEObject Type="Embed" ProgID="PBrush" ShapeID="_x0000_i1033" DrawAspect="Content" ObjectID="_1825854732" r:id="rId34"/>
              </w:object>
            </w:r>
          </w:p>
        </w:tc>
      </w:tr>
      <w:tr w:rsidR="00705FE5" w:rsidRPr="003F4C80" w14:paraId="2839DAE5" w14:textId="77777777" w:rsidTr="00705FE5">
        <w:tc>
          <w:tcPr>
            <w:tcW w:w="1840" w:type="dxa"/>
          </w:tcPr>
          <w:p w14:paraId="1DF24874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987" w:type="dxa"/>
          </w:tcPr>
          <w:p w14:paraId="46783CDB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001" w:type="dxa"/>
          </w:tcPr>
          <w:p w14:paraId="0BA27DD0" w14:textId="77777777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705FE5" w:rsidRPr="003F4C80" w14:paraId="75D5A37C" w14:textId="77777777" w:rsidTr="00705FE5">
        <w:tc>
          <w:tcPr>
            <w:tcW w:w="1840" w:type="dxa"/>
          </w:tcPr>
          <w:p w14:paraId="4AF02F86" w14:textId="1E9A41D2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curt</w:t>
            </w:r>
            <w:r w:rsidR="000654E6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1987" w:type="dxa"/>
          </w:tcPr>
          <w:p w14:paraId="3820B743" w14:textId="1EDBD86D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médi</w:t>
            </w:r>
            <w:r w:rsidR="000654E6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001" w:type="dxa"/>
          </w:tcPr>
          <w:p w14:paraId="165EEED5" w14:textId="730A9DD8" w:rsidR="00705FE5" w:rsidRPr="003F4C80" w:rsidRDefault="00705FE5" w:rsidP="00705F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long</w:t>
            </w:r>
            <w:r w:rsidR="000654E6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</w:tr>
    </w:tbl>
    <w:p w14:paraId="48A21919" w14:textId="77777777" w:rsidR="00705FE5" w:rsidRPr="003F4C80" w:rsidRDefault="00705FE5" w:rsidP="00705FE5">
      <w:pPr>
        <w:spacing w:after="0" w:line="240" w:lineRule="auto"/>
        <w:rPr>
          <w:rFonts w:asciiTheme="minorHAnsi" w:hAnsiTheme="minorHAnsi" w:cstheme="minorHAnsi"/>
        </w:rPr>
      </w:pPr>
    </w:p>
    <w:p w14:paraId="6BD18F9B" w14:textId="77777777" w:rsidR="00705FE5" w:rsidRPr="003F4C80" w:rsidRDefault="00705FE5" w:rsidP="00705FE5">
      <w:pPr>
        <w:spacing w:after="0" w:line="240" w:lineRule="auto"/>
        <w:rPr>
          <w:rFonts w:asciiTheme="minorHAnsi" w:hAnsiTheme="minorHAnsi" w:cstheme="minorHAnsi"/>
        </w:rPr>
      </w:pPr>
    </w:p>
    <w:p w14:paraId="5541F5D0" w14:textId="77777777" w:rsidR="005D0D7A" w:rsidRPr="003F4C80" w:rsidRDefault="00215E4B" w:rsidP="00215E4B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t xml:space="preserve">Característica </w:t>
      </w:r>
      <w:r w:rsidR="005D0D7A" w:rsidRPr="003F4C80">
        <w:rPr>
          <w:rFonts w:asciiTheme="minorHAnsi" w:hAnsiTheme="minorHAnsi" w:cstheme="minorHAnsi"/>
          <w:u w:val="single"/>
        </w:rPr>
        <w:t>11. Antera: cor</w:t>
      </w:r>
    </w:p>
    <w:p w14:paraId="54F075F6" w14:textId="77777777" w:rsidR="008C5300" w:rsidRPr="003F4C80" w:rsidRDefault="008C5300" w:rsidP="00215E4B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564527BE" w14:textId="6B3469C7" w:rsidR="003C0EC1" w:rsidRPr="003F4C80" w:rsidRDefault="00567CA8" w:rsidP="7DE47D18">
      <w:pPr>
        <w:spacing w:after="0" w:line="240" w:lineRule="auto"/>
        <w:ind w:firstLine="709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A</w:t>
      </w:r>
      <w:r w:rsidR="20CE9EB3" w:rsidRPr="003F4C80">
        <w:rPr>
          <w:rFonts w:asciiTheme="minorHAnsi" w:hAnsiTheme="minorHAnsi" w:cstheme="minorBidi"/>
        </w:rPr>
        <w:t>s</w:t>
      </w:r>
      <w:r w:rsidRPr="003F4C80">
        <w:rPr>
          <w:rFonts w:asciiTheme="minorHAnsi" w:hAnsiTheme="minorHAnsi" w:cstheme="minorBidi"/>
        </w:rPr>
        <w:t xml:space="preserve"> observaç</w:t>
      </w:r>
      <w:r w:rsidR="2A7C4CBC" w:rsidRPr="003F4C80">
        <w:rPr>
          <w:rFonts w:asciiTheme="minorHAnsi" w:hAnsiTheme="minorHAnsi" w:cstheme="minorBidi"/>
        </w:rPr>
        <w:t>ões</w:t>
      </w:r>
      <w:r w:rsidRPr="003F4C80">
        <w:rPr>
          <w:rFonts w:asciiTheme="minorHAnsi" w:hAnsiTheme="minorHAnsi" w:cstheme="minorBidi"/>
        </w:rPr>
        <w:t xml:space="preserve"> deve</w:t>
      </w:r>
      <w:r w:rsidR="5E14064C" w:rsidRPr="003F4C80">
        <w:rPr>
          <w:rFonts w:asciiTheme="minorHAnsi" w:hAnsiTheme="minorHAnsi" w:cstheme="minorBidi"/>
        </w:rPr>
        <w:t>rão</w:t>
      </w:r>
      <w:r w:rsidRPr="003F4C80">
        <w:rPr>
          <w:rFonts w:asciiTheme="minorHAnsi" w:hAnsiTheme="minorHAnsi" w:cstheme="minorBidi"/>
        </w:rPr>
        <w:t xml:space="preserve"> ser </w:t>
      </w:r>
      <w:r w:rsidR="181CDD66" w:rsidRPr="003F4C80">
        <w:rPr>
          <w:rFonts w:asciiTheme="minorHAnsi" w:hAnsiTheme="minorHAnsi" w:cstheme="minorBidi"/>
        </w:rPr>
        <w:t>realizadas</w:t>
      </w:r>
      <w:r w:rsidRPr="003F4C80">
        <w:rPr>
          <w:rFonts w:asciiTheme="minorHAnsi" w:hAnsiTheme="minorHAnsi" w:cstheme="minorBidi"/>
        </w:rPr>
        <w:t xml:space="preserve"> no início da manhã, antes</w:t>
      </w:r>
      <w:r w:rsidR="74975AE4" w:rsidRPr="003F4C80">
        <w:rPr>
          <w:rFonts w:asciiTheme="minorHAnsi" w:hAnsiTheme="minorHAnsi" w:cstheme="minorBidi"/>
        </w:rPr>
        <w:t xml:space="preserve"> da abertura das</w:t>
      </w:r>
      <w:r w:rsidRPr="003F4C80">
        <w:rPr>
          <w:rFonts w:asciiTheme="minorHAnsi" w:hAnsiTheme="minorHAnsi" w:cstheme="minorBidi"/>
        </w:rPr>
        <w:t xml:space="preserve"> anteras. </w:t>
      </w:r>
    </w:p>
    <w:p w14:paraId="0F3CABC7" w14:textId="77777777" w:rsidR="00215E4B" w:rsidRPr="003F4C80" w:rsidRDefault="00215E4B" w:rsidP="00296254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14C68EBF" w14:textId="77777777" w:rsidR="00C83477" w:rsidRPr="003F4C80" w:rsidRDefault="00215E4B" w:rsidP="00296254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t xml:space="preserve">Característica </w:t>
      </w:r>
      <w:r w:rsidR="005D0D7A" w:rsidRPr="003F4C80">
        <w:rPr>
          <w:rFonts w:asciiTheme="minorHAnsi" w:hAnsiTheme="minorHAnsi" w:cstheme="minorHAnsi"/>
          <w:u w:val="single"/>
        </w:rPr>
        <w:t>13. Folha bandeira: largura da lâmina</w:t>
      </w:r>
    </w:p>
    <w:p w14:paraId="5B08B5D1" w14:textId="77777777" w:rsidR="00C83477" w:rsidRPr="003F4C80" w:rsidRDefault="00C83477" w:rsidP="00296254">
      <w:pPr>
        <w:spacing w:after="0" w:line="240" w:lineRule="auto"/>
        <w:rPr>
          <w:rFonts w:asciiTheme="minorHAnsi" w:hAnsiTheme="minorHAnsi" w:cstheme="minorHAnsi"/>
        </w:rPr>
      </w:pPr>
    </w:p>
    <w:p w14:paraId="65EDD686" w14:textId="77777777" w:rsidR="005D0D7A" w:rsidRPr="003F4C80" w:rsidRDefault="00C83477" w:rsidP="005D0D7A">
      <w:pPr>
        <w:spacing w:after="0" w:line="240" w:lineRule="auto"/>
        <w:ind w:firstLine="851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 xml:space="preserve">A largura deve ser medida na parte mais larga da </w:t>
      </w:r>
      <w:r w:rsidR="005D0D7A" w:rsidRPr="003F4C80">
        <w:rPr>
          <w:rFonts w:asciiTheme="minorHAnsi" w:hAnsiTheme="minorHAnsi" w:cstheme="minorHAnsi"/>
        </w:rPr>
        <w:t>lâmina</w:t>
      </w:r>
      <w:r w:rsidR="007E24B6" w:rsidRPr="003F4C80">
        <w:rPr>
          <w:rFonts w:asciiTheme="minorHAnsi" w:hAnsiTheme="minorHAnsi" w:cstheme="minorHAnsi"/>
        </w:rPr>
        <w:t>.</w:t>
      </w:r>
    </w:p>
    <w:p w14:paraId="16DEB4AB" w14:textId="77777777" w:rsidR="0085016C" w:rsidRPr="003F4C80" w:rsidRDefault="0085016C" w:rsidP="005D0D7A">
      <w:pPr>
        <w:spacing w:after="0" w:line="240" w:lineRule="auto"/>
        <w:ind w:firstLine="851"/>
        <w:rPr>
          <w:rFonts w:asciiTheme="minorHAnsi" w:hAnsiTheme="minorHAnsi" w:cstheme="minorHAnsi"/>
        </w:rPr>
      </w:pPr>
    </w:p>
    <w:p w14:paraId="21CD7C41" w14:textId="77777777" w:rsidR="00C83477" w:rsidRPr="003F4C80" w:rsidRDefault="00215E4B" w:rsidP="005D0D7A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t xml:space="preserve">Característica </w:t>
      </w:r>
      <w:r w:rsidR="005D0D7A" w:rsidRPr="003F4C80">
        <w:rPr>
          <w:rFonts w:asciiTheme="minorHAnsi" w:hAnsiTheme="minorHAnsi" w:cstheme="minorHAnsi"/>
          <w:u w:val="single"/>
        </w:rPr>
        <w:t>15.</w:t>
      </w:r>
      <w:r w:rsidR="00567CA8" w:rsidRPr="003F4C80">
        <w:rPr>
          <w:rFonts w:asciiTheme="minorHAnsi" w:hAnsiTheme="minorHAnsi" w:cstheme="minorHAnsi"/>
          <w:u w:val="single"/>
        </w:rPr>
        <w:t xml:space="preserve"> </w:t>
      </w:r>
      <w:r w:rsidR="005D0D7A" w:rsidRPr="003F4C80">
        <w:rPr>
          <w:rFonts w:asciiTheme="minorHAnsi" w:hAnsiTheme="minorHAnsi" w:cstheme="minorHAnsi"/>
          <w:u w:val="single"/>
        </w:rPr>
        <w:t>Haste: comprimento</w:t>
      </w:r>
    </w:p>
    <w:p w14:paraId="1623C060" w14:textId="77777777" w:rsidR="005D0D7A" w:rsidRPr="003F4C80" w:rsidRDefault="005D0D7A" w:rsidP="005D0D7A">
      <w:pPr>
        <w:spacing w:after="0" w:line="240" w:lineRule="auto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  <w:u w:val="single"/>
        </w:rPr>
        <w:t>Característica 18. Planta: número de entrenós alongados</w:t>
      </w:r>
    </w:p>
    <w:p w14:paraId="363F185E" w14:textId="77777777" w:rsidR="005D0D7A" w:rsidRPr="003F4C80" w:rsidRDefault="005D0D7A" w:rsidP="005D0D7A">
      <w:pPr>
        <w:spacing w:after="0" w:line="240" w:lineRule="auto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  <w:u w:val="single"/>
        </w:rPr>
        <w:t>Característica 20. Planta: comprimento do pedúnculo</w:t>
      </w:r>
    </w:p>
    <w:p w14:paraId="728E1499" w14:textId="77777777" w:rsidR="005D0D7A" w:rsidRPr="003F4C80" w:rsidRDefault="005D0D7A" w:rsidP="005D0D7A">
      <w:pPr>
        <w:spacing w:after="0" w:line="240" w:lineRule="auto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  <w:u w:val="single"/>
        </w:rPr>
        <w:t>Característica 22. Panícula: comprimento</w:t>
      </w:r>
    </w:p>
    <w:p w14:paraId="664355AD" w14:textId="4890361B" w:rsidR="005D0D7A" w:rsidRPr="003F4C80" w:rsidRDefault="005D0D7A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p w14:paraId="5F7889A4" w14:textId="2DE43ED2" w:rsidR="007C592B" w:rsidRPr="003F4C80" w:rsidRDefault="007C592B" w:rsidP="007E40D8">
      <w:pPr>
        <w:spacing w:after="0" w:line="240" w:lineRule="auto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  <w:noProof/>
        </w:rPr>
        <w:drawing>
          <wp:inline distT="0" distB="0" distL="0" distR="0" wp14:anchorId="284AD56F" wp14:editId="0F13D2F1">
            <wp:extent cx="4548146" cy="2796442"/>
            <wp:effectExtent l="0" t="0" r="508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tári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137" cy="282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3A39A" w14:textId="64E7BF77" w:rsidR="008C5300" w:rsidRPr="003F4C80" w:rsidRDefault="008C5300" w:rsidP="002811AB">
      <w:pPr>
        <w:spacing w:after="0" w:line="240" w:lineRule="auto"/>
        <w:rPr>
          <w:rFonts w:asciiTheme="minorHAnsi" w:hAnsiTheme="minorHAnsi" w:cstheme="minorHAnsi"/>
          <w:b/>
        </w:rPr>
      </w:pPr>
    </w:p>
    <w:p w14:paraId="11EF0384" w14:textId="77777777" w:rsidR="00C723DC" w:rsidRPr="003F4C80" w:rsidRDefault="00C723DC" w:rsidP="002811AB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16CAA20A" w14:textId="77777777" w:rsidR="003F4C80" w:rsidRDefault="003F4C80" w:rsidP="002811AB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1317D4D8" w14:textId="77777777" w:rsidR="003F4C80" w:rsidRDefault="003F4C80" w:rsidP="002811AB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0F47EA2F" w14:textId="62DB534E" w:rsidR="002811AB" w:rsidRPr="003F4C80" w:rsidRDefault="002811AB" w:rsidP="002811AB">
      <w:pPr>
        <w:spacing w:after="0" w:line="240" w:lineRule="auto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u w:val="single"/>
        </w:rPr>
        <w:lastRenderedPageBreak/>
        <w:t>Característica 16. Haste: diâmetro</w:t>
      </w:r>
    </w:p>
    <w:p w14:paraId="3041E394" w14:textId="77777777" w:rsidR="002811AB" w:rsidRPr="003F4C80" w:rsidRDefault="002811AB" w:rsidP="002811AB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41B37C1B" w14:textId="77777777" w:rsidR="002811AB" w:rsidRPr="003F4C80" w:rsidRDefault="002811AB" w:rsidP="002811AB">
      <w:pPr>
        <w:spacing w:after="0" w:line="240" w:lineRule="auto"/>
        <w:ind w:firstLine="709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As observações devem ser feitas entre o terceiro e quarto nós da base.</w:t>
      </w:r>
    </w:p>
    <w:p w14:paraId="722B00AE" w14:textId="77777777" w:rsidR="002811AB" w:rsidRPr="003F4C80" w:rsidRDefault="002811AB" w:rsidP="002811AB">
      <w:pPr>
        <w:spacing w:after="0" w:line="240" w:lineRule="auto"/>
        <w:ind w:firstLine="709"/>
        <w:rPr>
          <w:rFonts w:asciiTheme="minorHAnsi" w:hAnsiTheme="minorHAnsi" w:cstheme="minorHAnsi"/>
        </w:rPr>
      </w:pPr>
    </w:p>
    <w:p w14:paraId="09504D9D" w14:textId="77777777" w:rsidR="005D0D7A" w:rsidRPr="003F4C80" w:rsidRDefault="002811AB" w:rsidP="007E40D8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t>Característica 19. Panícula: porte em relação à haste</w:t>
      </w:r>
    </w:p>
    <w:p w14:paraId="42C6D796" w14:textId="77777777" w:rsidR="002811AB" w:rsidRPr="003F4C80" w:rsidRDefault="002811AB" w:rsidP="007E40D8">
      <w:pPr>
        <w:spacing w:after="0" w:line="240" w:lineRule="auto"/>
        <w:rPr>
          <w:rFonts w:asciiTheme="minorHAnsi" w:hAnsiTheme="minorHAnsi" w:cstheme="minorHAnsi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8"/>
        <w:gridCol w:w="1960"/>
        <w:gridCol w:w="2344"/>
        <w:gridCol w:w="1660"/>
      </w:tblGrid>
      <w:tr w:rsidR="002811AB" w:rsidRPr="003F4C80" w14:paraId="6E1831B3" w14:textId="77777777" w:rsidTr="002811AB">
        <w:tc>
          <w:tcPr>
            <w:tcW w:w="1278" w:type="dxa"/>
          </w:tcPr>
          <w:p w14:paraId="54E11D2A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020" w:dyaOrig="4020" w14:anchorId="32DF00B6">
                <v:shape id="_x0000_i1034" type="#_x0000_t75" style="width:42.55pt;height:169.65pt" o:ole="">
                  <v:imagedata r:id="rId36" o:title=""/>
                </v:shape>
                <o:OLEObject Type="Embed" ProgID="PBrush" ShapeID="_x0000_i1034" DrawAspect="Content" ObjectID="_1825854733" r:id="rId37"/>
              </w:object>
            </w:r>
          </w:p>
        </w:tc>
        <w:tc>
          <w:tcPr>
            <w:tcW w:w="1960" w:type="dxa"/>
          </w:tcPr>
          <w:p w14:paraId="31126E5D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2235" w:dyaOrig="4095" w14:anchorId="2900AA17">
                <v:shape id="_x0000_i1035" type="#_x0000_t75" style="width:87.05pt;height:159.65pt" o:ole="">
                  <v:imagedata r:id="rId38" o:title=""/>
                </v:shape>
                <o:OLEObject Type="Embed" ProgID="PBrush" ShapeID="_x0000_i1035" DrawAspect="Content" ObjectID="_1825854734" r:id="rId39"/>
              </w:object>
            </w:r>
          </w:p>
        </w:tc>
        <w:tc>
          <w:tcPr>
            <w:tcW w:w="2344" w:type="dxa"/>
          </w:tcPr>
          <w:p w14:paraId="2DE403A5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2460" w:dyaOrig="4125" w14:anchorId="50F36104">
                <v:shape id="_x0000_i1036" type="#_x0000_t75" style="width:98.9pt;height:165.9pt" o:ole="">
                  <v:imagedata r:id="rId40" o:title=""/>
                </v:shape>
                <o:OLEObject Type="Embed" ProgID="PBrush" ShapeID="_x0000_i1036" DrawAspect="Content" ObjectID="_1825854735" r:id="rId41"/>
              </w:object>
            </w:r>
          </w:p>
        </w:tc>
        <w:tc>
          <w:tcPr>
            <w:tcW w:w="1660" w:type="dxa"/>
          </w:tcPr>
          <w:p w14:paraId="62431CDC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620" w:dyaOrig="3855" w14:anchorId="79E78A68">
                <v:shape id="_x0000_i1037" type="#_x0000_t75" style="width:1in;height:170.9pt" o:ole="">
                  <v:imagedata r:id="rId42" o:title=""/>
                </v:shape>
                <o:OLEObject Type="Embed" ProgID="PBrush" ShapeID="_x0000_i1037" DrawAspect="Content" ObjectID="_1825854736" r:id="rId43"/>
              </w:object>
            </w:r>
          </w:p>
        </w:tc>
      </w:tr>
      <w:tr w:rsidR="002811AB" w:rsidRPr="003F4C80" w14:paraId="79191082" w14:textId="77777777" w:rsidTr="002811AB">
        <w:tc>
          <w:tcPr>
            <w:tcW w:w="1278" w:type="dxa"/>
          </w:tcPr>
          <w:p w14:paraId="428C53BF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960" w:type="dxa"/>
          </w:tcPr>
          <w:p w14:paraId="5B896037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344" w:type="dxa"/>
          </w:tcPr>
          <w:p w14:paraId="1AEBDA00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660" w:type="dxa"/>
          </w:tcPr>
          <w:p w14:paraId="5055DCC4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2811AB" w:rsidRPr="003F4C80" w14:paraId="2B662B55" w14:textId="77777777" w:rsidTr="002811AB">
        <w:tc>
          <w:tcPr>
            <w:tcW w:w="1278" w:type="dxa"/>
          </w:tcPr>
          <w:p w14:paraId="0E70EB12" w14:textId="06079D08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eret</w:t>
            </w:r>
            <w:r w:rsidR="00697F38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1960" w:type="dxa"/>
          </w:tcPr>
          <w:p w14:paraId="340792B2" w14:textId="6D1FFE9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semieret</w:t>
            </w:r>
            <w:r w:rsidR="00697F38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344" w:type="dxa"/>
          </w:tcPr>
          <w:p w14:paraId="0B951AEA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horizontal</w:t>
            </w:r>
          </w:p>
        </w:tc>
        <w:tc>
          <w:tcPr>
            <w:tcW w:w="1660" w:type="dxa"/>
          </w:tcPr>
          <w:p w14:paraId="545E0A3A" w14:textId="77777777" w:rsidR="002811AB" w:rsidRPr="003F4C80" w:rsidRDefault="002811AB" w:rsidP="002811A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pendente</w:t>
            </w:r>
          </w:p>
        </w:tc>
      </w:tr>
    </w:tbl>
    <w:p w14:paraId="49E398E2" w14:textId="77777777" w:rsidR="00230395" w:rsidRPr="003F4C80" w:rsidRDefault="00230395" w:rsidP="002811AB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791AEF5F" w14:textId="77777777" w:rsidR="002811AB" w:rsidRPr="003F4C80" w:rsidRDefault="002811AB" w:rsidP="002811AB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t xml:space="preserve">Característica 21. Panícula: </w:t>
      </w:r>
      <w:r w:rsidR="00230395" w:rsidRPr="003F4C80">
        <w:rPr>
          <w:rFonts w:asciiTheme="minorHAnsi" w:hAnsiTheme="minorHAnsi" w:cstheme="minorHAnsi"/>
          <w:u w:val="single"/>
        </w:rPr>
        <w:t>formato</w:t>
      </w:r>
    </w:p>
    <w:p w14:paraId="16287F21" w14:textId="77777777" w:rsidR="002811AB" w:rsidRPr="003F4C80" w:rsidRDefault="002811AB" w:rsidP="002811AB">
      <w:pPr>
        <w:spacing w:after="0" w:line="240" w:lineRule="auto"/>
        <w:rPr>
          <w:rFonts w:asciiTheme="minorHAnsi" w:hAnsiTheme="minorHAnsi" w:cstheme="minorHAnsi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6"/>
        <w:gridCol w:w="1376"/>
        <w:gridCol w:w="1376"/>
        <w:gridCol w:w="1376"/>
      </w:tblGrid>
      <w:tr w:rsidR="002811AB" w:rsidRPr="003F4C80" w14:paraId="5BE93A62" w14:textId="77777777" w:rsidTr="00230395">
        <w:tc>
          <w:tcPr>
            <w:tcW w:w="1375" w:type="dxa"/>
          </w:tcPr>
          <w:p w14:paraId="384BA73E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615" w:dyaOrig="3915" w14:anchorId="46FCA38A">
                <v:shape id="_x0000_i1038" type="#_x0000_t75" style="width:30.7pt;height:196.6pt" o:ole="">
                  <v:imagedata r:id="rId44" o:title=""/>
                </v:shape>
                <o:OLEObject Type="Embed" ProgID="PBrush" ShapeID="_x0000_i1038" DrawAspect="Content" ObjectID="_1825854737" r:id="rId45"/>
              </w:object>
            </w:r>
          </w:p>
        </w:tc>
        <w:tc>
          <w:tcPr>
            <w:tcW w:w="1375" w:type="dxa"/>
          </w:tcPr>
          <w:p w14:paraId="34B3F2EB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125" w:dyaOrig="3795" w14:anchorId="77FE7E7B">
                <v:shape id="_x0000_i1039" type="#_x0000_t75" style="width:56.35pt;height:189.7pt" o:ole="">
                  <v:imagedata r:id="rId46" o:title=""/>
                </v:shape>
                <o:OLEObject Type="Embed" ProgID="PBrush" ShapeID="_x0000_i1039" DrawAspect="Content" ObjectID="_1825854738" r:id="rId47"/>
              </w:object>
            </w:r>
          </w:p>
        </w:tc>
        <w:tc>
          <w:tcPr>
            <w:tcW w:w="1375" w:type="dxa"/>
          </w:tcPr>
          <w:p w14:paraId="7D34F5C7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720" w:dyaOrig="3870" w14:anchorId="1AD10A72">
                <v:shape id="_x0000_i1040" type="#_x0000_t75" style="width:36.3pt;height:193.45pt" o:ole="">
                  <v:imagedata r:id="rId48" o:title=""/>
                </v:shape>
                <o:OLEObject Type="Embed" ProgID="PBrush" ShapeID="_x0000_i1040" DrawAspect="Content" ObjectID="_1825854739" r:id="rId49"/>
              </w:object>
            </w:r>
          </w:p>
        </w:tc>
        <w:tc>
          <w:tcPr>
            <w:tcW w:w="1376" w:type="dxa"/>
          </w:tcPr>
          <w:p w14:paraId="0B4020A7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960" w:dyaOrig="3810" w14:anchorId="322EB260">
                <v:shape id="_x0000_i1041" type="#_x0000_t75" style="width:48.85pt;height:189.7pt" o:ole="">
                  <v:imagedata r:id="rId50" o:title=""/>
                </v:shape>
                <o:OLEObject Type="Embed" ProgID="PBrush" ShapeID="_x0000_i1041" DrawAspect="Content" ObjectID="_1825854740" r:id="rId51"/>
              </w:object>
            </w:r>
          </w:p>
        </w:tc>
        <w:tc>
          <w:tcPr>
            <w:tcW w:w="1376" w:type="dxa"/>
          </w:tcPr>
          <w:p w14:paraId="1D7B270A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005" w:dyaOrig="3840" w14:anchorId="40DC39B6">
                <v:shape id="_x0000_i1042" type="#_x0000_t75" style="width:50.1pt;height:192.85pt" o:ole="">
                  <v:imagedata r:id="rId52" o:title=""/>
                </v:shape>
                <o:OLEObject Type="Embed" ProgID="PBrush" ShapeID="_x0000_i1042" DrawAspect="Content" ObjectID="_1825854741" r:id="rId53"/>
              </w:object>
            </w:r>
          </w:p>
        </w:tc>
        <w:tc>
          <w:tcPr>
            <w:tcW w:w="1376" w:type="dxa"/>
          </w:tcPr>
          <w:p w14:paraId="4F904CB7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035" w:dyaOrig="4020" w14:anchorId="257E3BF6">
                <v:shape id="_x0000_i1043" type="#_x0000_t75" style="width:51.95pt;height:200.95pt" o:ole="">
                  <v:imagedata r:id="rId54" o:title=""/>
                </v:shape>
                <o:OLEObject Type="Embed" ProgID="PBrush" ShapeID="_x0000_i1043" DrawAspect="Content" ObjectID="_1825854742" r:id="rId55"/>
              </w:object>
            </w:r>
          </w:p>
        </w:tc>
        <w:tc>
          <w:tcPr>
            <w:tcW w:w="1376" w:type="dxa"/>
          </w:tcPr>
          <w:p w14:paraId="06971CD3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F4C80">
              <w:rPr>
                <w:rFonts w:ascii="Calibri" w:eastAsia="Calibri" w:hAnsi="Calibri" w:cs="Calibri"/>
                <w:sz w:val="22"/>
                <w:szCs w:val="22"/>
              </w:rPr>
              <w:object w:dxaOrig="1140" w:dyaOrig="3945" w14:anchorId="0551E61F">
                <v:shape id="_x0000_i1044" type="#_x0000_t75" style="width:56.95pt;height:197.2pt" o:ole="">
                  <v:imagedata r:id="rId56" o:title=""/>
                </v:shape>
                <o:OLEObject Type="Embed" ProgID="PBrush" ShapeID="_x0000_i1044" DrawAspect="Content" ObjectID="_1825854743" r:id="rId57"/>
              </w:object>
            </w:r>
          </w:p>
        </w:tc>
      </w:tr>
      <w:tr w:rsidR="002811AB" w:rsidRPr="003F4C80" w14:paraId="4E4F49DB" w14:textId="77777777" w:rsidTr="00230395">
        <w:tc>
          <w:tcPr>
            <w:tcW w:w="1375" w:type="dxa"/>
          </w:tcPr>
          <w:p w14:paraId="2C8BB22A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375" w:type="dxa"/>
          </w:tcPr>
          <w:p w14:paraId="0E86812A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375" w:type="dxa"/>
          </w:tcPr>
          <w:p w14:paraId="3C1B811D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376" w:type="dxa"/>
          </w:tcPr>
          <w:p w14:paraId="3BC2995D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376" w:type="dxa"/>
          </w:tcPr>
          <w:p w14:paraId="6C1B8CA8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376" w:type="dxa"/>
          </w:tcPr>
          <w:p w14:paraId="1946A7AE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376" w:type="dxa"/>
          </w:tcPr>
          <w:p w14:paraId="2965895B" w14:textId="77777777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2811AB" w:rsidRPr="003F4C80" w14:paraId="2CE6E73E" w14:textId="77777777" w:rsidTr="00230395">
        <w:tc>
          <w:tcPr>
            <w:tcW w:w="1375" w:type="dxa"/>
          </w:tcPr>
          <w:p w14:paraId="2BD3075E" w14:textId="7F76DA04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cônic</w:t>
            </w:r>
            <w:r w:rsidR="00697F38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1375" w:type="dxa"/>
          </w:tcPr>
          <w:p w14:paraId="3777BA60" w14:textId="77777777" w:rsidR="00230395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fusiforme</w:t>
            </w:r>
          </w:p>
          <w:p w14:paraId="2A1F701D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75" w:type="dxa"/>
          </w:tcPr>
          <w:p w14:paraId="087A617B" w14:textId="0D96D2B4" w:rsidR="00230395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cilíndric</w:t>
            </w:r>
            <w:r w:rsidR="00697F38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  <w:p w14:paraId="03EFCA41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76" w:type="dxa"/>
          </w:tcPr>
          <w:p w14:paraId="07E77036" w14:textId="77777777" w:rsidR="00230395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claviforme</w:t>
            </w:r>
          </w:p>
          <w:p w14:paraId="5F96A722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76" w:type="dxa"/>
          </w:tcPr>
          <w:p w14:paraId="0E77D01A" w14:textId="006728BA" w:rsidR="00230395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forma de boca de pato</w:t>
            </w:r>
          </w:p>
          <w:p w14:paraId="5B95CD12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76" w:type="dxa"/>
          </w:tcPr>
          <w:p w14:paraId="1EB14CC2" w14:textId="262C5FDB" w:rsidR="00230395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forma de pé de gato</w:t>
            </w:r>
          </w:p>
          <w:p w14:paraId="5220BBB2" w14:textId="77777777" w:rsidR="002811AB" w:rsidRPr="003F4C80" w:rsidRDefault="002811AB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76" w:type="dxa"/>
          </w:tcPr>
          <w:p w14:paraId="64FFFAEE" w14:textId="6E1DF19E" w:rsidR="002811AB" w:rsidRPr="003F4C80" w:rsidRDefault="00230395" w:rsidP="002303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ramificad</w:t>
            </w:r>
            <w:r w:rsidR="00697F38" w:rsidRPr="003F4C80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</w:tr>
    </w:tbl>
    <w:p w14:paraId="13CB595B" w14:textId="77777777" w:rsidR="00230395" w:rsidRPr="003F4C80" w:rsidRDefault="00230395" w:rsidP="0023039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458163BA" w14:textId="0F6627F5" w:rsidR="00230395" w:rsidRPr="003F4C80" w:rsidRDefault="00230395" w:rsidP="00230395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t>Característica 23. Excluindo variedades com formato de panícula ramificad</w:t>
      </w:r>
      <w:r w:rsidR="00D655F0" w:rsidRPr="003F4C80">
        <w:rPr>
          <w:rFonts w:asciiTheme="minorHAnsi" w:hAnsiTheme="minorHAnsi" w:cstheme="minorHAnsi"/>
          <w:u w:val="single"/>
        </w:rPr>
        <w:t>o</w:t>
      </w:r>
      <w:r w:rsidRPr="003F4C80">
        <w:rPr>
          <w:rFonts w:asciiTheme="minorHAnsi" w:hAnsiTheme="minorHAnsi" w:cstheme="minorHAnsi"/>
          <w:u w:val="single"/>
        </w:rPr>
        <w:t>: Panícula: densidade</w:t>
      </w:r>
    </w:p>
    <w:p w14:paraId="6D9C8D39" w14:textId="77777777" w:rsidR="00230395" w:rsidRPr="003F4C80" w:rsidRDefault="00230395" w:rsidP="0023039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61DAE227" w14:textId="77777777" w:rsidR="008C5300" w:rsidRPr="003F4C80" w:rsidRDefault="00230395" w:rsidP="008C5300">
      <w:pPr>
        <w:spacing w:after="0" w:line="240" w:lineRule="auto"/>
        <w:ind w:firstLine="709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A densidade da panícula é o número de raquis por centímetro no terço médio da panícula.</w:t>
      </w:r>
    </w:p>
    <w:p w14:paraId="27235492" w14:textId="77777777" w:rsidR="00C723DC" w:rsidRPr="003F4C80" w:rsidRDefault="00C723DC" w:rsidP="008C5300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0CB6ACFA" w14:textId="5E86B7BF" w:rsidR="00230395" w:rsidRPr="003F4C80" w:rsidRDefault="00230395" w:rsidP="008C5300">
      <w:pPr>
        <w:spacing w:after="0" w:line="240" w:lineRule="auto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  <w:u w:val="single"/>
        </w:rPr>
        <w:t xml:space="preserve">Característica 24. </w:t>
      </w:r>
      <w:r w:rsidR="00282C1D" w:rsidRPr="003F4C80">
        <w:rPr>
          <w:rFonts w:asciiTheme="minorHAnsi" w:hAnsiTheme="minorHAnsi" w:cstheme="minorHAnsi"/>
          <w:u w:val="single"/>
        </w:rPr>
        <w:t>Panícula: número de grãos no ramo primário</w:t>
      </w:r>
    </w:p>
    <w:p w14:paraId="2FC17F8B" w14:textId="77777777" w:rsidR="00282C1D" w:rsidRPr="003F4C80" w:rsidRDefault="00282C1D" w:rsidP="0023039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0B1FF4DA" w14:textId="77777777" w:rsidR="00282C1D" w:rsidRPr="003F4C80" w:rsidRDefault="00282C1D" w:rsidP="00282C1D">
      <w:pPr>
        <w:spacing w:after="0" w:line="240" w:lineRule="auto"/>
        <w:ind w:firstLine="709"/>
        <w:rPr>
          <w:rFonts w:asciiTheme="minorHAnsi" w:hAnsiTheme="minorHAnsi" w:cstheme="minorHAnsi"/>
        </w:rPr>
      </w:pPr>
      <w:r w:rsidRPr="003F4C80">
        <w:rPr>
          <w:rFonts w:asciiTheme="minorHAnsi" w:hAnsiTheme="minorHAnsi" w:cstheme="minorHAnsi"/>
        </w:rPr>
        <w:t>O número de grãos deve ser contado em um ramo primário retirado do terço médio de uma panícula da haste principal.</w:t>
      </w:r>
    </w:p>
    <w:p w14:paraId="0A4F7224" w14:textId="77777777" w:rsidR="00282C1D" w:rsidRPr="003F4C80" w:rsidRDefault="00282C1D" w:rsidP="00282C1D">
      <w:pPr>
        <w:spacing w:after="0" w:line="240" w:lineRule="auto"/>
        <w:ind w:firstLine="709"/>
        <w:rPr>
          <w:rFonts w:asciiTheme="minorHAnsi" w:hAnsiTheme="minorHAnsi" w:cstheme="minorHAnsi"/>
        </w:rPr>
      </w:pPr>
    </w:p>
    <w:p w14:paraId="30082D57" w14:textId="77777777" w:rsidR="00282C1D" w:rsidRPr="003F4C80" w:rsidRDefault="00282C1D" w:rsidP="00282C1D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lastRenderedPageBreak/>
        <w:t>Característica 26. Grão: formato</w:t>
      </w:r>
    </w:p>
    <w:p w14:paraId="5AE48A43" w14:textId="77777777" w:rsidR="00282C1D" w:rsidRPr="003F4C80" w:rsidRDefault="00282C1D" w:rsidP="00282C1D">
      <w:pPr>
        <w:spacing w:after="0" w:line="240" w:lineRule="auto"/>
        <w:rPr>
          <w:rFonts w:asciiTheme="minorHAnsi" w:hAnsiTheme="minorHAnsi" w:cstheme="minorHAnsi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2916"/>
        <w:gridCol w:w="3124"/>
      </w:tblGrid>
      <w:tr w:rsidR="00282C1D" w:rsidRPr="003F4C80" w14:paraId="50F40DEB" w14:textId="77777777" w:rsidTr="00282C1D">
        <w:tc>
          <w:tcPr>
            <w:tcW w:w="2886" w:type="dxa"/>
          </w:tcPr>
          <w:p w14:paraId="77A52294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cs="Arial"/>
                <w:noProof/>
              </w:rPr>
              <w:drawing>
                <wp:inline distT="0" distB="0" distL="0" distR="0" wp14:anchorId="55ED8A08" wp14:editId="07777777">
                  <wp:extent cx="1685925" cy="2486025"/>
                  <wp:effectExtent l="0" t="0" r="9525" b="9525"/>
                  <wp:docPr id="1580841090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007DCDA8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cs="Arial"/>
                <w:noProof/>
              </w:rPr>
              <w:drawing>
                <wp:inline distT="0" distB="0" distL="0" distR="0" wp14:anchorId="054AB556" wp14:editId="07777777">
                  <wp:extent cx="1714500" cy="2524125"/>
                  <wp:effectExtent l="0" t="0" r="0" b="9525"/>
                  <wp:docPr id="1698674736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</w:tcPr>
          <w:p w14:paraId="450EA2D7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cs="Arial"/>
                <w:noProof/>
              </w:rPr>
              <w:drawing>
                <wp:inline distT="0" distB="0" distL="0" distR="0" wp14:anchorId="3990EC30" wp14:editId="07777777">
                  <wp:extent cx="1714500" cy="2552700"/>
                  <wp:effectExtent l="0" t="0" r="0" b="0"/>
                  <wp:docPr id="661025317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C1D" w:rsidRPr="003F4C80" w14:paraId="75C3CF3E" w14:textId="77777777" w:rsidTr="00282C1D">
        <w:tc>
          <w:tcPr>
            <w:tcW w:w="2886" w:type="dxa"/>
          </w:tcPr>
          <w:p w14:paraId="4BCBCC91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916" w:type="dxa"/>
          </w:tcPr>
          <w:p w14:paraId="55CCB594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3124" w:type="dxa"/>
          </w:tcPr>
          <w:p w14:paraId="4A7928A8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2C1D" w:rsidRPr="003F4C80" w14:paraId="2F0B8313" w14:textId="77777777" w:rsidTr="00282C1D">
        <w:tc>
          <w:tcPr>
            <w:tcW w:w="2886" w:type="dxa"/>
          </w:tcPr>
          <w:p w14:paraId="35E2B81C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ovalado estreito</w:t>
            </w:r>
          </w:p>
        </w:tc>
        <w:tc>
          <w:tcPr>
            <w:tcW w:w="2916" w:type="dxa"/>
          </w:tcPr>
          <w:p w14:paraId="05879571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ovalado médio</w:t>
            </w:r>
          </w:p>
        </w:tc>
        <w:tc>
          <w:tcPr>
            <w:tcW w:w="3124" w:type="dxa"/>
          </w:tcPr>
          <w:p w14:paraId="4D7D0345" w14:textId="77777777" w:rsidR="00282C1D" w:rsidRPr="003F4C80" w:rsidRDefault="00282C1D" w:rsidP="00282C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4C80">
              <w:rPr>
                <w:rFonts w:asciiTheme="minorHAnsi" w:hAnsiTheme="minorHAnsi" w:cstheme="minorHAnsi"/>
                <w:sz w:val="22"/>
                <w:szCs w:val="22"/>
              </w:rPr>
              <w:t>circular</w:t>
            </w:r>
          </w:p>
        </w:tc>
      </w:tr>
    </w:tbl>
    <w:p w14:paraId="3DD355C9" w14:textId="77777777" w:rsidR="00282C1D" w:rsidRPr="003F4C80" w:rsidRDefault="00282C1D" w:rsidP="00282C1D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1A81F0B1" w14:textId="77777777" w:rsidR="00230395" w:rsidRPr="003F4C80" w:rsidRDefault="00230395" w:rsidP="00230395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45688A00" w14:textId="77777777" w:rsidR="00282C1D" w:rsidRPr="003F4C80" w:rsidRDefault="00282C1D" w:rsidP="00282C1D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3F4C80">
        <w:rPr>
          <w:rFonts w:asciiTheme="minorHAnsi" w:hAnsiTheme="minorHAnsi" w:cstheme="minorHAnsi"/>
          <w:u w:val="single"/>
        </w:rPr>
        <w:t>Característica 29. Endosperma: tipo</w:t>
      </w:r>
    </w:p>
    <w:p w14:paraId="717AAFBA" w14:textId="77777777" w:rsidR="00282C1D" w:rsidRPr="003F4C80" w:rsidRDefault="00282C1D" w:rsidP="00282C1D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7382EBBD" w14:textId="26C4C274" w:rsidR="00282C1D" w:rsidRPr="003F4C80" w:rsidRDefault="00C723DC" w:rsidP="7DE47D18">
      <w:pPr>
        <w:spacing w:after="0" w:line="240" w:lineRule="auto"/>
        <w:ind w:firstLine="709"/>
        <w:jc w:val="both"/>
        <w:rPr>
          <w:rFonts w:asciiTheme="minorHAnsi" w:hAnsiTheme="minorHAnsi" w:cstheme="minorBidi"/>
        </w:rPr>
      </w:pPr>
      <w:r w:rsidRPr="003F4C80">
        <w:rPr>
          <w:rFonts w:asciiTheme="minorHAnsi" w:hAnsiTheme="minorHAnsi" w:cstheme="minorBidi"/>
        </w:rPr>
        <w:t>A característica deverá ser</w:t>
      </w:r>
      <w:r w:rsidR="00282C1D" w:rsidRPr="003F4C80">
        <w:rPr>
          <w:rFonts w:asciiTheme="minorHAnsi" w:hAnsiTheme="minorHAnsi" w:cstheme="minorBidi"/>
        </w:rPr>
        <w:t xml:space="preserve"> observada pela reação à solução de Iodeto de Potássio a 3% e Iodo a 1%</w:t>
      </w:r>
      <w:r w:rsidRPr="003F4C80">
        <w:rPr>
          <w:rFonts w:asciiTheme="minorHAnsi" w:hAnsiTheme="minorHAnsi" w:cstheme="minorBidi"/>
        </w:rPr>
        <w:t>. O</w:t>
      </w:r>
      <w:r w:rsidR="00282C1D" w:rsidRPr="003F4C80">
        <w:rPr>
          <w:rFonts w:asciiTheme="minorHAnsi" w:hAnsiTheme="minorHAnsi" w:cstheme="minorBidi"/>
        </w:rPr>
        <w:t xml:space="preserve"> endosperma do tipo ceroso apres</w:t>
      </w:r>
      <w:r w:rsidRPr="003F4C80">
        <w:rPr>
          <w:rFonts w:asciiTheme="minorHAnsi" w:hAnsiTheme="minorHAnsi" w:cstheme="minorBidi"/>
        </w:rPr>
        <w:t>enta coloração roxa avermelhada e</w:t>
      </w:r>
      <w:r w:rsidR="00282C1D" w:rsidRPr="003F4C80">
        <w:rPr>
          <w:rFonts w:asciiTheme="minorHAnsi" w:hAnsiTheme="minorHAnsi" w:cstheme="minorBidi"/>
        </w:rPr>
        <w:t xml:space="preserve"> o endosperma do tipo não ceroso </w:t>
      </w:r>
      <w:r w:rsidR="1D3B2DD9" w:rsidRPr="003F4C80">
        <w:rPr>
          <w:rFonts w:asciiTheme="minorHAnsi" w:hAnsiTheme="minorHAnsi" w:cstheme="minorBidi"/>
        </w:rPr>
        <w:t xml:space="preserve">se tinge de </w:t>
      </w:r>
      <w:r w:rsidR="00282C1D" w:rsidRPr="003F4C80">
        <w:rPr>
          <w:rFonts w:asciiTheme="minorHAnsi" w:hAnsiTheme="minorHAnsi" w:cstheme="minorBidi"/>
        </w:rPr>
        <w:t>roxo azulado.</w:t>
      </w:r>
    </w:p>
    <w:p w14:paraId="56EE48EE" w14:textId="77777777" w:rsidR="00230395" w:rsidRPr="003F4C80" w:rsidRDefault="00230395" w:rsidP="00230395">
      <w:pPr>
        <w:spacing w:after="0" w:line="240" w:lineRule="auto"/>
        <w:ind w:firstLine="709"/>
        <w:rPr>
          <w:rFonts w:asciiTheme="minorHAnsi" w:hAnsiTheme="minorHAnsi" w:cstheme="minorHAnsi"/>
        </w:rPr>
      </w:pPr>
    </w:p>
    <w:p w14:paraId="7669764F" w14:textId="77777777" w:rsidR="00B13ADC" w:rsidRPr="003F4C80" w:rsidRDefault="00B13ADC" w:rsidP="00B13ADC">
      <w:pPr>
        <w:spacing w:before="120"/>
        <w:jc w:val="both"/>
        <w:rPr>
          <w:u w:val="single"/>
        </w:rPr>
      </w:pPr>
      <w:r w:rsidRPr="003F4C80">
        <w:t xml:space="preserve">3. </w:t>
      </w:r>
      <w:r w:rsidRPr="003F4C80">
        <w:rPr>
          <w:u w:val="single"/>
        </w:rPr>
        <w:t>Código decimal para os estádios de crescimento dos cereais.</w:t>
      </w:r>
    </w:p>
    <w:p w14:paraId="121FD38A" w14:textId="2522E064" w:rsidR="00B13ADC" w:rsidRPr="003F4C80" w:rsidRDefault="00B13ADC" w:rsidP="008C5300">
      <w:pPr>
        <w:spacing w:before="120"/>
        <w:ind w:firstLine="709"/>
        <w:jc w:val="both"/>
      </w:pPr>
      <w:r w:rsidRPr="003F4C80">
        <w:t>As características contendo a indicação (11-92) na primeira coluna da Tabela de Descritores Mínimos</w:t>
      </w:r>
      <w:r w:rsidR="008A27CF" w:rsidRPr="003F4C80">
        <w:t xml:space="preserve"> </w:t>
      </w:r>
      <w:r w:rsidRPr="003F4C80">
        <w:t>referem-se à fase fenológica indicada para a avaliação da característica segundo a escala “</w:t>
      </w:r>
      <w:r w:rsidR="0072281E" w:rsidRPr="003F4C80">
        <w:rPr>
          <w:i/>
        </w:rPr>
        <w:t>Decimal Code for the Growth Stages of Cereals (Foxtail Millet</w:t>
      </w:r>
      <w:r w:rsidRPr="003F4C80">
        <w:t>)”</w:t>
      </w:r>
    </w:p>
    <w:tbl>
      <w:tblPr>
        <w:tblStyle w:val="a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2"/>
        <w:gridCol w:w="4102"/>
        <w:gridCol w:w="1013"/>
        <w:gridCol w:w="3955"/>
      </w:tblGrid>
      <w:tr w:rsidR="001E16A7" w:rsidRPr="003F4C80" w14:paraId="71039BCD" w14:textId="77777777" w:rsidTr="003E7B29">
        <w:trPr>
          <w:trHeight w:val="283"/>
        </w:trPr>
        <w:tc>
          <w:tcPr>
            <w:tcW w:w="425" w:type="pct"/>
          </w:tcPr>
          <w:p w14:paraId="1FE2DD9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69" w:type="pct"/>
          </w:tcPr>
          <w:p w14:paraId="48AD034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center"/>
              <w:rPr>
                <w:rFonts w:asciiTheme="minorHAnsi" w:hAnsiTheme="minorHAnsi" w:cstheme="minorHAnsi"/>
                <w:u w:val="single"/>
              </w:rPr>
            </w:pPr>
            <w:r w:rsidRPr="003F4C80">
              <w:rPr>
                <w:rFonts w:asciiTheme="minorHAnsi" w:hAnsiTheme="minorHAnsi" w:cstheme="minorHAnsi"/>
                <w:u w:val="single"/>
              </w:rPr>
              <w:t>GERMINAÇÃO</w:t>
            </w:r>
          </w:p>
        </w:tc>
        <w:tc>
          <w:tcPr>
            <w:tcW w:w="511" w:type="pct"/>
          </w:tcPr>
          <w:p w14:paraId="2735753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48879B4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center"/>
              <w:rPr>
                <w:rFonts w:asciiTheme="minorHAnsi" w:hAnsiTheme="minorHAnsi" w:cstheme="minorHAnsi"/>
                <w:u w:val="single"/>
              </w:rPr>
            </w:pPr>
            <w:r w:rsidRPr="003F4C80">
              <w:rPr>
                <w:rFonts w:asciiTheme="minorHAnsi" w:hAnsiTheme="minorHAnsi" w:cstheme="minorHAnsi"/>
                <w:u w:val="single"/>
              </w:rPr>
              <w:t>ANTESE</w:t>
            </w:r>
          </w:p>
        </w:tc>
      </w:tr>
      <w:tr w:rsidR="001E16A7" w:rsidRPr="003F4C80" w14:paraId="7D107125" w14:textId="77777777" w:rsidTr="003E7B29">
        <w:trPr>
          <w:trHeight w:val="283"/>
        </w:trPr>
        <w:tc>
          <w:tcPr>
            <w:tcW w:w="425" w:type="pct"/>
          </w:tcPr>
          <w:p w14:paraId="382C3BA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2069" w:type="pct"/>
          </w:tcPr>
          <w:p w14:paraId="7B9DE6A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Semente seca</w:t>
            </w:r>
          </w:p>
        </w:tc>
        <w:tc>
          <w:tcPr>
            <w:tcW w:w="511" w:type="pct"/>
          </w:tcPr>
          <w:p w14:paraId="174B121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1995" w:type="pct"/>
          </w:tcPr>
          <w:p w14:paraId="644C1539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Início da antese</w:t>
            </w:r>
          </w:p>
        </w:tc>
      </w:tr>
      <w:tr w:rsidR="001E16A7" w:rsidRPr="003F4C80" w14:paraId="239BC81C" w14:textId="77777777" w:rsidTr="003E7B29">
        <w:trPr>
          <w:trHeight w:val="283"/>
        </w:trPr>
        <w:tc>
          <w:tcPr>
            <w:tcW w:w="425" w:type="pct"/>
          </w:tcPr>
          <w:p w14:paraId="5B4507B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2069" w:type="pct"/>
          </w:tcPr>
          <w:p w14:paraId="3F8AB29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Início da embebição</w:t>
            </w:r>
          </w:p>
        </w:tc>
        <w:tc>
          <w:tcPr>
            <w:tcW w:w="511" w:type="pct"/>
          </w:tcPr>
          <w:p w14:paraId="46DE38F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65</w:t>
            </w:r>
          </w:p>
        </w:tc>
        <w:tc>
          <w:tcPr>
            <w:tcW w:w="1995" w:type="pct"/>
          </w:tcPr>
          <w:p w14:paraId="4D5AB4BC" w14:textId="77777777" w:rsidR="001E16A7" w:rsidRPr="003F4C80" w:rsidRDefault="001E16A7" w:rsidP="003E7B29">
            <w:pPr>
              <w:spacing w:after="0" w:line="240" w:lineRule="auto"/>
              <w:ind w:right="368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Metade da antese</w:t>
            </w:r>
          </w:p>
        </w:tc>
      </w:tr>
      <w:tr w:rsidR="001E16A7" w:rsidRPr="003F4C80" w14:paraId="59466BEB" w14:textId="77777777" w:rsidTr="003E7B29">
        <w:trPr>
          <w:trHeight w:val="283"/>
        </w:trPr>
        <w:tc>
          <w:tcPr>
            <w:tcW w:w="425" w:type="pct"/>
          </w:tcPr>
          <w:p w14:paraId="385FFFD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2069" w:type="pct"/>
          </w:tcPr>
          <w:p w14:paraId="07F023C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</w:tcPr>
          <w:p w14:paraId="5D87285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69</w:t>
            </w:r>
          </w:p>
        </w:tc>
        <w:tc>
          <w:tcPr>
            <w:tcW w:w="1995" w:type="pct"/>
          </w:tcPr>
          <w:p w14:paraId="3FBFAE4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Antese completa</w:t>
            </w:r>
          </w:p>
        </w:tc>
      </w:tr>
      <w:tr w:rsidR="001E16A7" w:rsidRPr="003F4C80" w14:paraId="591BCDC9" w14:textId="77777777" w:rsidTr="003E7B29">
        <w:trPr>
          <w:trHeight w:val="283"/>
        </w:trPr>
        <w:tc>
          <w:tcPr>
            <w:tcW w:w="425" w:type="pct"/>
          </w:tcPr>
          <w:p w14:paraId="2953FD3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03</w:t>
            </w:r>
          </w:p>
        </w:tc>
        <w:tc>
          <w:tcPr>
            <w:tcW w:w="2069" w:type="pct"/>
          </w:tcPr>
          <w:p w14:paraId="4BDEC9D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Completa embebição </w:t>
            </w:r>
          </w:p>
        </w:tc>
        <w:tc>
          <w:tcPr>
            <w:tcW w:w="511" w:type="pct"/>
          </w:tcPr>
          <w:p w14:paraId="4BDB549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7B86A98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  <w:u w:val="single"/>
              </w:rPr>
              <w:t>ESTÁDIO LEITOSO</w:t>
            </w:r>
          </w:p>
        </w:tc>
      </w:tr>
      <w:tr w:rsidR="001E16A7" w:rsidRPr="003F4C80" w14:paraId="3BD83D52" w14:textId="77777777" w:rsidTr="003E7B29">
        <w:trPr>
          <w:trHeight w:val="283"/>
        </w:trPr>
        <w:tc>
          <w:tcPr>
            <w:tcW w:w="425" w:type="pct"/>
          </w:tcPr>
          <w:p w14:paraId="5464B66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2069" w:type="pct"/>
          </w:tcPr>
          <w:p w14:paraId="2916C19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</w:tcPr>
          <w:p w14:paraId="67F82D0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995" w:type="pct"/>
          </w:tcPr>
          <w:p w14:paraId="7486946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17AE1441" w14:textId="77777777" w:rsidTr="003E7B29">
        <w:trPr>
          <w:trHeight w:val="283"/>
        </w:trPr>
        <w:tc>
          <w:tcPr>
            <w:tcW w:w="425" w:type="pct"/>
          </w:tcPr>
          <w:p w14:paraId="1569879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05</w:t>
            </w:r>
          </w:p>
        </w:tc>
        <w:tc>
          <w:tcPr>
            <w:tcW w:w="2069" w:type="pct"/>
          </w:tcPr>
          <w:p w14:paraId="289CD6F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Radícula emergida da cariopse</w:t>
            </w:r>
          </w:p>
        </w:tc>
        <w:tc>
          <w:tcPr>
            <w:tcW w:w="511" w:type="pct"/>
          </w:tcPr>
          <w:p w14:paraId="2A4CBA15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71</w:t>
            </w:r>
          </w:p>
        </w:tc>
        <w:tc>
          <w:tcPr>
            <w:tcW w:w="1995" w:type="pct"/>
          </w:tcPr>
          <w:p w14:paraId="7954916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rPr>
                <w:rFonts w:asciiTheme="minorHAnsi" w:hAnsiTheme="minorHAnsi" w:cstheme="minorHAnsi"/>
                <w:u w:val="single"/>
              </w:rPr>
            </w:pPr>
            <w:r w:rsidRPr="003F4C80">
              <w:rPr>
                <w:rFonts w:asciiTheme="minorHAnsi" w:hAnsiTheme="minorHAnsi" w:cstheme="minorHAnsi"/>
              </w:rPr>
              <w:t>Estádio aquoso da cariopse</w:t>
            </w:r>
          </w:p>
        </w:tc>
      </w:tr>
      <w:tr w:rsidR="001E16A7" w:rsidRPr="003F4C80" w14:paraId="4B96782F" w14:textId="77777777" w:rsidTr="003E7B29">
        <w:trPr>
          <w:trHeight w:val="283"/>
        </w:trPr>
        <w:tc>
          <w:tcPr>
            <w:tcW w:w="425" w:type="pct"/>
          </w:tcPr>
          <w:p w14:paraId="71931EE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06</w:t>
            </w:r>
          </w:p>
        </w:tc>
        <w:tc>
          <w:tcPr>
            <w:tcW w:w="2069" w:type="pct"/>
          </w:tcPr>
          <w:p w14:paraId="187F57B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</w:tcPr>
          <w:p w14:paraId="169B972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73</w:t>
            </w:r>
          </w:p>
        </w:tc>
        <w:tc>
          <w:tcPr>
            <w:tcW w:w="1995" w:type="pct"/>
          </w:tcPr>
          <w:p w14:paraId="68F58FF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Leitoso inicial</w:t>
            </w:r>
          </w:p>
        </w:tc>
      </w:tr>
      <w:tr w:rsidR="001E16A7" w:rsidRPr="003F4C80" w14:paraId="74C5A8DD" w14:textId="77777777" w:rsidTr="003E7B29">
        <w:trPr>
          <w:trHeight w:val="283"/>
        </w:trPr>
        <w:tc>
          <w:tcPr>
            <w:tcW w:w="425" w:type="pct"/>
          </w:tcPr>
          <w:p w14:paraId="05988CC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07</w:t>
            </w:r>
          </w:p>
        </w:tc>
        <w:tc>
          <w:tcPr>
            <w:tcW w:w="2069" w:type="pct"/>
          </w:tcPr>
          <w:p w14:paraId="7A53D39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Coleóptilo emergido da cariopse</w:t>
            </w:r>
          </w:p>
        </w:tc>
        <w:tc>
          <w:tcPr>
            <w:tcW w:w="511" w:type="pct"/>
          </w:tcPr>
          <w:p w14:paraId="58A771A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1995" w:type="pct"/>
          </w:tcPr>
          <w:p w14:paraId="672A313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Leitoso médio</w:t>
            </w:r>
          </w:p>
        </w:tc>
      </w:tr>
      <w:tr w:rsidR="001E16A7" w:rsidRPr="003F4C80" w14:paraId="62814013" w14:textId="77777777" w:rsidTr="003E7B29">
        <w:trPr>
          <w:trHeight w:val="283"/>
        </w:trPr>
        <w:tc>
          <w:tcPr>
            <w:tcW w:w="425" w:type="pct"/>
          </w:tcPr>
          <w:p w14:paraId="5DA1768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08</w:t>
            </w:r>
          </w:p>
        </w:tc>
        <w:tc>
          <w:tcPr>
            <w:tcW w:w="2069" w:type="pct"/>
          </w:tcPr>
          <w:p w14:paraId="6A09E91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11" w:type="pct"/>
          </w:tcPr>
          <w:p w14:paraId="23DB497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77</w:t>
            </w:r>
          </w:p>
        </w:tc>
        <w:tc>
          <w:tcPr>
            <w:tcW w:w="1995" w:type="pct"/>
          </w:tcPr>
          <w:p w14:paraId="19F7A32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Leitoso tardio</w:t>
            </w:r>
          </w:p>
        </w:tc>
      </w:tr>
      <w:tr w:rsidR="001E16A7" w:rsidRPr="003F4C80" w14:paraId="5F41FCB1" w14:textId="77777777" w:rsidTr="003E7B29">
        <w:trPr>
          <w:trHeight w:val="283"/>
        </w:trPr>
        <w:tc>
          <w:tcPr>
            <w:tcW w:w="425" w:type="pct"/>
          </w:tcPr>
          <w:p w14:paraId="28B3F3F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09</w:t>
            </w:r>
          </w:p>
        </w:tc>
        <w:tc>
          <w:tcPr>
            <w:tcW w:w="2069" w:type="pct"/>
          </w:tcPr>
          <w:p w14:paraId="143DE39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Folha no topo do coleóptilo</w:t>
            </w:r>
          </w:p>
        </w:tc>
        <w:tc>
          <w:tcPr>
            <w:tcW w:w="511" w:type="pct"/>
          </w:tcPr>
          <w:p w14:paraId="54738AF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55E1A73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  <w:u w:val="single"/>
              </w:rPr>
              <w:t>ESTÁDIO PASTOSO (FARINÁCEO)</w:t>
            </w:r>
          </w:p>
        </w:tc>
      </w:tr>
      <w:tr w:rsidR="001E16A7" w:rsidRPr="003F4C80" w14:paraId="0F8EA849" w14:textId="77777777" w:rsidTr="003E7B29">
        <w:trPr>
          <w:trHeight w:val="283"/>
        </w:trPr>
        <w:tc>
          <w:tcPr>
            <w:tcW w:w="425" w:type="pct"/>
          </w:tcPr>
          <w:p w14:paraId="46ABBD8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69" w:type="pct"/>
          </w:tcPr>
          <w:p w14:paraId="06BBA33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</w:tcPr>
          <w:p w14:paraId="0AAF667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995" w:type="pct"/>
          </w:tcPr>
          <w:p w14:paraId="464FCBC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4B1E72A0" w14:textId="77777777" w:rsidTr="003E7B29">
        <w:trPr>
          <w:trHeight w:val="283"/>
        </w:trPr>
        <w:tc>
          <w:tcPr>
            <w:tcW w:w="425" w:type="pct"/>
          </w:tcPr>
          <w:p w14:paraId="5C8C6B09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69" w:type="pct"/>
          </w:tcPr>
          <w:p w14:paraId="3FADB99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center"/>
              <w:rPr>
                <w:rFonts w:asciiTheme="minorHAnsi" w:hAnsiTheme="minorHAnsi" w:cstheme="minorHAnsi"/>
                <w:u w:val="single"/>
              </w:rPr>
            </w:pPr>
            <w:r w:rsidRPr="003F4C80">
              <w:rPr>
                <w:rFonts w:asciiTheme="minorHAnsi" w:hAnsiTheme="minorHAnsi" w:cstheme="minorHAnsi"/>
                <w:u w:val="single"/>
              </w:rPr>
              <w:t>CRESCIMENTO DAS PLÂNTULAS</w:t>
            </w:r>
          </w:p>
        </w:tc>
        <w:tc>
          <w:tcPr>
            <w:tcW w:w="511" w:type="pct"/>
          </w:tcPr>
          <w:p w14:paraId="702436C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83</w:t>
            </w:r>
          </w:p>
        </w:tc>
        <w:tc>
          <w:tcPr>
            <w:tcW w:w="1995" w:type="pct"/>
          </w:tcPr>
          <w:p w14:paraId="46EFF097" w14:textId="77777777" w:rsidR="001E16A7" w:rsidRPr="003F4C80" w:rsidRDefault="001E16A7" w:rsidP="003E7B29">
            <w:pPr>
              <w:spacing w:after="0" w:line="240" w:lineRule="auto"/>
              <w:ind w:right="368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Pastoso inicial</w:t>
            </w:r>
          </w:p>
        </w:tc>
      </w:tr>
      <w:tr w:rsidR="001E16A7" w:rsidRPr="003F4C80" w14:paraId="077CE298" w14:textId="77777777" w:rsidTr="003E7B29">
        <w:trPr>
          <w:trHeight w:val="283"/>
        </w:trPr>
        <w:tc>
          <w:tcPr>
            <w:tcW w:w="425" w:type="pct"/>
          </w:tcPr>
          <w:p w14:paraId="5D36975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069" w:type="pct"/>
          </w:tcPr>
          <w:p w14:paraId="14196E1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Primeira folha que atravessa o coleóptilo</w:t>
            </w:r>
          </w:p>
        </w:tc>
        <w:tc>
          <w:tcPr>
            <w:tcW w:w="511" w:type="pct"/>
          </w:tcPr>
          <w:p w14:paraId="3D2650B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85</w:t>
            </w:r>
          </w:p>
        </w:tc>
        <w:tc>
          <w:tcPr>
            <w:tcW w:w="1995" w:type="pct"/>
          </w:tcPr>
          <w:p w14:paraId="7270853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Pastoso macio</w:t>
            </w:r>
          </w:p>
        </w:tc>
      </w:tr>
      <w:tr w:rsidR="001E16A7" w:rsidRPr="003F4C80" w14:paraId="6AC533B0" w14:textId="77777777" w:rsidTr="003E7B29">
        <w:trPr>
          <w:trHeight w:val="283"/>
        </w:trPr>
        <w:tc>
          <w:tcPr>
            <w:tcW w:w="425" w:type="pct"/>
          </w:tcPr>
          <w:p w14:paraId="4737E36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069" w:type="pct"/>
          </w:tcPr>
          <w:p w14:paraId="5D9C01D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Primeira folha aberta</w:t>
            </w:r>
          </w:p>
        </w:tc>
        <w:tc>
          <w:tcPr>
            <w:tcW w:w="511" w:type="pct"/>
          </w:tcPr>
          <w:p w14:paraId="67DDB69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87</w:t>
            </w:r>
          </w:p>
        </w:tc>
        <w:tc>
          <w:tcPr>
            <w:tcW w:w="1995" w:type="pct"/>
          </w:tcPr>
          <w:p w14:paraId="294978F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Pastoso duro</w:t>
            </w:r>
          </w:p>
        </w:tc>
      </w:tr>
      <w:tr w:rsidR="001E16A7" w:rsidRPr="003F4C80" w14:paraId="1717A422" w14:textId="77777777" w:rsidTr="003E7B29">
        <w:trPr>
          <w:trHeight w:val="283"/>
        </w:trPr>
        <w:tc>
          <w:tcPr>
            <w:tcW w:w="425" w:type="pct"/>
          </w:tcPr>
          <w:p w14:paraId="4B73E58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069" w:type="pct"/>
          </w:tcPr>
          <w:p w14:paraId="4AA71F6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2 folhas </w:t>
            </w:r>
          </w:p>
        </w:tc>
        <w:tc>
          <w:tcPr>
            <w:tcW w:w="511" w:type="pct"/>
          </w:tcPr>
          <w:p w14:paraId="3382A365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5428D089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  <w:u w:val="single"/>
              </w:rPr>
              <w:t>MATURAÇÃO</w:t>
            </w:r>
          </w:p>
        </w:tc>
      </w:tr>
      <w:tr w:rsidR="001E16A7" w:rsidRPr="003F4C80" w14:paraId="1EF48DEF" w14:textId="77777777" w:rsidTr="003E7B29">
        <w:trPr>
          <w:trHeight w:val="283"/>
        </w:trPr>
        <w:tc>
          <w:tcPr>
            <w:tcW w:w="425" w:type="pct"/>
          </w:tcPr>
          <w:p w14:paraId="39F18D2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069" w:type="pct"/>
          </w:tcPr>
          <w:p w14:paraId="7C65A4E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3 folhas </w:t>
            </w:r>
          </w:p>
        </w:tc>
        <w:tc>
          <w:tcPr>
            <w:tcW w:w="511" w:type="pct"/>
          </w:tcPr>
          <w:p w14:paraId="5AA05B6E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90</w:t>
            </w:r>
          </w:p>
        </w:tc>
        <w:tc>
          <w:tcPr>
            <w:tcW w:w="1995" w:type="pct"/>
          </w:tcPr>
          <w:p w14:paraId="5C71F13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46EB9233" w14:textId="77777777" w:rsidTr="003E7B29">
        <w:trPr>
          <w:trHeight w:val="283"/>
        </w:trPr>
        <w:tc>
          <w:tcPr>
            <w:tcW w:w="425" w:type="pct"/>
          </w:tcPr>
          <w:p w14:paraId="4E1E336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lastRenderedPageBreak/>
              <w:t>14</w:t>
            </w:r>
          </w:p>
        </w:tc>
        <w:tc>
          <w:tcPr>
            <w:tcW w:w="2069" w:type="pct"/>
          </w:tcPr>
          <w:p w14:paraId="48C4559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 folhas</w:t>
            </w:r>
          </w:p>
        </w:tc>
        <w:tc>
          <w:tcPr>
            <w:tcW w:w="511" w:type="pct"/>
          </w:tcPr>
          <w:p w14:paraId="7E57E621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91</w:t>
            </w:r>
          </w:p>
        </w:tc>
        <w:tc>
          <w:tcPr>
            <w:tcW w:w="1995" w:type="pct"/>
          </w:tcPr>
          <w:p w14:paraId="522F57FD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Cariopse duro (dificuldade de ser dividido com a ponta da unha)</w:t>
            </w:r>
          </w:p>
        </w:tc>
      </w:tr>
      <w:tr w:rsidR="001E16A7" w:rsidRPr="003F4C80" w14:paraId="7162A445" w14:textId="77777777" w:rsidTr="003E7B29">
        <w:trPr>
          <w:trHeight w:val="283"/>
        </w:trPr>
        <w:tc>
          <w:tcPr>
            <w:tcW w:w="425" w:type="pct"/>
          </w:tcPr>
          <w:p w14:paraId="33CFEC6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069" w:type="pct"/>
          </w:tcPr>
          <w:p w14:paraId="2F893E39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5 folhas </w:t>
            </w:r>
          </w:p>
        </w:tc>
        <w:tc>
          <w:tcPr>
            <w:tcW w:w="511" w:type="pct"/>
          </w:tcPr>
          <w:p w14:paraId="54E323BA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92</w:t>
            </w:r>
          </w:p>
        </w:tc>
        <w:tc>
          <w:tcPr>
            <w:tcW w:w="1995" w:type="pct"/>
          </w:tcPr>
          <w:p w14:paraId="649835B1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Cariopse duro (não pode ser quebrado com a ponta da unha)</w:t>
            </w:r>
          </w:p>
        </w:tc>
      </w:tr>
      <w:tr w:rsidR="001E16A7" w:rsidRPr="003F4C80" w14:paraId="5C3D7700" w14:textId="77777777" w:rsidTr="003E7B29">
        <w:trPr>
          <w:trHeight w:val="283"/>
        </w:trPr>
        <w:tc>
          <w:tcPr>
            <w:tcW w:w="425" w:type="pct"/>
          </w:tcPr>
          <w:p w14:paraId="0EB5E79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069" w:type="pct"/>
          </w:tcPr>
          <w:p w14:paraId="6BE0EDB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6 folhas </w:t>
            </w:r>
          </w:p>
        </w:tc>
        <w:tc>
          <w:tcPr>
            <w:tcW w:w="511" w:type="pct"/>
          </w:tcPr>
          <w:p w14:paraId="52205903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93</w:t>
            </w:r>
          </w:p>
        </w:tc>
        <w:tc>
          <w:tcPr>
            <w:tcW w:w="1995" w:type="pct"/>
          </w:tcPr>
          <w:p w14:paraId="008D10EC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Afrouxamento da cariopse durante o dia</w:t>
            </w:r>
          </w:p>
        </w:tc>
      </w:tr>
      <w:tr w:rsidR="001E16A7" w:rsidRPr="003F4C80" w14:paraId="4A4B0866" w14:textId="77777777" w:rsidTr="003E7B29">
        <w:trPr>
          <w:trHeight w:val="283"/>
        </w:trPr>
        <w:tc>
          <w:tcPr>
            <w:tcW w:w="425" w:type="pct"/>
          </w:tcPr>
          <w:p w14:paraId="111B77A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069" w:type="pct"/>
          </w:tcPr>
          <w:p w14:paraId="45A0681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7 folhas </w:t>
            </w:r>
          </w:p>
        </w:tc>
        <w:tc>
          <w:tcPr>
            <w:tcW w:w="511" w:type="pct"/>
          </w:tcPr>
          <w:p w14:paraId="662CABB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</w:t>
            </w:r>
            <w:r w:rsidR="000B2FD0" w:rsidRPr="003F4C80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995" w:type="pct"/>
          </w:tcPr>
          <w:p w14:paraId="4E278775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Pós-maturação, palha morta e caindo</w:t>
            </w:r>
          </w:p>
        </w:tc>
      </w:tr>
      <w:tr w:rsidR="001E16A7" w:rsidRPr="003F4C80" w14:paraId="6932028E" w14:textId="77777777" w:rsidTr="003E7B29">
        <w:trPr>
          <w:trHeight w:val="283"/>
        </w:trPr>
        <w:tc>
          <w:tcPr>
            <w:tcW w:w="425" w:type="pct"/>
          </w:tcPr>
          <w:p w14:paraId="526D80A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069" w:type="pct"/>
          </w:tcPr>
          <w:p w14:paraId="1F52E7E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8 folhas</w:t>
            </w:r>
          </w:p>
        </w:tc>
        <w:tc>
          <w:tcPr>
            <w:tcW w:w="511" w:type="pct"/>
          </w:tcPr>
          <w:p w14:paraId="3A9150B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</w:t>
            </w:r>
            <w:r w:rsidR="000B2FD0" w:rsidRPr="003F4C8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995" w:type="pct"/>
          </w:tcPr>
          <w:p w14:paraId="00A902A0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Semente dormente</w:t>
            </w:r>
          </w:p>
        </w:tc>
      </w:tr>
      <w:tr w:rsidR="001E16A7" w:rsidRPr="003F4C80" w14:paraId="3291B9F8" w14:textId="77777777" w:rsidTr="003E7B29">
        <w:trPr>
          <w:trHeight w:val="283"/>
        </w:trPr>
        <w:tc>
          <w:tcPr>
            <w:tcW w:w="425" w:type="pct"/>
          </w:tcPr>
          <w:p w14:paraId="2847A63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069" w:type="pct"/>
          </w:tcPr>
          <w:p w14:paraId="4EDFBAD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 ou mais folhas abertas</w:t>
            </w:r>
          </w:p>
        </w:tc>
        <w:tc>
          <w:tcPr>
            <w:tcW w:w="511" w:type="pct"/>
          </w:tcPr>
          <w:p w14:paraId="5E240B0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</w:t>
            </w:r>
            <w:r w:rsidR="000B2FD0" w:rsidRPr="003F4C80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995" w:type="pct"/>
          </w:tcPr>
          <w:p w14:paraId="1789302F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Semente viável com 50% de germinação</w:t>
            </w:r>
          </w:p>
        </w:tc>
      </w:tr>
      <w:tr w:rsidR="001E16A7" w:rsidRPr="003F4C80" w14:paraId="23EFE3A3" w14:textId="77777777" w:rsidTr="003E7B29">
        <w:trPr>
          <w:trHeight w:val="283"/>
        </w:trPr>
        <w:tc>
          <w:tcPr>
            <w:tcW w:w="425" w:type="pct"/>
          </w:tcPr>
          <w:p w14:paraId="62199465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69" w:type="pct"/>
          </w:tcPr>
          <w:p w14:paraId="0DA123B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</w:tcPr>
          <w:p w14:paraId="5C30BB7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9</w:t>
            </w:r>
            <w:r w:rsidR="000B2FD0" w:rsidRPr="003F4C8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995" w:type="pct"/>
          </w:tcPr>
          <w:p w14:paraId="360FB3F6" w14:textId="77777777" w:rsidR="001E16A7" w:rsidRPr="003F4C80" w:rsidRDefault="000B2FD0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Fim da dormência da semente</w:t>
            </w:r>
          </w:p>
        </w:tc>
      </w:tr>
      <w:tr w:rsidR="001E16A7" w:rsidRPr="003F4C80" w14:paraId="2C7FE033" w14:textId="77777777" w:rsidTr="003E7B29">
        <w:trPr>
          <w:trHeight w:val="283"/>
        </w:trPr>
        <w:tc>
          <w:tcPr>
            <w:tcW w:w="425" w:type="pct"/>
          </w:tcPr>
          <w:p w14:paraId="4C4CEA3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69" w:type="pct"/>
          </w:tcPr>
          <w:p w14:paraId="15DBEE5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center"/>
              <w:rPr>
                <w:rFonts w:asciiTheme="minorHAnsi" w:hAnsiTheme="minorHAnsi" w:cstheme="minorHAnsi"/>
                <w:u w:val="single"/>
              </w:rPr>
            </w:pPr>
            <w:r w:rsidRPr="003F4C80">
              <w:rPr>
                <w:rFonts w:asciiTheme="minorHAnsi" w:hAnsiTheme="minorHAnsi" w:cstheme="minorHAnsi"/>
                <w:u w:val="single"/>
              </w:rPr>
              <w:t>PERFILHAMENTO</w:t>
            </w:r>
          </w:p>
        </w:tc>
        <w:tc>
          <w:tcPr>
            <w:tcW w:w="511" w:type="pct"/>
          </w:tcPr>
          <w:p w14:paraId="5089567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1995" w:type="pct"/>
          </w:tcPr>
          <w:p w14:paraId="38C1F859" w14:textId="77777777" w:rsidR="001E16A7" w:rsidRPr="003F4C80" w:rsidRDefault="001E16A7" w:rsidP="003E7B29">
            <w:pPr>
              <w:spacing w:after="0" w:line="240" w:lineRule="auto"/>
              <w:ind w:left="2" w:right="368" w:hanging="2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1E16A7" w:rsidRPr="003F4C80" w14:paraId="11C60C0F" w14:textId="77777777" w:rsidTr="003E7B29">
        <w:trPr>
          <w:trHeight w:val="283"/>
        </w:trPr>
        <w:tc>
          <w:tcPr>
            <w:tcW w:w="425" w:type="pct"/>
          </w:tcPr>
          <w:p w14:paraId="5007C90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069" w:type="pct"/>
          </w:tcPr>
          <w:p w14:paraId="2B228DB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Somente colmo principal</w:t>
            </w:r>
          </w:p>
        </w:tc>
        <w:tc>
          <w:tcPr>
            <w:tcW w:w="511" w:type="pct"/>
          </w:tcPr>
          <w:p w14:paraId="0C8FE7C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41004F19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1E16A7" w:rsidRPr="003F4C80" w14:paraId="5B3240BA" w14:textId="77777777" w:rsidTr="003E7B29">
        <w:trPr>
          <w:trHeight w:val="283"/>
        </w:trPr>
        <w:tc>
          <w:tcPr>
            <w:tcW w:w="425" w:type="pct"/>
          </w:tcPr>
          <w:p w14:paraId="7B568215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2069" w:type="pct"/>
          </w:tcPr>
          <w:p w14:paraId="7D4AA84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 principal e 1 perfilho</w:t>
            </w:r>
          </w:p>
        </w:tc>
        <w:tc>
          <w:tcPr>
            <w:tcW w:w="511" w:type="pct"/>
          </w:tcPr>
          <w:p w14:paraId="67C0C65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308D56CC" w14:textId="77777777" w:rsidR="001E16A7" w:rsidRPr="003F4C80" w:rsidRDefault="001E16A7" w:rsidP="003E7B29">
            <w:pPr>
              <w:spacing w:after="0" w:line="240" w:lineRule="auto"/>
              <w:ind w:right="368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4665EE97" w14:textId="77777777" w:rsidTr="003E7B29">
        <w:trPr>
          <w:trHeight w:val="283"/>
        </w:trPr>
        <w:tc>
          <w:tcPr>
            <w:tcW w:w="425" w:type="pct"/>
          </w:tcPr>
          <w:p w14:paraId="44C2641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2069" w:type="pct"/>
          </w:tcPr>
          <w:p w14:paraId="5592B52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 principal e 2 perfilhos</w:t>
            </w:r>
          </w:p>
        </w:tc>
        <w:tc>
          <w:tcPr>
            <w:tcW w:w="511" w:type="pct"/>
          </w:tcPr>
          <w:p w14:paraId="797E50C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7B04FA4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57707274" w14:textId="77777777" w:rsidTr="003E7B29">
        <w:trPr>
          <w:trHeight w:val="283"/>
        </w:trPr>
        <w:tc>
          <w:tcPr>
            <w:tcW w:w="425" w:type="pct"/>
          </w:tcPr>
          <w:p w14:paraId="72E4F76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2069" w:type="pct"/>
          </w:tcPr>
          <w:p w14:paraId="6CEDF3E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 principal e 3 perfilhos</w:t>
            </w:r>
          </w:p>
        </w:tc>
        <w:tc>
          <w:tcPr>
            <w:tcW w:w="511" w:type="pct"/>
          </w:tcPr>
          <w:p w14:paraId="568C698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1A93948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10FBE4A6" w14:textId="77777777" w:rsidTr="003E7B29">
        <w:trPr>
          <w:trHeight w:val="283"/>
        </w:trPr>
        <w:tc>
          <w:tcPr>
            <w:tcW w:w="425" w:type="pct"/>
          </w:tcPr>
          <w:p w14:paraId="1D8EB8E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2069" w:type="pct"/>
          </w:tcPr>
          <w:p w14:paraId="6BF2775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 principal e 4 perfilhos</w:t>
            </w:r>
          </w:p>
        </w:tc>
        <w:tc>
          <w:tcPr>
            <w:tcW w:w="511" w:type="pct"/>
          </w:tcPr>
          <w:p w14:paraId="6AA258D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6FFBD3E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185F070E" w14:textId="77777777" w:rsidTr="003E7B29">
        <w:trPr>
          <w:trHeight w:val="283"/>
        </w:trPr>
        <w:tc>
          <w:tcPr>
            <w:tcW w:w="425" w:type="pct"/>
          </w:tcPr>
          <w:p w14:paraId="4BFDD70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2069" w:type="pct"/>
          </w:tcPr>
          <w:p w14:paraId="7C8B316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 principal e 5 perfilhos</w:t>
            </w:r>
          </w:p>
        </w:tc>
        <w:tc>
          <w:tcPr>
            <w:tcW w:w="511" w:type="pct"/>
          </w:tcPr>
          <w:p w14:paraId="30DCCCA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36AF688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28D267F3" w14:textId="77777777" w:rsidTr="003E7B29">
        <w:trPr>
          <w:trHeight w:val="283"/>
        </w:trPr>
        <w:tc>
          <w:tcPr>
            <w:tcW w:w="425" w:type="pct"/>
          </w:tcPr>
          <w:p w14:paraId="3633465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26</w:t>
            </w:r>
          </w:p>
        </w:tc>
        <w:tc>
          <w:tcPr>
            <w:tcW w:w="2069" w:type="pct"/>
          </w:tcPr>
          <w:p w14:paraId="29FEA78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 principal e 6 perfilhos</w:t>
            </w:r>
          </w:p>
        </w:tc>
        <w:tc>
          <w:tcPr>
            <w:tcW w:w="511" w:type="pct"/>
          </w:tcPr>
          <w:p w14:paraId="54C529E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1C0157D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058375D9" w14:textId="77777777" w:rsidTr="003E7B29">
        <w:trPr>
          <w:trHeight w:val="283"/>
        </w:trPr>
        <w:tc>
          <w:tcPr>
            <w:tcW w:w="425" w:type="pct"/>
          </w:tcPr>
          <w:p w14:paraId="41C0AA5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2069" w:type="pct"/>
          </w:tcPr>
          <w:p w14:paraId="12B80D5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 principal e 7 perfilhos</w:t>
            </w:r>
          </w:p>
        </w:tc>
        <w:tc>
          <w:tcPr>
            <w:tcW w:w="511" w:type="pct"/>
          </w:tcPr>
          <w:p w14:paraId="3691E7B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526770C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180483A4" w14:textId="77777777" w:rsidTr="003E7B29">
        <w:trPr>
          <w:trHeight w:val="283"/>
        </w:trPr>
        <w:tc>
          <w:tcPr>
            <w:tcW w:w="425" w:type="pct"/>
          </w:tcPr>
          <w:p w14:paraId="57393B2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28</w:t>
            </w:r>
          </w:p>
        </w:tc>
        <w:tc>
          <w:tcPr>
            <w:tcW w:w="2069" w:type="pct"/>
          </w:tcPr>
          <w:p w14:paraId="4A049DF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Colmoprincipal e 8 perfilhos</w:t>
            </w:r>
          </w:p>
        </w:tc>
        <w:tc>
          <w:tcPr>
            <w:tcW w:w="511" w:type="pct"/>
          </w:tcPr>
          <w:p w14:paraId="7CBEED8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1995" w:type="pct"/>
          </w:tcPr>
          <w:p w14:paraId="6E36661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1E16A7" w:rsidRPr="003F4C80" w14:paraId="395250C5" w14:textId="77777777" w:rsidTr="003E7B29">
        <w:trPr>
          <w:trHeight w:val="283"/>
        </w:trPr>
        <w:tc>
          <w:tcPr>
            <w:tcW w:w="425" w:type="pct"/>
          </w:tcPr>
          <w:p w14:paraId="4B34824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29</w:t>
            </w:r>
          </w:p>
        </w:tc>
        <w:tc>
          <w:tcPr>
            <w:tcW w:w="2069" w:type="pct"/>
          </w:tcPr>
          <w:p w14:paraId="046F591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Colmo principal e 9 ou mais perfilhos</w:t>
            </w:r>
          </w:p>
        </w:tc>
        <w:tc>
          <w:tcPr>
            <w:tcW w:w="511" w:type="pct"/>
          </w:tcPr>
          <w:p w14:paraId="38645DC7" w14:textId="77777777" w:rsidR="001E16A7" w:rsidRPr="003F4C80" w:rsidRDefault="001E16A7" w:rsidP="003E7B29">
            <w:pPr>
              <w:spacing w:after="0" w:line="240" w:lineRule="auto"/>
              <w:ind w:right="368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135E58C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62EBF9A1" w14:textId="77777777" w:rsidTr="003E7B29">
        <w:trPr>
          <w:trHeight w:val="283"/>
        </w:trPr>
        <w:tc>
          <w:tcPr>
            <w:tcW w:w="425" w:type="pct"/>
          </w:tcPr>
          <w:p w14:paraId="0C6C2CD5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69" w:type="pct"/>
          </w:tcPr>
          <w:p w14:paraId="709E88E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</w:tcPr>
          <w:p w14:paraId="508C98E9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779F8E7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6FA4FFE1" w14:textId="77777777" w:rsidTr="003E7B29">
        <w:trPr>
          <w:trHeight w:val="283"/>
        </w:trPr>
        <w:tc>
          <w:tcPr>
            <w:tcW w:w="425" w:type="pct"/>
          </w:tcPr>
          <w:p w14:paraId="7818863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69" w:type="pct"/>
          </w:tcPr>
          <w:p w14:paraId="6AF3D322" w14:textId="77777777" w:rsidR="001E16A7" w:rsidRPr="003F4C80" w:rsidRDefault="001E16A7" w:rsidP="003E7B29">
            <w:pPr>
              <w:spacing w:after="0" w:line="240" w:lineRule="auto"/>
              <w:ind w:right="368"/>
              <w:jc w:val="center"/>
              <w:rPr>
                <w:rFonts w:asciiTheme="minorHAnsi" w:hAnsiTheme="minorHAnsi" w:cstheme="minorHAnsi"/>
                <w:u w:val="single"/>
              </w:rPr>
            </w:pPr>
            <w:r w:rsidRPr="003F4C80">
              <w:rPr>
                <w:rFonts w:asciiTheme="minorHAnsi" w:hAnsiTheme="minorHAnsi" w:cstheme="minorHAnsi"/>
                <w:u w:val="single"/>
              </w:rPr>
              <w:t>ALONGAMENTO DO COLMO</w:t>
            </w:r>
          </w:p>
        </w:tc>
        <w:tc>
          <w:tcPr>
            <w:tcW w:w="511" w:type="pct"/>
          </w:tcPr>
          <w:p w14:paraId="44F69B9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5F07D11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1E16A7" w:rsidRPr="003F4C80" w14:paraId="30A7A177" w14:textId="77777777" w:rsidTr="003E7B29">
        <w:trPr>
          <w:trHeight w:val="283"/>
        </w:trPr>
        <w:tc>
          <w:tcPr>
            <w:tcW w:w="425" w:type="pct"/>
          </w:tcPr>
          <w:p w14:paraId="219897C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2069" w:type="pct"/>
          </w:tcPr>
          <w:p w14:paraId="2BE9149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Alongamento do entrenó</w:t>
            </w:r>
          </w:p>
        </w:tc>
        <w:tc>
          <w:tcPr>
            <w:tcW w:w="511" w:type="pct"/>
          </w:tcPr>
          <w:p w14:paraId="41508A3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43D6B1D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5995C561" w14:textId="77777777" w:rsidTr="003E7B29">
        <w:trPr>
          <w:trHeight w:val="283"/>
        </w:trPr>
        <w:tc>
          <w:tcPr>
            <w:tcW w:w="425" w:type="pct"/>
          </w:tcPr>
          <w:p w14:paraId="2C8B330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31</w:t>
            </w:r>
          </w:p>
        </w:tc>
        <w:tc>
          <w:tcPr>
            <w:tcW w:w="2069" w:type="pct"/>
          </w:tcPr>
          <w:p w14:paraId="1F209F5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1º nó detectado</w:t>
            </w:r>
          </w:p>
        </w:tc>
        <w:tc>
          <w:tcPr>
            <w:tcW w:w="511" w:type="pct"/>
          </w:tcPr>
          <w:p w14:paraId="17DBC15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6F8BD81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13172699" w14:textId="77777777" w:rsidTr="003E7B29">
        <w:trPr>
          <w:trHeight w:val="283"/>
        </w:trPr>
        <w:tc>
          <w:tcPr>
            <w:tcW w:w="425" w:type="pct"/>
          </w:tcPr>
          <w:p w14:paraId="434292C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32</w:t>
            </w:r>
          </w:p>
        </w:tc>
        <w:tc>
          <w:tcPr>
            <w:tcW w:w="2069" w:type="pct"/>
          </w:tcPr>
          <w:p w14:paraId="42A1C33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2º nó detectado</w:t>
            </w:r>
          </w:p>
        </w:tc>
        <w:tc>
          <w:tcPr>
            <w:tcW w:w="511" w:type="pct"/>
          </w:tcPr>
          <w:p w14:paraId="2613E9C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1037B8A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46D37DFD" w14:textId="77777777" w:rsidTr="003E7B29">
        <w:trPr>
          <w:trHeight w:val="283"/>
        </w:trPr>
        <w:tc>
          <w:tcPr>
            <w:tcW w:w="425" w:type="pct"/>
          </w:tcPr>
          <w:p w14:paraId="7CE58F4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33</w:t>
            </w:r>
          </w:p>
        </w:tc>
        <w:tc>
          <w:tcPr>
            <w:tcW w:w="2069" w:type="pct"/>
          </w:tcPr>
          <w:p w14:paraId="2EF120E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3º nó detectado</w:t>
            </w:r>
          </w:p>
        </w:tc>
        <w:tc>
          <w:tcPr>
            <w:tcW w:w="511" w:type="pct"/>
          </w:tcPr>
          <w:p w14:paraId="687C6DE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5B2F9378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70BE4834" w14:textId="77777777" w:rsidTr="003E7B29">
        <w:trPr>
          <w:trHeight w:val="283"/>
        </w:trPr>
        <w:tc>
          <w:tcPr>
            <w:tcW w:w="425" w:type="pct"/>
          </w:tcPr>
          <w:p w14:paraId="3848D7E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34</w:t>
            </w:r>
          </w:p>
        </w:tc>
        <w:tc>
          <w:tcPr>
            <w:tcW w:w="2069" w:type="pct"/>
          </w:tcPr>
          <w:p w14:paraId="5F3B8C1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4º nó detectado</w:t>
            </w:r>
          </w:p>
        </w:tc>
        <w:tc>
          <w:tcPr>
            <w:tcW w:w="511" w:type="pct"/>
          </w:tcPr>
          <w:p w14:paraId="58E6DD4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7D3BEE8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39726390" w14:textId="77777777" w:rsidTr="003E7B29">
        <w:trPr>
          <w:trHeight w:val="283"/>
        </w:trPr>
        <w:tc>
          <w:tcPr>
            <w:tcW w:w="425" w:type="pct"/>
          </w:tcPr>
          <w:p w14:paraId="3D5C510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2069" w:type="pct"/>
          </w:tcPr>
          <w:p w14:paraId="49D9B6C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5º nó detectado</w:t>
            </w:r>
          </w:p>
        </w:tc>
        <w:tc>
          <w:tcPr>
            <w:tcW w:w="511" w:type="pct"/>
          </w:tcPr>
          <w:p w14:paraId="3B88899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69E2BB2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3346EE35" w14:textId="77777777" w:rsidTr="003E7B29">
        <w:trPr>
          <w:trHeight w:val="283"/>
        </w:trPr>
        <w:tc>
          <w:tcPr>
            <w:tcW w:w="425" w:type="pct"/>
          </w:tcPr>
          <w:p w14:paraId="5AFB958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36</w:t>
            </w:r>
          </w:p>
        </w:tc>
        <w:tc>
          <w:tcPr>
            <w:tcW w:w="2069" w:type="pct"/>
          </w:tcPr>
          <w:p w14:paraId="244767D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6º nó detectado</w:t>
            </w:r>
          </w:p>
        </w:tc>
        <w:tc>
          <w:tcPr>
            <w:tcW w:w="511" w:type="pct"/>
          </w:tcPr>
          <w:p w14:paraId="57C0D79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0D142F6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49CC4D6A" w14:textId="77777777" w:rsidTr="003E7B29">
        <w:trPr>
          <w:trHeight w:val="283"/>
        </w:trPr>
        <w:tc>
          <w:tcPr>
            <w:tcW w:w="425" w:type="pct"/>
          </w:tcPr>
          <w:p w14:paraId="0903FD9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37</w:t>
            </w:r>
          </w:p>
        </w:tc>
        <w:tc>
          <w:tcPr>
            <w:tcW w:w="2069" w:type="pct"/>
          </w:tcPr>
          <w:p w14:paraId="04F7859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7º nó detectado</w:t>
            </w:r>
          </w:p>
        </w:tc>
        <w:tc>
          <w:tcPr>
            <w:tcW w:w="511" w:type="pct"/>
          </w:tcPr>
          <w:p w14:paraId="4475AD1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120C4E94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248A6BBD" w14:textId="77777777" w:rsidTr="003E7B29">
        <w:trPr>
          <w:trHeight w:val="283"/>
        </w:trPr>
        <w:tc>
          <w:tcPr>
            <w:tcW w:w="425" w:type="pct"/>
          </w:tcPr>
          <w:p w14:paraId="0CD124DB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38</w:t>
            </w:r>
          </w:p>
        </w:tc>
        <w:tc>
          <w:tcPr>
            <w:tcW w:w="2069" w:type="pct"/>
          </w:tcPr>
          <w:p w14:paraId="6D06C455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8º nó detectado</w:t>
            </w:r>
          </w:p>
        </w:tc>
        <w:tc>
          <w:tcPr>
            <w:tcW w:w="511" w:type="pct"/>
          </w:tcPr>
          <w:p w14:paraId="42AFC42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271CA72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1F8BE34E" w14:textId="77777777" w:rsidTr="003E7B29">
        <w:trPr>
          <w:trHeight w:val="283"/>
        </w:trPr>
        <w:tc>
          <w:tcPr>
            <w:tcW w:w="425" w:type="pct"/>
          </w:tcPr>
          <w:p w14:paraId="61A51A7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39</w:t>
            </w:r>
          </w:p>
        </w:tc>
        <w:tc>
          <w:tcPr>
            <w:tcW w:w="2069" w:type="pct"/>
          </w:tcPr>
          <w:p w14:paraId="2F0F705F" w14:textId="5B1A4715" w:rsidR="001E16A7" w:rsidRPr="003F4C80" w:rsidRDefault="3D97389A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Bidi"/>
              </w:rPr>
            </w:pPr>
            <w:r w:rsidRPr="003F4C80">
              <w:rPr>
                <w:rFonts w:asciiTheme="minorHAnsi" w:hAnsiTheme="minorHAnsi" w:cstheme="minorBidi"/>
              </w:rPr>
              <w:t xml:space="preserve">Lígula/colar da folha bandeira </w:t>
            </w:r>
            <w:r w:rsidR="47DFC82B" w:rsidRPr="003F4C80">
              <w:rPr>
                <w:rFonts w:asciiTheme="minorHAnsi" w:hAnsiTheme="minorHAnsi" w:cstheme="minorBidi"/>
              </w:rPr>
              <w:t xml:space="preserve">apenas </w:t>
            </w:r>
            <w:r w:rsidRPr="003F4C80">
              <w:rPr>
                <w:rFonts w:asciiTheme="minorHAnsi" w:hAnsiTheme="minorHAnsi" w:cstheme="minorBidi"/>
              </w:rPr>
              <w:t>visível</w:t>
            </w:r>
          </w:p>
        </w:tc>
        <w:tc>
          <w:tcPr>
            <w:tcW w:w="511" w:type="pct"/>
          </w:tcPr>
          <w:p w14:paraId="75FBE42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2D3F0BE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14CCDB7F" w14:textId="77777777" w:rsidTr="003E7B29">
        <w:trPr>
          <w:trHeight w:val="283"/>
        </w:trPr>
        <w:tc>
          <w:tcPr>
            <w:tcW w:w="425" w:type="pct"/>
          </w:tcPr>
          <w:p w14:paraId="75CF4315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69" w:type="pct"/>
          </w:tcPr>
          <w:p w14:paraId="69D992AA" w14:textId="08F2C7CA" w:rsidR="001E16A7" w:rsidRPr="003F4C80" w:rsidRDefault="00ED6071" w:rsidP="003E7B29">
            <w:pPr>
              <w:spacing w:after="0" w:line="240" w:lineRule="auto"/>
              <w:ind w:left="2" w:right="368" w:hanging="2"/>
              <w:jc w:val="center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EMBORRACHAMENTO E EMERGÊNCIA DA INFLORESCÊNCIA</w:t>
            </w:r>
          </w:p>
        </w:tc>
        <w:tc>
          <w:tcPr>
            <w:tcW w:w="511" w:type="pct"/>
          </w:tcPr>
          <w:p w14:paraId="3CB648E9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1995" w:type="pct"/>
          </w:tcPr>
          <w:p w14:paraId="0C178E9E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center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1E16A7" w:rsidRPr="003F4C80" w14:paraId="704A35C2" w14:textId="77777777" w:rsidTr="003E7B29">
        <w:trPr>
          <w:trHeight w:val="283"/>
        </w:trPr>
        <w:tc>
          <w:tcPr>
            <w:tcW w:w="425" w:type="pct"/>
          </w:tcPr>
          <w:p w14:paraId="0E96C845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2069" w:type="pct"/>
          </w:tcPr>
          <w:p w14:paraId="3C0395D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</w:tcPr>
          <w:p w14:paraId="3254BC2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651E959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7B7B3F86" w14:textId="77777777" w:rsidTr="003E7B29">
        <w:trPr>
          <w:trHeight w:val="283"/>
        </w:trPr>
        <w:tc>
          <w:tcPr>
            <w:tcW w:w="425" w:type="pct"/>
          </w:tcPr>
          <w:p w14:paraId="245D991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41</w:t>
            </w:r>
          </w:p>
        </w:tc>
        <w:tc>
          <w:tcPr>
            <w:tcW w:w="2069" w:type="pct"/>
          </w:tcPr>
          <w:p w14:paraId="1877A9EC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Início do emborrachamento</w:t>
            </w:r>
          </w:p>
        </w:tc>
        <w:tc>
          <w:tcPr>
            <w:tcW w:w="511" w:type="pct"/>
          </w:tcPr>
          <w:p w14:paraId="269E314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4734134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17D30B24" w14:textId="77777777" w:rsidTr="003E7B29">
        <w:trPr>
          <w:trHeight w:val="283"/>
        </w:trPr>
        <w:tc>
          <w:tcPr>
            <w:tcW w:w="425" w:type="pct"/>
          </w:tcPr>
          <w:p w14:paraId="55739EF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43</w:t>
            </w:r>
          </w:p>
        </w:tc>
        <w:tc>
          <w:tcPr>
            <w:tcW w:w="2069" w:type="pct"/>
          </w:tcPr>
          <w:p w14:paraId="42437150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10% da inflorescência visível</w:t>
            </w:r>
          </w:p>
        </w:tc>
        <w:tc>
          <w:tcPr>
            <w:tcW w:w="511" w:type="pct"/>
          </w:tcPr>
          <w:p w14:paraId="42EF2083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7B40C95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6A43BB7F" w14:textId="77777777" w:rsidTr="003E7B29">
        <w:trPr>
          <w:trHeight w:val="283"/>
        </w:trPr>
        <w:tc>
          <w:tcPr>
            <w:tcW w:w="425" w:type="pct"/>
          </w:tcPr>
          <w:p w14:paraId="43FBD11F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45</w:t>
            </w:r>
          </w:p>
        </w:tc>
        <w:tc>
          <w:tcPr>
            <w:tcW w:w="2069" w:type="pct"/>
          </w:tcPr>
          <w:p w14:paraId="4EA564D6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50% da inflorescência visível</w:t>
            </w:r>
          </w:p>
        </w:tc>
        <w:tc>
          <w:tcPr>
            <w:tcW w:w="511" w:type="pct"/>
          </w:tcPr>
          <w:p w14:paraId="4B4D7232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2093CA6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039E7EDF" w14:textId="77777777" w:rsidTr="003E7B29">
        <w:trPr>
          <w:trHeight w:val="283"/>
        </w:trPr>
        <w:tc>
          <w:tcPr>
            <w:tcW w:w="425" w:type="pct"/>
          </w:tcPr>
          <w:p w14:paraId="28E52AA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47</w:t>
            </w:r>
          </w:p>
        </w:tc>
        <w:tc>
          <w:tcPr>
            <w:tcW w:w="2069" w:type="pct"/>
          </w:tcPr>
          <w:p w14:paraId="4C9DDD96" w14:textId="1A74CECC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Toda a inflorescência visível</w:t>
            </w:r>
          </w:p>
        </w:tc>
        <w:tc>
          <w:tcPr>
            <w:tcW w:w="511" w:type="pct"/>
          </w:tcPr>
          <w:p w14:paraId="2503B197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38288749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1E16A7" w:rsidRPr="003F4C80" w14:paraId="54368C02" w14:textId="77777777" w:rsidTr="003E7B29">
        <w:trPr>
          <w:trHeight w:val="283"/>
        </w:trPr>
        <w:tc>
          <w:tcPr>
            <w:tcW w:w="425" w:type="pct"/>
          </w:tcPr>
          <w:p w14:paraId="732838AD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49</w:t>
            </w:r>
          </w:p>
        </w:tc>
        <w:tc>
          <w:tcPr>
            <w:tcW w:w="2069" w:type="pct"/>
          </w:tcPr>
          <w:p w14:paraId="20BD9A1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</w:tcPr>
          <w:p w14:paraId="0C136CF1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95" w:type="pct"/>
          </w:tcPr>
          <w:p w14:paraId="0A392C6A" w14:textId="77777777" w:rsidR="001E16A7" w:rsidRPr="003F4C80" w:rsidRDefault="001E16A7" w:rsidP="003E7B29">
            <w:pPr>
              <w:spacing w:after="0" w:line="240" w:lineRule="auto"/>
              <w:ind w:left="2" w:right="368" w:hanging="2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5406E9E" w14:textId="77777777" w:rsidR="00C723DC" w:rsidRPr="003F4C80" w:rsidRDefault="00C723DC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p w14:paraId="1FCE8950" w14:textId="77777777" w:rsidR="003E7B29" w:rsidRDefault="003E7B29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p w14:paraId="6B70BD5E" w14:textId="77777777" w:rsidR="003E7B29" w:rsidRDefault="003E7B29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p w14:paraId="62AAE9D2" w14:textId="77777777" w:rsidR="003E7B29" w:rsidRDefault="003E7B29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p w14:paraId="62072B97" w14:textId="77777777" w:rsidR="003E7B29" w:rsidRDefault="003E7B29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p w14:paraId="1A917DE8" w14:textId="77777777" w:rsidR="003E7B29" w:rsidRDefault="003E7B29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p w14:paraId="50153E88" w14:textId="77777777" w:rsidR="003E7B29" w:rsidRDefault="003E7B29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p w14:paraId="76CD4B5C" w14:textId="6524CE8F" w:rsidR="005348FF" w:rsidRPr="003F4C80" w:rsidRDefault="00F27F43" w:rsidP="007E40D8">
      <w:pPr>
        <w:spacing w:after="0" w:line="240" w:lineRule="auto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lastRenderedPageBreak/>
        <w:t>X. TABELA DE MEDIDAS ABSOLUTAS PARA CARACTERÍSTICAS MENSURADAS DA CULTIVAR CANDIDATA E DAS MAIS PARECIDAS</w:t>
      </w:r>
    </w:p>
    <w:p w14:paraId="4853B841" w14:textId="77777777" w:rsidR="00D11BEA" w:rsidRPr="003F4C80" w:rsidRDefault="00D11BEA" w:rsidP="007E40D8">
      <w:pPr>
        <w:spacing w:after="0" w:line="240" w:lineRule="auto"/>
        <w:rPr>
          <w:rFonts w:asciiTheme="minorHAnsi" w:hAnsiTheme="minorHAnsi" w:cstheme="minorHAnsi"/>
          <w:b/>
        </w:rPr>
      </w:pPr>
    </w:p>
    <w:tbl>
      <w:tblPr>
        <w:tblStyle w:val="affb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700"/>
        <w:gridCol w:w="1715"/>
        <w:gridCol w:w="1762"/>
        <w:gridCol w:w="1735"/>
      </w:tblGrid>
      <w:tr w:rsidR="00BA6711" w:rsidRPr="003F4C80" w14:paraId="53A1B74E" w14:textId="77777777" w:rsidTr="7DE47D18">
        <w:tc>
          <w:tcPr>
            <w:tcW w:w="2371" w:type="pct"/>
            <w:tcBorders>
              <w:bottom w:val="single" w:sz="4" w:space="0" w:color="000000" w:themeColor="text1"/>
              <w:tl2br w:val="single" w:sz="4" w:space="0" w:color="auto"/>
            </w:tcBorders>
          </w:tcPr>
          <w:p w14:paraId="637D5237" w14:textId="77777777" w:rsidR="005348FF" w:rsidRPr="003F4C80" w:rsidRDefault="00F27F43" w:rsidP="007E40D8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Médias observadas</w:t>
            </w:r>
          </w:p>
          <w:p w14:paraId="79199110" w14:textId="77777777" w:rsidR="005348FF" w:rsidRPr="003F4C80" w:rsidRDefault="00F27F43" w:rsidP="007E40D8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 xml:space="preserve">Característica </w:t>
            </w:r>
          </w:p>
        </w:tc>
        <w:tc>
          <w:tcPr>
            <w:tcW w:w="865" w:type="pct"/>
            <w:tcBorders>
              <w:bottom w:val="nil"/>
            </w:tcBorders>
          </w:tcPr>
          <w:p w14:paraId="3DE6FF42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Cultivar</w:t>
            </w:r>
          </w:p>
          <w:p w14:paraId="0130F335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Candidata</w:t>
            </w:r>
          </w:p>
        </w:tc>
        <w:tc>
          <w:tcPr>
            <w:tcW w:w="889" w:type="pct"/>
            <w:tcBorders>
              <w:bottom w:val="nil"/>
            </w:tcBorders>
          </w:tcPr>
          <w:p w14:paraId="41F4875D" w14:textId="77777777" w:rsidR="003E7B29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Cultivar</w:t>
            </w:r>
            <w:r w:rsidR="003E7B29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4387DE94" w14:textId="028EF909" w:rsidR="005348FF" w:rsidRPr="003F4C80" w:rsidRDefault="003E7B29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F27F43" w:rsidRPr="003F4C80">
              <w:rPr>
                <w:rFonts w:asciiTheme="minorHAnsi" w:hAnsiTheme="minorHAnsi" w:cstheme="minorHAnsi"/>
                <w:b/>
              </w:rPr>
              <w:t xml:space="preserve"> </w:t>
            </w:r>
            <w:r w:rsidR="00F27F43" w:rsidRPr="003F4C80">
              <w:rPr>
                <w:rFonts w:asciiTheme="minorHAnsi" w:hAnsiTheme="minorHAnsi" w:cstheme="minorHAnsi"/>
              </w:rPr>
              <w:t>     </w:t>
            </w:r>
          </w:p>
        </w:tc>
        <w:tc>
          <w:tcPr>
            <w:tcW w:w="875" w:type="pct"/>
            <w:tcBorders>
              <w:bottom w:val="nil"/>
            </w:tcBorders>
          </w:tcPr>
          <w:p w14:paraId="216445FC" w14:textId="77777777" w:rsidR="003E7B29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  <w:b/>
              </w:rPr>
              <w:t>Cultivar</w:t>
            </w:r>
            <w:r w:rsidR="003E7B29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4F6D0307" w14:textId="04A3F7C0" w:rsidR="005348FF" w:rsidRPr="003F4C80" w:rsidRDefault="003E7B29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</w:p>
          <w:p w14:paraId="1D96F436" w14:textId="77777777" w:rsidR="005348FF" w:rsidRPr="003F4C80" w:rsidRDefault="00F27F43" w:rsidP="007E40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F4C80">
              <w:rPr>
                <w:rFonts w:asciiTheme="minorHAnsi" w:hAnsiTheme="minorHAnsi" w:cstheme="minorHAnsi"/>
              </w:rPr>
              <w:t>     </w:t>
            </w:r>
          </w:p>
        </w:tc>
      </w:tr>
      <w:tr w:rsidR="002077A0" w:rsidRPr="003F4C80" w14:paraId="1B023F81" w14:textId="77777777" w:rsidTr="003E7B29">
        <w:trPr>
          <w:trHeight w:val="397"/>
        </w:trPr>
        <w:tc>
          <w:tcPr>
            <w:tcW w:w="2371" w:type="pct"/>
            <w:tcBorders>
              <w:top w:val="single" w:sz="4" w:space="0" w:color="000000" w:themeColor="text1"/>
            </w:tcBorders>
          </w:tcPr>
          <w:p w14:paraId="5250E631" w14:textId="77777777" w:rsidR="002077A0" w:rsidRPr="003F4C80" w:rsidRDefault="3CD633F4" w:rsidP="002077A0">
            <w:pPr>
              <w:spacing w:after="0" w:line="240" w:lineRule="auto"/>
            </w:pPr>
            <w:r w:rsidRPr="003F4C80">
              <w:t>6. Ciclo até a emergência</w:t>
            </w:r>
          </w:p>
        </w:tc>
        <w:tc>
          <w:tcPr>
            <w:tcW w:w="865" w:type="pct"/>
          </w:tcPr>
          <w:p w14:paraId="2DBD3615" w14:textId="64268177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2077A0" w:rsidRPr="003F4C80">
              <w:rPr>
                <w:rFonts w:asciiTheme="minorHAnsi" w:hAnsiTheme="minorHAnsi" w:cstheme="minorHAnsi"/>
              </w:rPr>
              <w:t> </w:t>
            </w:r>
            <w:r w:rsidR="002077A0" w:rsidRPr="003F4C80">
              <w:rPr>
                <w:rFonts w:asciiTheme="minorHAnsi" w:hAnsiTheme="minorHAnsi" w:cstheme="minorHAnsi"/>
              </w:rPr>
              <w:t>dias</w:t>
            </w:r>
          </w:p>
        </w:tc>
        <w:tc>
          <w:tcPr>
            <w:tcW w:w="889" w:type="pct"/>
          </w:tcPr>
          <w:p w14:paraId="2A70FE51" w14:textId="77E608AF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2077A0" w:rsidRPr="003F4C80">
              <w:rPr>
                <w:rFonts w:asciiTheme="minorHAnsi" w:hAnsiTheme="minorHAnsi" w:cstheme="minorHAnsi"/>
              </w:rPr>
              <w:t xml:space="preserve"> dias</w:t>
            </w:r>
          </w:p>
        </w:tc>
        <w:tc>
          <w:tcPr>
            <w:tcW w:w="875" w:type="pct"/>
          </w:tcPr>
          <w:p w14:paraId="48EE1656" w14:textId="7E77737D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2077A0" w:rsidRPr="003F4C80">
              <w:rPr>
                <w:rFonts w:asciiTheme="minorHAnsi" w:hAnsiTheme="minorHAnsi" w:cstheme="minorHAnsi"/>
              </w:rPr>
              <w:t xml:space="preserve"> dias</w:t>
            </w:r>
          </w:p>
        </w:tc>
      </w:tr>
      <w:tr w:rsidR="002077A0" w:rsidRPr="003F4C80" w14:paraId="6DACA30A" w14:textId="77777777" w:rsidTr="003E7B29">
        <w:trPr>
          <w:trHeight w:val="397"/>
        </w:trPr>
        <w:tc>
          <w:tcPr>
            <w:tcW w:w="2371" w:type="pct"/>
          </w:tcPr>
          <w:p w14:paraId="0D73B45C" w14:textId="77777777" w:rsidR="002077A0" w:rsidRPr="003F4C80" w:rsidRDefault="002077A0" w:rsidP="002077A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12. Folha bandeira: comprimento da lâmina</w:t>
            </w:r>
          </w:p>
        </w:tc>
        <w:tc>
          <w:tcPr>
            <w:tcW w:w="865" w:type="pct"/>
          </w:tcPr>
          <w:p w14:paraId="248D900B" w14:textId="07A3082C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AD147B" w:rsidRPr="003F4C80">
              <w:rPr>
                <w:rFonts w:asciiTheme="minorHAnsi" w:hAnsiTheme="minorHAnsi" w:cstheme="minorHAnsi"/>
              </w:rPr>
              <w:t xml:space="preserve"> </w:t>
            </w:r>
            <w:r w:rsidR="002077A0" w:rsidRPr="003F4C80">
              <w:rPr>
                <w:rFonts w:asciiTheme="minorHAnsi" w:hAnsiTheme="minorHAnsi" w:cstheme="minorHAnsi"/>
              </w:rPr>
              <w:t>cm</w:t>
            </w:r>
          </w:p>
        </w:tc>
        <w:tc>
          <w:tcPr>
            <w:tcW w:w="889" w:type="pct"/>
          </w:tcPr>
          <w:p w14:paraId="300C7EB3" w14:textId="0537A49C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AD147B" w:rsidRPr="003F4C80">
              <w:rPr>
                <w:rFonts w:asciiTheme="minorHAnsi" w:hAnsiTheme="minorHAnsi" w:cstheme="minorHAnsi"/>
              </w:rPr>
              <w:t xml:space="preserve"> </w:t>
            </w:r>
            <w:r w:rsidR="002077A0" w:rsidRPr="003F4C80">
              <w:rPr>
                <w:rFonts w:asciiTheme="minorHAnsi" w:hAnsiTheme="minorHAnsi" w:cstheme="minorHAnsi"/>
              </w:rPr>
              <w:t>cm</w:t>
            </w:r>
          </w:p>
        </w:tc>
        <w:tc>
          <w:tcPr>
            <w:tcW w:w="875" w:type="pct"/>
          </w:tcPr>
          <w:p w14:paraId="1DF723B3" w14:textId="4B9E74B2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2077A0" w:rsidRPr="003F4C80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AD147B" w:rsidRPr="003F4C80" w14:paraId="56CC614B" w14:textId="77777777" w:rsidTr="003E7B29">
        <w:trPr>
          <w:trHeight w:val="397"/>
        </w:trPr>
        <w:tc>
          <w:tcPr>
            <w:tcW w:w="2371" w:type="pct"/>
          </w:tcPr>
          <w:p w14:paraId="233891B5" w14:textId="77777777" w:rsidR="00AD147B" w:rsidRPr="003F4C80" w:rsidRDefault="00AD147B" w:rsidP="00AD147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13. Folha bandeira: largura da lâmina</w:t>
            </w:r>
          </w:p>
        </w:tc>
        <w:tc>
          <w:tcPr>
            <w:tcW w:w="865" w:type="pct"/>
          </w:tcPr>
          <w:p w14:paraId="436B3D78" w14:textId="5DC11765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889" w:type="pct"/>
          </w:tcPr>
          <w:p w14:paraId="59566EFF" w14:textId="6F218FE3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875" w:type="pct"/>
          </w:tcPr>
          <w:p w14:paraId="4092E47B" w14:textId="2BD3CE7F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AD147B" w:rsidRPr="003F4C80" w14:paraId="0B8D10EE" w14:textId="77777777" w:rsidTr="003E7B29">
        <w:trPr>
          <w:trHeight w:val="397"/>
        </w:trPr>
        <w:tc>
          <w:tcPr>
            <w:tcW w:w="2371" w:type="pct"/>
          </w:tcPr>
          <w:p w14:paraId="7A55B8B0" w14:textId="77777777" w:rsidR="00AD147B" w:rsidRPr="003F4C80" w:rsidRDefault="00AD147B" w:rsidP="00AD147B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US"/>
              </w:rPr>
            </w:pPr>
            <w:r w:rsidRPr="003F4C80">
              <w:rPr>
                <w:rFonts w:asciiTheme="minorHAnsi" w:hAnsiTheme="minorHAnsi" w:cstheme="minorHAnsi"/>
              </w:rPr>
              <w:t>15. Haste: comprimento</w:t>
            </w:r>
          </w:p>
        </w:tc>
        <w:tc>
          <w:tcPr>
            <w:tcW w:w="865" w:type="pct"/>
          </w:tcPr>
          <w:p w14:paraId="6560C146" w14:textId="5E23FB3B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889" w:type="pct"/>
          </w:tcPr>
          <w:p w14:paraId="7B34B365" w14:textId="6D8DC3E7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875" w:type="pct"/>
          </w:tcPr>
          <w:p w14:paraId="42622D93" w14:textId="37B7F0C4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2077A0" w:rsidRPr="003F4C80" w14:paraId="1D2B30EC" w14:textId="77777777" w:rsidTr="003E7B29">
        <w:trPr>
          <w:trHeight w:val="397"/>
        </w:trPr>
        <w:tc>
          <w:tcPr>
            <w:tcW w:w="2371" w:type="pct"/>
          </w:tcPr>
          <w:p w14:paraId="1DF3A5A6" w14:textId="77777777" w:rsidR="002077A0" w:rsidRPr="003F4C80" w:rsidRDefault="002077A0" w:rsidP="002077A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  <w:lang w:val="en-US"/>
              </w:rPr>
              <w:t>16. Haste: diâmetro</w:t>
            </w:r>
          </w:p>
        </w:tc>
        <w:tc>
          <w:tcPr>
            <w:tcW w:w="865" w:type="pct"/>
          </w:tcPr>
          <w:p w14:paraId="0C1AE2BA" w14:textId="7300EF57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2077A0" w:rsidRPr="003F4C80">
              <w:rPr>
                <w:rFonts w:asciiTheme="minorHAnsi" w:hAnsiTheme="minorHAnsi" w:cstheme="minorHAnsi"/>
              </w:rPr>
              <w:t> </w:t>
            </w:r>
            <w:r w:rsidR="00AD147B" w:rsidRPr="003F4C80">
              <w:rPr>
                <w:rFonts w:asciiTheme="minorHAnsi" w:hAnsiTheme="minorHAnsi" w:cstheme="minorHAnsi"/>
              </w:rPr>
              <w:t>m</w:t>
            </w:r>
            <w:r w:rsidR="002077A0" w:rsidRPr="003F4C80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889" w:type="pct"/>
          </w:tcPr>
          <w:p w14:paraId="4A9F43A5" w14:textId="3756CEAF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AD147B" w:rsidRPr="003F4C80">
              <w:rPr>
                <w:rFonts w:asciiTheme="minorHAnsi" w:hAnsiTheme="minorHAnsi" w:cstheme="minorHAnsi"/>
              </w:rPr>
              <w:t xml:space="preserve"> m</w:t>
            </w:r>
            <w:r w:rsidR="002077A0" w:rsidRPr="003F4C80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875" w:type="pct"/>
          </w:tcPr>
          <w:p w14:paraId="764AA539" w14:textId="109B573E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AD147B" w:rsidRPr="003F4C80">
              <w:rPr>
                <w:rFonts w:asciiTheme="minorHAnsi" w:hAnsiTheme="minorHAnsi" w:cstheme="minorHAnsi"/>
              </w:rPr>
              <w:t xml:space="preserve"> m</w:t>
            </w:r>
            <w:r w:rsidR="002077A0" w:rsidRPr="003F4C80">
              <w:rPr>
                <w:rFonts w:asciiTheme="minorHAnsi" w:hAnsiTheme="minorHAnsi" w:cstheme="minorHAnsi"/>
              </w:rPr>
              <w:t>m</w:t>
            </w:r>
          </w:p>
        </w:tc>
      </w:tr>
      <w:tr w:rsidR="002077A0" w:rsidRPr="003F4C80" w14:paraId="19C2775F" w14:textId="77777777" w:rsidTr="003E7B29">
        <w:trPr>
          <w:trHeight w:val="397"/>
        </w:trPr>
        <w:tc>
          <w:tcPr>
            <w:tcW w:w="2371" w:type="pct"/>
          </w:tcPr>
          <w:p w14:paraId="0D7AA1D9" w14:textId="77777777" w:rsidR="002077A0" w:rsidRPr="003F4C80" w:rsidRDefault="002077A0" w:rsidP="002077A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18. Planta: número de entrenós alongados </w:t>
            </w:r>
          </w:p>
        </w:tc>
        <w:tc>
          <w:tcPr>
            <w:tcW w:w="865" w:type="pct"/>
          </w:tcPr>
          <w:p w14:paraId="125D1C4B" w14:textId="39368C54" w:rsidR="002077A0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n° </w:t>
            </w:r>
            <w:r w:rsidR="0072281E"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="0072281E" w:rsidRPr="003F4C80">
              <w:rPr>
                <w:rFonts w:asciiTheme="minorHAnsi" w:hAnsiTheme="minorHAnsi" w:cstheme="minorHAnsi"/>
              </w:rPr>
            </w:r>
            <w:r w:rsidR="0072281E"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72281E" w:rsidRPr="003F4C80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889" w:type="pct"/>
          </w:tcPr>
          <w:p w14:paraId="006262A5" w14:textId="6D33804F" w:rsidR="002077A0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n° 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875" w:type="pct"/>
          </w:tcPr>
          <w:p w14:paraId="0CA54341" w14:textId="69398554" w:rsidR="002077A0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n° 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AD147B" w:rsidRPr="003F4C80" w14:paraId="0F31CD18" w14:textId="77777777" w:rsidTr="003E7B29">
        <w:trPr>
          <w:trHeight w:val="397"/>
        </w:trPr>
        <w:tc>
          <w:tcPr>
            <w:tcW w:w="2371" w:type="pct"/>
          </w:tcPr>
          <w:p w14:paraId="29B14456" w14:textId="77777777" w:rsidR="00AD147B" w:rsidRPr="003F4C80" w:rsidRDefault="00AD147B" w:rsidP="00AD147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20. Planta: comprimento do pedúnculo</w:t>
            </w:r>
          </w:p>
        </w:tc>
        <w:tc>
          <w:tcPr>
            <w:tcW w:w="865" w:type="pct"/>
          </w:tcPr>
          <w:p w14:paraId="13D2E79A" w14:textId="75C94BBA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889" w:type="pct"/>
          </w:tcPr>
          <w:p w14:paraId="79A690EA" w14:textId="155D7121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875" w:type="pct"/>
          </w:tcPr>
          <w:p w14:paraId="5E093674" w14:textId="22C75A46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AD147B" w:rsidRPr="003F4C80" w14:paraId="3B0A737F" w14:textId="77777777" w:rsidTr="003E7B29">
        <w:trPr>
          <w:trHeight w:val="397"/>
        </w:trPr>
        <w:tc>
          <w:tcPr>
            <w:tcW w:w="2371" w:type="pct"/>
          </w:tcPr>
          <w:p w14:paraId="7CAF5B5E" w14:textId="77777777" w:rsidR="00AD147B" w:rsidRPr="003F4C80" w:rsidRDefault="00AD147B" w:rsidP="00AD147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22. Panícula: comprimento</w:t>
            </w:r>
          </w:p>
        </w:tc>
        <w:tc>
          <w:tcPr>
            <w:tcW w:w="865" w:type="pct"/>
          </w:tcPr>
          <w:p w14:paraId="5D59F8DE" w14:textId="7296063A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889" w:type="pct"/>
          </w:tcPr>
          <w:p w14:paraId="7ECAF367" w14:textId="5F5D47D4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875" w:type="pct"/>
          </w:tcPr>
          <w:p w14:paraId="31AE0964" w14:textId="53CECD8B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Pr="003F4C80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AD147B" w:rsidRPr="003F4C80" w14:paraId="01523F95" w14:textId="77777777" w:rsidTr="003E7B29">
        <w:trPr>
          <w:trHeight w:val="397"/>
        </w:trPr>
        <w:tc>
          <w:tcPr>
            <w:tcW w:w="2371" w:type="pct"/>
          </w:tcPr>
          <w:p w14:paraId="427627A0" w14:textId="77777777" w:rsidR="00AD147B" w:rsidRPr="003F4C80" w:rsidRDefault="00AD147B" w:rsidP="00AD147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>24. Panícula: número de grãos no ramo primário</w:t>
            </w:r>
          </w:p>
        </w:tc>
        <w:tc>
          <w:tcPr>
            <w:tcW w:w="865" w:type="pct"/>
          </w:tcPr>
          <w:p w14:paraId="00484D78" w14:textId="6E2B6AF9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n° 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889" w:type="pct"/>
          </w:tcPr>
          <w:p w14:paraId="28469A1D" w14:textId="14C2B075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n° 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875" w:type="pct"/>
          </w:tcPr>
          <w:p w14:paraId="0BC83BA7" w14:textId="4A7FB092" w:rsidR="00AD147B" w:rsidRPr="003F4C80" w:rsidRDefault="00AD147B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n° </w:t>
            </w: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077A0" w:rsidRPr="003F4C80" w14:paraId="5454BD6C" w14:textId="77777777" w:rsidTr="003E7B29">
        <w:trPr>
          <w:trHeight w:val="397"/>
        </w:trPr>
        <w:tc>
          <w:tcPr>
            <w:tcW w:w="2371" w:type="pct"/>
          </w:tcPr>
          <w:p w14:paraId="43C7D293" w14:textId="78C95CA2" w:rsidR="002077A0" w:rsidRPr="003F4C80" w:rsidRDefault="002077A0" w:rsidP="002077A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t xml:space="preserve">25. </w:t>
            </w:r>
            <w:r w:rsidR="008C5300" w:rsidRPr="003F4C80">
              <w:rPr>
                <w:rFonts w:asciiTheme="minorHAnsi" w:hAnsiTheme="minorHAnsi" w:cstheme="minorHAnsi"/>
              </w:rPr>
              <w:t>Grão: p</w:t>
            </w:r>
            <w:r w:rsidRPr="003F4C80">
              <w:rPr>
                <w:rFonts w:asciiTheme="minorHAnsi" w:hAnsiTheme="minorHAnsi" w:cstheme="minorHAnsi"/>
              </w:rPr>
              <w:t xml:space="preserve">eso de 1000 </w:t>
            </w:r>
            <w:r w:rsidR="008C5300" w:rsidRPr="003F4C80">
              <w:rPr>
                <w:rFonts w:asciiTheme="minorHAnsi" w:hAnsiTheme="minorHAnsi" w:cstheme="minorHAnsi"/>
              </w:rPr>
              <w:t>grãos</w:t>
            </w:r>
          </w:p>
        </w:tc>
        <w:tc>
          <w:tcPr>
            <w:tcW w:w="865" w:type="pct"/>
          </w:tcPr>
          <w:p w14:paraId="31A8AF07" w14:textId="3C83A98E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2077A0" w:rsidRPr="003F4C80">
              <w:rPr>
                <w:rFonts w:asciiTheme="minorHAnsi" w:hAnsiTheme="minorHAnsi" w:cstheme="minorHAnsi"/>
              </w:rPr>
              <w:t> </w:t>
            </w:r>
            <w:r w:rsidR="002077A0" w:rsidRPr="003F4C80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889" w:type="pct"/>
          </w:tcPr>
          <w:p w14:paraId="4B15CD3B" w14:textId="6B843929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2077A0" w:rsidRPr="003F4C80">
              <w:rPr>
                <w:rFonts w:asciiTheme="minorHAnsi" w:hAnsiTheme="minorHAnsi" w:cstheme="minorHAnsi"/>
              </w:rPr>
              <w:t> </w:t>
            </w:r>
            <w:r w:rsidR="002077A0" w:rsidRPr="003F4C80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875" w:type="pct"/>
          </w:tcPr>
          <w:p w14:paraId="1417B2DA" w14:textId="26A0060A" w:rsidR="002077A0" w:rsidRPr="003F4C80" w:rsidRDefault="0072281E" w:rsidP="00AD147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4C80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077A0" w:rsidRPr="003F4C80">
              <w:rPr>
                <w:rFonts w:asciiTheme="minorHAnsi" w:hAnsiTheme="minorHAnsi" w:cstheme="minorHAnsi"/>
              </w:rPr>
              <w:instrText xml:space="preserve"> FORMTEXT </w:instrText>
            </w:r>
            <w:r w:rsidRPr="003F4C80">
              <w:rPr>
                <w:rFonts w:asciiTheme="minorHAnsi" w:hAnsiTheme="minorHAnsi" w:cstheme="minorHAnsi"/>
              </w:rPr>
            </w:r>
            <w:r w:rsidRPr="003F4C80">
              <w:rPr>
                <w:rFonts w:asciiTheme="minorHAnsi" w:hAnsiTheme="minorHAnsi" w:cstheme="minorHAnsi"/>
              </w:rPr>
              <w:fldChar w:fldCharType="separate"/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="002077A0" w:rsidRPr="003F4C80">
              <w:rPr>
                <w:rFonts w:asciiTheme="minorHAnsi" w:hAnsiTheme="minorHAnsi" w:cstheme="minorHAnsi"/>
                <w:noProof/>
              </w:rPr>
              <w:t> </w:t>
            </w:r>
            <w:r w:rsidRPr="003F4C80">
              <w:rPr>
                <w:rFonts w:asciiTheme="minorHAnsi" w:hAnsiTheme="minorHAnsi" w:cstheme="minorHAnsi"/>
              </w:rPr>
              <w:fldChar w:fldCharType="end"/>
            </w:r>
            <w:r w:rsidR="002077A0" w:rsidRPr="003F4C80">
              <w:rPr>
                <w:rFonts w:asciiTheme="minorHAnsi" w:hAnsiTheme="minorHAnsi" w:cstheme="minorHAnsi"/>
              </w:rPr>
              <w:t> </w:t>
            </w:r>
            <w:r w:rsidR="002077A0" w:rsidRPr="003F4C80">
              <w:rPr>
                <w:rFonts w:asciiTheme="minorHAnsi" w:hAnsiTheme="minorHAnsi" w:cstheme="minorHAnsi"/>
              </w:rPr>
              <w:t>g</w:t>
            </w:r>
          </w:p>
        </w:tc>
      </w:tr>
    </w:tbl>
    <w:p w14:paraId="50125231" w14:textId="77777777" w:rsidR="005348FF" w:rsidRPr="003F4C80" w:rsidRDefault="005348FF" w:rsidP="007E40D8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bookmarkStart w:id="9" w:name="_heading=h.17dp8vu" w:colFirst="0" w:colLast="0"/>
      <w:bookmarkEnd w:id="9"/>
    </w:p>
    <w:p w14:paraId="292284A3" w14:textId="77777777" w:rsidR="005348FF" w:rsidRPr="003F4C80" w:rsidRDefault="00F27F43" w:rsidP="00B755B9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3F4C80">
        <w:rPr>
          <w:rFonts w:asciiTheme="minorHAnsi" w:hAnsiTheme="minorHAnsi" w:cstheme="minorHAnsi"/>
          <w:b/>
        </w:rPr>
        <w:t>XI. BIBLIOGRAFIA</w:t>
      </w:r>
    </w:p>
    <w:p w14:paraId="14F94D95" w14:textId="47D42181" w:rsidR="39C1F31E" w:rsidRPr="003F4C80" w:rsidRDefault="000B2FD0" w:rsidP="00B755B9">
      <w:pPr>
        <w:spacing w:after="120" w:line="240" w:lineRule="auto"/>
        <w:jc w:val="both"/>
        <w:rPr>
          <w:rFonts w:asciiTheme="minorHAnsi" w:hAnsiTheme="minorHAnsi" w:cstheme="minorBidi"/>
          <w:b/>
          <w:bCs/>
        </w:rPr>
      </w:pPr>
      <w:r w:rsidRPr="003F4C80">
        <w:rPr>
          <w:rFonts w:asciiTheme="minorHAnsi" w:hAnsiTheme="minorHAnsi" w:cstheme="minorBidi"/>
          <w:bCs/>
        </w:rPr>
        <w:t xml:space="preserve">1. União Internacional para Proteção das Obtenções Vegetais (UPOV), TG/289/1, Genebra, </w:t>
      </w:r>
      <w:r w:rsidR="006E6C14">
        <w:rPr>
          <w:rFonts w:asciiTheme="minorHAnsi" w:hAnsiTheme="minorHAnsi" w:cstheme="minorBidi"/>
          <w:bCs/>
        </w:rPr>
        <w:t>2013</w:t>
      </w:r>
      <w:r w:rsidRPr="003F4C80">
        <w:rPr>
          <w:rFonts w:asciiTheme="minorHAnsi" w:hAnsiTheme="minorHAnsi" w:cstheme="minorBidi"/>
          <w:bCs/>
        </w:rPr>
        <w:t xml:space="preserve">. Disponível em: </w:t>
      </w:r>
      <w:r w:rsidR="00C24B21" w:rsidRPr="00C24B21">
        <w:rPr>
          <w:rFonts w:asciiTheme="minorHAnsi" w:hAnsiTheme="minorHAnsi" w:cstheme="minorBidi"/>
          <w:bCs/>
          <w:u w:val="single"/>
        </w:rPr>
        <w:t>https://www.upov.int/edocs/tgdocs/en/tg289.pdf</w:t>
      </w:r>
      <w:r w:rsidRPr="003F4C80">
        <w:rPr>
          <w:rFonts w:asciiTheme="minorHAnsi" w:hAnsiTheme="minorHAnsi" w:cstheme="minorBidi"/>
          <w:bCs/>
        </w:rPr>
        <w:t>. Acesso em: 06 de março de 2024.</w:t>
      </w:r>
    </w:p>
    <w:p w14:paraId="3390840A" w14:textId="7F1B95F3" w:rsidR="003F4C80" w:rsidRDefault="003F4C80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0547646" w14:textId="77777777" w:rsidR="003F4C80" w:rsidRPr="003F4C80" w:rsidRDefault="003F4C80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D684916" w14:textId="0D00E6F1" w:rsidR="003F4C80" w:rsidRDefault="003F4C80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6A8653E" w14:textId="373B13EC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078241E" w14:textId="3B7D8E3F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AC6DFE6" w14:textId="508C9919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CDA429A" w14:textId="1DB9EABE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06F4ECC" w14:textId="51AFEF74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582047D" w14:textId="2B71907A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EC05922" w14:textId="4314E01A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2E61ADE" w14:textId="786FFC0D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B256705" w14:textId="263D7377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E83637D" w14:textId="56F0AADF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9D809D8" w14:textId="5188D915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9FCD9B7" w14:textId="75FB138C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C29D2C7" w14:textId="5E298445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9C43F34" w14:textId="5684F60A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5DFC0B0" w14:textId="0E95D1AB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49955CE" w14:textId="64089668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87EF736" w14:textId="003E4DF6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1419980" w14:textId="70DAAFB9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094473E" w14:textId="0FCD08AD" w:rsidR="003E7B29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7D29A75" w14:textId="77777777" w:rsidR="003E7B29" w:rsidRPr="003F4C80" w:rsidRDefault="003E7B29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0EA16E1" w14:textId="3097145B" w:rsidR="003F4C80" w:rsidRPr="003F4C80" w:rsidRDefault="003F4C80" w:rsidP="007E40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9AAC213" w14:textId="77777777" w:rsidR="003E7B29" w:rsidRDefault="003F4C80" w:rsidP="003F4C80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bookmarkStart w:id="10" w:name="_heading=h.oqskxk8sdqu8" w:colFirst="0" w:colLast="0"/>
      <w:bookmarkEnd w:id="10"/>
      <w:r w:rsidRPr="003F4C80">
        <w:rPr>
          <w:rFonts w:asciiTheme="minorHAnsi" w:hAnsiTheme="minorHAnsi" w:cstheme="minorHAnsi"/>
          <w:b/>
        </w:rPr>
        <w:t>Publicado no DOU nº 85, de 03/05/202</w:t>
      </w:r>
      <w:r w:rsidR="003E7B29">
        <w:rPr>
          <w:rFonts w:asciiTheme="minorHAnsi" w:hAnsiTheme="minorHAnsi" w:cstheme="minorHAnsi"/>
          <w:b/>
        </w:rPr>
        <w:t>4</w:t>
      </w:r>
      <w:r w:rsidRPr="003F4C80">
        <w:rPr>
          <w:rFonts w:asciiTheme="minorHAnsi" w:hAnsiTheme="minorHAnsi" w:cstheme="minorHAnsi"/>
          <w:b/>
        </w:rPr>
        <w:t>, Seção 1, Páginas 7 e 8.</w:t>
      </w:r>
      <w:r w:rsidR="003E7B29">
        <w:rPr>
          <w:rFonts w:asciiTheme="minorHAnsi" w:hAnsiTheme="minorHAnsi" w:cstheme="minorHAnsi"/>
          <w:b/>
        </w:rPr>
        <w:t xml:space="preserve"> </w:t>
      </w:r>
    </w:p>
    <w:p w14:paraId="09B8D95D" w14:textId="3252B306" w:rsidR="005348FF" w:rsidRPr="003F4C80" w:rsidRDefault="003E7B29" w:rsidP="003F4C80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Retificação publicada no DOU nº 86, de 06/05/2024, Seção 1, Página 8.</w:t>
      </w:r>
    </w:p>
    <w:sectPr w:rsidR="005348FF" w:rsidRPr="003F4C80" w:rsidSect="005303B7">
      <w:footerReference w:type="even" r:id="rId61"/>
      <w:footerReference w:type="default" r:id="rId62"/>
      <w:pgSz w:w="11907" w:h="16840"/>
      <w:pgMar w:top="1134" w:right="851" w:bottom="85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4F3CD9" w14:textId="77777777" w:rsidR="002B7051" w:rsidRDefault="002B7051">
      <w:pPr>
        <w:spacing w:after="0" w:line="240" w:lineRule="auto"/>
      </w:pPr>
      <w:r>
        <w:separator/>
      </w:r>
    </w:p>
  </w:endnote>
  <w:endnote w:type="continuationSeparator" w:id="0">
    <w:p w14:paraId="2C57C55A" w14:textId="77777777" w:rsidR="002B7051" w:rsidRDefault="002B7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EDD17" w14:textId="77777777" w:rsidR="006E6C14" w:rsidRDefault="006E6C1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27A76422" w14:textId="77777777" w:rsidR="006E6C14" w:rsidRDefault="006E6C1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2099198"/>
      <w:docPartObj>
        <w:docPartGallery w:val="Page Numbers (Bottom of Page)"/>
        <w:docPartUnique/>
      </w:docPartObj>
    </w:sdtPr>
    <w:sdtEndPr/>
    <w:sdtContent>
      <w:p w14:paraId="195B4E72" w14:textId="56EB6DC4" w:rsidR="006E6C14" w:rsidRDefault="006E6C14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8C7">
          <w:rPr>
            <w:noProof/>
          </w:rPr>
          <w:t>4</w:t>
        </w:r>
        <w:r>
          <w:fldChar w:fldCharType="end"/>
        </w:r>
      </w:p>
    </w:sdtContent>
  </w:sdt>
  <w:p w14:paraId="78BEFD2A" w14:textId="77777777" w:rsidR="006E6C14" w:rsidRDefault="006E6C1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410939" w14:textId="77777777" w:rsidR="002B7051" w:rsidRDefault="002B7051">
      <w:pPr>
        <w:spacing w:after="0" w:line="240" w:lineRule="auto"/>
      </w:pPr>
      <w:r>
        <w:separator/>
      </w:r>
    </w:p>
  </w:footnote>
  <w:footnote w:type="continuationSeparator" w:id="0">
    <w:p w14:paraId="06E4CF05" w14:textId="77777777" w:rsidR="002B7051" w:rsidRDefault="002B70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cumentProtection w:edit="forms" w:enforcement="1" w:cryptProviderType="rsaAES" w:cryptAlgorithmClass="hash" w:cryptAlgorithmType="typeAny" w:cryptAlgorithmSid="14" w:cryptSpinCount="100000" w:hash="+LIpID9gTF3zlLTowa3CAaG6zWVEwJbw3ZRRo7LzvQeAx6NOtAlAM++mg0f/XvbkhXWsqVq5OcMm/a+gqueSYA==" w:salt="3Vsj4/6nFUMbhT0nzPshtg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8FF"/>
    <w:rsid w:val="00004FBE"/>
    <w:rsid w:val="00014D33"/>
    <w:rsid w:val="00031149"/>
    <w:rsid w:val="000472AD"/>
    <w:rsid w:val="0006052A"/>
    <w:rsid w:val="00061368"/>
    <w:rsid w:val="000654E6"/>
    <w:rsid w:val="0007200D"/>
    <w:rsid w:val="000856D7"/>
    <w:rsid w:val="0008691F"/>
    <w:rsid w:val="00093E91"/>
    <w:rsid w:val="000A0F66"/>
    <w:rsid w:val="000B2E18"/>
    <w:rsid w:val="000B2FD0"/>
    <w:rsid w:val="000B7287"/>
    <w:rsid w:val="000D37C7"/>
    <w:rsid w:val="000D6093"/>
    <w:rsid w:val="000E4592"/>
    <w:rsid w:val="000F393C"/>
    <w:rsid w:val="0012236D"/>
    <w:rsid w:val="0013598E"/>
    <w:rsid w:val="001456CE"/>
    <w:rsid w:val="00160C8F"/>
    <w:rsid w:val="00161D38"/>
    <w:rsid w:val="00170357"/>
    <w:rsid w:val="00186436"/>
    <w:rsid w:val="001A2E54"/>
    <w:rsid w:val="001B66B4"/>
    <w:rsid w:val="001C6136"/>
    <w:rsid w:val="001E16A7"/>
    <w:rsid w:val="00201D6B"/>
    <w:rsid w:val="002077A0"/>
    <w:rsid w:val="00215E4B"/>
    <w:rsid w:val="002238E5"/>
    <w:rsid w:val="00230395"/>
    <w:rsid w:val="00234AF3"/>
    <w:rsid w:val="00246EE5"/>
    <w:rsid w:val="00263714"/>
    <w:rsid w:val="00270CAA"/>
    <w:rsid w:val="002811AB"/>
    <w:rsid w:val="00281EB7"/>
    <w:rsid w:val="00282C1D"/>
    <w:rsid w:val="00296254"/>
    <w:rsid w:val="002A12B6"/>
    <w:rsid w:val="002A14E8"/>
    <w:rsid w:val="002B7051"/>
    <w:rsid w:val="002C1290"/>
    <w:rsid w:val="002D5C08"/>
    <w:rsid w:val="002D60D9"/>
    <w:rsid w:val="002E1F78"/>
    <w:rsid w:val="002E4F03"/>
    <w:rsid w:val="003001AF"/>
    <w:rsid w:val="0030173C"/>
    <w:rsid w:val="003123F7"/>
    <w:rsid w:val="0032735A"/>
    <w:rsid w:val="00330D5C"/>
    <w:rsid w:val="003B31BE"/>
    <w:rsid w:val="003C0EC1"/>
    <w:rsid w:val="003C5D9C"/>
    <w:rsid w:val="003C7AC2"/>
    <w:rsid w:val="003D3FB2"/>
    <w:rsid w:val="003E5CC9"/>
    <w:rsid w:val="003E7B29"/>
    <w:rsid w:val="003F4AF3"/>
    <w:rsid w:val="003F4C80"/>
    <w:rsid w:val="0042571F"/>
    <w:rsid w:val="00435A7F"/>
    <w:rsid w:val="004562B2"/>
    <w:rsid w:val="004D784D"/>
    <w:rsid w:val="004E0FE1"/>
    <w:rsid w:val="004E4E57"/>
    <w:rsid w:val="005005F6"/>
    <w:rsid w:val="005018C7"/>
    <w:rsid w:val="00521318"/>
    <w:rsid w:val="005303B7"/>
    <w:rsid w:val="005306E8"/>
    <w:rsid w:val="005348FF"/>
    <w:rsid w:val="0054502D"/>
    <w:rsid w:val="00565399"/>
    <w:rsid w:val="00567959"/>
    <w:rsid w:val="00567CA8"/>
    <w:rsid w:val="0057655B"/>
    <w:rsid w:val="005A794B"/>
    <w:rsid w:val="005C7B8F"/>
    <w:rsid w:val="005D0D7A"/>
    <w:rsid w:val="005E3721"/>
    <w:rsid w:val="005F1838"/>
    <w:rsid w:val="00610A16"/>
    <w:rsid w:val="00625BBA"/>
    <w:rsid w:val="00632ED0"/>
    <w:rsid w:val="00647AE3"/>
    <w:rsid w:val="0066576A"/>
    <w:rsid w:val="006762B2"/>
    <w:rsid w:val="00682372"/>
    <w:rsid w:val="00697F38"/>
    <w:rsid w:val="006A3AE6"/>
    <w:rsid w:val="006C32E0"/>
    <w:rsid w:val="006C5D1D"/>
    <w:rsid w:val="006E6C14"/>
    <w:rsid w:val="00705FE5"/>
    <w:rsid w:val="0072281E"/>
    <w:rsid w:val="00790C77"/>
    <w:rsid w:val="007A59A3"/>
    <w:rsid w:val="007C592B"/>
    <w:rsid w:val="007D381D"/>
    <w:rsid w:val="007E24B6"/>
    <w:rsid w:val="007E40D8"/>
    <w:rsid w:val="007F4C28"/>
    <w:rsid w:val="0080037A"/>
    <w:rsid w:val="008127DE"/>
    <w:rsid w:val="008152C4"/>
    <w:rsid w:val="008174FE"/>
    <w:rsid w:val="00833155"/>
    <w:rsid w:val="0085016C"/>
    <w:rsid w:val="0086234D"/>
    <w:rsid w:val="00892594"/>
    <w:rsid w:val="00893439"/>
    <w:rsid w:val="00894457"/>
    <w:rsid w:val="008A27CF"/>
    <w:rsid w:val="008B3D01"/>
    <w:rsid w:val="008B7241"/>
    <w:rsid w:val="008B7474"/>
    <w:rsid w:val="008C5300"/>
    <w:rsid w:val="008E18FD"/>
    <w:rsid w:val="008E6E82"/>
    <w:rsid w:val="00917E63"/>
    <w:rsid w:val="00924990"/>
    <w:rsid w:val="00953837"/>
    <w:rsid w:val="009750F3"/>
    <w:rsid w:val="00981175"/>
    <w:rsid w:val="00981973"/>
    <w:rsid w:val="00993143"/>
    <w:rsid w:val="00993E68"/>
    <w:rsid w:val="009B6535"/>
    <w:rsid w:val="009B6AE1"/>
    <w:rsid w:val="009C4695"/>
    <w:rsid w:val="009C7C60"/>
    <w:rsid w:val="009F38D1"/>
    <w:rsid w:val="009F7CD2"/>
    <w:rsid w:val="00A11499"/>
    <w:rsid w:val="00A36EED"/>
    <w:rsid w:val="00A43B74"/>
    <w:rsid w:val="00A5085D"/>
    <w:rsid w:val="00A71869"/>
    <w:rsid w:val="00A7636E"/>
    <w:rsid w:val="00A9121E"/>
    <w:rsid w:val="00A94ED1"/>
    <w:rsid w:val="00AA241F"/>
    <w:rsid w:val="00AC6459"/>
    <w:rsid w:val="00AD147B"/>
    <w:rsid w:val="00AD573B"/>
    <w:rsid w:val="00AF4230"/>
    <w:rsid w:val="00B13ADC"/>
    <w:rsid w:val="00B26AAF"/>
    <w:rsid w:val="00B47330"/>
    <w:rsid w:val="00B572D2"/>
    <w:rsid w:val="00B57B2B"/>
    <w:rsid w:val="00B60B3B"/>
    <w:rsid w:val="00B61901"/>
    <w:rsid w:val="00B755B9"/>
    <w:rsid w:val="00B87BA2"/>
    <w:rsid w:val="00BA317D"/>
    <w:rsid w:val="00BA6711"/>
    <w:rsid w:val="00BB18C8"/>
    <w:rsid w:val="00C004B0"/>
    <w:rsid w:val="00C073B2"/>
    <w:rsid w:val="00C24B21"/>
    <w:rsid w:val="00C40556"/>
    <w:rsid w:val="00C40A3D"/>
    <w:rsid w:val="00C64C50"/>
    <w:rsid w:val="00C723DC"/>
    <w:rsid w:val="00C77A2B"/>
    <w:rsid w:val="00C83477"/>
    <w:rsid w:val="00C868F6"/>
    <w:rsid w:val="00CA69C5"/>
    <w:rsid w:val="00CB1A66"/>
    <w:rsid w:val="00CB6CFA"/>
    <w:rsid w:val="00CC637C"/>
    <w:rsid w:val="00CE7682"/>
    <w:rsid w:val="00CF02D1"/>
    <w:rsid w:val="00D07AFC"/>
    <w:rsid w:val="00D11BEA"/>
    <w:rsid w:val="00D14ED8"/>
    <w:rsid w:val="00D25DB5"/>
    <w:rsid w:val="00D30D2D"/>
    <w:rsid w:val="00D571B3"/>
    <w:rsid w:val="00D655F0"/>
    <w:rsid w:val="00D65F70"/>
    <w:rsid w:val="00D82EBE"/>
    <w:rsid w:val="00DA47F0"/>
    <w:rsid w:val="00DB12F0"/>
    <w:rsid w:val="00DB6554"/>
    <w:rsid w:val="00DE03F2"/>
    <w:rsid w:val="00E251D5"/>
    <w:rsid w:val="00E33088"/>
    <w:rsid w:val="00E70E34"/>
    <w:rsid w:val="00E71168"/>
    <w:rsid w:val="00E77B50"/>
    <w:rsid w:val="00E7BAAF"/>
    <w:rsid w:val="00EA3E2F"/>
    <w:rsid w:val="00EB104E"/>
    <w:rsid w:val="00EC2485"/>
    <w:rsid w:val="00EC38B3"/>
    <w:rsid w:val="00EC5C73"/>
    <w:rsid w:val="00ED6071"/>
    <w:rsid w:val="00F02AF2"/>
    <w:rsid w:val="00F12D54"/>
    <w:rsid w:val="00F163F8"/>
    <w:rsid w:val="00F26CF1"/>
    <w:rsid w:val="00F27533"/>
    <w:rsid w:val="00F27F43"/>
    <w:rsid w:val="00F356E0"/>
    <w:rsid w:val="00F3665A"/>
    <w:rsid w:val="00F37962"/>
    <w:rsid w:val="00F40BD0"/>
    <w:rsid w:val="00F44CD0"/>
    <w:rsid w:val="00F44E0D"/>
    <w:rsid w:val="00F4546B"/>
    <w:rsid w:val="00F4642D"/>
    <w:rsid w:val="00F53181"/>
    <w:rsid w:val="00F610D2"/>
    <w:rsid w:val="00F74D60"/>
    <w:rsid w:val="00F84A98"/>
    <w:rsid w:val="00FE68DB"/>
    <w:rsid w:val="00FE769E"/>
    <w:rsid w:val="00FE7E24"/>
    <w:rsid w:val="01033F81"/>
    <w:rsid w:val="04A2C851"/>
    <w:rsid w:val="06DF83DE"/>
    <w:rsid w:val="071A5F3A"/>
    <w:rsid w:val="08FAFB8C"/>
    <w:rsid w:val="0AB64964"/>
    <w:rsid w:val="0C5219C5"/>
    <w:rsid w:val="0C945207"/>
    <w:rsid w:val="0D24C6D5"/>
    <w:rsid w:val="0DC663BB"/>
    <w:rsid w:val="0F3A6929"/>
    <w:rsid w:val="12174A0A"/>
    <w:rsid w:val="129407C4"/>
    <w:rsid w:val="15DDCFDD"/>
    <w:rsid w:val="181CDD66"/>
    <w:rsid w:val="19C7A203"/>
    <w:rsid w:val="1B03B8F5"/>
    <w:rsid w:val="1D3B2DD9"/>
    <w:rsid w:val="1E932D74"/>
    <w:rsid w:val="201BD56A"/>
    <w:rsid w:val="209059A9"/>
    <w:rsid w:val="20CE9EB3"/>
    <w:rsid w:val="2142043E"/>
    <w:rsid w:val="23703417"/>
    <w:rsid w:val="2410EC14"/>
    <w:rsid w:val="24DE0447"/>
    <w:rsid w:val="25A6BE89"/>
    <w:rsid w:val="25F7E130"/>
    <w:rsid w:val="293381EF"/>
    <w:rsid w:val="29A21C61"/>
    <w:rsid w:val="2A7C4CBC"/>
    <w:rsid w:val="2B643083"/>
    <w:rsid w:val="2CD414D4"/>
    <w:rsid w:val="2E4B2F25"/>
    <w:rsid w:val="3046422F"/>
    <w:rsid w:val="342BEB6A"/>
    <w:rsid w:val="354C7DE3"/>
    <w:rsid w:val="382622BD"/>
    <w:rsid w:val="38841EA5"/>
    <w:rsid w:val="39C1F31E"/>
    <w:rsid w:val="3AC00EEE"/>
    <w:rsid w:val="3AEA7CBA"/>
    <w:rsid w:val="3CD633F4"/>
    <w:rsid w:val="3D97389A"/>
    <w:rsid w:val="3EF7B172"/>
    <w:rsid w:val="3FCDF7B4"/>
    <w:rsid w:val="409381D3"/>
    <w:rsid w:val="41021C45"/>
    <w:rsid w:val="420C9278"/>
    <w:rsid w:val="43A58993"/>
    <w:rsid w:val="44245825"/>
    <w:rsid w:val="443A1BEB"/>
    <w:rsid w:val="46F61C07"/>
    <w:rsid w:val="47DFC82B"/>
    <w:rsid w:val="4E6F0653"/>
    <w:rsid w:val="4FA90D5E"/>
    <w:rsid w:val="4FB75336"/>
    <w:rsid w:val="546A4995"/>
    <w:rsid w:val="554F2B91"/>
    <w:rsid w:val="562BE45C"/>
    <w:rsid w:val="56B5352C"/>
    <w:rsid w:val="56D17C41"/>
    <w:rsid w:val="58741B25"/>
    <w:rsid w:val="58D83568"/>
    <w:rsid w:val="59754F0B"/>
    <w:rsid w:val="5B41FC63"/>
    <w:rsid w:val="5C9F2057"/>
    <w:rsid w:val="5E14064C"/>
    <w:rsid w:val="5E9E9BB5"/>
    <w:rsid w:val="5ECC2258"/>
    <w:rsid w:val="5ED16282"/>
    <w:rsid w:val="60CF1698"/>
    <w:rsid w:val="62939849"/>
    <w:rsid w:val="6418CBCA"/>
    <w:rsid w:val="64BAE033"/>
    <w:rsid w:val="652DD598"/>
    <w:rsid w:val="6607268C"/>
    <w:rsid w:val="668BE650"/>
    <w:rsid w:val="6938CCB5"/>
    <w:rsid w:val="6B05619E"/>
    <w:rsid w:val="6B870B55"/>
    <w:rsid w:val="6D98F73D"/>
    <w:rsid w:val="6DFC11AC"/>
    <w:rsid w:val="6F97E20D"/>
    <w:rsid w:val="6FD3F603"/>
    <w:rsid w:val="71AB9A77"/>
    <w:rsid w:val="729C6209"/>
    <w:rsid w:val="731F2C6B"/>
    <w:rsid w:val="73677C0B"/>
    <w:rsid w:val="744B7C30"/>
    <w:rsid w:val="74975AE4"/>
    <w:rsid w:val="76EB8C3E"/>
    <w:rsid w:val="77BE6C2B"/>
    <w:rsid w:val="78DA1942"/>
    <w:rsid w:val="7921A88C"/>
    <w:rsid w:val="7B37BB20"/>
    <w:rsid w:val="7B459C93"/>
    <w:rsid w:val="7CE4B8A9"/>
    <w:rsid w:val="7DE47D18"/>
    <w:rsid w:val="7E399CF0"/>
    <w:rsid w:val="7F6E48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BAE658"/>
  <w15:docId w15:val="{A449F32B-9C01-4DA1-BD2A-71759473E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823"/>
  </w:style>
  <w:style w:type="paragraph" w:styleId="Ttulo1">
    <w:name w:val="heading 1"/>
    <w:basedOn w:val="Normal"/>
    <w:next w:val="Normal"/>
    <w:link w:val="Ttulo1Char"/>
    <w:uiPriority w:val="9"/>
    <w:qFormat/>
    <w:rsid w:val="00B253CE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253CE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253CE"/>
    <w:pPr>
      <w:keepNext/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253CE"/>
    <w:pPr>
      <w:keepNext/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253CE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253CE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Ttulo7">
    <w:name w:val="heading 7"/>
    <w:basedOn w:val="Normal"/>
    <w:next w:val="Normal"/>
    <w:link w:val="Ttulo7Char"/>
    <w:qFormat/>
    <w:rsid w:val="00B253CE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i/>
      <w:szCs w:val="20"/>
    </w:rPr>
  </w:style>
  <w:style w:type="paragraph" w:styleId="Ttulo8">
    <w:name w:val="heading 8"/>
    <w:basedOn w:val="Normal"/>
    <w:next w:val="Normal"/>
    <w:link w:val="Ttulo8Char"/>
    <w:qFormat/>
    <w:rsid w:val="00B253CE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styleId="Ttulo9">
    <w:name w:val="heading 9"/>
    <w:basedOn w:val="Normal"/>
    <w:next w:val="Normal"/>
    <w:link w:val="Ttulo9Char"/>
    <w:qFormat/>
    <w:rsid w:val="00B253CE"/>
    <w:pPr>
      <w:keepNext/>
      <w:spacing w:after="0" w:line="240" w:lineRule="auto"/>
      <w:ind w:left="360"/>
      <w:jc w:val="center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30173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B253CE"/>
    <w:pPr>
      <w:spacing w:before="240" w:after="60" w:line="240" w:lineRule="auto"/>
      <w:jc w:val="center"/>
    </w:pPr>
    <w:rPr>
      <w:rFonts w:ascii="Arial" w:eastAsia="Times New Roman" w:hAnsi="Arial" w:cs="Times New Roman"/>
      <w:b/>
      <w:kern w:val="28"/>
      <w:sz w:val="32"/>
      <w:szCs w:val="20"/>
    </w:rPr>
  </w:style>
  <w:style w:type="paragraph" w:customStyle="1" w:styleId="Normal1">
    <w:name w:val="Normal1"/>
    <w:rsid w:val="005A0823"/>
  </w:style>
  <w:style w:type="table" w:customStyle="1" w:styleId="NormalTable1">
    <w:name w:val="Normal Table1"/>
    <w:rsid w:val="005A082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5A082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5A082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rsid w:val="00B253CE"/>
    <w:rPr>
      <w:rFonts w:ascii="Arial" w:eastAsia="Times New Roman" w:hAnsi="Arial" w:cs="Times New Roman"/>
      <w:b/>
      <w:kern w:val="28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B253CE"/>
    <w:rPr>
      <w:rFonts w:ascii="Arial" w:eastAsia="Times New Roman" w:hAnsi="Arial" w:cs="Times New Roman"/>
      <w:b/>
      <w:i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B253C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B253CE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B253C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B253CE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B253CE"/>
    <w:rPr>
      <w:rFonts w:ascii="Times New Roman" w:eastAsia="Times New Roman" w:hAnsi="Times New Roman" w:cs="Times New Roman"/>
      <w:i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B253C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B253CE"/>
    <w:rPr>
      <w:rFonts w:ascii="Times New Roman" w:eastAsia="Times New Roman" w:hAnsi="Times New Roman" w:cs="Times New Roman"/>
      <w:sz w:val="24"/>
      <w:szCs w:val="20"/>
      <w:lang w:eastAsia="pt-BR"/>
    </w:rPr>
  </w:style>
  <w:style w:type="numbering" w:customStyle="1" w:styleId="Semlista1">
    <w:name w:val="Sem lista1"/>
    <w:next w:val="Semlista"/>
    <w:semiHidden/>
    <w:rsid w:val="00B253CE"/>
  </w:style>
  <w:style w:type="paragraph" w:styleId="Lista">
    <w:name w:val="List"/>
    <w:basedOn w:val="Normal"/>
    <w:rsid w:val="00B253CE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Lista2">
    <w:name w:val="List 2"/>
    <w:basedOn w:val="Normal"/>
    <w:rsid w:val="00B253C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Listadecontinuao">
    <w:name w:val="List Continue"/>
    <w:basedOn w:val="Normal"/>
    <w:rsid w:val="00B253C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tuloChar">
    <w:name w:val="Título Char"/>
    <w:basedOn w:val="Fontepargpadro"/>
    <w:link w:val="Ttulo"/>
    <w:rsid w:val="00B253CE"/>
    <w:rPr>
      <w:rFonts w:ascii="Arial" w:eastAsia="Times New Roman" w:hAnsi="Arial" w:cs="Times New Roman"/>
      <w:b/>
      <w:kern w:val="28"/>
      <w:sz w:val="32"/>
      <w:szCs w:val="20"/>
      <w:lang w:eastAsia="pt-BR"/>
    </w:rPr>
  </w:style>
  <w:style w:type="paragraph" w:styleId="Corpodetexto">
    <w:name w:val="Body Text"/>
    <w:basedOn w:val="Normal"/>
    <w:link w:val="CorpodetextoChar"/>
    <w:rsid w:val="00B253C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30173C"/>
    <w:pPr>
      <w:spacing w:after="60" w:line="240" w:lineRule="auto"/>
      <w:jc w:val="center"/>
    </w:pPr>
    <w:rPr>
      <w:rFonts w:ascii="Arial" w:eastAsia="Arial" w:hAnsi="Arial" w:cs="Arial"/>
      <w:i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B253CE"/>
    <w:rPr>
      <w:rFonts w:ascii="Arial" w:eastAsia="Times New Roman" w:hAnsi="Arial" w:cs="Times New Roman"/>
      <w:i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B253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B253CE"/>
    <w:pPr>
      <w:spacing w:after="0" w:line="240" w:lineRule="auto"/>
      <w:ind w:left="72" w:hanging="72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rsid w:val="00B253CE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B253CE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B253CE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B253C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MapadoDocumento">
    <w:name w:val="Document Map"/>
    <w:basedOn w:val="Normal"/>
    <w:link w:val="MapadoDocumentoChar"/>
    <w:semiHidden/>
    <w:rsid w:val="00B253CE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semiHidden/>
    <w:rsid w:val="00B253CE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paragraph" w:styleId="Textoembloco">
    <w:name w:val="Block Text"/>
    <w:basedOn w:val="Normal"/>
    <w:rsid w:val="00B253CE"/>
    <w:pPr>
      <w:spacing w:after="0" w:line="360" w:lineRule="auto"/>
      <w:ind w:left="2410" w:right="-170" w:hanging="283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rsid w:val="00B253CE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B253CE"/>
  </w:style>
  <w:style w:type="table" w:styleId="Tabelacomgrade">
    <w:name w:val="Table Grid"/>
    <w:basedOn w:val="Tabelanormal"/>
    <w:uiPriority w:val="39"/>
    <w:rsid w:val="00B253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253CE"/>
    <w:rPr>
      <w:color w:val="0563C1"/>
      <w:u w:val="single"/>
    </w:rPr>
  </w:style>
  <w:style w:type="table" w:customStyle="1" w:styleId="GradeClara1">
    <w:name w:val="Grade Clara1"/>
    <w:basedOn w:val="Tabelanormal"/>
    <w:uiPriority w:val="62"/>
    <w:rsid w:val="00B253CE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Arial Unicode MS" w:eastAsia="Times New Roman" w:hAnsi="Arial Unicode MS" w:cs="Times New Roman"/>
        <w:b/>
        <w:bCs/>
      </w:rPr>
    </w:tblStylePr>
    <w:tblStylePr w:type="lastCol"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elacomgrade1">
    <w:name w:val="Tabela com grade1"/>
    <w:basedOn w:val="Tabelanormal"/>
    <w:next w:val="Tabelacomgrade"/>
    <w:rsid w:val="00B253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65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5078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F45F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45F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45F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45F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45F14"/>
    <w:rPr>
      <w:b/>
      <w:bCs/>
      <w:sz w:val="20"/>
      <w:szCs w:val="20"/>
    </w:rPr>
  </w:style>
  <w:style w:type="table" w:customStyle="1" w:styleId="a">
    <w:basedOn w:val="TableNormal1"/>
    <w:rsid w:val="005A08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rsid w:val="005A08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rsid w:val="005A0823"/>
    <w:tblPr>
      <w:tblStyleRowBandSize w:val="1"/>
      <w:tblStyleColBandSize w:val="1"/>
    </w:tblPr>
  </w:style>
  <w:style w:type="table" w:customStyle="1" w:styleId="a2">
    <w:basedOn w:val="TableNormal1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Char">
    <w:name w:val="Char 字元 字元"/>
    <w:basedOn w:val="Normal"/>
    <w:rsid w:val="009B5029"/>
    <w:pPr>
      <w:spacing w:line="240" w:lineRule="exact"/>
    </w:pPr>
    <w:rPr>
      <w:rFonts w:ascii="Verdana" w:eastAsia="PMingLiU" w:hAnsi="Verdana" w:cs="Angsana New"/>
      <w:sz w:val="20"/>
      <w:szCs w:val="24"/>
      <w:lang w:val="en-US" w:eastAsia="en-US" w:bidi="th-TH"/>
    </w:rPr>
  </w:style>
  <w:style w:type="paragraph" w:customStyle="1" w:styleId="Normalt">
    <w:name w:val="Normalt"/>
    <w:basedOn w:val="Normal"/>
    <w:rsid w:val="00203805"/>
    <w:pPr>
      <w:spacing w:before="120" w:after="120" w:line="240" w:lineRule="auto"/>
    </w:pPr>
    <w:rPr>
      <w:rFonts w:ascii="Times New Roman" w:eastAsia="Times New Roman" w:hAnsi="Times New Roman" w:cs="Times New Roman"/>
      <w:noProof/>
      <w:sz w:val="20"/>
      <w:szCs w:val="20"/>
      <w:lang w:val="en-US" w:eastAsia="nl-NL"/>
    </w:rPr>
  </w:style>
  <w:style w:type="table" w:customStyle="1" w:styleId="a4">
    <w:basedOn w:val="TableNormal1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rsid w:val="005A08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1"/>
    <w:rsid w:val="005A08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1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032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A52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52A3"/>
  </w:style>
  <w:style w:type="paragraph" w:styleId="Reviso">
    <w:name w:val="Revision"/>
    <w:hidden/>
    <w:uiPriority w:val="99"/>
    <w:semiHidden/>
    <w:rsid w:val="002C042C"/>
    <w:pPr>
      <w:spacing w:after="0" w:line="240" w:lineRule="auto"/>
    </w:pPr>
  </w:style>
  <w:style w:type="table" w:customStyle="1" w:styleId="afe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NormalTable1"/>
    <w:rsid w:val="003017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NormalTable1"/>
    <w:rsid w:val="0030173C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1223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26" Type="http://schemas.openxmlformats.org/officeDocument/2006/relationships/image" Target="media/image10.jpeg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9.bin"/><Relationship Id="rId42" Type="http://schemas.openxmlformats.org/officeDocument/2006/relationships/image" Target="media/image20.png"/><Relationship Id="rId47" Type="http://schemas.openxmlformats.org/officeDocument/2006/relationships/oleObject" Target="embeddings/oleObject15.bin"/><Relationship Id="rId50" Type="http://schemas.openxmlformats.org/officeDocument/2006/relationships/image" Target="media/image24.png"/><Relationship Id="rId55" Type="http://schemas.openxmlformats.org/officeDocument/2006/relationships/oleObject" Target="embeddings/oleObject19.bin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3.png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0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8.jpeg"/><Relationship Id="rId5" Type="http://schemas.openxmlformats.org/officeDocument/2006/relationships/customXml" Target="../customXml/item5.xml"/><Relationship Id="rId61" Type="http://schemas.openxmlformats.org/officeDocument/2006/relationships/footer" Target="footer1.xml"/><Relationship Id="rId19" Type="http://schemas.openxmlformats.org/officeDocument/2006/relationships/oleObject" Target="embeddings/oleObject4.bin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1.jpeg"/><Relationship Id="rId30" Type="http://schemas.openxmlformats.org/officeDocument/2006/relationships/oleObject" Target="embeddings/oleObject7.bin"/><Relationship Id="rId35" Type="http://schemas.openxmlformats.org/officeDocument/2006/relationships/image" Target="media/image16.jpg"/><Relationship Id="rId43" Type="http://schemas.openxmlformats.org/officeDocument/2006/relationships/oleObject" Target="embeddings/oleObject13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17.bin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oleObject" Target="embeddings/oleObject3.bin"/><Relationship Id="rId25" Type="http://schemas.openxmlformats.org/officeDocument/2006/relationships/image" Target="media/image9.jpe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29.jpeg"/><Relationship Id="rId20" Type="http://schemas.openxmlformats.org/officeDocument/2006/relationships/image" Target="media/image6.png"/><Relationship Id="rId41" Type="http://schemas.openxmlformats.org/officeDocument/2006/relationships/oleObject" Target="embeddings/oleObject12.bin"/><Relationship Id="rId54" Type="http://schemas.openxmlformats.org/officeDocument/2006/relationships/image" Target="media/image26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jpeg"/><Relationship Id="rId36" Type="http://schemas.openxmlformats.org/officeDocument/2006/relationships/image" Target="media/image17.png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3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SSPn13Otn6bISVCjv5ZmhXEqtA==">AMUW2mVzeqCfZzteK7PR43VSnCWBW+yP6si12Dep72QgCyNtMf4CWZiH4ozSFRSbEijMbHBvendiAMo40z5Qg8YaRaPFY7EeRVzlHdsZMp4/D1VX7+IhRxGdISQEwoMuyzSbDg/UdXZb7OMJMSFEOkqnMrsHuLoSq9LmkJTTurepe7JFjwoBiM9UJA25E18CWAsfaisL4wZ9n+hPRssZtNKF5DxtsNeXSJ7+AUP4Bqf2kqHiCZEEOLGQGrgP65jgHGwHKM13cEsP4r99hEt6S8zw3/ZfTLKRFyOVcCcsargiGwln162tk3wtswK1xIgTiKVQ81ojGNxZdvBfWq8ec5J4GgGLQ4ux4C6WuVj9y/8mPoHqWENtzFGMP+3aPPdEhgXrk5ROOjZImGs962VPu/rSlOlaSKZzPb3UhBoaTZM1lwSK36mjbEbnNOSMMmMeuMOrdgNwzSWleSUFuMzP48xCCTxkz6bxJpXHtT1LkrVV+YcUTJ4mZoFea9ixpODpwUwPi7U4ARXmjsuuNVOshJH21NucipQ4J/NcDPLuAsbZxHzS/hC6STLMQAfnO3udqJoRJctfghpLUkxrlrBJo/qXmTTxjETszW1GtayW8TfNuSKYoZPTT1rmAfJq1b5HI6FI9fDKRq8IJxL5t5xzvVgLZnhSOex2gllZjdHbWPQAcCn/zJD+Wap43VKi+5cZLDZl3NJlzDm6spC3vFnbjGPMrgtqebIAHtGE2CnVZe0imCTeSbnLM6pWksHFOnsIj/QVItVg89w3Av+JNTvYybrZBDXST33mQnD6rALWvkGMJAmAen7CRxlaWqBoaYRyrRP7+1PVusLzxjWR1Jiz4WI7LDUmkvr2oFmzOzJEBVLw+GMDXPGPnb4e+5hrB9oU+8SmAJ5w9JPgyW0BHcK0/5mQnkMF0uZRWk/4ZW1e1y/ypz+YrNgfll7fnVH7n2VybdVI9kkqkKIRs160wGaEfFqCBKnRKXi1bqOtW1HePQQfYMpozN32db5jvEqwvWKT7VmK6KHXiWqHZdWGbVSy1Q55f2FFfVK9NSIk9ZtwfsbsiHC/WMrBX/AcO9cSPQyqg0VSS0RRkmjRaUwR9vpcKlYsPOhe6cPeAJiaG1QIe46ATp0jOkcOfRk18zywoV3NsAHxk96nzVEZp95kzoPDRwY9Ke7f0af1cZLFNRm6g5nXBl3yK5cDdSq6h3noDOe/C2p4SmU6qWXC7IamnfIV5mGK45b6Y/OwzOQGW44kQtvW+3vSafAGTykN4caV57wKdHCdGXbdNpPDQ0D4xvT0rur2Z2xcs38AJFxqXPNLeDDIrbOrnM94+zZzpC9O4JWY4XLYV37Gjr8JehdI0rnjb6OjWCYnjz321WCoGCri1ud9L4zIrzZeTd8JHiQJFEA6YWwqpvppmvT/n9Njc0f9+e/CXXJTDhU37gsGViSfdeeiCN5muTCb6bjtpiVjWhaQwEA4esXCcItryWtY1JJ3nnfCUpBxG87uHuvqbWCF2vHQ84456XTN4TfRmP8Nr2NomdzpQiFWY4m73Z5nkXXJq378/NJ3b4kUdOpKhJSkYZaSLvjPKGFpO5NytsmSxd61aWgCsdUbdTVqp9mktAdAbGUcmMQVjiuelRksuRc7/bym7n14/FY64O6Eps5c15sDiMEgAbYhKRQVFFMt5M0P36d1Xrf08vUInicFeztWsLoxUjbcPS4pyknQbRU7lyGOREhAXvKgCoAxAnXChKa8Dgca2uTxh9KagE3o2cpNoI5GrzzOb3jjdjhZFIphvrNmXj0Xeve8XKFoXyQE8C9jgMdygdnIF15XFfKZhcde7d/GqILN9ExNkb1v8Qt8V38T14Zguj/hrhFULgIxvEQh+zd/TCvpaiehAjWdEMrxznB+UQaaS02MxPzG4wWWxILrGdGoUUD5KyyVpruCPDorOr4Ax5g2gmzB84nMGoP205gNZd7wmFXDik9IQm12beabUw/oe+C3me6rZp+eHn4c70MBpPWGyYuyMDMCkG6Cs7ZYOhNS3pgxyEDgU97Ou1VZo6H/2+pqI5PRt3yAK8/4XtRnIKxPEmAJBALEYq1Y/z+tTCcEGCvLHrSk2djWAi6KfgZJGiLj+PqsLcowlz3iRPjbrjceulSVASLDnf4s/9WXrIDDcvM3ZQfDveFPoRyppOF5Sn5txszFM6QINtqhKhhL0AlsXEuFP9P+Nu//ECU5WjXsY/08EfBE1aJPTxoSd2oYeLClTrOvqFHQrkL51ZxDW30y5Dfn9Dom0IvAQoijcihQiLgB07nT9hqk/YeyMldqWidE7H8RWTvz4At7IhCbJ2oT1U5rE6OC2/AWUJgy3UlM2BN/1pt42Styt1h8+9WtyWr16qYm4NQssjli8YMNYkC7QJHexXK/riMBTA8/uGOWftvxsvGwhYwMrXqJ/ZtQq9q/ZCN7KLY38UqttF1lIJ2587F3QYudRuakUQwrkWh4Ms5DxnS602ZyJMi/K2ZKscQJS4rvqgW8xfaOFCNFL28stuUrKMrEVMN0vF4zOwcMJJyrFPW/EWML25BGyYOT0WYTkZdx+yjrqfTULDkC22DDx7x/bPW9oPkarYQFarBGXFQt3U0X4ZwmuzpyvTqjhxFJtySvFf1g8pHLszOtfar8Wz8FPITZgmY87CGwLS9BWQbre4D/mHjHGJi2nPoq/MKGmCgKMDvTlLSvESna87tA8NreBmJdjN19GgLXBUxSOWGp4pFU1JjQt1/Smw5yq8vCOK+z3o2Cu1WNu7nsS1e2Kz2B40SNa+oHJLoBBbnRSunRiNPqySH5uozBdD1TqLzVGAWNN5klG8sqvfIZm50riJs1AhNqK2qMMdMmxQw43zHrgUl0to/EsFR0ip9sDRZ2b74/81NLufsXYhDpwPLFUZabINeRnxKd4wVMltHJR4IEC3pr04q4xhyt5+uanTL5GP1J7JEmOqB3Ripc2J4w1jgyzNraKaI+qYn+1phtK6MmCUKyqgQVzIickcUOCu6zRmHNgOj65bZ5+E6f0Du0Cja0pOSK6nyCiHj67YE13c2CVYXc5yG9bEoWW3Z+Ag+3P41GbWMVQpOY1QB/fZK4QPykEwnOIoJ7PVGBavyJghsLQkG/fGi+nRp9iBRMwtaMiS6uqt+KC7QK6/sx42xErSyXgYEFD2q6yqs/6NM4fR2cGjiz7pyWng5k1B6vvXq8ZQRPRtUJUgfO6pb5J6+13k3c5HNixm6odshtqUmzotr1ob/T5ejouPjQGJ80L0utI4haru3IRrlW/pB66Q7TbUEcD8JfEdPwNU9kFMhczCGsVxqpsoSBuSB/R/cZvEEUjRrE1dJNPLsPTMm5sJfFaHWpCtljuC/YDNHlmo+y4vcuYteV+1TaOOK6NJRCCI+N9AszLLKkRZGzfyH8HASGCn19Z+Z+BrrUHP9ZT93BM8bel3A8I9vlPMM8coYL9hDI/9Mqy4ZrMBAamEMvKuQcfj4nVSNdMnDICtqlW/vZ4/ymUbhn3VQJ1fU0vPM7D7XHqEkpfD/r5PbjfSGPrNyJ65ha7nO5sB3UkBCpuLyGMN5vPAijIx7fTn6ri7wVIkhKaHQcDirSjwJFzKYE4+zkeVTt26uGc2hpGMLBz4K6MWCdF1iMyYZCguDxHZP+nTjGd7X11m9gw/PjKBSHaIUu9CPCt3qxu1E/wwlNa5QRvnDqdUxJ5r9pDDM+TZdHjwzp5Fn7TpbHI6yLepsRzmFymBB/hsA4NdE3nOVIPnistIlHTuIT9G9vF2bDJJ61Cjm1qqemLtaUtcq2J0v2/w9KeUedwb/GlKp9EKJa8+ewNppxRNlzGzMTXDSpYErwyyQDhDuFQKizrOUPKMayY7alJ+Afjn+niJw9H/qpivumKnJ0tBzRsNc+pLk4OuDzUvT9N6gjTz8dal0BH3j6K8uAra6r4XsS1w+ZM0WQ9tTAtwAPRHj+NNCqBEf9qJDNIyNU+mKnMQn+VmfN/lWxstSarT2W4GjjgJ2NQ4ZTVoTDJZd2dY8jeEwW+HGos6Ul4VH0jbebuzEG0kzwCg8jVHJvqj8X+4MevGoc9N/0/T2fQaUwOVcnUNt0e6bfEjLseOsxY97BcCCox2XYYa3d7vYVmgRCXKkwq5gxirYlXmSuaP+Ocds0Fl1WGDShJJuNPytULhpX2UCl6C/IUydP6myygonn7d2+G31aRXQ4xz3NS9bA9BI4AaKzQzotoo2ybIoqCu32otI8oeooDBZ4OXdEcytKH/TgqQx419ERzDihVerGCsWqVfH7k8s5KK0g2Upi2riG4uUypfWvg+TArGYkW6QfawQaas9mscrJeqYOYRGWnkIHjHu06wIIte639UT3o2p0vP790rJqKp5t71NXKd0VtUIuSh7spt72MPWC+eNO3JRS5NwfojQOdiPqzCDfXW301oxtOJgjucSlZL7b3n2WIHHsuCIxmjDaNyVFeI/DEFolnR+JEvQn1AStMbUM/zU9JM76/evjZOt9n//deSpY792yCfeAF6/y7k6k6K1zQk3DvC1oAP999yBBhcQZpUKyEThahrGuysgBbVNnR2G0mO9xJXRCQw8v1JkfM3L3XGQdUWNuGU4yxORTYQkdqQKHinPgXtMITxFrkjp6lNhdqnz2ohCZZLnL7yaCKDp1Qith7+XpiS+mVdclw2cRLthgSkA1s6M6/+lmtesD7ay8Z1fjKJQCDPI4darRJNS1BxK7DJLDopNv71gu39TOA1wOfMEsnZX+++HOSNpB2LCmUDRZAXNBk2UcYr49OQnVGPc1njbaZz0HzFp6DKlMqHYthPGpEx3Io4ufE1uBvqaFiJqJlXCNArSfALbZl2w6EHo0p17vbCgN49Q76cKLNfnoPjIDEXhEU7a6TUQuYIh98TON9M5Os0VXlmgyjQgFGsaGXFVWZPCh4PgO64zYQQsdnVZlU2yUEqc9engp1c52y1MUr71NQOnIOB68uvvno2eDUICiq2RWdaSoJZI4ER4ngrkDAkT9bIznz77wnZGVxw81+gBH38UFicRWU/4H9Ar5t3LOoO6tkTg82aRIdB/eO2BxpIVMlSa9CIthGyP4YMHyulaVzk1+htu64/q5KIA15z/U0Qomt6fPuyZrtbTyc/8P8NztF/SINSu2YfgdaiKjJap6Gv5wXYj3aIeq8jhaBBlJkdNR14wKClxfT0kCePvQ0BB2IsaPxwSQyFjCtfRm0R7IUI+QdNUk3C8Lrt33G50rvjLNJCe2OjhPy8H2j7gNtFwBCmLMQnDVYU0Iq6GxaiLnUWGD2+HtcbbxZO5ZdWPk0MxfbiSS7YZamNLzhSvGMx5u0K/od5aBB3juCWFEM3woEyvYTdcXyOtGGh83p00SVLUdcq9M0MfniudPUZ3AKT85w22MJHEMHWxbQIVTzvi7YXD8chn3+H4HMDY6PA35cuwemvNWBtGP+49YpPArOGX4suakkfsZziYoknGIIC5n1Q40HUied22r2NZKukkofDnRTQSFY9zcE/PP7ShbYg9EbHoYqG8GhMLFizOtSY7Y/TYtBnbLCBUcvoLc5HH55XqgfxarKvLW9oW756qkQLgTo+5KsiOY9VqtZrvwEq6b5wfNyYdrcXxo2lzJbmz0df/7+wQ/Gcudp3/zHlrcltg0wTQ4ibf7WNXFJJlDQattWS9CBoOL6tiO4Fbd/KW3qe/ynUh9IJjCsrV8HzNLRXoK3zyY+Ba3egVBb+rCWatrX2VVVCLqUusoqMWv4mb4LtkrXue3VWuzsYSgjqAaL27pdmwZIahLpN/enGhfCMwOo8EMwyknrStgW87zDHMBBha8a8dcOklC6nkQaenCEBi6eiTF6bJRRmfm1bT7pMEukTjr8Y2eeL+1lQ03BeC5uUK8qsdy+xSw+bJU656DC0glUHW9ghhEP9jKIGUct5XMDl8NrwXTg+1pFljlX7rHzOCG8JPLEgjc9HJ4Lva0PH3xJcrP36j6IAizPWtNGNfmHE/l54xPPsgCbVTE5QccLx3K8h1mhNzYTWOUYUkBnJs3AutgZ6Fj0b0DfyVNiVHBkwDrXsa1nx/sNfK1Eg+H2D9UUUbFlw2b7tddrn4DNelWZmhLXmouKnJi/muF9l/oU4Y9Und+E4xjoscbJvRkpvIzWjR7+eKdORrqLkMw3zVKJj9fTOi+BqPTnsJiCvcPwjGZZKQsz0utYkYs5/otipb9gUivX+OfqcSvfSjyeNrQYunynUGuIgjOUslvUN3cJ1t1e0axZiIfrlYEr7EL35QqzkXF1XC56AeeVU0lcNwTRyyUp7/YW3/dnc1xn/jA4ec63ainfClNlbkTykXI6MjNr+1gCvZKiYyzEkv/QnuNSd8ZSiYIKgqYmeDnqx51Z2PPbEbundZXu7gfyFwxnDyKBxQfTCzMrA5NND+WBn9jeswqTSG+vP8Dwl3eturN8jv4g2iqtH77M2s9hu6rtTrEGamow3iJtZBD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2E5D884479A141B16174EC0F1F1CC1" ma:contentTypeVersion="16" ma:contentTypeDescription="Crie um novo documento." ma:contentTypeScope="" ma:versionID="68ad51502ecf2c6ab323dc8c27d5b59f">
  <xsd:schema xmlns:xsd="http://www.w3.org/2001/XMLSchema" xmlns:xs="http://www.w3.org/2001/XMLSchema" xmlns:p="http://schemas.microsoft.com/office/2006/metadata/properties" xmlns:ns2="9a337e85-c28d-4b24-a850-389bc36ff254" xmlns:ns3="ead7234e-375c-4b05-9cb5-b24224857d1e" targetNamespace="http://schemas.microsoft.com/office/2006/metadata/properties" ma:root="true" ma:fieldsID="66ee49e46e41b256e8d467bdbb7d75e5" ns2:_="" ns3:_="">
    <xsd:import namespace="9a337e85-c28d-4b24-a850-389bc36ff254"/>
    <xsd:import namespace="ead7234e-375c-4b05-9cb5-b24224857d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37e85-c28d-4b24-a850-389bc36ff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fa7a9c87-0a4c-4496-bbb2-e2428a4b9f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7234e-375c-4b05-9cb5-b24224857d1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f7cb632-f629-4125-b1cd-231ec7af2ecf}" ma:internalName="TaxCatchAll" ma:showField="CatchAllData" ma:web="ead7234e-375c-4b05-9cb5-b24224857d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337e85-c28d-4b24-a850-389bc36ff254">
      <Terms xmlns="http://schemas.microsoft.com/office/infopath/2007/PartnerControls"/>
    </lcf76f155ced4ddcb4097134ff3c332f>
    <TaxCatchAll xmlns="ead7234e-375c-4b05-9cb5-b24224857d1e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ADB8B96-732D-48F2-9C13-EEA85E66C9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EE4518-4772-4F36-AB6F-CC65E09BF2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337e85-c28d-4b24-a850-389bc36ff254"/>
    <ds:schemaRef ds:uri="ead7234e-375c-4b05-9cb5-b24224857d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CC2C94-4B3E-40E7-AE09-20DD8C206032}">
  <ds:schemaRefs>
    <ds:schemaRef ds:uri="http://schemas.microsoft.com/office/2006/metadata/properties"/>
    <ds:schemaRef ds:uri="http://schemas.microsoft.com/office/infopath/2007/PartnerControls"/>
    <ds:schemaRef ds:uri="9a337e85-c28d-4b24-a850-389bc36ff254"/>
    <ds:schemaRef ds:uri="ead7234e-375c-4b05-9cb5-b24224857d1e"/>
  </ds:schemaRefs>
</ds:datastoreItem>
</file>

<file path=customXml/itemProps5.xml><?xml version="1.0" encoding="utf-8"?>
<ds:datastoreItem xmlns:ds="http://schemas.openxmlformats.org/officeDocument/2006/customXml" ds:itemID="{E1CDA6DA-07A2-4FDF-AF39-14A676800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12</Pages>
  <Words>2860</Words>
  <Characters>15445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Elano Pinheiro Pereira</dc:creator>
  <cp:lastModifiedBy>Stefania Palma Araujo</cp:lastModifiedBy>
  <cp:revision>17</cp:revision>
  <cp:lastPrinted>2023-03-09T17:01:00Z</cp:lastPrinted>
  <dcterms:created xsi:type="dcterms:W3CDTF">2024-05-03T12:40:00Z</dcterms:created>
  <dcterms:modified xsi:type="dcterms:W3CDTF">2025-11-28T20:05:00Z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0x010100FD2E5D884479A141B16174EC0F1F1CC1</vt:lpwstr>
  </property>
  <property fmtid="{D5CDD505-2E9C-101B-9397-08002B2CF9AE}" pid="3" name="MediaServiceImageTags">
    <vt:lpwstr/>
  </property>
</Properties>
</file>