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0E6C" w:rsidRPr="0080273D" w:rsidRDefault="009E3F20" w:rsidP="0080273D">
      <w:pPr>
        <w:jc w:val="center"/>
        <w:rPr>
          <w:rFonts w:ascii="Arial" w:hAnsi="Arial" w:cs="Arial"/>
          <w:b/>
          <w:sz w:val="24"/>
          <w:szCs w:val="24"/>
        </w:rPr>
      </w:pPr>
      <w:r w:rsidRPr="0080273D">
        <w:rPr>
          <w:rFonts w:ascii="Arial" w:hAnsi="Arial" w:cs="Arial"/>
          <w:b/>
          <w:sz w:val="24"/>
          <w:szCs w:val="24"/>
        </w:rPr>
        <w:t xml:space="preserve">MANUAL PASSO-A-PASSO DO SISTEMA SIPEAGRO – Para Estabelecimento </w:t>
      </w:r>
      <w:r w:rsidR="001F26DB">
        <w:rPr>
          <w:rFonts w:ascii="Arial" w:hAnsi="Arial" w:cs="Arial"/>
          <w:b/>
          <w:sz w:val="24"/>
          <w:szCs w:val="24"/>
        </w:rPr>
        <w:t>Importador</w:t>
      </w:r>
    </w:p>
    <w:p w:rsidR="009E3F20" w:rsidRPr="0080273D" w:rsidRDefault="009E3F20">
      <w:pPr>
        <w:rPr>
          <w:rFonts w:ascii="Arial" w:hAnsi="Arial" w:cs="Arial"/>
          <w:b/>
        </w:rPr>
      </w:pPr>
      <w:r w:rsidRPr="0080273D">
        <w:rPr>
          <w:rFonts w:ascii="Arial" w:hAnsi="Arial" w:cs="Arial"/>
          <w:b/>
        </w:rPr>
        <w:t>I – Registro de Estabelecimento</w:t>
      </w:r>
    </w:p>
    <w:p w:rsidR="00987460" w:rsidRDefault="009E3F20" w:rsidP="009E3F20">
      <w:pPr>
        <w:pStyle w:val="PargrafodaLista"/>
        <w:numPr>
          <w:ilvl w:val="0"/>
          <w:numId w:val="1"/>
        </w:numPr>
      </w:pPr>
      <w:r>
        <w:t xml:space="preserve">Acessar </w:t>
      </w:r>
      <w:hyperlink r:id="rId5" w:history="1">
        <w:r w:rsidRPr="005F4F30">
          <w:rPr>
            <w:rStyle w:val="Hyperlink"/>
          </w:rPr>
          <w:t>www.agricultura.gov.br</w:t>
        </w:r>
      </w:hyperlink>
      <w:r>
        <w:t xml:space="preserve"> &gt; </w:t>
      </w:r>
      <w:r w:rsidR="00731A1A">
        <w:t>na faixa de menu apresentado na parte superior na página de entrada</w:t>
      </w:r>
      <w:r>
        <w:t>, clicar “Sistema</w:t>
      </w:r>
      <w:r w:rsidR="00731A1A">
        <w:t>s”</w:t>
      </w:r>
      <w:r w:rsidR="00987460">
        <w:t>:</w:t>
      </w:r>
      <w:r w:rsidR="00731A1A">
        <w:t xml:space="preserve"> </w:t>
      </w:r>
    </w:p>
    <w:p w:rsidR="00987460" w:rsidRDefault="00FE723A" w:rsidP="00987460">
      <w:pPr>
        <w:ind w:left="360"/>
      </w:pPr>
      <w:r>
        <w:rPr>
          <w:noProof/>
          <w:lang w:eastAsia="pt-BR"/>
        </w:rPr>
        <mc:AlternateContent>
          <mc:Choice Requires="wps">
            <w:drawing>
              <wp:anchor distT="0" distB="0" distL="114300" distR="114300" simplePos="0" relativeHeight="251710464" behindDoc="0" locked="0" layoutInCell="1" allowOverlap="1">
                <wp:simplePos x="0" y="0"/>
                <wp:positionH relativeFrom="column">
                  <wp:posOffset>2911520</wp:posOffset>
                </wp:positionH>
                <wp:positionV relativeFrom="paragraph">
                  <wp:posOffset>894141</wp:posOffset>
                </wp:positionV>
                <wp:extent cx="251014" cy="84180"/>
                <wp:effectExtent l="19050" t="57150" r="15875" b="49530"/>
                <wp:wrapNone/>
                <wp:docPr id="30" name="Seta para a direita 30"/>
                <wp:cNvGraphicFramePr/>
                <a:graphic xmlns:a="http://schemas.openxmlformats.org/drawingml/2006/main">
                  <a:graphicData uri="http://schemas.microsoft.com/office/word/2010/wordprocessingShape">
                    <wps:wsp>
                      <wps:cNvSpPr/>
                      <wps:spPr>
                        <a:xfrm rot="19919513">
                          <a:off x="0" y="0"/>
                          <a:ext cx="251014" cy="8418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B4D89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30" o:spid="_x0000_s1026" type="#_x0000_t13" style="position:absolute;margin-left:229.25pt;margin-top:70.4pt;width:19.75pt;height:6.65pt;rotation:-1835540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" adj="17978" fillcolor="red" strokecolor="red" strokeweight="1pt"/>
            </w:pict>
          </mc:Fallback>
        </mc:AlternateContent>
      </w:r>
      <w:r>
        <w:rPr>
          <w:noProof/>
          <w:lang w:eastAsia="pt-BR"/>
        </w:rPr>
        <mc:AlternateContent>
          <mc:Choice Requires="wps">
            <w:drawing>
              <wp:anchor distT="0" distB="0" distL="114300" distR="114300" simplePos="0" relativeHeight="251709440" behindDoc="0" locked="0" layoutInCell="1" allowOverlap="1">
                <wp:simplePos x="0" y="0"/>
                <wp:positionH relativeFrom="column">
                  <wp:posOffset>3067016</wp:posOffset>
                </wp:positionH>
                <wp:positionV relativeFrom="paragraph">
                  <wp:posOffset>655184</wp:posOffset>
                </wp:positionV>
                <wp:extent cx="433365" cy="182013"/>
                <wp:effectExtent l="0" t="0" r="24130" b="27940"/>
                <wp:wrapNone/>
                <wp:docPr id="29" name="Elipse 29"/>
                <wp:cNvGraphicFramePr/>
                <a:graphic xmlns:a="http://schemas.openxmlformats.org/drawingml/2006/main">
                  <a:graphicData uri="http://schemas.microsoft.com/office/word/2010/wordprocessingShape">
                    <wps:wsp>
                      <wps:cNvSpPr/>
                      <wps:spPr>
                        <a:xfrm>
                          <a:off x="0" y="0"/>
                          <a:ext cx="433365" cy="18201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496B9B" id="Elipse 29" o:spid="_x0000_s1026" style="position:absolute;margin-left:241.5pt;margin-top:51.6pt;width:34.1pt;height:14.3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" filled="f" strokecolor="red" strokeweight="1pt">
                <v:stroke joinstyle="miter"/>
              </v:oval>
            </w:pict>
          </mc:Fallback>
        </mc:AlternateContent>
      </w:r>
      <w:r>
        <w:rPr>
          <w:noProof/>
          <w:lang w:eastAsia="pt-BR"/>
        </w:rPr>
        <w:drawing>
          <wp:inline distT="0" distB="0" distL="0" distR="0" wp14:anchorId="142FECC0" wp14:editId="7C9EBC10">
            <wp:extent cx="4593668" cy="1517083"/>
            <wp:effectExtent l="0" t="0" r="0" b="698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46969" cy="1534686"/>
                    </a:xfrm>
                    <a:prstGeom prst="rect">
                      <a:avLst/>
                    </a:prstGeom>
                  </pic:spPr>
                </pic:pic>
              </a:graphicData>
            </a:graphic>
          </wp:inline>
        </w:drawing>
      </w:r>
    </w:p>
    <w:p w:rsidR="00FE723A" w:rsidRDefault="00FE723A" w:rsidP="009E3F20">
      <w:pPr>
        <w:pStyle w:val="PargrafodaLista"/>
        <w:numPr>
          <w:ilvl w:val="0"/>
          <w:numId w:val="1"/>
        </w:numPr>
      </w:pPr>
      <w:r>
        <w:t>N</w:t>
      </w:r>
      <w:r w:rsidR="00731A1A">
        <w:t xml:space="preserve">a relação de sistemas em produção da Secretaria de Defesa Agropecuária </w:t>
      </w:r>
      <w:r w:rsidR="00987460">
        <w:t>-</w:t>
      </w:r>
      <w:r w:rsidR="00731A1A">
        <w:t xml:space="preserve"> SDA/MAPA apresentados no lado direito da página, clicar SIPEAGRO – Sistema Integrado de Produtos e Estabelecimentos Agropecuários</w:t>
      </w:r>
      <w:r>
        <w:t>:</w:t>
      </w:r>
    </w:p>
    <w:p w:rsidR="00FE723A" w:rsidRDefault="00FE723A" w:rsidP="00FE723A">
      <w:pPr>
        <w:ind w:left="360"/>
      </w:pPr>
      <w:r>
        <w:rPr>
          <w:noProof/>
          <w:lang w:eastAsia="pt-BR"/>
        </w:rPr>
        <mc:AlternateContent>
          <mc:Choice Requires="wps">
            <w:drawing>
              <wp:anchor distT="0" distB="0" distL="114300" distR="114300" simplePos="0" relativeHeight="251714560" behindDoc="0" locked="0" layoutInCell="1" allowOverlap="1" wp14:anchorId="312119E0" wp14:editId="5DEA634A">
                <wp:simplePos x="0" y="0"/>
                <wp:positionH relativeFrom="column">
                  <wp:posOffset>2927230</wp:posOffset>
                </wp:positionH>
                <wp:positionV relativeFrom="paragraph">
                  <wp:posOffset>1786809</wp:posOffset>
                </wp:positionV>
                <wp:extent cx="251014" cy="84180"/>
                <wp:effectExtent l="19050" t="57150" r="15875" b="49530"/>
                <wp:wrapNone/>
                <wp:docPr id="34" name="Seta para a direita 34"/>
                <wp:cNvGraphicFramePr/>
                <a:graphic xmlns:a="http://schemas.openxmlformats.org/drawingml/2006/main">
                  <a:graphicData uri="http://schemas.microsoft.com/office/word/2010/wordprocessingShape">
                    <wps:wsp>
                      <wps:cNvSpPr/>
                      <wps:spPr>
                        <a:xfrm rot="19919513">
                          <a:off x="0" y="0"/>
                          <a:ext cx="251014" cy="8418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BEBB6" id="Seta para a direita 34" o:spid="_x0000_s1026" type="#_x0000_t13" style="position:absolute;margin-left:230.5pt;margin-top:140.7pt;width:19.75pt;height:6.65pt;rotation:-1835540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" adj="17978" fillcolor="red" strokecolor="red" strokeweight="1pt"/>
            </w:pict>
          </mc:Fallback>
        </mc:AlternateContent>
      </w:r>
      <w:r>
        <w:rPr>
          <w:noProof/>
          <w:lang w:eastAsia="pt-BR"/>
        </w:rPr>
        <mc:AlternateContent>
          <mc:Choice Requires="wps">
            <w:drawing>
              <wp:anchor distT="0" distB="0" distL="114300" distR="114300" simplePos="0" relativeHeight="251712512" behindDoc="0" locked="0" layoutInCell="1" allowOverlap="1" wp14:anchorId="57A788A5" wp14:editId="5132018D">
                <wp:simplePos x="0" y="0"/>
                <wp:positionH relativeFrom="column">
                  <wp:posOffset>3167326</wp:posOffset>
                </wp:positionH>
                <wp:positionV relativeFrom="paragraph">
                  <wp:posOffset>1574069</wp:posOffset>
                </wp:positionV>
                <wp:extent cx="2356921" cy="182013"/>
                <wp:effectExtent l="0" t="0" r="24765" b="27940"/>
                <wp:wrapNone/>
                <wp:docPr id="33" name="Elipse 33"/>
                <wp:cNvGraphicFramePr/>
                <a:graphic xmlns:a="http://schemas.openxmlformats.org/drawingml/2006/main">
                  <a:graphicData uri="http://schemas.microsoft.com/office/word/2010/wordprocessingShape">
                    <wps:wsp>
                      <wps:cNvSpPr/>
                      <wps:spPr>
                        <a:xfrm>
                          <a:off x="0" y="0"/>
                          <a:ext cx="2356921" cy="18201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DDD6FD8" id="Elipse 33" o:spid="_x0000_s1026" style="position:absolute;margin-left:249.4pt;margin-top:123.95pt;width:185.6pt;height:14.3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" filled="f" strokecolor="red" strokeweight="1pt">
                <v:stroke joinstyle="miter"/>
              </v:oval>
            </w:pict>
          </mc:Fallback>
        </mc:AlternateContent>
      </w:r>
      <w:r>
        <w:rPr>
          <w:noProof/>
          <w:lang w:eastAsia="pt-BR"/>
        </w:rPr>
        <w:drawing>
          <wp:inline distT="0" distB="0" distL="0" distR="0" wp14:anchorId="07DD2DF7" wp14:editId="788177EA">
            <wp:extent cx="5396410" cy="2145574"/>
            <wp:effectExtent l="0" t="0" r="0" b="762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26345" cy="2157476"/>
                    </a:xfrm>
                    <a:prstGeom prst="rect">
                      <a:avLst/>
                    </a:prstGeom>
                  </pic:spPr>
                </pic:pic>
              </a:graphicData>
            </a:graphic>
          </wp:inline>
        </w:drawing>
      </w:r>
    </w:p>
    <w:p w:rsidR="009E3F20" w:rsidRDefault="00FE723A" w:rsidP="009E3F20">
      <w:pPr>
        <w:pStyle w:val="PargrafodaLista"/>
        <w:numPr>
          <w:ilvl w:val="0"/>
          <w:numId w:val="1"/>
        </w:numPr>
      </w:pPr>
      <w:r>
        <w:t xml:space="preserve">Caso o representante legal do estabelecimento </w:t>
      </w:r>
      <w:r w:rsidR="00A61C66">
        <w:t xml:space="preserve">que irá realizar o registro do estabelecimento </w:t>
      </w:r>
      <w:r>
        <w:t xml:space="preserve">ainda não tenha </w:t>
      </w:r>
      <w:r w:rsidR="00A61C66">
        <w:t xml:space="preserve">o seu </w:t>
      </w:r>
      <w:r>
        <w:t>cadastro (login e senha) para acesso ao SIPEAGRO, clicar “Não sou cadastrado”. Caso já possua cadastro clicar “Já sou cad</w:t>
      </w:r>
      <w:r w:rsidR="00925462">
        <w:t>astrado” e seguir para o passo 6</w:t>
      </w:r>
      <w:r>
        <w:t>.</w:t>
      </w:r>
    </w:p>
    <w:p w:rsidR="00A61C66" w:rsidRDefault="00925462" w:rsidP="00925462">
      <w:pPr>
        <w:ind w:left="709"/>
      </w:pPr>
      <w:r>
        <w:rPr>
          <w:noProof/>
          <w:lang w:eastAsia="pt-BR"/>
        </w:rPr>
        <mc:AlternateContent>
          <mc:Choice Requires="wps">
            <w:drawing>
              <wp:anchor distT="0" distB="0" distL="114300" distR="114300" simplePos="0" relativeHeight="251716608" behindDoc="0" locked="0" layoutInCell="1" allowOverlap="1" wp14:anchorId="110EBE0E" wp14:editId="7D9DDD33">
                <wp:simplePos x="0" y="0"/>
                <wp:positionH relativeFrom="column">
                  <wp:posOffset>401955</wp:posOffset>
                </wp:positionH>
                <wp:positionV relativeFrom="paragraph">
                  <wp:posOffset>1592725</wp:posOffset>
                </wp:positionV>
                <wp:extent cx="251014" cy="84180"/>
                <wp:effectExtent l="19050" t="57150" r="15875" b="49530"/>
                <wp:wrapNone/>
                <wp:docPr id="36" name="Seta para a direita 36"/>
                <wp:cNvGraphicFramePr/>
                <a:graphic xmlns:a="http://schemas.openxmlformats.org/drawingml/2006/main">
                  <a:graphicData uri="http://schemas.microsoft.com/office/word/2010/wordprocessingShape">
                    <wps:wsp>
                      <wps:cNvSpPr/>
                      <wps:spPr>
                        <a:xfrm rot="19919513">
                          <a:off x="0" y="0"/>
                          <a:ext cx="251014" cy="8418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15FBD" id="Seta para a direita 36" o:spid="_x0000_s1026" type="#_x0000_t13" style="position:absolute;margin-left:31.65pt;margin-top:125.4pt;width:19.75pt;height:6.65pt;rotation:-1835540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" adj="17978" fillcolor="red" strokecolor="red" strokeweight="1pt"/>
            </w:pict>
          </mc:Fallback>
        </mc:AlternateContent>
      </w:r>
      <w:r>
        <w:rPr>
          <w:noProof/>
          <w:lang w:eastAsia="pt-BR"/>
        </w:rPr>
        <mc:AlternateContent>
          <mc:Choice Requires="wps">
            <w:drawing>
              <wp:anchor distT="0" distB="0" distL="114300" distR="114300" simplePos="0" relativeHeight="251718656" behindDoc="0" locked="0" layoutInCell="1" allowOverlap="1" wp14:anchorId="254F1080" wp14:editId="6538B6C5">
                <wp:simplePos x="0" y="0"/>
                <wp:positionH relativeFrom="column">
                  <wp:posOffset>407212</wp:posOffset>
                </wp:positionH>
                <wp:positionV relativeFrom="paragraph">
                  <wp:posOffset>1955982</wp:posOffset>
                </wp:positionV>
                <wp:extent cx="251014" cy="84180"/>
                <wp:effectExtent l="19050" t="57150" r="15875" b="49530"/>
                <wp:wrapNone/>
                <wp:docPr id="37" name="Seta para a direita 37"/>
                <wp:cNvGraphicFramePr/>
                <a:graphic xmlns:a="http://schemas.openxmlformats.org/drawingml/2006/main">
                  <a:graphicData uri="http://schemas.microsoft.com/office/word/2010/wordprocessingShape">
                    <wps:wsp>
                      <wps:cNvSpPr/>
                      <wps:spPr>
                        <a:xfrm rot="19919513">
                          <a:off x="0" y="0"/>
                          <a:ext cx="251014" cy="8418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CC792" id="Seta para a direita 37" o:spid="_x0000_s1026" type="#_x0000_t13" style="position:absolute;margin-left:32.05pt;margin-top:154pt;width:19.75pt;height:6.65pt;rotation:-1835540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" adj="17978" fillcolor="red" strokecolor="red" strokeweight="1pt"/>
            </w:pict>
          </mc:Fallback>
        </mc:AlternateContent>
      </w:r>
      <w:r w:rsidR="00A61C66">
        <w:rPr>
          <w:noProof/>
          <w:lang w:eastAsia="pt-BR"/>
        </w:rPr>
        <w:drawing>
          <wp:inline distT="0" distB="0" distL="0" distR="0" wp14:anchorId="7577329A" wp14:editId="78DD22F3">
            <wp:extent cx="5138932" cy="1997348"/>
            <wp:effectExtent l="0" t="0" r="5080" b="317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69870" cy="2009373"/>
                    </a:xfrm>
                    <a:prstGeom prst="rect">
                      <a:avLst/>
                    </a:prstGeom>
                  </pic:spPr>
                </pic:pic>
              </a:graphicData>
            </a:graphic>
          </wp:inline>
        </w:drawing>
      </w:r>
    </w:p>
    <w:p w:rsidR="009E3F20" w:rsidRDefault="00925462" w:rsidP="009E3F20">
      <w:pPr>
        <w:pStyle w:val="PargrafodaLista"/>
        <w:numPr>
          <w:ilvl w:val="0"/>
          <w:numId w:val="1"/>
        </w:numPr>
      </w:pPr>
      <w:r>
        <w:t>Após clicar  “Não sou cadastrado”, irá apresentar a tela SOLICITA, onde o usuário deverá preencher as seguintes informações:</w:t>
      </w:r>
    </w:p>
    <w:p w:rsidR="0080650C" w:rsidRDefault="0080650C" w:rsidP="0080650C">
      <w:pPr>
        <w:pStyle w:val="PargrafodaLista"/>
        <w:numPr>
          <w:ilvl w:val="1"/>
          <w:numId w:val="1"/>
        </w:numPr>
        <w:jc w:val="both"/>
      </w:pPr>
      <w:r>
        <w:lastRenderedPageBreak/>
        <w:t>Nome completo – inserir o nome completo conforme consta no CPF, RG ou passaporte do usuário.</w:t>
      </w:r>
    </w:p>
    <w:p w:rsidR="0080650C" w:rsidRDefault="0080650C" w:rsidP="0080650C">
      <w:pPr>
        <w:pStyle w:val="PargrafodaLista"/>
        <w:numPr>
          <w:ilvl w:val="1"/>
          <w:numId w:val="1"/>
        </w:numPr>
        <w:jc w:val="both"/>
      </w:pPr>
      <w:r>
        <w:t>Login – clicar na seta e selecionar o login do usuário gerado pelo sistema.</w:t>
      </w:r>
    </w:p>
    <w:p w:rsidR="0080650C" w:rsidRDefault="0080650C" w:rsidP="0080650C">
      <w:pPr>
        <w:pStyle w:val="PargrafodaLista"/>
        <w:numPr>
          <w:ilvl w:val="1"/>
          <w:numId w:val="1"/>
        </w:numPr>
        <w:jc w:val="both"/>
      </w:pPr>
      <w:r>
        <w:t>País – selecionar o país onde reside o usuário.</w:t>
      </w:r>
    </w:p>
    <w:p w:rsidR="0080650C" w:rsidRDefault="0080650C" w:rsidP="0080650C">
      <w:pPr>
        <w:pStyle w:val="PargrafodaLista"/>
        <w:numPr>
          <w:ilvl w:val="1"/>
          <w:numId w:val="1"/>
        </w:numPr>
        <w:jc w:val="both"/>
      </w:pPr>
      <w:r>
        <w:t xml:space="preserve">Campo </w:t>
      </w:r>
      <w:r w:rsidR="00646419">
        <w:t>de confirmação de código – digitar os caracteres do código apresentado .</w:t>
      </w:r>
    </w:p>
    <w:p w:rsidR="00646419" w:rsidRDefault="00646419" w:rsidP="0080650C">
      <w:pPr>
        <w:pStyle w:val="PargrafodaLista"/>
        <w:numPr>
          <w:ilvl w:val="1"/>
          <w:numId w:val="1"/>
        </w:numPr>
        <w:jc w:val="both"/>
      </w:pPr>
      <w:r>
        <w:t>CEP – digitar o CEP do endereço do usuário</w:t>
      </w:r>
      <w:r w:rsidR="00663BBC">
        <w:t xml:space="preserve"> e, no lado do campo, clicar na lupa. Preencher os campos do endereço: Número, complemento e selecionar o tipo do endereço. </w:t>
      </w:r>
    </w:p>
    <w:p w:rsidR="00646419" w:rsidRDefault="0028659C" w:rsidP="0080650C">
      <w:pPr>
        <w:pStyle w:val="PargrafodaLista"/>
        <w:numPr>
          <w:ilvl w:val="1"/>
          <w:numId w:val="1"/>
        </w:numPr>
        <w:jc w:val="both"/>
      </w:pPr>
      <w:r>
        <w:t xml:space="preserve">CPF – digitar o </w:t>
      </w:r>
      <w:r w:rsidR="00737546">
        <w:t>CPF</w:t>
      </w:r>
      <w:r>
        <w:t xml:space="preserve"> do representante legal .</w:t>
      </w:r>
    </w:p>
    <w:p w:rsidR="0028659C" w:rsidRDefault="0028659C" w:rsidP="0080650C">
      <w:pPr>
        <w:pStyle w:val="PargrafodaLista"/>
        <w:numPr>
          <w:ilvl w:val="1"/>
          <w:numId w:val="1"/>
        </w:numPr>
        <w:jc w:val="both"/>
      </w:pPr>
      <w:r>
        <w:t>Gênero – selecionar masculino ou feminino.</w:t>
      </w:r>
    </w:p>
    <w:p w:rsidR="0028659C" w:rsidRDefault="0028659C" w:rsidP="0080650C">
      <w:pPr>
        <w:pStyle w:val="PargrafodaLista"/>
        <w:numPr>
          <w:ilvl w:val="1"/>
          <w:numId w:val="1"/>
        </w:numPr>
        <w:jc w:val="both"/>
      </w:pPr>
      <w:r>
        <w:t>Sigla – selecionar SIPEAGRO.</w:t>
      </w:r>
    </w:p>
    <w:p w:rsidR="0028659C" w:rsidRDefault="0028659C" w:rsidP="0080650C">
      <w:pPr>
        <w:pStyle w:val="PargrafodaLista"/>
        <w:numPr>
          <w:ilvl w:val="1"/>
          <w:numId w:val="1"/>
        </w:numPr>
        <w:jc w:val="both"/>
      </w:pPr>
      <w:r>
        <w:t>Possui vínculo com alguma empresa brasileira? – deixar selecionado “Não”.</w:t>
      </w:r>
    </w:p>
    <w:p w:rsidR="0028659C" w:rsidRDefault="0028659C" w:rsidP="0080650C">
      <w:pPr>
        <w:pStyle w:val="PargrafodaLista"/>
        <w:numPr>
          <w:ilvl w:val="1"/>
          <w:numId w:val="1"/>
        </w:numPr>
        <w:jc w:val="both"/>
      </w:pPr>
      <w:r>
        <w:t>Tipo de E-mail – selecionar se “Comercial” ou “pessoal”.</w:t>
      </w:r>
    </w:p>
    <w:p w:rsidR="0028659C" w:rsidRDefault="0028659C" w:rsidP="0080650C">
      <w:pPr>
        <w:pStyle w:val="PargrafodaLista"/>
        <w:numPr>
          <w:ilvl w:val="1"/>
          <w:numId w:val="1"/>
        </w:numPr>
        <w:jc w:val="both"/>
      </w:pPr>
      <w:r>
        <w:t xml:space="preserve">E-mail de contato – informar o e-mail “comercial” ou “pessoal”, conforme o tipo de e-mail selecionado. </w:t>
      </w:r>
    </w:p>
    <w:p w:rsidR="00737546" w:rsidRDefault="00737546" w:rsidP="00737546">
      <w:pPr>
        <w:ind w:left="1701"/>
        <w:jc w:val="both"/>
      </w:pPr>
      <w:r w:rsidRPr="00172425">
        <w:rPr>
          <w:highlight w:val="yellow"/>
        </w:rPr>
        <w:t xml:space="preserve">Obs.: O e-mail informado ficará vinculado ao CPF e para todos os sistemas do MAPA esse </w:t>
      </w:r>
      <w:proofErr w:type="spellStart"/>
      <w:r w:rsidRPr="00172425">
        <w:rPr>
          <w:highlight w:val="yellow"/>
        </w:rPr>
        <w:t>email</w:t>
      </w:r>
      <w:proofErr w:type="spellEnd"/>
      <w:r w:rsidRPr="00172425">
        <w:rPr>
          <w:highlight w:val="yellow"/>
        </w:rPr>
        <w:t xml:space="preserve"> só será válido para o referido CPF vinculado.</w:t>
      </w:r>
      <w:r>
        <w:t xml:space="preserve"> </w:t>
      </w:r>
    </w:p>
    <w:p w:rsidR="0028659C" w:rsidRDefault="0028659C" w:rsidP="0028659C">
      <w:pPr>
        <w:ind w:left="360"/>
        <w:jc w:val="both"/>
      </w:pPr>
      <w:r>
        <w:t xml:space="preserve">Após preenchido todos os campos obrigatórios, clicar </w:t>
      </w:r>
      <w:r w:rsidR="004879B2" w:rsidRPr="00172425">
        <w:rPr>
          <w:b/>
        </w:rPr>
        <w:t>“Confirmar”</w:t>
      </w:r>
      <w:r w:rsidR="004879B2">
        <w:t>.</w:t>
      </w:r>
    </w:p>
    <w:p w:rsidR="00F36079" w:rsidRDefault="00F36079">
      <w:r>
        <w:rPr>
          <w:noProof/>
          <w:lang w:eastAsia="pt-BR"/>
        </w:rPr>
        <w:drawing>
          <wp:inline distT="0" distB="0" distL="0" distR="0" wp14:anchorId="69524BBF" wp14:editId="3B6979D7">
            <wp:extent cx="6074866" cy="4898004"/>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4485" cy="4929948"/>
                    </a:xfrm>
                    <a:prstGeom prst="rect">
                      <a:avLst/>
                    </a:prstGeom>
                  </pic:spPr>
                </pic:pic>
              </a:graphicData>
            </a:graphic>
          </wp:inline>
        </w:drawing>
      </w:r>
    </w:p>
    <w:p w:rsidR="00C44B87" w:rsidRDefault="00C44B87" w:rsidP="00B10001">
      <w:pPr>
        <w:spacing w:after="0" w:line="240" w:lineRule="auto"/>
      </w:pPr>
    </w:p>
    <w:p w:rsidR="00641628" w:rsidRDefault="0080273D" w:rsidP="00641628">
      <w:pPr>
        <w:pStyle w:val="PargrafodaLista"/>
        <w:numPr>
          <w:ilvl w:val="0"/>
          <w:numId w:val="1"/>
        </w:numPr>
      </w:pPr>
      <w:r>
        <w:t xml:space="preserve">Acessar a caixa do e-mail informado para verificar o login e senha gerado pelo sistema. Clicar no </w:t>
      </w:r>
      <w:r w:rsidR="00C20269">
        <w:t>link apresentado no e-mail para abrir a tela de login e senha para acesso</w:t>
      </w:r>
      <w:r w:rsidR="00566D6D">
        <w:t xml:space="preserve">. </w:t>
      </w:r>
      <w:r>
        <w:t xml:space="preserve">  </w:t>
      </w:r>
    </w:p>
    <w:p w:rsidR="0080273D" w:rsidRDefault="0080273D" w:rsidP="0080273D">
      <w:pPr>
        <w:ind w:left="360"/>
        <w:jc w:val="center"/>
        <w:rPr>
          <w14:reflection w14:blurRad="0" w14:stA="100000" w14:stPos="0" w14:endA="0" w14:endPos="0" w14:dist="0" w14:dir="0" w14:fadeDir="0" w14:sx="0" w14:sy="0" w14:kx="0" w14:ky="0" w14:algn="b"/>
        </w:rPr>
      </w:pPr>
      <w:r>
        <w:rPr>
          <w:noProof/>
          <w:lang w:eastAsia="pt-BR"/>
        </w:rPr>
        <w:lastRenderedPageBreak/>
        <w:drawing>
          <wp:inline distT="0" distB="0" distL="0" distR="0" wp14:anchorId="710B3D11" wp14:editId="49E0B66E">
            <wp:extent cx="5148447" cy="2232881"/>
            <wp:effectExtent l="19050" t="19050" r="14605" b="1524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59059" cy="2237483"/>
                    </a:xfrm>
                    <a:prstGeom prst="rect">
                      <a:avLst/>
                    </a:prstGeom>
                    <a:ln>
                      <a:solidFill>
                        <a:schemeClr val="tx1"/>
                      </a:solidFill>
                    </a:ln>
                    <a:effectLst>
                      <a:softEdge rad="0"/>
                    </a:effectLst>
                  </pic:spPr>
                </pic:pic>
              </a:graphicData>
            </a:graphic>
          </wp:inline>
        </w:drawing>
      </w:r>
    </w:p>
    <w:p w:rsidR="00F426AC" w:rsidRDefault="00F426AC" w:rsidP="00F426AC">
      <w:pPr>
        <w:pStyle w:val="PargrafodaLista"/>
        <w:numPr>
          <w:ilvl w:val="0"/>
          <w:numId w:val="1"/>
        </w:numPr>
        <w:jc w:val="both"/>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 xml:space="preserve">Informar o login e senha na tela de login e clicar “Acessar”. </w:t>
      </w:r>
    </w:p>
    <w:p w:rsidR="00F426AC" w:rsidRDefault="00F426AC" w:rsidP="00F426AC">
      <w:pPr>
        <w:ind w:left="360"/>
        <w:jc w:val="center"/>
        <w:rPr>
          <w14:reflection w14:blurRad="0" w14:stA="100000" w14:stPos="0" w14:endA="0" w14:endPos="0" w14:dist="0" w14:dir="0" w14:fadeDir="0" w14:sx="0" w14:sy="0" w14:kx="0" w14:ky="0" w14:algn="b"/>
        </w:rPr>
      </w:pPr>
      <w:r>
        <w:rPr>
          <w:noProof/>
          <w:lang w:eastAsia="pt-BR"/>
        </w:rPr>
        <w:drawing>
          <wp:inline distT="0" distB="0" distL="0" distR="0" wp14:anchorId="7534E36F" wp14:editId="4A2240F6">
            <wp:extent cx="2236819" cy="1751110"/>
            <wp:effectExtent l="0" t="0" r="0" b="190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69287" cy="1776528"/>
                    </a:xfrm>
                    <a:prstGeom prst="rect">
                      <a:avLst/>
                    </a:prstGeom>
                  </pic:spPr>
                </pic:pic>
              </a:graphicData>
            </a:graphic>
          </wp:inline>
        </w:drawing>
      </w:r>
    </w:p>
    <w:p w:rsidR="00F426AC" w:rsidRPr="00673A02" w:rsidRDefault="00925462" w:rsidP="00673A02">
      <w:pPr>
        <w:ind w:left="360"/>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 xml:space="preserve">Obs.: </w:t>
      </w:r>
      <w:r w:rsidR="00673A02" w:rsidRPr="00673A02">
        <w:rPr>
          <w14:reflection w14:blurRad="0" w14:stA="100000" w14:stPos="0" w14:endA="0" w14:endPos="0" w14:dist="0" w14:dir="0" w14:fadeDir="0" w14:sx="0" w14:sy="0" w14:kx="0" w14:ky="0" w14:algn="b"/>
        </w:rPr>
        <w:t>Caso tenha esquecido o login ou a senha, clicar “Esqueci a senha” e informar o E-mail e o CPF e clicar “Recuperar Senha”</w:t>
      </w:r>
      <w:r w:rsidR="00673A02">
        <w:rPr>
          <w14:reflection w14:blurRad="0" w14:stA="100000" w14:stPos="0" w14:endA="0" w14:endPos="0" w14:dist="0" w14:dir="0" w14:fadeDir="0" w14:sx="0" w14:sy="0" w14:kx="0" w14:ky="0" w14:algn="b"/>
        </w:rPr>
        <w:t xml:space="preserve"> e seguir o passo </w:t>
      </w:r>
      <w:r>
        <w:rPr>
          <w14:reflection w14:blurRad="0" w14:stA="100000" w14:stPos="0" w14:endA="0" w14:endPos="0" w14:dist="0" w14:dir="0" w14:fadeDir="0" w14:sx="0" w14:sy="0" w14:kx="0" w14:ky="0" w14:algn="b"/>
        </w:rPr>
        <w:t>5</w:t>
      </w:r>
      <w:r w:rsidR="00673A02">
        <w:rPr>
          <w14:reflection w14:blurRad="0" w14:stA="100000" w14:stPos="0" w14:endA="0" w14:endPos="0" w14:dist="0" w14:dir="0" w14:fadeDir="0" w14:sx="0" w14:sy="0" w14:kx="0" w14:ky="0" w14:algn="b"/>
        </w:rPr>
        <w:t>.</w:t>
      </w:r>
    </w:p>
    <w:p w:rsidR="00673A02" w:rsidRDefault="00673A02" w:rsidP="00673A02">
      <w:pPr>
        <w:ind w:left="360"/>
        <w:jc w:val="center"/>
        <w:rPr>
          <w14:reflection w14:blurRad="0" w14:stA="100000" w14:stPos="0" w14:endA="0" w14:endPos="0" w14:dist="0" w14:dir="0" w14:fadeDir="0" w14:sx="0" w14:sy="0" w14:kx="0" w14:ky="0" w14:algn="b"/>
        </w:rPr>
      </w:pPr>
      <w:r>
        <w:rPr>
          <w:noProof/>
          <w:lang w:eastAsia="pt-BR"/>
        </w:rPr>
        <w:drawing>
          <wp:inline distT="0" distB="0" distL="0" distR="0" wp14:anchorId="4E01AD9E" wp14:editId="038DDFF6">
            <wp:extent cx="3142399" cy="1214976"/>
            <wp:effectExtent l="0" t="0" r="1270" b="444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81965" cy="1230274"/>
                    </a:xfrm>
                    <a:prstGeom prst="rect">
                      <a:avLst/>
                    </a:prstGeom>
                  </pic:spPr>
                </pic:pic>
              </a:graphicData>
            </a:graphic>
          </wp:inline>
        </w:drawing>
      </w:r>
    </w:p>
    <w:p w:rsidR="00673A02" w:rsidRDefault="00673A02" w:rsidP="00B10001">
      <w:pPr>
        <w:pStyle w:val="PargrafodaLista"/>
        <w:numPr>
          <w:ilvl w:val="0"/>
          <w:numId w:val="1"/>
        </w:numPr>
        <w:spacing w:after="0" w:line="240" w:lineRule="auto"/>
        <w:ind w:left="714" w:hanging="357"/>
        <w:jc w:val="both"/>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 xml:space="preserve">Na tela de sistemas disponíveis, clicar no SIPEAGRO – Sistema Integrado de Produtos e Estabelecimentos Agropecuários. </w:t>
      </w:r>
    </w:p>
    <w:p w:rsidR="00673A02" w:rsidRDefault="00925462" w:rsidP="00B10001">
      <w:pPr>
        <w:ind w:left="360"/>
        <w:jc w:val="center"/>
        <w:rPr>
          <w14:reflection w14:blurRad="0" w14:stA="100000" w14:stPos="0" w14:endA="0" w14:endPos="0" w14:dist="0" w14:dir="0" w14:fadeDir="0" w14:sx="0" w14:sy="0" w14:kx="0" w14:ky="0" w14:algn="b"/>
        </w:rPr>
      </w:pPr>
      <w:r>
        <w:rPr>
          <w:noProof/>
          <w:lang w:eastAsia="pt-BR"/>
        </w:rPr>
        <mc:AlternateContent>
          <mc:Choice Requires="wps">
            <w:drawing>
              <wp:anchor distT="0" distB="0" distL="114300" distR="114300" simplePos="0" relativeHeight="251662336" behindDoc="0" locked="0" layoutInCell="1" allowOverlap="1" wp14:anchorId="656F4C4C" wp14:editId="79CEEFA0">
                <wp:simplePos x="0" y="0"/>
                <wp:positionH relativeFrom="column">
                  <wp:posOffset>1492494</wp:posOffset>
                </wp:positionH>
                <wp:positionV relativeFrom="paragraph">
                  <wp:posOffset>493328</wp:posOffset>
                </wp:positionV>
                <wp:extent cx="954157" cy="135172"/>
                <wp:effectExtent l="0" t="0" r="17780" b="17780"/>
                <wp:wrapNone/>
                <wp:docPr id="10" name="Retângulo 10"/>
                <wp:cNvGraphicFramePr/>
                <a:graphic xmlns:a="http://schemas.openxmlformats.org/drawingml/2006/main">
                  <a:graphicData uri="http://schemas.microsoft.com/office/word/2010/wordprocessingShape">
                    <wps:wsp>
                      <wps:cNvSpPr/>
                      <wps:spPr>
                        <a:xfrm>
                          <a:off x="0" y="0"/>
                          <a:ext cx="954157" cy="135172"/>
                        </a:xfrm>
                        <a:prstGeom prst="rect">
                          <a:avLst/>
                        </a:prstGeom>
                        <a:noFill/>
                        <a:ln w="127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32A72" id="Retângulo 10" o:spid="_x0000_s1026" style="position:absolute;margin-left:117.5pt;margin-top:38.85pt;width:75.15pt;height:1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" filled="f" strokecolor="red" strokeweight="1pt">
                <v:stroke dashstyle="dash"/>
              </v:rect>
            </w:pict>
          </mc:Fallback>
        </mc:AlternateContent>
      </w:r>
      <w:r w:rsidR="00B10001">
        <w:rPr>
          <w:noProof/>
          <w:lang w:eastAsia="pt-BR"/>
        </w:rPr>
        <mc:AlternateContent>
          <mc:Choice Requires="wps">
            <w:drawing>
              <wp:anchor distT="0" distB="0" distL="114300" distR="114300" simplePos="0" relativeHeight="251660288" behindDoc="0" locked="0" layoutInCell="1" allowOverlap="1">
                <wp:simplePos x="0" y="0"/>
                <wp:positionH relativeFrom="column">
                  <wp:posOffset>949325</wp:posOffset>
                </wp:positionH>
                <wp:positionV relativeFrom="paragraph">
                  <wp:posOffset>1285571</wp:posOffset>
                </wp:positionV>
                <wp:extent cx="2862469" cy="182880"/>
                <wp:effectExtent l="0" t="0" r="14605" b="26670"/>
                <wp:wrapNone/>
                <wp:docPr id="9" name="Retângulo 9"/>
                <wp:cNvGraphicFramePr/>
                <a:graphic xmlns:a="http://schemas.openxmlformats.org/drawingml/2006/main">
                  <a:graphicData uri="http://schemas.microsoft.com/office/word/2010/wordprocessingShape">
                    <wps:wsp>
                      <wps:cNvSpPr/>
                      <wps:spPr>
                        <a:xfrm>
                          <a:off x="0" y="0"/>
                          <a:ext cx="2862469" cy="182880"/>
                        </a:xfrm>
                        <a:prstGeom prst="rect">
                          <a:avLst/>
                        </a:prstGeom>
                        <a:noFill/>
                        <a:ln w="127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41238" id="Retângulo 9" o:spid="_x0000_s1026" style="position:absolute;margin-left:74.75pt;margin-top:101.25pt;width:225.4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" filled="f" strokecolor="red" strokeweight="1pt">
                <v:stroke dashstyle="dash"/>
              </v:rect>
            </w:pict>
          </mc:Fallback>
        </mc:AlternateContent>
      </w:r>
      <w:r w:rsidR="00673A02">
        <w:rPr>
          <w:noProof/>
          <w:lang w:eastAsia="pt-BR"/>
        </w:rPr>
        <w:drawing>
          <wp:inline distT="0" distB="0" distL="0" distR="0" wp14:anchorId="46060FF8" wp14:editId="346A4AA8">
            <wp:extent cx="4767149" cy="1900361"/>
            <wp:effectExtent l="0" t="0" r="0" b="508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28732"/>
                    <a:stretch/>
                  </pic:blipFill>
                  <pic:spPr bwMode="auto">
                    <a:xfrm>
                      <a:off x="0" y="0"/>
                      <a:ext cx="4945859" cy="1971602"/>
                    </a:xfrm>
                    <a:prstGeom prst="rect">
                      <a:avLst/>
                    </a:prstGeom>
                    <a:ln>
                      <a:noFill/>
                    </a:ln>
                    <a:extLst>
                      <a:ext uri="{53640926-AAD7-44D8-BBD7-CCE9431645EC}">
                        <a14:shadowObscured xmlns:a14="http://schemas.microsoft.com/office/drawing/2010/main"/>
                      </a:ext>
                    </a:extLst>
                  </pic:spPr>
                </pic:pic>
              </a:graphicData>
            </a:graphic>
          </wp:inline>
        </w:drawing>
      </w:r>
    </w:p>
    <w:p w:rsidR="00BE7187" w:rsidRDefault="00BE7187" w:rsidP="00673A02">
      <w:pPr>
        <w:ind w:left="360"/>
        <w:jc w:val="both"/>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Caso o usuário queira alterar a senha, no menu da Tela de Sistemas Disponíveis, clicar “Alterar Minha Senha” e informar a nova senha e clicar “Confirmar”. Seguir o passo 5.</w:t>
      </w:r>
    </w:p>
    <w:p w:rsidR="00BE7187" w:rsidRDefault="00BE7187" w:rsidP="00BE7187">
      <w:pPr>
        <w:ind w:left="360"/>
        <w:jc w:val="center"/>
        <w:rPr>
          <w14:reflection w14:blurRad="0" w14:stA="100000" w14:stPos="0" w14:endA="0" w14:endPos="0" w14:dist="0" w14:dir="0" w14:fadeDir="0" w14:sx="0" w14:sy="0" w14:kx="0" w14:ky="0" w14:algn="b"/>
        </w:rPr>
      </w:pPr>
      <w:r>
        <w:rPr>
          <w:noProof/>
          <w:lang w:eastAsia="pt-BR"/>
        </w:rPr>
        <w:lastRenderedPageBreak/>
        <w:drawing>
          <wp:inline distT="0" distB="0" distL="0" distR="0" wp14:anchorId="0216F398" wp14:editId="3B9B3A83">
            <wp:extent cx="4720824" cy="2065544"/>
            <wp:effectExtent l="0" t="0" r="381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52274" cy="2079304"/>
                    </a:xfrm>
                    <a:prstGeom prst="rect">
                      <a:avLst/>
                    </a:prstGeom>
                  </pic:spPr>
                </pic:pic>
              </a:graphicData>
            </a:graphic>
          </wp:inline>
        </w:drawing>
      </w:r>
    </w:p>
    <w:p w:rsidR="00BE7187" w:rsidRDefault="003373B5" w:rsidP="003373B5">
      <w:pPr>
        <w:pStyle w:val="PargrafodaLista"/>
        <w:numPr>
          <w:ilvl w:val="0"/>
          <w:numId w:val="1"/>
        </w:numPr>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 xml:space="preserve">Após clicado o </w:t>
      </w:r>
      <w:r w:rsidRPr="003373B5">
        <w:rPr>
          <w14:reflection w14:blurRad="0" w14:stA="100000" w14:stPos="0" w14:endA="0" w14:endPos="0" w14:dist="0" w14:dir="0" w14:fadeDir="0" w14:sx="0" w14:sy="0" w14:kx="0" w14:ky="0" w14:algn="b"/>
        </w:rPr>
        <w:t>SIPEAGRO</w:t>
      </w:r>
      <w:r>
        <w:rPr>
          <w14:reflection w14:blurRad="0" w14:stA="100000" w14:stPos="0" w14:endA="0" w14:endPos="0" w14:dist="0" w14:dir="0" w14:fadeDir="0" w14:sx="0" w14:sy="0" w14:kx="0" w14:ky="0" w14:algn="b"/>
        </w:rPr>
        <w:t>, abrirá uma tela com menu “Cadastro”. Clicar “Cadastro”</w:t>
      </w:r>
      <w:r w:rsidRPr="003373B5">
        <w:rPr>
          <w14:reflection w14:blurRad="0" w14:stA="100000" w14:stPos="0" w14:endA="0" w14:endPos="0" w14:dist="0" w14:dir="0" w14:fadeDir="0" w14:sx="0" w14:sy="0" w14:kx="0" w14:ky="0" w14:algn="b"/>
        </w:rPr>
        <w:t xml:space="preserve"> </w:t>
      </w:r>
      <w:r>
        <w:rPr>
          <w14:reflection w14:blurRad="0" w14:stA="100000" w14:stPos="0" w14:endA="0" w14:endPos="0" w14:dist="0" w14:dir="0" w14:fadeDir="0" w14:sx="0" w14:sy="0" w14:kx="0" w14:ky="0" w14:algn="b"/>
        </w:rPr>
        <w:t>&gt; “Complementação de cadastro”</w:t>
      </w:r>
    </w:p>
    <w:p w:rsidR="003373B5" w:rsidRDefault="003373B5" w:rsidP="003373B5">
      <w:pPr>
        <w:ind w:left="360"/>
        <w:jc w:val="center"/>
        <w:rPr>
          <w14:reflection w14:blurRad="0" w14:stA="100000" w14:stPos="0" w14:endA="0" w14:endPos="0" w14:dist="0" w14:dir="0" w14:fadeDir="0" w14:sx="0" w14:sy="0" w14:kx="0" w14:ky="0" w14:algn="b"/>
        </w:rPr>
      </w:pPr>
      <w:r>
        <w:rPr>
          <w:noProof/>
          <w:lang w:eastAsia="pt-BR"/>
        </w:rPr>
        <mc:AlternateContent>
          <mc:Choice Requires="wps">
            <w:drawing>
              <wp:anchor distT="0" distB="0" distL="114300" distR="114300" simplePos="0" relativeHeight="251664384" behindDoc="0" locked="0" layoutInCell="1" allowOverlap="1" wp14:anchorId="733BAFD1" wp14:editId="53D4DEC2">
                <wp:simplePos x="0" y="0"/>
                <wp:positionH relativeFrom="column">
                  <wp:posOffset>1657349</wp:posOffset>
                </wp:positionH>
                <wp:positionV relativeFrom="paragraph">
                  <wp:posOffset>9111</wp:posOffset>
                </wp:positionV>
                <wp:extent cx="1224501" cy="381662"/>
                <wp:effectExtent l="0" t="0" r="13970" b="18415"/>
                <wp:wrapNone/>
                <wp:docPr id="13" name="Retângulo 13"/>
                <wp:cNvGraphicFramePr/>
                <a:graphic xmlns:a="http://schemas.openxmlformats.org/drawingml/2006/main">
                  <a:graphicData uri="http://schemas.microsoft.com/office/word/2010/wordprocessingShape">
                    <wps:wsp>
                      <wps:cNvSpPr/>
                      <wps:spPr>
                        <a:xfrm>
                          <a:off x="0" y="0"/>
                          <a:ext cx="1224501" cy="381662"/>
                        </a:xfrm>
                        <a:prstGeom prst="rect">
                          <a:avLst/>
                        </a:prstGeom>
                        <a:noFill/>
                        <a:ln w="63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DD633" id="Retângulo 13" o:spid="_x0000_s1026" style="position:absolute;margin-left:130.5pt;margin-top:.7pt;width:96.4pt;height:3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" filled="f" strokecolor="red" strokeweight=".5pt">
                <v:stroke dashstyle="dash"/>
              </v:rect>
            </w:pict>
          </mc:Fallback>
        </mc:AlternateContent>
      </w:r>
      <w:r w:rsidR="005013A3" w:rsidRPr="005013A3">
        <w:rPr>
          <w:noProof/>
          <w:lang w:eastAsia="pt-BR"/>
        </w:rPr>
        <w:t xml:space="preserve"> </w:t>
      </w:r>
      <w:r w:rsidR="005013A3">
        <w:rPr>
          <w:noProof/>
          <w:lang w:eastAsia="pt-BR"/>
        </w:rPr>
        <w:drawing>
          <wp:inline distT="0" distB="0" distL="0" distR="0" wp14:anchorId="19FA3031" wp14:editId="239A4747">
            <wp:extent cx="3067050" cy="1457325"/>
            <wp:effectExtent l="0" t="0" r="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67050" cy="1457325"/>
                    </a:xfrm>
                    <a:prstGeom prst="rect">
                      <a:avLst/>
                    </a:prstGeom>
                  </pic:spPr>
                </pic:pic>
              </a:graphicData>
            </a:graphic>
          </wp:inline>
        </w:drawing>
      </w:r>
      <w:r w:rsidR="005013A3">
        <w:rPr>
          <w:noProof/>
          <w:lang w:eastAsia="pt-BR"/>
        </w:rPr>
        <w:t xml:space="preserve"> </w:t>
      </w:r>
    </w:p>
    <w:p w:rsidR="00B10001" w:rsidRDefault="005013A3" w:rsidP="00B10001">
      <w:pPr>
        <w:pStyle w:val="PargrafodaLista"/>
        <w:numPr>
          <w:ilvl w:val="0"/>
          <w:numId w:val="1"/>
        </w:numPr>
        <w:spacing w:after="0" w:line="240" w:lineRule="auto"/>
        <w:ind w:left="714" w:hanging="357"/>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Na tela de Complementação do cadastro, selecionar o tipo de cadastro “Estabelecimento”</w:t>
      </w:r>
      <w:r w:rsidR="006E3C61">
        <w:rPr>
          <w14:reflection w14:blurRad="0" w14:stA="100000" w14:stPos="0" w14:endA="0" w14:endPos="0" w14:dist="0" w14:dir="0" w14:fadeDir="0" w14:sx="0" w14:sy="0" w14:kx="0" w14:ky="0" w14:algn="b"/>
        </w:rPr>
        <w:t>.</w:t>
      </w:r>
    </w:p>
    <w:p w:rsidR="005013A3" w:rsidRPr="00B10001" w:rsidRDefault="00B10001" w:rsidP="00B10001">
      <w:pPr>
        <w:spacing w:line="240" w:lineRule="auto"/>
        <w:ind w:left="357"/>
        <w:jc w:val="center"/>
        <w:rPr>
          <w14:reflection w14:blurRad="0" w14:stA="100000" w14:stPos="0" w14:endA="0" w14:endPos="0" w14:dist="0" w14:dir="0" w14:fadeDir="0" w14:sx="0" w14:sy="0" w14:kx="0" w14:ky="0" w14:algn="b"/>
        </w:rPr>
      </w:pPr>
      <w:r>
        <w:rPr>
          <w:noProof/>
          <w:lang w:eastAsia="pt-BR"/>
        </w:rPr>
        <mc:AlternateContent>
          <mc:Choice Requires="wps">
            <w:drawing>
              <wp:anchor distT="0" distB="0" distL="114300" distR="114300" simplePos="0" relativeHeight="251666432" behindDoc="0" locked="0" layoutInCell="1" allowOverlap="1" wp14:anchorId="426A0C1D" wp14:editId="795F7C03">
                <wp:simplePos x="0" y="0"/>
                <wp:positionH relativeFrom="column">
                  <wp:posOffset>1314257</wp:posOffset>
                </wp:positionH>
                <wp:positionV relativeFrom="paragraph">
                  <wp:posOffset>893224</wp:posOffset>
                </wp:positionV>
                <wp:extent cx="1558456" cy="135172"/>
                <wp:effectExtent l="0" t="0" r="22860" b="17780"/>
                <wp:wrapNone/>
                <wp:docPr id="16" name="Retângulo 16"/>
                <wp:cNvGraphicFramePr/>
                <a:graphic xmlns:a="http://schemas.openxmlformats.org/drawingml/2006/main">
                  <a:graphicData uri="http://schemas.microsoft.com/office/word/2010/wordprocessingShape">
                    <wps:wsp>
                      <wps:cNvSpPr/>
                      <wps:spPr>
                        <a:xfrm>
                          <a:off x="0" y="0"/>
                          <a:ext cx="1558456" cy="135172"/>
                        </a:xfrm>
                        <a:prstGeom prst="rect">
                          <a:avLst/>
                        </a:prstGeom>
                        <a:noFill/>
                        <a:ln w="63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9A9BE" id="Retângulo 16" o:spid="_x0000_s1026" style="position:absolute;margin-left:103.5pt;margin-top:70.35pt;width:122.7pt;height:1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" filled="f" strokecolor="red" strokeweight=".5pt">
                <v:stroke dashstyle="dash"/>
              </v:rect>
            </w:pict>
          </mc:Fallback>
        </mc:AlternateContent>
      </w:r>
      <w:r w:rsidR="005013A3">
        <w:rPr>
          <w:noProof/>
          <w:lang w:eastAsia="pt-BR"/>
        </w:rPr>
        <w:drawing>
          <wp:inline distT="0" distB="0" distL="0" distR="0" wp14:anchorId="0664E09A" wp14:editId="6819DAEB">
            <wp:extent cx="4070855" cy="1710939"/>
            <wp:effectExtent l="0" t="0" r="6350" b="381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93719" cy="1720548"/>
                    </a:xfrm>
                    <a:prstGeom prst="rect">
                      <a:avLst/>
                    </a:prstGeom>
                  </pic:spPr>
                </pic:pic>
              </a:graphicData>
            </a:graphic>
          </wp:inline>
        </w:drawing>
      </w:r>
    </w:p>
    <w:p w:rsidR="00B10001" w:rsidRPr="00B10001" w:rsidRDefault="00B10001" w:rsidP="00B10001">
      <w:pPr>
        <w:ind w:left="360"/>
        <w:rPr>
          <w14:reflection w14:blurRad="0" w14:stA="100000" w14:stPos="0" w14:endA="0" w14:endPos="0" w14:dist="0" w14:dir="0" w14:fadeDir="0" w14:sx="0" w14:sy="0" w14:kx="0" w14:ky="0" w14:algn="b"/>
        </w:rPr>
      </w:pPr>
      <w:r w:rsidRPr="00B10001">
        <w:rPr>
          <w14:reflection w14:blurRad="0" w14:stA="100000" w14:stPos="0" w14:endA="0" w14:endPos="0" w14:dist="0" w14:dir="0" w14:fadeDir="0" w14:sx="0" w14:sy="0" w14:kx="0" w14:ky="0" w14:algn="b"/>
        </w:rPr>
        <w:t xml:space="preserve">A tela irá expandir solicitando informações iniciais do estabelecimento. </w:t>
      </w:r>
    </w:p>
    <w:p w:rsidR="00B10001" w:rsidRDefault="00B10001" w:rsidP="00B10001">
      <w:pPr>
        <w:pStyle w:val="PargrafodaLista"/>
        <w:numPr>
          <w:ilvl w:val="1"/>
          <w:numId w:val="1"/>
        </w:numPr>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Selecionar o item “</w:t>
      </w:r>
      <w:r w:rsidRPr="006E3C61">
        <w:rPr>
          <w14:reflection w14:blurRad="0" w14:stA="100000" w14:stPos="0" w14:endA="0" w14:endPos="0" w14:dist="0" w14:dir="0" w14:fadeDir="0" w14:sx="0" w14:sy="0" w14:kx="0" w14:ky="0" w14:algn="b"/>
        </w:rPr>
        <w:t>CNPJ: 99.999.999/9999-99</w:t>
      </w:r>
      <w:r>
        <w:rPr>
          <w14:reflection w14:blurRad="0" w14:stA="100000" w14:stPos="0" w14:endA="0" w14:endPos="0" w14:dist="0" w14:dir="0" w14:fadeDir="0" w14:sx="0" w14:sy="0" w14:kx="0" w14:ky="0" w14:algn="b"/>
        </w:rPr>
        <w:t>” e informar o CNPJ do estabelecimento.</w:t>
      </w:r>
    </w:p>
    <w:p w:rsidR="00B10001" w:rsidRDefault="00B10001" w:rsidP="00B10001">
      <w:pPr>
        <w:pStyle w:val="PargrafodaLista"/>
        <w:numPr>
          <w:ilvl w:val="1"/>
          <w:numId w:val="1"/>
        </w:numPr>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No campo  “</w:t>
      </w:r>
      <w:r w:rsidRPr="006E3C61">
        <w:rPr>
          <w14:reflection w14:blurRad="0" w14:stA="100000" w14:stPos="0" w14:endA="0" w14:endPos="0" w14:dist="0" w14:dir="0" w14:fadeDir="0" w14:sx="0" w14:sy="0" w14:kx="0" w14:ky="0" w14:algn="b"/>
        </w:rPr>
        <w:t>Nome ou nome empresarial (razão social)</w:t>
      </w:r>
      <w:r>
        <w:rPr>
          <w14:reflection w14:blurRad="0" w14:stA="100000" w14:stPos="0" w14:endA="0" w14:endPos="0" w14:dist="0" w14:dir="0" w14:fadeDir="0" w14:sx="0" w14:sy="0" w14:kx="0" w14:ky="0" w14:algn="b"/>
        </w:rPr>
        <w:t>” informar o nome empresarial conforme consta do Cadastro de pessoa jurídica da Receita Federal.</w:t>
      </w:r>
    </w:p>
    <w:p w:rsidR="00B10001" w:rsidRDefault="00B10001" w:rsidP="00B10001">
      <w:pPr>
        <w:pStyle w:val="PargrafodaLista"/>
        <w:numPr>
          <w:ilvl w:val="1"/>
          <w:numId w:val="1"/>
        </w:numPr>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No campo “</w:t>
      </w:r>
      <w:proofErr w:type="spellStart"/>
      <w:r w:rsidRPr="00B10001">
        <w:rPr>
          <w14:reflection w14:blurRad="0" w14:stA="100000" w14:stPos="0" w14:endA="0" w14:endPos="0" w14:dist="0" w14:dir="0" w14:fadeDir="0" w14:sx="0" w14:sy="0" w14:kx="0" w14:ky="0" w14:algn="b"/>
        </w:rPr>
        <w:t>Email</w:t>
      </w:r>
      <w:proofErr w:type="spellEnd"/>
      <w:r w:rsidRPr="00B10001">
        <w:rPr>
          <w14:reflection w14:blurRad="0" w14:stA="100000" w14:stPos="0" w14:endA="0" w14:endPos="0" w14:dist="0" w14:dir="0" w14:fadeDir="0" w14:sx="0" w14:sy="0" w14:kx="0" w14:ky="0" w14:algn="b"/>
        </w:rPr>
        <w:t xml:space="preserve"> cadastrados</w:t>
      </w:r>
      <w:r>
        <w:rPr>
          <w14:reflection w14:blurRad="0" w14:stA="100000" w14:stPos="0" w14:endA="0" w14:endPos="0" w14:dist="0" w14:dir="0" w14:fadeDir="0" w14:sx="0" w14:sy="0" w14:kx="0" w14:ky="0" w14:algn="b"/>
        </w:rPr>
        <w:t>”</w:t>
      </w:r>
      <w:r w:rsidR="009E031B">
        <w:rPr>
          <w14:reflection w14:blurRad="0" w14:stA="100000" w14:stPos="0" w14:endA="0" w14:endPos="0" w14:dist="0" w14:dir="0" w14:fadeDir="0" w14:sx="0" w14:sy="0" w14:kx="0" w14:ky="0" w14:algn="b"/>
        </w:rPr>
        <w:t>, ao clicar nesse campo, irá apresentar o e-mail já cadastrado para o CPF. Selecionar esse e-mail ou indicar um novo e-mail. Lembrando que esse novo e-mail informado também ficará vinculado a esse CPF.</w:t>
      </w:r>
    </w:p>
    <w:p w:rsidR="009E031B" w:rsidRDefault="009E031B" w:rsidP="00B10001">
      <w:pPr>
        <w:pStyle w:val="PargrafodaLista"/>
        <w:numPr>
          <w:ilvl w:val="1"/>
          <w:numId w:val="1"/>
        </w:numPr>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Clicar “confirmar”.</w:t>
      </w:r>
    </w:p>
    <w:p w:rsidR="00B10001" w:rsidRDefault="00B10001" w:rsidP="00B10001">
      <w:pPr>
        <w:ind w:left="360"/>
        <w:rPr>
          <w14:reflection w14:blurRad="0" w14:stA="100000" w14:stPos="0" w14:endA="0" w14:endPos="0" w14:dist="0" w14:dir="0" w14:fadeDir="0" w14:sx="0" w14:sy="0" w14:kx="0" w14:ky="0" w14:algn="b"/>
        </w:rPr>
      </w:pPr>
    </w:p>
    <w:p w:rsidR="006E3C61" w:rsidRDefault="006E3C61" w:rsidP="005013A3">
      <w:pPr>
        <w:ind w:left="360"/>
        <w:jc w:val="center"/>
        <w:rPr>
          <w14:reflection w14:blurRad="0" w14:stA="100000" w14:stPos="0" w14:endA="0" w14:endPos="0" w14:dist="0" w14:dir="0" w14:fadeDir="0" w14:sx="0" w14:sy="0" w14:kx="0" w14:ky="0" w14:algn="b"/>
        </w:rPr>
      </w:pPr>
      <w:r>
        <w:rPr>
          <w:noProof/>
          <w:lang w:eastAsia="pt-BR"/>
        </w:rPr>
        <w:lastRenderedPageBreak/>
        <w:drawing>
          <wp:inline distT="0" distB="0" distL="0" distR="0" wp14:anchorId="1C98C424" wp14:editId="10D2F75F">
            <wp:extent cx="4707120" cy="3153058"/>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32283" cy="3169913"/>
                    </a:xfrm>
                    <a:prstGeom prst="rect">
                      <a:avLst/>
                    </a:prstGeom>
                  </pic:spPr>
                </pic:pic>
              </a:graphicData>
            </a:graphic>
          </wp:inline>
        </w:drawing>
      </w:r>
    </w:p>
    <w:p w:rsidR="005013A3" w:rsidRDefault="00B54DFB" w:rsidP="005013A3">
      <w:pPr>
        <w:pStyle w:val="PargrafodaLista"/>
        <w:numPr>
          <w:ilvl w:val="0"/>
          <w:numId w:val="1"/>
        </w:numPr>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 xml:space="preserve">Após confirmar a tela de Complementação de cadastro, o sistema volta para a tela de </w:t>
      </w:r>
      <w:r w:rsidR="00DC309F">
        <w:rPr>
          <w14:reflection w14:blurRad="0" w14:stA="100000" w14:stPos="0" w14:endA="0" w14:endPos="0" w14:dist="0" w14:dir="0" w14:fadeDir="0" w14:sx="0" w14:sy="0" w14:kx="0" w14:ky="0" w14:algn="b"/>
        </w:rPr>
        <w:t>S</w:t>
      </w:r>
      <w:r>
        <w:rPr>
          <w14:reflection w14:blurRad="0" w14:stA="100000" w14:stPos="0" w14:endA="0" w14:endPos="0" w14:dist="0" w14:dir="0" w14:fadeDir="0" w14:sx="0" w14:sy="0" w14:kx="0" w14:ky="0" w14:algn="b"/>
        </w:rPr>
        <w:t xml:space="preserve">istemas </w:t>
      </w:r>
      <w:r w:rsidR="00DC309F">
        <w:rPr>
          <w14:reflection w14:blurRad="0" w14:stA="100000" w14:stPos="0" w14:endA="0" w14:endPos="0" w14:dist="0" w14:dir="0" w14:fadeDir="0" w14:sx="0" w14:sy="0" w14:kx="0" w14:ky="0" w14:algn="b"/>
        </w:rPr>
        <w:t>D</w:t>
      </w:r>
      <w:r>
        <w:rPr>
          <w14:reflection w14:blurRad="0" w14:stA="100000" w14:stPos="0" w14:endA="0" w14:endPos="0" w14:dist="0" w14:dir="0" w14:fadeDir="0" w14:sx="0" w14:sy="0" w14:kx="0" w14:ky="0" w14:algn="b"/>
        </w:rPr>
        <w:t xml:space="preserve">isponíveis. Clicar </w:t>
      </w:r>
      <w:r w:rsidR="00DC309F">
        <w:rPr>
          <w14:reflection w14:blurRad="0" w14:stA="100000" w14:stPos="0" w14:endA="0" w14:endPos="0" w14:dist="0" w14:dir="0" w14:fadeDir="0" w14:sx="0" w14:sy="0" w14:kx="0" w14:ky="0" w14:algn="b"/>
        </w:rPr>
        <w:t>no SIPEAGRO e na tela inicial do SIPEAGRO clicar menu Estabelecimentos &gt; Solicitação &gt; Novo Registro</w:t>
      </w:r>
    </w:p>
    <w:p w:rsidR="00DC309F" w:rsidRDefault="00DC309F" w:rsidP="00DC309F">
      <w:pPr>
        <w:ind w:left="360"/>
        <w:rPr>
          <w14:reflection w14:blurRad="0" w14:stA="100000" w14:stPos="0" w14:endA="0" w14:endPos="0" w14:dist="0" w14:dir="0" w14:fadeDir="0" w14:sx="0" w14:sy="0" w14:kx="0" w14:ky="0" w14:algn="b"/>
        </w:rPr>
      </w:pPr>
      <w:r>
        <w:rPr>
          <w:noProof/>
          <w:lang w:eastAsia="pt-BR"/>
        </w:rPr>
        <mc:AlternateContent>
          <mc:Choice Requires="wps">
            <w:drawing>
              <wp:anchor distT="0" distB="0" distL="114300" distR="114300" simplePos="0" relativeHeight="251668480" behindDoc="0" locked="0" layoutInCell="1" allowOverlap="1" wp14:anchorId="16E23DEB" wp14:editId="006E25C2">
                <wp:simplePos x="0" y="0"/>
                <wp:positionH relativeFrom="column">
                  <wp:posOffset>321531</wp:posOffset>
                </wp:positionH>
                <wp:positionV relativeFrom="paragraph">
                  <wp:posOffset>1170553</wp:posOffset>
                </wp:positionV>
                <wp:extent cx="1510582" cy="787179"/>
                <wp:effectExtent l="0" t="0" r="13970" b="13335"/>
                <wp:wrapNone/>
                <wp:docPr id="19" name="Retângulo 19"/>
                <wp:cNvGraphicFramePr/>
                <a:graphic xmlns:a="http://schemas.openxmlformats.org/drawingml/2006/main">
                  <a:graphicData uri="http://schemas.microsoft.com/office/word/2010/wordprocessingShape">
                    <wps:wsp>
                      <wps:cNvSpPr/>
                      <wps:spPr>
                        <a:xfrm>
                          <a:off x="0" y="0"/>
                          <a:ext cx="1510582" cy="787179"/>
                        </a:xfrm>
                        <a:prstGeom prst="rect">
                          <a:avLst/>
                        </a:prstGeom>
                        <a:noFill/>
                        <a:ln w="63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A13B0" id="Retângulo 19" o:spid="_x0000_s1026" style="position:absolute;margin-left:25.3pt;margin-top:92.15pt;width:118.95pt;height: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" filled="f" strokecolor="red" strokeweight=".5pt">
                <v:stroke dashstyle="dash"/>
              </v:rect>
            </w:pict>
          </mc:Fallback>
        </mc:AlternateContent>
      </w:r>
      <w:r>
        <w:rPr>
          <w:noProof/>
          <w:lang w:eastAsia="pt-BR"/>
        </w:rPr>
        <w:drawing>
          <wp:inline distT="0" distB="0" distL="0" distR="0" wp14:anchorId="5401B2E7" wp14:editId="11D6BB59">
            <wp:extent cx="5419725" cy="2771775"/>
            <wp:effectExtent l="0" t="0" r="9525"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19725" cy="2771775"/>
                    </a:xfrm>
                    <a:prstGeom prst="rect">
                      <a:avLst/>
                    </a:prstGeom>
                  </pic:spPr>
                </pic:pic>
              </a:graphicData>
            </a:graphic>
          </wp:inline>
        </w:drawing>
      </w:r>
    </w:p>
    <w:p w:rsidR="00847459" w:rsidRDefault="00847459" w:rsidP="00DC309F">
      <w:pPr>
        <w:pStyle w:val="PargrafodaLista"/>
        <w:numPr>
          <w:ilvl w:val="0"/>
          <w:numId w:val="1"/>
        </w:numPr>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 xml:space="preserve">O sistema abre a aba “Área de Interesse”. </w:t>
      </w:r>
    </w:p>
    <w:p w:rsidR="00847459" w:rsidRDefault="00847459" w:rsidP="00847459">
      <w:pPr>
        <w:pStyle w:val="PargrafodaLista"/>
        <w:numPr>
          <w:ilvl w:val="1"/>
          <w:numId w:val="1"/>
        </w:numPr>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Selecionar a área de interesse “</w:t>
      </w:r>
      <w:r w:rsidR="00D22BD8">
        <w:rPr>
          <w14:reflection w14:blurRad="0" w14:stA="100000" w14:stPos="0" w14:endA="0" w14:endPos="0" w14:dist="0" w14:dir="0" w14:fadeDir="0" w14:sx="0" w14:sy="0" w14:kx="0" w14:ky="0" w14:algn="b"/>
        </w:rPr>
        <w:t xml:space="preserve">Fertilizante, </w:t>
      </w:r>
      <w:proofErr w:type="spellStart"/>
      <w:r w:rsidR="00D22BD8">
        <w:rPr>
          <w14:reflection w14:blurRad="0" w14:stA="100000" w14:stPos="0" w14:endA="0" w14:endPos="0" w14:dist="0" w14:dir="0" w14:fadeDir="0" w14:sx="0" w14:sy="0" w14:kx="0" w14:ky="0" w14:algn="b"/>
        </w:rPr>
        <w:t>Inoculante</w:t>
      </w:r>
      <w:proofErr w:type="spellEnd"/>
      <w:r w:rsidR="00D22BD8">
        <w:rPr>
          <w14:reflection w14:blurRad="0" w14:stA="100000" w14:stPos="0" w14:endA="0" w14:endPos="0" w14:dist="0" w14:dir="0" w14:fadeDir="0" w14:sx="0" w14:sy="0" w14:kx="0" w14:ky="0" w14:algn="b"/>
        </w:rPr>
        <w:t xml:space="preserve"> e C</w:t>
      </w:r>
      <w:r>
        <w:rPr>
          <w14:reflection w14:blurRad="0" w14:stA="100000" w14:stPos="0" w14:endA="0" w14:endPos="0" w14:dist="0" w14:dir="0" w14:fadeDir="0" w14:sx="0" w14:sy="0" w14:kx="0" w14:ky="0" w14:algn="b"/>
        </w:rPr>
        <w:t>orretivo”.</w:t>
      </w:r>
    </w:p>
    <w:p w:rsidR="00847459" w:rsidRDefault="00847459" w:rsidP="00847459">
      <w:pPr>
        <w:pStyle w:val="PargrafodaLista"/>
        <w:numPr>
          <w:ilvl w:val="1"/>
          <w:numId w:val="1"/>
        </w:numPr>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 xml:space="preserve">Selecionar a Atividade: </w:t>
      </w:r>
      <w:r w:rsidR="00177992">
        <w:rPr>
          <w14:reflection w14:blurRad="0" w14:stA="100000" w14:stPos="0" w14:endA="0" w14:endPos="0" w14:dist="0" w14:dir="0" w14:fadeDir="0" w14:sx="0" w14:sy="0" w14:kx="0" w14:ky="0" w14:algn="b"/>
        </w:rPr>
        <w:t>IMPORTADOR</w:t>
      </w:r>
      <w:r>
        <w:rPr>
          <w14:reflection w14:blurRad="0" w14:stA="100000" w14:stPos="0" w14:endA="0" w14:endPos="0" w14:dist="0" w14:dir="0" w14:fadeDir="0" w14:sx="0" w14:sy="0" w14:kx="0" w14:ky="0" w14:algn="b"/>
        </w:rPr>
        <w:t>.</w:t>
      </w:r>
    </w:p>
    <w:p w:rsidR="00D22BD8" w:rsidRDefault="00847459" w:rsidP="001A5B40">
      <w:pPr>
        <w:pStyle w:val="PargrafodaLista"/>
        <w:numPr>
          <w:ilvl w:val="1"/>
          <w:numId w:val="1"/>
        </w:numPr>
        <w:spacing w:after="120"/>
        <w:ind w:left="1434" w:hanging="357"/>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Selecionar a Classificação / Ca</w:t>
      </w:r>
      <w:r w:rsidR="00D22BD8">
        <w:rPr>
          <w14:reflection w14:blurRad="0" w14:stA="100000" w14:stPos="0" w14:endA="0" w14:endPos="0" w14:dist="0" w14:dir="0" w14:fadeDir="0" w14:sx="0" w14:sy="0" w14:kx="0" w14:ky="0" w14:algn="b"/>
        </w:rPr>
        <w:t xml:space="preserve">tegoria do estabelecimento </w:t>
      </w:r>
      <w:r w:rsidR="00177992">
        <w:rPr>
          <w14:reflection w14:blurRad="0" w14:stA="100000" w14:stPos="0" w14:endA="0" w14:endPos="0" w14:dist="0" w14:dir="0" w14:fadeDir="0" w14:sx="0" w14:sy="0" w14:kx="0" w14:ky="0" w14:algn="b"/>
        </w:rPr>
        <w:t>Importador:</w:t>
      </w:r>
    </w:p>
    <w:p w:rsidR="00177992" w:rsidRDefault="00177992" w:rsidP="001A5B40">
      <w:pPr>
        <w:spacing w:after="0" w:line="240" w:lineRule="auto"/>
        <w:ind w:left="1418"/>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 xml:space="preserve">- </w:t>
      </w:r>
      <w:r w:rsidRPr="00177992">
        <w:rPr>
          <w14:reflection w14:blurRad="0" w14:stA="100000" w14:stPos="0" w14:endA="0" w14:endPos="0" w14:dist="0" w14:dir="0" w14:fadeDir="0" w14:sx="0" w14:sy="0" w14:kx="0" w14:ky="0" w14:algn="b"/>
        </w:rPr>
        <w:t>Produto importado e comercializado embalado</w:t>
      </w:r>
      <w:r>
        <w:rPr>
          <w14:reflection w14:blurRad="0" w14:stA="100000" w14:stPos="0" w14:endA="0" w14:endPos="0" w14:dist="0" w14:dir="0" w14:fadeDir="0" w14:sx="0" w14:sy="0" w14:kx="0" w14:ky="0" w14:algn="b"/>
        </w:rPr>
        <w:t>;</w:t>
      </w:r>
    </w:p>
    <w:p w:rsidR="00177992" w:rsidRPr="001A5B40" w:rsidRDefault="00177992" w:rsidP="001A5B40">
      <w:pPr>
        <w:spacing w:after="0"/>
        <w:ind w:left="1418"/>
      </w:pPr>
      <w:r w:rsidRPr="001A5B40">
        <w:rPr>
          <w14:reflection w14:blurRad="0" w14:stA="100000" w14:stPos="0" w14:endA="0" w14:endPos="0" w14:dist="0" w14:dir="0" w14:fadeDir="0" w14:sx="0" w14:sy="0" w14:kx="0" w14:ky="0" w14:algn="b"/>
        </w:rPr>
        <w:t xml:space="preserve">- </w:t>
      </w:r>
      <w:r w:rsidRPr="001A5B40">
        <w:t>Produto importado e comercializado em granel;</w:t>
      </w:r>
    </w:p>
    <w:p w:rsidR="00177992" w:rsidRDefault="001A5B40" w:rsidP="001A5B40">
      <w:pPr>
        <w:spacing w:after="0"/>
        <w:ind w:left="1418"/>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 xml:space="preserve">- </w:t>
      </w:r>
      <w:r w:rsidRPr="001A5B40">
        <w:rPr>
          <w14:reflection w14:blurRad="0" w14:stA="100000" w14:stPos="0" w14:endA="0" w14:endPos="0" w14:dist="0" w14:dir="0" w14:fadeDir="0" w14:sx="0" w14:sy="0" w14:kx="0" w14:ky="0" w14:algn="b"/>
        </w:rPr>
        <w:t>Produto importado em granel e comercializado em embalagem própria</w:t>
      </w:r>
      <w:r>
        <w:rPr>
          <w14:reflection w14:blurRad="0" w14:stA="100000" w14:stPos="0" w14:endA="0" w14:endPos="0" w14:dist="0" w14:dir="0" w14:fadeDir="0" w14:sx="0" w14:sy="0" w14:kx="0" w14:ky="0" w14:algn="b"/>
        </w:rPr>
        <w:t>.</w:t>
      </w:r>
    </w:p>
    <w:p w:rsidR="001A5B40" w:rsidRPr="00177992" w:rsidRDefault="001A5B40" w:rsidP="001A5B40">
      <w:pPr>
        <w:spacing w:after="0"/>
        <w:ind w:left="1418"/>
        <w:rPr>
          <w14:reflection w14:blurRad="0" w14:stA="100000" w14:stPos="0" w14:endA="0" w14:endPos="0" w14:dist="0" w14:dir="0" w14:fadeDir="0" w14:sx="0" w14:sy="0" w14:kx="0" w14:ky="0" w14:algn="b"/>
        </w:rPr>
      </w:pPr>
    </w:p>
    <w:p w:rsidR="00D22BD8" w:rsidRDefault="00D22BD8" w:rsidP="00847459">
      <w:pPr>
        <w:pStyle w:val="PargrafodaLista"/>
        <w:numPr>
          <w:ilvl w:val="1"/>
          <w:numId w:val="1"/>
        </w:numPr>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Clicar confirmar. Os sistema irá gerar um nº de solicitação e apresentar as demais abas para serem preenchidas.</w:t>
      </w:r>
    </w:p>
    <w:p w:rsidR="00847459" w:rsidRDefault="00847459" w:rsidP="00847459">
      <w:pPr>
        <w:ind w:left="360"/>
        <w:rPr>
          <w14:reflection w14:blurRad="0" w14:stA="100000" w14:stPos="0" w14:endA="0" w14:endPos="0" w14:dist="0" w14:dir="0" w14:fadeDir="0" w14:sx="0" w14:sy="0" w14:kx="0" w14:ky="0" w14:algn="b"/>
        </w:rPr>
      </w:pPr>
      <w:r>
        <w:rPr>
          <w:noProof/>
          <w:lang w:eastAsia="pt-BR"/>
        </w:rPr>
        <w:lastRenderedPageBreak/>
        <w:drawing>
          <wp:inline distT="0" distB="0" distL="0" distR="0" wp14:anchorId="36FC5B56" wp14:editId="6427F449">
            <wp:extent cx="6120130" cy="2432050"/>
            <wp:effectExtent l="0" t="0" r="0" b="635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2432050"/>
                    </a:xfrm>
                    <a:prstGeom prst="rect">
                      <a:avLst/>
                    </a:prstGeom>
                  </pic:spPr>
                </pic:pic>
              </a:graphicData>
            </a:graphic>
          </wp:inline>
        </w:drawing>
      </w:r>
    </w:p>
    <w:p w:rsidR="00777FC4" w:rsidRPr="0099092E" w:rsidRDefault="0099092E" w:rsidP="00172425">
      <w:pPr>
        <w:ind w:left="360"/>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Ainda n</w:t>
      </w:r>
      <w:r w:rsidR="00562F79" w:rsidRPr="0099092E">
        <w:rPr>
          <w14:reflection w14:blurRad="0" w14:stA="100000" w14:stPos="0" w14:endA="0" w14:endPos="0" w14:dist="0" w14:dir="0" w14:fadeDir="0" w14:sx="0" w14:sy="0" w14:kx="0" w14:ky="0" w14:algn="b"/>
        </w:rPr>
        <w:t xml:space="preserve">a aba “área de interesse”, verificar na grade apresentada na parte inferior da aba se todas as categorias </w:t>
      </w:r>
      <w:r w:rsidR="001A5B40">
        <w:rPr>
          <w14:reflection w14:blurRad="0" w14:stA="100000" w14:stPos="0" w14:endA="0" w14:endPos="0" w14:dist="0" w14:dir="0" w14:fadeDir="0" w14:sx="0" w14:sy="0" w14:kx="0" w14:ky="0" w14:algn="b"/>
        </w:rPr>
        <w:t xml:space="preserve">de interesse </w:t>
      </w:r>
      <w:r w:rsidR="00562F79" w:rsidRPr="0099092E">
        <w:rPr>
          <w14:reflection w14:blurRad="0" w14:stA="100000" w14:stPos="0" w14:endA="0" w14:endPos="0" w14:dist="0" w14:dir="0" w14:fadeDir="0" w14:sx="0" w14:sy="0" w14:kx="0" w14:ky="0" w14:algn="b"/>
        </w:rPr>
        <w:t xml:space="preserve">do estabelecimento </w:t>
      </w:r>
      <w:r w:rsidR="001A5B40">
        <w:rPr>
          <w14:reflection w14:blurRad="0" w14:stA="100000" w14:stPos="0" w14:endA="0" w14:endPos="0" w14:dist="0" w14:dir="0" w14:fadeDir="0" w14:sx="0" w14:sy="0" w14:kx="0" w14:ky="0" w14:algn="b"/>
        </w:rPr>
        <w:t>importador</w:t>
      </w:r>
      <w:r w:rsidR="00562F79" w:rsidRPr="0099092E">
        <w:rPr>
          <w14:reflection w14:blurRad="0" w14:stA="100000" w14:stPos="0" w14:endA="0" w14:endPos="0" w14:dist="0" w14:dir="0" w14:fadeDir="0" w14:sx="0" w14:sy="0" w14:kx="0" w14:ky="0" w14:algn="b"/>
        </w:rPr>
        <w:t xml:space="preserve"> estão contemplados. </w:t>
      </w:r>
      <w:r w:rsidR="00172425" w:rsidRPr="00172425">
        <w:rPr>
          <w:highlight w:val="yellow"/>
          <w14:reflection w14:blurRad="0" w14:stA="100000" w14:stPos="0" w14:endA="0" w14:endPos="0" w14:dist="0" w14:dir="0" w14:fadeDir="0" w14:sx="0" w14:sy="0" w14:kx="0" w14:ky="0" w14:algn="b"/>
        </w:rPr>
        <w:t>Ver classificação no ART. 3° DA IN N° 53, 23/10/13 (atualizada em 10/03/16)</w:t>
      </w:r>
    </w:p>
    <w:p w:rsidR="00D22BD8" w:rsidRDefault="00777FC4" w:rsidP="00777FC4">
      <w:pPr>
        <w:ind w:left="360"/>
        <w:rPr>
          <w14:reflection w14:blurRad="0" w14:stA="100000" w14:stPos="0" w14:endA="0" w14:endPos="0" w14:dist="0" w14:dir="0" w14:fadeDir="0" w14:sx="0" w14:sy="0" w14:kx="0" w14:ky="0" w14:algn="b"/>
        </w:rPr>
      </w:pPr>
      <w:r w:rsidRPr="00777FC4">
        <w:rPr>
          <w14:reflection w14:blurRad="0" w14:stA="100000" w14:stPos="0" w14:endA="0" w14:endPos="0" w14:dist="0" w14:dir="0" w14:fadeDir="0" w14:sx="0" w14:sy="0" w14:kx="0" w14:ky="0" w14:algn="b"/>
        </w:rPr>
        <w:t>Caso queira adicionar novas categorias</w:t>
      </w:r>
      <w:r>
        <w:rPr>
          <w14:reflection w14:blurRad="0" w14:stA="100000" w14:stPos="0" w14:endA="0" w14:endPos="0" w14:dist="0" w14:dir="0" w14:fadeDir="0" w14:sx="0" w14:sy="0" w14:kx="0" w14:ky="0" w14:algn="b"/>
        </w:rPr>
        <w:t>, selecionar os respectivos campos e clicar “confirmar”.</w:t>
      </w:r>
      <w:r w:rsidRPr="00777FC4">
        <w:rPr>
          <w14:reflection w14:blurRad="0" w14:stA="100000" w14:stPos="0" w14:endA="0" w14:endPos="0" w14:dist="0" w14:dir="0" w14:fadeDir="0" w14:sx="0" w14:sy="0" w14:kx="0" w14:ky="0" w14:algn="b"/>
        </w:rPr>
        <w:t xml:space="preserve"> </w:t>
      </w:r>
      <w:r>
        <w:rPr>
          <w14:reflection w14:blurRad="0" w14:stA="100000" w14:stPos="0" w14:endA="0" w14:endPos="0" w14:dist="0" w14:dir="0" w14:fadeDir="0" w14:sx="0" w14:sy="0" w14:kx="0" w14:ky="0" w14:algn="b"/>
        </w:rPr>
        <w:t>A medida que forem confirmando, estas categorias e características adicionais ficam incluídas na referida grade de Atividades solicitadas.</w:t>
      </w:r>
    </w:p>
    <w:p w:rsidR="00777FC4" w:rsidRDefault="00777FC4" w:rsidP="00777FC4">
      <w:pPr>
        <w:ind w:left="360"/>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 xml:space="preserve">Caso queira excluir alguma atividade solicitada, marcar o círculo ao lado da coluna </w:t>
      </w:r>
      <w:r w:rsidR="005E54CF">
        <w:rPr>
          <w14:reflection w14:blurRad="0" w14:stA="100000" w14:stPos="0" w14:endA="0" w14:endPos="0" w14:dist="0" w14:dir="0" w14:fadeDir="0" w14:sx="0" w14:sy="0" w14:kx="0" w14:ky="0" w14:algn="b"/>
        </w:rPr>
        <w:t>“A</w:t>
      </w:r>
      <w:r>
        <w:rPr>
          <w14:reflection w14:blurRad="0" w14:stA="100000" w14:stPos="0" w14:endA="0" w14:endPos="0" w14:dist="0" w14:dir="0" w14:fadeDir="0" w14:sx="0" w14:sy="0" w14:kx="0" w14:ky="0" w14:algn="b"/>
        </w:rPr>
        <w:t>tividade</w:t>
      </w:r>
      <w:r w:rsidR="005E54CF">
        <w:rPr>
          <w14:reflection w14:blurRad="0" w14:stA="100000" w14:stPos="0" w14:endA="0" w14:endPos="0" w14:dist="0" w14:dir="0" w14:fadeDir="0" w14:sx="0" w14:sy="0" w14:kx="0" w14:ky="0" w14:algn="b"/>
        </w:rPr>
        <w:t>”</w:t>
      </w:r>
      <w:r>
        <w:rPr>
          <w14:reflection w14:blurRad="0" w14:stA="100000" w14:stPos="0" w14:endA="0" w14:endPos="0" w14:dist="0" w14:dir="0" w14:fadeDir="0" w14:sx="0" w14:sy="0" w14:kx="0" w14:ky="0" w14:algn="b"/>
        </w:rPr>
        <w:t xml:space="preserve"> e clicar “Excluir”. </w:t>
      </w:r>
    </w:p>
    <w:p w:rsidR="00777FC4" w:rsidRDefault="00777FC4" w:rsidP="00777FC4">
      <w:pPr>
        <w:ind w:left="360"/>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 xml:space="preserve">Após incluídas as atividades do estabelecimento, </w:t>
      </w:r>
      <w:r w:rsidRPr="00777FC4">
        <w:rPr>
          <w14:reflection w14:blurRad="0" w14:stA="100000" w14:stPos="0" w14:endA="0" w14:endPos="0" w14:dist="0" w14:dir="0" w14:fadeDir="0" w14:sx="0" w14:sy="0" w14:kx="0" w14:ky="0" w14:algn="b"/>
        </w:rPr>
        <w:t>clicar na próxima aba “</w:t>
      </w:r>
      <w:r>
        <w:rPr>
          <w14:reflection w14:blurRad="0" w14:stA="100000" w14:stPos="0" w14:endA="0" w14:endPos="0" w14:dist="0" w14:dir="0" w14:fadeDir="0" w14:sx="0" w14:sy="0" w14:kx="0" w14:ky="0" w14:algn="b"/>
        </w:rPr>
        <w:t>E</w:t>
      </w:r>
      <w:r w:rsidRPr="00777FC4">
        <w:rPr>
          <w14:reflection w14:blurRad="0" w14:stA="100000" w14:stPos="0" w14:endA="0" w14:endPos="0" w14:dist="0" w14:dir="0" w14:fadeDir="0" w14:sx="0" w14:sy="0" w14:kx="0" w14:ky="0" w14:algn="b"/>
        </w:rPr>
        <w:t>stabelecimento”.</w:t>
      </w:r>
    </w:p>
    <w:p w:rsidR="005E54CF" w:rsidRDefault="007A0C2A" w:rsidP="00777FC4">
      <w:pPr>
        <w:ind w:left="360"/>
        <w:rPr>
          <w14:reflection w14:blurRad="0" w14:stA="100000" w14:stPos="0" w14:endA="0" w14:endPos="0" w14:dist="0" w14:dir="0" w14:fadeDir="0" w14:sx="0" w14:sy="0" w14:kx="0" w14:ky="0" w14:algn="b"/>
        </w:rPr>
      </w:pPr>
      <w:r>
        <w:rPr>
          <w:noProof/>
          <w:lang w:eastAsia="pt-BR"/>
        </w:rPr>
        <w:drawing>
          <wp:inline distT="0" distB="0" distL="0" distR="0" wp14:anchorId="118A7E26" wp14:editId="21AEB7AD">
            <wp:extent cx="6120130" cy="3573145"/>
            <wp:effectExtent l="0" t="0" r="0" b="825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3573145"/>
                    </a:xfrm>
                    <a:prstGeom prst="rect">
                      <a:avLst/>
                    </a:prstGeom>
                  </pic:spPr>
                </pic:pic>
              </a:graphicData>
            </a:graphic>
          </wp:inline>
        </w:drawing>
      </w:r>
    </w:p>
    <w:p w:rsidR="007A0C2A" w:rsidRDefault="007A0C2A" w:rsidP="007A0C2A">
      <w:pPr>
        <w:pStyle w:val="PargrafodaLista"/>
        <w:numPr>
          <w:ilvl w:val="0"/>
          <w:numId w:val="1"/>
        </w:numPr>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 xml:space="preserve">Na aba </w:t>
      </w:r>
      <w:r w:rsidRPr="00777FC4">
        <w:rPr>
          <w14:reflection w14:blurRad="0" w14:stA="100000" w14:stPos="0" w14:endA="0" w14:endPos="0" w14:dist="0" w14:dir="0" w14:fadeDir="0" w14:sx="0" w14:sy="0" w14:kx="0" w14:ky="0" w14:algn="b"/>
        </w:rPr>
        <w:t>“</w:t>
      </w:r>
      <w:r>
        <w:rPr>
          <w14:reflection w14:blurRad="0" w14:stA="100000" w14:stPos="0" w14:endA="0" w14:endPos="0" w14:dist="0" w14:dir="0" w14:fadeDir="0" w14:sx="0" w14:sy="0" w14:kx="0" w14:ky="0" w14:algn="b"/>
        </w:rPr>
        <w:t>E</w:t>
      </w:r>
      <w:r w:rsidRPr="00777FC4">
        <w:rPr>
          <w14:reflection w14:blurRad="0" w14:stA="100000" w14:stPos="0" w14:endA="0" w14:endPos="0" w14:dist="0" w14:dir="0" w14:fadeDir="0" w14:sx="0" w14:sy="0" w14:kx="0" w14:ky="0" w14:algn="b"/>
        </w:rPr>
        <w:t>stabelecimento”</w:t>
      </w:r>
      <w:r>
        <w:rPr>
          <w14:reflection w14:blurRad="0" w14:stA="100000" w14:stPos="0" w14:endA="0" w14:endPos="0" w14:dist="0" w14:dir="0" w14:fadeDir="0" w14:sx="0" w14:sy="0" w14:kx="0" w14:ky="0" w14:algn="b"/>
        </w:rPr>
        <w:t>, preencher as informações solicitadas e anexar os documentos.</w:t>
      </w:r>
    </w:p>
    <w:p w:rsidR="007A0C2A" w:rsidRDefault="007A0C2A" w:rsidP="007A0C2A">
      <w:pPr>
        <w:pStyle w:val="PargrafodaLista"/>
        <w:numPr>
          <w:ilvl w:val="1"/>
          <w:numId w:val="1"/>
        </w:numPr>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no</w:t>
      </w:r>
      <w:r w:rsidRPr="007A0C2A">
        <w:rPr>
          <w14:reflection w14:blurRad="0" w14:stA="100000" w14:stPos="0" w14:endA="0" w14:endPos="0" w14:dist="0" w14:dir="0" w14:fadeDir="0" w14:sx="0" w14:sy="0" w14:kx="0" w14:ky="0" w14:algn="b"/>
        </w:rPr>
        <w:t xml:space="preserve"> campo Inscrição estadual</w:t>
      </w:r>
      <w:r>
        <w:rPr>
          <w14:reflection w14:blurRad="0" w14:stA="100000" w14:stPos="0" w14:endA="0" w14:endPos="0" w14:dist="0" w14:dir="0" w14:fadeDir="0" w14:sx="0" w14:sy="0" w14:kx="0" w14:ky="0" w14:algn="b"/>
        </w:rPr>
        <w:t>, informar o nº da inscrição estadual</w:t>
      </w:r>
    </w:p>
    <w:p w:rsidR="007A0C2A" w:rsidRDefault="008113B0" w:rsidP="007A0C2A">
      <w:pPr>
        <w:pStyle w:val="PargrafodaLista"/>
        <w:numPr>
          <w:ilvl w:val="1"/>
          <w:numId w:val="1"/>
        </w:numPr>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Informar o</w:t>
      </w:r>
      <w:r w:rsidR="007A0C2A" w:rsidRPr="007A0C2A">
        <w:rPr>
          <w14:reflection w14:blurRad="0" w14:stA="100000" w14:stPos="0" w14:endA="0" w14:endPos="0" w14:dist="0" w14:dir="0" w14:fadeDir="0" w14:sx="0" w14:sy="0" w14:kx="0" w14:ky="0" w14:algn="b"/>
        </w:rPr>
        <w:t xml:space="preserve"> nome fantasia do estabelecimento.</w:t>
      </w:r>
    </w:p>
    <w:p w:rsidR="008113B0" w:rsidRDefault="008113B0" w:rsidP="007A0C2A">
      <w:pPr>
        <w:pStyle w:val="PargrafodaLista"/>
        <w:numPr>
          <w:ilvl w:val="1"/>
          <w:numId w:val="1"/>
        </w:numPr>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lastRenderedPageBreak/>
        <w:t>Caso o estabelecimento possua registro anterior ativo</w:t>
      </w:r>
      <w:r w:rsidR="002579E9">
        <w:rPr>
          <w14:reflection w14:blurRad="0" w14:stA="100000" w14:stPos="0" w14:endA="0" w14:endPos="0" w14:dist="0" w14:dir="0" w14:fadeDir="0" w14:sx="0" w14:sy="0" w14:kx="0" w14:ky="0" w14:algn="b"/>
        </w:rPr>
        <w:t xml:space="preserve"> na área de Fertilizantes, </w:t>
      </w:r>
      <w:proofErr w:type="spellStart"/>
      <w:r w:rsidR="002579E9">
        <w:rPr>
          <w14:reflection w14:blurRad="0" w14:stA="100000" w14:stPos="0" w14:endA="0" w14:endPos="0" w14:dist="0" w14:dir="0" w14:fadeDir="0" w14:sx="0" w14:sy="0" w14:kx="0" w14:ky="0" w14:algn="b"/>
        </w:rPr>
        <w:t>Inoculantes</w:t>
      </w:r>
      <w:proofErr w:type="spellEnd"/>
      <w:r w:rsidR="002579E9">
        <w:rPr>
          <w14:reflection w14:blurRad="0" w14:stA="100000" w14:stPos="0" w14:endA="0" w14:endPos="0" w14:dist="0" w14:dir="0" w14:fadeDir="0" w14:sx="0" w14:sy="0" w14:kx="0" w14:ky="0" w14:algn="b"/>
        </w:rPr>
        <w:t xml:space="preserve"> e Corretivos</w:t>
      </w:r>
      <w:r>
        <w:rPr>
          <w14:reflection w14:blurRad="0" w14:stA="100000" w14:stPos="0" w14:endA="0" w14:endPos="0" w14:dist="0" w14:dir="0" w14:fadeDir="0" w14:sx="0" w14:sy="0" w14:kx="0" w14:ky="0" w14:algn="b"/>
        </w:rPr>
        <w:t xml:space="preserve">, marcar “sim”. Informar o nº do registro anterior, a data da concessão do 1º registro e a data da última renovação </w:t>
      </w:r>
      <w:r w:rsidR="002579E9">
        <w:rPr>
          <w14:reflection w14:blurRad="0" w14:stA="100000" w14:stPos="0" w14:endA="0" w14:endPos="0" w14:dist="0" w14:dir="0" w14:fadeDir="0" w14:sx="0" w14:sy="0" w14:kx="0" w14:ky="0" w14:algn="b"/>
        </w:rPr>
        <w:t>(</w:t>
      </w:r>
      <w:r>
        <w:rPr>
          <w14:reflection w14:blurRad="0" w14:stA="100000" w14:stPos="0" w14:endA="0" w14:endPos="0" w14:dist="0" w14:dir="0" w14:fadeDir="0" w14:sx="0" w14:sy="0" w14:kx="0" w14:ky="0" w14:algn="b"/>
        </w:rPr>
        <w:t>quando houver).</w:t>
      </w:r>
    </w:p>
    <w:p w:rsidR="008113B0" w:rsidRPr="008113B0" w:rsidRDefault="008113B0" w:rsidP="008113B0">
      <w:pPr>
        <w:ind w:left="1416"/>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Caso não possua registro</w:t>
      </w:r>
      <w:r w:rsidR="002579E9">
        <w:rPr>
          <w14:reflection w14:blurRad="0" w14:stA="100000" w14:stPos="0" w14:endA="0" w14:endPos="0" w14:dist="0" w14:dir="0" w14:fadeDir="0" w14:sx="0" w14:sy="0" w14:kx="0" w14:ky="0" w14:algn="b"/>
        </w:rPr>
        <w:t>, marcar “Não”</w:t>
      </w:r>
    </w:p>
    <w:p w:rsidR="002579E9" w:rsidRDefault="002579E9" w:rsidP="007B669E">
      <w:pPr>
        <w:pStyle w:val="PargrafodaLista"/>
        <w:numPr>
          <w:ilvl w:val="1"/>
          <w:numId w:val="1"/>
        </w:numPr>
        <w:spacing w:after="120" w:line="240" w:lineRule="auto"/>
        <w:ind w:left="1434" w:hanging="357"/>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Anexar os documentos:</w:t>
      </w:r>
    </w:p>
    <w:p w:rsidR="002579E9" w:rsidRPr="002579E9" w:rsidRDefault="002579E9" w:rsidP="007B669E">
      <w:pPr>
        <w:spacing w:after="120" w:line="240" w:lineRule="auto"/>
        <w:ind w:left="1979"/>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 xml:space="preserve">- </w:t>
      </w:r>
      <w:r w:rsidRPr="002579E9">
        <w:rPr>
          <w14:reflection w14:blurRad="0" w14:stA="100000" w14:stPos="0" w14:endA="0" w14:endPos="0" w14:dist="0" w14:dir="0" w14:fadeDir="0" w14:sx="0" w14:sy="0" w14:kx="0" w14:ky="0" w14:algn="b"/>
        </w:rPr>
        <w:t xml:space="preserve">Instrumento Social (primeiro contrato social ou ata de constituição) e </w:t>
      </w:r>
      <w:r w:rsidR="00E00A76" w:rsidRPr="00E00A76">
        <w:rPr>
          <w14:reflection w14:blurRad="0" w14:stA="100000" w14:stPos="0" w14:endA="0" w14:endPos="0" w14:dist="0" w14:dir="0" w14:fadeDir="0" w14:sx="0" w14:sy="0" w14:kx="0" w14:ky="0" w14:algn="b"/>
        </w:rPr>
        <w:t xml:space="preserve">suas eventuais alterações, no qual deverá constar endereço e/ou localização e no Objetivo Social a habilitação para funcionamento do estabelecimento nas atividades que pretende exercer (produção, comércio, importação). No caso de filiais deve ser apresentada inclusive a alteração contratual, do estatuto, </w:t>
      </w:r>
      <w:proofErr w:type="spellStart"/>
      <w:r w:rsidR="00E00A76" w:rsidRPr="00E00A76">
        <w:rPr>
          <w14:reflection w14:blurRad="0" w14:stA="100000" w14:stPos="0" w14:endA="0" w14:endPos="0" w14:dist="0" w14:dir="0" w14:fadeDir="0" w14:sx="0" w14:sy="0" w14:kx="0" w14:ky="0" w14:algn="b"/>
        </w:rPr>
        <w:t>etc</w:t>
      </w:r>
      <w:proofErr w:type="spellEnd"/>
      <w:r w:rsidR="00E00A76" w:rsidRPr="00E00A76">
        <w:rPr>
          <w14:reflection w14:blurRad="0" w14:stA="100000" w14:stPos="0" w14:endA="0" w14:endPos="0" w14:dist="0" w14:dir="0" w14:fadeDir="0" w14:sx="0" w14:sy="0" w14:kx="0" w14:ky="0" w14:algn="b"/>
        </w:rPr>
        <w:t>, com a sua criação</w:t>
      </w:r>
      <w:r>
        <w:rPr>
          <w14:reflection w14:blurRad="0" w14:stA="100000" w14:stPos="0" w14:endA="0" w14:endPos="0" w14:dist="0" w14:dir="0" w14:fadeDir="0" w14:sx="0" w14:sy="0" w14:kx="0" w14:ky="0" w14:algn="b"/>
        </w:rPr>
        <w:t>;</w:t>
      </w:r>
    </w:p>
    <w:p w:rsidR="002579E9" w:rsidRPr="002579E9" w:rsidRDefault="002579E9" w:rsidP="007B669E">
      <w:pPr>
        <w:spacing w:after="120" w:line="240" w:lineRule="auto"/>
        <w:ind w:left="1979"/>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 xml:space="preserve">- </w:t>
      </w:r>
      <w:r w:rsidRPr="002579E9">
        <w:rPr>
          <w14:reflection w14:blurRad="0" w14:stA="100000" w14:stPos="0" w14:endA="0" w14:endPos="0" w14:dist="0" w14:dir="0" w14:fadeDir="0" w14:sx="0" w14:sy="0" w14:kx="0" w14:ky="0" w14:algn="b"/>
        </w:rPr>
        <w:t>cópia do certificado de registro de estabelecimento, quando informado que possui registro anterior</w:t>
      </w:r>
      <w:r w:rsidR="007B669E">
        <w:rPr>
          <w14:reflection w14:blurRad="0" w14:stA="100000" w14:stPos="0" w14:endA="0" w14:endPos="0" w14:dist="0" w14:dir="0" w14:fadeDir="0" w14:sx="0" w14:sy="0" w14:kx="0" w14:ky="0" w14:algn="b"/>
        </w:rPr>
        <w:t>;</w:t>
      </w:r>
    </w:p>
    <w:p w:rsidR="002579E9" w:rsidRPr="002579E9" w:rsidRDefault="007B669E" w:rsidP="007B669E">
      <w:pPr>
        <w:spacing w:after="120" w:line="240" w:lineRule="auto"/>
        <w:ind w:left="1979"/>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 xml:space="preserve">- </w:t>
      </w:r>
      <w:r w:rsidR="002579E9" w:rsidRPr="002579E9">
        <w:rPr>
          <w14:reflection w14:blurRad="0" w14:stA="100000" w14:stPos="0" w14:endA="0" w14:endPos="0" w14:dist="0" w14:dir="0" w14:fadeDir="0" w14:sx="0" w14:sy="0" w14:kx="0" w14:ky="0" w14:algn="b"/>
        </w:rPr>
        <w:t>CNPJ</w:t>
      </w:r>
      <w:r>
        <w:rPr>
          <w14:reflection w14:blurRad="0" w14:stA="100000" w14:stPos="0" w14:endA="0" w14:endPos="0" w14:dist="0" w14:dir="0" w14:fadeDir="0" w14:sx="0" w14:sy="0" w14:kx="0" w14:ky="0" w14:algn="b"/>
        </w:rPr>
        <w:t>;</w:t>
      </w:r>
    </w:p>
    <w:p w:rsidR="002579E9" w:rsidRPr="002579E9" w:rsidRDefault="007B669E" w:rsidP="007B669E">
      <w:pPr>
        <w:spacing w:after="120" w:line="240" w:lineRule="auto"/>
        <w:ind w:left="1979"/>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 xml:space="preserve">- </w:t>
      </w:r>
      <w:r w:rsidR="002579E9" w:rsidRPr="002579E9">
        <w:rPr>
          <w14:reflection w14:blurRad="0" w14:stA="100000" w14:stPos="0" w14:endA="0" w14:endPos="0" w14:dist="0" w14:dir="0" w14:fadeDir="0" w14:sx="0" w14:sy="0" w14:kx="0" w14:ky="0" w14:algn="b"/>
        </w:rPr>
        <w:t>Inscrição Estadual</w:t>
      </w:r>
      <w:r>
        <w:rPr>
          <w14:reflection w14:blurRad="0" w14:stA="100000" w14:stPos="0" w14:endA="0" w14:endPos="0" w14:dist="0" w14:dir="0" w14:fadeDir="0" w14:sx="0" w14:sy="0" w14:kx="0" w14:ky="0" w14:algn="b"/>
        </w:rPr>
        <w:t>;</w:t>
      </w:r>
    </w:p>
    <w:p w:rsidR="002579E9" w:rsidRPr="002579E9" w:rsidRDefault="007B669E" w:rsidP="007B669E">
      <w:pPr>
        <w:spacing w:after="120" w:line="240" w:lineRule="auto"/>
        <w:ind w:left="1979"/>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 xml:space="preserve">- </w:t>
      </w:r>
      <w:r w:rsidR="002579E9" w:rsidRPr="002579E9">
        <w:rPr>
          <w14:reflection w14:blurRad="0" w14:stA="100000" w14:stPos="0" w14:endA="0" w14:endPos="0" w14:dist="0" w14:dir="0" w14:fadeDir="0" w14:sx="0" w14:sy="0" w14:kx="0" w14:ky="0" w14:algn="b"/>
        </w:rPr>
        <w:t>Inscrição Municipal</w:t>
      </w:r>
      <w:r w:rsidR="00E00A76">
        <w:rPr>
          <w14:reflection w14:blurRad="0" w14:stA="100000" w14:stPos="0" w14:endA="0" w14:endPos="0" w14:dist="0" w14:dir="0" w14:fadeDir="0" w14:sx="0" w14:sy="0" w14:kx="0" w14:ky="0" w14:algn="b"/>
        </w:rPr>
        <w:t xml:space="preserve"> </w:t>
      </w:r>
      <w:r w:rsidR="00E00A76" w:rsidRPr="00EE4C5E">
        <w:t>(entendida como alvará de funcionamento atualizado)</w:t>
      </w:r>
      <w:r>
        <w:rPr>
          <w14:reflection w14:blurRad="0" w14:stA="100000" w14:stPos="0" w14:endA="0" w14:endPos="0" w14:dist="0" w14:dir="0" w14:fadeDir="0" w14:sx="0" w14:sy="0" w14:kx="0" w14:ky="0" w14:algn="b"/>
        </w:rPr>
        <w:t>;</w:t>
      </w:r>
    </w:p>
    <w:p w:rsidR="002579E9" w:rsidRPr="002579E9" w:rsidRDefault="007B669E" w:rsidP="007B669E">
      <w:pPr>
        <w:spacing w:after="120" w:line="240" w:lineRule="auto"/>
        <w:ind w:left="1979"/>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 xml:space="preserve">- </w:t>
      </w:r>
      <w:r w:rsidR="00E00A76" w:rsidRPr="00E00A76">
        <w:rPr>
          <w14:reflection w14:blurRad="0" w14:stA="100000" w14:stPos="0" w14:endA="0" w14:endPos="0" w14:dist="0" w14:dir="0" w14:fadeDir="0" w14:sx="0" w14:sy="0" w14:kx="0" w14:ky="0" w14:algn="b"/>
        </w:rPr>
        <w:t>Certidão de Registro de Pessoa Jurídica junto ao Conselho de Classe atualizada</w:t>
      </w:r>
      <w:r>
        <w:rPr>
          <w14:reflection w14:blurRad="0" w14:stA="100000" w14:stPos="0" w14:endA="0" w14:endPos="0" w14:dist="0" w14:dir="0" w14:fadeDir="0" w14:sx="0" w14:sy="0" w14:kx="0" w14:ky="0" w14:algn="b"/>
        </w:rPr>
        <w:t>;</w:t>
      </w:r>
    </w:p>
    <w:p w:rsidR="008113B0" w:rsidRDefault="007B669E" w:rsidP="00752F4C">
      <w:pPr>
        <w:spacing w:after="0"/>
        <w:ind w:left="2127" w:hanging="142"/>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 xml:space="preserve">- </w:t>
      </w:r>
      <w:r w:rsidR="002579E9" w:rsidRPr="002579E9">
        <w:rPr>
          <w14:reflection w14:blurRad="0" w14:stA="100000" w14:stPos="0" w14:endA="0" w14:endPos="0" w14:dist="0" w14:dir="0" w14:fadeDir="0" w14:sx="0" w14:sy="0" w14:kx="0" w14:ky="0" w14:algn="b"/>
        </w:rPr>
        <w:t>Licença Ambiental completa (Licença + anexos) ou autorização equivalente</w:t>
      </w:r>
      <w:r w:rsidR="00E00A76">
        <w:rPr>
          <w14:reflection w14:blurRad="0" w14:stA="100000" w14:stPos="0" w14:endA="0" w14:endPos="0" w14:dist="0" w14:dir="0" w14:fadeDir="0" w14:sx="0" w14:sy="0" w14:kx="0" w14:ky="0" w14:algn="b"/>
        </w:rPr>
        <w:t xml:space="preserve">, </w:t>
      </w:r>
      <w:r w:rsidR="00E00A76">
        <w:t>expedida pelo órgão competente</w:t>
      </w:r>
      <w:r>
        <w:rPr>
          <w14:reflection w14:blurRad="0" w14:stA="100000" w14:stPos="0" w14:endA="0" w14:endPos="0" w14:dist="0" w14:dir="0" w14:fadeDir="0" w14:sx="0" w14:sy="0" w14:kx="0" w14:ky="0" w14:algn="b"/>
        </w:rPr>
        <w:t>.</w:t>
      </w:r>
      <w:r w:rsidR="00752F4C">
        <w:rPr>
          <w14:reflection w14:blurRad="0" w14:stA="100000" w14:stPos="0" w14:endA="0" w14:endPos="0" w14:dist="0" w14:dir="0" w14:fadeDir="0" w14:sx="0" w14:sy="0" w14:kx="0" w14:ky="0" w14:algn="b"/>
        </w:rPr>
        <w:t xml:space="preserve"> </w:t>
      </w:r>
      <w:r w:rsidR="00752F4C" w:rsidRPr="00752F4C">
        <w:rPr>
          <w:color w:val="FF0000"/>
          <w14:reflection w14:blurRad="0" w14:stA="100000" w14:stPos="0" w14:endA="0" w14:endPos="0" w14:dist="0" w14:dir="0" w14:fadeDir="0" w14:sx="0" w14:sy="0" w14:kx="0" w14:ky="0" w14:algn="b"/>
        </w:rPr>
        <w:t>(</w:t>
      </w:r>
      <w:proofErr w:type="gramStart"/>
      <w:r w:rsidR="00752F4C" w:rsidRPr="00752F4C">
        <w:rPr>
          <w:color w:val="FF0000"/>
          <w14:reflection w14:blurRad="0" w14:stA="100000" w14:stPos="0" w14:endA="0" w14:endPos="0" w14:dist="0" w14:dir="0" w14:fadeDir="0" w14:sx="0" w14:sy="0" w14:kx="0" w14:ky="0" w14:algn="b"/>
        </w:rPr>
        <w:t>somente</w:t>
      </w:r>
      <w:proofErr w:type="gramEnd"/>
      <w:r w:rsidR="00752F4C" w:rsidRPr="00752F4C">
        <w:rPr>
          <w:color w:val="FF0000"/>
          <w14:reflection w14:blurRad="0" w14:stA="100000" w14:stPos="0" w14:endA="0" w14:endPos="0" w14:dist="0" w14:dir="0" w14:fadeDir="0" w14:sx="0" w14:sy="0" w14:kx="0" w14:ky="0" w14:algn="b"/>
        </w:rPr>
        <w:t xml:space="preserve"> para as categorias “</w:t>
      </w:r>
      <w:r w:rsidR="00752F4C" w:rsidRPr="00752F4C">
        <w:rPr>
          <w:color w:val="FF0000"/>
        </w:rPr>
        <w:t>Produto importado e comercializado em granel” e “</w:t>
      </w:r>
      <w:r w:rsidR="00752F4C" w:rsidRPr="00752F4C">
        <w:rPr>
          <w:color w:val="FF0000"/>
          <w14:reflection w14:blurRad="0" w14:stA="100000" w14:stPos="0" w14:endA="0" w14:endPos="0" w14:dist="0" w14:dir="0" w14:fadeDir="0" w14:sx="0" w14:sy="0" w14:kx="0" w14:ky="0" w14:algn="b"/>
        </w:rPr>
        <w:t>Produto importado em granel e comercializado em embalagem própria”)</w:t>
      </w:r>
    </w:p>
    <w:p w:rsidR="00752F4C" w:rsidRDefault="00752F4C" w:rsidP="005B2FB5">
      <w:pPr>
        <w:spacing w:after="120" w:line="240" w:lineRule="auto"/>
        <w:ind w:left="1416"/>
        <w:rPr>
          <w14:reflection w14:blurRad="0" w14:stA="100000" w14:stPos="0" w14:endA="0" w14:endPos="0" w14:dist="0" w14:dir="0" w14:fadeDir="0" w14:sx="0" w14:sy="0" w14:kx="0" w14:ky="0" w14:algn="b"/>
        </w:rPr>
      </w:pPr>
    </w:p>
    <w:p w:rsidR="005B2FB5" w:rsidRDefault="005B2FB5" w:rsidP="005B2FB5">
      <w:pPr>
        <w:spacing w:after="120" w:line="240" w:lineRule="auto"/>
        <w:ind w:left="1416"/>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 xml:space="preserve">Todos os documentos anexados ficarão dispostas na grade “Arquivos” na parte inferior da aba. Após anexar todos os arquivos obrigatórios, clicar “Confirmar”. </w:t>
      </w:r>
    </w:p>
    <w:p w:rsidR="005B2FB5" w:rsidRDefault="005B2FB5" w:rsidP="005B2FB5">
      <w:pPr>
        <w:spacing w:after="120" w:line="240" w:lineRule="auto"/>
        <w:ind w:left="1416"/>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C</w:t>
      </w:r>
      <w:r w:rsidRPr="00777FC4">
        <w:rPr>
          <w14:reflection w14:blurRad="0" w14:stA="100000" w14:stPos="0" w14:endA="0" w14:endPos="0" w14:dist="0" w14:dir="0" w14:fadeDir="0" w14:sx="0" w14:sy="0" w14:kx="0" w14:ky="0" w14:algn="b"/>
        </w:rPr>
        <w:t>licar na próxima aba “</w:t>
      </w:r>
      <w:r>
        <w:rPr>
          <w14:reflection w14:blurRad="0" w14:stA="100000" w14:stPos="0" w14:endA="0" w14:endPos="0" w14:dist="0" w14:dir="0" w14:fadeDir="0" w14:sx="0" w14:sy="0" w14:kx="0" w14:ky="0" w14:algn="b"/>
        </w:rPr>
        <w:t>Endereço</w:t>
      </w:r>
      <w:r w:rsidRPr="00777FC4">
        <w:rPr>
          <w14:reflection w14:blurRad="0" w14:stA="100000" w14:stPos="0" w14:endA="0" w14:endPos="0" w14:dist="0" w14:dir="0" w14:fadeDir="0" w14:sx="0" w14:sy="0" w14:kx="0" w14:ky="0" w14:algn="b"/>
        </w:rPr>
        <w:t>”.</w:t>
      </w:r>
    </w:p>
    <w:p w:rsidR="005B2FB5" w:rsidRDefault="005B2FB5" w:rsidP="005B2FB5">
      <w:pPr>
        <w:spacing w:after="120" w:line="240" w:lineRule="auto"/>
        <w:rPr>
          <w14:reflection w14:blurRad="0" w14:stA="100000" w14:stPos="0" w14:endA="0" w14:endPos="0" w14:dist="0" w14:dir="0" w14:fadeDir="0" w14:sx="0" w14:sy="0" w14:kx="0" w14:ky="0" w14:algn="b"/>
        </w:rPr>
      </w:pPr>
      <w:r>
        <w:rPr>
          <w:noProof/>
          <w:lang w:eastAsia="pt-BR"/>
        </w:rPr>
        <w:lastRenderedPageBreak/>
        <w:drawing>
          <wp:inline distT="0" distB="0" distL="0" distR="0" wp14:anchorId="49AFEBA9" wp14:editId="2348A3B6">
            <wp:extent cx="6120130" cy="448056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4480560"/>
                    </a:xfrm>
                    <a:prstGeom prst="rect">
                      <a:avLst/>
                    </a:prstGeom>
                  </pic:spPr>
                </pic:pic>
              </a:graphicData>
            </a:graphic>
          </wp:inline>
        </w:drawing>
      </w:r>
    </w:p>
    <w:p w:rsidR="005B2FB5" w:rsidRPr="00E00A76" w:rsidRDefault="00BC5A53" w:rsidP="005B2FB5">
      <w:pPr>
        <w:pStyle w:val="PargrafodaLista"/>
        <w:numPr>
          <w:ilvl w:val="0"/>
          <w:numId w:val="1"/>
        </w:numPr>
        <w:spacing w:after="120" w:line="240" w:lineRule="auto"/>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 xml:space="preserve">Na aba “Endereço”, </w:t>
      </w:r>
      <w:r w:rsidR="00E00A76" w:rsidRPr="00426728">
        <w:rPr>
          <w:bCs/>
        </w:rPr>
        <w:t>ins</w:t>
      </w:r>
      <w:r w:rsidR="00E00A76">
        <w:rPr>
          <w:bCs/>
        </w:rPr>
        <w:t>e</w:t>
      </w:r>
      <w:r w:rsidR="00E00A76" w:rsidRPr="00426728">
        <w:rPr>
          <w:bCs/>
        </w:rPr>
        <w:t>r</w:t>
      </w:r>
      <w:r w:rsidR="00E00A76">
        <w:rPr>
          <w:bCs/>
        </w:rPr>
        <w:t>ir</w:t>
      </w:r>
      <w:r w:rsidR="00E00A76" w:rsidRPr="00426728">
        <w:rPr>
          <w:bCs/>
        </w:rPr>
        <w:t xml:space="preserve"> os dados de endereço do estabelecimento. No campo </w:t>
      </w:r>
      <w:r w:rsidR="00E00A76">
        <w:rPr>
          <w:bCs/>
        </w:rPr>
        <w:t>“</w:t>
      </w:r>
      <w:r w:rsidR="00E00A76" w:rsidRPr="00426728">
        <w:rPr>
          <w:bCs/>
        </w:rPr>
        <w:t>Tipo</w:t>
      </w:r>
      <w:r w:rsidR="00E00A76">
        <w:rPr>
          <w:bCs/>
        </w:rPr>
        <w:t>”</w:t>
      </w:r>
      <w:r w:rsidR="00E00A76" w:rsidRPr="00426728">
        <w:rPr>
          <w:bCs/>
        </w:rPr>
        <w:t>, selecionar o tipo de endereço.</w:t>
      </w:r>
    </w:p>
    <w:p w:rsidR="00E00A76" w:rsidRPr="00E00A76" w:rsidRDefault="00E00A76" w:rsidP="00E00A76">
      <w:pPr>
        <w:ind w:left="708"/>
        <w:outlineLvl w:val="0"/>
        <w:rPr>
          <w:b/>
          <w:bCs/>
        </w:rPr>
      </w:pPr>
      <w:r w:rsidRPr="00E00A76">
        <w:rPr>
          <w:b/>
          <w:bCs/>
        </w:rPr>
        <w:t xml:space="preserve">Obs.1: A seleção do item “Localização” é obrigatória. </w:t>
      </w:r>
    </w:p>
    <w:p w:rsidR="00E00A76" w:rsidRPr="00E00A76" w:rsidRDefault="00E00A76" w:rsidP="00E00A76">
      <w:pPr>
        <w:ind w:left="708"/>
        <w:jc w:val="both"/>
        <w:rPr>
          <w:b/>
          <w:bCs/>
        </w:rPr>
      </w:pPr>
      <w:r w:rsidRPr="00E00A76">
        <w:rPr>
          <w:b/>
          <w:bCs/>
        </w:rPr>
        <w:t xml:space="preserve">Obs.2: Quando selecionar “Correspondência/localização” subentende que as informações de endereço de correspondência e de localização são as mesmas.  </w:t>
      </w:r>
    </w:p>
    <w:p w:rsidR="00E00A76" w:rsidRDefault="00E00A76" w:rsidP="00F56B48">
      <w:pPr>
        <w:ind w:left="708"/>
        <w:jc w:val="both"/>
      </w:pPr>
      <w:r>
        <w:t>No campo “CEP”, i</w:t>
      </w:r>
      <w:r w:rsidRPr="004E2FC9">
        <w:t>ns</w:t>
      </w:r>
      <w:r>
        <w:t>e</w:t>
      </w:r>
      <w:r w:rsidRPr="004E2FC9">
        <w:t>r</w:t>
      </w:r>
      <w:r>
        <w:t>ir</w:t>
      </w:r>
      <w:r w:rsidRPr="004E2FC9">
        <w:t xml:space="preserve"> o </w:t>
      </w:r>
      <w:r>
        <w:t xml:space="preserve">nº do </w:t>
      </w:r>
      <w:r w:rsidRPr="004E2FC9">
        <w:t>CEP e clique na lupa</w:t>
      </w:r>
      <w:r>
        <w:t xml:space="preserve">. Aparecerá uma janela com uma lista de logradouros. Localizar nessa lista o endereço que corresponda ao tipo de endereço selecionado, e clique no link apresentado no nome da cidade </w:t>
      </w:r>
      <w:r w:rsidRPr="004E2FC9">
        <w:t xml:space="preserve">para recuperar </w:t>
      </w:r>
      <w:r>
        <w:t xml:space="preserve">automaticamente </w:t>
      </w:r>
      <w:r w:rsidRPr="004E2FC9">
        <w:t>o</w:t>
      </w:r>
      <w:r>
        <w:t>s</w:t>
      </w:r>
      <w:r w:rsidRPr="004E2FC9">
        <w:t xml:space="preserve"> </w:t>
      </w:r>
      <w:r>
        <w:t>campos UF, Município, Bairro e Logradouro:</w:t>
      </w:r>
    </w:p>
    <w:p w:rsidR="00E00A76" w:rsidRDefault="00E00A76" w:rsidP="00E00A76">
      <w:pPr>
        <w:ind w:left="708"/>
      </w:pPr>
      <w:r>
        <w:rPr>
          <w:b/>
          <w:noProof/>
          <w:lang w:eastAsia="pt-BR"/>
        </w:rPr>
        <mc:AlternateContent>
          <mc:Choice Requires="wps">
            <w:drawing>
              <wp:anchor distT="0" distB="0" distL="114300" distR="114300" simplePos="0" relativeHeight="251670528" behindDoc="0" locked="0" layoutInCell="1" allowOverlap="1">
                <wp:simplePos x="0" y="0"/>
                <wp:positionH relativeFrom="column">
                  <wp:posOffset>1140129</wp:posOffset>
                </wp:positionH>
                <wp:positionV relativeFrom="paragraph">
                  <wp:posOffset>464185</wp:posOffset>
                </wp:positionV>
                <wp:extent cx="571500" cy="361950"/>
                <wp:effectExtent l="0" t="0" r="19050" b="19050"/>
                <wp:wrapNone/>
                <wp:docPr id="21" name="Elips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6195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94B628" id="Elipse 21" o:spid="_x0000_s1026" style="position:absolute;margin-left:89.75pt;margin-top:36.55pt;width:45pt;height: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" filled="f" strokecolor="red"/>
            </w:pict>
          </mc:Fallback>
        </mc:AlternateContent>
      </w:r>
      <w:r>
        <w:rPr>
          <w:noProof/>
          <w:lang w:eastAsia="pt-BR"/>
        </w:rPr>
        <w:drawing>
          <wp:inline distT="0" distB="0" distL="0" distR="0">
            <wp:extent cx="4850130" cy="1248410"/>
            <wp:effectExtent l="0" t="0" r="7620" b="889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0130" cy="1248410"/>
                    </a:xfrm>
                    <a:prstGeom prst="rect">
                      <a:avLst/>
                    </a:prstGeom>
                    <a:noFill/>
                    <a:ln>
                      <a:noFill/>
                    </a:ln>
                  </pic:spPr>
                </pic:pic>
              </a:graphicData>
            </a:graphic>
          </wp:inline>
        </w:drawing>
      </w:r>
    </w:p>
    <w:p w:rsidR="00E00A76" w:rsidRDefault="00E00A76" w:rsidP="00F56B48">
      <w:pPr>
        <w:ind w:left="708"/>
        <w:jc w:val="both"/>
      </w:pPr>
      <w:r>
        <w:t>Completar os campos “Número”, “Complemento” e “Posição geográfica”.</w:t>
      </w:r>
      <w:r w:rsidR="001F5BE1">
        <w:t xml:space="preserve"> Para preenchimento dos campos “Latitude” e “Longitude” da posição geográfica, clicar na lupa ao lado do campo “Longitude” e no mapa apresentado, arrastar o marcador para o ponto exato do endereço do estabelecimento informado. O usuário poderá ampliar ou reduzir o mapa clicando no símbolo “+” ou “-” . Ao final da edição, clique em “Confirmar”.</w:t>
      </w:r>
      <w:r w:rsidR="00F56B48">
        <w:t xml:space="preserve"> </w:t>
      </w:r>
    </w:p>
    <w:p w:rsidR="00E00A76" w:rsidRDefault="00F56B48" w:rsidP="00F76759">
      <w:pPr>
        <w:spacing w:after="120" w:line="240" w:lineRule="auto"/>
        <w:rPr>
          <w14:reflection w14:blurRad="0" w14:stA="100000" w14:stPos="0" w14:endA="0" w14:endPos="0" w14:dist="0" w14:dir="0" w14:fadeDir="0" w14:sx="0" w14:sy="0" w14:kx="0" w14:ky="0" w14:algn="b"/>
        </w:rPr>
      </w:pPr>
      <w:r>
        <w:rPr>
          <w:b/>
          <w:noProof/>
          <w:lang w:eastAsia="pt-BR"/>
        </w:rPr>
        <w:lastRenderedPageBreak/>
        <mc:AlternateContent>
          <mc:Choice Requires="wps">
            <w:drawing>
              <wp:anchor distT="0" distB="0" distL="114300" distR="114300" simplePos="0" relativeHeight="251672576" behindDoc="0" locked="0" layoutInCell="1" allowOverlap="1" wp14:anchorId="274D913F" wp14:editId="65C9E4EB">
                <wp:simplePos x="0" y="0"/>
                <wp:positionH relativeFrom="column">
                  <wp:posOffset>4892592</wp:posOffset>
                </wp:positionH>
                <wp:positionV relativeFrom="paragraph">
                  <wp:posOffset>3039745</wp:posOffset>
                </wp:positionV>
                <wp:extent cx="571500" cy="361950"/>
                <wp:effectExtent l="0" t="0" r="19050" b="19050"/>
                <wp:wrapNone/>
                <wp:docPr id="25" name="Elips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6195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BCC712" id="Elipse 25" o:spid="_x0000_s1026" style="position:absolute;margin-left:385.25pt;margin-top:239.35pt;width:45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" filled="f" strokecolor="red"/>
            </w:pict>
          </mc:Fallback>
        </mc:AlternateContent>
      </w:r>
      <w:r>
        <w:rPr>
          <w:noProof/>
          <w:lang w:eastAsia="pt-BR"/>
        </w:rPr>
        <w:drawing>
          <wp:inline distT="0" distB="0" distL="0" distR="0" wp14:anchorId="0F4F0BF8" wp14:editId="331476D7">
            <wp:extent cx="6120130" cy="3387725"/>
            <wp:effectExtent l="0" t="0" r="0" b="317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3387725"/>
                    </a:xfrm>
                    <a:prstGeom prst="rect">
                      <a:avLst/>
                    </a:prstGeom>
                  </pic:spPr>
                </pic:pic>
              </a:graphicData>
            </a:graphic>
          </wp:inline>
        </w:drawing>
      </w:r>
    </w:p>
    <w:p w:rsidR="000A3C30" w:rsidRPr="004E2FC9" w:rsidRDefault="000A3C30" w:rsidP="000A3C30">
      <w:pPr>
        <w:jc w:val="both"/>
      </w:pPr>
      <w:r>
        <w:t>Após confirmar as coordenadas geográficas selecionas, os campos “Latitude” e “Longitude” ficarão preenchidas. Clicar “Confirmar” para confirmar o endereço. As informações postadas ficarão dispostas numa grade no final da aba. Verificar se estão corretas. Caso haja divergência, clicar no link do “CEP” para correção ou clique “</w:t>
      </w:r>
      <w:r w:rsidRPr="00080325">
        <w:rPr>
          <w:b/>
        </w:rPr>
        <w:t>Excluir</w:t>
      </w:r>
      <w:r>
        <w:t xml:space="preserve">”. </w:t>
      </w:r>
    </w:p>
    <w:p w:rsidR="000A3C30" w:rsidRDefault="000A3C30" w:rsidP="000A3C30">
      <w:r w:rsidRPr="004E2FC9">
        <w:t xml:space="preserve">Mais de um </w:t>
      </w:r>
      <w:r>
        <w:t xml:space="preserve">tipo de </w:t>
      </w:r>
      <w:r w:rsidRPr="004E2FC9">
        <w:t>endereço pode ser inserido.</w:t>
      </w:r>
    </w:p>
    <w:p w:rsidR="00F56B48" w:rsidRDefault="00F76759" w:rsidP="00F76759">
      <w:pPr>
        <w:spacing w:after="120" w:line="240" w:lineRule="auto"/>
        <w:rPr>
          <w14:reflection w14:blurRad="0" w14:stA="100000" w14:stPos="0" w14:endA="0" w14:endPos="0" w14:dist="0" w14:dir="0" w14:fadeDir="0" w14:sx="0" w14:sy="0" w14:kx="0" w14:ky="0" w14:algn="b"/>
        </w:rPr>
      </w:pPr>
      <w:r>
        <w:rPr>
          <w:noProof/>
          <w:lang w:eastAsia="pt-BR"/>
        </w:rPr>
        <mc:AlternateContent>
          <mc:Choice Requires="wps">
            <w:drawing>
              <wp:anchor distT="0" distB="0" distL="114300" distR="114300" simplePos="0" relativeHeight="251673600" behindDoc="0" locked="0" layoutInCell="1" allowOverlap="1">
                <wp:simplePos x="0" y="0"/>
                <wp:positionH relativeFrom="column">
                  <wp:posOffset>1379496</wp:posOffset>
                </wp:positionH>
                <wp:positionV relativeFrom="paragraph">
                  <wp:posOffset>2926715</wp:posOffset>
                </wp:positionV>
                <wp:extent cx="495300" cy="238125"/>
                <wp:effectExtent l="8255" t="13335" r="10795" b="5715"/>
                <wp:wrapNone/>
                <wp:docPr id="27" name="Elips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3812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8E3705" id="Elipse 27" o:spid="_x0000_s1026" style="position:absolute;margin-left:108.6pt;margin-top:230.45pt;width:39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" filled="f" strokecolor="red"/>
            </w:pict>
          </mc:Fallback>
        </mc:AlternateContent>
      </w:r>
      <w:r w:rsidR="000A3C30" w:rsidRPr="004C7D82">
        <w:rPr>
          <w:noProof/>
          <w:lang w:eastAsia="pt-BR"/>
        </w:rPr>
        <w:drawing>
          <wp:inline distT="0" distB="0" distL="0" distR="0">
            <wp:extent cx="6120130" cy="3656083"/>
            <wp:effectExtent l="0" t="0" r="0" b="190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3656083"/>
                    </a:xfrm>
                    <a:prstGeom prst="rect">
                      <a:avLst/>
                    </a:prstGeom>
                    <a:noFill/>
                    <a:ln>
                      <a:noFill/>
                    </a:ln>
                  </pic:spPr>
                </pic:pic>
              </a:graphicData>
            </a:graphic>
          </wp:inline>
        </w:drawing>
      </w:r>
    </w:p>
    <w:p w:rsidR="00F76759" w:rsidRDefault="00F76759" w:rsidP="00F76759">
      <w:pPr>
        <w:spacing w:after="120" w:line="240" w:lineRule="auto"/>
        <w:rPr>
          <w14:reflection w14:blurRad="0" w14:stA="100000" w14:stPos="0" w14:endA="0" w14:endPos="0" w14:dist="0" w14:dir="0" w14:fadeDir="0" w14:sx="0" w14:sy="0" w14:kx="0" w14:ky="0" w14:algn="b"/>
        </w:rPr>
      </w:pPr>
    </w:p>
    <w:p w:rsidR="00F76759" w:rsidRPr="00F76759" w:rsidRDefault="00F76759" w:rsidP="0087569D">
      <w:pPr>
        <w:keepNext/>
        <w:spacing w:after="120" w:line="240" w:lineRule="auto"/>
        <w:rPr>
          <w14:reflection w14:blurRad="0" w14:stA="100000" w14:stPos="0" w14:endA="0" w14:endPos="0" w14:dist="0" w14:dir="0" w14:fadeDir="0" w14:sx="0" w14:sy="0" w14:kx="0" w14:ky="0" w14:algn="b"/>
        </w:rPr>
      </w:pPr>
      <w:r w:rsidRPr="00F76759">
        <w:rPr>
          <w14:reflection w14:blurRad="0" w14:stA="100000" w14:stPos="0" w14:endA="0" w14:endPos="0" w14:dist="0" w14:dir="0" w14:fadeDir="0" w14:sx="0" w14:sy="0" w14:kx="0" w14:ky="0" w14:algn="b"/>
        </w:rPr>
        <w:lastRenderedPageBreak/>
        <w:t xml:space="preserve">14. Na aba “Contato” selecionar o endereço no qual você vinculará </w:t>
      </w:r>
      <w:r>
        <w:rPr>
          <w14:reflection w14:blurRad="0" w14:stA="100000" w14:stPos="0" w14:endA="0" w14:endPos="0" w14:dist="0" w14:dir="0" w14:fadeDir="0" w14:sx="0" w14:sy="0" w14:kx="0" w14:ky="0" w14:algn="b"/>
        </w:rPr>
        <w:t>um</w:t>
      </w:r>
      <w:r w:rsidRPr="00F76759">
        <w:rPr>
          <w14:reflection w14:blurRad="0" w14:stA="100000" w14:stPos="0" w14:endA="0" w14:endPos="0" w14:dist="0" w14:dir="0" w14:fadeDir="0" w14:sx="0" w14:sy="0" w14:kx="0" w14:ky="0" w14:algn="b"/>
        </w:rPr>
        <w:t xml:space="preserve"> contato</w:t>
      </w:r>
      <w:r>
        <w:rPr>
          <w14:reflection w14:blurRad="0" w14:stA="100000" w14:stPos="0" w14:endA="0" w14:endPos="0" w14:dist="0" w14:dir="0" w14:fadeDir="0" w14:sx="0" w14:sy="0" w14:kx="0" w14:ky="0" w14:algn="b"/>
        </w:rPr>
        <w:t xml:space="preserve"> do esta</w:t>
      </w:r>
      <w:r w:rsidR="00EB55B5">
        <w:rPr>
          <w14:reflection w14:blurRad="0" w14:stA="100000" w14:stPos="0" w14:endA="0" w14:endPos="0" w14:dist="0" w14:dir="0" w14:fadeDir="0" w14:sx="0" w14:sy="0" w14:kx="0" w14:ky="0" w14:algn="b"/>
        </w:rPr>
        <w:t>belecimento</w:t>
      </w:r>
      <w:r w:rsidRPr="00F76759">
        <w:rPr>
          <w14:reflection w14:blurRad="0" w14:stA="100000" w14:stPos="0" w14:endA="0" w14:endPos="0" w14:dist="0" w14:dir="0" w14:fadeDir="0" w14:sx="0" w14:sy="0" w14:kx="0" w14:ky="0" w14:algn="b"/>
        </w:rPr>
        <w:t>.</w:t>
      </w:r>
    </w:p>
    <w:p w:rsidR="00F76759" w:rsidRPr="00F76759" w:rsidRDefault="00F76759" w:rsidP="00F76759">
      <w:pPr>
        <w:spacing w:after="120" w:line="240" w:lineRule="auto"/>
        <w:rPr>
          <w14:reflection w14:blurRad="0" w14:stA="100000" w14:stPos="0" w14:endA="0" w14:endPos="0" w14:dist="0" w14:dir="0" w14:fadeDir="0" w14:sx="0" w14:sy="0" w14:kx="0" w14:ky="0" w14:algn="b"/>
        </w:rPr>
      </w:pPr>
      <w:r w:rsidRPr="00F76759">
        <w:rPr>
          <w14:reflection w14:blurRad="0" w14:stA="100000" w14:stPos="0" w14:endA="0" w14:endPos="0" w14:dist="0" w14:dir="0" w14:fadeDir="0" w14:sx="0" w14:sy="0" w14:kx="0" w14:ky="0" w14:algn="b"/>
        </w:rPr>
        <w:t>Selecionar o tipo do contato, inserir a descrição do contato, e inserir o nome da pessoa de contato e clicar em “Confirmar”. As informações postadas ficarão dispostas numa grade no final da aba. Verificar se estão corretas. Caso haja divergência, clicar no link da descrição para correção ou clicar “Excluir”.</w:t>
      </w:r>
    </w:p>
    <w:p w:rsidR="00F76759" w:rsidRDefault="00F76759" w:rsidP="00F76759">
      <w:pPr>
        <w:spacing w:after="120" w:line="240" w:lineRule="auto"/>
        <w:rPr>
          <w14:reflection w14:blurRad="0" w14:stA="100000" w14:stPos="0" w14:endA="0" w14:endPos="0" w14:dist="0" w14:dir="0" w14:fadeDir="0" w14:sx="0" w14:sy="0" w14:kx="0" w14:ky="0" w14:algn="b"/>
        </w:rPr>
      </w:pPr>
      <w:r w:rsidRPr="00F76759">
        <w:rPr>
          <w14:reflection w14:blurRad="0" w14:stA="100000" w14:stPos="0" w14:endA="0" w14:endPos="0" w14:dist="0" w14:dir="0" w14:fadeDir="0" w14:sx="0" w14:sy="0" w14:kx="0" w14:ky="0" w14:algn="b"/>
        </w:rPr>
        <w:t>Mais de um contato pode ser inserido por endereço.</w:t>
      </w:r>
    </w:p>
    <w:p w:rsidR="0063662A" w:rsidRDefault="00EB55B5" w:rsidP="00F76759">
      <w:pPr>
        <w:spacing w:after="120" w:line="240" w:lineRule="auto"/>
        <w:rPr>
          <w14:reflection w14:blurRad="0" w14:stA="100000" w14:stPos="0" w14:endA="0" w14:endPos="0" w14:dist="0" w14:dir="0" w14:fadeDir="0" w14:sx="0" w14:sy="0" w14:kx="0" w14:ky="0" w14:algn="b"/>
        </w:rPr>
      </w:pPr>
      <w:r>
        <w:rPr>
          <w:noProof/>
          <w:lang w:eastAsia="pt-BR"/>
        </w:rPr>
        <mc:AlternateContent>
          <mc:Choice Requires="wps">
            <w:drawing>
              <wp:anchor distT="0" distB="0" distL="114300" distR="114300" simplePos="0" relativeHeight="251695104" behindDoc="0" locked="0" layoutInCell="1" allowOverlap="1">
                <wp:simplePos x="0" y="0"/>
                <wp:positionH relativeFrom="column">
                  <wp:posOffset>2760345</wp:posOffset>
                </wp:positionH>
                <wp:positionV relativeFrom="paragraph">
                  <wp:posOffset>1145540</wp:posOffset>
                </wp:positionV>
                <wp:extent cx="1143000" cy="356235"/>
                <wp:effectExtent l="13335" t="12065" r="5715" b="12700"/>
                <wp:wrapNone/>
                <wp:docPr id="52" name="Elips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5623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D7B1C7" id="Elipse 52" o:spid="_x0000_s1026" style="position:absolute;margin-left:217.35pt;margin-top:90.2pt;width:90pt;height:28.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" filled="f" strokecolor="red"/>
            </w:pict>
          </mc:Fallback>
        </mc:AlternateContent>
      </w:r>
      <w:r>
        <w:rPr>
          <w:noProof/>
          <w:lang w:eastAsia="pt-BR"/>
        </w:rPr>
        <mc:AlternateContent>
          <mc:Choice Requires="wps">
            <w:drawing>
              <wp:anchor distT="0" distB="0" distL="114300" distR="114300" simplePos="0" relativeHeight="251694080" behindDoc="0" locked="0" layoutInCell="1" allowOverlap="1">
                <wp:simplePos x="0" y="0"/>
                <wp:positionH relativeFrom="column">
                  <wp:posOffset>1361440</wp:posOffset>
                </wp:positionH>
                <wp:positionV relativeFrom="paragraph">
                  <wp:posOffset>1187450</wp:posOffset>
                </wp:positionV>
                <wp:extent cx="1143000" cy="297180"/>
                <wp:effectExtent l="5080" t="6350" r="13970" b="10795"/>
                <wp:wrapNone/>
                <wp:docPr id="51" name="Elips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9718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77D253" id="Elipse 51" o:spid="_x0000_s1026" style="position:absolute;margin-left:107.2pt;margin-top:93.5pt;width:90pt;height:23.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" filled="f" strokecolor="red"/>
            </w:pict>
          </mc:Fallback>
        </mc:AlternateContent>
      </w:r>
      <w:r>
        <w:rPr>
          <w:noProof/>
          <w:lang w:eastAsia="pt-BR"/>
        </w:rPr>
        <mc:AlternateContent>
          <mc:Choice Requires="wps">
            <w:drawing>
              <wp:anchor distT="0" distB="0" distL="114300" distR="114300" simplePos="0" relativeHeight="251693056" behindDoc="0" locked="0" layoutInCell="1" allowOverlap="1">
                <wp:simplePos x="0" y="0"/>
                <wp:positionH relativeFrom="column">
                  <wp:posOffset>37465</wp:posOffset>
                </wp:positionH>
                <wp:positionV relativeFrom="paragraph">
                  <wp:posOffset>1145540</wp:posOffset>
                </wp:positionV>
                <wp:extent cx="1258570" cy="356235"/>
                <wp:effectExtent l="5080" t="12065" r="12700" b="12700"/>
                <wp:wrapNone/>
                <wp:docPr id="50" name="Elips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8570" cy="35623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1FE90F" id="Elipse 50" o:spid="_x0000_s1026" style="position:absolute;margin-left:2.95pt;margin-top:90.2pt;width:99.1pt;height:28.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" filled="f" strokecolor="red"/>
            </w:pict>
          </mc:Fallback>
        </mc:AlternateContent>
      </w:r>
      <w:r>
        <w:rPr>
          <w:noProof/>
          <w:lang w:eastAsia="pt-BR"/>
        </w:rPr>
        <mc:AlternateContent>
          <mc:Choice Requires="wps">
            <w:drawing>
              <wp:anchor distT="0" distB="0" distL="114300" distR="114300" simplePos="0" relativeHeight="251692032" behindDoc="0" locked="0" layoutInCell="1" allowOverlap="1">
                <wp:simplePos x="0" y="0"/>
                <wp:positionH relativeFrom="column">
                  <wp:posOffset>85725</wp:posOffset>
                </wp:positionH>
                <wp:positionV relativeFrom="paragraph">
                  <wp:posOffset>636905</wp:posOffset>
                </wp:positionV>
                <wp:extent cx="266700" cy="323850"/>
                <wp:effectExtent l="5715" t="8255" r="13335" b="10795"/>
                <wp:wrapNone/>
                <wp:docPr id="49" name="Elips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2385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FC805B" id="Elipse 49" o:spid="_x0000_s1026" style="position:absolute;margin-left:6.75pt;margin-top:50.15pt;width:21pt;height: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" filled="f" strokecolor="red"/>
            </w:pict>
          </mc:Fallback>
        </mc:AlternateContent>
      </w:r>
      <w:r>
        <w:rPr>
          <w:noProof/>
          <w:lang w:eastAsia="pt-BR"/>
        </w:rPr>
        <mc:AlternateContent>
          <mc:Choice Requires="wps">
            <w:drawing>
              <wp:anchor distT="0" distB="0" distL="114300" distR="114300" simplePos="0" relativeHeight="251691008" behindDoc="0" locked="0" layoutInCell="1" allowOverlap="1">
                <wp:simplePos x="0" y="0"/>
                <wp:positionH relativeFrom="column">
                  <wp:posOffset>4897755</wp:posOffset>
                </wp:positionH>
                <wp:positionV relativeFrom="paragraph">
                  <wp:posOffset>1532255</wp:posOffset>
                </wp:positionV>
                <wp:extent cx="539115" cy="342900"/>
                <wp:effectExtent l="7620" t="8255" r="5715" b="10795"/>
                <wp:wrapNone/>
                <wp:docPr id="48" name="Elips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 cy="3429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2992FA" id="Elipse 48" o:spid="_x0000_s1026" style="position:absolute;margin-left:385.65pt;margin-top:120.65pt;width:42.45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" filled="f" strokecolor="red"/>
            </w:pict>
          </mc:Fallback>
        </mc:AlternateContent>
      </w:r>
      <w:r w:rsidRPr="004C7D82">
        <w:rPr>
          <w:noProof/>
          <w:lang w:eastAsia="pt-BR"/>
        </w:rPr>
        <w:drawing>
          <wp:inline distT="0" distB="0" distL="0" distR="0">
            <wp:extent cx="5828030" cy="3188335"/>
            <wp:effectExtent l="0" t="0" r="127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8030" cy="3188335"/>
                    </a:xfrm>
                    <a:prstGeom prst="rect">
                      <a:avLst/>
                    </a:prstGeom>
                    <a:noFill/>
                    <a:ln>
                      <a:noFill/>
                    </a:ln>
                  </pic:spPr>
                </pic:pic>
              </a:graphicData>
            </a:graphic>
          </wp:inline>
        </w:drawing>
      </w:r>
    </w:p>
    <w:p w:rsidR="005364A9" w:rsidRDefault="005364A9" w:rsidP="0063662A">
      <w:pPr>
        <w:jc w:val="both"/>
        <w:rPr>
          <w:b/>
        </w:rPr>
      </w:pPr>
      <w:r w:rsidRPr="005364A9">
        <w:rPr>
          <w:b/>
        </w:rPr>
        <w:t>Importante: No endereço de correspondência a empresa deverá definir um endereço de correspondência eletrônica (e-mail) corporativo e impessoal</w:t>
      </w:r>
      <w:r w:rsidR="001466F2">
        <w:rPr>
          <w:b/>
        </w:rPr>
        <w:t xml:space="preserve">, o qual será o endereço eletrônico oficial da empresa para receber as correspondências eletrônicas </w:t>
      </w:r>
      <w:r w:rsidR="00720142">
        <w:rPr>
          <w:b/>
        </w:rPr>
        <w:t xml:space="preserve">do MAPA </w:t>
      </w:r>
      <w:r w:rsidR="001466F2">
        <w:rPr>
          <w:b/>
        </w:rPr>
        <w:t>(</w:t>
      </w:r>
      <w:r w:rsidR="00720142">
        <w:rPr>
          <w:b/>
        </w:rPr>
        <w:t>certificados, ofícios e notificações</w:t>
      </w:r>
      <w:r w:rsidR="001466F2">
        <w:rPr>
          <w:b/>
        </w:rPr>
        <w:t>)</w:t>
      </w:r>
      <w:r w:rsidR="00720142">
        <w:rPr>
          <w:b/>
        </w:rPr>
        <w:t>.</w:t>
      </w:r>
    </w:p>
    <w:p w:rsidR="00720142" w:rsidRDefault="00720142" w:rsidP="0063662A">
      <w:pPr>
        <w:jc w:val="both"/>
        <w:rPr>
          <w:b/>
        </w:rPr>
      </w:pPr>
      <w:r>
        <w:rPr>
          <w:b/>
          <w:noProof/>
        </w:rPr>
        <w:drawing>
          <wp:inline distT="0" distB="0" distL="0" distR="0">
            <wp:extent cx="5969338" cy="3343275"/>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nd Correspondência Eletrônic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4539" cy="3346188"/>
                    </a:xfrm>
                    <a:prstGeom prst="rect">
                      <a:avLst/>
                    </a:prstGeom>
                  </pic:spPr>
                </pic:pic>
              </a:graphicData>
            </a:graphic>
          </wp:inline>
        </w:drawing>
      </w:r>
    </w:p>
    <w:p w:rsidR="00720142" w:rsidRPr="005364A9" w:rsidRDefault="00720142" w:rsidP="0063662A">
      <w:pPr>
        <w:jc w:val="both"/>
        <w:rPr>
          <w:b/>
        </w:rPr>
      </w:pPr>
    </w:p>
    <w:p w:rsidR="0063662A" w:rsidRDefault="0063662A" w:rsidP="0063662A">
      <w:pPr>
        <w:jc w:val="both"/>
        <w:rPr>
          <w:b/>
        </w:rPr>
      </w:pPr>
      <w:r>
        <w:lastRenderedPageBreak/>
        <w:t xml:space="preserve">15. </w:t>
      </w:r>
      <w:r w:rsidRPr="006F38E8">
        <w:rPr>
          <w:bCs/>
        </w:rPr>
        <w:t>Na aba “</w:t>
      </w:r>
      <w:r w:rsidRPr="00A02A91">
        <w:rPr>
          <w:b/>
          <w:bCs/>
        </w:rPr>
        <w:t>Responsável</w:t>
      </w:r>
      <w:r w:rsidRPr="006F38E8">
        <w:rPr>
          <w:bCs/>
        </w:rPr>
        <w:t xml:space="preserve">”, no campo dados gerais, inicialmente selecione a função do cadastrado: se é um Representante Legal, ou Responsável Técnico ou Sócio do Estabelecimento. Pode ser </w:t>
      </w:r>
      <w:r>
        <w:rPr>
          <w:bCs/>
        </w:rPr>
        <w:t>selecionada</w:t>
      </w:r>
      <w:r w:rsidRPr="006F38E8">
        <w:rPr>
          <w:bCs/>
        </w:rPr>
        <w:t xml:space="preserve"> mais de uma função.</w:t>
      </w:r>
      <w:r>
        <w:rPr>
          <w:b/>
          <w:bCs/>
        </w:rPr>
        <w:t xml:space="preserve"> </w:t>
      </w:r>
      <w:r w:rsidRPr="006F38E8">
        <w:rPr>
          <w:b/>
        </w:rPr>
        <w:t>Deverá ser indicado ao menos um representante legal por empresa.</w:t>
      </w:r>
    </w:p>
    <w:p w:rsidR="0063662A" w:rsidRPr="006F38E8" w:rsidRDefault="0063662A" w:rsidP="0063662A">
      <w:pPr>
        <w:jc w:val="both"/>
        <w:rPr>
          <w:bCs/>
        </w:rPr>
      </w:pPr>
      <w:r w:rsidRPr="006F38E8">
        <w:rPr>
          <w:bCs/>
        </w:rPr>
        <w:t xml:space="preserve">Preencher os dados solicitados e inserir os documentos indicados na caixa de seleção “Tipo de arquivo”. </w:t>
      </w:r>
    </w:p>
    <w:p w:rsidR="0063662A" w:rsidRPr="002F640D" w:rsidRDefault="0063662A" w:rsidP="0063662A">
      <w:pPr>
        <w:jc w:val="both"/>
      </w:pPr>
      <w:r w:rsidRPr="002F640D">
        <w:t>Após a inserção de cada documento clique em “anexar”</w:t>
      </w:r>
      <w:r>
        <w:t>.</w:t>
      </w:r>
      <w:r w:rsidRPr="002F640D">
        <w:t xml:space="preserve"> </w:t>
      </w:r>
      <w:r>
        <w:t>Cada documento anexado aparecerá na relação de arquivos na parte inferior da aba. E,</w:t>
      </w:r>
      <w:r w:rsidRPr="002F640D">
        <w:t xml:space="preserve"> ao final</w:t>
      </w:r>
      <w:r>
        <w:t>,</w:t>
      </w:r>
      <w:r w:rsidRPr="002F640D">
        <w:t xml:space="preserve"> clique em </w:t>
      </w:r>
      <w:r w:rsidR="00CB1C5A">
        <w:t>“</w:t>
      </w:r>
      <w:r>
        <w:t>C</w:t>
      </w:r>
      <w:r w:rsidRPr="002F640D">
        <w:t>onfirmar</w:t>
      </w:r>
      <w:r w:rsidR="00CB1C5A">
        <w:t>”</w:t>
      </w:r>
      <w:r w:rsidRPr="002F640D">
        <w:t>.</w:t>
      </w:r>
    </w:p>
    <w:p w:rsidR="0063662A" w:rsidRPr="00997055" w:rsidRDefault="0063662A" w:rsidP="0063662A">
      <w:pPr>
        <w:jc w:val="both"/>
        <w:rPr>
          <w:b/>
          <w:bCs/>
        </w:rPr>
      </w:pPr>
      <w:r>
        <w:t xml:space="preserve">As informações postadas ficarão dispostas numa grade no final da aba. Verificar se estão corretas. Caso haja divergência, clicar no link do CPF para correção ou clicar </w:t>
      </w:r>
      <w:r w:rsidR="00CB1C5A">
        <w:t>“</w:t>
      </w:r>
      <w:r>
        <w:t>Excluir</w:t>
      </w:r>
      <w:r w:rsidR="00CB1C5A">
        <w:t>”</w:t>
      </w:r>
      <w:r>
        <w:t>.</w:t>
      </w:r>
    </w:p>
    <w:p w:rsidR="0063662A" w:rsidRDefault="0063662A" w:rsidP="0063662A">
      <w:pPr>
        <w:jc w:val="both"/>
      </w:pPr>
      <w:r w:rsidRPr="00997055">
        <w:t xml:space="preserve">Mais de um </w:t>
      </w:r>
      <w:r>
        <w:t>responsável</w:t>
      </w:r>
      <w:r w:rsidRPr="00997055">
        <w:t xml:space="preserve"> pode ser inserido por </w:t>
      </w:r>
      <w:r w:rsidR="005C4925">
        <w:t>CNPJ</w:t>
      </w:r>
      <w:r w:rsidRPr="00997055">
        <w:t>.</w:t>
      </w:r>
    </w:p>
    <w:p w:rsidR="005C4925" w:rsidRDefault="005C4925" w:rsidP="005C4925">
      <w:pPr>
        <w:jc w:val="both"/>
      </w:pPr>
      <w:r w:rsidRPr="005C4925">
        <w:rPr>
          <w:b/>
        </w:rPr>
        <w:t>Obs.:</w:t>
      </w:r>
      <w:r>
        <w:t xml:space="preserve"> </w:t>
      </w:r>
      <w:r w:rsidR="00725B0C">
        <w:t xml:space="preserve">Na grade “responsável pelo estabelecimento” no final da aba, ficarão dispostos </w:t>
      </w:r>
      <w:proofErr w:type="gramStart"/>
      <w:r w:rsidR="00725B0C">
        <w:t>o(</w:t>
      </w:r>
      <w:proofErr w:type="gramEnd"/>
      <w:r w:rsidR="00725B0C">
        <w:t>s) representante(s) legal(</w:t>
      </w:r>
      <w:proofErr w:type="spellStart"/>
      <w:r w:rsidR="00725B0C">
        <w:t>is</w:t>
      </w:r>
      <w:proofErr w:type="spellEnd"/>
      <w:r w:rsidR="00725B0C">
        <w:t>) e responsável(</w:t>
      </w:r>
      <w:proofErr w:type="spellStart"/>
      <w:r w:rsidR="00725B0C">
        <w:t>is</w:t>
      </w:r>
      <w:proofErr w:type="spellEnd"/>
      <w:r w:rsidR="00725B0C">
        <w:t xml:space="preserve">) técnico(s) do estabelecimento cadastrados. </w:t>
      </w:r>
      <w:r>
        <w:t>Após o deferimento da solicitação de registro do estabelecimento, ser</w:t>
      </w:r>
      <w:r w:rsidR="00BB24A8">
        <w:t xml:space="preserve">ão </w:t>
      </w:r>
      <w:r>
        <w:t>gerad</w:t>
      </w:r>
      <w:r w:rsidR="00BB24A8">
        <w:t>os</w:t>
      </w:r>
      <w:r>
        <w:t xml:space="preserve"> login e senha para o representante legal e responsável técnico do estabelecimento cadastrado</w:t>
      </w:r>
      <w:r w:rsidR="00725B0C">
        <w:t xml:space="preserve">, caso ainda não possua. </w:t>
      </w:r>
      <w:r>
        <w:t>Atentar para o e-mail informado pois neste e-mail será enviado o login e senha para acesso</w:t>
      </w:r>
      <w:r w:rsidR="00BE53F5">
        <w:t>. Para eventual esquecimento de senha, será utilizado esse e-mail para sua recuperação</w:t>
      </w:r>
      <w:r>
        <w:t xml:space="preserve">. </w:t>
      </w:r>
      <w:r w:rsidR="00BE53F5">
        <w:t>O</w:t>
      </w:r>
      <w:r>
        <w:t xml:space="preserve"> </w:t>
      </w:r>
      <w:r w:rsidR="00BE53F5">
        <w:t xml:space="preserve">usuário com perfil de </w:t>
      </w:r>
      <w:r>
        <w:t xml:space="preserve">representante legal </w:t>
      </w:r>
      <w:r w:rsidR="00BE53F5">
        <w:t>poderá realizar a alteração de dados do registro do estabelecimento e o usuário com perfil de responsável técnico poderá realizar a solicitação e alteração de registro dos produtos importados.</w:t>
      </w:r>
    </w:p>
    <w:p w:rsidR="005C4925" w:rsidRPr="00997055" w:rsidRDefault="005C4925" w:rsidP="0063662A">
      <w:pPr>
        <w:jc w:val="both"/>
      </w:pPr>
    </w:p>
    <w:p w:rsidR="0063662A" w:rsidRPr="00EE4C5E" w:rsidRDefault="0063662A" w:rsidP="0063662A">
      <w:pPr>
        <w:spacing w:before="120"/>
        <w:outlineLvl w:val="0"/>
      </w:pPr>
      <w:r w:rsidRPr="00EE4C5E">
        <w:rPr>
          <w:b/>
        </w:rPr>
        <w:t>Documento a ser anexado na aba “Responsável”:</w:t>
      </w:r>
    </w:p>
    <w:p w:rsidR="0063662A" w:rsidRDefault="0063662A" w:rsidP="0063662A">
      <w:pPr>
        <w:rPr>
          <w:b/>
          <w:bCs/>
        </w:rPr>
      </w:pPr>
      <w:r w:rsidRPr="00EE4C5E">
        <w:t>Procuração ou documento equivalente que comprove vínculo do representante com a empresa.</w:t>
      </w:r>
    </w:p>
    <w:p w:rsidR="002822E4" w:rsidRDefault="002822E4" w:rsidP="00F76759">
      <w:pPr>
        <w:spacing w:after="120" w:line="240" w:lineRule="auto"/>
        <w:rPr>
          <w14:reflection w14:blurRad="0" w14:stA="100000" w14:stPos="0" w14:endA="0" w14:endPos="0" w14:dist="0" w14:dir="0" w14:fadeDir="0" w14:sx="0" w14:sy="0" w14:kx="0" w14:ky="0" w14:algn="b"/>
        </w:rPr>
      </w:pPr>
      <w:r>
        <w:rPr>
          <w:b/>
          <w:noProof/>
          <w:lang w:eastAsia="pt-BR"/>
        </w:rPr>
        <mc:AlternateContent>
          <mc:Choice Requires="wps">
            <w:drawing>
              <wp:anchor distT="0" distB="0" distL="114300" distR="114300" simplePos="0" relativeHeight="251700224" behindDoc="0" locked="0" layoutInCell="1" allowOverlap="1">
                <wp:simplePos x="0" y="0"/>
                <wp:positionH relativeFrom="column">
                  <wp:posOffset>5125085</wp:posOffset>
                </wp:positionH>
                <wp:positionV relativeFrom="paragraph">
                  <wp:posOffset>2597150</wp:posOffset>
                </wp:positionV>
                <wp:extent cx="615315" cy="288290"/>
                <wp:effectExtent l="6350" t="6985" r="6985" b="9525"/>
                <wp:wrapNone/>
                <wp:docPr id="57" name="Elips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 cy="28829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F21CFF" id="Elipse 57" o:spid="_x0000_s1026" style="position:absolute;margin-left:403.55pt;margin-top:204.5pt;width:48.45pt;height:2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" filled="f" strokecolor="red"/>
            </w:pict>
          </mc:Fallback>
        </mc:AlternateContent>
      </w:r>
      <w:r w:rsidR="0063662A">
        <w:rPr>
          <w:noProof/>
          <w:lang w:eastAsia="pt-BR"/>
        </w:rPr>
        <mc:AlternateContent>
          <mc:Choice Requires="wps">
            <w:drawing>
              <wp:anchor distT="0" distB="0" distL="114300" distR="114300" simplePos="0" relativeHeight="251698176" behindDoc="0" locked="0" layoutInCell="1" allowOverlap="1" wp14:anchorId="61F00043" wp14:editId="4F46FC15">
                <wp:simplePos x="0" y="0"/>
                <wp:positionH relativeFrom="column">
                  <wp:posOffset>1035216</wp:posOffset>
                </wp:positionH>
                <wp:positionV relativeFrom="paragraph">
                  <wp:posOffset>462915</wp:posOffset>
                </wp:positionV>
                <wp:extent cx="886460" cy="265430"/>
                <wp:effectExtent l="9525" t="7620" r="8890" b="12700"/>
                <wp:wrapNone/>
                <wp:docPr id="55" name="Elips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6460" cy="26543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7E5F73" id="Elipse 55" o:spid="_x0000_s1026" style="position:absolute;margin-left:81.5pt;margin-top:36.45pt;width:69.8pt;height:20.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" filled="f" strokecolor="red"/>
            </w:pict>
          </mc:Fallback>
        </mc:AlternateContent>
      </w:r>
      <w:r w:rsidR="0063662A">
        <w:rPr>
          <w:noProof/>
          <w:lang w:eastAsia="pt-BR"/>
        </w:rPr>
        <mc:AlternateContent>
          <mc:Choice Requires="wps">
            <w:drawing>
              <wp:anchor distT="0" distB="0" distL="114300" distR="114300" simplePos="0" relativeHeight="251696128" behindDoc="0" locked="0" layoutInCell="1" allowOverlap="1">
                <wp:simplePos x="0" y="0"/>
                <wp:positionH relativeFrom="column">
                  <wp:posOffset>137160</wp:posOffset>
                </wp:positionH>
                <wp:positionV relativeFrom="paragraph">
                  <wp:posOffset>462915</wp:posOffset>
                </wp:positionV>
                <wp:extent cx="886460" cy="265430"/>
                <wp:effectExtent l="9525" t="7620" r="8890" b="12700"/>
                <wp:wrapNone/>
                <wp:docPr id="54" name="Elips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6460" cy="26543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40CDF4" id="Elipse 54" o:spid="_x0000_s1026" style="position:absolute;margin-left:10.8pt;margin-top:36.45pt;width:69.8pt;height:20.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" filled="f" strokecolor="red"/>
            </w:pict>
          </mc:Fallback>
        </mc:AlternateContent>
      </w:r>
      <w:r w:rsidR="0063662A" w:rsidRPr="004C7D82">
        <w:rPr>
          <w:noProof/>
          <w:lang w:eastAsia="pt-BR"/>
        </w:rPr>
        <w:drawing>
          <wp:inline distT="0" distB="0" distL="0" distR="0">
            <wp:extent cx="6120130" cy="3878875"/>
            <wp:effectExtent l="0" t="0" r="0" b="762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3878875"/>
                    </a:xfrm>
                    <a:prstGeom prst="rect">
                      <a:avLst/>
                    </a:prstGeom>
                    <a:noFill/>
                    <a:ln>
                      <a:noFill/>
                    </a:ln>
                  </pic:spPr>
                </pic:pic>
              </a:graphicData>
            </a:graphic>
          </wp:inline>
        </w:drawing>
      </w:r>
    </w:p>
    <w:p w:rsidR="002822E4" w:rsidRPr="002822E4" w:rsidRDefault="002822E4" w:rsidP="002822E4">
      <w:pPr>
        <w:spacing w:after="120" w:line="240" w:lineRule="auto"/>
        <w:rPr>
          <w14:reflection w14:blurRad="0" w14:stA="100000" w14:stPos="0" w14:endA="0" w14:endPos="0" w14:dist="0" w14:dir="0" w14:fadeDir="0" w14:sx="0" w14:sy="0" w14:kx="0" w14:ky="0" w14:algn="b"/>
        </w:rPr>
      </w:pPr>
    </w:p>
    <w:p w:rsidR="002822E4" w:rsidRPr="002822E4" w:rsidRDefault="002822E4" w:rsidP="002822E4">
      <w:pPr>
        <w:spacing w:after="120" w:line="240" w:lineRule="auto"/>
        <w:rPr>
          <w14:reflection w14:blurRad="0" w14:stA="100000" w14:stPos="0" w14:endA="0" w14:endPos="0" w14:dist="0" w14:dir="0" w14:fadeDir="0" w14:sx="0" w14:sy="0" w14:kx="0" w14:ky="0" w14:algn="b"/>
        </w:rPr>
      </w:pPr>
      <w:r w:rsidRPr="002822E4">
        <w:rPr>
          <w14:reflection w14:blurRad="0" w14:stA="100000" w14:stPos="0" w14:endA="0" w14:endPos="0" w14:dist="0" w14:dir="0" w14:fadeDir="0" w14:sx="0" w14:sy="0" w14:kx="0" w14:ky="0" w14:algn="b"/>
        </w:rPr>
        <w:t>16. Na aba “</w:t>
      </w:r>
      <w:r w:rsidRPr="00966339">
        <w:rPr>
          <w:b/>
          <w14:reflection w14:blurRad="0" w14:stA="100000" w14:stPos="0" w14:endA="0" w14:endPos="0" w14:dist="0" w14:dir="0" w14:fadeDir="0" w14:sx="0" w14:sy="0" w14:kx="0" w14:ky="0" w14:algn="b"/>
        </w:rPr>
        <w:t>Habilitações-RT</w:t>
      </w:r>
      <w:r w:rsidRPr="002822E4">
        <w:rPr>
          <w14:reflection w14:blurRad="0" w14:stA="100000" w14:stPos="0" w14:endA="0" w14:endPos="0" w14:dist="0" w14:dir="0" w14:fadeDir="0" w14:sx="0" w14:sy="0" w14:kx="0" w14:ky="0" w14:algn="b"/>
        </w:rPr>
        <w:t xml:space="preserve">” selecionar o responsável técnico (RT) informado na aba </w:t>
      </w:r>
      <w:r w:rsidR="00C14844">
        <w:rPr>
          <w14:reflection w14:blurRad="0" w14:stA="100000" w14:stPos="0" w14:endA="0" w14:endPos="0" w14:dist="0" w14:dir="0" w14:fadeDir="0" w14:sx="0" w14:sy="0" w14:kx="0" w14:ky="0" w14:algn="b"/>
        </w:rPr>
        <w:t xml:space="preserve">anterior </w:t>
      </w:r>
      <w:r w:rsidRPr="002822E4">
        <w:rPr>
          <w14:reflection w14:blurRad="0" w14:stA="100000" w14:stPos="0" w14:endA="0" w14:endPos="0" w14:dist="0" w14:dir="0" w14:fadeDir="0" w14:sx="0" w14:sy="0" w14:kx="0" w14:ky="0" w14:algn="b"/>
        </w:rPr>
        <w:t xml:space="preserve">“Responsável”, preencher as informações solicitadas e anexar os documentos pertinentes e clicar </w:t>
      </w:r>
      <w:r w:rsidRPr="002822E4">
        <w:rPr>
          <w14:reflection w14:blurRad="0" w14:stA="100000" w14:stPos="0" w14:endA="0" w14:endPos="0" w14:dist="0" w14:dir="0" w14:fadeDir="0" w14:sx="0" w14:sy="0" w14:kx="0" w14:ky="0" w14:algn="b"/>
        </w:rPr>
        <w:lastRenderedPageBreak/>
        <w:t>“Confirmar”. Aparecerá mensagem “Habilitação do RT foi incluído” e estas informações aparecerão na lista de Habilitação do RT do estabelecimento na parte inferior da tela.</w:t>
      </w:r>
    </w:p>
    <w:p w:rsidR="002822E4" w:rsidRPr="002822E4" w:rsidRDefault="002822E4" w:rsidP="002822E4">
      <w:pPr>
        <w:spacing w:after="120" w:line="240" w:lineRule="auto"/>
        <w:rPr>
          <w14:reflection w14:blurRad="0" w14:stA="100000" w14:stPos="0" w14:endA="0" w14:endPos="0" w14:dist="0" w14:dir="0" w14:fadeDir="0" w14:sx="0" w14:sy="0" w14:kx="0" w14:ky="0" w14:algn="b"/>
        </w:rPr>
      </w:pPr>
      <w:r w:rsidRPr="002822E4">
        <w:rPr>
          <w14:reflection w14:blurRad="0" w14:stA="100000" w14:stPos="0" w14:endA="0" w14:endPos="0" w14:dist="0" w14:dir="0" w14:fadeDir="0" w14:sx="0" w14:sy="0" w14:kx="0" w14:ky="0" w14:algn="b"/>
        </w:rPr>
        <w:t>Caso o RT não esteja na relação apresentada na parte superior da aba “Habilitações-RT”, voltar na aba “Responsável” e cadastrar conforme item 13.</w:t>
      </w:r>
    </w:p>
    <w:p w:rsidR="002822E4" w:rsidRPr="002822E4" w:rsidRDefault="002822E4" w:rsidP="002822E4">
      <w:pPr>
        <w:spacing w:after="120" w:line="240" w:lineRule="auto"/>
        <w:rPr>
          <w14:reflection w14:blurRad="0" w14:stA="100000" w14:stPos="0" w14:endA="0" w14:endPos="0" w14:dist="0" w14:dir="0" w14:fadeDir="0" w14:sx="0" w14:sy="0" w14:kx="0" w14:ky="0" w14:algn="b"/>
        </w:rPr>
      </w:pPr>
      <w:r w:rsidRPr="002822E4">
        <w:rPr>
          <w14:reflection w14:blurRad="0" w14:stA="100000" w14:stPos="0" w14:endA="0" w14:endPos="0" w14:dist="0" w14:dir="0" w14:fadeDir="0" w14:sx="0" w14:sy="0" w14:kx="0" w14:ky="0" w14:algn="b"/>
        </w:rPr>
        <w:t>Documentos a serem anexados na aba “Habilitações-RT”:</w:t>
      </w:r>
    </w:p>
    <w:p w:rsidR="002822E4" w:rsidRDefault="002822E4" w:rsidP="002822E4">
      <w:pPr>
        <w:pStyle w:val="PargrafodaLista"/>
        <w:spacing w:after="120" w:line="240" w:lineRule="auto"/>
        <w:ind w:left="709"/>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 xml:space="preserve">- </w:t>
      </w:r>
      <w:r w:rsidRPr="002822E4">
        <w:rPr>
          <w14:reflection w14:blurRad="0" w14:stA="100000" w14:stPos="0" w14:endA="0" w14:endPos="0" w14:dist="0" w14:dir="0" w14:fadeDir="0" w14:sx="0" w14:sy="0" w14:kx="0" w14:ky="0" w14:algn="b"/>
        </w:rPr>
        <w:t>Certificado de Anotação de Função Técnica (AFT) ou Anotação de responsabilidade Técnica (ART)</w:t>
      </w:r>
      <w:r>
        <w:rPr>
          <w14:reflection w14:blurRad="0" w14:stA="100000" w14:stPos="0" w14:endA="0" w14:endPos="0" w14:dist="0" w14:dir="0" w14:fadeDir="0" w14:sx="0" w14:sy="0" w14:kx="0" w14:ky="0" w14:algn="b"/>
        </w:rPr>
        <w:t>.</w:t>
      </w:r>
    </w:p>
    <w:p w:rsidR="00C14844" w:rsidRDefault="00C14844" w:rsidP="00C14844">
      <w:pPr>
        <w:pStyle w:val="PargrafodaLista"/>
        <w:spacing w:after="120" w:line="240" w:lineRule="auto"/>
        <w:rPr>
          <w14:reflection w14:blurRad="0" w14:stA="100000" w14:stPos="0" w14:endA="0" w14:endPos="0" w14:dist="0" w14:dir="0" w14:fadeDir="0" w14:sx="0" w14:sy="0" w14:kx="0" w14:ky="0" w14:algn="b"/>
        </w:rPr>
      </w:pPr>
    </w:p>
    <w:p w:rsidR="00C14844" w:rsidRPr="00C14844" w:rsidRDefault="00C14844" w:rsidP="00C14844">
      <w:pPr>
        <w:pStyle w:val="PargrafodaLista"/>
        <w:spacing w:after="120" w:line="240" w:lineRule="auto"/>
        <w:ind w:left="0"/>
        <w:rPr>
          <w14:reflection w14:blurRad="0" w14:stA="100000" w14:stPos="0" w14:endA="0" w14:endPos="0" w14:dist="0" w14:dir="0" w14:fadeDir="0" w14:sx="0" w14:sy="0" w14:kx="0" w14:ky="0" w14:algn="b"/>
        </w:rPr>
      </w:pPr>
      <w:r w:rsidRPr="00C14844">
        <w:rPr>
          <w14:reflection w14:blurRad="0" w14:stA="100000" w14:stPos="0" w14:endA="0" w14:endPos="0" w14:dist="0" w14:dir="0" w14:fadeDir="0" w14:sx="0" w14:sy="0" w14:kx="0" w14:ky="0" w14:algn="b"/>
        </w:rPr>
        <w:t>Após a inserção d</w:t>
      </w:r>
      <w:r>
        <w:rPr>
          <w14:reflection w14:blurRad="0" w14:stA="100000" w14:stPos="0" w14:endA="0" w14:endPos="0" w14:dist="0" w14:dir="0" w14:fadeDir="0" w14:sx="0" w14:sy="0" w14:kx="0" w14:ky="0" w14:algn="b"/>
        </w:rPr>
        <w:t>o</w:t>
      </w:r>
      <w:r w:rsidRPr="00C14844">
        <w:rPr>
          <w14:reflection w14:blurRad="0" w14:stA="100000" w14:stPos="0" w14:endA="0" w14:endPos="0" w14:dist="0" w14:dir="0" w14:fadeDir="0" w14:sx="0" w14:sy="0" w14:kx="0" w14:ky="0" w14:algn="b"/>
        </w:rPr>
        <w:t xml:space="preserve"> documento clique em “anexar”. Cada documento anexado aparecerá na relação de arquivos na parte inferior da aba. E, ao final, clique em Confirmar.</w:t>
      </w:r>
    </w:p>
    <w:p w:rsidR="00C14844" w:rsidRPr="00C14844" w:rsidRDefault="00C14844" w:rsidP="00C14844">
      <w:pPr>
        <w:pStyle w:val="PargrafodaLista"/>
        <w:spacing w:after="120" w:line="240" w:lineRule="auto"/>
        <w:rPr>
          <w14:reflection w14:blurRad="0" w14:stA="100000" w14:stPos="0" w14:endA="0" w14:endPos="0" w14:dist="0" w14:dir="0" w14:fadeDir="0" w14:sx="0" w14:sy="0" w14:kx="0" w14:ky="0" w14:algn="b"/>
        </w:rPr>
      </w:pPr>
      <w:r w:rsidRPr="00C14844">
        <w:rPr>
          <w14:reflection w14:blurRad="0" w14:stA="100000" w14:stPos="0" w14:endA="0" w14:endPos="0" w14:dist="0" w14:dir="0" w14:fadeDir="0" w14:sx="0" w14:sy="0" w14:kx="0" w14:ky="0" w14:algn="b"/>
        </w:rPr>
        <w:t>As informações postadas ficarão dispostas numa grade no final da aba. Caso haja divergência, clicar no link d</w:t>
      </w:r>
      <w:r w:rsidR="00626FB8">
        <w:rPr>
          <w14:reflection w14:blurRad="0" w14:stA="100000" w14:stPos="0" w14:endA="0" w14:endPos="0" w14:dist="0" w14:dir="0" w14:fadeDir="0" w14:sx="0" w14:sy="0" w14:kx="0" w14:ky="0" w14:algn="b"/>
        </w:rPr>
        <w:t>a profissã</w:t>
      </w:r>
      <w:r w:rsidR="00626FB8" w:rsidRPr="00C14844">
        <w:rPr>
          <w14:reflection w14:blurRad="0" w14:stA="100000" w14:stPos="0" w14:endA="0" w14:endPos="0" w14:dist="0" w14:dir="0" w14:fadeDir="0" w14:sx="0" w14:sy="0" w14:kx="0" w14:ky="0" w14:algn="b"/>
        </w:rPr>
        <w:t>o</w:t>
      </w:r>
      <w:r w:rsidRPr="00C14844">
        <w:rPr>
          <w14:reflection w14:blurRad="0" w14:stA="100000" w14:stPos="0" w14:endA="0" w14:endPos="0" w14:dist="0" w14:dir="0" w14:fadeDir="0" w14:sx="0" w14:sy="0" w14:kx="0" w14:ky="0" w14:algn="b"/>
        </w:rPr>
        <w:t xml:space="preserve"> para correção ou clicar Excluir.</w:t>
      </w:r>
    </w:p>
    <w:p w:rsidR="00C14844" w:rsidRDefault="00626FB8" w:rsidP="00C14844">
      <w:pPr>
        <w:pStyle w:val="PargrafodaLista"/>
        <w:spacing w:after="120" w:line="240" w:lineRule="auto"/>
        <w:ind w:left="0"/>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Para cada responsável técnico cadastrada na aba “R</w:t>
      </w:r>
      <w:r w:rsidR="00C14844" w:rsidRPr="00C14844">
        <w:rPr>
          <w14:reflection w14:blurRad="0" w14:stA="100000" w14:stPos="0" w14:endA="0" w14:endPos="0" w14:dist="0" w14:dir="0" w14:fadeDir="0" w14:sx="0" w14:sy="0" w14:kx="0" w14:ky="0" w14:algn="b"/>
        </w:rPr>
        <w:t>esponsável</w:t>
      </w:r>
      <w:r>
        <w:rPr>
          <w14:reflection w14:blurRad="0" w14:stA="100000" w14:stPos="0" w14:endA="0" w14:endPos="0" w14:dist="0" w14:dir="0" w14:fadeDir="0" w14:sx="0" w14:sy="0" w14:kx="0" w14:ky="0" w14:algn="b"/>
        </w:rPr>
        <w:t>”, deverá ser preenchida as informações na aba habilitações-RT”</w:t>
      </w:r>
      <w:r w:rsidR="00C14844" w:rsidRPr="00C14844">
        <w:rPr>
          <w14:reflection w14:blurRad="0" w14:stA="100000" w14:stPos="0" w14:endA="0" w14:endPos="0" w14:dist="0" w14:dir="0" w14:fadeDir="0" w14:sx="0" w14:sy="0" w14:kx="0" w14:ky="0" w14:algn="b"/>
        </w:rPr>
        <w:t>.</w:t>
      </w:r>
    </w:p>
    <w:p w:rsidR="00C14844" w:rsidRDefault="00070FCB" w:rsidP="002822E4">
      <w:pPr>
        <w:spacing w:after="120" w:line="240" w:lineRule="auto"/>
        <w:jc w:val="center"/>
        <w:rPr>
          <w14:reflection w14:blurRad="0" w14:stA="100000" w14:stPos="0" w14:endA="0" w14:endPos="0" w14:dist="0" w14:dir="0" w14:fadeDir="0" w14:sx="0" w14:sy="0" w14:kx="0" w14:ky="0" w14:algn="b"/>
        </w:rPr>
      </w:pPr>
      <w:r>
        <w:rPr>
          <w:b/>
          <w:noProof/>
          <w:lang w:eastAsia="pt-BR"/>
        </w:rPr>
        <mc:AlternateContent>
          <mc:Choice Requires="wps">
            <w:drawing>
              <wp:anchor distT="0" distB="0" distL="114300" distR="114300" simplePos="0" relativeHeight="251704320" behindDoc="0" locked="0" layoutInCell="1" allowOverlap="1" wp14:anchorId="5BA20A5A" wp14:editId="72740E56">
                <wp:simplePos x="0" y="0"/>
                <wp:positionH relativeFrom="column">
                  <wp:posOffset>1680679</wp:posOffset>
                </wp:positionH>
                <wp:positionV relativeFrom="paragraph">
                  <wp:posOffset>3993763</wp:posOffset>
                </wp:positionV>
                <wp:extent cx="508276" cy="246491"/>
                <wp:effectExtent l="0" t="0" r="25400" b="20320"/>
                <wp:wrapNone/>
                <wp:docPr id="61" name="Elips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276" cy="246491"/>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267F36" id="Elipse 61" o:spid="_x0000_s1026" style="position:absolute;margin-left:132.35pt;margin-top:314.45pt;width:40pt;height:19.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" filled="f" strokecolor="red"/>
            </w:pict>
          </mc:Fallback>
        </mc:AlternateContent>
      </w:r>
      <w:r>
        <w:rPr>
          <w:b/>
          <w:noProof/>
          <w:lang w:eastAsia="pt-BR"/>
        </w:rPr>
        <mc:AlternateContent>
          <mc:Choice Requires="wps">
            <w:drawing>
              <wp:anchor distT="0" distB="0" distL="114300" distR="114300" simplePos="0" relativeHeight="251702272" behindDoc="0" locked="0" layoutInCell="1" allowOverlap="1" wp14:anchorId="6040E313" wp14:editId="34543FD9">
                <wp:simplePos x="0" y="0"/>
                <wp:positionH relativeFrom="column">
                  <wp:posOffset>249858</wp:posOffset>
                </wp:positionH>
                <wp:positionV relativeFrom="paragraph">
                  <wp:posOffset>926465</wp:posOffset>
                </wp:positionV>
                <wp:extent cx="349858" cy="288290"/>
                <wp:effectExtent l="0" t="0" r="12700" b="16510"/>
                <wp:wrapNone/>
                <wp:docPr id="60" name="Elips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58" cy="28829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CB122F" id="Elipse 60" o:spid="_x0000_s1026" style="position:absolute;margin-left:19.65pt;margin-top:72.95pt;width:27.55pt;height:2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" filled="f" strokecolor="red"/>
            </w:pict>
          </mc:Fallback>
        </mc:AlternateContent>
      </w:r>
      <w:r w:rsidR="00626FB8">
        <w:rPr>
          <w:b/>
          <w:noProof/>
          <w:lang w:eastAsia="pt-BR"/>
        </w:rPr>
        <mc:AlternateContent>
          <mc:Choice Requires="wps">
            <w:drawing>
              <wp:anchor distT="0" distB="0" distL="114300" distR="114300" simplePos="0" relativeHeight="251706368" behindDoc="0" locked="0" layoutInCell="1" allowOverlap="1" wp14:anchorId="6AD2B199" wp14:editId="2FF4335E">
                <wp:simplePos x="0" y="0"/>
                <wp:positionH relativeFrom="column">
                  <wp:posOffset>5139055</wp:posOffset>
                </wp:positionH>
                <wp:positionV relativeFrom="paragraph">
                  <wp:posOffset>3404732</wp:posOffset>
                </wp:positionV>
                <wp:extent cx="508276" cy="246491"/>
                <wp:effectExtent l="0" t="0" r="25400" b="20320"/>
                <wp:wrapNone/>
                <wp:docPr id="62" name="Elips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276" cy="246491"/>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5C51A2" id="Elipse 62" o:spid="_x0000_s1026" style="position:absolute;margin-left:404.65pt;margin-top:268.1pt;width:40pt;height:19.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" filled="f" strokecolor="red"/>
            </w:pict>
          </mc:Fallback>
        </mc:AlternateContent>
      </w:r>
      <w:r w:rsidRPr="00070FCB">
        <w:rPr>
          <w:noProof/>
          <w:lang w:eastAsia="pt-BR"/>
        </w:rPr>
        <w:t xml:space="preserve"> </w:t>
      </w:r>
      <w:r>
        <w:rPr>
          <w:noProof/>
          <w:lang w:eastAsia="pt-BR"/>
        </w:rPr>
        <w:drawing>
          <wp:inline distT="0" distB="0" distL="0" distR="0" wp14:anchorId="38D977B6" wp14:editId="219A27EB">
            <wp:extent cx="6120130" cy="4600575"/>
            <wp:effectExtent l="0" t="0" r="0" b="952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4600575"/>
                    </a:xfrm>
                    <a:prstGeom prst="rect">
                      <a:avLst/>
                    </a:prstGeom>
                  </pic:spPr>
                </pic:pic>
              </a:graphicData>
            </a:graphic>
          </wp:inline>
        </w:drawing>
      </w:r>
    </w:p>
    <w:p w:rsidR="00966339" w:rsidRDefault="00966339" w:rsidP="00966339">
      <w:pPr>
        <w:spacing w:before="280" w:after="280"/>
        <w:jc w:val="both"/>
      </w:pPr>
      <w:r>
        <w:rPr>
          <w14:reflection w14:blurRad="0" w14:stA="100000" w14:stPos="0" w14:endA="0" w14:endPos="0" w14:dist="0" w14:dir="0" w14:fadeDir="0" w14:sx="0" w14:sy="0" w14:kx="0" w14:ky="0" w14:algn="b"/>
        </w:rPr>
        <w:t xml:space="preserve">17. </w:t>
      </w:r>
      <w:r>
        <w:t>Na aba “</w:t>
      </w:r>
      <w:r>
        <w:rPr>
          <w:b/>
        </w:rPr>
        <w:t>Marcas</w:t>
      </w:r>
      <w:r>
        <w:t xml:space="preserve">” informar a marca utilizada pelo estabelecimento. Caso </w:t>
      </w:r>
      <w:r w:rsidR="009858B2">
        <w:t>o estabelecimento utilize alguma marca cedida, marcar o campo “Marca cedida</w:t>
      </w:r>
      <w:proofErr w:type="gramStart"/>
      <w:r w:rsidR="009858B2">
        <w:t>” ,</w:t>
      </w:r>
      <w:proofErr w:type="gramEnd"/>
      <w:r w:rsidR="009858B2">
        <w:t xml:space="preserve"> selecionar no campo </w:t>
      </w:r>
      <w:proofErr w:type="spellStart"/>
      <w:r w:rsidR="009858B2">
        <w:t>campo</w:t>
      </w:r>
      <w:proofErr w:type="spellEnd"/>
      <w:r w:rsidR="009858B2">
        <w:t xml:space="preserve"> “Tipo de arquivo” o item “Contrato de cessão de marcas (quando marca cedida)”</w:t>
      </w:r>
      <w:r>
        <w:t xml:space="preserve"> e </w:t>
      </w:r>
      <w:r w:rsidR="009858B2">
        <w:t xml:space="preserve">anexar o arquivo correspondente. </w:t>
      </w:r>
      <w:r w:rsidR="009858B2" w:rsidRPr="00C14844">
        <w:rPr>
          <w14:reflection w14:blurRad="0" w14:stA="100000" w14:stPos="0" w14:endA="0" w14:endPos="0" w14:dist="0" w14:dir="0" w14:fadeDir="0" w14:sx="0" w14:sy="0" w14:kx="0" w14:ky="0" w14:algn="b"/>
        </w:rPr>
        <w:t xml:space="preserve">Cada documento anexado aparecerá na relação de arquivos na parte inferior da aba. E, ao final, clique em </w:t>
      </w:r>
      <w:r>
        <w:t>“</w:t>
      </w:r>
      <w:r>
        <w:rPr>
          <w:b/>
          <w:bCs/>
        </w:rPr>
        <w:t>Confirmar</w:t>
      </w:r>
      <w:r>
        <w:t xml:space="preserve">”. </w:t>
      </w:r>
    </w:p>
    <w:p w:rsidR="009858B2" w:rsidRDefault="009858B2" w:rsidP="00966339">
      <w:pPr>
        <w:spacing w:before="280" w:after="280"/>
        <w:jc w:val="both"/>
      </w:pPr>
      <w:r>
        <w:rPr>
          <w:noProof/>
        </w:rPr>
        <w:lastRenderedPageBreak/>
        <w:drawing>
          <wp:inline distT="0" distB="0" distL="0" distR="0" wp14:anchorId="1364CFDB" wp14:editId="07EA470E">
            <wp:extent cx="6120130" cy="2066290"/>
            <wp:effectExtent l="0" t="0" r="0" b="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2066290"/>
                    </a:xfrm>
                    <a:prstGeom prst="rect">
                      <a:avLst/>
                    </a:prstGeom>
                  </pic:spPr>
                </pic:pic>
              </a:graphicData>
            </a:graphic>
          </wp:inline>
        </w:drawing>
      </w:r>
    </w:p>
    <w:p w:rsidR="00A20170" w:rsidRDefault="00A20170" w:rsidP="00A20170">
      <w:pPr>
        <w:spacing w:before="280" w:after="280"/>
        <w:jc w:val="both"/>
      </w:pPr>
      <w:bookmarkStart w:id="0" w:name="_Hlk534809346"/>
      <w:r>
        <w:t>1</w:t>
      </w:r>
      <w:r w:rsidR="009858B2">
        <w:t>8</w:t>
      </w:r>
      <w:r>
        <w:t>.</w:t>
      </w:r>
      <w:r>
        <w:rPr>
          <w:sz w:val="36"/>
          <w:szCs w:val="36"/>
        </w:rPr>
        <w:t xml:space="preserve"> </w:t>
      </w:r>
      <w:r>
        <w:t>Na aba “</w:t>
      </w:r>
      <w:r w:rsidRPr="000725B2">
        <w:rPr>
          <w:b/>
        </w:rPr>
        <w:t xml:space="preserve">Controle de qualidade </w:t>
      </w:r>
      <w:r>
        <w:rPr>
          <w:b/>
        </w:rPr>
        <w:t>-</w:t>
      </w:r>
      <w:r w:rsidRPr="000725B2">
        <w:rPr>
          <w:b/>
        </w:rPr>
        <w:t xml:space="preserve"> </w:t>
      </w:r>
      <w:proofErr w:type="spellStart"/>
      <w:r w:rsidRPr="000725B2">
        <w:rPr>
          <w:b/>
        </w:rPr>
        <w:t>Lab</w:t>
      </w:r>
      <w:proofErr w:type="spellEnd"/>
      <w:r>
        <w:t>” informar se o estabelecimento realiza análises de controle de qualidade via contrato com laboratório de terceiros ou possui laboratório próprio. Informar o nº de cadastro desse laboratório ou o nº da solicitação, caso esse laboratório não tenha concluído o seu cadastro; relacionar as determinações analíticas realizadas pelo laboratório, a técnica realizada</w:t>
      </w:r>
      <w:r w:rsidR="006D35CA">
        <w:t xml:space="preserve"> e no campo “quantidade de determinações (</w:t>
      </w:r>
      <w:proofErr w:type="gramStart"/>
      <w:r w:rsidR="006D35CA">
        <w:t>mensal)”</w:t>
      </w:r>
      <w:proofErr w:type="gramEnd"/>
      <w:r w:rsidR="006D35CA">
        <w:t xml:space="preserve"> </w:t>
      </w:r>
      <w:r w:rsidR="006D35CA" w:rsidRPr="006D35CA">
        <w:rPr>
          <w:color w:val="FF0000"/>
        </w:rPr>
        <w:t>informar como padrão o número 1</w:t>
      </w:r>
      <w:r w:rsidR="006D35CA">
        <w:t xml:space="preserve">. </w:t>
      </w:r>
      <w:r>
        <w:t xml:space="preserve"> </w:t>
      </w:r>
      <w:r w:rsidR="006D35CA">
        <w:t xml:space="preserve">O efetivo número de análises a serem </w:t>
      </w:r>
      <w:r w:rsidR="00B66FAC">
        <w:t xml:space="preserve">realizadas está condicionado ao informado no arquivo </w:t>
      </w:r>
      <w:r w:rsidR="00B66FAC" w:rsidRPr="00B66FAC">
        <w:rPr>
          <w:b/>
        </w:rPr>
        <w:t>Descrição do C</w:t>
      </w:r>
      <w:r w:rsidR="006D35CA" w:rsidRPr="00B66FAC">
        <w:rPr>
          <w:b/>
        </w:rPr>
        <w:t>ontrole de Qualidade</w:t>
      </w:r>
      <w:r w:rsidR="00B66FAC">
        <w:rPr>
          <w:b/>
        </w:rPr>
        <w:t xml:space="preserve"> e do Sistema de </w:t>
      </w:r>
      <w:proofErr w:type="spellStart"/>
      <w:r w:rsidR="00B66FAC">
        <w:rPr>
          <w:b/>
        </w:rPr>
        <w:t>Manuteção</w:t>
      </w:r>
      <w:proofErr w:type="spellEnd"/>
      <w:r w:rsidR="00B66FAC">
        <w:rPr>
          <w:b/>
        </w:rPr>
        <w:t xml:space="preserve"> de Máquinas /Equipamentos</w:t>
      </w:r>
      <w:r w:rsidR="006D35CA">
        <w:t xml:space="preserve">. </w:t>
      </w:r>
      <w:r>
        <w:t>Desconsiderar os campos “tipo de arquivo” e “arquivo” dessa aba; e ao final clique em “</w:t>
      </w:r>
      <w:r>
        <w:rPr>
          <w:b/>
          <w:bCs/>
        </w:rPr>
        <w:t>Confirmar</w:t>
      </w:r>
      <w:r>
        <w:t xml:space="preserve">”. </w:t>
      </w:r>
    </w:p>
    <w:bookmarkEnd w:id="0"/>
    <w:p w:rsidR="00A27A3C" w:rsidRDefault="00A27A3C" w:rsidP="00E45DAE">
      <w:pPr>
        <w:keepNext/>
        <w:spacing w:before="60" w:after="60"/>
      </w:pPr>
      <w:r w:rsidRPr="00137A79">
        <w:rPr>
          <w:b/>
          <w:color w:val="FF0000"/>
        </w:rPr>
        <w:t>ATENÇÃO:</w:t>
      </w:r>
      <w:r>
        <w:t xml:space="preserve"> </w:t>
      </w:r>
    </w:p>
    <w:p w:rsidR="00A27A3C" w:rsidRDefault="00A27A3C" w:rsidP="00A27A3C">
      <w:pPr>
        <w:spacing w:before="60" w:after="60"/>
      </w:pPr>
      <w:r>
        <w:t xml:space="preserve">Selecionar apenas as técnicas que constam na lista “Técnica utilizada”. Essa relação contém as técnicas preconizadas pelo Manual de Métodos Analíticos oficiais para Fertilizantes e Corretivos, aprovado pela IN nº 03, de 26/01/2015. </w:t>
      </w:r>
    </w:p>
    <w:p w:rsidR="00A27A3C" w:rsidRDefault="0093390A" w:rsidP="00A27A3C">
      <w:pPr>
        <w:spacing w:before="60" w:after="60"/>
        <w:rPr>
          <w:rStyle w:val="nfase"/>
          <w:sz w:val="16"/>
          <w:szCs w:val="16"/>
        </w:rPr>
      </w:pPr>
      <w:hyperlink r:id="rId30" w:history="1">
        <w:r w:rsidR="00A27A3C" w:rsidRPr="004B7EAE">
          <w:rPr>
            <w:rStyle w:val="Hyperlink"/>
            <w:sz w:val="16"/>
            <w:szCs w:val="16"/>
          </w:rPr>
          <w:t>http://www.agricultura.gov.br/assuntos/insumos-agropecuarios/insumos-agricolas/fertilizantes/legislacao/manual-_in-3_-analiticos-oficiais-para-fertilizantes-e-corretivos_com_capa_final-1.pdf</w:t>
        </w:r>
      </w:hyperlink>
    </w:p>
    <w:p w:rsidR="00A27A3C" w:rsidRPr="00D35C36" w:rsidRDefault="00A27A3C" w:rsidP="00A27A3C">
      <w:pPr>
        <w:spacing w:before="60" w:after="60"/>
        <w:rPr>
          <w:sz w:val="16"/>
          <w:szCs w:val="16"/>
        </w:rPr>
      </w:pPr>
    </w:p>
    <w:p w:rsidR="00A27A3C" w:rsidRDefault="00A27A3C" w:rsidP="00A27A3C">
      <w:r>
        <w:t xml:space="preserve">e pelos métodos oficiais para análises de </w:t>
      </w:r>
      <w:proofErr w:type="spellStart"/>
      <w:r>
        <w:t>inoculantes</w:t>
      </w:r>
      <w:proofErr w:type="spellEnd"/>
      <w:r>
        <w:t>, aprovado pela IN nº 30, de 12/11/2010.</w:t>
      </w:r>
    </w:p>
    <w:p w:rsidR="00A27A3C" w:rsidRPr="003200FA" w:rsidRDefault="0093390A" w:rsidP="00A27A3C">
      <w:pPr>
        <w:rPr>
          <w:sz w:val="16"/>
          <w:szCs w:val="16"/>
        </w:rPr>
      </w:pPr>
      <w:hyperlink r:id="rId31" w:history="1">
        <w:r w:rsidR="00A27A3C" w:rsidRPr="004B7EAE">
          <w:rPr>
            <w:rStyle w:val="Hyperlink"/>
            <w:sz w:val="16"/>
            <w:szCs w:val="16"/>
          </w:rPr>
          <w:t>http://www.agricultura.gov.br/assuntos/insumos-agropecuarios/insumos-agricolas/fertilizantes/legislacao/in-30-2010-dou-17-11-10-metodo-inoculantes.pdf</w:t>
        </w:r>
      </w:hyperlink>
      <w:r w:rsidR="00A27A3C">
        <w:rPr>
          <w:sz w:val="16"/>
          <w:szCs w:val="16"/>
        </w:rPr>
        <w:t xml:space="preserve"> </w:t>
      </w:r>
    </w:p>
    <w:p w:rsidR="00A20170" w:rsidRDefault="009858B2" w:rsidP="00A20170">
      <w:r>
        <w:rPr>
          <w:noProof/>
        </w:rPr>
        <w:drawing>
          <wp:inline distT="0" distB="0" distL="0" distR="0" wp14:anchorId="511A90F8" wp14:editId="66BA0F86">
            <wp:extent cx="6120130" cy="2588895"/>
            <wp:effectExtent l="0" t="0" r="0" b="1905"/>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2588895"/>
                    </a:xfrm>
                    <a:prstGeom prst="rect">
                      <a:avLst/>
                    </a:prstGeom>
                  </pic:spPr>
                </pic:pic>
              </a:graphicData>
            </a:graphic>
          </wp:inline>
        </w:drawing>
      </w:r>
    </w:p>
    <w:p w:rsidR="00A20170" w:rsidRDefault="00A20170" w:rsidP="00A20170"/>
    <w:p w:rsidR="00A20170" w:rsidRDefault="00A20170" w:rsidP="00A20170">
      <w:r>
        <w:t>Obedecer os seguintes parâmetros para os campos “Determinação” e “Método/Técnica utilizada”:</w:t>
      </w:r>
    </w:p>
    <w:p w:rsidR="00A20170" w:rsidRDefault="00A20170" w:rsidP="00A20170"/>
    <w:tbl>
      <w:tblPr>
        <w:tblW w:w="10490" w:type="dxa"/>
        <w:tblInd w:w="-2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5387"/>
        <w:gridCol w:w="5103"/>
      </w:tblGrid>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jc w:val="center"/>
              <w:rPr>
                <w:rFonts w:ascii="Arial Narrow" w:hAnsi="Arial Narrow"/>
                <w:b/>
                <w:color w:val="000000"/>
                <w:sz w:val="18"/>
                <w:szCs w:val="18"/>
              </w:rPr>
            </w:pPr>
            <w:r w:rsidRPr="006B1907">
              <w:rPr>
                <w:rFonts w:ascii="Arial Narrow" w:hAnsi="Arial Narrow"/>
                <w:b/>
                <w:color w:val="000000"/>
                <w:sz w:val="18"/>
                <w:szCs w:val="18"/>
              </w:rPr>
              <w:t>Determinação</w:t>
            </w:r>
          </w:p>
        </w:tc>
        <w:tc>
          <w:tcPr>
            <w:tcW w:w="5103" w:type="dxa"/>
            <w:shd w:val="clear" w:color="auto" w:fill="auto"/>
            <w:noWrap/>
            <w:vAlign w:val="bottom"/>
            <w:hideMark/>
          </w:tcPr>
          <w:p w:rsidR="00A20170" w:rsidRPr="006B1907" w:rsidRDefault="00A20170" w:rsidP="00A20170">
            <w:pPr>
              <w:spacing w:after="60" w:line="240" w:lineRule="auto"/>
              <w:ind w:right="72"/>
              <w:jc w:val="center"/>
              <w:rPr>
                <w:rFonts w:ascii="Arial Narrow" w:hAnsi="Arial Narrow"/>
                <w:b/>
                <w:color w:val="000000"/>
                <w:sz w:val="18"/>
                <w:szCs w:val="18"/>
              </w:rPr>
            </w:pPr>
            <w:r w:rsidRPr="006B1907">
              <w:rPr>
                <w:rFonts w:ascii="Arial Narrow" w:hAnsi="Arial Narrow"/>
                <w:b/>
                <w:color w:val="000000"/>
                <w:sz w:val="18"/>
                <w:szCs w:val="18"/>
              </w:rPr>
              <w:t>Método/Técnica utilizada</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NITROGÊNIO TOTAL</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MACROMÉTODO DA LIGA DE RANEY</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MICROMÉTODO DA LIGA DE RANEY</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MÉTODO DO ÁCIDO SALICÍLICO</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MÉTODO DO CROMO METÁLICO</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MÉTODO DA OXIDAÇÃO COM ÁCIDO PERCLÓRICO</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NITROGÊNIO SOLÚVEL EM ÁGUA</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MICROMÉTODO DA LIGA DE RANEY</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FÓSFORO (P2O5) TOTAL</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MÉTODO GRAVIMÉTRICO DO QUIMOCIAC</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ESPECTROFOTOMÉTRICO AC. MOLIBDOVANADOFOSFÓRICO</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FÓSFORO (P2O5) SOLÚVEL EM ÁGUA</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MÉTODO GRAVIMÉTRICO DO QUIMOCIAC</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ESPECTROFOTOMÉTRICO AC. MOLIBDOVANADOFOSFÓRICO</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FÓSFORO (P2O5) SOLÚVEL EM CNA+ÁGUA</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MÉTODO GRAVIMÉTRICO DO QUIMOCIAC</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ESPECTROFOTOMÉTRICO AC. MOLIBDOVANADOFOSFÓRICO</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FÓSFORO (P2O5) SOLÚVEL EM ACIDO CÍTRICO A 2%, RELAÇÃO 1:100</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MÉTODO GRAVIMÉTRICO DO QUIMOCIAC</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ESPECTROFOTOMÉTRICO AC. MOLIBDOVANADOFOSFÓRICO</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POTÁSSIO (K2O) SOLÚVEL EM ÁGUA</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MÉTODO VOLUMÉTRICO DO TETRAFENILBORATO DE SÓDIO</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MÉTODO POR FOTOMETRIA DE CHAMA</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 xml:space="preserve">CÁLCIO TOTAL </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VOLUMÉTRICO DO EDTA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VOLUMÉTRICO DO PERMANGANATO DE POTÁSSIO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MAGNÉSIO EM FERTILIZANTES</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VOLUMÉTRICO DO EDTA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GRAVIMÉTRICO DO PIROFOSFATO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ENXOFRE (FERTILIZANTES)</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GRAVIMÉTRICO SIMPLIFICADO DO CLORETO DE BÁRIO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DO PERÓXIDO DE HIDROGÊNIO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GRAVIMÉTRICO DO NITROCLORATO DE POTÁSSIO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BORO TOTAL</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VOLUMÉTRICO DO D-MANITOL (D-SORBITOL)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ESPECTROFOTOMETRICO DA AZOMETINA H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BORO SOLÚVEL EM ACIDO CÍTRICO</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ESPECTROFOTOMÉTRICO DA AZOMETINA H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ZINCO TOTAL</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 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ESPECTROFOTOMÉTRICO DO ZINCON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ZINCO SOLÚVEL EM ACIDO CÍTRICO</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COBRE TOTAL</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VOLUMÉTRICO DO TIOSSULFATO DE SÓDIO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COBRE SOLÚVEL EM CNA+ÁGUA</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MANGANÊS TOTAL</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ESPECTROFOTOMÉTRICO DO PERMANGANATO DE POTÁSSIO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MANGANÊS SOLÚVEL EM CNA+ÁGUA</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FERRO TOTAL</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VOLUMÉTRICO DO DICROMATO DE POTÁSSIO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FERRO SOLÚVEL EM ACIDO CÍTRICO</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MOLIBDÊNIO TOTAL</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ESPECTROFOTOMÉTRICO TIOCIANATO DE SÓDIO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MOLIBDÊNIO SOLÚVEL EM ACIDO CÍTRICO</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COBALTO TOTAL</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ESPECTROFOTOMÉTRICO DO SAL NITROSO-R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COBALTO SOLÚVEL EM ACIDO CÍTRICO</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NÍQUEL TOTAL</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GRAVIMÉTRICO DE DIMETIL GLIOXIMA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NÍQUEL SOLÚVEL EM ACIDO CÍTRICO</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CLORO SOLÚVEL EM ÁGUA</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DE MOHR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SILÍCIO TOTAL</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ESPECTROFOTOMÉTRICO MOLIBDATO DE AMÔNIO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SILÍCIO SOLÚVEL EM ÁGUA</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ESPECTROFOTOMÉTRICO MOLIBDATO DE AMÔNIO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 xml:space="preserve">BIURETO </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ESPECTROFOTOM. DO TARTARATO DE SÓDIO E POTÁSSIO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PODER DE NEUTRALIZAÇÃO (PN)</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DA TITULAÇÃO ÁCIDO-BASE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ÓXIDO DE CÁLCIO</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VOLUMETRICO DO EDTA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ÓXIDO DE MAGNÉSIO</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VOLUMETRICO DO EDTA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PRNT</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CALCULO</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UMIDADE</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UMIDADE A 65ØC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PH</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MEDIDA POTENCIOMETRICA EM SOLUÇÃO COM CACL2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DO POTENCIOMETRO EM ÁGUA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CARBONO ORGÂNICO</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DO BICROMATO DE POTÁSSIO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CAPACIDADE DE TROCA CATIÔNICA (CTC)</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SATURAÇÃO DOS SÍTIOS DE TROCA E TITULAÇÃO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CTC/C</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CALCULO</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RELAÇÃO C/N</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CALCULO</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EXTRATO HÚMICO TOTAL(EHT), AC. HUMICOS(AH), AC. FULVICOS(AF)</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EXTRAÇÃO ALCALINA+DET. PELO MÉTODO DO BICROMATO</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 xml:space="preserve">RESIDUO SOLIDO E SOLUBILIDADE A 20°C                            </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SOLUBILIZAÇÃO E PESAGEM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 xml:space="preserve">CONDUTIVIDADE ELÉTRICA A 25°C                                   </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MEDIDA CONDUTIVIMÉTRICA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CAPACIDADE DE RETENÇÃO DE ÁGUA (CRA)</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DA MESA DE TENSÃO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PARA ESPUMA FENÓLICA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DENSIDADE</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DA AUTOCOMPACTAÇÃO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PARA ESPUMA FENÓLICA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CONTAGEM DE CÉLULAS VIÁVEIS</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DA DILUIÇÃO E CONTAGEM EM PLACA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DO NUMERO MAIS PROVÁVEL &lt;NMP&gt;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CARACTERIZAÇÃO DAS ESTIRPES</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SOROLOGIA</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ANÁLISE DE PUREZA (INOCULANTES)</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DA DILUIÇÃO E OBSERVAÇÃO EM PLACA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CROMO TOTAL</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CHUMBO TOTAL</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GRANULOMETRIA</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ANÁLISE GRANULOMÉTRICA VIA SECA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ANÁLISE GRANULOMÉTRICA VIA ÚMIDA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MERCÚRIO</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ESPECTROMET. POR ABSORÇÃO ATÔMICA (VAPOR FRIO)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SELÊNIO</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ESPEC. POR ABSORÇÃO ATÔMICA (GERAÇÃO HIDRETOS)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ARSÊNIO</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ESPEC. POR ABSORÇÃO ATÔMICA (GERAÇÃO HIDRETOS)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CÁLCIO SOLÚVEL EM ÁGUA</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VOLUMÉTRICO DO EDTA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MAGNÉSIO SOLÚVEL EM ÁGUA</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VOLUMÉTRICO DO EDTA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GRAVIMÉTRICO DO PIROFOSFATO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lastRenderedPageBreak/>
              <w:t>COLIFORMES TERMOTOLERANTES</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ANÁLISE MICROBIOLÓGICA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OVOS VIÁVEIS DE HELMINTOS</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ANÁLISE MICROBIOLÓGICA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ESPECIES FITOPATOGÊNICAS DE FUNGOS</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SEMENTES DE PLANTAS DANINHAS</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PESQUISA DE SALMONELLA</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ANÁLISE MICROBIOLÓGICA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 xml:space="preserve">BORO SOLÚVEL EM ÁGUA </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ESPECTROFOTOMETRICO DA AZOMETINA H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COBALTO SOLÚVEL EM ÁGUA</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COBRE SOLÚVEL EM ÁGUA</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FERRO SOLÚVEL EM ÁGUA</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 xml:space="preserve">MANGANÊS SOLÚVEL EM ÁGUA </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MOLIBIDÊNIO SOLÚVEL EM ÁGUA</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NÍQUEL SOLÚVEL EM ÁGUA</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r w:rsidR="00A20170" w:rsidRPr="00137A79" w:rsidTr="00592F77">
        <w:trPr>
          <w:trHeight w:val="300"/>
        </w:trPr>
        <w:tc>
          <w:tcPr>
            <w:tcW w:w="5387" w:type="dxa"/>
            <w:shd w:val="clear" w:color="auto" w:fill="auto"/>
            <w:noWrap/>
            <w:vAlign w:val="bottom"/>
            <w:hideMark/>
          </w:tcPr>
          <w:p w:rsidR="00A20170" w:rsidRPr="006B1907" w:rsidRDefault="00A20170" w:rsidP="00A20170">
            <w:pPr>
              <w:spacing w:after="60" w:line="240" w:lineRule="auto"/>
              <w:rPr>
                <w:rFonts w:ascii="Arial Narrow" w:hAnsi="Arial Narrow"/>
                <w:color w:val="000000"/>
                <w:sz w:val="18"/>
                <w:szCs w:val="18"/>
              </w:rPr>
            </w:pPr>
            <w:r w:rsidRPr="006B1907">
              <w:rPr>
                <w:rFonts w:ascii="Arial Narrow" w:hAnsi="Arial Narrow"/>
                <w:color w:val="000000"/>
                <w:sz w:val="18"/>
                <w:szCs w:val="18"/>
              </w:rPr>
              <w:t xml:space="preserve">ZINCO SOLÚVEL EM ÁGUA </w:t>
            </w:r>
          </w:p>
        </w:tc>
        <w:tc>
          <w:tcPr>
            <w:tcW w:w="5103" w:type="dxa"/>
            <w:shd w:val="clear" w:color="auto" w:fill="auto"/>
            <w:noWrap/>
            <w:vAlign w:val="bottom"/>
            <w:hideMark/>
          </w:tcPr>
          <w:p w:rsidR="00A20170" w:rsidRPr="006B1907" w:rsidRDefault="00A20170" w:rsidP="00A20170">
            <w:pPr>
              <w:spacing w:after="60" w:line="240" w:lineRule="auto"/>
              <w:ind w:right="72"/>
              <w:rPr>
                <w:rFonts w:ascii="Arial Narrow" w:hAnsi="Arial Narrow"/>
                <w:color w:val="000000"/>
                <w:sz w:val="18"/>
                <w:szCs w:val="18"/>
              </w:rPr>
            </w:pPr>
            <w:r w:rsidRPr="006B1907">
              <w:rPr>
                <w:rFonts w:ascii="Arial Narrow" w:hAnsi="Arial Narrow"/>
                <w:color w:val="000000"/>
                <w:sz w:val="18"/>
                <w:szCs w:val="18"/>
              </w:rPr>
              <w:t xml:space="preserve">MÉTODO ESPECTROMÉTRICO POR ABSORÇÃO ATÔMICA                 </w:t>
            </w:r>
          </w:p>
        </w:tc>
      </w:tr>
    </w:tbl>
    <w:p w:rsidR="00A20170" w:rsidRDefault="00A20170" w:rsidP="00A20170"/>
    <w:p w:rsidR="00FB4F2B" w:rsidRDefault="00CE012E" w:rsidP="00FB4F2B">
      <w:pPr>
        <w:rPr>
          <w:bCs/>
        </w:rPr>
      </w:pPr>
      <w:r>
        <w:t>18</w:t>
      </w:r>
      <w:r w:rsidR="00FB4F2B">
        <w:t xml:space="preserve">. </w:t>
      </w:r>
      <w:r w:rsidR="00FB4F2B">
        <w:rPr>
          <w:bCs/>
        </w:rPr>
        <w:t>Na aba “</w:t>
      </w:r>
      <w:r w:rsidR="00FB4F2B">
        <w:rPr>
          <w:b/>
          <w:bCs/>
        </w:rPr>
        <w:t>Anexar arquivo</w:t>
      </w:r>
      <w:r w:rsidR="00FB4F2B">
        <w:rPr>
          <w:bCs/>
        </w:rPr>
        <w:t>” insira os documentos indicados na caixa de seleção “Tipo de arquivo”, quando for o caso. Após a inserção de cada documento clique em “</w:t>
      </w:r>
      <w:r w:rsidR="00FB4F2B">
        <w:rPr>
          <w:b/>
          <w:bCs/>
        </w:rPr>
        <w:t>Anexar</w:t>
      </w:r>
      <w:r w:rsidR="00FB4F2B">
        <w:rPr>
          <w:bCs/>
        </w:rPr>
        <w:t>” e ao final clique em “</w:t>
      </w:r>
      <w:r w:rsidR="00FB4F2B">
        <w:rPr>
          <w:b/>
          <w:bCs/>
        </w:rPr>
        <w:t>Confirmar</w:t>
      </w:r>
      <w:r w:rsidR="00FB4F2B">
        <w:rPr>
          <w:bCs/>
        </w:rPr>
        <w:t>”.</w:t>
      </w:r>
    </w:p>
    <w:p w:rsidR="00FB4F2B" w:rsidRDefault="006C3912" w:rsidP="00FB4F2B">
      <w:r>
        <w:rPr>
          <w:noProof/>
        </w:rPr>
        <w:drawing>
          <wp:inline distT="0" distB="0" distL="0" distR="0" wp14:anchorId="201FC04B" wp14:editId="2312C6E2">
            <wp:extent cx="6120130" cy="1693545"/>
            <wp:effectExtent l="0" t="0" r="0" b="190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1693545"/>
                    </a:xfrm>
                    <a:prstGeom prst="rect">
                      <a:avLst/>
                    </a:prstGeom>
                  </pic:spPr>
                </pic:pic>
              </a:graphicData>
            </a:graphic>
          </wp:inline>
        </w:drawing>
      </w:r>
    </w:p>
    <w:p w:rsidR="00FB4F2B" w:rsidRDefault="00FB4F2B" w:rsidP="00FB4F2B">
      <w:pPr>
        <w:rPr>
          <w:b/>
        </w:rPr>
      </w:pPr>
    </w:p>
    <w:p w:rsidR="00FB4F2B" w:rsidRDefault="00FB4F2B" w:rsidP="00FB4F2B">
      <w:pPr>
        <w:spacing w:before="120"/>
        <w:rPr>
          <w:b/>
        </w:rPr>
      </w:pPr>
      <w:r>
        <w:rPr>
          <w:b/>
        </w:rPr>
        <w:t>Documentos a serem anexados na aba “Anexar arquivo”:</w:t>
      </w:r>
    </w:p>
    <w:p w:rsidR="00FB4F2B" w:rsidRPr="006C3912" w:rsidRDefault="00FB4F2B" w:rsidP="00FB4F2B">
      <w:pPr>
        <w:numPr>
          <w:ilvl w:val="0"/>
          <w:numId w:val="3"/>
        </w:numPr>
        <w:tabs>
          <w:tab w:val="left" w:pos="1440"/>
        </w:tabs>
        <w:suppressAutoHyphens/>
        <w:autoSpaceDE w:val="0"/>
        <w:spacing w:after="120" w:line="240" w:lineRule="auto"/>
        <w:ind w:left="720" w:firstLine="0"/>
        <w:jc w:val="both"/>
      </w:pPr>
      <w:r w:rsidRPr="006C3912">
        <w:t>Croqui de localização (conforme o item 7 da alínea “a” do Inciso I do Art. 5º da IN 53/2013);</w:t>
      </w:r>
    </w:p>
    <w:p w:rsidR="00FB4F2B" w:rsidRPr="006C3912" w:rsidRDefault="00FB4F2B" w:rsidP="00FB4F2B">
      <w:pPr>
        <w:numPr>
          <w:ilvl w:val="0"/>
          <w:numId w:val="3"/>
        </w:numPr>
        <w:tabs>
          <w:tab w:val="left" w:pos="1440"/>
        </w:tabs>
        <w:suppressAutoHyphens/>
        <w:autoSpaceDE w:val="0"/>
        <w:spacing w:after="120" w:line="240" w:lineRule="auto"/>
        <w:ind w:left="720" w:firstLine="0"/>
        <w:jc w:val="both"/>
      </w:pPr>
      <w:r w:rsidRPr="006C3912">
        <w:t>Planta Baixa Esquemática das Instalações (conforme o item 8 da alínea “a” do Inciso I do Art. 5º da IN 53/2013). Observação: converter diretamente o arquivo digital onde a planta foi elaborada (por exemplo: .DWG do AUTOCAD) para .PDF;</w:t>
      </w:r>
    </w:p>
    <w:p w:rsidR="00FB4F2B" w:rsidRPr="006C3912" w:rsidRDefault="00FB4F2B" w:rsidP="00FB4F2B">
      <w:pPr>
        <w:numPr>
          <w:ilvl w:val="0"/>
          <w:numId w:val="3"/>
        </w:numPr>
        <w:tabs>
          <w:tab w:val="left" w:pos="1440"/>
        </w:tabs>
        <w:suppressAutoHyphens/>
        <w:autoSpaceDE w:val="0"/>
        <w:spacing w:after="120" w:line="240" w:lineRule="auto"/>
        <w:ind w:left="720" w:firstLine="0"/>
        <w:jc w:val="both"/>
      </w:pPr>
      <w:r w:rsidRPr="006C3912">
        <w:t>Descrição das Instalações;</w:t>
      </w:r>
    </w:p>
    <w:p w:rsidR="00FB4F2B" w:rsidRPr="006C3912" w:rsidRDefault="00FB4F2B" w:rsidP="00FB4F2B">
      <w:pPr>
        <w:numPr>
          <w:ilvl w:val="0"/>
          <w:numId w:val="3"/>
        </w:numPr>
        <w:tabs>
          <w:tab w:val="left" w:pos="1440"/>
        </w:tabs>
        <w:suppressAutoHyphens/>
        <w:autoSpaceDE w:val="0"/>
        <w:spacing w:after="120" w:line="240" w:lineRule="auto"/>
        <w:ind w:left="720" w:firstLine="0"/>
        <w:jc w:val="both"/>
      </w:pPr>
      <w:r w:rsidRPr="006C3912">
        <w:t>Descrição d</w:t>
      </w:r>
      <w:r w:rsidR="0089460B">
        <w:t xml:space="preserve">os </w:t>
      </w:r>
      <w:r w:rsidRPr="006C3912">
        <w:t>Equipamentos;</w:t>
      </w:r>
    </w:p>
    <w:p w:rsidR="00FB4F2B" w:rsidRPr="006C3912" w:rsidRDefault="00FB4F2B" w:rsidP="00FB4F2B">
      <w:pPr>
        <w:numPr>
          <w:ilvl w:val="0"/>
          <w:numId w:val="3"/>
        </w:numPr>
        <w:tabs>
          <w:tab w:val="left" w:pos="1440"/>
        </w:tabs>
        <w:suppressAutoHyphens/>
        <w:autoSpaceDE w:val="0"/>
        <w:spacing w:after="120" w:line="240" w:lineRule="auto"/>
        <w:ind w:left="720" w:firstLine="0"/>
        <w:jc w:val="both"/>
      </w:pPr>
      <w:r w:rsidRPr="006C3912">
        <w:t>Descrição do Controle de Qualidade (conforme o Inciso III do Art. 5º da IN 53/2013);</w:t>
      </w:r>
    </w:p>
    <w:p w:rsidR="00FB4F2B" w:rsidRPr="006C3912" w:rsidRDefault="00FB4F2B" w:rsidP="00FB4F2B">
      <w:pPr>
        <w:numPr>
          <w:ilvl w:val="0"/>
          <w:numId w:val="3"/>
        </w:numPr>
        <w:tabs>
          <w:tab w:val="left" w:pos="1440"/>
        </w:tabs>
        <w:suppressAutoHyphens/>
        <w:autoSpaceDE w:val="0"/>
        <w:spacing w:after="120" w:line="240" w:lineRule="auto"/>
        <w:ind w:left="720" w:firstLine="0"/>
        <w:jc w:val="both"/>
      </w:pPr>
      <w:r w:rsidRPr="006C3912">
        <w:t>Declaração de responsabilidade sobre a rotulagem e propaganda dos produtos</w:t>
      </w:r>
      <w:r w:rsidR="00D47FAB" w:rsidRPr="006C3912">
        <w:t xml:space="preserve"> (conforme o item 6 da alínea “a” do Inciso I do Art. 5º da IN 53/2013);</w:t>
      </w:r>
      <w:r w:rsidR="00963527">
        <w:t xml:space="preserve"> </w:t>
      </w:r>
      <w:r w:rsidR="00963527" w:rsidRPr="00752F4C">
        <w:rPr>
          <w:color w:val="FF0000"/>
          <w14:reflection w14:blurRad="0" w14:stA="100000" w14:stPos="0" w14:endA="0" w14:endPos="0" w14:dist="0" w14:dir="0" w14:fadeDir="0" w14:sx="0" w14:sy="0" w14:kx="0" w14:ky="0" w14:algn="b"/>
        </w:rPr>
        <w:t>(somente para as categorias “</w:t>
      </w:r>
      <w:r w:rsidR="00963527" w:rsidRPr="00752F4C">
        <w:rPr>
          <w:color w:val="FF0000"/>
        </w:rPr>
        <w:t>Produto importado e comercializado em granel” e “</w:t>
      </w:r>
      <w:r w:rsidR="00963527" w:rsidRPr="00752F4C">
        <w:rPr>
          <w:color w:val="FF0000"/>
          <w14:reflection w14:blurRad="0" w14:stA="100000" w14:stPos="0" w14:endA="0" w14:endPos="0" w14:dist="0" w14:dir="0" w14:fadeDir="0" w14:sx="0" w14:sy="0" w14:kx="0" w14:ky="0" w14:algn="b"/>
        </w:rPr>
        <w:t>Produto importado em granel e comercializado em embalagem própria”)</w:t>
      </w:r>
    </w:p>
    <w:p w:rsidR="00FB4F2B" w:rsidRPr="00826E7E" w:rsidRDefault="00FB4F2B" w:rsidP="00FB4F2B">
      <w:pPr>
        <w:numPr>
          <w:ilvl w:val="0"/>
          <w:numId w:val="3"/>
        </w:numPr>
        <w:tabs>
          <w:tab w:val="left" w:pos="1440"/>
        </w:tabs>
        <w:suppressAutoHyphens/>
        <w:autoSpaceDE w:val="0"/>
        <w:spacing w:after="120" w:line="240" w:lineRule="auto"/>
        <w:ind w:left="720" w:firstLine="0"/>
        <w:jc w:val="both"/>
      </w:pPr>
      <w:r w:rsidRPr="00826E7E">
        <w:t>Contratos de prestação de serviços de análises laboratoriais (se houver);</w:t>
      </w:r>
    </w:p>
    <w:p w:rsidR="00FB4F2B" w:rsidRPr="00826E7E" w:rsidRDefault="00FB4F2B" w:rsidP="00FB4F2B">
      <w:pPr>
        <w:numPr>
          <w:ilvl w:val="0"/>
          <w:numId w:val="3"/>
        </w:numPr>
        <w:tabs>
          <w:tab w:val="left" w:pos="1440"/>
        </w:tabs>
        <w:suppressAutoHyphens/>
        <w:autoSpaceDE w:val="0"/>
        <w:spacing w:after="120" w:line="240" w:lineRule="auto"/>
        <w:ind w:left="720" w:firstLine="0"/>
        <w:jc w:val="both"/>
      </w:pPr>
      <w:r w:rsidRPr="00826E7E">
        <w:t>Contratos de prestação de serviços de armazenagem</w:t>
      </w:r>
      <w:r w:rsidR="009858B2" w:rsidRPr="00826E7E">
        <w:t xml:space="preserve"> embalagem</w:t>
      </w:r>
      <w:r w:rsidRPr="00826E7E">
        <w:t xml:space="preserve"> (se houver);</w:t>
      </w:r>
    </w:p>
    <w:p w:rsidR="00A20170" w:rsidRDefault="00A20170" w:rsidP="00A20170">
      <w:pPr>
        <w:ind w:left="540"/>
        <w:jc w:val="both"/>
      </w:pPr>
    </w:p>
    <w:p w:rsidR="00A20170" w:rsidRDefault="00A20170" w:rsidP="00A20170"/>
    <w:p w:rsidR="00A20170" w:rsidRDefault="00A20170" w:rsidP="00A20170">
      <w:pPr>
        <w:jc w:val="both"/>
        <w:rPr>
          <w:bCs/>
        </w:rPr>
      </w:pPr>
      <w:r>
        <w:rPr>
          <w:bCs/>
        </w:rPr>
        <w:lastRenderedPageBreak/>
        <w:t xml:space="preserve">19. Na aba </w:t>
      </w:r>
      <w:r>
        <w:rPr>
          <w:b/>
          <w:bCs/>
        </w:rPr>
        <w:t xml:space="preserve">“Enviar solicitação”, </w:t>
      </w:r>
      <w:r>
        <w:rPr>
          <w:bCs/>
        </w:rPr>
        <w:t>quando faltar a postagem de algum documento ou informação, o sistema fará a crítica na cor</w:t>
      </w:r>
      <w:r>
        <w:rPr>
          <w:b/>
          <w:bCs/>
        </w:rPr>
        <w:t xml:space="preserve"> </w:t>
      </w:r>
      <w:r>
        <w:rPr>
          <w:bCs/>
        </w:rPr>
        <w:t>vermelha das pendências documentais obrigatórias que não foram informadas pela empresa. Voltar na aba correspondente e regularizar a pendência destacada. Não existindo pendências passar para o próximo item.</w:t>
      </w:r>
    </w:p>
    <w:p w:rsidR="00A20170" w:rsidRDefault="00A20170" w:rsidP="00A20170">
      <w:r>
        <w:rPr>
          <w:noProof/>
          <w:lang w:eastAsia="pt-BR"/>
        </w:rPr>
        <w:drawing>
          <wp:inline distT="0" distB="0" distL="0" distR="0">
            <wp:extent cx="5398770" cy="1113155"/>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t="17122"/>
                    <a:stretch>
                      <a:fillRect/>
                    </a:stretch>
                  </pic:blipFill>
                  <pic:spPr bwMode="auto">
                    <a:xfrm>
                      <a:off x="0" y="0"/>
                      <a:ext cx="5398770" cy="1113155"/>
                    </a:xfrm>
                    <a:prstGeom prst="rect">
                      <a:avLst/>
                    </a:prstGeom>
                    <a:solidFill>
                      <a:srgbClr val="FFFFFF"/>
                    </a:solidFill>
                    <a:ln>
                      <a:noFill/>
                    </a:ln>
                  </pic:spPr>
                </pic:pic>
              </a:graphicData>
            </a:graphic>
          </wp:inline>
        </w:drawing>
      </w:r>
    </w:p>
    <w:p w:rsidR="00A20170" w:rsidRDefault="00A20170" w:rsidP="00A20170"/>
    <w:p w:rsidR="00A20170" w:rsidRDefault="00A20170" w:rsidP="00A20170">
      <w:pPr>
        <w:jc w:val="both"/>
        <w:rPr>
          <w:b/>
          <w:bCs/>
        </w:rPr>
      </w:pPr>
      <w:r>
        <w:t>20. Caso não haja pendências ou as</w:t>
      </w:r>
      <w:r>
        <w:rPr>
          <w:bCs/>
        </w:rPr>
        <w:t>sim que todas as pendências forem sanadas, na aba</w:t>
      </w:r>
      <w:r>
        <w:rPr>
          <w:b/>
          <w:bCs/>
        </w:rPr>
        <w:t xml:space="preserve"> “Enviar solicitação” </w:t>
      </w:r>
      <w:r>
        <w:rPr>
          <w:bCs/>
        </w:rPr>
        <w:t>aparecerá a mensagem na cor verde</w:t>
      </w:r>
      <w:r>
        <w:rPr>
          <w:b/>
          <w:bCs/>
        </w:rPr>
        <w:t xml:space="preserve"> “Todos os dados obrigatórios referentes à solicitação foram informados” </w:t>
      </w:r>
      <w:r>
        <w:rPr>
          <w:bCs/>
        </w:rPr>
        <w:t>e terá o ícone disponibilizado para enviar solicitação, clicar</w:t>
      </w:r>
      <w:r>
        <w:rPr>
          <w:b/>
          <w:bCs/>
        </w:rPr>
        <w:t xml:space="preserve"> “Enviar solicitação”.</w:t>
      </w:r>
    </w:p>
    <w:p w:rsidR="00A20170" w:rsidRDefault="00A20170" w:rsidP="00A20170">
      <w:r>
        <w:rPr>
          <w:noProof/>
          <w:lang w:eastAsia="pt-BR"/>
        </w:rPr>
        <mc:AlternateContent>
          <mc:Choice Requires="wps">
            <w:drawing>
              <wp:anchor distT="0" distB="0" distL="114300" distR="114300" simplePos="0" relativeHeight="251708416" behindDoc="0" locked="0" layoutInCell="1" allowOverlap="1">
                <wp:simplePos x="0" y="0"/>
                <wp:positionH relativeFrom="column">
                  <wp:posOffset>4382770</wp:posOffset>
                </wp:positionH>
                <wp:positionV relativeFrom="paragraph">
                  <wp:posOffset>769620</wp:posOffset>
                </wp:positionV>
                <wp:extent cx="962025" cy="342900"/>
                <wp:effectExtent l="6985" t="13970" r="12065" b="5080"/>
                <wp:wrapNone/>
                <wp:docPr id="69" name="Elips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342900"/>
                        </a:xfrm>
                        <a:prstGeom prst="ellipse">
                          <a:avLst/>
                        </a:prstGeom>
                        <a:noFill/>
                        <a:ln w="936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475A1F6" id="Elipse 69" o:spid="_x0000_s1026" style="position:absolute;margin-left:345.1pt;margin-top:60.6pt;width:75.75pt;height:27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" filled="f" strokecolor="red" strokeweight=".26mm">
                <v:stroke joinstyle="miter"/>
              </v:oval>
            </w:pict>
          </mc:Fallback>
        </mc:AlternateContent>
      </w:r>
      <w:r>
        <w:rPr>
          <w:noProof/>
          <w:lang w:eastAsia="pt-BR"/>
        </w:rPr>
        <w:drawing>
          <wp:inline distT="0" distB="0" distL="0" distR="0">
            <wp:extent cx="5398770" cy="1049655"/>
            <wp:effectExtent l="0" t="0" r="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t="18863"/>
                    <a:stretch>
                      <a:fillRect/>
                    </a:stretch>
                  </pic:blipFill>
                  <pic:spPr bwMode="auto">
                    <a:xfrm>
                      <a:off x="0" y="0"/>
                      <a:ext cx="5398770" cy="1049655"/>
                    </a:xfrm>
                    <a:prstGeom prst="rect">
                      <a:avLst/>
                    </a:prstGeom>
                    <a:solidFill>
                      <a:srgbClr val="FFFFFF"/>
                    </a:solidFill>
                    <a:ln>
                      <a:noFill/>
                    </a:ln>
                  </pic:spPr>
                </pic:pic>
              </a:graphicData>
            </a:graphic>
          </wp:inline>
        </w:drawing>
      </w:r>
    </w:p>
    <w:p w:rsidR="00A20170" w:rsidRDefault="00A20170" w:rsidP="00A20170"/>
    <w:p w:rsidR="00A20170" w:rsidRDefault="00A20170" w:rsidP="00A20170">
      <w:pPr>
        <w:jc w:val="both"/>
      </w:pPr>
      <w:r>
        <w:t>21. Após o envio, aparecerá a mensagem “</w:t>
      </w:r>
      <w:r>
        <w:rPr>
          <w:b/>
        </w:rPr>
        <w:t>Operação realizada com sucesso</w:t>
      </w:r>
      <w:r>
        <w:t>” e voltará para aba inicial “</w:t>
      </w:r>
      <w:r>
        <w:rPr>
          <w:b/>
        </w:rPr>
        <w:t>Área de interesse</w:t>
      </w:r>
      <w:r>
        <w:t xml:space="preserve">”. </w:t>
      </w:r>
    </w:p>
    <w:p w:rsidR="00A20170" w:rsidRDefault="00A20170" w:rsidP="00A20170">
      <w:r>
        <w:t>O estabelecimento deverá aguardar a análise do MAPA fazendo o acompanhamento do andamento da sua solicitação.</w:t>
      </w:r>
    </w:p>
    <w:p w:rsidR="00A20170" w:rsidRDefault="00A20170" w:rsidP="00A20170">
      <w:r>
        <w:rPr>
          <w:noProof/>
          <w:lang w:eastAsia="pt-BR"/>
        </w:rPr>
        <w:drawing>
          <wp:inline distT="0" distB="0" distL="0" distR="0">
            <wp:extent cx="5398770" cy="3275965"/>
            <wp:effectExtent l="0" t="0" r="0" b="635"/>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t="7146"/>
                    <a:stretch>
                      <a:fillRect/>
                    </a:stretch>
                  </pic:blipFill>
                  <pic:spPr bwMode="auto">
                    <a:xfrm>
                      <a:off x="0" y="0"/>
                      <a:ext cx="5398770" cy="3275965"/>
                    </a:xfrm>
                    <a:prstGeom prst="rect">
                      <a:avLst/>
                    </a:prstGeom>
                    <a:solidFill>
                      <a:srgbClr val="FFFFFF"/>
                    </a:solidFill>
                    <a:ln>
                      <a:noFill/>
                    </a:ln>
                  </pic:spPr>
                </pic:pic>
              </a:graphicData>
            </a:graphic>
          </wp:inline>
        </w:drawing>
      </w:r>
    </w:p>
    <w:p w:rsidR="00A20170" w:rsidRDefault="00A20170" w:rsidP="00A20170"/>
    <w:p w:rsidR="00086B2D" w:rsidRDefault="00086B2D" w:rsidP="00A20170"/>
    <w:p w:rsidR="00086B2D" w:rsidRDefault="00086B2D" w:rsidP="00086B2D">
      <w:pPr>
        <w:rPr>
          <w:b/>
        </w:rPr>
      </w:pPr>
      <w:r>
        <w:rPr>
          <w:b/>
        </w:rPr>
        <w:lastRenderedPageBreak/>
        <w:t>ACOMPANHAMENTO DA SOLICITAÇÃO</w:t>
      </w:r>
    </w:p>
    <w:p w:rsidR="00086B2D" w:rsidRDefault="00086B2D" w:rsidP="00086B2D">
      <w:r>
        <w:t xml:space="preserve">1. Após o envio, a solicitação de </w:t>
      </w:r>
      <w:r w:rsidR="00EA737D">
        <w:t>registro de estabelecimento</w:t>
      </w:r>
      <w:r>
        <w:t xml:space="preserve"> será analisada pelo MAPA.  </w:t>
      </w:r>
    </w:p>
    <w:p w:rsidR="00086B2D" w:rsidRDefault="00086B2D" w:rsidP="00086B2D">
      <w:r>
        <w:t>Para acompanhar o andamento da solicitação enviada, acesse o sistema</w:t>
      </w:r>
      <w:r w:rsidR="00EA737D">
        <w:t xml:space="preserve"> e </w:t>
      </w:r>
      <w:r>
        <w:t xml:space="preserve">clique </w:t>
      </w:r>
      <w:r w:rsidR="00EA737D">
        <w:t xml:space="preserve">“Já sou </w:t>
      </w:r>
      <w:r>
        <w:t>cadastrado</w:t>
      </w:r>
      <w:r w:rsidR="00EA737D">
        <w:t xml:space="preserve"> – Clique Aqui”</w:t>
      </w:r>
      <w:r>
        <w:t xml:space="preserve"> (passos 1 e 2 do módulo Cadastro da Solicitação deste documento):</w:t>
      </w:r>
    </w:p>
    <w:p w:rsidR="00EA737D" w:rsidRDefault="00EA737D" w:rsidP="00086B2D">
      <w:r>
        <w:rPr>
          <w:noProof/>
          <w:lang w:eastAsia="pt-BR"/>
        </w:rPr>
        <mc:AlternateContent>
          <mc:Choice Requires="wps">
            <w:drawing>
              <wp:anchor distT="0" distB="0" distL="114300" distR="114300" simplePos="0" relativeHeight="251720704" behindDoc="0" locked="0" layoutInCell="1" allowOverlap="1" wp14:anchorId="73042A3C" wp14:editId="01D53789">
                <wp:simplePos x="0" y="0"/>
                <wp:positionH relativeFrom="column">
                  <wp:posOffset>194310</wp:posOffset>
                </wp:positionH>
                <wp:positionV relativeFrom="paragraph">
                  <wp:posOffset>2572385</wp:posOffset>
                </wp:positionV>
                <wp:extent cx="1552575" cy="342900"/>
                <wp:effectExtent l="0" t="0" r="28575" b="19050"/>
                <wp:wrapNone/>
                <wp:docPr id="5" name="E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342900"/>
                        </a:xfrm>
                        <a:prstGeom prst="ellipse">
                          <a:avLst/>
                        </a:prstGeom>
                        <a:noFill/>
                        <a:ln w="936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7BD45D4" id="Elipse 5" o:spid="_x0000_s1026" style="position:absolute;margin-left:15.3pt;margin-top:202.55pt;width:122.25pt;height:27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" filled="f" strokecolor="red" strokeweight=".26mm">
                <v:stroke joinstyle="miter"/>
              </v:oval>
            </w:pict>
          </mc:Fallback>
        </mc:AlternateContent>
      </w:r>
      <w:r>
        <w:rPr>
          <w:noProof/>
          <w:lang w:eastAsia="pt-BR"/>
        </w:rPr>
        <w:drawing>
          <wp:inline distT="0" distB="0" distL="0" distR="0" wp14:anchorId="75B835E5" wp14:editId="36F886DB">
            <wp:extent cx="4952943" cy="3419475"/>
            <wp:effectExtent l="0" t="0" r="63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25022" cy="3469238"/>
                    </a:xfrm>
                    <a:prstGeom prst="rect">
                      <a:avLst/>
                    </a:prstGeom>
                  </pic:spPr>
                </pic:pic>
              </a:graphicData>
            </a:graphic>
          </wp:inline>
        </w:drawing>
      </w:r>
    </w:p>
    <w:p w:rsidR="00086B2D" w:rsidRDefault="00086B2D" w:rsidP="00A20170"/>
    <w:p w:rsidR="00EA737D" w:rsidRDefault="00EA737D" w:rsidP="00C14844">
      <w:pPr>
        <w:spacing w:after="120" w:line="240" w:lineRule="auto"/>
        <w:jc w:val="both"/>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t xml:space="preserve">Informar Login e </w:t>
      </w:r>
      <w:r w:rsidR="00210867">
        <w:rPr>
          <w14:reflection w14:blurRad="0" w14:stA="100000" w14:stPos="0" w14:endA="0" w14:endPos="0" w14:dist="0" w14:dir="0" w14:fadeDir="0" w14:sx="0" w14:sy="0" w14:kx="0" w14:ky="0" w14:algn="b"/>
        </w:rPr>
        <w:t>S</w:t>
      </w:r>
      <w:r>
        <w:rPr>
          <w14:reflection w14:blurRad="0" w14:stA="100000" w14:stPos="0" w14:endA="0" w14:endPos="0" w14:dist="0" w14:dir="0" w14:fadeDir="0" w14:sx="0" w14:sy="0" w14:kx="0" w14:ky="0" w14:algn="b"/>
        </w:rPr>
        <w:t>enha e clicar “Acessar”.</w:t>
      </w:r>
    </w:p>
    <w:p w:rsidR="00EA737D" w:rsidRDefault="00E75615" w:rsidP="00C14844">
      <w:pPr>
        <w:spacing w:after="120" w:line="240" w:lineRule="auto"/>
        <w:jc w:val="both"/>
        <w:rPr>
          <w14:reflection w14:blurRad="0" w14:stA="100000" w14:stPos="0" w14:endA="0" w14:endPos="0" w14:dist="0" w14:dir="0" w14:fadeDir="0" w14:sx="0" w14:sy="0" w14:kx="0" w14:ky="0" w14:algn="b"/>
        </w:rPr>
      </w:pPr>
      <w:r>
        <w:rPr>
          <w:noProof/>
          <w:lang w:eastAsia="pt-BR"/>
        </w:rPr>
        <mc:AlternateContent>
          <mc:Choice Requires="wps">
            <w:drawing>
              <wp:anchor distT="0" distB="0" distL="114300" distR="114300" simplePos="0" relativeHeight="251722752" behindDoc="0" locked="0" layoutInCell="1" allowOverlap="1" wp14:anchorId="59402939" wp14:editId="0D7A638D">
                <wp:simplePos x="0" y="0"/>
                <wp:positionH relativeFrom="column">
                  <wp:posOffset>1823085</wp:posOffset>
                </wp:positionH>
                <wp:positionV relativeFrom="paragraph">
                  <wp:posOffset>718185</wp:posOffset>
                </wp:positionV>
                <wp:extent cx="752475" cy="333375"/>
                <wp:effectExtent l="0" t="0" r="28575" b="28575"/>
                <wp:wrapNone/>
                <wp:docPr id="39" name="Elips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333375"/>
                        </a:xfrm>
                        <a:prstGeom prst="ellipse">
                          <a:avLst/>
                        </a:prstGeom>
                        <a:noFill/>
                        <a:ln w="936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7237485" id="Elipse 39" o:spid="_x0000_s1026" style="position:absolute;margin-left:143.55pt;margin-top:56.55pt;width:59.25pt;height:26.25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" filled="f" strokecolor="red" strokeweight=".26mm">
                <v:stroke joinstyle="miter"/>
              </v:oval>
            </w:pict>
          </mc:Fallback>
        </mc:AlternateContent>
      </w:r>
      <w:r w:rsidR="00EA737D">
        <w:rPr>
          <w:noProof/>
          <w:lang w:eastAsia="pt-BR"/>
        </w:rPr>
        <w:drawing>
          <wp:inline distT="0" distB="0" distL="0" distR="0" wp14:anchorId="3F7721E8" wp14:editId="2FA722D8">
            <wp:extent cx="2605539" cy="2057400"/>
            <wp:effectExtent l="0" t="0" r="444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15885" cy="2065569"/>
                    </a:xfrm>
                    <a:prstGeom prst="rect">
                      <a:avLst/>
                    </a:prstGeom>
                  </pic:spPr>
                </pic:pic>
              </a:graphicData>
            </a:graphic>
          </wp:inline>
        </w:drawing>
      </w:r>
    </w:p>
    <w:p w:rsidR="00EA737D" w:rsidRDefault="00EA737D" w:rsidP="00C14844">
      <w:pPr>
        <w:spacing w:after="120" w:line="240" w:lineRule="auto"/>
        <w:jc w:val="both"/>
        <w:rPr>
          <w14:reflection w14:blurRad="0" w14:stA="100000" w14:stPos="0" w14:endA="0" w14:endPos="0" w14:dist="0" w14:dir="0" w14:fadeDir="0" w14:sx="0" w14:sy="0" w14:kx="0" w14:ky="0" w14:algn="b"/>
        </w:rPr>
      </w:pPr>
    </w:p>
    <w:p w:rsidR="00E75615" w:rsidRDefault="00E75615" w:rsidP="00E75615">
      <w:pPr>
        <w:rPr>
          <w:b/>
          <w:bCs/>
        </w:rPr>
      </w:pPr>
      <w:r>
        <w:t xml:space="preserve">e siga: </w:t>
      </w:r>
      <w:r>
        <w:rPr>
          <w:b/>
          <w:bCs/>
        </w:rPr>
        <w:t xml:space="preserve">Estabelecimentos&gt;solicitação&gt;acompanhar: </w:t>
      </w:r>
    </w:p>
    <w:p w:rsidR="00210867" w:rsidRDefault="00E75615" w:rsidP="00C14844">
      <w:pPr>
        <w:spacing w:after="120" w:line="240" w:lineRule="auto"/>
        <w:jc w:val="both"/>
        <w:rPr>
          <w14:reflection w14:blurRad="0" w14:stA="100000" w14:stPos="0" w14:endA="0" w14:endPos="0" w14:dist="0" w14:dir="0" w14:fadeDir="0" w14:sx="0" w14:sy="0" w14:kx="0" w14:ky="0" w14:algn="b"/>
        </w:rPr>
      </w:pPr>
      <w:r>
        <w:rPr>
          <w:noProof/>
          <w:lang w:eastAsia="pt-BR"/>
        </w:rPr>
        <w:lastRenderedPageBreak/>
        <mc:AlternateContent>
          <mc:Choice Requires="wps">
            <w:drawing>
              <wp:anchor distT="0" distB="0" distL="114300" distR="114300" simplePos="0" relativeHeight="251724800" behindDoc="0" locked="0" layoutInCell="1" allowOverlap="1" wp14:anchorId="1A66035C" wp14:editId="569BAEB9">
                <wp:simplePos x="0" y="0"/>
                <wp:positionH relativeFrom="margin">
                  <wp:align>left</wp:align>
                </wp:positionH>
                <wp:positionV relativeFrom="paragraph">
                  <wp:posOffset>414656</wp:posOffset>
                </wp:positionV>
                <wp:extent cx="1304925" cy="514350"/>
                <wp:effectExtent l="0" t="0" r="28575" b="19050"/>
                <wp:wrapNone/>
                <wp:docPr id="40" name="Elips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514350"/>
                        </a:xfrm>
                        <a:prstGeom prst="ellipse">
                          <a:avLst/>
                        </a:prstGeom>
                        <a:noFill/>
                        <a:ln w="936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FC3C601" id="Elipse 40" o:spid="_x0000_s1026" style="position:absolute;margin-left:0;margin-top:32.65pt;width:102.75pt;height:40.5pt;z-index:25172480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" filled="f" strokecolor="red" strokeweight=".26mm">
                <v:stroke joinstyle="miter"/>
                <w10:wrap anchorx="margin"/>
              </v:oval>
            </w:pict>
          </mc:Fallback>
        </mc:AlternateContent>
      </w:r>
      <w:r>
        <w:rPr>
          <w:noProof/>
          <w:lang w:eastAsia="pt-BR"/>
        </w:rPr>
        <w:drawing>
          <wp:inline distT="0" distB="0" distL="0" distR="0" wp14:anchorId="79B67470" wp14:editId="72BEBB13">
            <wp:extent cx="2943225" cy="1981200"/>
            <wp:effectExtent l="0" t="0" r="952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43225" cy="1981200"/>
                    </a:xfrm>
                    <a:prstGeom prst="rect">
                      <a:avLst/>
                    </a:prstGeom>
                  </pic:spPr>
                </pic:pic>
              </a:graphicData>
            </a:graphic>
          </wp:inline>
        </w:drawing>
      </w:r>
    </w:p>
    <w:p w:rsidR="00210867" w:rsidRDefault="00210867" w:rsidP="00C14844">
      <w:pPr>
        <w:spacing w:after="120" w:line="240" w:lineRule="auto"/>
        <w:jc w:val="both"/>
        <w:rPr>
          <w14:reflection w14:blurRad="0" w14:stA="100000" w14:stPos="0" w14:endA="0" w14:endPos="0" w14:dist="0" w14:dir="0" w14:fadeDir="0" w14:sx="0" w14:sy="0" w14:kx="0" w14:ky="0" w14:algn="b"/>
        </w:rPr>
      </w:pPr>
    </w:p>
    <w:p w:rsidR="00210867" w:rsidRDefault="00210867" w:rsidP="00210867">
      <w:pPr>
        <w:rPr>
          <w:b/>
          <w:bCs/>
        </w:rPr>
      </w:pPr>
      <w:r>
        <w:t xml:space="preserve">2. </w:t>
      </w:r>
      <w:r>
        <w:rPr>
          <w:bCs/>
        </w:rPr>
        <w:t xml:space="preserve">Na tela “Acompanhar Solicitação”, selecionar a área de interesse “Fertilizante, </w:t>
      </w:r>
      <w:proofErr w:type="spellStart"/>
      <w:r>
        <w:rPr>
          <w:bCs/>
        </w:rPr>
        <w:t>Inoculante</w:t>
      </w:r>
      <w:proofErr w:type="spellEnd"/>
      <w:r>
        <w:rPr>
          <w:bCs/>
        </w:rPr>
        <w:t xml:space="preserve"> e Corretivo” e clique</w:t>
      </w:r>
      <w:r>
        <w:rPr>
          <w:b/>
          <w:bCs/>
        </w:rPr>
        <w:t xml:space="preserve"> “Consultar”.</w:t>
      </w:r>
    </w:p>
    <w:p w:rsidR="00210867" w:rsidRDefault="00210867" w:rsidP="00210867">
      <w:pPr>
        <w:jc w:val="both"/>
        <w:rPr>
          <w:bCs/>
        </w:rPr>
      </w:pPr>
      <w:r>
        <w:rPr>
          <w:bCs/>
        </w:rPr>
        <w:t>O sistema apresentará na parte inferior da tela uma lista das solicitações realizadas pelo estabelecimento. Perceba que o status do documento aparecerá no campo “situação MAPA” e ao lado um ícone de lupa para mostrar o detalhamento da solicitação. Clicando no link “nº da solicitação”, poderá verificar as informações postadas, mas não poderá modificar os dados antes da análise do Serviço de Fiscalização do MAPA.</w:t>
      </w:r>
    </w:p>
    <w:p w:rsidR="00210867" w:rsidRDefault="00BE5744" w:rsidP="00C14844">
      <w:pPr>
        <w:spacing w:after="120" w:line="240" w:lineRule="auto"/>
        <w:jc w:val="both"/>
        <w:rPr>
          <w14:reflection w14:blurRad="0" w14:stA="100000" w14:stPos="0" w14:endA="0" w14:endPos="0" w14:dist="0" w14:dir="0" w14:fadeDir="0" w14:sx="0" w14:sy="0" w14:kx="0" w14:ky="0" w14:algn="b"/>
        </w:rPr>
      </w:pPr>
      <w:r>
        <w:rPr>
          <w:noProof/>
          <w:lang w:eastAsia="pt-BR"/>
        </w:rPr>
        <mc:AlternateContent>
          <mc:Choice Requires="wps">
            <w:drawing>
              <wp:anchor distT="0" distB="0" distL="114300" distR="114300" simplePos="0" relativeHeight="251726848" behindDoc="0" locked="0" layoutInCell="1" allowOverlap="1" wp14:anchorId="57C9001C" wp14:editId="55160C62">
                <wp:simplePos x="0" y="0"/>
                <wp:positionH relativeFrom="margin">
                  <wp:posOffset>4690111</wp:posOffset>
                </wp:positionH>
                <wp:positionV relativeFrom="paragraph">
                  <wp:posOffset>1974851</wp:posOffset>
                </wp:positionV>
                <wp:extent cx="742950" cy="247650"/>
                <wp:effectExtent l="0" t="0" r="19050" b="19050"/>
                <wp:wrapNone/>
                <wp:docPr id="70" name="Elips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247650"/>
                        </a:xfrm>
                        <a:prstGeom prst="ellipse">
                          <a:avLst/>
                        </a:prstGeom>
                        <a:noFill/>
                        <a:ln w="936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0749354" id="Elipse 70" o:spid="_x0000_s1026" style="position:absolute;margin-left:369.3pt;margin-top:155.5pt;width:58.5pt;height:19.5pt;z-index:25172684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" filled="f" strokecolor="red" strokeweight=".26mm">
                <v:stroke joinstyle="miter"/>
                <w10:wrap anchorx="margin"/>
              </v:oval>
            </w:pict>
          </mc:Fallback>
        </mc:AlternateContent>
      </w:r>
      <w:r w:rsidR="00210867">
        <w:rPr>
          <w:noProof/>
          <w:lang w:eastAsia="pt-BR"/>
        </w:rPr>
        <w:drawing>
          <wp:inline distT="0" distB="0" distL="0" distR="0" wp14:anchorId="77F3045A" wp14:editId="6C5030D2">
            <wp:extent cx="5643675" cy="2887421"/>
            <wp:effectExtent l="0" t="0" r="0" b="825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60131" cy="2895840"/>
                    </a:xfrm>
                    <a:prstGeom prst="rect">
                      <a:avLst/>
                    </a:prstGeom>
                  </pic:spPr>
                </pic:pic>
              </a:graphicData>
            </a:graphic>
          </wp:inline>
        </w:drawing>
      </w:r>
    </w:p>
    <w:tbl>
      <w:tblPr>
        <w:tblStyle w:val="Tabelacomgrade"/>
        <w:tblW w:w="9497" w:type="dxa"/>
        <w:tblInd w:w="279" w:type="dxa"/>
        <w:tblLook w:val="04A0" w:firstRow="1" w:lastRow="0" w:firstColumn="1" w:lastColumn="0" w:noHBand="0" w:noVBand="1"/>
      </w:tblPr>
      <w:tblGrid>
        <w:gridCol w:w="2551"/>
        <w:gridCol w:w="6946"/>
      </w:tblGrid>
      <w:tr w:rsidR="005B4D08" w:rsidTr="005B4D08">
        <w:trPr>
          <w:cantSplit/>
        </w:trPr>
        <w:tc>
          <w:tcPr>
            <w:tcW w:w="2551" w:type="dxa"/>
          </w:tcPr>
          <w:p w:rsidR="005B4D08" w:rsidRPr="009808D1" w:rsidRDefault="005B4D08" w:rsidP="00592F77">
            <w:pPr>
              <w:jc w:val="center"/>
              <w:rPr>
                <w:b/>
              </w:rPr>
            </w:pPr>
            <w:r w:rsidRPr="009808D1">
              <w:rPr>
                <w:b/>
              </w:rPr>
              <w:t>Situação MAPA</w:t>
            </w:r>
          </w:p>
        </w:tc>
        <w:tc>
          <w:tcPr>
            <w:tcW w:w="6946" w:type="dxa"/>
          </w:tcPr>
          <w:p w:rsidR="005B4D08" w:rsidRPr="009808D1" w:rsidRDefault="005B4D08" w:rsidP="00592F77">
            <w:pPr>
              <w:jc w:val="center"/>
              <w:rPr>
                <w:b/>
              </w:rPr>
            </w:pPr>
            <w:r w:rsidRPr="009808D1">
              <w:rPr>
                <w:b/>
              </w:rPr>
              <w:t>Significado</w:t>
            </w:r>
          </w:p>
        </w:tc>
      </w:tr>
      <w:tr w:rsidR="005B4D08" w:rsidTr="005B4D08">
        <w:trPr>
          <w:cantSplit/>
        </w:trPr>
        <w:tc>
          <w:tcPr>
            <w:tcW w:w="2551" w:type="dxa"/>
            <w:vAlign w:val="center"/>
          </w:tcPr>
          <w:p w:rsidR="005B4D08" w:rsidRDefault="005B4D08" w:rsidP="00592F77">
            <w:r>
              <w:t>CADASTRADA</w:t>
            </w:r>
          </w:p>
        </w:tc>
        <w:tc>
          <w:tcPr>
            <w:tcW w:w="6946" w:type="dxa"/>
          </w:tcPr>
          <w:p w:rsidR="005B4D08" w:rsidRDefault="005B4D08" w:rsidP="00592F77">
            <w:r>
              <w:t>Indica que o responsável legal do estabelecimento iniciou a solicitação de registro/cadastro, porém ainda não foi enviado ao MAPA.</w:t>
            </w:r>
          </w:p>
          <w:p w:rsidR="005B4D08" w:rsidRDefault="005B4D08" w:rsidP="00592F77">
            <w:r>
              <w:t>Nessa situação, o responsável legal do estabelecimento deverá continuar o preenchimento dos elementos informativos e documentais solicitados e na aba “Enviar solicitação” clicar “enviar”. Após o envio a situação muda para “Aguardando distribuição”.</w:t>
            </w:r>
          </w:p>
          <w:p w:rsidR="005B4D08" w:rsidRDefault="005B4D08" w:rsidP="00592F77">
            <w:r>
              <w:t xml:space="preserve">O responsável poderá cancelar a solicitação iniciada enquanto a situação for “Cadastrada” ou “Aguardando distribuição”.   </w:t>
            </w:r>
          </w:p>
        </w:tc>
      </w:tr>
      <w:tr w:rsidR="005B4D08" w:rsidTr="005B4D08">
        <w:trPr>
          <w:cantSplit/>
        </w:trPr>
        <w:tc>
          <w:tcPr>
            <w:tcW w:w="2551" w:type="dxa"/>
            <w:vAlign w:val="center"/>
          </w:tcPr>
          <w:p w:rsidR="005B4D08" w:rsidRDefault="005B4D08" w:rsidP="00592F77">
            <w:r>
              <w:lastRenderedPageBreak/>
              <w:t>AGUARDANDO DISTRIBUIÇÃO</w:t>
            </w:r>
          </w:p>
        </w:tc>
        <w:tc>
          <w:tcPr>
            <w:tcW w:w="6946" w:type="dxa"/>
          </w:tcPr>
          <w:p w:rsidR="005B4D08" w:rsidRDefault="005B4D08" w:rsidP="00592F77">
            <w:r w:rsidRPr="007A0FFF">
              <w:t xml:space="preserve">Indica que o responsável legal do estabelecimento </w:t>
            </w:r>
            <w:r>
              <w:t>enviou</w:t>
            </w:r>
            <w:r w:rsidRPr="007A0FFF">
              <w:t xml:space="preserve"> a solicitação de registro/cadastro</w:t>
            </w:r>
            <w:r>
              <w:t xml:space="preserve"> ao MAPA</w:t>
            </w:r>
            <w:r w:rsidRPr="007A0FFF">
              <w:t xml:space="preserve">, </w:t>
            </w:r>
            <w:r>
              <w:t xml:space="preserve">porém o responsável </w:t>
            </w:r>
            <w:r w:rsidRPr="0051223C">
              <w:t xml:space="preserve">do Serviço de Fiscalização da Superintendência Federal da Agricultura-SFA </w:t>
            </w:r>
            <w:r>
              <w:t xml:space="preserve">da UF </w:t>
            </w:r>
            <w:r w:rsidRPr="0051223C">
              <w:t>onde localiza o estabelecimento</w:t>
            </w:r>
            <w:r>
              <w:t xml:space="preserve"> ainda não realizou a distribuição ao Fiscal para análise dos elementos informativos e documentais. Após a distribuição, a situação muda para “Aguardando análise”.</w:t>
            </w:r>
          </w:p>
          <w:p w:rsidR="005B4D08" w:rsidRDefault="005B4D08" w:rsidP="00592F77">
            <w:r>
              <w:t>O responsável poderá cancelar a solicitação iniciada enquanto a situação for “Cadastrada” ou “Aguardando distribuição”.</w:t>
            </w:r>
          </w:p>
        </w:tc>
      </w:tr>
      <w:tr w:rsidR="005B4D08" w:rsidTr="005B4D08">
        <w:trPr>
          <w:cantSplit/>
          <w:trHeight w:val="567"/>
        </w:trPr>
        <w:tc>
          <w:tcPr>
            <w:tcW w:w="2551" w:type="dxa"/>
            <w:vAlign w:val="center"/>
          </w:tcPr>
          <w:p w:rsidR="005B4D08" w:rsidRDefault="005B4D08" w:rsidP="00592F77">
            <w:r>
              <w:t>AGUARDANDO ANÁLISE</w:t>
            </w:r>
          </w:p>
        </w:tc>
        <w:tc>
          <w:tcPr>
            <w:tcW w:w="6946" w:type="dxa"/>
          </w:tcPr>
          <w:p w:rsidR="005B4D08" w:rsidRDefault="005B4D08" w:rsidP="00592F77">
            <w:r>
              <w:t xml:space="preserve">Indica que a solicitação de registro/cadastro, foi distribuído para um Fiscal e esse ainda não acessou a demanda para análise. Após o acesso do Fiscal,  </w:t>
            </w:r>
          </w:p>
          <w:p w:rsidR="005B4D08" w:rsidRDefault="005B4D08" w:rsidP="00592F77">
            <w:r w:rsidRPr="0054223C">
              <w:t>a situação muda para “</w:t>
            </w:r>
            <w:r>
              <w:t>Em análise</w:t>
            </w:r>
            <w:r w:rsidRPr="0054223C">
              <w:t>”.</w:t>
            </w:r>
          </w:p>
        </w:tc>
      </w:tr>
      <w:tr w:rsidR="005B4D08" w:rsidTr="005B4D08">
        <w:trPr>
          <w:cantSplit/>
          <w:trHeight w:val="567"/>
        </w:trPr>
        <w:tc>
          <w:tcPr>
            <w:tcW w:w="2551" w:type="dxa"/>
            <w:vAlign w:val="center"/>
          </w:tcPr>
          <w:p w:rsidR="005B4D08" w:rsidRDefault="005B4D08" w:rsidP="00592F77">
            <w:r>
              <w:t>EM ANÁLISE</w:t>
            </w:r>
          </w:p>
        </w:tc>
        <w:tc>
          <w:tcPr>
            <w:tcW w:w="6946" w:type="dxa"/>
          </w:tcPr>
          <w:p w:rsidR="005B4D08" w:rsidRDefault="005B4D08" w:rsidP="00592F77">
            <w:r>
              <w:t xml:space="preserve">Indica que a solicitação de registro/cadastro, foi distribuído para um Fiscal e esse acessou a demanda para análise. </w:t>
            </w:r>
          </w:p>
          <w:p w:rsidR="005B4D08" w:rsidRDefault="005B4D08" w:rsidP="00592F77">
            <w:r>
              <w:t xml:space="preserve">Também pode ocorrer essa situação quando o responsável legal do estabelecimento responde e envia as respostas das pendências levantadas pelo Fiscal na sua análise. </w:t>
            </w:r>
          </w:p>
          <w:p w:rsidR="005B4D08" w:rsidRDefault="005B4D08" w:rsidP="00592F77">
            <w:r>
              <w:t xml:space="preserve">Nessa situação, o responsável legal do estabelecimento deverá aguardar a finalização de análise por parte da fiscalização. Quando o fiscal finalizar a análise e enviar ao interessado, a situação muda para “com pendências” quando a solicitação de registro/cadastro continuar apresentando pendência, ou caso não houver mais pendência, a situação muda para “Aguardando parecer final”.   </w:t>
            </w:r>
          </w:p>
        </w:tc>
      </w:tr>
      <w:tr w:rsidR="005B4D08" w:rsidTr="005B4D08">
        <w:trPr>
          <w:cantSplit/>
          <w:trHeight w:val="567"/>
        </w:trPr>
        <w:tc>
          <w:tcPr>
            <w:tcW w:w="2551" w:type="dxa"/>
            <w:vAlign w:val="center"/>
          </w:tcPr>
          <w:p w:rsidR="005B4D08" w:rsidRDefault="005B4D08" w:rsidP="00592F77">
            <w:r>
              <w:t>COM PENDÊNCIAS</w:t>
            </w:r>
          </w:p>
        </w:tc>
        <w:tc>
          <w:tcPr>
            <w:tcW w:w="6946" w:type="dxa"/>
          </w:tcPr>
          <w:p w:rsidR="005B4D08" w:rsidRDefault="005B4D08" w:rsidP="00592F77">
            <w:r>
              <w:t>Indica que após a análise da fiscalização, foi detectado pendências nos elementos informativos e documentais postados pelo responsável legal do estabelecimento.</w:t>
            </w:r>
          </w:p>
          <w:p w:rsidR="005B4D08" w:rsidRDefault="005B4D08" w:rsidP="00592F77">
            <w:r>
              <w:t>O estabelecimento deverá responder todas as pendências levantadas dentro do prazo estabelecido pela fiscalização.</w:t>
            </w:r>
          </w:p>
          <w:p w:rsidR="005B4D08" w:rsidRDefault="005B4D08" w:rsidP="00592F77">
            <w:r>
              <w:t>Após o envio das respostas a situação muda para “Em análise”.</w:t>
            </w:r>
          </w:p>
          <w:p w:rsidR="005B4D08" w:rsidRDefault="005B4D08" w:rsidP="00592F77"/>
        </w:tc>
      </w:tr>
      <w:tr w:rsidR="005B4D08" w:rsidTr="005B4D08">
        <w:trPr>
          <w:cantSplit/>
          <w:trHeight w:val="567"/>
        </w:trPr>
        <w:tc>
          <w:tcPr>
            <w:tcW w:w="2551" w:type="dxa"/>
            <w:vAlign w:val="center"/>
          </w:tcPr>
          <w:p w:rsidR="005B4D08" w:rsidRDefault="005B4D08" w:rsidP="00592F77">
            <w:r>
              <w:t>COM PENDÊNCIAS NÃO RESPONDIDAS</w:t>
            </w:r>
          </w:p>
        </w:tc>
        <w:tc>
          <w:tcPr>
            <w:tcW w:w="6946" w:type="dxa"/>
          </w:tcPr>
          <w:p w:rsidR="005B4D08" w:rsidRDefault="005B4D08" w:rsidP="00592F77">
            <w:r>
              <w:t>Indica que o estabelecimento não respondeu as pendências levantadas no prazo estabelecido pela fiscalização.</w:t>
            </w:r>
          </w:p>
          <w:p w:rsidR="005B4D08" w:rsidRDefault="005B4D08" w:rsidP="00592F77">
            <w:r>
              <w:t xml:space="preserve">Nesse caso a solicitação de registro foi cancelada e, caso seja do interesse da empresa, o responsável legal do estabelecimento poderá iniciar nova solicitação de registro. </w:t>
            </w:r>
          </w:p>
        </w:tc>
      </w:tr>
      <w:tr w:rsidR="005B4D08" w:rsidTr="005B4D08">
        <w:trPr>
          <w:cantSplit/>
          <w:trHeight w:val="567"/>
        </w:trPr>
        <w:tc>
          <w:tcPr>
            <w:tcW w:w="2551" w:type="dxa"/>
            <w:vAlign w:val="center"/>
          </w:tcPr>
          <w:p w:rsidR="005B4D08" w:rsidRDefault="005B4D08" w:rsidP="00592F77">
            <w:r>
              <w:t>AGUARDANDO PARECER FINAL</w:t>
            </w:r>
          </w:p>
        </w:tc>
        <w:tc>
          <w:tcPr>
            <w:tcW w:w="6946" w:type="dxa"/>
          </w:tcPr>
          <w:p w:rsidR="005B4D08" w:rsidRDefault="005B4D08" w:rsidP="00592F77">
            <w:r>
              <w:t xml:space="preserve">Indica que o fiscal realizou a análise dos elementos informativos e documentais postados no sistema Sipeagro e não houve pendências documentais. O Serviço de fiscalização irá proceder a vistoria do estabelecimento e após essa vistoria será realizada o parecer final pelo </w:t>
            </w:r>
            <w:r w:rsidRPr="0051223C">
              <w:t xml:space="preserve">responsável do Serviço de Fiscalização da Superintendência Federal da Agricultura-SFA </w:t>
            </w:r>
            <w:r>
              <w:t xml:space="preserve">da UF </w:t>
            </w:r>
            <w:r w:rsidRPr="0051223C">
              <w:t>onde localiza o estabelecimento.</w:t>
            </w:r>
            <w:r>
              <w:t xml:space="preserve"> O resultado desse parecer será pelo deferimento ou indeferimento da solicitação de registro/cadastro.</w:t>
            </w:r>
          </w:p>
          <w:p w:rsidR="005B4D08" w:rsidRDefault="005B4D08" w:rsidP="00592F77">
            <w:r>
              <w:t>Após o parecer final a situação pode mudar para “Deferido” ou “Indeferido”.</w:t>
            </w:r>
          </w:p>
        </w:tc>
      </w:tr>
      <w:tr w:rsidR="005B4D08" w:rsidTr="005B4D08">
        <w:trPr>
          <w:cantSplit/>
          <w:trHeight w:val="567"/>
        </w:trPr>
        <w:tc>
          <w:tcPr>
            <w:tcW w:w="2551" w:type="dxa"/>
            <w:vAlign w:val="center"/>
          </w:tcPr>
          <w:p w:rsidR="005B4D08" w:rsidRDefault="005B4D08" w:rsidP="00592F77">
            <w:r>
              <w:lastRenderedPageBreak/>
              <w:t>DEFERIDO</w:t>
            </w:r>
          </w:p>
        </w:tc>
        <w:tc>
          <w:tcPr>
            <w:tcW w:w="6946" w:type="dxa"/>
          </w:tcPr>
          <w:p w:rsidR="005B4D08" w:rsidRDefault="005B4D08" w:rsidP="00592F77">
            <w:r>
              <w:t xml:space="preserve">Indica que a solicitação de registro/cadastro, após análise dos elementos informativos e documentais postados pelo responsável legal do estabelecimento e vistoria realizada no estabelecimento, teve parecer deferido pelo responsável do Serviço de Fiscalização da Superintendência Federal da Agricultura-SFA da UF onde localiza o estabelecimento. </w:t>
            </w:r>
          </w:p>
          <w:p w:rsidR="005B4D08" w:rsidRDefault="005B4D08" w:rsidP="00592F77">
            <w:r>
              <w:t xml:space="preserve">O estabelecimento receberá o Certificado de registro/Cadastro, devidamente assinado pelo responsável do Serviço de Fiscalização da Superintendência Federal da Agricultura-SFA da UF onde localiza o estabelecimento. </w:t>
            </w:r>
          </w:p>
          <w:p w:rsidR="005B4D08" w:rsidRDefault="005B4D08" w:rsidP="00592F77">
            <w:r>
              <w:t xml:space="preserve">A partir do deferimento, apenas os responsáveis designados na aba “responsável” terão acesso ao sistema Sipeagro para alteração da solicitação de registro/cadastro e para realizar solicitação de registro de produto.  </w:t>
            </w:r>
          </w:p>
        </w:tc>
      </w:tr>
      <w:tr w:rsidR="005B4D08" w:rsidTr="005B4D08">
        <w:trPr>
          <w:cantSplit/>
          <w:trHeight w:val="567"/>
        </w:trPr>
        <w:tc>
          <w:tcPr>
            <w:tcW w:w="2551" w:type="dxa"/>
            <w:vAlign w:val="center"/>
          </w:tcPr>
          <w:p w:rsidR="005B4D08" w:rsidRDefault="005B4D08" w:rsidP="00592F77">
            <w:r>
              <w:t>INDEFERIDO</w:t>
            </w:r>
          </w:p>
        </w:tc>
        <w:tc>
          <w:tcPr>
            <w:tcW w:w="6946" w:type="dxa"/>
          </w:tcPr>
          <w:p w:rsidR="005B4D08" w:rsidRDefault="005B4D08" w:rsidP="00592F77">
            <w:r>
              <w:t xml:space="preserve">Indica que a solicitação de registro/cadastro, após análise dos elementos informativos e documentais postados pelo responsável legal do estabelecimento e vistoria realizada no estabelecimento, teve parecer indeferido pelo responsável do Serviço de Fiscalização da Superintendência Federal da Agricultura-SFA onde localiza o estabelecimento. </w:t>
            </w:r>
          </w:p>
          <w:p w:rsidR="005B4D08" w:rsidRDefault="005B4D08" w:rsidP="00592F77">
            <w:r>
              <w:t xml:space="preserve">Nesse caso, caso seja do interesse do estabelecimento, poderá realizar nova solicitação de Registro/Cadastro.   </w:t>
            </w:r>
          </w:p>
        </w:tc>
      </w:tr>
      <w:tr w:rsidR="005B4D08" w:rsidTr="005B4D08">
        <w:trPr>
          <w:cantSplit/>
          <w:trHeight w:val="567"/>
        </w:trPr>
        <w:tc>
          <w:tcPr>
            <w:tcW w:w="2551" w:type="dxa"/>
            <w:vAlign w:val="center"/>
          </w:tcPr>
          <w:p w:rsidR="005B4D08" w:rsidRDefault="005B4D08" w:rsidP="00592F77">
            <w:r>
              <w:t>CANCELADA</w:t>
            </w:r>
          </w:p>
        </w:tc>
        <w:tc>
          <w:tcPr>
            <w:tcW w:w="6946" w:type="dxa"/>
          </w:tcPr>
          <w:p w:rsidR="005B4D08" w:rsidRDefault="005B4D08" w:rsidP="00592F77">
            <w:r>
              <w:t>Indica que o responsável legal do estabelecimento cancelou a solicitação ou o serviço de fiscalização realizou o cancelamento de um registro/cadastro já deferido.</w:t>
            </w:r>
          </w:p>
          <w:p w:rsidR="005B4D08" w:rsidRDefault="005B4D08" w:rsidP="00592F77">
            <w:r>
              <w:t>Também pode ocorrer essa situação quando o responsável legal do estabelecimento clicar “Cancelar” na tela de “Acompanhar solicitação” quando a situação for “Cadastrada” ou “Aguardando Distribuição”.</w:t>
            </w:r>
          </w:p>
        </w:tc>
      </w:tr>
    </w:tbl>
    <w:p w:rsidR="005B4D08" w:rsidRDefault="005B4D08" w:rsidP="00C14844">
      <w:pPr>
        <w:spacing w:after="120" w:line="240" w:lineRule="auto"/>
        <w:jc w:val="both"/>
        <w:rPr>
          <w14:reflection w14:blurRad="0" w14:stA="100000" w14:stPos="0" w14:endA="0" w14:endPos="0" w14:dist="0" w14:dir="0" w14:fadeDir="0" w14:sx="0" w14:sy="0" w14:kx="0" w14:ky="0" w14:algn="b"/>
        </w:rPr>
      </w:pPr>
    </w:p>
    <w:p w:rsidR="005B4D08" w:rsidRDefault="005B4D08" w:rsidP="00C14844">
      <w:pPr>
        <w:spacing w:after="120" w:line="240" w:lineRule="auto"/>
        <w:jc w:val="both"/>
        <w:rPr>
          <w14:reflection w14:blurRad="0" w14:stA="100000" w14:stPos="0" w14:endA="0" w14:endPos="0" w14:dist="0" w14:dir="0" w14:fadeDir="0" w14:sx="0" w14:sy="0" w14:kx="0" w14:ky="0" w14:algn="b"/>
        </w:rPr>
      </w:pPr>
    </w:p>
    <w:p w:rsidR="00210867" w:rsidRDefault="00210867" w:rsidP="00210867">
      <w:pPr>
        <w:rPr>
          <w:b/>
        </w:rPr>
      </w:pPr>
      <w:bookmarkStart w:id="1" w:name="_Hlk479664858"/>
      <w:r>
        <w:rPr>
          <w:b/>
        </w:rPr>
        <w:t>ANÁLISE E RESPOSTA DA PENDÊNCIA</w:t>
      </w:r>
    </w:p>
    <w:bookmarkEnd w:id="1"/>
    <w:p w:rsidR="00210867" w:rsidRDefault="00210867" w:rsidP="00210867"/>
    <w:p w:rsidR="00210867" w:rsidRDefault="00210867" w:rsidP="00210867">
      <w:pPr>
        <w:jc w:val="both"/>
        <w:rPr>
          <w:bCs/>
        </w:rPr>
      </w:pPr>
      <w:r>
        <w:rPr>
          <w:bCs/>
        </w:rPr>
        <w:t>1. Havendo pendência nas informações postadas, a empresa receberá um e-mail listando as pendências. Para respondê-las basta acessar o sistema, clicando que já é cadastrado, seguindo os passos 1 e 2 do módulo Acompanhamento da Solicitação deste documento. Atentar para a data limite para resposta das pendências indicada no e-mail. Após essa data sem postar resposta, a solicitação será indeferida e automaticamente arquivada, e se for de interesse a empresa deverá iniciar novo processo de solicitação de cadastro.</w:t>
      </w:r>
    </w:p>
    <w:p w:rsidR="00210867" w:rsidRDefault="00BE5744" w:rsidP="00210867">
      <w:r>
        <w:rPr>
          <w:noProof/>
          <w:lang w:eastAsia="pt-BR"/>
        </w:rPr>
        <w:lastRenderedPageBreak/>
        <w:drawing>
          <wp:inline distT="0" distB="0" distL="0" distR="0" wp14:anchorId="1ED506BC" wp14:editId="624AA61F">
            <wp:extent cx="4114800" cy="3298859"/>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29560" cy="3310692"/>
                    </a:xfrm>
                    <a:prstGeom prst="rect">
                      <a:avLst/>
                    </a:prstGeom>
                  </pic:spPr>
                </pic:pic>
              </a:graphicData>
            </a:graphic>
          </wp:inline>
        </w:drawing>
      </w:r>
    </w:p>
    <w:p w:rsidR="00210867" w:rsidRDefault="00210867" w:rsidP="00210867">
      <w:pPr>
        <w:rPr>
          <w:bCs/>
        </w:rPr>
      </w:pPr>
      <w:r>
        <w:t xml:space="preserve">2. </w:t>
      </w:r>
      <w:r>
        <w:rPr>
          <w:bCs/>
        </w:rPr>
        <w:t>Ao inserir o login e a senha acesse o acompanhamento da solicitação (descrito anteriormente) e para acessar a pendência basta clicar no link do nº da solicitação.</w:t>
      </w:r>
    </w:p>
    <w:p w:rsidR="00210867" w:rsidRDefault="005B4D08" w:rsidP="00210867">
      <w:r>
        <w:rPr>
          <w:noProof/>
          <w:lang w:eastAsia="pt-BR"/>
        </w:rPr>
        <mc:AlternateContent>
          <mc:Choice Requires="wps">
            <w:drawing>
              <wp:anchor distT="0" distB="0" distL="114300" distR="114300" simplePos="0" relativeHeight="251728896" behindDoc="0" locked="0" layoutInCell="1" allowOverlap="1" wp14:anchorId="2046022C" wp14:editId="38CE1CFD">
                <wp:simplePos x="0" y="0"/>
                <wp:positionH relativeFrom="margin">
                  <wp:posOffset>238125</wp:posOffset>
                </wp:positionH>
                <wp:positionV relativeFrom="paragraph">
                  <wp:posOffset>2390775</wp:posOffset>
                </wp:positionV>
                <wp:extent cx="742950" cy="247650"/>
                <wp:effectExtent l="0" t="0" r="19050" b="19050"/>
                <wp:wrapNone/>
                <wp:docPr id="2" name="E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247650"/>
                        </a:xfrm>
                        <a:prstGeom prst="ellipse">
                          <a:avLst/>
                        </a:prstGeom>
                        <a:noFill/>
                        <a:ln w="936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9518874" id="Elipse 2" o:spid="_x0000_s1026" style="position:absolute;margin-left:18.75pt;margin-top:188.25pt;width:58.5pt;height:19.5pt;z-index:2517288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" filled="f" strokecolor="red" strokeweight=".26mm">
                <v:stroke joinstyle="miter"/>
                <w10:wrap anchorx="margin"/>
              </v:oval>
            </w:pict>
          </mc:Fallback>
        </mc:AlternateContent>
      </w:r>
      <w:r w:rsidR="00BE5744">
        <w:rPr>
          <w:noProof/>
          <w:lang w:eastAsia="pt-BR"/>
        </w:rPr>
        <w:drawing>
          <wp:inline distT="0" distB="0" distL="0" distR="0" wp14:anchorId="2DCD421F" wp14:editId="19B8AECA">
            <wp:extent cx="6120130" cy="3228975"/>
            <wp:effectExtent l="0" t="0" r="0" b="952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3228975"/>
                    </a:xfrm>
                    <a:prstGeom prst="rect">
                      <a:avLst/>
                    </a:prstGeom>
                  </pic:spPr>
                </pic:pic>
              </a:graphicData>
            </a:graphic>
          </wp:inline>
        </w:drawing>
      </w:r>
    </w:p>
    <w:p w:rsidR="00630007" w:rsidRDefault="00A27A3C" w:rsidP="00A27A3C">
      <w:pPr>
        <w:rPr>
          <w:bCs/>
        </w:rPr>
      </w:pPr>
      <w:r>
        <w:rPr>
          <w:bCs/>
        </w:rPr>
        <w:t>3. Ao acessar a pendência, o sistema</w:t>
      </w:r>
      <w:r w:rsidR="00630007">
        <w:rPr>
          <w:bCs/>
        </w:rPr>
        <w:t xml:space="preserve"> mostrará</w:t>
      </w:r>
      <w:r>
        <w:rPr>
          <w:bCs/>
        </w:rPr>
        <w:t xml:space="preserve"> </w:t>
      </w:r>
      <w:r w:rsidR="00630007">
        <w:rPr>
          <w:bCs/>
        </w:rPr>
        <w:t>a(s) aba(s) que possui(em) pendência(s), entre as abas  “consultar pendência” e “Enviar Solicitação”</w:t>
      </w:r>
      <w:r>
        <w:rPr>
          <w:bCs/>
        </w:rPr>
        <w:t xml:space="preserve">. </w:t>
      </w:r>
      <w:r w:rsidR="00630007">
        <w:rPr>
          <w:bCs/>
        </w:rPr>
        <w:t xml:space="preserve"> </w:t>
      </w:r>
    </w:p>
    <w:p w:rsidR="00A27A3C" w:rsidRDefault="00630007" w:rsidP="00A27A3C">
      <w:pPr>
        <w:rPr>
          <w:bCs/>
        </w:rPr>
      </w:pPr>
      <w:r>
        <w:rPr>
          <w:bCs/>
        </w:rPr>
        <w:t>a) Na aba consultar pendência, c</w:t>
      </w:r>
      <w:r w:rsidR="00A27A3C">
        <w:rPr>
          <w:bCs/>
        </w:rPr>
        <w:t>lique em “resolver pendências”.</w:t>
      </w:r>
      <w:r>
        <w:rPr>
          <w:bCs/>
        </w:rPr>
        <w:t xml:space="preserve">  O sistema irá apresentar a 1ª aba que apresenta </w:t>
      </w:r>
      <w:r w:rsidR="005C2E96">
        <w:rPr>
          <w:bCs/>
        </w:rPr>
        <w:t>pendência.</w:t>
      </w:r>
    </w:p>
    <w:p w:rsidR="00630007" w:rsidRDefault="00630007" w:rsidP="00A27A3C">
      <w:pPr>
        <w:rPr>
          <w:bCs/>
        </w:rPr>
      </w:pPr>
    </w:p>
    <w:p w:rsidR="00A27A3C" w:rsidRDefault="00A27A3C" w:rsidP="00A27A3C">
      <w:r>
        <w:rPr>
          <w:noProof/>
          <w:lang w:eastAsia="pt-BR"/>
        </w:rPr>
        <w:lastRenderedPageBreak/>
        <mc:AlternateContent>
          <mc:Choice Requires="wps">
            <w:drawing>
              <wp:anchor distT="0" distB="0" distL="114300" distR="114300" simplePos="0" relativeHeight="251739136" behindDoc="0" locked="0" layoutInCell="1" allowOverlap="1">
                <wp:simplePos x="0" y="0"/>
                <wp:positionH relativeFrom="column">
                  <wp:posOffset>4937760</wp:posOffset>
                </wp:positionH>
                <wp:positionV relativeFrom="paragraph">
                  <wp:posOffset>2022475</wp:posOffset>
                </wp:positionV>
                <wp:extent cx="1123950" cy="276225"/>
                <wp:effectExtent l="9525" t="13335" r="9525" b="5715"/>
                <wp:wrapNone/>
                <wp:docPr id="89" name="Elips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276225"/>
                        </a:xfrm>
                        <a:prstGeom prst="ellipse">
                          <a:avLst/>
                        </a:prstGeom>
                        <a:noFill/>
                        <a:ln w="936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BA8DCB7" id="Elipse 89" o:spid="_x0000_s1026" style="position:absolute;margin-left:388.8pt;margin-top:159.25pt;width:88.5pt;height:21.75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" filled="f" strokecolor="red" strokeweight=".26mm">
                <v:stroke joinstyle="miter"/>
              </v:oval>
            </w:pict>
          </mc:Fallback>
        </mc:AlternateContent>
      </w:r>
      <w:r w:rsidR="00C36FC0">
        <w:rPr>
          <w:noProof/>
          <w:lang w:eastAsia="pt-BR"/>
        </w:rPr>
        <w:drawing>
          <wp:inline distT="0" distB="0" distL="0" distR="0" wp14:anchorId="2F7128D5" wp14:editId="1C0F05ED">
            <wp:extent cx="6120130" cy="2294890"/>
            <wp:effectExtent l="0" t="0" r="0"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2294890"/>
                    </a:xfrm>
                    <a:prstGeom prst="rect">
                      <a:avLst/>
                    </a:prstGeom>
                  </pic:spPr>
                </pic:pic>
              </a:graphicData>
            </a:graphic>
          </wp:inline>
        </w:drawing>
      </w:r>
    </w:p>
    <w:p w:rsidR="002B2E0F" w:rsidRDefault="002B2E0F" w:rsidP="002B2E0F">
      <w:pPr>
        <w:rPr>
          <w:bCs/>
        </w:rPr>
      </w:pPr>
      <w:r>
        <w:rPr>
          <w:bCs/>
        </w:rPr>
        <w:t xml:space="preserve">b) Na aba que apresenta pendência, na parte superior é mostrado a descrição da pendência. Os ajustes dos elementos informativos e documentais necessárias para responder as pendências podem ser realizadas na nos itens logo abaixo do item “Resposta”. Após a confirmação dos ajustes dos elementos informativos e documentais, marcar o círculo “resposta” na grade de pendências apresentado na parte superior da aba e postar a resposta no campo “descrição da resposta” e clicar “confirmar resposta”. </w:t>
      </w:r>
    </w:p>
    <w:p w:rsidR="002B2E0F" w:rsidRDefault="002B2E0F" w:rsidP="002B2E0F">
      <w:pPr>
        <w:rPr>
          <w:bCs/>
        </w:rPr>
      </w:pPr>
      <w:r>
        <w:rPr>
          <w:bCs/>
        </w:rPr>
        <w:t xml:space="preserve">c)Após responder todas as pendências da aba, clicar na próxima aba com pendência para apresentar as respostas.  Na última aba “Enviar solicitação”, ao apresentar a mensagem “Todas as pendências foram respondidas.” , marcar o campo da declaração de veracidade das informações postadas e clicar “Encaminhar resposta”. </w:t>
      </w:r>
    </w:p>
    <w:p w:rsidR="00A27A3C" w:rsidRDefault="002B2E0F" w:rsidP="00A27A3C">
      <w:r>
        <w:rPr>
          <w:noProof/>
          <w:lang w:eastAsia="pt-BR"/>
        </w:rPr>
        <mc:AlternateContent>
          <mc:Choice Requires="wps">
            <w:drawing>
              <wp:anchor distT="0" distB="0" distL="114300" distR="114300" simplePos="0" relativeHeight="251731968" behindDoc="0" locked="0" layoutInCell="1" allowOverlap="1">
                <wp:simplePos x="0" y="0"/>
                <wp:positionH relativeFrom="column">
                  <wp:posOffset>4962525</wp:posOffset>
                </wp:positionH>
                <wp:positionV relativeFrom="paragraph">
                  <wp:posOffset>857885</wp:posOffset>
                </wp:positionV>
                <wp:extent cx="1059180" cy="228600"/>
                <wp:effectExtent l="5715" t="5715" r="11430" b="13335"/>
                <wp:wrapNone/>
                <wp:docPr id="86" name="Elips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180" cy="228600"/>
                        </a:xfrm>
                        <a:prstGeom prst="ellipse">
                          <a:avLst/>
                        </a:prstGeom>
                        <a:noFill/>
                        <a:ln w="936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9599FDA" id="Elipse 86" o:spid="_x0000_s1026" style="position:absolute;margin-left:390.75pt;margin-top:67.55pt;width:83.4pt;height:18pt;z-index:25173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" filled="f" strokecolor="red" strokeweight=".26mm">
                <v:stroke joinstyle="miter"/>
              </v:oval>
            </w:pict>
          </mc:Fallback>
        </mc:AlternateContent>
      </w:r>
      <w:r>
        <w:rPr>
          <w:noProof/>
          <w:lang w:eastAsia="pt-BR"/>
        </w:rPr>
        <mc:AlternateContent>
          <mc:Choice Requires="wps">
            <w:drawing>
              <wp:anchor distT="0" distB="0" distL="114300" distR="114300" simplePos="0" relativeHeight="251730944" behindDoc="0" locked="0" layoutInCell="1" allowOverlap="1">
                <wp:simplePos x="0" y="0"/>
                <wp:positionH relativeFrom="margin">
                  <wp:align>left</wp:align>
                </wp:positionH>
                <wp:positionV relativeFrom="paragraph">
                  <wp:posOffset>686435</wp:posOffset>
                </wp:positionV>
                <wp:extent cx="457200" cy="228600"/>
                <wp:effectExtent l="0" t="0" r="19050" b="19050"/>
                <wp:wrapNone/>
                <wp:docPr id="87" name="Elips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ellipse">
                          <a:avLst/>
                        </a:prstGeom>
                        <a:noFill/>
                        <a:ln w="936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53E6915" id="Elipse 87" o:spid="_x0000_s1026" style="position:absolute;margin-left:0;margin-top:54.05pt;width:36pt;height:18pt;z-index:25173094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" filled="f" strokecolor="red" strokeweight=".26mm">
                <v:stroke joinstyle="miter"/>
                <w10:wrap anchorx="margin"/>
              </v:oval>
            </w:pict>
          </mc:Fallback>
        </mc:AlternateContent>
      </w:r>
      <w:r>
        <w:rPr>
          <w:noProof/>
          <w:lang w:eastAsia="pt-BR"/>
        </w:rPr>
        <w:drawing>
          <wp:inline distT="0" distB="0" distL="0" distR="0" wp14:anchorId="563B3476" wp14:editId="67BF9F85">
            <wp:extent cx="6120130" cy="1115695"/>
            <wp:effectExtent l="0" t="0" r="0" b="8255"/>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1115695"/>
                    </a:xfrm>
                    <a:prstGeom prst="rect">
                      <a:avLst/>
                    </a:prstGeom>
                  </pic:spPr>
                </pic:pic>
              </a:graphicData>
            </a:graphic>
          </wp:inline>
        </w:drawing>
      </w:r>
    </w:p>
    <w:p w:rsidR="00A27A3C" w:rsidRDefault="00A27A3C" w:rsidP="00A27A3C"/>
    <w:p w:rsidR="00A27A3C" w:rsidRDefault="002B2E0F" w:rsidP="00A27A3C">
      <w:pPr>
        <w:jc w:val="both"/>
        <w:rPr>
          <w:bCs/>
        </w:rPr>
      </w:pPr>
      <w:r>
        <w:t>4</w:t>
      </w:r>
      <w:r w:rsidR="00A27A3C">
        <w:t xml:space="preserve">. </w:t>
      </w:r>
      <w:r w:rsidR="00A27A3C">
        <w:rPr>
          <w:bCs/>
        </w:rPr>
        <w:t>Após o envio da pendência a solicitação é remetida automaticamente ao Fiscal que a analisou anteriormente, permanecendo com o status “em análise”.</w:t>
      </w:r>
    </w:p>
    <w:p w:rsidR="00A27A3C" w:rsidRDefault="00A27A3C" w:rsidP="00A27A3C">
      <w:r>
        <w:rPr>
          <w:noProof/>
          <w:lang w:eastAsia="pt-BR"/>
        </w:rPr>
        <mc:AlternateContent>
          <mc:Choice Requires="wps">
            <w:drawing>
              <wp:anchor distT="0" distB="0" distL="114300" distR="114300" simplePos="0" relativeHeight="251736064" behindDoc="0" locked="0" layoutInCell="1" allowOverlap="1">
                <wp:simplePos x="0" y="0"/>
                <wp:positionH relativeFrom="column">
                  <wp:posOffset>4737734</wp:posOffset>
                </wp:positionH>
                <wp:positionV relativeFrom="paragraph">
                  <wp:posOffset>2541270</wp:posOffset>
                </wp:positionV>
                <wp:extent cx="1057275" cy="387985"/>
                <wp:effectExtent l="0" t="0" r="28575" b="12065"/>
                <wp:wrapNone/>
                <wp:docPr id="82" name="Elips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87985"/>
                        </a:xfrm>
                        <a:prstGeom prst="ellipse">
                          <a:avLst/>
                        </a:prstGeom>
                        <a:noFill/>
                        <a:ln w="936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D205998" id="Elipse 82" o:spid="_x0000_s1026" style="position:absolute;margin-left:373.05pt;margin-top:200.1pt;width:83.25pt;height:30.55pt;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" filled="f" strokecolor="red" strokeweight=".26mm">
                <v:stroke joinstyle="miter"/>
              </v:oval>
            </w:pict>
          </mc:Fallback>
        </mc:AlternateContent>
      </w:r>
      <w:r w:rsidR="003D737C" w:rsidRPr="003D737C">
        <w:rPr>
          <w:noProof/>
          <w:lang w:eastAsia="pt-BR"/>
        </w:rPr>
        <w:t xml:space="preserve"> </w:t>
      </w:r>
      <w:r w:rsidR="003D737C">
        <w:rPr>
          <w:noProof/>
          <w:lang w:eastAsia="pt-BR"/>
        </w:rPr>
        <w:drawing>
          <wp:inline distT="0" distB="0" distL="0" distR="0" wp14:anchorId="33FBC90D" wp14:editId="289CEC77">
            <wp:extent cx="5714278" cy="2914650"/>
            <wp:effectExtent l="0" t="0" r="1270" b="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41196" cy="2928380"/>
                    </a:xfrm>
                    <a:prstGeom prst="rect">
                      <a:avLst/>
                    </a:prstGeom>
                  </pic:spPr>
                </pic:pic>
              </a:graphicData>
            </a:graphic>
          </wp:inline>
        </w:drawing>
      </w:r>
    </w:p>
    <w:p w:rsidR="00A27A3C" w:rsidRDefault="00A27A3C" w:rsidP="00A27A3C"/>
    <w:p w:rsidR="00A27A3C" w:rsidRDefault="007C7F73" w:rsidP="00A27A3C">
      <w:pPr>
        <w:rPr>
          <w:bCs/>
        </w:rPr>
      </w:pPr>
      <w:r>
        <w:t>5</w:t>
      </w:r>
      <w:r w:rsidR="00A27A3C">
        <w:t>. A</w:t>
      </w:r>
      <w:r w:rsidR="00A27A3C">
        <w:rPr>
          <w:bCs/>
        </w:rPr>
        <w:t xml:space="preserve">pós a finalização da análise pelo Fiscal e não havendo mais pendências, o status “aguardando parecer final” aparecerá. </w:t>
      </w:r>
    </w:p>
    <w:p w:rsidR="00A27A3C" w:rsidRDefault="00A27A3C" w:rsidP="00A27A3C">
      <w:r>
        <w:rPr>
          <w:noProof/>
          <w:lang w:eastAsia="pt-BR"/>
        </w:rPr>
        <mc:AlternateContent>
          <mc:Choice Requires="wps">
            <w:drawing>
              <wp:anchor distT="0" distB="0" distL="114300" distR="114300" simplePos="0" relativeHeight="251737088" behindDoc="0" locked="0" layoutInCell="1" allowOverlap="1">
                <wp:simplePos x="0" y="0"/>
                <wp:positionH relativeFrom="column">
                  <wp:posOffset>4994910</wp:posOffset>
                </wp:positionH>
                <wp:positionV relativeFrom="paragraph">
                  <wp:posOffset>3636010</wp:posOffset>
                </wp:positionV>
                <wp:extent cx="1257300" cy="464185"/>
                <wp:effectExtent l="9525" t="5715" r="9525" b="6350"/>
                <wp:wrapNone/>
                <wp:docPr id="81" name="Elips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64185"/>
                        </a:xfrm>
                        <a:prstGeom prst="ellipse">
                          <a:avLst/>
                        </a:prstGeom>
                        <a:noFill/>
                        <a:ln w="936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89D70D9" id="Elipse 81" o:spid="_x0000_s1026" style="position:absolute;margin-left:393.3pt;margin-top:286.3pt;width:99pt;height:36.55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" filled="f" strokecolor="red" strokeweight=".26mm">
                <v:stroke joinstyle="miter"/>
              </v:oval>
            </w:pict>
          </mc:Fallback>
        </mc:AlternateContent>
      </w:r>
      <w:r w:rsidR="002851CE" w:rsidRPr="002851CE">
        <w:rPr>
          <w:noProof/>
          <w:lang w:eastAsia="pt-BR"/>
        </w:rPr>
        <w:t xml:space="preserve"> </w:t>
      </w:r>
      <w:r w:rsidR="002851CE">
        <w:rPr>
          <w:noProof/>
          <w:lang w:eastAsia="pt-BR"/>
        </w:rPr>
        <w:drawing>
          <wp:inline distT="0" distB="0" distL="0" distR="0" wp14:anchorId="2860B327" wp14:editId="1B406562">
            <wp:extent cx="6120130" cy="3906520"/>
            <wp:effectExtent l="0" t="0" r="0"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130" cy="3906520"/>
                    </a:xfrm>
                    <a:prstGeom prst="rect">
                      <a:avLst/>
                    </a:prstGeom>
                  </pic:spPr>
                </pic:pic>
              </a:graphicData>
            </a:graphic>
          </wp:inline>
        </w:drawing>
      </w:r>
    </w:p>
    <w:p w:rsidR="00A27A3C" w:rsidRDefault="00A27A3C" w:rsidP="00A27A3C"/>
    <w:p w:rsidR="007C7F73" w:rsidRDefault="007C7F73" w:rsidP="00A27A3C">
      <w:pPr>
        <w:rPr>
          <w:bCs/>
        </w:rPr>
      </w:pPr>
      <w:r>
        <w:t>6</w:t>
      </w:r>
      <w:r w:rsidR="00A27A3C">
        <w:t xml:space="preserve">. O responsável pelo Serviço de Fiscalização irá elaborar o Parecer Final, </w:t>
      </w:r>
      <w:r w:rsidR="003F6C91">
        <w:t xml:space="preserve">podendo </w:t>
      </w:r>
      <w:r w:rsidR="00A27A3C">
        <w:t>o status da Situação MAPA mudar para “D</w:t>
      </w:r>
      <w:r w:rsidR="00A27A3C">
        <w:rPr>
          <w:bCs/>
        </w:rPr>
        <w:t xml:space="preserve">eferido” ou “Indeferido”. </w:t>
      </w:r>
      <w:r w:rsidR="000B0122">
        <w:rPr>
          <w:bCs/>
        </w:rPr>
        <w:t xml:space="preserve"> Caso a solicitação de registro seja def</w:t>
      </w:r>
      <w:r w:rsidR="007931E2">
        <w:rPr>
          <w:bCs/>
        </w:rPr>
        <w:t xml:space="preserve">erida, os responsáveis listados na aba “Responsável” </w:t>
      </w:r>
      <w:r w:rsidR="0061132E">
        <w:rPr>
          <w:bCs/>
        </w:rPr>
        <w:t>(vide</w:t>
      </w:r>
      <w:r>
        <w:rPr>
          <w:bCs/>
        </w:rPr>
        <w:t xml:space="preserve"> </w:t>
      </w:r>
      <w:r w:rsidRPr="007C7F73">
        <w:rPr>
          <w:bCs/>
        </w:rPr>
        <w:t>passo</w:t>
      </w:r>
      <w:r>
        <w:rPr>
          <w:bCs/>
        </w:rPr>
        <w:t xml:space="preserve"> 15</w:t>
      </w:r>
      <w:r w:rsidRPr="007C7F73">
        <w:rPr>
          <w:bCs/>
        </w:rPr>
        <w:t xml:space="preserve"> do módulo </w:t>
      </w:r>
      <w:r>
        <w:rPr>
          <w:bCs/>
        </w:rPr>
        <w:t xml:space="preserve">Registro do estabelecimento) </w:t>
      </w:r>
      <w:r w:rsidR="007931E2">
        <w:rPr>
          <w:bCs/>
        </w:rPr>
        <w:t>receberão login e senha para acesso, caso ainda não tenha acesso ao SIPEAGRO</w:t>
      </w:r>
      <w:r>
        <w:rPr>
          <w:bCs/>
        </w:rPr>
        <w:t>, e também um e-mail informando que a solicitação de  registro do estabelecimento foi deferida.</w:t>
      </w:r>
      <w:r w:rsidR="007931E2">
        <w:rPr>
          <w:bCs/>
        </w:rPr>
        <w:t xml:space="preserve"> </w:t>
      </w:r>
    </w:p>
    <w:p w:rsidR="007C7F73" w:rsidRDefault="007C7F73" w:rsidP="00A27A3C">
      <w:pPr>
        <w:rPr>
          <w:bCs/>
        </w:rPr>
      </w:pPr>
      <w:r>
        <w:rPr>
          <w:noProof/>
          <w:lang w:eastAsia="pt-BR"/>
        </w:rPr>
        <w:drawing>
          <wp:inline distT="0" distB="0" distL="0" distR="0" wp14:anchorId="516248DC" wp14:editId="4DBD81FD">
            <wp:extent cx="5838825" cy="1933575"/>
            <wp:effectExtent l="0" t="0" r="9525" b="9525"/>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838825" cy="1933575"/>
                    </a:xfrm>
                    <a:prstGeom prst="rect">
                      <a:avLst/>
                    </a:prstGeom>
                  </pic:spPr>
                </pic:pic>
              </a:graphicData>
            </a:graphic>
          </wp:inline>
        </w:drawing>
      </w:r>
    </w:p>
    <w:p w:rsidR="00A27A3C" w:rsidRDefault="007931E2" w:rsidP="00A27A3C">
      <w:pPr>
        <w:rPr>
          <w:bCs/>
        </w:rPr>
      </w:pPr>
      <w:r>
        <w:rPr>
          <w:bCs/>
        </w:rPr>
        <w:t>Apenas esses responsáveis poderão acessar e acompanhar o registro do estabelecimento para fins de alteração ou solicitar o registro de produtos que serão produzidos</w:t>
      </w:r>
      <w:r w:rsidR="00097A22">
        <w:rPr>
          <w:bCs/>
        </w:rPr>
        <w:t xml:space="preserve"> pelo estabelecimento</w:t>
      </w:r>
      <w:r>
        <w:rPr>
          <w:bCs/>
        </w:rPr>
        <w:t xml:space="preserve">. </w:t>
      </w:r>
    </w:p>
    <w:p w:rsidR="00A27A3C" w:rsidRDefault="00A27A3C" w:rsidP="00A27A3C">
      <w:r>
        <w:rPr>
          <w:noProof/>
          <w:lang w:eastAsia="pt-BR"/>
        </w:rPr>
        <mc:AlternateContent>
          <mc:Choice Requires="wps">
            <w:drawing>
              <wp:anchor distT="0" distB="0" distL="114300" distR="114300" simplePos="0" relativeHeight="251738112" behindDoc="0" locked="0" layoutInCell="1" allowOverlap="1">
                <wp:simplePos x="0" y="0"/>
                <wp:positionH relativeFrom="column">
                  <wp:posOffset>4231005</wp:posOffset>
                </wp:positionH>
                <wp:positionV relativeFrom="paragraph">
                  <wp:posOffset>2230755</wp:posOffset>
                </wp:positionV>
                <wp:extent cx="1257300" cy="464185"/>
                <wp:effectExtent l="7620" t="10160" r="11430" b="11430"/>
                <wp:wrapNone/>
                <wp:docPr id="80" name="Elips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64185"/>
                        </a:xfrm>
                        <a:prstGeom prst="ellipse">
                          <a:avLst/>
                        </a:prstGeom>
                        <a:noFill/>
                        <a:ln w="936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5E148FC" id="Elipse 80" o:spid="_x0000_s1026" style="position:absolute;margin-left:333.15pt;margin-top:175.65pt;width:99pt;height:36.55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" filled="f" strokecolor="red" strokeweight=".26mm">
                <v:stroke joinstyle="miter"/>
              </v:oval>
            </w:pict>
          </mc:Fallback>
        </mc:AlternateContent>
      </w:r>
    </w:p>
    <w:p w:rsidR="00A27A3C" w:rsidRDefault="00A27A3C" w:rsidP="00A27A3C"/>
    <w:p w:rsidR="00A27A3C" w:rsidRDefault="00A27A3C" w:rsidP="00A27A3C">
      <w:pPr>
        <w:jc w:val="both"/>
      </w:pPr>
      <w:r>
        <w:t>10. O certificado de registro será emitido pelo Serviço de Fiscalização da SFA na unidade da federação onde localizar o estabelecimento cadastrado, e entregue ao Estabelecimento devidamente assinado pelo servidor competente.</w:t>
      </w:r>
    </w:p>
    <w:p w:rsidR="007C7F73" w:rsidRDefault="007C7F73" w:rsidP="00A27A3C">
      <w:pPr>
        <w:jc w:val="both"/>
      </w:pPr>
      <w:r>
        <w:rPr>
          <w:noProof/>
          <w:lang w:eastAsia="pt-BR"/>
        </w:rPr>
        <w:drawing>
          <wp:inline distT="0" distB="0" distL="0" distR="0" wp14:anchorId="3B0BD4CC" wp14:editId="5972D950">
            <wp:extent cx="5105400" cy="6867525"/>
            <wp:effectExtent l="0" t="0" r="0" b="9525"/>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105400" cy="6867525"/>
                    </a:xfrm>
                    <a:prstGeom prst="rect">
                      <a:avLst/>
                    </a:prstGeom>
                  </pic:spPr>
                </pic:pic>
              </a:graphicData>
            </a:graphic>
          </wp:inline>
        </w:drawing>
      </w:r>
    </w:p>
    <w:p w:rsidR="00BF431B" w:rsidRDefault="00BF431B" w:rsidP="00C14844">
      <w:pPr>
        <w:spacing w:after="120" w:line="240" w:lineRule="auto"/>
        <w:jc w:val="both"/>
        <w:rPr>
          <w14:reflection w14:blurRad="0" w14:stA="100000" w14:stPos="0" w14:endA="0" w14:endPos="0" w14:dist="0" w14:dir="0" w14:fadeDir="0" w14:sx="0" w14:sy="0" w14:kx="0" w14:ky="0" w14:algn="b"/>
        </w:rPr>
      </w:pPr>
    </w:p>
    <w:p w:rsidR="00BF431B" w:rsidRDefault="00BF431B">
      <w:pPr>
        <w:rPr>
          <w14:reflection w14:blurRad="0" w14:stA="100000" w14:stPos="0" w14:endA="0" w14:endPos="0" w14:dist="0" w14:dir="0" w14:fadeDir="0" w14:sx="0" w14:sy="0" w14:kx="0" w14:ky="0" w14:algn="b"/>
        </w:rPr>
      </w:pPr>
      <w:r>
        <w:rPr>
          <w14:reflection w14:blurRad="0" w14:stA="100000" w14:stPos="0" w14:endA="0" w14:endPos="0" w14:dist="0" w14:dir="0" w14:fadeDir="0" w14:sx="0" w14:sy="0" w14:kx="0" w14:ky="0" w14:algn="b"/>
        </w:rPr>
        <w:br w:type="page"/>
      </w:r>
    </w:p>
    <w:p w:rsidR="00097A22" w:rsidRPr="00690C34" w:rsidRDefault="00BF431B" w:rsidP="00C14844">
      <w:pPr>
        <w:spacing w:after="120" w:line="240" w:lineRule="auto"/>
        <w:jc w:val="both"/>
        <w:rPr>
          <w:rFonts w:ascii="Arial" w:hAnsi="Arial" w:cs="Arial"/>
          <w:b/>
          <w:sz w:val="24"/>
          <w:szCs w:val="24"/>
          <w14:reflection w14:blurRad="0" w14:stA="100000" w14:stPos="0" w14:endA="0" w14:endPos="0" w14:dist="0" w14:dir="0" w14:fadeDir="0" w14:sx="0" w14:sy="0" w14:kx="0" w14:ky="0" w14:algn="b"/>
        </w:rPr>
      </w:pPr>
      <w:r w:rsidRPr="00690C34">
        <w:rPr>
          <w:rFonts w:ascii="Arial" w:hAnsi="Arial" w:cs="Arial"/>
          <w:b/>
          <w:sz w:val="24"/>
          <w:szCs w:val="24"/>
          <w14:reflection w14:blurRad="0" w14:stA="100000" w14:stPos="0" w14:endA="0" w14:endPos="0" w14:dist="0" w14:dir="0" w14:fadeDir="0" w14:sx="0" w14:sy="0" w14:kx="0" w14:ky="0" w14:algn="b"/>
        </w:rPr>
        <w:lastRenderedPageBreak/>
        <w:t xml:space="preserve">Registro de </w:t>
      </w:r>
      <w:r w:rsidR="00097A22" w:rsidRPr="00690C34">
        <w:rPr>
          <w:rFonts w:ascii="Arial" w:hAnsi="Arial" w:cs="Arial"/>
          <w:b/>
          <w:sz w:val="24"/>
          <w:szCs w:val="24"/>
          <w14:reflection w14:blurRad="0" w14:stA="100000" w14:stPos="0" w14:endA="0" w14:endPos="0" w14:dist="0" w14:dir="0" w14:fadeDir="0" w14:sx="0" w14:sy="0" w14:kx="0" w14:ky="0" w14:algn="b"/>
        </w:rPr>
        <w:t>produto</w:t>
      </w:r>
    </w:p>
    <w:p w:rsidR="00097A22" w:rsidRDefault="00097A22" w:rsidP="00C14844">
      <w:pPr>
        <w:spacing w:after="120" w:line="240" w:lineRule="auto"/>
        <w:jc w:val="both"/>
        <w:rPr>
          <w:rFonts w:ascii="Arial" w:hAnsi="Arial" w:cs="Arial"/>
          <w:sz w:val="24"/>
          <w:szCs w:val="24"/>
          <w14:reflection w14:blurRad="0" w14:stA="100000" w14:stPos="0" w14:endA="0" w14:endPos="0" w14:dist="0" w14:dir="0" w14:fadeDir="0" w14:sx="0" w14:sy="0" w14:kx="0" w14:ky="0" w14:algn="b"/>
        </w:rPr>
      </w:pPr>
    </w:p>
    <w:p w:rsidR="00B462A6" w:rsidRPr="00AF5DAE" w:rsidRDefault="00097A22" w:rsidP="00D552EE">
      <w:pPr>
        <w:pStyle w:val="PargrafodaLista"/>
        <w:numPr>
          <w:ilvl w:val="0"/>
          <w:numId w:val="4"/>
        </w:numPr>
        <w:spacing w:after="120" w:line="240" w:lineRule="auto"/>
        <w:jc w:val="both"/>
        <w:rPr>
          <w:rFonts w:cs="Arial"/>
          <w:sz w:val="24"/>
          <w:szCs w:val="24"/>
          <w14:reflection w14:blurRad="0" w14:stA="100000" w14:stPos="0" w14:endA="0" w14:endPos="0" w14:dist="0" w14:dir="0" w14:fadeDir="0" w14:sx="0" w14:sy="0" w14:kx="0" w14:ky="0" w14:algn="b"/>
        </w:rPr>
      </w:pPr>
      <w:r w:rsidRPr="00AF5DAE">
        <w:rPr>
          <w:rFonts w:cs="Arial"/>
          <w:sz w:val="24"/>
          <w:szCs w:val="24"/>
          <w14:reflection w14:blurRad="0" w14:stA="100000" w14:stPos="0" w14:endA="0" w14:endPos="0" w14:dist="0" w14:dir="0" w14:fadeDir="0" w14:sx="0" w14:sy="0" w14:kx="0" w14:ky="0" w14:algn="b"/>
        </w:rPr>
        <w:t>Os responsáveis designados como responsável legal ou responsável técnico do estabelecimento</w:t>
      </w:r>
      <w:r w:rsidR="00B462A6" w:rsidRPr="00AF5DAE">
        <w:rPr>
          <w:rFonts w:cs="Arial"/>
          <w:sz w:val="24"/>
          <w:szCs w:val="24"/>
          <w14:reflection w14:blurRad="0" w14:stA="100000" w14:stPos="0" w14:endA="0" w14:endPos="0" w14:dist="0" w14:dir="0" w14:fadeDir="0" w14:sx="0" w14:sy="0" w14:kx="0" w14:ky="0" w14:algn="b"/>
        </w:rPr>
        <w:t xml:space="preserve"> na solicitação de registro de estabelecimento</w:t>
      </w:r>
      <w:r w:rsidRPr="00AF5DAE">
        <w:rPr>
          <w:rFonts w:cs="Arial"/>
          <w:sz w:val="24"/>
          <w:szCs w:val="24"/>
          <w14:reflection w14:blurRad="0" w14:stA="100000" w14:stPos="0" w14:endA="0" w14:endPos="0" w14:dist="0" w14:dir="0" w14:fadeDir="0" w14:sx="0" w14:sy="0" w14:kx="0" w14:ky="0" w14:algn="b"/>
        </w:rPr>
        <w:t xml:space="preserve"> </w:t>
      </w:r>
      <w:r w:rsidR="00B462A6" w:rsidRPr="00AF5DAE">
        <w:rPr>
          <w:rFonts w:cs="Arial"/>
          <w:sz w:val="24"/>
          <w:szCs w:val="24"/>
          <w14:reflection w14:blurRad="0" w14:stA="100000" w14:stPos="0" w14:endA="0" w14:endPos="0" w14:dist="0" w14:dir="0" w14:fadeDir="0" w14:sx="0" w14:sy="0" w14:kx="0" w14:ky="0" w14:algn="b"/>
        </w:rPr>
        <w:t xml:space="preserve">estarão aptos a realizar a solicitação de registro do produto. Ao </w:t>
      </w:r>
      <w:r w:rsidR="005C2963" w:rsidRPr="00AF5DAE">
        <w:rPr>
          <w:rFonts w:cs="Arial"/>
          <w:sz w:val="24"/>
          <w:szCs w:val="24"/>
          <w14:reflection w14:blurRad="0" w14:stA="100000" w14:stPos="0" w14:endA="0" w14:endPos="0" w14:dist="0" w14:dir="0" w14:fadeDir="0" w14:sx="0" w14:sy="0" w14:kx="0" w14:ky="0" w14:algn="b"/>
        </w:rPr>
        <w:t>acessar o sistema Sipeagro</w:t>
      </w:r>
      <w:r w:rsidR="00B462A6" w:rsidRPr="00AF5DAE">
        <w:rPr>
          <w:rFonts w:cs="Arial"/>
          <w:sz w:val="24"/>
          <w:szCs w:val="24"/>
          <w14:reflection w14:blurRad="0" w14:stA="100000" w14:stPos="0" w14:endA="0" w14:endPos="0" w14:dist="0" w14:dir="0" w14:fadeDir="0" w14:sx="0" w14:sy="0" w14:kx="0" w14:ky="0" w14:algn="b"/>
        </w:rPr>
        <w:t>, na tela de entrada</w:t>
      </w:r>
      <w:r w:rsidR="00D552EE" w:rsidRPr="00AF5DAE">
        <w:rPr>
          <w:rFonts w:cs="Arial"/>
          <w:sz w:val="24"/>
          <w:szCs w:val="24"/>
          <w14:reflection w14:blurRad="0" w14:stA="100000" w14:stPos="0" w14:endA="0" w14:endPos="0" w14:dist="0" w14:dir="0" w14:fadeDir="0" w14:sx="0" w14:sy="0" w14:kx="0" w14:ky="0" w14:algn="b"/>
        </w:rPr>
        <w:t>,</w:t>
      </w:r>
      <w:r w:rsidR="00B462A6" w:rsidRPr="00AF5DAE">
        <w:rPr>
          <w:rFonts w:cs="Arial"/>
          <w:sz w:val="24"/>
          <w:szCs w:val="24"/>
          <w14:reflection w14:blurRad="0" w14:stA="100000" w14:stPos="0" w14:endA="0" w14:endPos="0" w14:dist="0" w14:dir="0" w14:fadeDir="0" w14:sx="0" w14:sy="0" w14:kx="0" w14:ky="0" w14:algn="b"/>
        </w:rPr>
        <w:t xml:space="preserve"> </w:t>
      </w:r>
      <w:r w:rsidR="00D552EE" w:rsidRPr="00AF5DAE">
        <w:rPr>
          <w:rFonts w:cs="Arial"/>
          <w:sz w:val="24"/>
          <w:szCs w:val="24"/>
          <w14:reflection w14:blurRad="0" w14:stA="100000" w14:stPos="0" w14:endA="0" w14:endPos="0" w14:dist="0" w14:dir="0" w14:fadeDir="0" w14:sx="0" w14:sy="0" w14:kx="0" w14:ky="0" w14:algn="b"/>
        </w:rPr>
        <w:t>c</w:t>
      </w:r>
      <w:r w:rsidR="00B462A6" w:rsidRPr="00AF5DAE">
        <w:rPr>
          <w:rFonts w:cs="Arial"/>
          <w:sz w:val="24"/>
          <w:szCs w:val="24"/>
          <w14:reflection w14:blurRad="0" w14:stA="100000" w14:stPos="0" w14:endA="0" w14:endPos="0" w14:dist="0" w14:dir="0" w14:fadeDir="0" w14:sx="0" w14:sy="0" w14:kx="0" w14:ky="0" w14:algn="b"/>
        </w:rPr>
        <w:t>licar no menu “produtos”&gt;solicitação&gt;registro&gt;novo registro</w:t>
      </w:r>
      <w:r w:rsidR="00D552EE" w:rsidRPr="00AF5DAE">
        <w:rPr>
          <w:rFonts w:cs="Arial"/>
          <w:sz w:val="24"/>
          <w:szCs w:val="24"/>
          <w14:reflection w14:blurRad="0" w14:stA="100000" w14:stPos="0" w14:endA="0" w14:endPos="0" w14:dist="0" w14:dir="0" w14:fadeDir="0" w14:sx="0" w14:sy="0" w14:kx="0" w14:ky="0" w14:algn="b"/>
        </w:rPr>
        <w:t>.</w:t>
      </w:r>
    </w:p>
    <w:p w:rsidR="00D552EE" w:rsidRPr="00D552EE" w:rsidRDefault="00D552EE" w:rsidP="00D552EE">
      <w:pPr>
        <w:spacing w:after="120" w:line="240" w:lineRule="auto"/>
        <w:jc w:val="both"/>
        <w:rPr>
          <w:rFonts w:ascii="Arial" w:hAnsi="Arial" w:cs="Arial"/>
          <w:sz w:val="24"/>
          <w:szCs w:val="24"/>
          <w14:reflection w14:blurRad="0" w14:stA="100000" w14:stPos="0" w14:endA="0" w14:endPos="0" w14:dist="0" w14:dir="0" w14:fadeDir="0" w14:sx="0" w14:sy="0" w14:kx="0" w14:ky="0" w14:algn="b"/>
        </w:rPr>
      </w:pPr>
      <w:r>
        <w:rPr>
          <w:noProof/>
          <w:lang w:eastAsia="pt-BR"/>
        </w:rPr>
        <mc:AlternateContent>
          <mc:Choice Requires="wps">
            <w:drawing>
              <wp:anchor distT="0" distB="0" distL="114300" distR="114300" simplePos="0" relativeHeight="251741184" behindDoc="0" locked="0" layoutInCell="1" allowOverlap="1" wp14:anchorId="008BD79F" wp14:editId="0FDBA011">
                <wp:simplePos x="0" y="0"/>
                <wp:positionH relativeFrom="column">
                  <wp:posOffset>375285</wp:posOffset>
                </wp:positionH>
                <wp:positionV relativeFrom="paragraph">
                  <wp:posOffset>314325</wp:posOffset>
                </wp:positionV>
                <wp:extent cx="2657475" cy="819150"/>
                <wp:effectExtent l="0" t="0" r="28575" b="19050"/>
                <wp:wrapNone/>
                <wp:docPr id="45" name="Elips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819150"/>
                        </a:xfrm>
                        <a:prstGeom prst="ellipse">
                          <a:avLst/>
                        </a:prstGeom>
                        <a:noFill/>
                        <a:ln w="936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E262382" id="Elipse 45" o:spid="_x0000_s1026" style="position:absolute;margin-left:29.55pt;margin-top:24.75pt;width:209.25pt;height:64.5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" filled="f" strokecolor="red" strokeweight=".26mm">
                <v:stroke joinstyle="miter"/>
              </v:oval>
            </w:pict>
          </mc:Fallback>
        </mc:AlternateContent>
      </w:r>
      <w:r>
        <w:rPr>
          <w:noProof/>
          <w:lang w:eastAsia="pt-BR"/>
        </w:rPr>
        <w:drawing>
          <wp:inline distT="0" distB="0" distL="0" distR="0" wp14:anchorId="588248D3" wp14:editId="21206BD2">
            <wp:extent cx="4095750" cy="1762125"/>
            <wp:effectExtent l="0" t="0" r="0" b="952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095750" cy="1762125"/>
                    </a:xfrm>
                    <a:prstGeom prst="rect">
                      <a:avLst/>
                    </a:prstGeom>
                  </pic:spPr>
                </pic:pic>
              </a:graphicData>
            </a:graphic>
          </wp:inline>
        </w:drawing>
      </w:r>
    </w:p>
    <w:p w:rsidR="00D552EE" w:rsidRDefault="00D552EE" w:rsidP="00D552EE">
      <w:pPr>
        <w:spacing w:after="120" w:line="240" w:lineRule="auto"/>
        <w:jc w:val="both"/>
        <w:rPr>
          <w:rFonts w:ascii="Arial" w:hAnsi="Arial" w:cs="Arial"/>
          <w:sz w:val="24"/>
          <w:szCs w:val="24"/>
          <w14:reflection w14:blurRad="0" w14:stA="100000" w14:stPos="0" w14:endA="0" w14:endPos="0" w14:dist="0" w14:dir="0" w14:fadeDir="0" w14:sx="0" w14:sy="0" w14:kx="0" w14:ky="0" w14:algn="b"/>
        </w:rPr>
      </w:pPr>
    </w:p>
    <w:p w:rsidR="00D552EE" w:rsidRDefault="00B462A6" w:rsidP="00D552EE">
      <w:pPr>
        <w:pStyle w:val="PargrafodaLista"/>
        <w:numPr>
          <w:ilvl w:val="0"/>
          <w:numId w:val="4"/>
        </w:numPr>
        <w:spacing w:after="120" w:line="240" w:lineRule="auto"/>
        <w:jc w:val="both"/>
        <w:rPr>
          <w:rFonts w:cs="Arial"/>
          <w:sz w:val="24"/>
          <w:szCs w:val="24"/>
          <w14:reflection w14:blurRad="0" w14:stA="100000" w14:stPos="0" w14:endA="0" w14:endPos="0" w14:dist="0" w14:dir="0" w14:fadeDir="0" w14:sx="0" w14:sy="0" w14:kx="0" w14:ky="0" w14:algn="b"/>
        </w:rPr>
      </w:pPr>
      <w:r w:rsidRPr="00AF5DAE">
        <w:rPr>
          <w:rFonts w:cs="Arial"/>
          <w:sz w:val="24"/>
          <w:szCs w:val="24"/>
          <w14:reflection w14:blurRad="0" w14:stA="100000" w14:stPos="0" w14:endA="0" w14:endPos="0" w14:dist="0" w14:dir="0" w14:fadeDir="0" w14:sx="0" w14:sy="0" w14:kx="0" w14:ky="0" w14:algn="b"/>
        </w:rPr>
        <w:t xml:space="preserve">Na tela de </w:t>
      </w:r>
      <w:r w:rsidR="00D552EE" w:rsidRPr="00AF5DAE">
        <w:rPr>
          <w:rFonts w:cs="Arial"/>
          <w:sz w:val="24"/>
          <w:szCs w:val="24"/>
          <w14:reflection w14:blurRad="0" w14:stA="100000" w14:stPos="0" w14:endA="0" w14:endPos="0" w14:dist="0" w14:dir="0" w14:fadeDir="0" w14:sx="0" w14:sy="0" w14:kx="0" w14:ky="0" w14:algn="b"/>
        </w:rPr>
        <w:t>C</w:t>
      </w:r>
      <w:r w:rsidRPr="00AF5DAE">
        <w:rPr>
          <w:rFonts w:cs="Arial"/>
          <w:sz w:val="24"/>
          <w:szCs w:val="24"/>
          <w14:reflection w14:blurRad="0" w14:stA="100000" w14:stPos="0" w14:endA="0" w14:endPos="0" w14:dist="0" w14:dir="0" w14:fadeDir="0" w14:sx="0" w14:sy="0" w14:kx="0" w14:ky="0" w14:algn="b"/>
        </w:rPr>
        <w:t xml:space="preserve">lassificação Produto, </w:t>
      </w:r>
      <w:r w:rsidR="00D552EE" w:rsidRPr="00AF5DAE">
        <w:rPr>
          <w:rFonts w:cs="Arial"/>
          <w:sz w:val="24"/>
          <w:szCs w:val="24"/>
          <w14:reflection w14:blurRad="0" w14:stA="100000" w14:stPos="0" w14:endA="0" w14:endPos="0" w14:dist="0" w14:dir="0" w14:fadeDir="0" w14:sx="0" w14:sy="0" w14:kx="0" w14:ky="0" w14:algn="b"/>
        </w:rPr>
        <w:t>preencher:</w:t>
      </w:r>
      <w:r w:rsidR="005E71E5" w:rsidRPr="005E71E5">
        <w:rPr>
          <w:rFonts w:ascii="Arial" w:hAnsi="Arial" w:cs="Arial"/>
          <w:b/>
          <w:noProof/>
          <w:sz w:val="24"/>
          <w:szCs w:val="24"/>
          <w:lang w:eastAsia="pt-BR"/>
        </w:rPr>
        <w:t xml:space="preserve"> </w:t>
      </w:r>
    </w:p>
    <w:p w:rsidR="005E71E5" w:rsidRPr="005E71E5" w:rsidRDefault="00FA298C" w:rsidP="005E71E5">
      <w:pPr>
        <w:spacing w:after="120" w:line="240" w:lineRule="auto"/>
        <w:ind w:left="360"/>
        <w:jc w:val="both"/>
        <w:rPr>
          <w:rFonts w:cs="Arial"/>
          <w:sz w:val="24"/>
          <w:szCs w:val="24"/>
          <w14:reflection w14:blurRad="0" w14:stA="100000" w14:stPos="0" w14:endA="0" w14:endPos="0" w14:dist="0" w14:dir="0" w14:fadeDir="0" w14:sx="0" w14:sy="0" w14:kx="0" w14:ky="0" w14:algn="b"/>
        </w:rPr>
      </w:pPr>
      <w:r w:rsidRPr="00690C34">
        <w:rPr>
          <w:rFonts w:ascii="Arial" w:hAnsi="Arial" w:cs="Arial"/>
          <w:b/>
          <w:noProof/>
          <w:sz w:val="24"/>
          <w:szCs w:val="24"/>
          <w:lang w:eastAsia="pt-BR"/>
        </w:rPr>
        <mc:AlternateContent>
          <mc:Choice Requires="wps">
            <w:drawing>
              <wp:anchor distT="0" distB="0" distL="114300" distR="114300" simplePos="0" relativeHeight="251743232" behindDoc="0" locked="0" layoutInCell="1" allowOverlap="1" wp14:anchorId="224E5CE8" wp14:editId="334EF810">
                <wp:simplePos x="0" y="0"/>
                <wp:positionH relativeFrom="column">
                  <wp:posOffset>5680710</wp:posOffset>
                </wp:positionH>
                <wp:positionV relativeFrom="paragraph">
                  <wp:posOffset>2349488</wp:posOffset>
                </wp:positionV>
                <wp:extent cx="638355" cy="342900"/>
                <wp:effectExtent l="0" t="0" r="28575" b="19050"/>
                <wp:wrapNone/>
                <wp:docPr id="72" name="Elips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355" cy="3429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C5B6A3" id="Elipse 72" o:spid="_x0000_s1026" style="position:absolute;margin-left:447.3pt;margin-top:185pt;width:50.25pt;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" filled="f" strokecolor="red"/>
            </w:pict>
          </mc:Fallback>
        </mc:AlternateContent>
      </w:r>
      <w:r>
        <w:rPr>
          <w:noProof/>
        </w:rPr>
        <w:drawing>
          <wp:inline distT="0" distB="0" distL="0" distR="0" wp14:anchorId="0CFBC8B7" wp14:editId="0500E778">
            <wp:extent cx="6120130" cy="2694940"/>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2694940"/>
                    </a:xfrm>
                    <a:prstGeom prst="rect">
                      <a:avLst/>
                    </a:prstGeom>
                  </pic:spPr>
                </pic:pic>
              </a:graphicData>
            </a:graphic>
          </wp:inline>
        </w:drawing>
      </w:r>
    </w:p>
    <w:p w:rsidR="00B462A6" w:rsidRPr="00AF5DAE" w:rsidRDefault="00D552EE" w:rsidP="00D552EE">
      <w:pPr>
        <w:pStyle w:val="PargrafodaLista"/>
        <w:numPr>
          <w:ilvl w:val="1"/>
          <w:numId w:val="4"/>
        </w:numPr>
        <w:spacing w:after="120" w:line="240" w:lineRule="auto"/>
        <w:jc w:val="both"/>
        <w:rPr>
          <w:rFonts w:cs="Arial"/>
          <w:sz w:val="24"/>
          <w:szCs w:val="24"/>
          <w14:reflection w14:blurRad="0" w14:stA="100000" w14:stPos="0" w14:endA="0" w14:endPos="0" w14:dist="0" w14:dir="0" w14:fadeDir="0" w14:sx="0" w14:sy="0" w14:kx="0" w14:ky="0" w14:algn="b"/>
        </w:rPr>
      </w:pPr>
      <w:proofErr w:type="gramStart"/>
      <w:r w:rsidRPr="00AF5DAE">
        <w:rPr>
          <w:rFonts w:cs="Arial"/>
          <w:sz w:val="24"/>
          <w:szCs w:val="24"/>
          <w14:reflection w14:blurRad="0" w14:stA="100000" w14:stPos="0" w14:endA="0" w14:endPos="0" w14:dist="0" w14:dir="0" w14:fadeDir="0" w14:sx="0" w14:sy="0" w14:kx="0" w14:ky="0" w14:algn="b"/>
        </w:rPr>
        <w:t>no</w:t>
      </w:r>
      <w:proofErr w:type="gramEnd"/>
      <w:r w:rsidRPr="00AF5DAE">
        <w:rPr>
          <w:rFonts w:cs="Arial"/>
          <w:sz w:val="24"/>
          <w:szCs w:val="24"/>
          <w14:reflection w14:blurRad="0" w14:stA="100000" w14:stPos="0" w14:endA="0" w14:endPos="0" w14:dist="0" w14:dir="0" w14:fadeDir="0" w14:sx="0" w14:sy="0" w14:kx="0" w14:ky="0" w14:algn="b"/>
        </w:rPr>
        <w:t xml:space="preserve"> campo</w:t>
      </w:r>
      <w:r w:rsidR="00B462A6" w:rsidRPr="00AF5DAE">
        <w:rPr>
          <w:rFonts w:cs="Arial"/>
          <w:sz w:val="24"/>
          <w:szCs w:val="24"/>
          <w14:reflection w14:blurRad="0" w14:stA="100000" w14:stPos="0" w14:endA="0" w14:endPos="0" w14:dist="0" w14:dir="0" w14:fadeDir="0" w14:sx="0" w14:sy="0" w14:kx="0" w14:ky="0" w14:algn="b"/>
        </w:rPr>
        <w:t xml:space="preserve"> “Área de interesse”</w:t>
      </w:r>
      <w:r w:rsidRPr="00AF5DAE">
        <w:rPr>
          <w:rFonts w:cs="Arial"/>
          <w:sz w:val="24"/>
          <w:szCs w:val="24"/>
          <w14:reflection w14:blurRad="0" w14:stA="100000" w14:stPos="0" w14:endA="0" w14:endPos="0" w14:dist="0" w14:dir="0" w14:fadeDir="0" w14:sx="0" w14:sy="0" w14:kx="0" w14:ky="0" w14:algn="b"/>
        </w:rPr>
        <w:t xml:space="preserve"> selecionar “Fertilizante, </w:t>
      </w:r>
      <w:proofErr w:type="spellStart"/>
      <w:r w:rsidRPr="00AF5DAE">
        <w:rPr>
          <w:rFonts w:cs="Arial"/>
          <w:sz w:val="24"/>
          <w:szCs w:val="24"/>
          <w14:reflection w14:blurRad="0" w14:stA="100000" w14:stPos="0" w14:endA="0" w14:endPos="0" w14:dist="0" w14:dir="0" w14:fadeDir="0" w14:sx="0" w14:sy="0" w14:kx="0" w14:ky="0" w14:algn="b"/>
        </w:rPr>
        <w:t>Inoculante</w:t>
      </w:r>
      <w:proofErr w:type="spellEnd"/>
      <w:r w:rsidRPr="00AF5DAE">
        <w:rPr>
          <w:rFonts w:cs="Arial"/>
          <w:sz w:val="24"/>
          <w:szCs w:val="24"/>
          <w14:reflection w14:blurRad="0" w14:stA="100000" w14:stPos="0" w14:endA="0" w14:endPos="0" w14:dist="0" w14:dir="0" w14:fadeDir="0" w14:sx="0" w14:sy="0" w14:kx="0" w14:ky="0" w14:algn="b"/>
        </w:rPr>
        <w:t xml:space="preserve"> e </w:t>
      </w:r>
      <w:r w:rsidR="00AF5DAE">
        <w:rPr>
          <w:rFonts w:cs="Arial"/>
          <w:sz w:val="24"/>
          <w:szCs w:val="24"/>
          <w14:reflection w14:blurRad="0" w14:stA="100000" w14:stPos="0" w14:endA="0" w14:endPos="0" w14:dist="0" w14:dir="0" w14:fadeDir="0" w14:sx="0" w14:sy="0" w14:kx="0" w14:ky="0" w14:algn="b"/>
        </w:rPr>
        <w:t>C</w:t>
      </w:r>
      <w:r w:rsidRPr="00AF5DAE">
        <w:rPr>
          <w:rFonts w:cs="Arial"/>
          <w:sz w:val="24"/>
          <w:szCs w:val="24"/>
          <w14:reflection w14:blurRad="0" w14:stA="100000" w14:stPos="0" w14:endA="0" w14:endPos="0" w14:dist="0" w14:dir="0" w14:fadeDir="0" w14:sx="0" w14:sy="0" w14:kx="0" w14:ky="0" w14:algn="b"/>
        </w:rPr>
        <w:t>orretivo”;</w:t>
      </w:r>
      <w:r w:rsidR="00B462A6" w:rsidRPr="00AF5DAE">
        <w:rPr>
          <w:rFonts w:cs="Arial"/>
          <w:sz w:val="24"/>
          <w:szCs w:val="24"/>
          <w14:reflection w14:blurRad="0" w14:stA="100000" w14:stPos="0" w14:endA="0" w14:endPos="0" w14:dist="0" w14:dir="0" w14:fadeDir="0" w14:sx="0" w14:sy="0" w14:kx="0" w14:ky="0" w14:algn="b"/>
        </w:rPr>
        <w:t xml:space="preserve"> </w:t>
      </w:r>
    </w:p>
    <w:p w:rsidR="00D552EE" w:rsidRPr="00AF5DAE" w:rsidRDefault="00D552EE" w:rsidP="00D552EE">
      <w:pPr>
        <w:pStyle w:val="PargrafodaLista"/>
        <w:numPr>
          <w:ilvl w:val="1"/>
          <w:numId w:val="4"/>
        </w:numPr>
        <w:spacing w:after="120" w:line="240" w:lineRule="auto"/>
        <w:jc w:val="both"/>
        <w:rPr>
          <w:rFonts w:cs="Arial"/>
          <w:sz w:val="24"/>
          <w:szCs w:val="24"/>
          <w14:reflection w14:blurRad="0" w14:stA="100000" w14:stPos="0" w14:endA="0" w14:endPos="0" w14:dist="0" w14:dir="0" w14:fadeDir="0" w14:sx="0" w14:sy="0" w14:kx="0" w14:ky="0" w14:algn="b"/>
        </w:rPr>
      </w:pPr>
      <w:proofErr w:type="gramStart"/>
      <w:r w:rsidRPr="00AF5DAE">
        <w:rPr>
          <w:rFonts w:cs="Arial"/>
          <w:sz w:val="24"/>
          <w:szCs w:val="24"/>
          <w14:reflection w14:blurRad="0" w14:stA="100000" w14:stPos="0" w14:endA="0" w14:endPos="0" w14:dist="0" w14:dir="0" w14:fadeDir="0" w14:sx="0" w14:sy="0" w14:kx="0" w14:ky="0" w14:algn="b"/>
        </w:rPr>
        <w:t>no</w:t>
      </w:r>
      <w:proofErr w:type="gramEnd"/>
      <w:r w:rsidRPr="00AF5DAE">
        <w:rPr>
          <w:rFonts w:cs="Arial"/>
          <w:sz w:val="24"/>
          <w:szCs w:val="24"/>
          <w14:reflection w14:blurRad="0" w14:stA="100000" w14:stPos="0" w14:endA="0" w14:endPos="0" w14:dist="0" w14:dir="0" w14:fadeDir="0" w14:sx="0" w14:sy="0" w14:kx="0" w14:ky="0" w14:algn="b"/>
        </w:rPr>
        <w:t xml:space="preserve"> campo “Atividade” selecionar “Produtor”; </w:t>
      </w:r>
    </w:p>
    <w:p w:rsidR="00D552EE" w:rsidRDefault="002F7E85" w:rsidP="00D552EE">
      <w:pPr>
        <w:pStyle w:val="PargrafodaLista"/>
        <w:numPr>
          <w:ilvl w:val="1"/>
          <w:numId w:val="4"/>
        </w:numPr>
        <w:spacing w:after="120" w:line="240" w:lineRule="auto"/>
        <w:jc w:val="both"/>
        <w:rPr>
          <w:rFonts w:cs="Arial"/>
          <w:sz w:val="24"/>
          <w:szCs w:val="24"/>
          <w14:reflection w14:blurRad="0" w14:stA="100000" w14:stPos="0" w14:endA="0" w14:endPos="0" w14:dist="0" w14:dir="0" w14:fadeDir="0" w14:sx="0" w14:sy="0" w14:kx="0" w14:ky="0" w14:algn="b"/>
        </w:rPr>
      </w:pPr>
      <w:proofErr w:type="gramStart"/>
      <w:r w:rsidRPr="00AF5DAE">
        <w:rPr>
          <w:rFonts w:cs="Arial"/>
          <w:sz w:val="24"/>
          <w:szCs w:val="24"/>
          <w14:reflection w14:blurRad="0" w14:stA="100000" w14:stPos="0" w14:endA="0" w14:endPos="0" w14:dist="0" w14:dir="0" w14:fadeDir="0" w14:sx="0" w14:sy="0" w14:kx="0" w14:ky="0" w14:algn="b"/>
        </w:rPr>
        <w:t>no</w:t>
      </w:r>
      <w:proofErr w:type="gramEnd"/>
      <w:r w:rsidRPr="00AF5DAE">
        <w:rPr>
          <w:rFonts w:cs="Arial"/>
          <w:sz w:val="24"/>
          <w:szCs w:val="24"/>
          <w14:reflection w14:blurRad="0" w14:stA="100000" w14:stPos="0" w14:endA="0" w14:endPos="0" w14:dist="0" w14:dir="0" w14:fadeDir="0" w14:sx="0" w14:sy="0" w14:kx="0" w14:ky="0" w14:algn="b"/>
        </w:rPr>
        <w:t xml:space="preserve"> campo </w:t>
      </w:r>
      <w:r w:rsidR="00AF5DAE">
        <w:rPr>
          <w:rFonts w:cs="Arial"/>
          <w:sz w:val="24"/>
          <w:szCs w:val="24"/>
          <w14:reflection w14:blurRad="0" w14:stA="100000" w14:stPos="0" w14:endA="0" w14:endPos="0" w14:dist="0" w14:dir="0" w14:fadeDir="0" w14:sx="0" w14:sy="0" w14:kx="0" w14:ky="0" w14:algn="b"/>
        </w:rPr>
        <w:t>“Classificação/categoria” selecionar a categoria do produto a ser registrado.</w:t>
      </w:r>
    </w:p>
    <w:p w:rsidR="00AF5DAE" w:rsidRDefault="00AF5DAE" w:rsidP="00D552EE">
      <w:pPr>
        <w:pStyle w:val="PargrafodaLista"/>
        <w:numPr>
          <w:ilvl w:val="1"/>
          <w:numId w:val="4"/>
        </w:numPr>
        <w:spacing w:after="120" w:line="240" w:lineRule="auto"/>
        <w:jc w:val="both"/>
        <w:rPr>
          <w:rFonts w:cs="Arial"/>
          <w:sz w:val="24"/>
          <w:szCs w:val="24"/>
          <w14:reflection w14:blurRad="0" w14:stA="100000" w14:stPos="0" w14:endA="0" w14:endPos="0" w14:dist="0" w14:dir="0" w14:fadeDir="0" w14:sx="0" w14:sy="0" w14:kx="0" w14:ky="0" w14:algn="b"/>
        </w:rPr>
      </w:pPr>
      <w:proofErr w:type="gramStart"/>
      <w:r>
        <w:rPr>
          <w:rFonts w:cs="Arial"/>
          <w:sz w:val="24"/>
          <w:szCs w:val="24"/>
          <w14:reflection w14:blurRad="0" w14:stA="100000" w14:stPos="0" w14:endA="0" w14:endPos="0" w14:dist="0" w14:dir="0" w14:fadeDir="0" w14:sx="0" w14:sy="0" w14:kx="0" w14:ky="0" w14:algn="b"/>
        </w:rPr>
        <w:t>no</w:t>
      </w:r>
      <w:proofErr w:type="gramEnd"/>
      <w:r>
        <w:rPr>
          <w:rFonts w:cs="Arial"/>
          <w:sz w:val="24"/>
          <w:szCs w:val="24"/>
          <w14:reflection w14:blurRad="0" w14:stA="100000" w14:stPos="0" w14:endA="0" w14:endPos="0" w14:dist="0" w14:dir="0" w14:fadeDir="0" w14:sx="0" w14:sy="0" w14:kx="0" w14:ky="0" w14:algn="b"/>
        </w:rPr>
        <w:t xml:space="preserve"> campo “característica adicional” selecionar a característica adicional da categoria escolhida, quando houver.</w:t>
      </w:r>
      <w:bookmarkStart w:id="2" w:name="_GoBack"/>
      <w:bookmarkEnd w:id="2"/>
    </w:p>
    <w:p w:rsidR="00C66C91" w:rsidRPr="00C66C91" w:rsidRDefault="00C66C91" w:rsidP="00C66C91">
      <w:pPr>
        <w:pStyle w:val="PargrafodaLista"/>
        <w:numPr>
          <w:ilvl w:val="1"/>
          <w:numId w:val="4"/>
        </w:numPr>
        <w:rPr>
          <w:rFonts w:cs="Arial"/>
          <w:sz w:val="24"/>
          <w:szCs w:val="24"/>
          <w14:reflection w14:blurRad="0" w14:stA="100000" w14:stPos="0" w14:endA="0" w14:endPos="0" w14:dist="0" w14:dir="0" w14:fadeDir="0" w14:sx="0" w14:sy="0" w14:kx="0" w14:ky="0" w14:algn="b"/>
        </w:rPr>
      </w:pPr>
      <w:r w:rsidRPr="00C66C91">
        <w:rPr>
          <w:rFonts w:cs="Arial"/>
          <w:sz w:val="24"/>
          <w:szCs w:val="24"/>
          <w14:reflection w14:blurRad="0" w14:stA="100000" w14:stPos="0" w14:endA="0" w14:endPos="0" w14:dist="0" w14:dir="0" w14:fadeDir="0" w14:sx="0" w14:sy="0" w14:kx="0" w14:ky="0" w14:algn="b"/>
        </w:rPr>
        <w:t>Clicar confirmar. O sistema irá gerar um nº de solicitação e apresentar as demais abas para serem preenchidas.</w:t>
      </w:r>
    </w:p>
    <w:p w:rsidR="00C66C91" w:rsidRPr="00C66C91" w:rsidRDefault="00C66C91" w:rsidP="00C66C91">
      <w:pPr>
        <w:spacing w:after="120" w:line="240" w:lineRule="auto"/>
        <w:jc w:val="both"/>
        <w:rPr>
          <w:rFonts w:cs="Arial"/>
          <w:sz w:val="24"/>
          <w:szCs w:val="24"/>
          <w14:reflection w14:blurRad="0" w14:stA="100000" w14:stPos="0" w14:endA="0" w14:endPos="0" w14:dist="0" w14:dir="0" w14:fadeDir="0" w14:sx="0" w14:sy="0" w14:kx="0" w14:ky="0" w14:algn="b"/>
        </w:rPr>
      </w:pPr>
    </w:p>
    <w:p w:rsidR="00AF5DAE" w:rsidRPr="00150116" w:rsidRDefault="0099092E" w:rsidP="00AF5DAE">
      <w:pPr>
        <w:pStyle w:val="PargrafodaLista"/>
        <w:numPr>
          <w:ilvl w:val="0"/>
          <w:numId w:val="4"/>
        </w:numPr>
        <w:spacing w:after="120" w:line="240" w:lineRule="auto"/>
        <w:jc w:val="both"/>
        <w:rPr>
          <w:rFonts w:cs="Arial"/>
          <w:sz w:val="24"/>
          <w:szCs w:val="24"/>
          <w14:reflection w14:blurRad="0" w14:stA="100000" w14:stPos="0" w14:endA="0" w14:endPos="0" w14:dist="0" w14:dir="0" w14:fadeDir="0" w14:sx="0" w14:sy="0" w14:kx="0" w14:ky="0" w14:algn="b"/>
        </w:rPr>
      </w:pPr>
      <w:r>
        <w:rPr>
          <w:rFonts w:cs="Arial"/>
          <w:sz w:val="24"/>
          <w:szCs w:val="24"/>
          <w14:reflection w14:blurRad="0" w14:stA="100000" w14:stPos="0" w14:endA="0" w14:endPos="0" w14:dist="0" w14:dir="0" w14:fadeDir="0" w14:sx="0" w14:sy="0" w14:kx="0" w14:ky="0" w14:algn="b"/>
        </w:rPr>
        <w:t xml:space="preserve">Na aba “Dados Gerais”, </w:t>
      </w:r>
      <w:r>
        <w:rPr>
          <w14:reflection w14:blurRad="0" w14:stA="100000" w14:stPos="0" w14:endA="0" w14:endPos="0" w14:dist="0" w14:dir="0" w14:fadeDir="0" w14:sx="0" w14:sy="0" w14:kx="0" w14:ky="0" w14:algn="b"/>
        </w:rPr>
        <w:t>preencher as informações solicitadas:</w:t>
      </w:r>
    </w:p>
    <w:p w:rsidR="00150116" w:rsidRPr="00150116" w:rsidRDefault="00861457" w:rsidP="00150116">
      <w:pPr>
        <w:spacing w:after="120" w:line="240" w:lineRule="auto"/>
        <w:ind w:left="360"/>
        <w:jc w:val="both"/>
        <w:rPr>
          <w:rFonts w:cs="Arial"/>
          <w:sz w:val="24"/>
          <w:szCs w:val="24"/>
          <w14:reflection w14:blurRad="0" w14:stA="100000" w14:stPos="0" w14:endA="0" w14:endPos="0" w14:dist="0" w14:dir="0" w14:fadeDir="0" w14:sx="0" w14:sy="0" w14:kx="0" w14:ky="0" w14:algn="b"/>
        </w:rPr>
      </w:pPr>
      <w:r>
        <w:rPr>
          <w:noProof/>
        </w:rPr>
        <w:lastRenderedPageBreak/>
        <w:drawing>
          <wp:inline distT="0" distB="0" distL="0" distR="0" wp14:anchorId="42753B60" wp14:editId="773E12F3">
            <wp:extent cx="6120130" cy="3837940"/>
            <wp:effectExtent l="0" t="0" r="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130" cy="3837940"/>
                    </a:xfrm>
                    <a:prstGeom prst="rect">
                      <a:avLst/>
                    </a:prstGeom>
                  </pic:spPr>
                </pic:pic>
              </a:graphicData>
            </a:graphic>
          </wp:inline>
        </w:drawing>
      </w:r>
    </w:p>
    <w:p w:rsidR="00EF50BF" w:rsidRDefault="0099092E" w:rsidP="0099092E">
      <w:pPr>
        <w:pStyle w:val="PargrafodaLista"/>
        <w:numPr>
          <w:ilvl w:val="1"/>
          <w:numId w:val="4"/>
        </w:numPr>
        <w:spacing w:after="120" w:line="240" w:lineRule="auto"/>
        <w:jc w:val="both"/>
        <w:rPr>
          <w:rFonts w:cs="Arial"/>
          <w:sz w:val="24"/>
          <w:szCs w:val="24"/>
          <w14:reflection w14:blurRad="0" w14:stA="100000" w14:stPos="0" w14:endA="0" w14:endPos="0" w14:dist="0" w14:dir="0" w14:fadeDir="0" w14:sx="0" w14:sy="0" w14:kx="0" w14:ky="0" w14:algn="b"/>
        </w:rPr>
      </w:pPr>
      <w:r>
        <w:rPr>
          <w:rFonts w:cs="Arial"/>
          <w:sz w:val="24"/>
          <w:szCs w:val="24"/>
          <w14:reflection w14:blurRad="0" w14:stA="100000" w14:stPos="0" w14:endA="0" w14:endPos="0" w14:dist="0" w14:dir="0" w14:fadeDir="0" w14:sx="0" w14:sy="0" w14:kx="0" w14:ky="0" w14:algn="b"/>
        </w:rPr>
        <w:t>No campo “</w:t>
      </w:r>
      <w:r w:rsidRPr="0099092E">
        <w:rPr>
          <w:rFonts w:cs="Arial"/>
          <w:sz w:val="24"/>
          <w:szCs w:val="24"/>
          <w14:reflection w14:blurRad="0" w14:stA="100000" w14:stPos="0" w14:endA="0" w14:endPos="0" w14:dist="0" w14:dir="0" w14:fadeDir="0" w14:sx="0" w14:sy="0" w14:kx="0" w14:ky="0" w14:algn="b"/>
        </w:rPr>
        <w:t xml:space="preserve">Possui registro </w:t>
      </w:r>
      <w:proofErr w:type="gramStart"/>
      <w:r w:rsidRPr="0099092E">
        <w:rPr>
          <w:rFonts w:cs="Arial"/>
          <w:sz w:val="24"/>
          <w:szCs w:val="24"/>
          <w14:reflection w14:blurRad="0" w14:stA="100000" w14:stPos="0" w14:endA="0" w14:endPos="0" w14:dist="0" w14:dir="0" w14:fadeDir="0" w14:sx="0" w14:sy="0" w14:kx="0" w14:ky="0" w14:algn="b"/>
        </w:rPr>
        <w:t>anterior?</w:t>
      </w:r>
      <w:r>
        <w:rPr>
          <w:rFonts w:cs="Arial"/>
          <w:sz w:val="24"/>
          <w:szCs w:val="24"/>
          <w14:reflection w14:blurRad="0" w14:stA="100000" w14:stPos="0" w14:endA="0" w14:endPos="0" w14:dist="0" w14:dir="0" w14:fadeDir="0" w14:sx="0" w14:sy="0" w14:kx="0" w14:ky="0" w14:algn="b"/>
        </w:rPr>
        <w:t>”</w:t>
      </w:r>
      <w:proofErr w:type="gramEnd"/>
      <w:r>
        <w:rPr>
          <w:rFonts w:cs="Arial"/>
          <w:sz w:val="24"/>
          <w:szCs w:val="24"/>
          <w14:reflection w14:blurRad="0" w14:stA="100000" w14:stPos="0" w14:endA="0" w14:endPos="0" w14:dist="0" w14:dir="0" w14:fadeDir="0" w14:sx="0" w14:sy="0" w14:kx="0" w14:ky="0" w14:algn="b"/>
        </w:rPr>
        <w:t xml:space="preserve">, marcar “Sim” </w:t>
      </w:r>
      <w:r w:rsidR="00EF50BF">
        <w:rPr>
          <w:rFonts w:cs="Arial"/>
          <w:sz w:val="24"/>
          <w:szCs w:val="24"/>
          <w14:reflection w14:blurRad="0" w14:stA="100000" w14:stPos="0" w14:endA="0" w14:endPos="0" w14:dist="0" w14:dir="0" w14:fadeDir="0" w14:sx="0" w14:sy="0" w14:kx="0" w14:ky="0" w14:algn="b"/>
        </w:rPr>
        <w:t>ou “Não”. C</w:t>
      </w:r>
      <w:r>
        <w:rPr>
          <w:rFonts w:cs="Arial"/>
          <w:sz w:val="24"/>
          <w:szCs w:val="24"/>
          <w14:reflection w14:blurRad="0" w14:stA="100000" w14:stPos="0" w14:endA="0" w14:endPos="0" w14:dist="0" w14:dir="0" w14:fadeDir="0" w14:sx="0" w14:sy="0" w14:kx="0" w14:ky="0" w14:algn="b"/>
        </w:rPr>
        <w:t xml:space="preserve">aso </w:t>
      </w:r>
      <w:r w:rsidR="00EF50BF">
        <w:rPr>
          <w:rFonts w:cs="Arial"/>
          <w:sz w:val="24"/>
          <w:szCs w:val="24"/>
          <w14:reflection w14:blurRad="0" w14:stA="100000" w14:stPos="0" w14:endA="0" w14:endPos="0" w14:dist="0" w14:dir="0" w14:fadeDir="0" w14:sx="0" w14:sy="0" w14:kx="0" w14:ky="0" w14:algn="b"/>
        </w:rPr>
        <w:t>marque “Sim”, o sistema irá disponibilizar os campos para informar o nº do registro anterior e a data da concessão do 1º registro.</w:t>
      </w:r>
    </w:p>
    <w:p w:rsidR="00EF50BF" w:rsidRDefault="00EF50BF" w:rsidP="00EF50BF">
      <w:pPr>
        <w:pStyle w:val="PargrafodaLista"/>
        <w:numPr>
          <w:ilvl w:val="1"/>
          <w:numId w:val="4"/>
        </w:numPr>
        <w:spacing w:after="120" w:line="240" w:lineRule="auto"/>
        <w:jc w:val="both"/>
        <w:rPr>
          <w:rFonts w:cs="Arial"/>
          <w:sz w:val="24"/>
          <w:szCs w:val="24"/>
          <w14:reflection w14:blurRad="0" w14:stA="100000" w14:stPos="0" w14:endA="0" w14:endPos="0" w14:dist="0" w14:dir="0" w14:fadeDir="0" w14:sx="0" w14:sy="0" w14:kx="0" w14:ky="0" w14:algn="b"/>
        </w:rPr>
      </w:pPr>
      <w:r>
        <w:rPr>
          <w:rFonts w:cs="Arial"/>
          <w:sz w:val="24"/>
          <w:szCs w:val="24"/>
          <w14:reflection w14:blurRad="0" w14:stA="100000" w14:stPos="0" w14:endA="0" w14:endPos="0" w14:dist="0" w14:dir="0" w14:fadeDir="0" w14:sx="0" w14:sy="0" w14:kx="0" w14:ky="0" w14:algn="b"/>
        </w:rPr>
        <w:t>O campo “</w:t>
      </w:r>
      <w:r w:rsidRPr="00EF50BF">
        <w:rPr>
          <w:rFonts w:cs="Arial"/>
          <w:sz w:val="24"/>
          <w:szCs w:val="24"/>
          <w14:reflection w14:blurRad="0" w14:stA="100000" w14:stPos="0" w14:endA="0" w14:endPos="0" w14:dist="0" w14:dir="0" w14:fadeDir="0" w14:sx="0" w14:sy="0" w14:kx="0" w14:ky="0" w14:algn="b"/>
        </w:rPr>
        <w:t>Denominação/Nome</w:t>
      </w:r>
      <w:r>
        <w:rPr>
          <w:rFonts w:cs="Arial"/>
          <w:sz w:val="24"/>
          <w:szCs w:val="24"/>
          <w14:reflection w14:blurRad="0" w14:stA="100000" w14:stPos="0" w14:endA="0" w14:endPos="0" w14:dist="0" w14:dir="0" w14:fadeDir="0" w14:sx="0" w14:sy="0" w14:kx="0" w14:ky="0" w14:algn="b"/>
        </w:rPr>
        <w:t xml:space="preserve">” </w:t>
      </w:r>
      <w:r w:rsidR="0099092E">
        <w:rPr>
          <w:rFonts w:cs="Arial"/>
          <w:sz w:val="24"/>
          <w:szCs w:val="24"/>
          <w14:reflection w14:blurRad="0" w14:stA="100000" w14:stPos="0" w14:endA="0" w14:endPos="0" w14:dist="0" w14:dir="0" w14:fadeDir="0" w14:sx="0" w14:sy="0" w14:kx="0" w14:ky="0" w14:algn="b"/>
        </w:rPr>
        <w:t xml:space="preserve">já </w:t>
      </w:r>
      <w:r>
        <w:rPr>
          <w:rFonts w:cs="Arial"/>
          <w:sz w:val="24"/>
          <w:szCs w:val="24"/>
          <w14:reflection w14:blurRad="0" w14:stA="100000" w14:stPos="0" w14:endA="0" w14:endPos="0" w14:dist="0" w14:dir="0" w14:fadeDir="0" w14:sx="0" w14:sy="0" w14:kx="0" w14:ky="0" w14:algn="b"/>
        </w:rPr>
        <w:t>virá preenchid</w:t>
      </w:r>
      <w:r w:rsidR="00A507B6">
        <w:rPr>
          <w:rFonts w:cs="Arial"/>
          <w:sz w:val="24"/>
          <w:szCs w:val="24"/>
          <w14:reflection w14:blurRad="0" w14:stA="100000" w14:stPos="0" w14:endA="0" w14:endPos="0" w14:dist="0" w14:dir="0" w14:fadeDir="0" w14:sx="0" w14:sy="0" w14:kx="0" w14:ky="0" w14:algn="b"/>
        </w:rPr>
        <w:t>o</w:t>
      </w:r>
      <w:r>
        <w:rPr>
          <w:rFonts w:cs="Arial"/>
          <w:sz w:val="24"/>
          <w:szCs w:val="24"/>
          <w14:reflection w14:blurRad="0" w14:stA="100000" w14:stPos="0" w14:endA="0" w14:endPos="0" w14:dist="0" w14:dir="0" w14:fadeDir="0" w14:sx="0" w14:sy="0" w14:kx="0" w14:ky="0" w14:algn="b"/>
        </w:rPr>
        <w:t xml:space="preserve"> de acordo com </w:t>
      </w:r>
      <w:r w:rsidR="00A507B6">
        <w:rPr>
          <w:rFonts w:cs="Arial"/>
          <w:sz w:val="24"/>
          <w:szCs w:val="24"/>
          <w14:reflection w14:blurRad="0" w14:stA="100000" w14:stPos="0" w14:endA="0" w14:endPos="0" w14:dist="0" w14:dir="0" w14:fadeDir="0" w14:sx="0" w14:sy="0" w14:kx="0" w14:ky="0" w14:algn="b"/>
        </w:rPr>
        <w:t>a classificação/categoria e característica adicional</w:t>
      </w:r>
      <w:r>
        <w:rPr>
          <w:rFonts w:cs="Arial"/>
          <w:sz w:val="24"/>
          <w:szCs w:val="24"/>
          <w14:reflection w14:blurRad="0" w14:stA="100000" w14:stPos="0" w14:endA="0" w14:endPos="0" w14:dist="0" w14:dir="0" w14:fadeDir="0" w14:sx="0" w14:sy="0" w14:kx="0" w14:ky="0" w14:algn="b"/>
        </w:rPr>
        <w:t xml:space="preserve"> informad</w:t>
      </w:r>
      <w:r w:rsidR="00A507B6">
        <w:rPr>
          <w:rFonts w:cs="Arial"/>
          <w:sz w:val="24"/>
          <w:szCs w:val="24"/>
          <w14:reflection w14:blurRad="0" w14:stA="100000" w14:stPos="0" w14:endA="0" w14:endPos="0" w14:dist="0" w14:dir="0" w14:fadeDir="0" w14:sx="0" w14:sy="0" w14:kx="0" w14:ky="0" w14:algn="b"/>
        </w:rPr>
        <w:t>a</w:t>
      </w:r>
      <w:r>
        <w:rPr>
          <w:rFonts w:cs="Arial"/>
          <w:sz w:val="24"/>
          <w:szCs w:val="24"/>
          <w14:reflection w14:blurRad="0" w14:stA="100000" w14:stPos="0" w14:endA="0" w14:endPos="0" w14:dist="0" w14:dir="0" w14:fadeDir="0" w14:sx="0" w14:sy="0" w14:kx="0" w14:ky="0" w14:algn="b"/>
        </w:rPr>
        <w:t xml:space="preserve"> na aba anterior “Classificação do Produto”. </w:t>
      </w:r>
    </w:p>
    <w:p w:rsidR="0099092E" w:rsidRDefault="00A507B6" w:rsidP="00EF50BF">
      <w:pPr>
        <w:pStyle w:val="PargrafodaLista"/>
        <w:numPr>
          <w:ilvl w:val="1"/>
          <w:numId w:val="4"/>
        </w:numPr>
        <w:spacing w:after="120" w:line="240" w:lineRule="auto"/>
        <w:jc w:val="both"/>
        <w:rPr>
          <w:rFonts w:cs="Arial"/>
          <w:sz w:val="24"/>
          <w:szCs w:val="24"/>
          <w14:reflection w14:blurRad="0" w14:stA="100000" w14:stPos="0" w14:endA="0" w14:endPos="0" w14:dist="0" w14:dir="0" w14:fadeDir="0" w14:sx="0" w14:sy="0" w14:kx="0" w14:ky="0" w14:algn="b"/>
        </w:rPr>
      </w:pPr>
      <w:r>
        <w:rPr>
          <w:rFonts w:cs="Arial"/>
          <w:sz w:val="24"/>
          <w:szCs w:val="24"/>
          <w14:reflection w14:blurRad="0" w14:stA="100000" w14:stPos="0" w14:endA="0" w14:endPos="0" w14:dist="0" w14:dir="0" w14:fadeDir="0" w14:sx="0" w14:sy="0" w14:kx="0" w14:ky="0" w14:algn="b"/>
        </w:rPr>
        <w:t xml:space="preserve">No campo “origem”, marcar se o produto a registrar é “Nacional” ou “Importado”. Caso marque Importado, o sistema irá disponibilizar a aba “Dados de origem” (vide item </w:t>
      </w:r>
      <w:r w:rsidR="005E71E5">
        <w:rPr>
          <w:rFonts w:cs="Arial"/>
          <w:sz w:val="24"/>
          <w:szCs w:val="24"/>
          <w14:reflection w14:blurRad="0" w14:stA="100000" w14:stPos="0" w14:endA="0" w14:endPos="0" w14:dist="0" w14:dir="0" w14:fadeDir="0" w14:sx="0" w14:sy="0" w14:kx="0" w14:ky="0" w14:algn="b"/>
        </w:rPr>
        <w:t>4</w:t>
      </w:r>
      <w:r>
        <w:rPr>
          <w:rFonts w:cs="Arial"/>
          <w:sz w:val="24"/>
          <w:szCs w:val="24"/>
          <w14:reflection w14:blurRad="0" w14:stA="100000" w14:stPos="0" w14:endA="0" w14:endPos="0" w14:dist="0" w14:dir="0" w14:fadeDir="0" w14:sx="0" w14:sy="0" w14:kx="0" w14:ky="0" w14:algn="b"/>
        </w:rPr>
        <w:t xml:space="preserve"> deste manual).</w:t>
      </w:r>
    </w:p>
    <w:p w:rsidR="00B65D27" w:rsidRPr="00B65D27" w:rsidRDefault="00A507B6" w:rsidP="00A507B6">
      <w:pPr>
        <w:pStyle w:val="PargrafodaLista"/>
        <w:numPr>
          <w:ilvl w:val="1"/>
          <w:numId w:val="4"/>
        </w:numPr>
        <w:spacing w:after="120" w:line="240" w:lineRule="auto"/>
        <w:jc w:val="both"/>
        <w:rPr>
          <w:rFonts w:ascii="Arial" w:hAnsi="Arial" w:cs="Arial"/>
          <w:sz w:val="24"/>
          <w:szCs w:val="24"/>
          <w14:reflection w14:blurRad="0" w14:stA="100000" w14:stPos="0" w14:endA="0" w14:endPos="0" w14:dist="0" w14:dir="0" w14:fadeDir="0" w14:sx="0" w14:sy="0" w14:kx="0" w14:ky="0" w14:algn="b"/>
        </w:rPr>
      </w:pPr>
      <w:r w:rsidRPr="00A507B6">
        <w:rPr>
          <w:rFonts w:cs="Arial"/>
          <w:sz w:val="24"/>
          <w:szCs w:val="24"/>
          <w14:reflection w14:blurRad="0" w14:stA="100000" w14:stPos="0" w14:endA="0" w14:endPos="0" w14:dist="0" w14:dir="0" w14:fadeDir="0" w14:sx="0" w14:sy="0" w14:kx="0" w14:ky="0" w14:algn="b"/>
        </w:rPr>
        <w:t xml:space="preserve">No campo </w:t>
      </w:r>
      <w:r w:rsidR="00B65D27">
        <w:rPr>
          <w:rFonts w:cs="Arial"/>
          <w:sz w:val="24"/>
          <w:szCs w:val="24"/>
          <w14:reflection w14:blurRad="0" w14:stA="100000" w14:stPos="0" w14:endA="0" w14:endPos="0" w14:dist="0" w14:dir="0" w14:fadeDir="0" w14:sx="0" w14:sy="0" w14:kx="0" w14:ky="0" w14:algn="b"/>
        </w:rPr>
        <w:t>“</w:t>
      </w:r>
      <w:r w:rsidRPr="00A507B6">
        <w:rPr>
          <w:rFonts w:cs="Arial"/>
          <w:sz w:val="24"/>
          <w:szCs w:val="24"/>
          <w14:reflection w14:blurRad="0" w14:stA="100000" w14:stPos="0" w14:endA="0" w14:endPos="0" w14:dist="0" w14:dir="0" w14:fadeDir="0" w14:sx="0" w14:sy="0" w14:kx="0" w14:ky="0" w14:algn="b"/>
        </w:rPr>
        <w:t>Informações adicionais</w:t>
      </w:r>
      <w:r w:rsidR="00B65D27">
        <w:rPr>
          <w:rFonts w:cs="Arial"/>
          <w:sz w:val="24"/>
          <w:szCs w:val="24"/>
          <w14:reflection w14:blurRad="0" w14:stA="100000" w14:stPos="0" w14:endA="0" w14:endPos="0" w14:dist="0" w14:dir="0" w14:fadeDir="0" w14:sx="0" w14:sy="0" w14:kx="0" w14:ky="0" w14:algn="b"/>
        </w:rPr>
        <w:t>”</w:t>
      </w:r>
      <w:r w:rsidRPr="00A507B6">
        <w:rPr>
          <w:rFonts w:cs="Arial"/>
          <w:sz w:val="24"/>
          <w:szCs w:val="24"/>
          <w14:reflection w14:blurRad="0" w14:stA="100000" w14:stPos="0" w14:endA="0" w14:endPos="0" w14:dist="0" w14:dir="0" w14:fadeDir="0" w14:sx="0" w14:sy="0" w14:kx="0" w14:ky="0" w14:algn="b"/>
        </w:rPr>
        <w:t xml:space="preserve">, selecionar a “Natureza física”, o </w:t>
      </w:r>
      <w:r>
        <w:rPr>
          <w:rFonts w:cs="Arial"/>
          <w:sz w:val="24"/>
          <w:szCs w:val="24"/>
          <w14:reflection w14:blurRad="0" w14:stA="100000" w14:stPos="0" w14:endA="0" w14:endPos="0" w14:dist="0" w14:dir="0" w14:fadeDir="0" w14:sx="0" w14:sy="0" w14:kx="0" w14:ky="0" w14:algn="b"/>
        </w:rPr>
        <w:t>“</w:t>
      </w:r>
      <w:r w:rsidRPr="00A507B6">
        <w:rPr>
          <w:rFonts w:cs="Arial"/>
          <w:sz w:val="24"/>
          <w:szCs w:val="24"/>
          <w14:reflection w14:blurRad="0" w14:stA="100000" w14:stPos="0" w14:endA="0" w14:endPos="0" w14:dist="0" w14:dir="0" w14:fadeDir="0" w14:sx="0" w14:sy="0" w14:kx="0" w14:ky="0" w14:algn="b"/>
        </w:rPr>
        <w:t>Modo de aplicação principal</w:t>
      </w:r>
      <w:r>
        <w:rPr>
          <w:rFonts w:cs="Arial"/>
          <w:sz w:val="24"/>
          <w:szCs w:val="24"/>
          <w14:reflection w14:blurRad="0" w14:stA="100000" w14:stPos="0" w14:endA="0" w14:endPos="0" w14:dist="0" w14:dir="0" w14:fadeDir="0" w14:sx="0" w14:sy="0" w14:kx="0" w14:ky="0" w14:algn="b"/>
        </w:rPr>
        <w:t>”</w:t>
      </w:r>
      <w:r w:rsidR="00B65D27">
        <w:rPr>
          <w:rFonts w:cs="Arial"/>
          <w:sz w:val="24"/>
          <w:szCs w:val="24"/>
          <w14:reflection w14:blurRad="0" w14:stA="100000" w14:stPos="0" w14:endA="0" w14:endPos="0" w14:dist="0" w14:dir="0" w14:fadeDir="0" w14:sx="0" w14:sy="0" w14:kx="0" w14:ky="0" w14:algn="b"/>
        </w:rPr>
        <w:t>,</w:t>
      </w:r>
      <w:r w:rsidRPr="00A507B6">
        <w:rPr>
          <w:rFonts w:cs="Arial"/>
          <w:sz w:val="24"/>
          <w:szCs w:val="24"/>
          <w14:reflection w14:blurRad="0" w14:stA="100000" w14:stPos="0" w14:endA="0" w14:endPos="0" w14:dist="0" w14:dir="0" w14:fadeDir="0" w14:sx="0" w14:sy="0" w14:kx="0" w14:ky="0" w14:algn="b"/>
        </w:rPr>
        <w:t xml:space="preserve"> o </w:t>
      </w:r>
      <w:r w:rsidR="00B65D27">
        <w:rPr>
          <w:rFonts w:cs="Arial"/>
          <w:sz w:val="24"/>
          <w:szCs w:val="24"/>
          <w14:reflection w14:blurRad="0" w14:stA="100000" w14:stPos="0" w14:endA="0" w14:endPos="0" w14:dist="0" w14:dir="0" w14:fadeDir="0" w14:sx="0" w14:sy="0" w14:kx="0" w14:ky="0" w14:algn="b"/>
        </w:rPr>
        <w:t>“</w:t>
      </w:r>
      <w:r w:rsidRPr="00A507B6">
        <w:rPr>
          <w:rFonts w:cs="Arial"/>
          <w:sz w:val="24"/>
          <w:szCs w:val="24"/>
          <w14:reflection w14:blurRad="0" w14:stA="100000" w14:stPos="0" w14:endA="0" w14:endPos="0" w14:dist="0" w14:dir="0" w14:fadeDir="0" w14:sx="0" w14:sy="0" w14:kx="0" w14:ky="0" w14:algn="b"/>
        </w:rPr>
        <w:t>Tipo de fertilizante</w:t>
      </w:r>
      <w:r w:rsidR="00B65D27">
        <w:rPr>
          <w:rFonts w:cs="Arial"/>
          <w:sz w:val="24"/>
          <w:szCs w:val="24"/>
          <w14:reflection w14:blurRad="0" w14:stA="100000" w14:stPos="0" w14:endA="0" w14:endPos="0" w14:dist="0" w14:dir="0" w14:fadeDir="0" w14:sx="0" w14:sy="0" w14:kx="0" w14:ky="0" w14:algn="b"/>
        </w:rPr>
        <w:t>”, a</w:t>
      </w:r>
      <w:r w:rsidRPr="00A507B6">
        <w:rPr>
          <w:rFonts w:cs="Arial"/>
          <w:sz w:val="24"/>
          <w:szCs w:val="24"/>
          <w14:reflection w14:blurRad="0" w14:stA="100000" w14:stPos="0" w14:endA="0" w14:endPos="0" w14:dist="0" w14:dir="0" w14:fadeDir="0" w14:sx="0" w14:sy="0" w14:kx="0" w14:ky="0" w14:algn="b"/>
        </w:rPr>
        <w:t xml:space="preserve"> </w:t>
      </w:r>
      <w:r w:rsidR="00B65D27">
        <w:rPr>
          <w:rFonts w:cs="Arial"/>
          <w:sz w:val="24"/>
          <w:szCs w:val="24"/>
          <w14:reflection w14:blurRad="0" w14:stA="100000" w14:stPos="0" w14:endA="0" w14:endPos="0" w14:dist="0" w14:dir="0" w14:fadeDir="0" w14:sx="0" w14:sy="0" w14:kx="0" w14:ky="0" w14:algn="b"/>
        </w:rPr>
        <w:t>“</w:t>
      </w:r>
      <w:r w:rsidRPr="00A507B6">
        <w:rPr>
          <w:rFonts w:cs="Arial"/>
          <w:sz w:val="24"/>
          <w:szCs w:val="24"/>
          <w14:reflection w14:blurRad="0" w14:stA="100000" w14:stPos="0" w14:endA="0" w14:endPos="0" w14:dist="0" w14:dir="0" w14:fadeDir="0" w14:sx="0" w14:sy="0" w14:kx="0" w14:ky="0" w14:algn="b"/>
        </w:rPr>
        <w:t>Densidade</w:t>
      </w:r>
      <w:r w:rsidR="00B65D27">
        <w:rPr>
          <w:rFonts w:cs="Arial"/>
          <w:sz w:val="24"/>
          <w:szCs w:val="24"/>
          <w14:reflection w14:blurRad="0" w14:stA="100000" w14:stPos="0" w14:endA="0" w14:endPos="0" w14:dist="0" w14:dir="0" w14:fadeDir="0" w14:sx="0" w14:sy="0" w14:kx="0" w14:ky="0" w14:algn="b"/>
        </w:rPr>
        <w:t xml:space="preserve">”(quando a natureza física marcada for “fluido”). </w:t>
      </w:r>
    </w:p>
    <w:p w:rsidR="00B65D27" w:rsidRDefault="00B65D27" w:rsidP="00B65D27">
      <w:pPr>
        <w:spacing w:after="120" w:line="240" w:lineRule="auto"/>
        <w:ind w:left="1416"/>
        <w:jc w:val="both"/>
        <w:rPr>
          <w:rFonts w:eastAsia="Yu Gothic" w:cs="Arial"/>
          <w:sz w:val="24"/>
          <w:szCs w:val="24"/>
          <w14:reflection w14:blurRad="0" w14:stA="100000" w14:stPos="0" w14:endA="0" w14:endPos="0" w14:dist="0" w14:dir="0" w14:fadeDir="0" w14:sx="0" w14:sy="0" w14:kx="0" w14:ky="0" w14:algn="b"/>
        </w:rPr>
      </w:pPr>
      <w:r w:rsidRPr="003B7D3D">
        <w:rPr>
          <w:rFonts w:cs="Arial"/>
          <w:sz w:val="24"/>
          <w:szCs w:val="24"/>
          <w14:reflection w14:blurRad="0" w14:stA="100000" w14:stPos="0" w14:endA="0" w14:endPos="0" w14:dist="0" w14:dir="0" w14:fadeDir="0" w14:sx="0" w14:sy="0" w14:kx="0" w14:ky="0" w14:algn="b"/>
        </w:rPr>
        <w:t xml:space="preserve">Para preenchimento do campo “Outros Modos de Aplicação (quando houver) selecionado” selecionar o item do “Outros Modos de Aplicação (quando houver) disponível” e clicar no símbolo </w:t>
      </w:r>
      <w:r w:rsidR="003B7D3D" w:rsidRPr="003B7D3D">
        <w:rPr>
          <w:rFonts w:cs="Arial"/>
          <w:sz w:val="24"/>
          <w:szCs w:val="24"/>
          <w14:reflection w14:blurRad="0" w14:stA="100000" w14:stPos="0" w14:endA="0" w14:endPos="0" w14:dist="0" w14:dir="0" w14:fadeDir="0" w14:sx="0" w14:sy="0" w14:kx="0" w14:ky="0" w14:algn="b"/>
        </w:rPr>
        <w:t>“</w:t>
      </w:r>
      <w:r w:rsidRPr="003B7D3D">
        <w:rPr>
          <w:rFonts w:ascii="Cambria Math" w:eastAsia="Yu Gothic" w:hAnsi="Cambria Math" w:cs="Cambria Math"/>
          <w:b/>
          <w:sz w:val="24"/>
          <w:szCs w:val="24"/>
          <w14:reflection w14:blurRad="0" w14:stA="100000" w14:stPos="0" w14:endA="0" w14:endPos="0" w14:dist="0" w14:dir="0" w14:fadeDir="0" w14:sx="0" w14:sy="0" w14:kx="0" w14:ky="0" w14:algn="b"/>
        </w:rPr>
        <w:t>≫</w:t>
      </w:r>
      <w:r w:rsidR="003B7D3D" w:rsidRPr="003B7D3D">
        <w:rPr>
          <w:rFonts w:eastAsia="Yu Gothic" w:cs="Arial"/>
          <w:sz w:val="24"/>
          <w:szCs w:val="24"/>
          <w14:reflection w14:blurRad="0" w14:stA="100000" w14:stPos="0" w14:endA="0" w14:endPos="0" w14:dist="0" w14:dir="0" w14:fadeDir="0" w14:sx="0" w14:sy="0" w14:kx="0" w14:ky="0" w14:algn="b"/>
        </w:rPr>
        <w:t xml:space="preserve">”. Para excluir um item escolhido no campo </w:t>
      </w:r>
      <w:r w:rsidR="003B7D3D" w:rsidRPr="003B7D3D">
        <w:rPr>
          <w:rFonts w:cs="Arial"/>
          <w:sz w:val="24"/>
          <w:szCs w:val="24"/>
          <w14:reflection w14:blurRad="0" w14:stA="100000" w14:stPos="0" w14:endA="0" w14:endPos="0" w14:dist="0" w14:dir="0" w14:fadeDir="0" w14:sx="0" w14:sy="0" w14:kx="0" w14:ky="0" w14:algn="b"/>
        </w:rPr>
        <w:t>“Outros Modos de Aplicação (quando houver) selecionado”, selecionar o item e clicar no símbolo “</w:t>
      </w:r>
      <w:r w:rsidRPr="003B7D3D">
        <w:rPr>
          <w:rFonts w:ascii="Cambria Math" w:eastAsia="Yu Gothic" w:hAnsi="Cambria Math" w:cs="Cambria Math"/>
          <w:b/>
          <w:sz w:val="24"/>
          <w:szCs w:val="24"/>
          <w14:reflection w14:blurRad="0" w14:stA="100000" w14:stPos="0" w14:endA="0" w14:endPos="0" w14:dist="0" w14:dir="0" w14:fadeDir="0" w14:sx="0" w14:sy="0" w14:kx="0" w14:ky="0" w14:algn="b"/>
        </w:rPr>
        <w:t>≪</w:t>
      </w:r>
      <w:r w:rsidR="003B7D3D" w:rsidRPr="003B7D3D">
        <w:rPr>
          <w:rFonts w:eastAsia="Yu Gothic" w:cs="Arial"/>
          <w:sz w:val="24"/>
          <w:szCs w:val="24"/>
          <w14:reflection w14:blurRad="0" w14:stA="100000" w14:stPos="0" w14:endA="0" w14:endPos="0" w14:dist="0" w14:dir="0" w14:fadeDir="0" w14:sx="0" w14:sy="0" w14:kx="0" w14:ky="0" w14:algn="b"/>
        </w:rPr>
        <w:t xml:space="preserve">” para voltar </w:t>
      </w:r>
      <w:r w:rsidR="003B7D3D">
        <w:rPr>
          <w:rFonts w:eastAsia="Yu Gothic" w:cs="Arial"/>
          <w:sz w:val="24"/>
          <w:szCs w:val="24"/>
          <w14:reflection w14:blurRad="0" w14:stA="100000" w14:stPos="0" w14:endA="0" w14:endPos="0" w14:dist="0" w14:dir="0" w14:fadeDir="0" w14:sx="0" w14:sy="0" w14:kx="0" w14:ky="0" w14:algn="b"/>
        </w:rPr>
        <w:t>.</w:t>
      </w:r>
    </w:p>
    <w:p w:rsidR="003B7D3D" w:rsidRDefault="003B7D3D" w:rsidP="003B7D3D">
      <w:pPr>
        <w:pStyle w:val="PargrafodaLista"/>
        <w:numPr>
          <w:ilvl w:val="1"/>
          <w:numId w:val="4"/>
        </w:numPr>
        <w:spacing w:after="120" w:line="240" w:lineRule="auto"/>
        <w:jc w:val="both"/>
        <w:rPr>
          <w:rFonts w:cs="Arial"/>
          <w:sz w:val="24"/>
          <w:szCs w:val="24"/>
          <w14:reflection w14:blurRad="0" w14:stA="100000" w14:stPos="0" w14:endA="0" w14:endPos="0" w14:dist="0" w14:dir="0" w14:fadeDir="0" w14:sx="0" w14:sy="0" w14:kx="0" w14:ky="0" w14:algn="b"/>
        </w:rPr>
      </w:pPr>
      <w:r w:rsidRPr="003B7D3D">
        <w:rPr>
          <w:rFonts w:cs="Arial"/>
          <w:sz w:val="24"/>
          <w:szCs w:val="24"/>
          <w14:reflection w14:blurRad="0" w14:stA="100000" w14:stPos="0" w14:endA="0" w14:endPos="0" w14:dist="0" w14:dir="0" w14:fadeDir="0" w14:sx="0" w14:sy="0" w14:kx="0" w14:ky="0" w14:algn="b"/>
        </w:rPr>
        <w:t xml:space="preserve">Clicar </w:t>
      </w:r>
      <w:r w:rsidR="00AF2006">
        <w:rPr>
          <w:rFonts w:cs="Arial"/>
          <w:sz w:val="24"/>
          <w:szCs w:val="24"/>
          <w14:reflection w14:blurRad="0" w14:stA="100000" w14:stPos="0" w14:endA="0" w14:endPos="0" w14:dist="0" w14:dir="0" w14:fadeDir="0" w14:sx="0" w14:sy="0" w14:kx="0" w14:ky="0" w14:algn="b"/>
        </w:rPr>
        <w:t>“C</w:t>
      </w:r>
      <w:r w:rsidRPr="003B7D3D">
        <w:rPr>
          <w:rFonts w:cs="Arial"/>
          <w:sz w:val="24"/>
          <w:szCs w:val="24"/>
          <w14:reflection w14:blurRad="0" w14:stA="100000" w14:stPos="0" w14:endA="0" w14:endPos="0" w14:dist="0" w14:dir="0" w14:fadeDir="0" w14:sx="0" w14:sy="0" w14:kx="0" w14:ky="0" w14:algn="b"/>
        </w:rPr>
        <w:t>onfirmar</w:t>
      </w:r>
      <w:r w:rsidR="00AF2006">
        <w:rPr>
          <w:rFonts w:cs="Arial"/>
          <w:sz w:val="24"/>
          <w:szCs w:val="24"/>
          <w14:reflection w14:blurRad="0" w14:stA="100000" w14:stPos="0" w14:endA="0" w14:endPos="0" w14:dist="0" w14:dir="0" w14:fadeDir="0" w14:sx="0" w14:sy="0" w14:kx="0" w14:ky="0" w14:algn="b"/>
        </w:rPr>
        <w:t>”</w:t>
      </w:r>
      <w:r w:rsidRPr="003B7D3D">
        <w:rPr>
          <w:rFonts w:cs="Arial"/>
          <w:sz w:val="24"/>
          <w:szCs w:val="24"/>
          <w14:reflection w14:blurRad="0" w14:stA="100000" w14:stPos="0" w14:endA="0" w14:endPos="0" w14:dist="0" w14:dir="0" w14:fadeDir="0" w14:sx="0" w14:sy="0" w14:kx="0" w14:ky="0" w14:algn="b"/>
        </w:rPr>
        <w:t>.</w:t>
      </w:r>
    </w:p>
    <w:p w:rsidR="00FA377C" w:rsidRDefault="00FA377C" w:rsidP="00150116">
      <w:pPr>
        <w:spacing w:after="120" w:line="240" w:lineRule="auto"/>
        <w:ind w:left="1080"/>
        <w:jc w:val="both"/>
        <w:rPr>
          <w:rFonts w:cs="Arial"/>
          <w:sz w:val="24"/>
          <w:szCs w:val="24"/>
          <w14:reflection w14:blurRad="0" w14:stA="100000" w14:stPos="0" w14:endA="0" w14:endPos="0" w14:dist="0" w14:dir="0" w14:fadeDir="0" w14:sx="0" w14:sy="0" w14:kx="0" w14:ky="0" w14:algn="b"/>
        </w:rPr>
      </w:pPr>
    </w:p>
    <w:p w:rsidR="005E71E5" w:rsidRDefault="005E71E5" w:rsidP="005E71E5">
      <w:pPr>
        <w:pStyle w:val="PargrafodaLista"/>
        <w:numPr>
          <w:ilvl w:val="0"/>
          <w:numId w:val="4"/>
        </w:numPr>
        <w:rPr>
          <w:rFonts w:cs="Arial"/>
          <w:sz w:val="24"/>
          <w:szCs w:val="24"/>
          <w14:reflection w14:blurRad="0" w14:stA="100000" w14:stPos="0" w14:endA="0" w14:endPos="0" w14:dist="0" w14:dir="0" w14:fadeDir="0" w14:sx="0" w14:sy="0" w14:kx="0" w14:ky="0" w14:algn="b"/>
        </w:rPr>
      </w:pPr>
      <w:r>
        <w:rPr>
          <w:rFonts w:cs="Arial"/>
          <w:sz w:val="24"/>
          <w:szCs w:val="24"/>
          <w14:reflection w14:blurRad="0" w14:stA="100000" w14:stPos="0" w14:endA="0" w14:endPos="0" w14:dist="0" w14:dir="0" w14:fadeDir="0" w14:sx="0" w14:sy="0" w14:kx="0" w14:ky="0" w14:algn="b"/>
        </w:rPr>
        <w:t xml:space="preserve">A aba </w:t>
      </w:r>
      <w:r w:rsidRPr="005E71E5">
        <w:rPr>
          <w:rFonts w:cs="Arial"/>
          <w:sz w:val="24"/>
          <w:szCs w:val="24"/>
          <w14:reflection w14:blurRad="0" w14:stA="100000" w14:stPos="0" w14:endA="0" w14:endPos="0" w14:dist="0" w14:dir="0" w14:fadeDir="0" w14:sx="0" w14:sy="0" w14:kx="0" w14:ky="0" w14:algn="b"/>
        </w:rPr>
        <w:t xml:space="preserve">“Dados </w:t>
      </w:r>
      <w:r>
        <w:rPr>
          <w:rFonts w:cs="Arial"/>
          <w:sz w:val="24"/>
          <w:szCs w:val="24"/>
          <w14:reflection w14:blurRad="0" w14:stA="100000" w14:stPos="0" w14:endA="0" w14:endPos="0" w14:dist="0" w14:dir="0" w14:fadeDir="0" w14:sx="0" w14:sy="0" w14:kx="0" w14:ky="0" w14:algn="b"/>
        </w:rPr>
        <w:t>de Origem</w:t>
      </w:r>
      <w:r w:rsidRPr="005E71E5">
        <w:rPr>
          <w:rFonts w:cs="Arial"/>
          <w:sz w:val="24"/>
          <w:szCs w:val="24"/>
          <w14:reflection w14:blurRad="0" w14:stA="100000" w14:stPos="0" w14:endA="0" w14:endPos="0" w14:dist="0" w14:dir="0" w14:fadeDir="0" w14:sx="0" w14:sy="0" w14:kx="0" w14:ky="0" w14:algn="b"/>
        </w:rPr>
        <w:t>”</w:t>
      </w:r>
      <w:r>
        <w:rPr>
          <w:rFonts w:cs="Arial"/>
          <w:sz w:val="24"/>
          <w:szCs w:val="24"/>
          <w14:reflection w14:blurRad="0" w14:stA="100000" w14:stPos="0" w14:endA="0" w14:endPos="0" w14:dist="0" w14:dir="0" w14:fadeDir="0" w14:sx="0" w14:sy="0" w14:kx="0" w14:ky="0" w14:algn="b"/>
        </w:rPr>
        <w:t xml:space="preserve"> será apresentada somente se for marcado “importado” no campo “origem” da aba anterior “Dados gerais”. </w:t>
      </w:r>
      <w:r w:rsidRPr="005E71E5">
        <w:rPr>
          <w:rFonts w:cs="Arial"/>
          <w:sz w:val="24"/>
          <w:szCs w:val="24"/>
          <w14:reflection w14:blurRad="0" w14:stA="100000" w14:stPos="0" w14:endA="0" w14:endPos="0" w14:dist="0" w14:dir="0" w14:fadeDir="0" w14:sx="0" w14:sy="0" w14:kx="0" w14:ky="0" w14:algn="b"/>
        </w:rPr>
        <w:t>N</w:t>
      </w:r>
      <w:r>
        <w:rPr>
          <w:rFonts w:cs="Arial"/>
          <w:sz w:val="24"/>
          <w:szCs w:val="24"/>
          <w14:reflection w14:blurRad="0" w14:stA="100000" w14:stPos="0" w14:endA="0" w14:endPos="0" w14:dist="0" w14:dir="0" w14:fadeDir="0" w14:sx="0" w14:sy="0" w14:kx="0" w14:ky="0" w14:algn="b"/>
        </w:rPr>
        <w:t>ess</w:t>
      </w:r>
      <w:r w:rsidRPr="005E71E5">
        <w:rPr>
          <w:rFonts w:cs="Arial"/>
          <w:sz w:val="24"/>
          <w:szCs w:val="24"/>
          <w14:reflection w14:blurRad="0" w14:stA="100000" w14:stPos="0" w14:endA="0" w14:endPos="0" w14:dist="0" w14:dir="0" w14:fadeDir="0" w14:sx="0" w14:sy="0" w14:kx="0" w14:ky="0" w14:algn="b"/>
        </w:rPr>
        <w:t xml:space="preserve">a aba “Dados </w:t>
      </w:r>
      <w:r>
        <w:rPr>
          <w:rFonts w:cs="Arial"/>
          <w:sz w:val="24"/>
          <w:szCs w:val="24"/>
          <w14:reflection w14:blurRad="0" w14:stA="100000" w14:stPos="0" w14:endA="0" w14:endPos="0" w14:dist="0" w14:dir="0" w14:fadeDir="0" w14:sx="0" w14:sy="0" w14:kx="0" w14:ky="0" w14:algn="b"/>
        </w:rPr>
        <w:t>de Origem</w:t>
      </w:r>
      <w:r w:rsidRPr="005E71E5">
        <w:rPr>
          <w:rFonts w:cs="Arial"/>
          <w:sz w:val="24"/>
          <w:szCs w:val="24"/>
          <w14:reflection w14:blurRad="0" w14:stA="100000" w14:stPos="0" w14:endA="0" w14:endPos="0" w14:dist="0" w14:dir="0" w14:fadeDir="0" w14:sx="0" w14:sy="0" w14:kx="0" w14:ky="0" w14:algn="b"/>
        </w:rPr>
        <w:t>”, preencher:</w:t>
      </w:r>
    </w:p>
    <w:p w:rsidR="00800011" w:rsidRPr="00800011" w:rsidRDefault="00800011" w:rsidP="00800011">
      <w:pPr>
        <w:ind w:left="360"/>
        <w:rPr>
          <w:rFonts w:cs="Arial"/>
          <w:sz w:val="24"/>
          <w:szCs w:val="24"/>
          <w14:reflection w14:blurRad="0" w14:stA="100000" w14:stPos="0" w14:endA="0" w14:endPos="0" w14:dist="0" w14:dir="0" w14:fadeDir="0" w14:sx="0" w14:sy="0" w14:kx="0" w14:ky="0" w14:algn="b"/>
        </w:rPr>
      </w:pPr>
      <w:r>
        <w:rPr>
          <w:noProof/>
          <w:lang w:eastAsia="pt-BR"/>
        </w:rPr>
        <w:lastRenderedPageBreak/>
        <w:drawing>
          <wp:inline distT="0" distB="0" distL="0" distR="0" wp14:anchorId="5FEA4004" wp14:editId="4B66611E">
            <wp:extent cx="6120130" cy="3917950"/>
            <wp:effectExtent l="0" t="0" r="0" b="635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130" cy="3917950"/>
                    </a:xfrm>
                    <a:prstGeom prst="rect">
                      <a:avLst/>
                    </a:prstGeom>
                  </pic:spPr>
                </pic:pic>
              </a:graphicData>
            </a:graphic>
          </wp:inline>
        </w:drawing>
      </w:r>
    </w:p>
    <w:p w:rsidR="005E71E5" w:rsidRDefault="005E71E5" w:rsidP="005E71E5">
      <w:pPr>
        <w:pStyle w:val="PargrafodaLista"/>
        <w:numPr>
          <w:ilvl w:val="1"/>
          <w:numId w:val="4"/>
        </w:numPr>
        <w:rPr>
          <w:rFonts w:cs="Arial"/>
          <w:sz w:val="24"/>
          <w:szCs w:val="24"/>
          <w14:reflection w14:blurRad="0" w14:stA="100000" w14:stPos="0" w14:endA="0" w14:endPos="0" w14:dist="0" w14:dir="0" w14:fadeDir="0" w14:sx="0" w14:sy="0" w14:kx="0" w14:ky="0" w14:algn="b"/>
        </w:rPr>
      </w:pPr>
      <w:r>
        <w:rPr>
          <w:rFonts w:cs="Arial"/>
          <w:sz w:val="24"/>
          <w:szCs w:val="24"/>
          <w14:reflection w14:blurRad="0" w14:stA="100000" w14:stPos="0" w14:endA="0" w14:endPos="0" w14:dist="0" w14:dir="0" w14:fadeDir="0" w14:sx="0" w14:sy="0" w14:kx="0" w14:ky="0" w14:algn="b"/>
        </w:rPr>
        <w:t>No campo “Atividade” selecionar a atividade</w:t>
      </w:r>
      <w:r w:rsidR="00AF2006">
        <w:rPr>
          <w:rFonts w:cs="Arial"/>
          <w:sz w:val="24"/>
          <w:szCs w:val="24"/>
          <w14:reflection w14:blurRad="0" w14:stA="100000" w14:stPos="0" w14:endA="0" w14:endPos="0" w14:dist="0" w14:dir="0" w14:fadeDir="0" w14:sx="0" w14:sy="0" w14:kx="0" w14:ky="0" w14:algn="b"/>
        </w:rPr>
        <w:t xml:space="preserve"> do exportador, se é fabricante do produto ou se é apenas proprietário. </w:t>
      </w:r>
    </w:p>
    <w:p w:rsidR="00AF2006" w:rsidRDefault="00AF2006" w:rsidP="005E71E5">
      <w:pPr>
        <w:pStyle w:val="PargrafodaLista"/>
        <w:numPr>
          <w:ilvl w:val="1"/>
          <w:numId w:val="4"/>
        </w:numPr>
        <w:rPr>
          <w:rFonts w:cs="Arial"/>
          <w:sz w:val="24"/>
          <w:szCs w:val="24"/>
          <w14:reflection w14:blurRad="0" w14:stA="100000" w14:stPos="0" w14:endA="0" w14:endPos="0" w14:dist="0" w14:dir="0" w14:fadeDir="0" w14:sx="0" w14:sy="0" w14:kx="0" w14:ky="0" w14:algn="b"/>
        </w:rPr>
      </w:pPr>
      <w:r>
        <w:rPr>
          <w:rFonts w:cs="Arial"/>
          <w:sz w:val="24"/>
          <w:szCs w:val="24"/>
          <w14:reflection w14:blurRad="0" w14:stA="100000" w14:stPos="0" w14:endA="0" w14:endPos="0" w14:dist="0" w14:dir="0" w14:fadeDir="0" w14:sx="0" w14:sy="0" w14:kx="0" w14:ky="0" w14:algn="b"/>
        </w:rPr>
        <w:t xml:space="preserve">No campo “Nome”, informar o nome do fabricante ou proprietário do produto  exportado ao Brasil. </w:t>
      </w:r>
    </w:p>
    <w:p w:rsidR="00AF2006" w:rsidRDefault="00AF2006" w:rsidP="005E71E5">
      <w:pPr>
        <w:pStyle w:val="PargrafodaLista"/>
        <w:numPr>
          <w:ilvl w:val="1"/>
          <w:numId w:val="4"/>
        </w:numPr>
        <w:rPr>
          <w:rFonts w:cs="Arial"/>
          <w:sz w:val="24"/>
          <w:szCs w:val="24"/>
          <w14:reflection w14:blurRad="0" w14:stA="100000" w14:stPos="0" w14:endA="0" w14:endPos="0" w14:dist="0" w14:dir="0" w14:fadeDir="0" w14:sx="0" w14:sy="0" w14:kx="0" w14:ky="0" w14:algn="b"/>
        </w:rPr>
      </w:pPr>
      <w:r>
        <w:rPr>
          <w:rFonts w:cs="Arial"/>
          <w:sz w:val="24"/>
          <w:szCs w:val="24"/>
          <w14:reflection w14:blurRad="0" w14:stA="100000" w14:stPos="0" w14:endA="0" w14:endPos="0" w14:dist="0" w14:dir="0" w14:fadeDir="0" w14:sx="0" w14:sy="0" w14:kx="0" w14:ky="0" w14:algn="b"/>
        </w:rPr>
        <w:t>No campo “País”, selecionar o País de origem do produto.</w:t>
      </w:r>
    </w:p>
    <w:p w:rsidR="00AF2006" w:rsidRDefault="00AF2006" w:rsidP="005E71E5">
      <w:pPr>
        <w:pStyle w:val="PargrafodaLista"/>
        <w:numPr>
          <w:ilvl w:val="1"/>
          <w:numId w:val="4"/>
        </w:numPr>
        <w:rPr>
          <w:rFonts w:cs="Arial"/>
          <w:sz w:val="24"/>
          <w:szCs w:val="24"/>
          <w14:reflection w14:blurRad="0" w14:stA="100000" w14:stPos="0" w14:endA="0" w14:endPos="0" w14:dist="0" w14:dir="0" w14:fadeDir="0" w14:sx="0" w14:sy="0" w14:kx="0" w14:ky="0" w14:algn="b"/>
        </w:rPr>
      </w:pPr>
      <w:r>
        <w:rPr>
          <w:rFonts w:cs="Arial"/>
          <w:sz w:val="24"/>
          <w:szCs w:val="24"/>
          <w14:reflection w14:blurRad="0" w14:stA="100000" w14:stPos="0" w14:endA="0" w14:endPos="0" w14:dist="0" w14:dir="0" w14:fadeDir="0" w14:sx="0" w14:sy="0" w14:kx="0" w14:ky="0" w14:algn="b"/>
        </w:rPr>
        <w:t>No campo “Endereço”, informar o endereço do fabricante ou proprietário do produto  exportado ao Brasil.</w:t>
      </w:r>
    </w:p>
    <w:p w:rsidR="00800011" w:rsidRDefault="00800011" w:rsidP="005E71E5">
      <w:pPr>
        <w:pStyle w:val="PargrafodaLista"/>
        <w:numPr>
          <w:ilvl w:val="1"/>
          <w:numId w:val="4"/>
        </w:numPr>
        <w:rPr>
          <w:rFonts w:cs="Arial"/>
          <w:sz w:val="24"/>
          <w:szCs w:val="24"/>
          <w14:reflection w14:blurRad="0" w14:stA="100000" w14:stPos="0" w14:endA="0" w14:endPos="0" w14:dist="0" w14:dir="0" w14:fadeDir="0" w14:sx="0" w14:sy="0" w14:kx="0" w14:ky="0" w14:algn="b"/>
        </w:rPr>
      </w:pPr>
      <w:r>
        <w:rPr>
          <w:rFonts w:cs="Arial"/>
          <w:sz w:val="24"/>
          <w:szCs w:val="24"/>
          <w14:reflection w14:blurRad="0" w14:stA="100000" w14:stPos="0" w14:endA="0" w14:endPos="0" w14:dist="0" w14:dir="0" w14:fadeDir="0" w14:sx="0" w14:sy="0" w14:kx="0" w14:ky="0" w14:algn="b"/>
        </w:rPr>
        <w:t>O campo “Anexar arquivo” não se aplica.</w:t>
      </w:r>
    </w:p>
    <w:p w:rsidR="00AF2006" w:rsidRDefault="00AF2006" w:rsidP="005E71E5">
      <w:pPr>
        <w:pStyle w:val="PargrafodaLista"/>
        <w:numPr>
          <w:ilvl w:val="1"/>
          <w:numId w:val="4"/>
        </w:numPr>
        <w:rPr>
          <w:rFonts w:cs="Arial"/>
          <w:sz w:val="24"/>
          <w:szCs w:val="24"/>
          <w14:reflection w14:blurRad="0" w14:stA="100000" w14:stPos="0" w14:endA="0" w14:endPos="0" w14:dist="0" w14:dir="0" w14:fadeDir="0" w14:sx="0" w14:sy="0" w14:kx="0" w14:ky="0" w14:algn="b"/>
        </w:rPr>
      </w:pPr>
      <w:r w:rsidRPr="003B7D3D">
        <w:rPr>
          <w:rFonts w:cs="Arial"/>
          <w:sz w:val="24"/>
          <w:szCs w:val="24"/>
          <w14:reflection w14:blurRad="0" w14:stA="100000" w14:stPos="0" w14:endA="0" w14:endPos="0" w14:dist="0" w14:dir="0" w14:fadeDir="0" w14:sx="0" w14:sy="0" w14:kx="0" w14:ky="0" w14:algn="b"/>
        </w:rPr>
        <w:t xml:space="preserve">Clicar </w:t>
      </w:r>
      <w:r>
        <w:rPr>
          <w:rFonts w:cs="Arial"/>
          <w:sz w:val="24"/>
          <w:szCs w:val="24"/>
          <w14:reflection w14:blurRad="0" w14:stA="100000" w14:stPos="0" w14:endA="0" w14:endPos="0" w14:dist="0" w14:dir="0" w14:fadeDir="0" w14:sx="0" w14:sy="0" w14:kx="0" w14:ky="0" w14:algn="b"/>
        </w:rPr>
        <w:t>“C</w:t>
      </w:r>
      <w:r w:rsidRPr="003B7D3D">
        <w:rPr>
          <w:rFonts w:cs="Arial"/>
          <w:sz w:val="24"/>
          <w:szCs w:val="24"/>
          <w14:reflection w14:blurRad="0" w14:stA="100000" w14:stPos="0" w14:endA="0" w14:endPos="0" w14:dist="0" w14:dir="0" w14:fadeDir="0" w14:sx="0" w14:sy="0" w14:kx="0" w14:ky="0" w14:algn="b"/>
        </w:rPr>
        <w:t>onfirmar</w:t>
      </w:r>
      <w:r>
        <w:rPr>
          <w:rFonts w:cs="Arial"/>
          <w:sz w:val="24"/>
          <w:szCs w:val="24"/>
          <w14:reflection w14:blurRad="0" w14:stA="100000" w14:stPos="0" w14:endA="0" w14:endPos="0" w14:dist="0" w14:dir="0" w14:fadeDir="0" w14:sx="0" w14:sy="0" w14:kx="0" w14:ky="0" w14:algn="b"/>
        </w:rPr>
        <w:t>”</w:t>
      </w:r>
      <w:r w:rsidRPr="003B7D3D">
        <w:rPr>
          <w:rFonts w:cs="Arial"/>
          <w:sz w:val="24"/>
          <w:szCs w:val="24"/>
          <w14:reflection w14:blurRad="0" w14:stA="100000" w14:stPos="0" w14:endA="0" w14:endPos="0" w14:dist="0" w14:dir="0" w14:fadeDir="0" w14:sx="0" w14:sy="0" w14:kx="0" w14:ky="0" w14:algn="b"/>
        </w:rPr>
        <w:t>.</w:t>
      </w:r>
      <w:r w:rsidR="00800011">
        <w:rPr>
          <w:rFonts w:cs="Arial"/>
          <w:sz w:val="24"/>
          <w:szCs w:val="24"/>
          <w14:reflection w14:blurRad="0" w14:stA="100000" w14:stPos="0" w14:endA="0" w14:endPos="0" w14:dist="0" w14:dir="0" w14:fadeDir="0" w14:sx="0" w14:sy="0" w14:kx="0" w14:ky="0" w14:algn="b"/>
        </w:rPr>
        <w:t xml:space="preserve"> A informação ficará salva na grade “Pessoa Jurídica” na parte inferior da aba. O usuário poderá alterar a informação postada clicando no link apresentado no campo </w:t>
      </w:r>
      <w:r w:rsidR="00917496">
        <w:rPr>
          <w:rFonts w:cs="Arial"/>
          <w:sz w:val="24"/>
          <w:szCs w:val="24"/>
          <w14:reflection w14:blurRad="0" w14:stA="100000" w14:stPos="0" w14:endA="0" w14:endPos="0" w14:dist="0" w14:dir="0" w14:fadeDir="0" w14:sx="0" w14:sy="0" w14:kx="0" w14:ky="0" w14:algn="b"/>
        </w:rPr>
        <w:t>“N</w:t>
      </w:r>
      <w:r w:rsidR="00800011">
        <w:rPr>
          <w:rFonts w:cs="Arial"/>
          <w:sz w:val="24"/>
          <w:szCs w:val="24"/>
          <w14:reflection w14:blurRad="0" w14:stA="100000" w14:stPos="0" w14:endA="0" w14:endPos="0" w14:dist="0" w14:dir="0" w14:fadeDir="0" w14:sx="0" w14:sy="0" w14:kx="0" w14:ky="0" w14:algn="b"/>
        </w:rPr>
        <w:t>ome</w:t>
      </w:r>
      <w:r w:rsidR="00917496">
        <w:rPr>
          <w:rFonts w:cs="Arial"/>
          <w:sz w:val="24"/>
          <w:szCs w:val="24"/>
          <w14:reflection w14:blurRad="0" w14:stA="100000" w14:stPos="0" w14:endA="0" w14:endPos="0" w14:dist="0" w14:dir="0" w14:fadeDir="0" w14:sx="0" w14:sy="0" w14:kx="0" w14:ky="0" w14:algn="b"/>
        </w:rPr>
        <w:t>”</w:t>
      </w:r>
      <w:r w:rsidR="00800011">
        <w:rPr>
          <w:rFonts w:cs="Arial"/>
          <w:sz w:val="24"/>
          <w:szCs w:val="24"/>
          <w14:reflection w14:blurRad="0" w14:stA="100000" w14:stPos="0" w14:endA="0" w14:endPos="0" w14:dist="0" w14:dir="0" w14:fadeDir="0" w14:sx="0" w14:sy="0" w14:kx="0" w14:ky="0" w14:algn="b"/>
        </w:rPr>
        <w:t xml:space="preserve">, na primeira coluna da referida grade. </w:t>
      </w:r>
      <w:r w:rsidR="00917496">
        <w:rPr>
          <w:rFonts w:cs="Arial"/>
          <w:sz w:val="24"/>
          <w:szCs w:val="24"/>
          <w14:reflection w14:blurRad="0" w14:stA="100000" w14:stPos="0" w14:endA="0" w14:endPos="0" w14:dist="0" w14:dir="0" w14:fadeDir="0" w14:sx="0" w14:sy="0" w14:kx="0" w14:ky="0" w14:algn="b"/>
        </w:rPr>
        <w:t xml:space="preserve">Caso queira excluir o nome do fabricante/proprietário, marcar o </w:t>
      </w:r>
      <w:r w:rsidR="00DC5586">
        <w:rPr>
          <w:rFonts w:cs="Arial"/>
          <w:sz w:val="24"/>
          <w:szCs w:val="24"/>
          <w14:reflection w14:blurRad="0" w14:stA="100000" w14:stPos="0" w14:endA="0" w14:endPos="0" w14:dist="0" w14:dir="0" w14:fadeDir="0" w14:sx="0" w14:sy="0" w14:kx="0" w14:ky="0" w14:algn="b"/>
        </w:rPr>
        <w:t>círculo</w:t>
      </w:r>
      <w:r w:rsidR="00917496">
        <w:rPr>
          <w:rFonts w:cs="Arial"/>
          <w:sz w:val="24"/>
          <w:szCs w:val="24"/>
          <w14:reflection w14:blurRad="0" w14:stA="100000" w14:stPos="0" w14:endA="0" w14:endPos="0" w14:dist="0" w14:dir="0" w14:fadeDir="0" w14:sx="0" w14:sy="0" w14:kx="0" w14:ky="0" w14:algn="b"/>
        </w:rPr>
        <w:t xml:space="preserve"> ao lado do </w:t>
      </w:r>
      <w:r w:rsidR="00DC5586">
        <w:rPr>
          <w:rFonts w:cs="Arial"/>
          <w:sz w:val="24"/>
          <w:szCs w:val="24"/>
          <w14:reflection w14:blurRad="0" w14:stA="100000" w14:stPos="0" w14:endA="0" w14:endPos="0" w14:dist="0" w14:dir="0" w14:fadeDir="0" w14:sx="0" w14:sy="0" w14:kx="0" w14:ky="0" w14:algn="b"/>
        </w:rPr>
        <w:t>“</w:t>
      </w:r>
      <w:r w:rsidR="00917496">
        <w:rPr>
          <w:rFonts w:cs="Arial"/>
          <w:sz w:val="24"/>
          <w:szCs w:val="24"/>
          <w14:reflection w14:blurRad="0" w14:stA="100000" w14:stPos="0" w14:endA="0" w14:endPos="0" w14:dist="0" w14:dir="0" w14:fadeDir="0" w14:sx="0" w14:sy="0" w14:kx="0" w14:ky="0" w14:algn="b"/>
        </w:rPr>
        <w:t>nome</w:t>
      </w:r>
      <w:r w:rsidR="00DC5586">
        <w:rPr>
          <w:rFonts w:cs="Arial"/>
          <w:sz w:val="24"/>
          <w:szCs w:val="24"/>
          <w14:reflection w14:blurRad="0" w14:stA="100000" w14:stPos="0" w14:endA="0" w14:endPos="0" w14:dist="0" w14:dir="0" w14:fadeDir="0" w14:sx="0" w14:sy="0" w14:kx="0" w14:ky="0" w14:algn="b"/>
        </w:rPr>
        <w:t>”</w:t>
      </w:r>
      <w:r w:rsidR="00917496">
        <w:rPr>
          <w:rFonts w:cs="Arial"/>
          <w:sz w:val="24"/>
          <w:szCs w:val="24"/>
          <w14:reflection w14:blurRad="0" w14:stA="100000" w14:stPos="0" w14:endA="0" w14:endPos="0" w14:dist="0" w14:dir="0" w14:fadeDir="0" w14:sx="0" w14:sy="0" w14:kx="0" w14:ky="0" w14:algn="b"/>
        </w:rPr>
        <w:t xml:space="preserve"> e clicar “Excluir”.</w:t>
      </w:r>
    </w:p>
    <w:p w:rsidR="00800011" w:rsidRPr="005E71E5" w:rsidRDefault="00A82B2B" w:rsidP="00A82B2B">
      <w:pPr>
        <w:pStyle w:val="PargrafodaLista"/>
        <w:numPr>
          <w:ilvl w:val="1"/>
          <w:numId w:val="4"/>
        </w:numPr>
        <w:rPr>
          <w:rFonts w:cs="Arial"/>
          <w:sz w:val="24"/>
          <w:szCs w:val="24"/>
          <w14:reflection w14:blurRad="0" w14:stA="100000" w14:stPos="0" w14:endA="0" w14:endPos="0" w14:dist="0" w14:dir="0" w14:fadeDir="0" w14:sx="0" w14:sy="0" w14:kx="0" w14:ky="0" w14:algn="b"/>
        </w:rPr>
      </w:pPr>
      <w:r w:rsidRPr="00A82B2B">
        <w:rPr>
          <w:rFonts w:cs="Arial"/>
          <w:sz w:val="24"/>
          <w:szCs w:val="24"/>
          <w14:reflection w14:blurRad="0" w14:stA="100000" w14:stPos="0" w14:endA="0" w14:endPos="0" w14:dist="0" w14:dir="0" w14:fadeDir="0" w14:sx="0" w14:sy="0" w14:kx="0" w14:ky="0" w14:algn="b"/>
        </w:rPr>
        <w:t>Clicar na próxima aba “</w:t>
      </w:r>
      <w:r>
        <w:rPr>
          <w:rFonts w:cs="Arial"/>
          <w:sz w:val="24"/>
          <w:szCs w:val="24"/>
          <w14:reflection w14:blurRad="0" w14:stA="100000" w14:stPos="0" w14:endA="0" w14:endPos="0" w14:dist="0" w14:dir="0" w14:fadeDir="0" w14:sx="0" w14:sy="0" w14:kx="0" w14:ky="0" w14:algn="b"/>
        </w:rPr>
        <w:t>Composição</w:t>
      </w:r>
      <w:r w:rsidRPr="00A82B2B">
        <w:rPr>
          <w:rFonts w:cs="Arial"/>
          <w:sz w:val="24"/>
          <w:szCs w:val="24"/>
          <w14:reflection w14:blurRad="0" w14:stA="100000" w14:stPos="0" w14:endA="0" w14:endPos="0" w14:dist="0" w14:dir="0" w14:fadeDir="0" w14:sx="0" w14:sy="0" w14:kx="0" w14:ky="0" w14:algn="b"/>
        </w:rPr>
        <w:t>”.</w:t>
      </w:r>
    </w:p>
    <w:p w:rsidR="00150116" w:rsidRDefault="00150116" w:rsidP="00745C07">
      <w:pPr>
        <w:spacing w:after="120" w:line="240" w:lineRule="auto"/>
        <w:jc w:val="both"/>
        <w:rPr>
          <w:rFonts w:cs="Arial"/>
          <w:sz w:val="24"/>
          <w:szCs w:val="24"/>
          <w14:reflection w14:blurRad="0" w14:stA="100000" w14:stPos="0" w14:endA="0" w14:endPos="0" w14:dist="0" w14:dir="0" w14:fadeDir="0" w14:sx="0" w14:sy="0" w14:kx="0" w14:ky="0" w14:algn="b"/>
        </w:rPr>
      </w:pPr>
    </w:p>
    <w:p w:rsidR="009A2E8B" w:rsidRDefault="009A2E8B" w:rsidP="009A2E8B">
      <w:pPr>
        <w:pStyle w:val="PargrafodaLista"/>
        <w:numPr>
          <w:ilvl w:val="0"/>
          <w:numId w:val="4"/>
        </w:numPr>
        <w:rPr>
          <w:rFonts w:cs="Arial"/>
          <w:sz w:val="24"/>
          <w:szCs w:val="24"/>
          <w14:reflection w14:blurRad="0" w14:stA="100000" w14:stPos="0" w14:endA="0" w14:endPos="0" w14:dist="0" w14:dir="0" w14:fadeDir="0" w14:sx="0" w14:sy="0" w14:kx="0" w14:ky="0" w14:algn="b"/>
        </w:rPr>
      </w:pPr>
      <w:bookmarkStart w:id="3" w:name="_Hlk479340597"/>
      <w:r w:rsidRPr="009A2E8B">
        <w:rPr>
          <w:rFonts w:cs="Arial"/>
          <w:sz w:val="24"/>
          <w:szCs w:val="24"/>
          <w14:reflection w14:blurRad="0" w14:stA="100000" w14:stPos="0" w14:endA="0" w14:endPos="0" w14:dist="0" w14:dir="0" w14:fadeDir="0" w14:sx="0" w14:sy="0" w14:kx="0" w14:ky="0" w14:algn="b"/>
        </w:rPr>
        <w:t>A aba “</w:t>
      </w:r>
      <w:r>
        <w:rPr>
          <w:rFonts w:cs="Arial"/>
          <w:sz w:val="24"/>
          <w:szCs w:val="24"/>
          <w14:reflection w14:blurRad="0" w14:stA="100000" w14:stPos="0" w14:endA="0" w14:endPos="0" w14:dist="0" w14:dir="0" w14:fadeDir="0" w14:sx="0" w14:sy="0" w14:kx="0" w14:ky="0" w14:algn="b"/>
        </w:rPr>
        <w:t>Composição</w:t>
      </w:r>
      <w:r w:rsidRPr="009A2E8B">
        <w:rPr>
          <w:rFonts w:cs="Arial"/>
          <w:sz w:val="24"/>
          <w:szCs w:val="24"/>
          <w14:reflection w14:blurRad="0" w14:stA="100000" w14:stPos="0" w14:endA="0" w14:endPos="0" w14:dist="0" w14:dir="0" w14:fadeDir="0" w14:sx="0" w14:sy="0" w14:kx="0" w14:ky="0" w14:algn="b"/>
        </w:rPr>
        <w:t xml:space="preserve">” será apresentada </w:t>
      </w:r>
      <w:r>
        <w:rPr>
          <w:rFonts w:cs="Arial"/>
          <w:sz w:val="24"/>
          <w:szCs w:val="24"/>
          <w14:reflection w14:blurRad="0" w14:stA="100000" w14:stPos="0" w14:endA="0" w14:endPos="0" w14:dist="0" w14:dir="0" w14:fadeDir="0" w14:sx="0" w14:sy="0" w14:kx="0" w14:ky="0" w14:algn="b"/>
        </w:rPr>
        <w:t xml:space="preserve">para todas as categorias/classificação dos produtos, exceto </w:t>
      </w:r>
      <w:r w:rsidR="00E26512">
        <w:rPr>
          <w:rFonts w:cs="Arial"/>
          <w:sz w:val="24"/>
          <w:szCs w:val="24"/>
          <w14:reflection w14:blurRad="0" w14:stA="100000" w14:stPos="0" w14:endA="0" w14:endPos="0" w14:dist="0" w14:dir="0" w14:fadeDir="0" w14:sx="0" w14:sy="0" w14:kx="0" w14:ky="0" w14:algn="b"/>
        </w:rPr>
        <w:t>quando na aba “Classificação Produto” for selecionado a categoria “</w:t>
      </w:r>
      <w:proofErr w:type="spellStart"/>
      <w:r>
        <w:rPr>
          <w:rFonts w:cs="Arial"/>
          <w:sz w:val="24"/>
          <w:szCs w:val="24"/>
          <w14:reflection w14:blurRad="0" w14:stA="100000" w14:stPos="0" w14:endA="0" w14:endPos="0" w14:dist="0" w14:dir="0" w14:fadeDir="0" w14:sx="0" w14:sy="0" w14:kx="0" w14:ky="0" w14:algn="b"/>
        </w:rPr>
        <w:t>Inoculantes</w:t>
      </w:r>
      <w:proofErr w:type="spellEnd"/>
      <w:r w:rsidR="00E26512">
        <w:rPr>
          <w:rFonts w:cs="Arial"/>
          <w:sz w:val="24"/>
          <w:szCs w:val="24"/>
          <w14:reflection w14:blurRad="0" w14:stA="100000" w14:stPos="0" w14:endA="0" w14:endPos="0" w14:dist="0" w14:dir="0" w14:fadeDir="0" w14:sx="0" w14:sy="0" w14:kx="0" w14:ky="0" w14:algn="b"/>
        </w:rPr>
        <w:t>”</w:t>
      </w:r>
      <w:r>
        <w:rPr>
          <w:rFonts w:cs="Arial"/>
          <w:sz w:val="24"/>
          <w:szCs w:val="24"/>
          <w14:reflection w14:blurRad="0" w14:stA="100000" w14:stPos="0" w14:endA="0" w14:endPos="0" w14:dist="0" w14:dir="0" w14:fadeDir="0" w14:sx="0" w14:sy="0" w14:kx="0" w14:ky="0" w14:algn="b"/>
        </w:rPr>
        <w:t>.</w:t>
      </w:r>
      <w:r w:rsidRPr="009A2E8B">
        <w:rPr>
          <w:rFonts w:cs="Arial"/>
          <w:sz w:val="24"/>
          <w:szCs w:val="24"/>
          <w14:reflection w14:blurRad="0" w14:stA="100000" w14:stPos="0" w14:endA="0" w14:endPos="0" w14:dist="0" w14:dir="0" w14:fadeDir="0" w14:sx="0" w14:sy="0" w14:kx="0" w14:ky="0" w14:algn="b"/>
        </w:rPr>
        <w:t xml:space="preserve"> Nessa aba “</w:t>
      </w:r>
      <w:r>
        <w:rPr>
          <w:rFonts w:cs="Arial"/>
          <w:sz w:val="24"/>
          <w:szCs w:val="24"/>
          <w14:reflection w14:blurRad="0" w14:stA="100000" w14:stPos="0" w14:endA="0" w14:endPos="0" w14:dist="0" w14:dir="0" w14:fadeDir="0" w14:sx="0" w14:sy="0" w14:kx="0" w14:ky="0" w14:algn="b"/>
        </w:rPr>
        <w:t>Composição</w:t>
      </w:r>
      <w:r w:rsidRPr="009A2E8B">
        <w:rPr>
          <w:rFonts w:cs="Arial"/>
          <w:sz w:val="24"/>
          <w:szCs w:val="24"/>
          <w14:reflection w14:blurRad="0" w14:stA="100000" w14:stPos="0" w14:endA="0" w14:endPos="0" w14:dist="0" w14:dir="0" w14:fadeDir="0" w14:sx="0" w14:sy="0" w14:kx="0" w14:ky="0" w14:algn="b"/>
        </w:rPr>
        <w:t>”, preencher:</w:t>
      </w:r>
    </w:p>
    <w:bookmarkEnd w:id="3"/>
    <w:p w:rsidR="00E26512" w:rsidRPr="00E26512" w:rsidRDefault="00E26512" w:rsidP="00E26512">
      <w:pPr>
        <w:ind w:left="360"/>
        <w:rPr>
          <w:rFonts w:cs="Arial"/>
          <w:sz w:val="24"/>
          <w:szCs w:val="24"/>
          <w14:reflection w14:blurRad="0" w14:stA="100000" w14:stPos="0" w14:endA="0" w14:endPos="0" w14:dist="0" w14:dir="0" w14:fadeDir="0" w14:sx="0" w14:sy="0" w14:kx="0" w14:ky="0" w14:algn="b"/>
        </w:rPr>
      </w:pPr>
      <w:r>
        <w:rPr>
          <w:noProof/>
          <w:lang w:eastAsia="pt-BR"/>
        </w:rPr>
        <w:lastRenderedPageBreak/>
        <w:drawing>
          <wp:inline distT="0" distB="0" distL="0" distR="0" wp14:anchorId="3E49E1AB" wp14:editId="67F52DF5">
            <wp:extent cx="6120130" cy="4361815"/>
            <wp:effectExtent l="0" t="0" r="0" b="63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130" cy="4361815"/>
                    </a:xfrm>
                    <a:prstGeom prst="rect">
                      <a:avLst/>
                    </a:prstGeom>
                  </pic:spPr>
                </pic:pic>
              </a:graphicData>
            </a:graphic>
          </wp:inline>
        </w:drawing>
      </w:r>
    </w:p>
    <w:p w:rsidR="009A2E8B" w:rsidRDefault="009A2E8B" w:rsidP="009A2E8B">
      <w:pPr>
        <w:pStyle w:val="PargrafodaLista"/>
        <w:numPr>
          <w:ilvl w:val="1"/>
          <w:numId w:val="4"/>
        </w:numPr>
        <w:spacing w:after="120" w:line="240" w:lineRule="auto"/>
        <w:jc w:val="both"/>
        <w:rPr>
          <w:rFonts w:cs="Arial"/>
          <w:sz w:val="24"/>
          <w:szCs w:val="24"/>
          <w14:reflection w14:blurRad="0" w14:stA="100000" w14:stPos="0" w14:endA="0" w14:endPos="0" w14:dist="0" w14:dir="0" w14:fadeDir="0" w14:sx="0" w14:sy="0" w14:kx="0" w14:ky="0" w14:algn="b"/>
        </w:rPr>
      </w:pPr>
      <w:bookmarkStart w:id="4" w:name="_Hlk479340825"/>
      <w:r w:rsidRPr="009A2E8B">
        <w:rPr>
          <w:rFonts w:cs="Arial"/>
          <w:sz w:val="24"/>
          <w:szCs w:val="24"/>
          <w14:reflection w14:blurRad="0" w14:stA="100000" w14:stPos="0" w14:endA="0" w14:endPos="0" w14:dist="0" w14:dir="0" w14:fadeDir="0" w14:sx="0" w14:sy="0" w14:kx="0" w14:ky="0" w14:algn="b"/>
        </w:rPr>
        <w:t>No campo “</w:t>
      </w:r>
      <w:r>
        <w:rPr>
          <w:rFonts w:cs="Arial"/>
          <w:sz w:val="24"/>
          <w:szCs w:val="24"/>
          <w14:reflection w14:blurRad="0" w14:stA="100000" w14:stPos="0" w14:endA="0" w14:endPos="0" w14:dist="0" w14:dir="0" w14:fadeDir="0" w14:sx="0" w14:sy="0" w14:kx="0" w14:ky="0" w14:algn="b"/>
        </w:rPr>
        <w:t>Matéria prima</w:t>
      </w:r>
      <w:r w:rsidRPr="009A2E8B">
        <w:rPr>
          <w:rFonts w:cs="Arial"/>
          <w:sz w:val="24"/>
          <w:szCs w:val="24"/>
          <w14:reflection w14:blurRad="0" w14:stA="100000" w14:stPos="0" w14:endA="0" w14:endPos="0" w14:dist="0" w14:dir="0" w14:fadeDir="0" w14:sx="0" w14:sy="0" w14:kx="0" w14:ky="0" w14:algn="b"/>
        </w:rPr>
        <w:t xml:space="preserve">” selecionar </w:t>
      </w:r>
      <w:r>
        <w:rPr>
          <w:rFonts w:cs="Arial"/>
          <w:sz w:val="24"/>
          <w:szCs w:val="24"/>
          <w14:reflection w14:blurRad="0" w14:stA="100000" w14:stPos="0" w14:endA="0" w14:endPos="0" w14:dist="0" w14:dir="0" w14:fadeDir="0" w14:sx="0" w14:sy="0" w14:kx="0" w14:ky="0" w14:algn="b"/>
        </w:rPr>
        <w:t>matéria prim</w:t>
      </w:r>
      <w:r w:rsidRPr="009A2E8B">
        <w:rPr>
          <w:rFonts w:cs="Arial"/>
          <w:sz w:val="24"/>
          <w:szCs w:val="24"/>
          <w14:reflection w14:blurRad="0" w14:stA="100000" w14:stPos="0" w14:endA="0" w14:endPos="0" w14:dist="0" w14:dir="0" w14:fadeDir="0" w14:sx="0" w14:sy="0" w14:kx="0" w14:ky="0" w14:algn="b"/>
        </w:rPr>
        <w:t xml:space="preserve">a </w:t>
      </w:r>
      <w:r>
        <w:rPr>
          <w:rFonts w:cs="Arial"/>
          <w:sz w:val="24"/>
          <w:szCs w:val="24"/>
          <w14:reflection w14:blurRad="0" w14:stA="100000" w14:stPos="0" w14:endA="0" w14:endPos="0" w14:dist="0" w14:dir="0" w14:fadeDir="0" w14:sx="0" w14:sy="0" w14:kx="0" w14:ky="0" w14:algn="b"/>
        </w:rPr>
        <w:t>utilizada na produção do produto a ser registrado</w:t>
      </w:r>
      <w:bookmarkEnd w:id="4"/>
      <w:r>
        <w:rPr>
          <w:rFonts w:cs="Arial"/>
          <w:sz w:val="24"/>
          <w:szCs w:val="24"/>
          <w14:reflection w14:blurRad="0" w14:stA="100000" w14:stPos="0" w14:endA="0" w14:endPos="0" w14:dist="0" w14:dir="0" w14:fadeDir="0" w14:sx="0" w14:sy="0" w14:kx="0" w14:ky="0" w14:algn="b"/>
        </w:rPr>
        <w:t>. Caso não identifique a matéria prima na relação disponível, marcar o campo “matéria prima não localizada” e informar a matéria prima no campo “Descrição da matéria prima”.</w:t>
      </w:r>
    </w:p>
    <w:p w:rsidR="00745C07" w:rsidRDefault="009A2E8B" w:rsidP="009A2E8B">
      <w:pPr>
        <w:pStyle w:val="PargrafodaLista"/>
        <w:numPr>
          <w:ilvl w:val="1"/>
          <w:numId w:val="4"/>
        </w:numPr>
        <w:spacing w:after="120" w:line="240" w:lineRule="auto"/>
        <w:jc w:val="both"/>
        <w:rPr>
          <w:rFonts w:cs="Arial"/>
          <w:sz w:val="24"/>
          <w:szCs w:val="24"/>
          <w14:reflection w14:blurRad="0" w14:stA="100000" w14:stPos="0" w14:endA="0" w14:endPos="0" w14:dist="0" w14:dir="0" w14:fadeDir="0" w14:sx="0" w14:sy="0" w14:kx="0" w14:ky="0" w14:algn="b"/>
        </w:rPr>
      </w:pPr>
      <w:r>
        <w:rPr>
          <w:rFonts w:cs="Arial"/>
          <w:sz w:val="24"/>
          <w:szCs w:val="24"/>
          <w14:reflection w14:blurRad="0" w14:stA="100000" w14:stPos="0" w14:endA="0" w14:endPos="0" w14:dist="0" w14:dir="0" w14:fadeDir="0" w14:sx="0" w14:sy="0" w14:kx="0" w14:ky="0" w14:algn="b"/>
        </w:rPr>
        <w:t xml:space="preserve">No campo “Quantidade” informar a quantidade da matéria prima utilizada </w:t>
      </w:r>
      <w:r w:rsidR="00657AAF">
        <w:rPr>
          <w:rFonts w:cs="Arial"/>
          <w:sz w:val="24"/>
          <w:szCs w:val="24"/>
          <w14:reflection w14:blurRad="0" w14:stA="100000" w14:stPos="0" w14:endA="0" w14:endPos="0" w14:dist="0" w14:dir="0" w14:fadeDir="0" w14:sx="0" w14:sy="0" w14:kx="0" w14:ky="0" w14:algn="b"/>
        </w:rPr>
        <w:t xml:space="preserve">e no campo ao lado selecionar a unidade dessa quantidade. </w:t>
      </w:r>
    </w:p>
    <w:p w:rsidR="00657AAF" w:rsidRDefault="00657AAF" w:rsidP="00657AAF">
      <w:pPr>
        <w:pStyle w:val="PargrafodaLista"/>
        <w:numPr>
          <w:ilvl w:val="1"/>
          <w:numId w:val="4"/>
        </w:numPr>
        <w:rPr>
          <w:rFonts w:cs="Arial"/>
          <w:sz w:val="24"/>
          <w:szCs w:val="24"/>
          <w14:reflection w14:blurRad="0" w14:stA="100000" w14:stPos="0" w14:endA="0" w14:endPos="0" w14:dist="0" w14:dir="0" w14:fadeDir="0" w14:sx="0" w14:sy="0" w14:kx="0" w14:ky="0" w14:algn="b"/>
        </w:rPr>
      </w:pPr>
      <w:r>
        <w:rPr>
          <w:rFonts w:cs="Arial"/>
          <w:sz w:val="24"/>
          <w:szCs w:val="24"/>
          <w14:reflection w14:blurRad="0" w14:stA="100000" w14:stPos="0" w14:endA="0" w14:endPos="0" w14:dist="0" w14:dir="0" w14:fadeDir="0" w14:sx="0" w14:sy="0" w14:kx="0" w14:ky="0" w14:algn="b"/>
        </w:rPr>
        <w:t>O campo “Anexar arquivo” não se aplica.</w:t>
      </w:r>
    </w:p>
    <w:p w:rsidR="00657AAF" w:rsidRDefault="00657AAF" w:rsidP="00657AAF">
      <w:pPr>
        <w:pStyle w:val="PargrafodaLista"/>
        <w:numPr>
          <w:ilvl w:val="1"/>
          <w:numId w:val="4"/>
        </w:numPr>
        <w:rPr>
          <w:rFonts w:cs="Arial"/>
          <w:sz w:val="24"/>
          <w:szCs w:val="24"/>
          <w14:reflection w14:blurRad="0" w14:stA="100000" w14:stPos="0" w14:endA="0" w14:endPos="0" w14:dist="0" w14:dir="0" w14:fadeDir="0" w14:sx="0" w14:sy="0" w14:kx="0" w14:ky="0" w14:algn="b"/>
        </w:rPr>
      </w:pPr>
      <w:r w:rsidRPr="003B7D3D">
        <w:rPr>
          <w:rFonts w:cs="Arial"/>
          <w:sz w:val="24"/>
          <w:szCs w:val="24"/>
          <w14:reflection w14:blurRad="0" w14:stA="100000" w14:stPos="0" w14:endA="0" w14:endPos="0" w14:dist="0" w14:dir="0" w14:fadeDir="0" w14:sx="0" w14:sy="0" w14:kx="0" w14:ky="0" w14:algn="b"/>
        </w:rPr>
        <w:t xml:space="preserve">Clicar </w:t>
      </w:r>
      <w:r>
        <w:rPr>
          <w:rFonts w:cs="Arial"/>
          <w:sz w:val="24"/>
          <w:szCs w:val="24"/>
          <w14:reflection w14:blurRad="0" w14:stA="100000" w14:stPos="0" w14:endA="0" w14:endPos="0" w14:dist="0" w14:dir="0" w14:fadeDir="0" w14:sx="0" w14:sy="0" w14:kx="0" w14:ky="0" w14:algn="b"/>
        </w:rPr>
        <w:t>“C</w:t>
      </w:r>
      <w:r w:rsidRPr="003B7D3D">
        <w:rPr>
          <w:rFonts w:cs="Arial"/>
          <w:sz w:val="24"/>
          <w:szCs w:val="24"/>
          <w14:reflection w14:blurRad="0" w14:stA="100000" w14:stPos="0" w14:endA="0" w14:endPos="0" w14:dist="0" w14:dir="0" w14:fadeDir="0" w14:sx="0" w14:sy="0" w14:kx="0" w14:ky="0" w14:algn="b"/>
        </w:rPr>
        <w:t>onfirmar</w:t>
      </w:r>
      <w:r>
        <w:rPr>
          <w:rFonts w:cs="Arial"/>
          <w:sz w:val="24"/>
          <w:szCs w:val="24"/>
          <w14:reflection w14:blurRad="0" w14:stA="100000" w14:stPos="0" w14:endA="0" w14:endPos="0" w14:dist="0" w14:dir="0" w14:fadeDir="0" w14:sx="0" w14:sy="0" w14:kx="0" w14:ky="0" w14:algn="b"/>
        </w:rPr>
        <w:t>”</w:t>
      </w:r>
      <w:r w:rsidRPr="003B7D3D">
        <w:rPr>
          <w:rFonts w:cs="Arial"/>
          <w:sz w:val="24"/>
          <w:szCs w:val="24"/>
          <w14:reflection w14:blurRad="0" w14:stA="100000" w14:stPos="0" w14:endA="0" w14:endPos="0" w14:dist="0" w14:dir="0" w14:fadeDir="0" w14:sx="0" w14:sy="0" w14:kx="0" w14:ky="0" w14:algn="b"/>
        </w:rPr>
        <w:t>.</w:t>
      </w:r>
      <w:r>
        <w:rPr>
          <w:rFonts w:cs="Arial"/>
          <w:sz w:val="24"/>
          <w:szCs w:val="24"/>
          <w14:reflection w14:blurRad="0" w14:stA="100000" w14:stPos="0" w14:endA="0" w14:endPos="0" w14:dist="0" w14:dir="0" w14:fadeDir="0" w14:sx="0" w14:sy="0" w14:kx="0" w14:ky="0" w14:algn="b"/>
        </w:rPr>
        <w:t xml:space="preserve"> </w:t>
      </w:r>
      <w:r w:rsidR="00E26512">
        <w:rPr>
          <w:rFonts w:cs="Arial"/>
          <w:sz w:val="24"/>
          <w:szCs w:val="24"/>
          <w14:reflection w14:blurRad="0" w14:stA="100000" w14:stPos="0" w14:endA="0" w14:endPos="0" w14:dist="0" w14:dir="0" w14:fadeDir="0" w14:sx="0" w14:sy="0" w14:kx="0" w14:ky="0" w14:algn="b"/>
        </w:rPr>
        <w:t xml:space="preserve">Para todas as matérias primas que compõem o produto a ser registrado devem ser seguidas essas etapas desse item. </w:t>
      </w:r>
      <w:r>
        <w:rPr>
          <w:rFonts w:cs="Arial"/>
          <w:sz w:val="24"/>
          <w:szCs w:val="24"/>
          <w14:reflection w14:blurRad="0" w14:stA="100000" w14:stPos="0" w14:endA="0" w14:endPos="0" w14:dist="0" w14:dir="0" w14:fadeDir="0" w14:sx="0" w14:sy="0" w14:kx="0" w14:ky="0" w14:algn="b"/>
        </w:rPr>
        <w:t>A</w:t>
      </w:r>
      <w:r w:rsidR="00E26512">
        <w:rPr>
          <w:rFonts w:cs="Arial"/>
          <w:sz w:val="24"/>
          <w:szCs w:val="24"/>
          <w14:reflection w14:blurRad="0" w14:stA="100000" w14:stPos="0" w14:endA="0" w14:endPos="0" w14:dist="0" w14:dir="0" w14:fadeDir="0" w14:sx="0" w14:sy="0" w14:kx="0" w14:ky="0" w14:algn="b"/>
        </w:rPr>
        <w:t>s</w:t>
      </w:r>
      <w:r>
        <w:rPr>
          <w:rFonts w:cs="Arial"/>
          <w:sz w:val="24"/>
          <w:szCs w:val="24"/>
          <w14:reflection w14:blurRad="0" w14:stA="100000" w14:stPos="0" w14:endA="0" w14:endPos="0" w14:dist="0" w14:dir="0" w14:fadeDir="0" w14:sx="0" w14:sy="0" w14:kx="0" w14:ky="0" w14:algn="b"/>
        </w:rPr>
        <w:t xml:space="preserve"> informaç</w:t>
      </w:r>
      <w:r w:rsidR="00E26512">
        <w:rPr>
          <w:rFonts w:cs="Arial"/>
          <w:sz w:val="24"/>
          <w:szCs w:val="24"/>
          <w14:reflection w14:blurRad="0" w14:stA="100000" w14:stPos="0" w14:endA="0" w14:endPos="0" w14:dist="0" w14:dir="0" w14:fadeDir="0" w14:sx="0" w14:sy="0" w14:kx="0" w14:ky="0" w14:algn="b"/>
        </w:rPr>
        <w:t xml:space="preserve">ões </w:t>
      </w:r>
      <w:r w:rsidR="00D57C91">
        <w:rPr>
          <w:rFonts w:cs="Arial"/>
          <w:sz w:val="24"/>
          <w:szCs w:val="24"/>
          <w14:reflection w14:blurRad="0" w14:stA="100000" w14:stPos="0" w14:endA="0" w14:endPos="0" w14:dist="0" w14:dir="0" w14:fadeDir="0" w14:sx="0" w14:sy="0" w14:kx="0" w14:ky="0" w14:algn="b"/>
        </w:rPr>
        <w:t>das matérias primas confirmadas</w:t>
      </w:r>
      <w:r>
        <w:rPr>
          <w:rFonts w:cs="Arial"/>
          <w:sz w:val="24"/>
          <w:szCs w:val="24"/>
          <w14:reflection w14:blurRad="0" w14:stA="100000" w14:stPos="0" w14:endA="0" w14:endPos="0" w14:dist="0" w14:dir="0" w14:fadeDir="0" w14:sx="0" w14:sy="0" w14:kx="0" w14:ky="0" w14:algn="b"/>
        </w:rPr>
        <w:t xml:space="preserve"> ficar</w:t>
      </w:r>
      <w:r w:rsidR="00D57C91">
        <w:rPr>
          <w:rFonts w:cs="Arial"/>
          <w:sz w:val="24"/>
          <w:szCs w:val="24"/>
          <w14:reflection w14:blurRad="0" w14:stA="100000" w14:stPos="0" w14:endA="0" w14:endPos="0" w14:dist="0" w14:dir="0" w14:fadeDir="0" w14:sx="0" w14:sy="0" w14:kx="0" w14:ky="0" w14:algn="b"/>
        </w:rPr>
        <w:t>ão</w:t>
      </w:r>
      <w:r>
        <w:rPr>
          <w:rFonts w:cs="Arial"/>
          <w:sz w:val="24"/>
          <w:szCs w:val="24"/>
          <w14:reflection w14:blurRad="0" w14:stA="100000" w14:stPos="0" w14:endA="0" w14:endPos="0" w14:dist="0" w14:dir="0" w14:fadeDir="0" w14:sx="0" w14:sy="0" w14:kx="0" w14:ky="0" w14:algn="b"/>
        </w:rPr>
        <w:t xml:space="preserve"> salva</w:t>
      </w:r>
      <w:r w:rsidR="00D57C91">
        <w:rPr>
          <w:rFonts w:cs="Arial"/>
          <w:sz w:val="24"/>
          <w:szCs w:val="24"/>
          <w14:reflection w14:blurRad="0" w14:stA="100000" w14:stPos="0" w14:endA="0" w14:endPos="0" w14:dist="0" w14:dir="0" w14:fadeDir="0" w14:sx="0" w14:sy="0" w14:kx="0" w14:ky="0" w14:algn="b"/>
        </w:rPr>
        <w:t>s</w:t>
      </w:r>
      <w:r>
        <w:rPr>
          <w:rFonts w:cs="Arial"/>
          <w:sz w:val="24"/>
          <w:szCs w:val="24"/>
          <w14:reflection w14:blurRad="0" w14:stA="100000" w14:stPos="0" w14:endA="0" w14:endPos="0" w14:dist="0" w14:dir="0" w14:fadeDir="0" w14:sx="0" w14:sy="0" w14:kx="0" w14:ky="0" w14:algn="b"/>
        </w:rPr>
        <w:t xml:space="preserve"> na grade “</w:t>
      </w:r>
      <w:r w:rsidR="00917496">
        <w:rPr>
          <w:rFonts w:cs="Arial"/>
          <w:sz w:val="24"/>
          <w:szCs w:val="24"/>
          <w14:reflection w14:blurRad="0" w14:stA="100000" w14:stPos="0" w14:endA="0" w14:endPos="0" w14:dist="0" w14:dir="0" w14:fadeDir="0" w14:sx="0" w14:sy="0" w14:kx="0" w14:ky="0" w14:algn="b"/>
        </w:rPr>
        <w:t>composição Produto</w:t>
      </w:r>
      <w:r>
        <w:rPr>
          <w:rFonts w:cs="Arial"/>
          <w:sz w:val="24"/>
          <w:szCs w:val="24"/>
          <w14:reflection w14:blurRad="0" w14:stA="100000" w14:stPos="0" w14:endA="0" w14:endPos="0" w14:dist="0" w14:dir="0" w14:fadeDir="0" w14:sx="0" w14:sy="0" w14:kx="0" w14:ky="0" w14:algn="b"/>
        </w:rPr>
        <w:t xml:space="preserve">” na parte inferior da aba. O usuário poderá alterar a informação postada clicando no link apresentado no campo </w:t>
      </w:r>
      <w:r w:rsidR="00917496">
        <w:rPr>
          <w:rFonts w:cs="Arial"/>
          <w:sz w:val="24"/>
          <w:szCs w:val="24"/>
          <w14:reflection w14:blurRad="0" w14:stA="100000" w14:stPos="0" w14:endA="0" w14:endPos="0" w14:dist="0" w14:dir="0" w14:fadeDir="0" w14:sx="0" w14:sy="0" w14:kx="0" w14:ky="0" w14:algn="b"/>
        </w:rPr>
        <w:t>“matéria prima”</w:t>
      </w:r>
      <w:r>
        <w:rPr>
          <w:rFonts w:cs="Arial"/>
          <w:sz w:val="24"/>
          <w:szCs w:val="24"/>
          <w14:reflection w14:blurRad="0" w14:stA="100000" w14:stPos="0" w14:endA="0" w14:endPos="0" w14:dist="0" w14:dir="0" w14:fadeDir="0" w14:sx="0" w14:sy="0" w14:kx="0" w14:ky="0" w14:algn="b"/>
        </w:rPr>
        <w:t xml:space="preserve">, na primeira coluna da referida grade. </w:t>
      </w:r>
      <w:r w:rsidR="00917496">
        <w:rPr>
          <w:rFonts w:cs="Arial"/>
          <w:sz w:val="24"/>
          <w:szCs w:val="24"/>
          <w14:reflection w14:blurRad="0" w14:stA="100000" w14:stPos="0" w14:endA="0" w14:endPos="0" w14:dist="0" w14:dir="0" w14:fadeDir="0" w14:sx="0" w14:sy="0" w14:kx="0" w14:ky="0" w14:algn="b"/>
        </w:rPr>
        <w:t>Caso queira excluir a matéria prima, marcar o quadrado ao lado da matéria prima e clicar “Excluir”.</w:t>
      </w:r>
      <w:r w:rsidR="00E26512" w:rsidRPr="00E26512">
        <w:rPr>
          <w:rFonts w:cs="Arial"/>
          <w:sz w:val="24"/>
          <w:szCs w:val="24"/>
          <w14:reflection w14:blurRad="0" w14:stA="100000" w14:stPos="0" w14:endA="0" w14:endPos="0" w14:dist="0" w14:dir="0" w14:fadeDir="0" w14:sx="0" w14:sy="0" w14:kx="0" w14:ky="0" w14:algn="b"/>
        </w:rPr>
        <w:t xml:space="preserve"> </w:t>
      </w:r>
    </w:p>
    <w:p w:rsidR="00657AAF" w:rsidRDefault="00657AAF" w:rsidP="00657AAF">
      <w:pPr>
        <w:pStyle w:val="PargrafodaLista"/>
        <w:numPr>
          <w:ilvl w:val="1"/>
          <w:numId w:val="4"/>
        </w:numPr>
        <w:rPr>
          <w:rFonts w:cs="Arial"/>
          <w:sz w:val="24"/>
          <w:szCs w:val="24"/>
          <w14:reflection w14:blurRad="0" w14:stA="100000" w14:stPos="0" w14:endA="0" w14:endPos="0" w14:dist="0" w14:dir="0" w14:fadeDir="0" w14:sx="0" w14:sy="0" w14:kx="0" w14:ky="0" w14:algn="b"/>
        </w:rPr>
      </w:pPr>
      <w:r w:rsidRPr="00A82B2B">
        <w:rPr>
          <w:rFonts w:cs="Arial"/>
          <w:sz w:val="24"/>
          <w:szCs w:val="24"/>
          <w14:reflection w14:blurRad="0" w14:stA="100000" w14:stPos="0" w14:endA="0" w14:endPos="0" w14:dist="0" w14:dir="0" w14:fadeDir="0" w14:sx="0" w14:sy="0" w14:kx="0" w14:ky="0" w14:algn="b"/>
        </w:rPr>
        <w:t>Clicar na próxima aba “</w:t>
      </w:r>
      <w:r w:rsidR="00917496">
        <w:rPr>
          <w:rFonts w:cs="Arial"/>
          <w:sz w:val="24"/>
          <w:szCs w:val="24"/>
          <w14:reflection w14:blurRad="0" w14:stA="100000" w14:stPos="0" w14:endA="0" w14:endPos="0" w14:dist="0" w14:dir="0" w14:fadeDir="0" w14:sx="0" w14:sy="0" w14:kx="0" w14:ky="0" w14:algn="b"/>
        </w:rPr>
        <w:t>Garantias</w:t>
      </w:r>
      <w:r w:rsidRPr="00A82B2B">
        <w:rPr>
          <w:rFonts w:cs="Arial"/>
          <w:sz w:val="24"/>
          <w:szCs w:val="24"/>
          <w14:reflection w14:blurRad="0" w14:stA="100000" w14:stPos="0" w14:endA="0" w14:endPos="0" w14:dist="0" w14:dir="0" w14:fadeDir="0" w14:sx="0" w14:sy="0" w14:kx="0" w14:ky="0" w14:algn="b"/>
        </w:rPr>
        <w:t>”.</w:t>
      </w:r>
      <w:r w:rsidR="002F41F0">
        <w:rPr>
          <w:rFonts w:cs="Arial"/>
          <w:sz w:val="24"/>
          <w:szCs w:val="24"/>
          <w14:reflection w14:blurRad="0" w14:stA="100000" w14:stPos="0" w14:endA="0" w14:endPos="0" w14:dist="0" w14:dir="0" w14:fadeDir="0" w14:sx="0" w14:sy="0" w14:kx="0" w14:ky="0" w14:algn="b"/>
        </w:rPr>
        <w:t xml:space="preserve"> Passar para item 7 deste manual.</w:t>
      </w:r>
    </w:p>
    <w:p w:rsidR="002F41F0" w:rsidRDefault="002F41F0" w:rsidP="006E3AC5">
      <w:pPr>
        <w:rPr>
          <w:rFonts w:cs="Arial"/>
          <w:sz w:val="24"/>
          <w:szCs w:val="24"/>
          <w14:reflection w14:blurRad="0" w14:stA="100000" w14:stPos="0" w14:endA="0" w14:endPos="0" w14:dist="0" w14:dir="0" w14:fadeDir="0" w14:sx="0" w14:sy="0" w14:kx="0" w14:ky="0" w14:algn="b"/>
        </w:rPr>
      </w:pPr>
    </w:p>
    <w:p w:rsidR="006E3AC5" w:rsidRPr="006E3AC5" w:rsidRDefault="006E3AC5" w:rsidP="006E3AC5">
      <w:pPr>
        <w:pStyle w:val="PargrafodaLista"/>
        <w:numPr>
          <w:ilvl w:val="0"/>
          <w:numId w:val="4"/>
        </w:numPr>
        <w:rPr>
          <w:rFonts w:cs="Arial"/>
          <w:sz w:val="24"/>
          <w:szCs w:val="24"/>
          <w14:reflection w14:blurRad="0" w14:stA="100000" w14:stPos="0" w14:endA="0" w14:endPos="0" w14:dist="0" w14:dir="0" w14:fadeDir="0" w14:sx="0" w14:sy="0" w14:kx="0" w14:ky="0" w14:algn="b"/>
        </w:rPr>
      </w:pPr>
      <w:r w:rsidRPr="006E3AC5">
        <w:rPr>
          <w:rFonts w:cs="Arial"/>
          <w:sz w:val="24"/>
          <w:szCs w:val="24"/>
          <w14:reflection w14:blurRad="0" w14:stA="100000" w14:stPos="0" w14:endA="0" w14:endPos="0" w14:dist="0" w14:dir="0" w14:fadeDir="0" w14:sx="0" w14:sy="0" w14:kx="0" w14:ky="0" w14:algn="b"/>
        </w:rPr>
        <w:t>A aba “Composição</w:t>
      </w:r>
      <w:r>
        <w:rPr>
          <w:rFonts w:cs="Arial"/>
          <w:sz w:val="24"/>
          <w:szCs w:val="24"/>
          <w14:reflection w14:blurRad="0" w14:stA="100000" w14:stPos="0" w14:endA="0" w14:endPos="0" w14:dist="0" w14:dir="0" w14:fadeDir="0" w14:sx="0" w14:sy="0" w14:kx="0" w14:ky="0" w14:algn="b"/>
        </w:rPr>
        <w:t xml:space="preserve"> de </w:t>
      </w:r>
      <w:proofErr w:type="spellStart"/>
      <w:r>
        <w:rPr>
          <w:rFonts w:cs="Arial"/>
          <w:sz w:val="24"/>
          <w:szCs w:val="24"/>
          <w14:reflection w14:blurRad="0" w14:stA="100000" w14:stPos="0" w14:endA="0" w14:endPos="0" w14:dist="0" w14:dir="0" w14:fadeDir="0" w14:sx="0" w14:sy="0" w14:kx="0" w14:ky="0" w14:algn="b"/>
        </w:rPr>
        <w:t>inoculantes</w:t>
      </w:r>
      <w:proofErr w:type="spellEnd"/>
      <w:r w:rsidRPr="006E3AC5">
        <w:rPr>
          <w:rFonts w:cs="Arial"/>
          <w:sz w:val="24"/>
          <w:szCs w:val="24"/>
          <w14:reflection w14:blurRad="0" w14:stA="100000" w14:stPos="0" w14:endA="0" w14:endPos="0" w14:dist="0" w14:dir="0" w14:fadeDir="0" w14:sx="0" w14:sy="0" w14:kx="0" w14:ky="0" w14:algn="b"/>
        </w:rPr>
        <w:t xml:space="preserve">” será apresentada </w:t>
      </w:r>
      <w:r>
        <w:rPr>
          <w:rFonts w:cs="Arial"/>
          <w:sz w:val="24"/>
          <w:szCs w:val="24"/>
          <w14:reflection w14:blurRad="0" w14:stA="100000" w14:stPos="0" w14:endA="0" w14:endPos="0" w14:dist="0" w14:dir="0" w14:fadeDir="0" w14:sx="0" w14:sy="0" w14:kx="0" w14:ky="0" w14:algn="b"/>
        </w:rPr>
        <w:t xml:space="preserve">apenas </w:t>
      </w:r>
      <w:r w:rsidRPr="006E3AC5">
        <w:rPr>
          <w:rFonts w:cs="Arial"/>
          <w:sz w:val="24"/>
          <w:szCs w:val="24"/>
          <w14:reflection w14:blurRad="0" w14:stA="100000" w14:stPos="0" w14:endA="0" w14:endPos="0" w14:dist="0" w14:dir="0" w14:fadeDir="0" w14:sx="0" w14:sy="0" w14:kx="0" w14:ky="0" w14:algn="b"/>
        </w:rPr>
        <w:t>quando na aba “Classificação Produto” for selecionado a categoria “</w:t>
      </w:r>
      <w:proofErr w:type="spellStart"/>
      <w:r w:rsidRPr="006E3AC5">
        <w:rPr>
          <w:rFonts w:cs="Arial"/>
          <w:sz w:val="24"/>
          <w:szCs w:val="24"/>
          <w14:reflection w14:blurRad="0" w14:stA="100000" w14:stPos="0" w14:endA="0" w14:endPos="0" w14:dist="0" w14:dir="0" w14:fadeDir="0" w14:sx="0" w14:sy="0" w14:kx="0" w14:ky="0" w14:algn="b"/>
        </w:rPr>
        <w:t>Inoculantes</w:t>
      </w:r>
      <w:proofErr w:type="spellEnd"/>
      <w:r w:rsidRPr="006E3AC5">
        <w:rPr>
          <w:rFonts w:cs="Arial"/>
          <w:sz w:val="24"/>
          <w:szCs w:val="24"/>
          <w14:reflection w14:blurRad="0" w14:stA="100000" w14:stPos="0" w14:endA="0" w14:endPos="0" w14:dist="0" w14:dir="0" w14:fadeDir="0" w14:sx="0" w14:sy="0" w14:kx="0" w14:ky="0" w14:algn="b"/>
        </w:rPr>
        <w:t xml:space="preserve">”. Nessa aba “Composição </w:t>
      </w:r>
      <w:r>
        <w:rPr>
          <w:rFonts w:cs="Arial"/>
          <w:sz w:val="24"/>
          <w:szCs w:val="24"/>
          <w14:reflection w14:blurRad="0" w14:stA="100000" w14:stPos="0" w14:endA="0" w14:endPos="0" w14:dist="0" w14:dir="0" w14:fadeDir="0" w14:sx="0" w14:sy="0" w14:kx="0" w14:ky="0" w14:algn="b"/>
        </w:rPr>
        <w:t xml:space="preserve">de </w:t>
      </w:r>
      <w:proofErr w:type="spellStart"/>
      <w:r>
        <w:rPr>
          <w:rFonts w:cs="Arial"/>
          <w:sz w:val="24"/>
          <w:szCs w:val="24"/>
          <w14:reflection w14:blurRad="0" w14:stA="100000" w14:stPos="0" w14:endA="0" w14:endPos="0" w14:dist="0" w14:dir="0" w14:fadeDir="0" w14:sx="0" w14:sy="0" w14:kx="0" w14:ky="0" w14:algn="b"/>
        </w:rPr>
        <w:t>inoculantes</w:t>
      </w:r>
      <w:proofErr w:type="spellEnd"/>
      <w:r w:rsidRPr="006E3AC5">
        <w:rPr>
          <w:rFonts w:cs="Arial"/>
          <w:sz w:val="24"/>
          <w:szCs w:val="24"/>
          <w14:reflection w14:blurRad="0" w14:stA="100000" w14:stPos="0" w14:endA="0" w14:endPos="0" w14:dist="0" w14:dir="0" w14:fadeDir="0" w14:sx="0" w14:sy="0" w14:kx="0" w14:ky="0" w14:algn="b"/>
        </w:rPr>
        <w:t>”, preencher:</w:t>
      </w:r>
    </w:p>
    <w:p w:rsidR="006E3AC5" w:rsidRDefault="006E3AC5" w:rsidP="006E3AC5">
      <w:pPr>
        <w:rPr>
          <w:rFonts w:cs="Arial"/>
          <w:sz w:val="24"/>
          <w:szCs w:val="24"/>
          <w14:reflection w14:blurRad="0" w14:stA="100000" w14:stPos="0" w14:endA="0" w14:endPos="0" w14:dist="0" w14:dir="0" w14:fadeDir="0" w14:sx="0" w14:sy="0" w14:kx="0" w14:ky="0" w14:algn="b"/>
        </w:rPr>
      </w:pPr>
      <w:r>
        <w:rPr>
          <w:noProof/>
          <w:lang w:eastAsia="pt-BR"/>
        </w:rPr>
        <w:lastRenderedPageBreak/>
        <w:drawing>
          <wp:inline distT="0" distB="0" distL="0" distR="0" wp14:anchorId="399EB993" wp14:editId="7A796FF1">
            <wp:extent cx="6120130" cy="3907790"/>
            <wp:effectExtent l="0" t="0" r="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130" cy="3907790"/>
                    </a:xfrm>
                    <a:prstGeom prst="rect">
                      <a:avLst/>
                    </a:prstGeom>
                  </pic:spPr>
                </pic:pic>
              </a:graphicData>
            </a:graphic>
          </wp:inline>
        </w:drawing>
      </w:r>
    </w:p>
    <w:p w:rsidR="006E3AC5" w:rsidRDefault="006E3AC5" w:rsidP="006E3AC5">
      <w:pPr>
        <w:pStyle w:val="PargrafodaLista"/>
        <w:numPr>
          <w:ilvl w:val="1"/>
          <w:numId w:val="4"/>
        </w:numPr>
        <w:spacing w:after="120" w:line="240" w:lineRule="auto"/>
        <w:jc w:val="both"/>
        <w:rPr>
          <w:rFonts w:cs="Arial"/>
          <w:sz w:val="24"/>
          <w:szCs w:val="24"/>
          <w14:reflection w14:blurRad="0" w14:stA="100000" w14:stPos="0" w14:endA="0" w14:endPos="0" w14:dist="0" w14:dir="0" w14:fadeDir="0" w14:sx="0" w14:sy="0" w14:kx="0" w14:ky="0" w14:algn="b"/>
        </w:rPr>
      </w:pPr>
      <w:r w:rsidRPr="009A2E8B">
        <w:rPr>
          <w:rFonts w:cs="Arial"/>
          <w:sz w:val="24"/>
          <w:szCs w:val="24"/>
          <w14:reflection w14:blurRad="0" w14:stA="100000" w14:stPos="0" w14:endA="0" w14:endPos="0" w14:dist="0" w14:dir="0" w14:fadeDir="0" w14:sx="0" w14:sy="0" w14:kx="0" w14:ky="0" w14:algn="b"/>
        </w:rPr>
        <w:t>No campo “</w:t>
      </w:r>
      <w:r>
        <w:rPr>
          <w:rFonts w:cs="Arial"/>
          <w:sz w:val="24"/>
          <w:szCs w:val="24"/>
          <w14:reflection w14:blurRad="0" w14:stA="100000" w14:stPos="0" w14:endA="0" w14:endPos="0" w14:dist="0" w14:dir="0" w14:fadeDir="0" w14:sx="0" w14:sy="0" w14:kx="0" w14:ky="0" w14:algn="b"/>
        </w:rPr>
        <w:t>cultura</w:t>
      </w:r>
      <w:r w:rsidRPr="009A2E8B">
        <w:rPr>
          <w:rFonts w:cs="Arial"/>
          <w:sz w:val="24"/>
          <w:szCs w:val="24"/>
          <w14:reflection w14:blurRad="0" w14:stA="100000" w14:stPos="0" w14:endA="0" w14:endPos="0" w14:dist="0" w14:dir="0" w14:fadeDir="0" w14:sx="0" w14:sy="0" w14:kx="0" w14:ky="0" w14:algn="b"/>
        </w:rPr>
        <w:t xml:space="preserve">” selecionar </w:t>
      </w:r>
      <w:r>
        <w:rPr>
          <w:rFonts w:cs="Arial"/>
          <w:sz w:val="24"/>
          <w:szCs w:val="24"/>
          <w14:reflection w14:blurRad="0" w14:stA="100000" w14:stPos="0" w14:endA="0" w14:endPos="0" w14:dist="0" w14:dir="0" w14:fadeDir="0" w14:sx="0" w14:sy="0" w14:kx="0" w14:ky="0" w14:algn="b"/>
        </w:rPr>
        <w:t>a cultura na qual será recomendada a</w:t>
      </w:r>
      <w:r w:rsidRPr="009A2E8B">
        <w:rPr>
          <w:rFonts w:cs="Arial"/>
          <w:sz w:val="24"/>
          <w:szCs w:val="24"/>
          <w14:reflection w14:blurRad="0" w14:stA="100000" w14:stPos="0" w14:endA="0" w14:endPos="0" w14:dist="0" w14:dir="0" w14:fadeDir="0" w14:sx="0" w14:sy="0" w14:kx="0" w14:ky="0" w14:algn="b"/>
        </w:rPr>
        <w:t xml:space="preserve"> </w:t>
      </w:r>
      <w:r>
        <w:rPr>
          <w:rFonts w:cs="Arial"/>
          <w:sz w:val="24"/>
          <w:szCs w:val="24"/>
          <w14:reflection w14:blurRad="0" w14:stA="100000" w14:stPos="0" w14:endA="0" w14:endPos="0" w14:dist="0" w14:dir="0" w14:fadeDir="0" w14:sx="0" w14:sy="0" w14:kx="0" w14:ky="0" w14:algn="b"/>
        </w:rPr>
        <w:t xml:space="preserve">utilização do produto a ser registrado. </w:t>
      </w:r>
    </w:p>
    <w:p w:rsidR="006E3AC5" w:rsidRDefault="006E3AC5" w:rsidP="006E3AC5">
      <w:pPr>
        <w:pStyle w:val="PargrafodaLista"/>
        <w:numPr>
          <w:ilvl w:val="1"/>
          <w:numId w:val="4"/>
        </w:numPr>
        <w:spacing w:after="120" w:line="240" w:lineRule="auto"/>
        <w:jc w:val="both"/>
        <w:rPr>
          <w:rFonts w:cs="Arial"/>
          <w:sz w:val="24"/>
          <w:szCs w:val="24"/>
          <w14:reflection w14:blurRad="0" w14:stA="100000" w14:stPos="0" w14:endA="0" w14:endPos="0" w14:dist="0" w14:dir="0" w14:fadeDir="0" w14:sx="0" w14:sy="0" w14:kx="0" w14:ky="0" w14:algn="b"/>
        </w:rPr>
      </w:pPr>
      <w:r w:rsidRPr="006E3AC5">
        <w:rPr>
          <w:rFonts w:cs="Arial"/>
          <w:sz w:val="24"/>
          <w:szCs w:val="24"/>
          <w14:reflection w14:blurRad="0" w14:stA="100000" w14:stPos="0" w14:endA="0" w14:endPos="0" w14:dist="0" w14:dir="0" w14:fadeDir="0" w14:sx="0" w14:sy="0" w14:kx="0" w14:ky="0" w14:algn="b"/>
        </w:rPr>
        <w:t>No campo “Matéria prima” selecionar matéria prima utilizada na produção do produto a ser registrado</w:t>
      </w:r>
      <w:r>
        <w:rPr>
          <w:rFonts w:cs="Arial"/>
          <w:sz w:val="24"/>
          <w:szCs w:val="24"/>
          <w14:reflection w14:blurRad="0" w14:stA="100000" w14:stPos="0" w14:endA="0" w14:endPos="0" w14:dist="0" w14:dir="0" w14:fadeDir="0" w14:sx="0" w14:sy="0" w14:kx="0" w14:ky="0" w14:algn="b"/>
        </w:rPr>
        <w:t>.</w:t>
      </w:r>
      <w:r w:rsidRPr="006E3AC5">
        <w:rPr>
          <w:rFonts w:cs="Arial"/>
          <w:sz w:val="24"/>
          <w:szCs w:val="24"/>
          <w14:reflection w14:blurRad="0" w14:stA="100000" w14:stPos="0" w14:endA="0" w14:endPos="0" w14:dist="0" w14:dir="0" w14:fadeDir="0" w14:sx="0" w14:sy="0" w14:kx="0" w14:ky="0" w14:algn="b"/>
        </w:rPr>
        <w:t xml:space="preserve"> </w:t>
      </w:r>
    </w:p>
    <w:p w:rsidR="006E3AC5" w:rsidRDefault="006E3AC5" w:rsidP="006E3AC5">
      <w:pPr>
        <w:pStyle w:val="PargrafodaLista"/>
        <w:numPr>
          <w:ilvl w:val="1"/>
          <w:numId w:val="4"/>
        </w:numPr>
        <w:rPr>
          <w:rFonts w:cs="Arial"/>
          <w:sz w:val="24"/>
          <w:szCs w:val="24"/>
          <w14:reflection w14:blurRad="0" w14:stA="100000" w14:stPos="0" w14:endA="0" w14:endPos="0" w14:dist="0" w14:dir="0" w14:fadeDir="0" w14:sx="0" w14:sy="0" w14:kx="0" w14:ky="0" w14:algn="b"/>
        </w:rPr>
      </w:pPr>
      <w:r>
        <w:rPr>
          <w:rFonts w:cs="Arial"/>
          <w:sz w:val="24"/>
          <w:szCs w:val="24"/>
          <w14:reflection w14:blurRad="0" w14:stA="100000" w14:stPos="0" w14:endA="0" w14:endPos="0" w14:dist="0" w14:dir="0" w14:fadeDir="0" w14:sx="0" w14:sy="0" w14:kx="0" w14:ky="0" w14:algn="b"/>
        </w:rPr>
        <w:t>O campo “Anexar arquivo” não se aplica.</w:t>
      </w:r>
    </w:p>
    <w:p w:rsidR="006E3AC5" w:rsidRDefault="006E3AC5" w:rsidP="006E3AC5">
      <w:pPr>
        <w:pStyle w:val="PargrafodaLista"/>
        <w:numPr>
          <w:ilvl w:val="1"/>
          <w:numId w:val="4"/>
        </w:numPr>
        <w:rPr>
          <w:rFonts w:cs="Arial"/>
          <w:sz w:val="24"/>
          <w:szCs w:val="24"/>
          <w14:reflection w14:blurRad="0" w14:stA="100000" w14:stPos="0" w14:endA="0" w14:endPos="0" w14:dist="0" w14:dir="0" w14:fadeDir="0" w14:sx="0" w14:sy="0" w14:kx="0" w14:ky="0" w14:algn="b"/>
        </w:rPr>
      </w:pPr>
      <w:r w:rsidRPr="003B7D3D">
        <w:rPr>
          <w:rFonts w:cs="Arial"/>
          <w:sz w:val="24"/>
          <w:szCs w:val="24"/>
          <w14:reflection w14:blurRad="0" w14:stA="100000" w14:stPos="0" w14:endA="0" w14:endPos="0" w14:dist="0" w14:dir="0" w14:fadeDir="0" w14:sx="0" w14:sy="0" w14:kx="0" w14:ky="0" w14:algn="b"/>
        </w:rPr>
        <w:t xml:space="preserve">Clicar </w:t>
      </w:r>
      <w:r>
        <w:rPr>
          <w:rFonts w:cs="Arial"/>
          <w:sz w:val="24"/>
          <w:szCs w:val="24"/>
          <w14:reflection w14:blurRad="0" w14:stA="100000" w14:stPos="0" w14:endA="0" w14:endPos="0" w14:dist="0" w14:dir="0" w14:fadeDir="0" w14:sx="0" w14:sy="0" w14:kx="0" w14:ky="0" w14:algn="b"/>
        </w:rPr>
        <w:t>“C</w:t>
      </w:r>
      <w:r w:rsidRPr="003B7D3D">
        <w:rPr>
          <w:rFonts w:cs="Arial"/>
          <w:sz w:val="24"/>
          <w:szCs w:val="24"/>
          <w14:reflection w14:blurRad="0" w14:stA="100000" w14:stPos="0" w14:endA="0" w14:endPos="0" w14:dist="0" w14:dir="0" w14:fadeDir="0" w14:sx="0" w14:sy="0" w14:kx="0" w14:ky="0" w14:algn="b"/>
        </w:rPr>
        <w:t>onfirmar</w:t>
      </w:r>
      <w:r>
        <w:rPr>
          <w:rFonts w:cs="Arial"/>
          <w:sz w:val="24"/>
          <w:szCs w:val="24"/>
          <w14:reflection w14:blurRad="0" w14:stA="100000" w14:stPos="0" w14:endA="0" w14:endPos="0" w14:dist="0" w14:dir="0" w14:fadeDir="0" w14:sx="0" w14:sy="0" w14:kx="0" w14:ky="0" w14:algn="b"/>
        </w:rPr>
        <w:t>”</w:t>
      </w:r>
      <w:r w:rsidRPr="003B7D3D">
        <w:rPr>
          <w:rFonts w:cs="Arial"/>
          <w:sz w:val="24"/>
          <w:szCs w:val="24"/>
          <w14:reflection w14:blurRad="0" w14:stA="100000" w14:stPos="0" w14:endA="0" w14:endPos="0" w14:dist="0" w14:dir="0" w14:fadeDir="0" w14:sx="0" w14:sy="0" w14:kx="0" w14:ky="0" w14:algn="b"/>
        </w:rPr>
        <w:t>.</w:t>
      </w:r>
      <w:r>
        <w:rPr>
          <w:rFonts w:cs="Arial"/>
          <w:sz w:val="24"/>
          <w:szCs w:val="24"/>
          <w14:reflection w14:blurRad="0" w14:stA="100000" w14:stPos="0" w14:endA="0" w14:endPos="0" w14:dist="0" w14:dir="0" w14:fadeDir="0" w14:sx="0" w14:sy="0" w14:kx="0" w14:ky="0" w14:algn="b"/>
        </w:rPr>
        <w:t xml:space="preserve"> Para todas as matérias primas que compõem o produto a ser registrado devem ser seguidas essas etapas desse item. As informações das matérias primas confirmadas ficarão salvas na grade “composição Produto” na parte inferior da aba. O usuário poderá alterar a informação postada clicando no link apresentado no campo “matéria prima”, na primeira coluna da referida grade. Caso queira excluir a matéria prima, marcar o círculo ao lado da matéria prima e clicar “Excluir”.</w:t>
      </w:r>
      <w:r w:rsidRPr="00E26512">
        <w:rPr>
          <w:rFonts w:cs="Arial"/>
          <w:sz w:val="24"/>
          <w:szCs w:val="24"/>
          <w14:reflection w14:blurRad="0" w14:stA="100000" w14:stPos="0" w14:endA="0" w14:endPos="0" w14:dist="0" w14:dir="0" w14:fadeDir="0" w14:sx="0" w14:sy="0" w14:kx="0" w14:ky="0" w14:algn="b"/>
        </w:rPr>
        <w:t xml:space="preserve"> </w:t>
      </w:r>
    </w:p>
    <w:p w:rsidR="006E3AC5" w:rsidRDefault="006E3AC5" w:rsidP="006E3AC5">
      <w:pPr>
        <w:pStyle w:val="PargrafodaLista"/>
        <w:numPr>
          <w:ilvl w:val="1"/>
          <w:numId w:val="4"/>
        </w:numPr>
        <w:rPr>
          <w:rFonts w:cs="Arial"/>
          <w:sz w:val="24"/>
          <w:szCs w:val="24"/>
          <w14:reflection w14:blurRad="0" w14:stA="100000" w14:stPos="0" w14:endA="0" w14:endPos="0" w14:dist="0" w14:dir="0" w14:fadeDir="0" w14:sx="0" w14:sy="0" w14:kx="0" w14:ky="0" w14:algn="b"/>
        </w:rPr>
      </w:pPr>
      <w:r w:rsidRPr="00A82B2B">
        <w:rPr>
          <w:rFonts w:cs="Arial"/>
          <w:sz w:val="24"/>
          <w:szCs w:val="24"/>
          <w14:reflection w14:blurRad="0" w14:stA="100000" w14:stPos="0" w14:endA="0" w14:endPos="0" w14:dist="0" w14:dir="0" w14:fadeDir="0" w14:sx="0" w14:sy="0" w14:kx="0" w14:ky="0" w14:algn="b"/>
        </w:rPr>
        <w:t>Clicar na próxima aba “</w:t>
      </w:r>
      <w:r>
        <w:rPr>
          <w:rFonts w:cs="Arial"/>
          <w:sz w:val="24"/>
          <w:szCs w:val="24"/>
          <w14:reflection w14:blurRad="0" w14:stA="100000" w14:stPos="0" w14:endA="0" w14:endPos="0" w14:dist="0" w14:dir="0" w14:fadeDir="0" w14:sx="0" w14:sy="0" w14:kx="0" w14:ky="0" w14:algn="b"/>
        </w:rPr>
        <w:t>Garantias</w:t>
      </w:r>
      <w:r w:rsidRPr="00A82B2B">
        <w:rPr>
          <w:rFonts w:cs="Arial"/>
          <w:sz w:val="24"/>
          <w:szCs w:val="24"/>
          <w14:reflection w14:blurRad="0" w14:stA="100000" w14:stPos="0" w14:endA="0" w14:endPos="0" w14:dist="0" w14:dir="0" w14:fadeDir="0" w14:sx="0" w14:sy="0" w14:kx="0" w14:ky="0" w14:algn="b"/>
        </w:rPr>
        <w:t>”.</w:t>
      </w:r>
    </w:p>
    <w:p w:rsidR="006E3AC5" w:rsidRPr="006E3AC5" w:rsidRDefault="006E3AC5" w:rsidP="006E3AC5">
      <w:pPr>
        <w:rPr>
          <w:rFonts w:cs="Arial"/>
          <w:sz w:val="24"/>
          <w:szCs w:val="24"/>
          <w14:reflection w14:blurRad="0" w14:stA="100000" w14:stPos="0" w14:endA="0" w14:endPos="0" w14:dist="0" w14:dir="0" w14:fadeDir="0" w14:sx="0" w14:sy="0" w14:kx="0" w14:ky="0" w14:algn="b"/>
        </w:rPr>
      </w:pPr>
    </w:p>
    <w:p w:rsidR="00E26512" w:rsidRPr="00DC5586" w:rsidRDefault="00E26512" w:rsidP="00E26512">
      <w:pPr>
        <w:pStyle w:val="PargrafodaLista"/>
        <w:numPr>
          <w:ilvl w:val="0"/>
          <w:numId w:val="4"/>
        </w:numPr>
        <w:spacing w:after="120" w:line="240" w:lineRule="auto"/>
        <w:jc w:val="both"/>
        <w:rPr>
          <w:rFonts w:cs="Arial"/>
          <w:sz w:val="24"/>
          <w:szCs w:val="24"/>
          <w14:reflection w14:blurRad="0" w14:stA="100000" w14:stPos="0" w14:endA="0" w14:endPos="0" w14:dist="0" w14:dir="0" w14:fadeDir="0" w14:sx="0" w14:sy="0" w14:kx="0" w14:ky="0" w14:algn="b"/>
        </w:rPr>
      </w:pPr>
      <w:r>
        <w:rPr>
          <w:rFonts w:cs="Arial"/>
          <w:sz w:val="24"/>
          <w:szCs w:val="24"/>
          <w14:reflection w14:blurRad="0" w14:stA="100000" w14:stPos="0" w14:endA="0" w14:endPos="0" w14:dist="0" w14:dir="0" w14:fadeDir="0" w14:sx="0" w14:sy="0" w14:kx="0" w14:ky="0" w14:algn="b"/>
        </w:rPr>
        <w:t xml:space="preserve">Na aba “Garantias”, </w:t>
      </w:r>
      <w:r>
        <w:rPr>
          <w14:reflection w14:blurRad="0" w14:stA="100000" w14:stPos="0" w14:endA="0" w14:endPos="0" w14:dist="0" w14:dir="0" w14:fadeDir="0" w14:sx="0" w14:sy="0" w14:kx="0" w14:ky="0" w14:algn="b"/>
        </w:rPr>
        <w:t>preencher as informações solicitadas:</w:t>
      </w:r>
    </w:p>
    <w:p w:rsidR="00DC5586" w:rsidRPr="00DC5586" w:rsidRDefault="00DC5586" w:rsidP="00DC5586">
      <w:pPr>
        <w:spacing w:after="120" w:line="240" w:lineRule="auto"/>
        <w:ind w:left="360"/>
        <w:jc w:val="both"/>
        <w:rPr>
          <w:rFonts w:cs="Arial"/>
          <w:sz w:val="24"/>
          <w:szCs w:val="24"/>
          <w14:reflection w14:blurRad="0" w14:stA="100000" w14:stPos="0" w14:endA="0" w14:endPos="0" w14:dist="0" w14:dir="0" w14:fadeDir="0" w14:sx="0" w14:sy="0" w14:kx="0" w14:ky="0" w14:algn="b"/>
        </w:rPr>
      </w:pPr>
      <w:r>
        <w:rPr>
          <w:noProof/>
          <w:lang w:eastAsia="pt-BR"/>
        </w:rPr>
        <w:lastRenderedPageBreak/>
        <w:drawing>
          <wp:inline distT="0" distB="0" distL="0" distR="0" wp14:anchorId="1308B320" wp14:editId="628A13C5">
            <wp:extent cx="5939155" cy="3020724"/>
            <wp:effectExtent l="0" t="0" r="4445" b="8255"/>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7167" cy="3024799"/>
                    </a:xfrm>
                    <a:prstGeom prst="rect">
                      <a:avLst/>
                    </a:prstGeom>
                  </pic:spPr>
                </pic:pic>
              </a:graphicData>
            </a:graphic>
          </wp:inline>
        </w:drawing>
      </w:r>
    </w:p>
    <w:p w:rsidR="00657AAF" w:rsidRDefault="00E26512" w:rsidP="00E26512">
      <w:pPr>
        <w:pStyle w:val="PargrafodaLista"/>
        <w:numPr>
          <w:ilvl w:val="1"/>
          <w:numId w:val="4"/>
        </w:numPr>
        <w:spacing w:after="120" w:line="240" w:lineRule="auto"/>
        <w:jc w:val="both"/>
        <w:rPr>
          <w:rFonts w:cs="Arial"/>
          <w:sz w:val="24"/>
          <w:szCs w:val="24"/>
          <w14:reflection w14:blurRad="0" w14:stA="100000" w14:stPos="0" w14:endA="0" w14:endPos="0" w14:dist="0" w14:dir="0" w14:fadeDir="0" w14:sx="0" w14:sy="0" w14:kx="0" w14:ky="0" w14:algn="b"/>
        </w:rPr>
      </w:pPr>
      <w:r>
        <w:rPr>
          <w:rFonts w:cs="Arial"/>
          <w:sz w:val="24"/>
          <w:szCs w:val="24"/>
          <w14:reflection w14:blurRad="0" w14:stA="100000" w14:stPos="0" w14:endA="0" w14:endPos="0" w14:dist="0" w14:dir="0" w14:fadeDir="0" w14:sx="0" w14:sy="0" w14:kx="0" w14:ky="0" w14:algn="b"/>
        </w:rPr>
        <w:t xml:space="preserve">No campo “componentes”, selecionar </w:t>
      </w:r>
      <w:r w:rsidR="00D57C91">
        <w:rPr>
          <w:rFonts w:cs="Arial"/>
          <w:sz w:val="24"/>
          <w:szCs w:val="24"/>
          <w14:reflection w14:blurRad="0" w14:stA="100000" w14:stPos="0" w14:endA="0" w14:endPos="0" w14:dist="0" w14:dir="0" w14:fadeDir="0" w14:sx="0" w14:sy="0" w14:kx="0" w14:ky="0" w14:algn="b"/>
        </w:rPr>
        <w:t>o componente da garantia do produto.</w:t>
      </w:r>
    </w:p>
    <w:p w:rsidR="00D57C91" w:rsidRDefault="00D57C91" w:rsidP="00E26512">
      <w:pPr>
        <w:pStyle w:val="PargrafodaLista"/>
        <w:numPr>
          <w:ilvl w:val="1"/>
          <w:numId w:val="4"/>
        </w:numPr>
        <w:spacing w:after="120" w:line="240" w:lineRule="auto"/>
        <w:jc w:val="both"/>
        <w:rPr>
          <w:rFonts w:cs="Arial"/>
          <w:sz w:val="24"/>
          <w:szCs w:val="24"/>
          <w14:reflection w14:blurRad="0" w14:stA="100000" w14:stPos="0" w14:endA="0" w14:endPos="0" w14:dist="0" w14:dir="0" w14:fadeDir="0" w14:sx="0" w14:sy="0" w14:kx="0" w14:ky="0" w14:algn="b"/>
        </w:rPr>
      </w:pPr>
      <w:r>
        <w:rPr>
          <w:rFonts w:cs="Arial"/>
          <w:sz w:val="24"/>
          <w:szCs w:val="24"/>
          <w14:reflection w14:blurRad="0" w14:stA="100000" w14:stPos="0" w14:endA="0" w14:endPos="0" w14:dist="0" w14:dir="0" w14:fadeDir="0" w14:sx="0" w14:sy="0" w14:kx="0" w14:ky="0" w14:algn="b"/>
        </w:rPr>
        <w:t>No campo “garantia”, informar o valor da garantia do componente selecionado no item “a”.</w:t>
      </w:r>
    </w:p>
    <w:p w:rsidR="00D57C91" w:rsidRDefault="00D57C91" w:rsidP="00E26512">
      <w:pPr>
        <w:pStyle w:val="PargrafodaLista"/>
        <w:numPr>
          <w:ilvl w:val="1"/>
          <w:numId w:val="4"/>
        </w:numPr>
        <w:spacing w:after="120" w:line="240" w:lineRule="auto"/>
        <w:jc w:val="both"/>
        <w:rPr>
          <w:rFonts w:cs="Arial"/>
          <w:sz w:val="24"/>
          <w:szCs w:val="24"/>
          <w14:reflection w14:blurRad="0" w14:stA="100000" w14:stPos="0" w14:endA="0" w14:endPos="0" w14:dist="0" w14:dir="0" w14:fadeDir="0" w14:sx="0" w14:sy="0" w14:kx="0" w14:ky="0" w14:algn="b"/>
        </w:rPr>
      </w:pPr>
      <w:r>
        <w:rPr>
          <w:rFonts w:cs="Arial"/>
          <w:sz w:val="24"/>
          <w:szCs w:val="24"/>
          <w14:reflection w14:blurRad="0" w14:stA="100000" w14:stPos="0" w14:endA="0" w14:endPos="0" w14:dist="0" w14:dir="0" w14:fadeDir="0" w14:sx="0" w14:sy="0" w14:kx="0" w14:ky="0" w14:algn="b"/>
        </w:rPr>
        <w:t>No campo “Unidade da garantia”, selecionar a unidade da garantia do componente</w:t>
      </w:r>
      <w:r w:rsidRPr="00D57C91">
        <w:rPr>
          <w:rFonts w:cs="Arial"/>
          <w:sz w:val="24"/>
          <w:szCs w:val="24"/>
          <w14:reflection w14:blurRad="0" w14:stA="100000" w14:stPos="0" w14:endA="0" w14:endPos="0" w14:dist="0" w14:dir="0" w14:fadeDir="0" w14:sx="0" w14:sy="0" w14:kx="0" w14:ky="0" w14:algn="b"/>
        </w:rPr>
        <w:t xml:space="preserve"> </w:t>
      </w:r>
      <w:r>
        <w:rPr>
          <w:rFonts w:cs="Arial"/>
          <w:sz w:val="24"/>
          <w:szCs w:val="24"/>
          <w14:reflection w14:blurRad="0" w14:stA="100000" w14:stPos="0" w14:endA="0" w14:endPos="0" w14:dist="0" w14:dir="0" w14:fadeDir="0" w14:sx="0" w14:sy="0" w14:kx="0" w14:ky="0" w14:algn="b"/>
        </w:rPr>
        <w:t>selecionado no item “a”.</w:t>
      </w:r>
    </w:p>
    <w:p w:rsidR="00D57C91" w:rsidRDefault="00D57C91" w:rsidP="00960CFA">
      <w:pPr>
        <w:pStyle w:val="PargrafodaLista"/>
        <w:numPr>
          <w:ilvl w:val="1"/>
          <w:numId w:val="4"/>
        </w:numPr>
        <w:jc w:val="both"/>
        <w:rPr>
          <w:rFonts w:cs="Arial"/>
          <w:sz w:val="24"/>
          <w:szCs w:val="24"/>
          <w14:reflection w14:blurRad="0" w14:stA="100000" w14:stPos="0" w14:endA="0" w14:endPos="0" w14:dist="0" w14:dir="0" w14:fadeDir="0" w14:sx="0" w14:sy="0" w14:kx="0" w14:ky="0" w14:algn="b"/>
        </w:rPr>
      </w:pPr>
      <w:r w:rsidRPr="003B7D3D">
        <w:rPr>
          <w:rFonts w:cs="Arial"/>
          <w:sz w:val="24"/>
          <w:szCs w:val="24"/>
          <w14:reflection w14:blurRad="0" w14:stA="100000" w14:stPos="0" w14:endA="0" w14:endPos="0" w14:dist="0" w14:dir="0" w14:fadeDir="0" w14:sx="0" w14:sy="0" w14:kx="0" w14:ky="0" w14:algn="b"/>
        </w:rPr>
        <w:t xml:space="preserve">Clicar </w:t>
      </w:r>
      <w:r>
        <w:rPr>
          <w:rFonts w:cs="Arial"/>
          <w:sz w:val="24"/>
          <w:szCs w:val="24"/>
          <w14:reflection w14:blurRad="0" w14:stA="100000" w14:stPos="0" w14:endA="0" w14:endPos="0" w14:dist="0" w14:dir="0" w14:fadeDir="0" w14:sx="0" w14:sy="0" w14:kx="0" w14:ky="0" w14:algn="b"/>
        </w:rPr>
        <w:t>“C</w:t>
      </w:r>
      <w:r w:rsidRPr="003B7D3D">
        <w:rPr>
          <w:rFonts w:cs="Arial"/>
          <w:sz w:val="24"/>
          <w:szCs w:val="24"/>
          <w14:reflection w14:blurRad="0" w14:stA="100000" w14:stPos="0" w14:endA="0" w14:endPos="0" w14:dist="0" w14:dir="0" w14:fadeDir="0" w14:sx="0" w14:sy="0" w14:kx="0" w14:ky="0" w14:algn="b"/>
        </w:rPr>
        <w:t>onfirmar</w:t>
      </w:r>
      <w:r>
        <w:rPr>
          <w:rFonts w:cs="Arial"/>
          <w:sz w:val="24"/>
          <w:szCs w:val="24"/>
          <w14:reflection w14:blurRad="0" w14:stA="100000" w14:stPos="0" w14:endA="0" w14:endPos="0" w14:dist="0" w14:dir="0" w14:fadeDir="0" w14:sx="0" w14:sy="0" w14:kx="0" w14:ky="0" w14:algn="b"/>
        </w:rPr>
        <w:t>”</w:t>
      </w:r>
      <w:r w:rsidRPr="003B7D3D">
        <w:rPr>
          <w:rFonts w:cs="Arial"/>
          <w:sz w:val="24"/>
          <w:szCs w:val="24"/>
          <w14:reflection w14:blurRad="0" w14:stA="100000" w14:stPos="0" w14:endA="0" w14:endPos="0" w14:dist="0" w14:dir="0" w14:fadeDir="0" w14:sx="0" w14:sy="0" w14:kx="0" w14:ky="0" w14:algn="b"/>
        </w:rPr>
        <w:t>.</w:t>
      </w:r>
      <w:r>
        <w:rPr>
          <w:rFonts w:cs="Arial"/>
          <w:sz w:val="24"/>
          <w:szCs w:val="24"/>
          <w14:reflection w14:blurRad="0" w14:stA="100000" w14:stPos="0" w14:endA="0" w14:endPos="0" w14:dist="0" w14:dir="0" w14:fadeDir="0" w14:sx="0" w14:sy="0" w14:kx="0" w14:ky="0" w14:algn="b"/>
        </w:rPr>
        <w:t xml:space="preserve"> Para todos os componentes que compõem a garantia do produto a ser registrado devem ser seguidas essas etapas. As informações das </w:t>
      </w:r>
      <w:r w:rsidR="00DC5586">
        <w:rPr>
          <w:rFonts w:cs="Arial"/>
          <w:sz w:val="24"/>
          <w:szCs w:val="24"/>
          <w14:reflection w14:blurRad="0" w14:stA="100000" w14:stPos="0" w14:endA="0" w14:endPos="0" w14:dist="0" w14:dir="0" w14:fadeDir="0" w14:sx="0" w14:sy="0" w14:kx="0" w14:ky="0" w14:algn="b"/>
        </w:rPr>
        <w:t>garantias</w:t>
      </w:r>
      <w:r>
        <w:rPr>
          <w:rFonts w:cs="Arial"/>
          <w:sz w:val="24"/>
          <w:szCs w:val="24"/>
          <w14:reflection w14:blurRad="0" w14:stA="100000" w14:stPos="0" w14:endA="0" w14:endPos="0" w14:dist="0" w14:dir="0" w14:fadeDir="0" w14:sx="0" w14:sy="0" w14:kx="0" w14:ky="0" w14:algn="b"/>
        </w:rPr>
        <w:t xml:space="preserve"> confirmadas ficarão salvas na grade “</w:t>
      </w:r>
      <w:r w:rsidR="00DC5586">
        <w:rPr>
          <w:rFonts w:cs="Arial"/>
          <w:sz w:val="24"/>
          <w:szCs w:val="24"/>
          <w14:reflection w14:blurRad="0" w14:stA="100000" w14:stPos="0" w14:endA="0" w14:endPos="0" w14:dist="0" w14:dir="0" w14:fadeDir="0" w14:sx="0" w14:sy="0" w14:kx="0" w14:ky="0" w14:algn="b"/>
        </w:rPr>
        <w:t>Garantias</w:t>
      </w:r>
      <w:r>
        <w:rPr>
          <w:rFonts w:cs="Arial"/>
          <w:sz w:val="24"/>
          <w:szCs w:val="24"/>
          <w14:reflection w14:blurRad="0" w14:stA="100000" w14:stPos="0" w14:endA="0" w14:endPos="0" w14:dist="0" w14:dir="0" w14:fadeDir="0" w14:sx="0" w14:sy="0" w14:kx="0" w14:ky="0" w14:algn="b"/>
        </w:rPr>
        <w:t>” na parte inferior da aba. O usuário poderá alterar a informação postada clicando no link apresentado no campo “</w:t>
      </w:r>
      <w:r w:rsidR="00DC5586">
        <w:rPr>
          <w:rFonts w:cs="Arial"/>
          <w:sz w:val="24"/>
          <w:szCs w:val="24"/>
          <w14:reflection w14:blurRad="0" w14:stA="100000" w14:stPos="0" w14:endA="0" w14:endPos="0" w14:dist="0" w14:dir="0" w14:fadeDir="0" w14:sx="0" w14:sy="0" w14:kx="0" w14:ky="0" w14:algn="b"/>
        </w:rPr>
        <w:t>componente</w:t>
      </w:r>
      <w:r>
        <w:rPr>
          <w:rFonts w:cs="Arial"/>
          <w:sz w:val="24"/>
          <w:szCs w:val="24"/>
          <w14:reflection w14:blurRad="0" w14:stA="100000" w14:stPos="0" w14:endA="0" w14:endPos="0" w14:dist="0" w14:dir="0" w14:fadeDir="0" w14:sx="0" w14:sy="0" w14:kx="0" w14:ky="0" w14:algn="b"/>
        </w:rPr>
        <w:t>”, na primeira coluna da referida grade. Caso queira excluir</w:t>
      </w:r>
      <w:r w:rsidR="00DC5586">
        <w:rPr>
          <w:rFonts w:cs="Arial"/>
          <w:sz w:val="24"/>
          <w:szCs w:val="24"/>
          <w14:reflection w14:blurRad="0" w14:stA="100000" w14:stPos="0" w14:endA="0" w14:endPos="0" w14:dist="0" w14:dir="0" w14:fadeDir="0" w14:sx="0" w14:sy="0" w14:kx="0" w14:ky="0" w14:algn="b"/>
        </w:rPr>
        <w:t xml:space="preserve"> algum componente, marcar o círculo ao lado do</w:t>
      </w:r>
      <w:r>
        <w:rPr>
          <w:rFonts w:cs="Arial"/>
          <w:sz w:val="24"/>
          <w:szCs w:val="24"/>
          <w14:reflection w14:blurRad="0" w14:stA="100000" w14:stPos="0" w14:endA="0" w14:endPos="0" w14:dist="0" w14:dir="0" w14:fadeDir="0" w14:sx="0" w14:sy="0" w14:kx="0" w14:ky="0" w14:algn="b"/>
        </w:rPr>
        <w:t xml:space="preserve"> </w:t>
      </w:r>
      <w:r w:rsidR="00DC5586">
        <w:rPr>
          <w:rFonts w:cs="Arial"/>
          <w:sz w:val="24"/>
          <w:szCs w:val="24"/>
          <w14:reflection w14:blurRad="0" w14:stA="100000" w14:stPos="0" w14:endA="0" w14:endPos="0" w14:dist="0" w14:dir="0" w14:fadeDir="0" w14:sx="0" w14:sy="0" w14:kx="0" w14:ky="0" w14:algn="b"/>
        </w:rPr>
        <w:t>componente</w:t>
      </w:r>
      <w:r>
        <w:rPr>
          <w:rFonts w:cs="Arial"/>
          <w:sz w:val="24"/>
          <w:szCs w:val="24"/>
          <w14:reflection w14:blurRad="0" w14:stA="100000" w14:stPos="0" w14:endA="0" w14:endPos="0" w14:dist="0" w14:dir="0" w14:fadeDir="0" w14:sx="0" w14:sy="0" w14:kx="0" w14:ky="0" w14:algn="b"/>
        </w:rPr>
        <w:t xml:space="preserve"> e clicar “Excluir”.</w:t>
      </w:r>
      <w:r w:rsidRPr="00E26512">
        <w:rPr>
          <w:rFonts w:cs="Arial"/>
          <w:sz w:val="24"/>
          <w:szCs w:val="24"/>
          <w14:reflection w14:blurRad="0" w14:stA="100000" w14:stPos="0" w14:endA="0" w14:endPos="0" w14:dist="0" w14:dir="0" w14:fadeDir="0" w14:sx="0" w14:sy="0" w14:kx="0" w14:ky="0" w14:algn="b"/>
        </w:rPr>
        <w:t xml:space="preserve"> </w:t>
      </w:r>
    </w:p>
    <w:p w:rsidR="00D57C91" w:rsidRPr="005E71E5" w:rsidRDefault="00D57C91" w:rsidP="00D57C91">
      <w:pPr>
        <w:pStyle w:val="PargrafodaLista"/>
        <w:numPr>
          <w:ilvl w:val="1"/>
          <w:numId w:val="4"/>
        </w:numPr>
        <w:rPr>
          <w:rFonts w:cs="Arial"/>
          <w:sz w:val="24"/>
          <w:szCs w:val="24"/>
          <w14:reflection w14:blurRad="0" w14:stA="100000" w14:stPos="0" w14:endA="0" w14:endPos="0" w14:dist="0" w14:dir="0" w14:fadeDir="0" w14:sx="0" w14:sy="0" w14:kx="0" w14:ky="0" w14:algn="b"/>
        </w:rPr>
      </w:pPr>
      <w:r w:rsidRPr="00A82B2B">
        <w:rPr>
          <w:rFonts w:cs="Arial"/>
          <w:sz w:val="24"/>
          <w:szCs w:val="24"/>
          <w14:reflection w14:blurRad="0" w14:stA="100000" w14:stPos="0" w14:endA="0" w14:endPos="0" w14:dist="0" w14:dir="0" w14:fadeDir="0" w14:sx="0" w14:sy="0" w14:kx="0" w14:ky="0" w14:algn="b"/>
        </w:rPr>
        <w:t>Clicar na próxima aba “</w:t>
      </w:r>
      <w:r w:rsidR="00DC5586">
        <w:rPr>
          <w:rFonts w:cs="Arial"/>
          <w:sz w:val="24"/>
          <w:szCs w:val="24"/>
          <w14:reflection w14:blurRad="0" w14:stA="100000" w14:stPos="0" w14:endA="0" w14:endPos="0" w14:dist="0" w14:dir="0" w14:fadeDir="0" w14:sx="0" w14:sy="0" w14:kx="0" w14:ky="0" w14:algn="b"/>
        </w:rPr>
        <w:t>Anexar Arquivo</w:t>
      </w:r>
      <w:r w:rsidRPr="00A82B2B">
        <w:rPr>
          <w:rFonts w:cs="Arial"/>
          <w:sz w:val="24"/>
          <w:szCs w:val="24"/>
          <w14:reflection w14:blurRad="0" w14:stA="100000" w14:stPos="0" w14:endA="0" w14:endPos="0" w14:dist="0" w14:dir="0" w14:fadeDir="0" w14:sx="0" w14:sy="0" w14:kx="0" w14:ky="0" w14:algn="b"/>
        </w:rPr>
        <w:t>”.</w:t>
      </w:r>
    </w:p>
    <w:p w:rsidR="00D57C91" w:rsidRDefault="00D57C91" w:rsidP="00042907">
      <w:pPr>
        <w:spacing w:after="120" w:line="240" w:lineRule="auto"/>
        <w:jc w:val="both"/>
        <w:rPr>
          <w:rFonts w:cs="Arial"/>
          <w:sz w:val="24"/>
          <w:szCs w:val="24"/>
          <w14:reflection w14:blurRad="0" w14:stA="100000" w14:stPos="0" w14:endA="0" w14:endPos="0" w14:dist="0" w14:dir="0" w14:fadeDir="0" w14:sx="0" w14:sy="0" w14:kx="0" w14:ky="0" w14:algn="b"/>
        </w:rPr>
      </w:pPr>
    </w:p>
    <w:p w:rsidR="006B3F5F" w:rsidRPr="006B3F5F" w:rsidRDefault="00042907" w:rsidP="00042907">
      <w:pPr>
        <w:pStyle w:val="PargrafodaLista"/>
        <w:numPr>
          <w:ilvl w:val="0"/>
          <w:numId w:val="4"/>
        </w:numPr>
        <w:spacing w:after="120" w:line="240" w:lineRule="auto"/>
        <w:jc w:val="both"/>
        <w:rPr>
          <w:rFonts w:cs="Arial"/>
          <w:sz w:val="24"/>
          <w:szCs w:val="24"/>
          <w14:reflection w14:blurRad="0" w14:stA="100000" w14:stPos="0" w14:endA="0" w14:endPos="0" w14:dist="0" w14:dir="0" w14:fadeDir="0" w14:sx="0" w14:sy="0" w14:kx="0" w14:ky="0" w14:algn="b"/>
        </w:rPr>
      </w:pPr>
      <w:r w:rsidRPr="00042907">
        <w:rPr>
          <w:rFonts w:cs="Arial"/>
          <w:sz w:val="24"/>
          <w:szCs w:val="24"/>
          <w14:reflection w14:blurRad="0" w14:stA="100000" w14:stPos="0" w14:endA="0" w14:endPos="0" w14:dist="0" w14:dir="0" w14:fadeDir="0" w14:sx="0" w14:sy="0" w14:kx="0" w14:ky="0" w14:algn="b"/>
        </w:rPr>
        <w:t>Na aba “Anexar arquivo</w:t>
      </w:r>
      <w:r w:rsidR="006B3F5F">
        <w:rPr>
          <w:rFonts w:cs="Arial"/>
          <w:sz w:val="24"/>
          <w:szCs w:val="24"/>
          <w14:reflection w14:blurRad="0" w14:stA="100000" w14:stPos="0" w14:endA="0" w14:endPos="0" w14:dist="0" w14:dir="0" w14:fadeDir="0" w14:sx="0" w14:sy="0" w14:kx="0" w14:ky="0" w14:algn="b"/>
        </w:rPr>
        <w:t xml:space="preserve">”, </w:t>
      </w:r>
      <w:r w:rsidR="006B3F5F">
        <w:rPr>
          <w14:reflection w14:blurRad="0" w14:stA="100000" w14:stPos="0" w14:endA="0" w14:endPos="0" w14:dist="0" w14:dir="0" w14:fadeDir="0" w14:sx="0" w14:sy="0" w14:kx="0" w14:ky="0" w14:algn="b"/>
        </w:rPr>
        <w:t>preencher:</w:t>
      </w:r>
    </w:p>
    <w:p w:rsidR="006B3F5F" w:rsidRPr="006B3F5F" w:rsidRDefault="006B3F5F" w:rsidP="006B3F5F">
      <w:pPr>
        <w:spacing w:after="120" w:line="240" w:lineRule="auto"/>
        <w:ind w:left="360"/>
        <w:jc w:val="both"/>
        <w:rPr>
          <w:rFonts w:cs="Arial"/>
          <w:sz w:val="24"/>
          <w:szCs w:val="24"/>
          <w14:reflection w14:blurRad="0" w14:stA="100000" w14:stPos="0" w14:endA="0" w14:endPos="0" w14:dist="0" w14:dir="0" w14:fadeDir="0" w14:sx="0" w14:sy="0" w14:kx="0" w14:ky="0" w14:algn="b"/>
        </w:rPr>
      </w:pPr>
      <w:r>
        <w:rPr>
          <w:noProof/>
          <w:lang w:eastAsia="pt-BR"/>
        </w:rPr>
        <w:drawing>
          <wp:inline distT="0" distB="0" distL="0" distR="0" wp14:anchorId="51D18A6A" wp14:editId="574C0573">
            <wp:extent cx="5795153" cy="2638425"/>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18513" cy="2649060"/>
                    </a:xfrm>
                    <a:prstGeom prst="rect">
                      <a:avLst/>
                    </a:prstGeom>
                  </pic:spPr>
                </pic:pic>
              </a:graphicData>
            </a:graphic>
          </wp:inline>
        </w:drawing>
      </w:r>
    </w:p>
    <w:p w:rsidR="006B3F5F" w:rsidRDefault="006B3F5F" w:rsidP="006B3F5F">
      <w:pPr>
        <w:pStyle w:val="PargrafodaLista"/>
        <w:numPr>
          <w:ilvl w:val="1"/>
          <w:numId w:val="4"/>
        </w:numPr>
        <w:spacing w:after="120" w:line="240" w:lineRule="auto"/>
        <w:jc w:val="both"/>
        <w:rPr>
          <w:rFonts w:cs="Arial"/>
          <w:sz w:val="24"/>
          <w:szCs w:val="24"/>
          <w14:reflection w14:blurRad="0" w14:stA="100000" w14:stPos="0" w14:endA="0" w14:endPos="0" w14:dist="0" w14:dir="0" w14:fadeDir="0" w14:sx="0" w14:sy="0" w14:kx="0" w14:ky="0" w14:algn="b"/>
        </w:rPr>
      </w:pPr>
      <w:bookmarkStart w:id="5" w:name="_Hlk479325750"/>
      <w:r>
        <w:rPr>
          <w:rFonts w:cs="Arial"/>
          <w:sz w:val="24"/>
          <w:szCs w:val="24"/>
          <w14:reflection w14:blurRad="0" w14:stA="100000" w14:stPos="0" w14:endA="0" w14:endPos="0" w14:dist="0" w14:dir="0" w14:fadeDir="0" w14:sx="0" w14:sy="0" w14:kx="0" w14:ky="0" w14:algn="b"/>
        </w:rPr>
        <w:t>No campo “Tipo de arquivo”, selecionar o tipo de arquivo a ser anexado.</w:t>
      </w:r>
    </w:p>
    <w:p w:rsidR="006B3F5F" w:rsidRDefault="006B3F5F" w:rsidP="006B3F5F">
      <w:pPr>
        <w:pStyle w:val="PargrafodaLista"/>
        <w:numPr>
          <w:ilvl w:val="1"/>
          <w:numId w:val="4"/>
        </w:numPr>
        <w:spacing w:after="120" w:line="240" w:lineRule="auto"/>
        <w:jc w:val="both"/>
        <w:rPr>
          <w:rFonts w:cs="Arial"/>
          <w:sz w:val="24"/>
          <w:szCs w:val="24"/>
          <w14:reflection w14:blurRad="0" w14:stA="100000" w14:stPos="0" w14:endA="0" w14:endPos="0" w14:dist="0" w14:dir="0" w14:fadeDir="0" w14:sx="0" w14:sy="0" w14:kx="0" w14:ky="0" w14:algn="b"/>
        </w:rPr>
      </w:pPr>
      <w:r>
        <w:rPr>
          <w:rFonts w:cs="Arial"/>
          <w:sz w:val="24"/>
          <w:szCs w:val="24"/>
          <w14:reflection w14:blurRad="0" w14:stA="100000" w14:stPos="0" w14:endA="0" w14:endPos="0" w14:dist="0" w14:dir="0" w14:fadeDir="0" w14:sx="0" w14:sy="0" w14:kx="0" w14:ky="0" w14:algn="b"/>
        </w:rPr>
        <w:lastRenderedPageBreak/>
        <w:t>No campo “Arquivo”, clicar em “procurar” e buscar o arquivo referente ao tipo selecionado e clicar Confirmar.</w:t>
      </w:r>
      <w:r w:rsidRPr="006B3F5F">
        <w:t xml:space="preserve"> </w:t>
      </w:r>
      <w:r w:rsidRPr="006B3F5F">
        <w:rPr>
          <w:rFonts w:cs="Arial"/>
          <w:sz w:val="24"/>
          <w:szCs w:val="24"/>
          <w14:reflection w14:blurRad="0" w14:stA="100000" w14:stPos="0" w14:endA="0" w14:endPos="0" w14:dist="0" w14:dir="0" w14:fadeDir="0" w14:sx="0" w14:sy="0" w14:kx="0" w14:ky="0" w14:algn="b"/>
        </w:rPr>
        <w:t xml:space="preserve">Para todos os </w:t>
      </w:r>
      <w:r>
        <w:rPr>
          <w:rFonts w:cs="Arial"/>
          <w:sz w:val="24"/>
          <w:szCs w:val="24"/>
          <w14:reflection w14:blurRad="0" w14:stA="100000" w14:stPos="0" w14:endA="0" w14:endPos="0" w14:dist="0" w14:dir="0" w14:fadeDir="0" w14:sx="0" w14:sy="0" w14:kx="0" w14:ky="0" w14:algn="b"/>
        </w:rPr>
        <w:t>tipos de arquivo</w:t>
      </w:r>
      <w:r w:rsidRPr="006B3F5F">
        <w:rPr>
          <w:rFonts w:cs="Arial"/>
          <w:sz w:val="24"/>
          <w:szCs w:val="24"/>
          <w14:reflection w14:blurRad="0" w14:stA="100000" w14:stPos="0" w14:endA="0" w14:endPos="0" w14:dist="0" w14:dir="0" w14:fadeDir="0" w14:sx="0" w14:sy="0" w14:kx="0" w14:ky="0" w14:algn="b"/>
        </w:rPr>
        <w:t xml:space="preserve"> devem ser seguidas essas etapas. </w:t>
      </w:r>
      <w:r>
        <w:rPr>
          <w:rFonts w:cs="Arial"/>
          <w:sz w:val="24"/>
          <w:szCs w:val="24"/>
          <w14:reflection w14:blurRad="0" w14:stA="100000" w14:stPos="0" w14:endA="0" w14:endPos="0" w14:dist="0" w14:dir="0" w14:fadeDir="0" w14:sx="0" w14:sy="0" w14:kx="0" w14:ky="0" w14:algn="b"/>
        </w:rPr>
        <w:t>Os arquivos anexados</w:t>
      </w:r>
      <w:r w:rsidRPr="006B3F5F">
        <w:rPr>
          <w:rFonts w:cs="Arial"/>
          <w:sz w:val="24"/>
          <w:szCs w:val="24"/>
          <w14:reflection w14:blurRad="0" w14:stA="100000" w14:stPos="0" w14:endA="0" w14:endPos="0" w14:dist="0" w14:dir="0" w14:fadeDir="0" w14:sx="0" w14:sy="0" w14:kx="0" w14:ky="0" w14:algn="b"/>
        </w:rPr>
        <w:t xml:space="preserve"> confirmad</w:t>
      </w:r>
      <w:r>
        <w:rPr>
          <w:rFonts w:cs="Arial"/>
          <w:sz w:val="24"/>
          <w:szCs w:val="24"/>
          <w14:reflection w14:blurRad="0" w14:stA="100000" w14:stPos="0" w14:endA="0" w14:endPos="0" w14:dist="0" w14:dir="0" w14:fadeDir="0" w14:sx="0" w14:sy="0" w14:kx="0" w14:ky="0" w14:algn="b"/>
        </w:rPr>
        <w:t>o</w:t>
      </w:r>
      <w:r w:rsidRPr="006B3F5F">
        <w:rPr>
          <w:rFonts w:cs="Arial"/>
          <w:sz w:val="24"/>
          <w:szCs w:val="24"/>
          <w14:reflection w14:blurRad="0" w14:stA="100000" w14:stPos="0" w14:endA="0" w14:endPos="0" w14:dist="0" w14:dir="0" w14:fadeDir="0" w14:sx="0" w14:sy="0" w14:kx="0" w14:ky="0" w14:algn="b"/>
        </w:rPr>
        <w:t>s ficarão salvas na grade “</w:t>
      </w:r>
      <w:r>
        <w:rPr>
          <w:rFonts w:cs="Arial"/>
          <w:sz w:val="24"/>
          <w:szCs w:val="24"/>
          <w14:reflection w14:blurRad="0" w14:stA="100000" w14:stPos="0" w14:endA="0" w14:endPos="0" w14:dist="0" w14:dir="0" w14:fadeDir="0" w14:sx="0" w14:sy="0" w14:kx="0" w14:ky="0" w14:algn="b"/>
        </w:rPr>
        <w:t>Arquivo</w:t>
      </w:r>
      <w:r w:rsidRPr="006B3F5F">
        <w:rPr>
          <w:rFonts w:cs="Arial"/>
          <w:sz w:val="24"/>
          <w:szCs w:val="24"/>
          <w14:reflection w14:blurRad="0" w14:stA="100000" w14:stPos="0" w14:endA="0" w14:endPos="0" w14:dist="0" w14:dir="0" w14:fadeDir="0" w14:sx="0" w14:sy="0" w14:kx="0" w14:ky="0" w14:algn="b"/>
        </w:rPr>
        <w:t xml:space="preserve">s” na parte inferior da aba. O usuário poderá alterar </w:t>
      </w:r>
      <w:r>
        <w:rPr>
          <w:rFonts w:cs="Arial"/>
          <w:sz w:val="24"/>
          <w:szCs w:val="24"/>
          <w14:reflection w14:blurRad="0" w14:stA="100000" w14:stPos="0" w14:endA="0" w14:endPos="0" w14:dist="0" w14:dir="0" w14:fadeDir="0" w14:sx="0" w14:sy="0" w14:kx="0" w14:ky="0" w14:algn="b"/>
        </w:rPr>
        <w:t>o arquivo</w:t>
      </w:r>
      <w:r w:rsidRPr="006B3F5F">
        <w:rPr>
          <w:rFonts w:cs="Arial"/>
          <w:sz w:val="24"/>
          <w:szCs w:val="24"/>
          <w14:reflection w14:blurRad="0" w14:stA="100000" w14:stPos="0" w14:endA="0" w14:endPos="0" w14:dist="0" w14:dir="0" w14:fadeDir="0" w14:sx="0" w14:sy="0" w14:kx="0" w14:ky="0" w14:algn="b"/>
        </w:rPr>
        <w:t xml:space="preserve"> postad</w:t>
      </w:r>
      <w:r>
        <w:rPr>
          <w:rFonts w:cs="Arial"/>
          <w:sz w:val="24"/>
          <w:szCs w:val="24"/>
          <w14:reflection w14:blurRad="0" w14:stA="100000" w14:stPos="0" w14:endA="0" w14:endPos="0" w14:dist="0" w14:dir="0" w14:fadeDir="0" w14:sx="0" w14:sy="0" w14:kx="0" w14:ky="0" w14:algn="b"/>
        </w:rPr>
        <w:t>o</w:t>
      </w:r>
      <w:r w:rsidRPr="006B3F5F">
        <w:rPr>
          <w:rFonts w:cs="Arial"/>
          <w:sz w:val="24"/>
          <w:szCs w:val="24"/>
          <w14:reflection w14:blurRad="0" w14:stA="100000" w14:stPos="0" w14:endA="0" w14:endPos="0" w14:dist="0" w14:dir="0" w14:fadeDir="0" w14:sx="0" w14:sy="0" w14:kx="0" w14:ky="0" w14:algn="b"/>
        </w:rPr>
        <w:t xml:space="preserve"> clicando no link apresentado no </w:t>
      </w:r>
      <w:r>
        <w:rPr>
          <w:rFonts w:cs="Arial"/>
          <w:sz w:val="24"/>
          <w:szCs w:val="24"/>
          <w14:reflection w14:blurRad="0" w14:stA="100000" w14:stPos="0" w14:endA="0" w14:endPos="0" w14:dist="0" w14:dir="0" w14:fadeDir="0" w14:sx="0" w14:sy="0" w14:kx="0" w14:ky="0" w14:algn="b"/>
        </w:rPr>
        <w:t>nome do arquivo</w:t>
      </w:r>
      <w:r w:rsidRPr="006B3F5F">
        <w:rPr>
          <w:rFonts w:cs="Arial"/>
          <w:sz w:val="24"/>
          <w:szCs w:val="24"/>
          <w14:reflection w14:blurRad="0" w14:stA="100000" w14:stPos="0" w14:endA="0" w14:endPos="0" w14:dist="0" w14:dir="0" w14:fadeDir="0" w14:sx="0" w14:sy="0" w14:kx="0" w14:ky="0" w14:algn="b"/>
        </w:rPr>
        <w:t xml:space="preserve">, na primeira coluna da referida grade. Caso queira excluir algum </w:t>
      </w:r>
      <w:r>
        <w:rPr>
          <w:rFonts w:cs="Arial"/>
          <w:sz w:val="24"/>
          <w:szCs w:val="24"/>
          <w14:reflection w14:blurRad="0" w14:stA="100000" w14:stPos="0" w14:endA="0" w14:endPos="0" w14:dist="0" w14:dir="0" w14:fadeDir="0" w14:sx="0" w14:sy="0" w14:kx="0" w14:ky="0" w14:algn="b"/>
        </w:rPr>
        <w:t>arquivo</w:t>
      </w:r>
      <w:r w:rsidRPr="006B3F5F">
        <w:rPr>
          <w:rFonts w:cs="Arial"/>
          <w:sz w:val="24"/>
          <w:szCs w:val="24"/>
          <w14:reflection w14:blurRad="0" w14:stA="100000" w14:stPos="0" w14:endA="0" w14:endPos="0" w14:dist="0" w14:dir="0" w14:fadeDir="0" w14:sx="0" w14:sy="0" w14:kx="0" w14:ky="0" w14:algn="b"/>
        </w:rPr>
        <w:t xml:space="preserve">, marcar o círculo ao lado do </w:t>
      </w:r>
      <w:r>
        <w:rPr>
          <w:rFonts w:cs="Arial"/>
          <w:sz w:val="24"/>
          <w:szCs w:val="24"/>
          <w14:reflection w14:blurRad="0" w14:stA="100000" w14:stPos="0" w14:endA="0" w14:endPos="0" w14:dist="0" w14:dir="0" w14:fadeDir="0" w14:sx="0" w14:sy="0" w14:kx="0" w14:ky="0" w14:algn="b"/>
        </w:rPr>
        <w:t>nome do arquivo</w:t>
      </w:r>
      <w:r w:rsidRPr="006B3F5F">
        <w:rPr>
          <w:rFonts w:cs="Arial"/>
          <w:sz w:val="24"/>
          <w:szCs w:val="24"/>
          <w14:reflection w14:blurRad="0" w14:stA="100000" w14:stPos="0" w14:endA="0" w14:endPos="0" w14:dist="0" w14:dir="0" w14:fadeDir="0" w14:sx="0" w14:sy="0" w14:kx="0" w14:ky="0" w14:algn="b"/>
        </w:rPr>
        <w:t xml:space="preserve"> e clicar “Excluir”.</w:t>
      </w:r>
    </w:p>
    <w:p w:rsidR="006B3F5F" w:rsidRPr="005E71E5" w:rsidRDefault="006B3F5F" w:rsidP="006B3F5F">
      <w:pPr>
        <w:pStyle w:val="PargrafodaLista"/>
        <w:numPr>
          <w:ilvl w:val="1"/>
          <w:numId w:val="4"/>
        </w:numPr>
        <w:rPr>
          <w:rFonts w:cs="Arial"/>
          <w:sz w:val="24"/>
          <w:szCs w:val="24"/>
          <w14:reflection w14:blurRad="0" w14:stA="100000" w14:stPos="0" w14:endA="0" w14:endPos="0" w14:dist="0" w14:dir="0" w14:fadeDir="0" w14:sx="0" w14:sy="0" w14:kx="0" w14:ky="0" w14:algn="b"/>
        </w:rPr>
      </w:pPr>
      <w:r w:rsidRPr="00A82B2B">
        <w:rPr>
          <w:rFonts w:cs="Arial"/>
          <w:sz w:val="24"/>
          <w:szCs w:val="24"/>
          <w14:reflection w14:blurRad="0" w14:stA="100000" w14:stPos="0" w14:endA="0" w14:endPos="0" w14:dist="0" w14:dir="0" w14:fadeDir="0" w14:sx="0" w14:sy="0" w14:kx="0" w14:ky="0" w14:algn="b"/>
        </w:rPr>
        <w:t>Clicar na próxima aba “</w:t>
      </w:r>
      <w:r>
        <w:rPr>
          <w:rFonts w:cs="Arial"/>
          <w:sz w:val="24"/>
          <w:szCs w:val="24"/>
          <w14:reflection w14:blurRad="0" w14:stA="100000" w14:stPos="0" w14:endA="0" w14:endPos="0" w14:dist="0" w14:dir="0" w14:fadeDir="0" w14:sx="0" w14:sy="0" w14:kx="0" w14:ky="0" w14:algn="b"/>
        </w:rPr>
        <w:t>Enviar solicitação</w:t>
      </w:r>
      <w:r w:rsidRPr="00A82B2B">
        <w:rPr>
          <w:rFonts w:cs="Arial"/>
          <w:sz w:val="24"/>
          <w:szCs w:val="24"/>
          <w14:reflection w14:blurRad="0" w14:stA="100000" w14:stPos="0" w14:endA="0" w14:endPos="0" w14:dist="0" w14:dir="0" w14:fadeDir="0" w14:sx="0" w14:sy="0" w14:kx="0" w14:ky="0" w14:algn="b"/>
        </w:rPr>
        <w:t>”.</w:t>
      </w:r>
    </w:p>
    <w:bookmarkEnd w:id="5"/>
    <w:p w:rsidR="00042907" w:rsidRDefault="00042907" w:rsidP="006B3F5F">
      <w:pPr>
        <w:spacing w:after="120" w:line="240" w:lineRule="auto"/>
        <w:jc w:val="both"/>
        <w:rPr>
          <w:rFonts w:cs="Arial"/>
          <w:sz w:val="24"/>
          <w:szCs w:val="24"/>
          <w14:reflection w14:blurRad="0" w14:stA="100000" w14:stPos="0" w14:endA="0" w14:endPos="0" w14:dist="0" w14:dir="0" w14:fadeDir="0" w14:sx="0" w14:sy="0" w14:kx="0" w14:ky="0" w14:algn="b"/>
        </w:rPr>
      </w:pPr>
    </w:p>
    <w:p w:rsidR="006B3F5F" w:rsidRDefault="00E707A0" w:rsidP="00E707A0">
      <w:pPr>
        <w:pStyle w:val="PargrafodaLista"/>
        <w:numPr>
          <w:ilvl w:val="0"/>
          <w:numId w:val="4"/>
        </w:numPr>
        <w:spacing w:after="120" w:line="240" w:lineRule="auto"/>
        <w:jc w:val="both"/>
        <w:rPr>
          <w:rFonts w:cs="Arial"/>
          <w:sz w:val="24"/>
          <w:szCs w:val="24"/>
          <w14:reflection w14:blurRad="0" w14:stA="100000" w14:stPos="0" w14:endA="0" w14:endPos="0" w14:dist="0" w14:dir="0" w14:fadeDir="0" w14:sx="0" w14:sy="0" w14:kx="0" w14:ky="0" w14:algn="b"/>
        </w:rPr>
      </w:pPr>
      <w:r w:rsidRPr="00E707A0">
        <w:rPr>
          <w:rFonts w:cs="Arial"/>
          <w:sz w:val="24"/>
          <w:szCs w:val="24"/>
          <w14:reflection w14:blurRad="0" w14:stA="100000" w14:stPos="0" w14:endA="0" w14:endPos="0" w14:dist="0" w14:dir="0" w14:fadeDir="0" w14:sx="0" w14:sy="0" w14:kx="0" w14:ky="0" w14:algn="b"/>
        </w:rPr>
        <w:t>Na aba “Enviar solicitação”, preencher:</w:t>
      </w:r>
    </w:p>
    <w:p w:rsidR="00877BFF" w:rsidRDefault="00877BFF" w:rsidP="00877BFF">
      <w:pPr>
        <w:spacing w:after="120" w:line="240" w:lineRule="auto"/>
        <w:ind w:left="360"/>
        <w:jc w:val="both"/>
        <w:rPr>
          <w:rFonts w:cs="Arial"/>
          <w:sz w:val="24"/>
          <w:szCs w:val="24"/>
          <w14:reflection w14:blurRad="0" w14:stA="100000" w14:stPos="0" w14:endA="0" w14:endPos="0" w14:dist="0" w14:dir="0" w14:fadeDir="0" w14:sx="0" w14:sy="0" w14:kx="0" w14:ky="0" w14:algn="b"/>
        </w:rPr>
      </w:pPr>
      <w:r>
        <w:rPr>
          <w:noProof/>
          <w:lang w:eastAsia="pt-BR"/>
        </w:rPr>
        <w:drawing>
          <wp:inline distT="0" distB="0" distL="0" distR="0" wp14:anchorId="4A558944" wp14:editId="6140F9AF">
            <wp:extent cx="6120130" cy="1313815"/>
            <wp:effectExtent l="0" t="0" r="0" b="635"/>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0130" cy="1313815"/>
                    </a:xfrm>
                    <a:prstGeom prst="rect">
                      <a:avLst/>
                    </a:prstGeom>
                  </pic:spPr>
                </pic:pic>
              </a:graphicData>
            </a:graphic>
          </wp:inline>
        </w:drawing>
      </w:r>
    </w:p>
    <w:p w:rsidR="00877BFF" w:rsidRPr="00E707A0" w:rsidRDefault="00877BFF" w:rsidP="00877BFF">
      <w:pPr>
        <w:tabs>
          <w:tab w:val="left" w:pos="1418"/>
        </w:tabs>
        <w:spacing w:after="120" w:line="240" w:lineRule="auto"/>
        <w:ind w:left="1418" w:hanging="284"/>
        <w:jc w:val="both"/>
        <w:rPr>
          <w:rFonts w:cs="Arial"/>
          <w:sz w:val="24"/>
          <w:szCs w:val="24"/>
          <w14:reflection w14:blurRad="0" w14:stA="100000" w14:stPos="0" w14:endA="0" w14:endPos="0" w14:dist="0" w14:dir="0" w14:fadeDir="0" w14:sx="0" w14:sy="0" w14:kx="0" w14:ky="0" w14:algn="b"/>
        </w:rPr>
      </w:pPr>
      <w:r>
        <w:rPr>
          <w:rFonts w:cs="Arial"/>
          <w:sz w:val="24"/>
          <w:szCs w:val="24"/>
          <w14:reflection w14:blurRad="0" w14:stA="100000" w14:stPos="0" w14:endA="0" w14:endPos="0" w14:dist="0" w14:dir="0" w14:fadeDir="0" w14:sx="0" w14:sy="0" w14:kx="0" w14:ky="0" w14:algn="b"/>
        </w:rPr>
        <w:t>a.</w:t>
      </w:r>
      <w:r>
        <w:rPr>
          <w:rFonts w:cs="Arial"/>
          <w:sz w:val="24"/>
          <w:szCs w:val="24"/>
          <w14:reflection w14:blurRad="0" w14:stA="100000" w14:stPos="0" w14:endA="0" w14:endPos="0" w14:dist="0" w14:dir="0" w14:fadeDir="0" w14:sx="0" w14:sy="0" w14:kx="0" w14:ky="0" w14:algn="b"/>
        </w:rPr>
        <w:tab/>
        <w:t>caso o sistema apresente alguma crítica de falta de algum elemento informativo ou documental, clicar em cima da crítica para o sistema direcionar para aba corresponde</w:t>
      </w:r>
      <w:r w:rsidR="00AE46FD">
        <w:rPr>
          <w:rFonts w:cs="Arial"/>
          <w:sz w:val="24"/>
          <w:szCs w:val="24"/>
          <w14:reflection w14:blurRad="0" w14:stA="100000" w14:stPos="0" w14:endA="0" w14:endPos="0" w14:dist="0" w14:dir="0" w14:fadeDir="0" w14:sx="0" w14:sy="0" w14:kx="0" w14:ky="0" w14:algn="b"/>
        </w:rPr>
        <w:t xml:space="preserve">nte. Corrigir a pendência, confirmar e voltar para aba </w:t>
      </w:r>
      <w:r w:rsidR="00AE46FD" w:rsidRPr="00E707A0">
        <w:rPr>
          <w:rFonts w:cs="Arial"/>
          <w:sz w:val="24"/>
          <w:szCs w:val="24"/>
          <w14:reflection w14:blurRad="0" w14:stA="100000" w14:stPos="0" w14:endA="0" w14:endPos="0" w14:dist="0" w14:dir="0" w14:fadeDir="0" w14:sx="0" w14:sy="0" w14:kx="0" w14:ky="0" w14:algn="b"/>
        </w:rPr>
        <w:t>“Enviar solicitação”</w:t>
      </w:r>
      <w:r w:rsidRPr="00E707A0">
        <w:rPr>
          <w:rFonts w:cs="Arial"/>
          <w:sz w:val="24"/>
          <w:szCs w:val="24"/>
          <w14:reflection w14:blurRad="0" w14:stA="100000" w14:stPos="0" w14:endA="0" w14:endPos="0" w14:dist="0" w14:dir="0" w14:fadeDir="0" w14:sx="0" w14:sy="0" w14:kx="0" w14:ky="0" w14:algn="b"/>
        </w:rPr>
        <w:t>.</w:t>
      </w:r>
    </w:p>
    <w:p w:rsidR="00877BFF" w:rsidRPr="00877BFF" w:rsidRDefault="00877BFF" w:rsidP="00877BFF">
      <w:pPr>
        <w:spacing w:after="120" w:line="240" w:lineRule="auto"/>
        <w:ind w:left="360"/>
        <w:jc w:val="both"/>
        <w:rPr>
          <w:rFonts w:cs="Arial"/>
          <w:sz w:val="24"/>
          <w:szCs w:val="24"/>
          <w14:reflection w14:blurRad="0" w14:stA="100000" w14:stPos="0" w14:endA="0" w14:endPos="0" w14:dist="0" w14:dir="0" w14:fadeDir="0" w14:sx="0" w14:sy="0" w14:kx="0" w14:ky="0" w14:algn="b"/>
        </w:rPr>
      </w:pPr>
    </w:p>
    <w:p w:rsidR="00E707A0" w:rsidRDefault="00E707A0" w:rsidP="00877BFF">
      <w:pPr>
        <w:spacing w:after="120" w:line="240" w:lineRule="auto"/>
        <w:ind w:left="426"/>
        <w:jc w:val="both"/>
        <w:rPr>
          <w:rFonts w:cs="Arial"/>
          <w:sz w:val="24"/>
          <w:szCs w:val="24"/>
          <w14:reflection w14:blurRad="0" w14:stA="100000" w14:stPos="0" w14:endA="0" w14:endPos="0" w14:dist="0" w14:dir="0" w14:fadeDir="0" w14:sx="0" w14:sy="0" w14:kx="0" w14:ky="0" w14:algn="b"/>
        </w:rPr>
      </w:pPr>
      <w:r>
        <w:rPr>
          <w:noProof/>
          <w:lang w:eastAsia="pt-BR"/>
        </w:rPr>
        <w:drawing>
          <wp:inline distT="0" distB="0" distL="0" distR="0" wp14:anchorId="2A2C693B" wp14:editId="0DD7AB15">
            <wp:extent cx="6120130" cy="1327150"/>
            <wp:effectExtent l="0" t="0" r="0" b="635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20130" cy="1327150"/>
                    </a:xfrm>
                    <a:prstGeom prst="rect">
                      <a:avLst/>
                    </a:prstGeom>
                  </pic:spPr>
                </pic:pic>
              </a:graphicData>
            </a:graphic>
          </wp:inline>
        </w:drawing>
      </w:r>
    </w:p>
    <w:p w:rsidR="00E707A0" w:rsidRPr="00E707A0" w:rsidRDefault="00AE46FD" w:rsidP="00E707A0">
      <w:pPr>
        <w:tabs>
          <w:tab w:val="left" w:pos="1418"/>
        </w:tabs>
        <w:spacing w:after="120" w:line="240" w:lineRule="auto"/>
        <w:ind w:left="1418" w:hanging="284"/>
        <w:jc w:val="both"/>
        <w:rPr>
          <w:rFonts w:cs="Arial"/>
          <w:sz w:val="24"/>
          <w:szCs w:val="24"/>
          <w14:reflection w14:blurRad="0" w14:stA="100000" w14:stPos="0" w14:endA="0" w14:endPos="0" w14:dist="0" w14:dir="0" w14:fadeDir="0" w14:sx="0" w14:sy="0" w14:kx="0" w14:ky="0" w14:algn="b"/>
        </w:rPr>
      </w:pPr>
      <w:r>
        <w:rPr>
          <w:rFonts w:cs="Arial"/>
          <w:sz w:val="24"/>
          <w:szCs w:val="24"/>
          <w14:reflection w14:blurRad="0" w14:stA="100000" w14:stPos="0" w14:endA="0" w14:endPos="0" w14:dist="0" w14:dir="0" w14:fadeDir="0" w14:sx="0" w14:sy="0" w14:kx="0" w14:ky="0" w14:algn="b"/>
        </w:rPr>
        <w:t>b</w:t>
      </w:r>
      <w:r w:rsidR="00E707A0" w:rsidRPr="00E707A0">
        <w:rPr>
          <w:rFonts w:cs="Arial"/>
          <w:sz w:val="24"/>
          <w:szCs w:val="24"/>
          <w14:reflection w14:blurRad="0" w14:stA="100000" w14:stPos="0" w14:endA="0" w14:endPos="0" w14:dist="0" w14:dir="0" w14:fadeDir="0" w14:sx="0" w14:sy="0" w14:kx="0" w14:ky="0" w14:algn="b"/>
        </w:rPr>
        <w:t>.</w:t>
      </w:r>
      <w:r w:rsidR="00E707A0" w:rsidRPr="00E707A0">
        <w:rPr>
          <w:rFonts w:cs="Arial"/>
          <w:sz w:val="24"/>
          <w:szCs w:val="24"/>
          <w14:reflection w14:blurRad="0" w14:stA="100000" w14:stPos="0" w14:endA="0" w14:endPos="0" w14:dist="0" w14:dir="0" w14:fadeDir="0" w14:sx="0" w14:sy="0" w14:kx="0" w14:ky="0" w14:algn="b"/>
        </w:rPr>
        <w:tab/>
      </w:r>
      <w:r>
        <w:rPr>
          <w:rFonts w:cs="Arial"/>
          <w:sz w:val="24"/>
          <w:szCs w:val="24"/>
          <w14:reflection w14:blurRad="0" w14:stA="100000" w14:stPos="0" w14:endA="0" w14:endPos="0" w14:dist="0" w14:dir="0" w14:fadeDir="0" w14:sx="0" w14:sy="0" w14:kx="0" w14:ky="0" w14:algn="b"/>
        </w:rPr>
        <w:t xml:space="preserve">Caso o sistema apresente a mensagem de “Todos os dados obrigatórios referentes à solicitação foram informados”, marcar o quadrado indicando a veracidade das informações postadas. </w:t>
      </w:r>
      <w:r w:rsidR="00225AA0">
        <w:rPr>
          <w:rFonts w:cs="Arial"/>
          <w:sz w:val="24"/>
          <w:szCs w:val="24"/>
          <w14:reflection w14:blurRad="0" w14:stA="100000" w14:stPos="0" w14:endA="0" w14:endPos="0" w14:dist="0" w14:dir="0" w14:fadeDir="0" w14:sx="0" w14:sy="0" w14:kx="0" w14:ky="0" w14:algn="b"/>
        </w:rPr>
        <w:t>C</w:t>
      </w:r>
      <w:r>
        <w:rPr>
          <w:rFonts w:cs="Arial"/>
          <w:sz w:val="24"/>
          <w:szCs w:val="24"/>
          <w14:reflection w14:blurRad="0" w14:stA="100000" w14:stPos="0" w14:endA="0" w14:endPos="0" w14:dist="0" w14:dir="0" w14:fadeDir="0" w14:sx="0" w14:sy="0" w14:kx="0" w14:ky="0" w14:algn="b"/>
        </w:rPr>
        <w:t xml:space="preserve">licar “Enviar solicitação” para envio ao MAPA. </w:t>
      </w:r>
    </w:p>
    <w:p w:rsidR="00225AA0" w:rsidRDefault="00225AA0" w:rsidP="00AE46FD">
      <w:pPr>
        <w:tabs>
          <w:tab w:val="left" w:pos="1418"/>
        </w:tabs>
        <w:spacing w:after="120" w:line="240" w:lineRule="auto"/>
        <w:ind w:left="992" w:hanging="284"/>
        <w:jc w:val="both"/>
        <w:rPr>
          <w:rFonts w:cs="Arial"/>
          <w:sz w:val="24"/>
          <w:szCs w:val="24"/>
          <w14:reflection w14:blurRad="0" w14:stA="100000" w14:stPos="0" w14:endA="0" w14:endPos="0" w14:dist="0" w14:dir="0" w14:fadeDir="0" w14:sx="0" w14:sy="0" w14:kx="0" w14:ky="0" w14:algn="b"/>
        </w:rPr>
      </w:pPr>
    </w:p>
    <w:p w:rsidR="00225AA0" w:rsidRPr="00225AA0" w:rsidRDefault="00AE46FD" w:rsidP="00225AA0">
      <w:pPr>
        <w:tabs>
          <w:tab w:val="left" w:pos="1418"/>
        </w:tabs>
        <w:spacing w:after="120" w:line="240" w:lineRule="auto"/>
        <w:ind w:left="992" w:hanging="284"/>
        <w:jc w:val="both"/>
        <w:rPr>
          <w:rFonts w:cs="Arial"/>
          <w:sz w:val="24"/>
          <w:szCs w:val="24"/>
          <w14:reflection w14:blurRad="0" w14:stA="100000" w14:stPos="0" w14:endA="0" w14:endPos="0" w14:dist="0" w14:dir="0" w14:fadeDir="0" w14:sx="0" w14:sy="0" w14:kx="0" w14:ky="0" w14:algn="b"/>
        </w:rPr>
      </w:pPr>
      <w:r>
        <w:rPr>
          <w:rFonts w:cs="Arial"/>
          <w:sz w:val="24"/>
          <w:szCs w:val="24"/>
          <w14:reflection w14:blurRad="0" w14:stA="100000" w14:stPos="0" w14:endA="0" w14:endPos="0" w14:dist="0" w14:dir="0" w14:fadeDir="0" w14:sx="0" w14:sy="0" w14:kx="0" w14:ky="0" w14:algn="b"/>
        </w:rPr>
        <w:t>9</w:t>
      </w:r>
      <w:r w:rsidR="00E707A0" w:rsidRPr="00E707A0">
        <w:rPr>
          <w:rFonts w:cs="Arial"/>
          <w:sz w:val="24"/>
          <w:szCs w:val="24"/>
          <w14:reflection w14:blurRad="0" w14:stA="100000" w14:stPos="0" w14:endA="0" w14:endPos="0" w14:dist="0" w14:dir="0" w14:fadeDir="0" w14:sx="0" w14:sy="0" w14:kx="0" w14:ky="0" w14:algn="b"/>
        </w:rPr>
        <w:t>.</w:t>
      </w:r>
      <w:r w:rsidR="00E707A0" w:rsidRPr="00E707A0">
        <w:rPr>
          <w:rFonts w:cs="Arial"/>
          <w:sz w:val="24"/>
          <w:szCs w:val="24"/>
          <w14:reflection w14:blurRad="0" w14:stA="100000" w14:stPos="0" w14:endA="0" w14:endPos="0" w14:dist="0" w14:dir="0" w14:fadeDir="0" w14:sx="0" w14:sy="0" w14:kx="0" w14:ky="0" w14:algn="b"/>
        </w:rPr>
        <w:tab/>
      </w:r>
      <w:r w:rsidR="00225AA0" w:rsidRPr="00225AA0">
        <w:rPr>
          <w:rFonts w:cs="Arial"/>
          <w:sz w:val="24"/>
          <w:szCs w:val="24"/>
          <w14:reflection w14:blurRad="0" w14:stA="100000" w14:stPos="0" w14:endA="0" w14:endPos="0" w14:dist="0" w14:dir="0" w14:fadeDir="0" w14:sx="0" w14:sy="0" w14:kx="0" w14:ky="0" w14:algn="b"/>
        </w:rPr>
        <w:t>Após o envio, aparecerá a mensagem “Operação realizada com sucesso” e voltará para aba inicial “</w:t>
      </w:r>
      <w:r w:rsidR="00225AA0">
        <w:rPr>
          <w:rFonts w:cs="Arial"/>
          <w:sz w:val="24"/>
          <w:szCs w:val="24"/>
          <w14:reflection w14:blurRad="0" w14:stA="100000" w14:stPos="0" w14:endA="0" w14:endPos="0" w14:dist="0" w14:dir="0" w14:fadeDir="0" w14:sx="0" w14:sy="0" w14:kx="0" w14:ky="0" w14:algn="b"/>
        </w:rPr>
        <w:t>Classificação do Produto</w:t>
      </w:r>
      <w:r w:rsidR="00225AA0" w:rsidRPr="00225AA0">
        <w:rPr>
          <w:rFonts w:cs="Arial"/>
          <w:sz w:val="24"/>
          <w:szCs w:val="24"/>
          <w14:reflection w14:blurRad="0" w14:stA="100000" w14:stPos="0" w14:endA="0" w14:endPos="0" w14:dist="0" w14:dir="0" w14:fadeDir="0" w14:sx="0" w14:sy="0" w14:kx="0" w14:ky="0" w14:algn="b"/>
        </w:rPr>
        <w:t xml:space="preserve">”. </w:t>
      </w:r>
    </w:p>
    <w:p w:rsidR="00E707A0" w:rsidRPr="00E707A0" w:rsidRDefault="00225AA0" w:rsidP="001A721C">
      <w:pPr>
        <w:tabs>
          <w:tab w:val="left" w:pos="1418"/>
        </w:tabs>
        <w:spacing w:after="120" w:line="240" w:lineRule="auto"/>
        <w:ind w:left="992" w:firstLine="1"/>
        <w:jc w:val="both"/>
        <w:rPr>
          <w:rFonts w:cs="Arial"/>
          <w:sz w:val="24"/>
          <w:szCs w:val="24"/>
          <w14:reflection w14:blurRad="0" w14:stA="100000" w14:stPos="0" w14:endA="0" w14:endPos="0" w14:dist="0" w14:dir="0" w14:fadeDir="0" w14:sx="0" w14:sy="0" w14:kx="0" w14:ky="0" w14:algn="b"/>
        </w:rPr>
      </w:pPr>
      <w:r w:rsidRPr="00225AA0">
        <w:rPr>
          <w:rFonts w:cs="Arial"/>
          <w:sz w:val="24"/>
          <w:szCs w:val="24"/>
          <w14:reflection w14:blurRad="0" w14:stA="100000" w14:stPos="0" w14:endA="0" w14:endPos="0" w14:dist="0" w14:dir="0" w14:fadeDir="0" w14:sx="0" w14:sy="0" w14:kx="0" w14:ky="0" w14:algn="b"/>
        </w:rPr>
        <w:t>O estabelecimento deverá aguardar a análise do MAPA fazendo o acompanhamento do andamento da sua solicitação</w:t>
      </w:r>
      <w:r w:rsidR="0002302E">
        <w:rPr>
          <w:rFonts w:cs="Arial"/>
          <w:sz w:val="24"/>
          <w:szCs w:val="24"/>
          <w14:reflection w14:blurRad="0" w14:stA="100000" w14:stPos="0" w14:endA="0" w14:endPos="0" w14:dist="0" w14:dir="0" w14:fadeDir="0" w14:sx="0" w14:sy="0" w14:kx="0" w14:ky="0" w14:algn="b"/>
        </w:rPr>
        <w:t xml:space="preserve"> de registro de produto</w:t>
      </w:r>
      <w:r w:rsidRPr="00225AA0">
        <w:rPr>
          <w:rFonts w:cs="Arial"/>
          <w:sz w:val="24"/>
          <w:szCs w:val="24"/>
          <w14:reflection w14:blurRad="0" w14:stA="100000" w14:stPos="0" w14:endA="0" w14:endPos="0" w14:dist="0" w14:dir="0" w14:fadeDir="0" w14:sx="0" w14:sy="0" w14:kx="0" w14:ky="0" w14:algn="b"/>
        </w:rPr>
        <w:t>.</w:t>
      </w:r>
      <w:r w:rsidR="001A721C">
        <w:rPr>
          <w:rFonts w:cs="Arial"/>
          <w:sz w:val="24"/>
          <w:szCs w:val="24"/>
          <w14:reflection w14:blurRad="0" w14:stA="100000" w14:stPos="0" w14:endA="0" w14:endPos="0" w14:dist="0" w14:dir="0" w14:fadeDir="0" w14:sx="0" w14:sy="0" w14:kx="0" w14:ky="0" w14:algn="b"/>
        </w:rPr>
        <w:t xml:space="preserve"> Para tanto, seguir os passos do tópico “</w:t>
      </w:r>
      <w:r w:rsidR="001A721C" w:rsidRPr="001A721C">
        <w:rPr>
          <w:rFonts w:cs="Arial"/>
          <w:sz w:val="24"/>
          <w:szCs w:val="24"/>
          <w14:reflection w14:blurRad="0" w14:stA="100000" w14:stPos="0" w14:endA="0" w14:endPos="0" w14:dist="0" w14:dir="0" w14:fadeDir="0" w14:sx="0" w14:sy="0" w14:kx="0" w14:ky="0" w14:algn="b"/>
        </w:rPr>
        <w:t>ACOMPANHAMENTO DA SOLICITAÇÃO</w:t>
      </w:r>
      <w:r w:rsidR="001A721C">
        <w:rPr>
          <w:rFonts w:cs="Arial"/>
          <w:sz w:val="24"/>
          <w:szCs w:val="24"/>
          <w14:reflection w14:blurRad="0" w14:stA="100000" w14:stPos="0" w14:endA="0" w14:endPos="0" w14:dist="0" w14:dir="0" w14:fadeDir="0" w14:sx="0" w14:sy="0" w14:kx="0" w14:ky="0" w14:algn="b"/>
        </w:rPr>
        <w:t>” deste manual.</w:t>
      </w:r>
    </w:p>
    <w:p w:rsidR="00E707A0" w:rsidRPr="001A721C" w:rsidRDefault="001A721C" w:rsidP="001A721C">
      <w:pPr>
        <w:spacing w:after="120" w:line="240" w:lineRule="auto"/>
        <w:ind w:left="993"/>
        <w:jc w:val="both"/>
        <w:rPr>
          <w:rFonts w:cs="Arial"/>
          <w:sz w:val="24"/>
          <w:szCs w:val="24"/>
          <w14:reflection w14:blurRad="0" w14:stA="100000" w14:stPos="0" w14:endA="0" w14:endPos="0" w14:dist="0" w14:dir="0" w14:fadeDir="0" w14:sx="0" w14:sy="0" w14:kx="0" w14:ky="0" w14:algn="b"/>
        </w:rPr>
      </w:pPr>
      <w:r>
        <w:rPr>
          <w:bCs/>
        </w:rPr>
        <w:t xml:space="preserve">Havendo pendência nas </w:t>
      </w:r>
      <w:r w:rsidRPr="001A721C">
        <w:rPr>
          <w:bCs/>
          <w:sz w:val="24"/>
          <w:szCs w:val="24"/>
        </w:rPr>
        <w:t xml:space="preserve">informações postadas, a empresa receberá um e-mail listando as pendências. Para respondê-las basta seguir os passos </w:t>
      </w:r>
      <w:r w:rsidRPr="001A721C">
        <w:rPr>
          <w:rFonts w:cs="Arial"/>
          <w:sz w:val="24"/>
          <w:szCs w:val="24"/>
          <w14:reflection w14:blurRad="0" w14:stA="100000" w14:stPos="0" w14:endA="0" w14:endPos="0" w14:dist="0" w14:dir="0" w14:fadeDir="0" w14:sx="0" w14:sy="0" w14:kx="0" w14:ky="0" w14:algn="b"/>
        </w:rPr>
        <w:t>do tópico “</w:t>
      </w:r>
      <w:r w:rsidRPr="001A721C">
        <w:rPr>
          <w:bCs/>
          <w:sz w:val="24"/>
          <w:szCs w:val="24"/>
        </w:rPr>
        <w:t>ANÁLISE E RESPOSTA DA PENDÊNCIA”</w:t>
      </w:r>
      <w:r w:rsidRPr="001A721C">
        <w:rPr>
          <w:rFonts w:cs="Arial"/>
          <w:sz w:val="24"/>
          <w:szCs w:val="24"/>
          <w14:reflection w14:blurRad="0" w14:stA="100000" w14:stPos="0" w14:endA="0" w14:endPos="0" w14:dist="0" w14:dir="0" w14:fadeDir="0" w14:sx="0" w14:sy="0" w14:kx="0" w14:ky="0" w14:algn="b"/>
        </w:rPr>
        <w:t xml:space="preserve"> </w:t>
      </w:r>
      <w:r>
        <w:rPr>
          <w:rFonts w:cs="Arial"/>
          <w:sz w:val="24"/>
          <w:szCs w:val="24"/>
          <w14:reflection w14:blurRad="0" w14:stA="100000" w14:stPos="0" w14:endA="0" w14:endPos="0" w14:dist="0" w14:dir="0" w14:fadeDir="0" w14:sx="0" w14:sy="0" w14:kx="0" w14:ky="0" w14:algn="b"/>
        </w:rPr>
        <w:t>deste manual.</w:t>
      </w:r>
    </w:p>
    <w:p w:rsidR="00BF431B" w:rsidRDefault="00BF431B" w:rsidP="003B7D3D">
      <w:pPr>
        <w:pStyle w:val="PargrafodaLista"/>
        <w:spacing w:after="120" w:line="240" w:lineRule="auto"/>
        <w:ind w:left="1416"/>
        <w:jc w:val="both"/>
        <w:rPr>
          <w:rFonts w:cs="Arial"/>
          <w:sz w:val="24"/>
          <w:szCs w:val="24"/>
          <w14:reflection w14:blurRad="0" w14:stA="100000" w14:stPos="0" w14:endA="0" w14:endPos="0" w14:dist="0" w14:dir="0" w14:fadeDir="0" w14:sx="0" w14:sy="0" w14:kx="0" w14:ky="0" w14:algn="b"/>
        </w:rPr>
      </w:pPr>
    </w:p>
    <w:p w:rsidR="003B7D3D" w:rsidRPr="00A507B6" w:rsidRDefault="003B7D3D" w:rsidP="003B7D3D">
      <w:pPr>
        <w:pStyle w:val="PargrafodaLista"/>
        <w:spacing w:after="120" w:line="240" w:lineRule="auto"/>
        <w:ind w:left="1416"/>
        <w:jc w:val="both"/>
        <w:rPr>
          <w:rFonts w:ascii="Arial" w:hAnsi="Arial" w:cs="Arial"/>
          <w:sz w:val="24"/>
          <w:szCs w:val="24"/>
          <w14:reflection w14:blurRad="0" w14:stA="100000" w14:stPos="0" w14:endA="0" w14:endPos="0" w14:dist="0" w14:dir="0" w14:fadeDir="0" w14:sx="0" w14:sy="0" w14:kx="0" w14:ky="0" w14:algn="b"/>
        </w:rPr>
      </w:pPr>
    </w:p>
    <w:sectPr w:rsidR="003B7D3D" w:rsidRPr="00A507B6" w:rsidSect="00C44B87">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2"/>
    <w:lvl w:ilvl="0">
      <w:start w:val="1"/>
      <w:numFmt w:val="lowerLetter"/>
      <w:lvlText w:val="%1)"/>
      <w:lvlJc w:val="left"/>
      <w:pPr>
        <w:tabs>
          <w:tab w:val="num" w:pos="644"/>
        </w:tabs>
        <w:ind w:left="644" w:hanging="360"/>
      </w:pPr>
    </w:lvl>
  </w:abstractNum>
  <w:abstractNum w:abstractNumId="1" w15:restartNumberingAfterBreak="0">
    <w:nsid w:val="249A5A48"/>
    <w:multiLevelType w:val="hybridMultilevel"/>
    <w:tmpl w:val="98F0DCD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5CA7576"/>
    <w:multiLevelType w:val="hybridMultilevel"/>
    <w:tmpl w:val="1CE62DA4"/>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 w15:restartNumberingAfterBreak="0">
    <w:nsid w:val="34317044"/>
    <w:multiLevelType w:val="hybridMultilevel"/>
    <w:tmpl w:val="BD761248"/>
    <w:lvl w:ilvl="0" w:tplc="4DC4C4BA">
      <w:start w:val="1"/>
      <w:numFmt w:val="lowerLetter"/>
      <w:lvlText w:val="%1)"/>
      <w:lvlJc w:val="left"/>
      <w:pPr>
        <w:ind w:left="106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E225BAF"/>
    <w:multiLevelType w:val="hybridMultilevel"/>
    <w:tmpl w:val="3230AE1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F6813EC"/>
    <w:multiLevelType w:val="hybridMultilevel"/>
    <w:tmpl w:val="A46E78F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71D55524"/>
    <w:multiLevelType w:val="hybridMultilevel"/>
    <w:tmpl w:val="036A65A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79BF720C"/>
    <w:multiLevelType w:val="hybridMultilevel"/>
    <w:tmpl w:val="3B38619E"/>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7"/>
  </w:num>
  <w:num w:numId="2">
    <w:abstractNumId w:val="3"/>
  </w:num>
  <w:num w:numId="3">
    <w:abstractNumId w:val="0"/>
  </w:num>
  <w:num w:numId="4">
    <w:abstractNumId w:val="5"/>
  </w:num>
  <w:num w:numId="5">
    <w:abstractNumId w:val="6"/>
  </w:num>
  <w:num w:numId="6">
    <w:abstractNumId w:val="1"/>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4B87"/>
    <w:rsid w:val="0002302E"/>
    <w:rsid w:val="00042907"/>
    <w:rsid w:val="00070F55"/>
    <w:rsid w:val="00070FCB"/>
    <w:rsid w:val="00086B2D"/>
    <w:rsid w:val="00097A22"/>
    <w:rsid w:val="000A3C30"/>
    <w:rsid w:val="000B0122"/>
    <w:rsid w:val="000D1F06"/>
    <w:rsid w:val="001320AC"/>
    <w:rsid w:val="001466F2"/>
    <w:rsid w:val="00150116"/>
    <w:rsid w:val="00172425"/>
    <w:rsid w:val="00177992"/>
    <w:rsid w:val="001A5B40"/>
    <w:rsid w:val="001A721C"/>
    <w:rsid w:val="001F26DB"/>
    <w:rsid w:val="001F5BE1"/>
    <w:rsid w:val="00210867"/>
    <w:rsid w:val="002236C8"/>
    <w:rsid w:val="00224B96"/>
    <w:rsid w:val="00225AA0"/>
    <w:rsid w:val="002435E6"/>
    <w:rsid w:val="00257940"/>
    <w:rsid w:val="002579E9"/>
    <w:rsid w:val="002822E4"/>
    <w:rsid w:val="002851CE"/>
    <w:rsid w:val="0028659C"/>
    <w:rsid w:val="002B2E0F"/>
    <w:rsid w:val="002C6020"/>
    <w:rsid w:val="002D2FF2"/>
    <w:rsid w:val="002D68F1"/>
    <w:rsid w:val="002F41F0"/>
    <w:rsid w:val="002F7E85"/>
    <w:rsid w:val="003373B5"/>
    <w:rsid w:val="003438BD"/>
    <w:rsid w:val="003841A7"/>
    <w:rsid w:val="003B7D3D"/>
    <w:rsid w:val="003D737C"/>
    <w:rsid w:val="003F6C91"/>
    <w:rsid w:val="003F79E4"/>
    <w:rsid w:val="004879B2"/>
    <w:rsid w:val="00500188"/>
    <w:rsid w:val="005013A3"/>
    <w:rsid w:val="005159F3"/>
    <w:rsid w:val="005364A9"/>
    <w:rsid w:val="00543A22"/>
    <w:rsid w:val="00562F79"/>
    <w:rsid w:val="00566D6D"/>
    <w:rsid w:val="00592F77"/>
    <w:rsid w:val="005B2FB5"/>
    <w:rsid w:val="005B4D08"/>
    <w:rsid w:val="005B5D4D"/>
    <w:rsid w:val="005C2963"/>
    <w:rsid w:val="005C2E96"/>
    <w:rsid w:val="005C4925"/>
    <w:rsid w:val="005E54CF"/>
    <w:rsid w:val="005E71E5"/>
    <w:rsid w:val="0061132E"/>
    <w:rsid w:val="00611E41"/>
    <w:rsid w:val="00620E95"/>
    <w:rsid w:val="00626196"/>
    <w:rsid w:val="00626FB8"/>
    <w:rsid w:val="00630007"/>
    <w:rsid w:val="0063662A"/>
    <w:rsid w:val="00641628"/>
    <w:rsid w:val="00646419"/>
    <w:rsid w:val="0065320C"/>
    <w:rsid w:val="00657AAF"/>
    <w:rsid w:val="00663BBC"/>
    <w:rsid w:val="00673A02"/>
    <w:rsid w:val="00690C34"/>
    <w:rsid w:val="006B0E6C"/>
    <w:rsid w:val="006B3F5F"/>
    <w:rsid w:val="006C3912"/>
    <w:rsid w:val="006D35CA"/>
    <w:rsid w:val="006E3AC5"/>
    <w:rsid w:val="006E3C61"/>
    <w:rsid w:val="006F0FBE"/>
    <w:rsid w:val="006F59E8"/>
    <w:rsid w:val="00720142"/>
    <w:rsid w:val="00725B0C"/>
    <w:rsid w:val="00730F7E"/>
    <w:rsid w:val="00731A1A"/>
    <w:rsid w:val="00735ECC"/>
    <w:rsid w:val="00737546"/>
    <w:rsid w:val="00745C07"/>
    <w:rsid w:val="00752F4C"/>
    <w:rsid w:val="00777FC4"/>
    <w:rsid w:val="007931E2"/>
    <w:rsid w:val="007A0C2A"/>
    <w:rsid w:val="007A50EF"/>
    <w:rsid w:val="007B669E"/>
    <w:rsid w:val="007C7F73"/>
    <w:rsid w:val="007E51D1"/>
    <w:rsid w:val="00800011"/>
    <w:rsid w:val="0080273D"/>
    <w:rsid w:val="00803518"/>
    <w:rsid w:val="0080650C"/>
    <w:rsid w:val="008113B0"/>
    <w:rsid w:val="0082478C"/>
    <w:rsid w:val="00826E7E"/>
    <w:rsid w:val="00847459"/>
    <w:rsid w:val="00861457"/>
    <w:rsid w:val="0087569D"/>
    <w:rsid w:val="00877BFF"/>
    <w:rsid w:val="0089460B"/>
    <w:rsid w:val="008E63D3"/>
    <w:rsid w:val="00903D26"/>
    <w:rsid w:val="0090475A"/>
    <w:rsid w:val="00917496"/>
    <w:rsid w:val="00925462"/>
    <w:rsid w:val="0093390A"/>
    <w:rsid w:val="00960CFA"/>
    <w:rsid w:val="00963527"/>
    <w:rsid w:val="00966339"/>
    <w:rsid w:val="009858B2"/>
    <w:rsid w:val="00987460"/>
    <w:rsid w:val="0099092E"/>
    <w:rsid w:val="009A2E8B"/>
    <w:rsid w:val="009B3746"/>
    <w:rsid w:val="009E031B"/>
    <w:rsid w:val="009E3F20"/>
    <w:rsid w:val="00A20170"/>
    <w:rsid w:val="00A27A3C"/>
    <w:rsid w:val="00A36FA2"/>
    <w:rsid w:val="00A419D0"/>
    <w:rsid w:val="00A507B6"/>
    <w:rsid w:val="00A61C66"/>
    <w:rsid w:val="00A82B2B"/>
    <w:rsid w:val="00AE46FD"/>
    <w:rsid w:val="00AE53CE"/>
    <w:rsid w:val="00AF2006"/>
    <w:rsid w:val="00AF5DAE"/>
    <w:rsid w:val="00B0271F"/>
    <w:rsid w:val="00B10001"/>
    <w:rsid w:val="00B11DF6"/>
    <w:rsid w:val="00B462A6"/>
    <w:rsid w:val="00B54DFB"/>
    <w:rsid w:val="00B65D27"/>
    <w:rsid w:val="00B66FAC"/>
    <w:rsid w:val="00B76A87"/>
    <w:rsid w:val="00B83F62"/>
    <w:rsid w:val="00BA483E"/>
    <w:rsid w:val="00BB24A8"/>
    <w:rsid w:val="00BC5A53"/>
    <w:rsid w:val="00BC728B"/>
    <w:rsid w:val="00BE53F5"/>
    <w:rsid w:val="00BE5744"/>
    <w:rsid w:val="00BE7187"/>
    <w:rsid w:val="00BF431B"/>
    <w:rsid w:val="00C10DE9"/>
    <w:rsid w:val="00C14844"/>
    <w:rsid w:val="00C20269"/>
    <w:rsid w:val="00C36FC0"/>
    <w:rsid w:val="00C44B87"/>
    <w:rsid w:val="00C66C91"/>
    <w:rsid w:val="00C74A65"/>
    <w:rsid w:val="00C837A1"/>
    <w:rsid w:val="00CA37E4"/>
    <w:rsid w:val="00CB1C5A"/>
    <w:rsid w:val="00CE012E"/>
    <w:rsid w:val="00D22BD8"/>
    <w:rsid w:val="00D47FAB"/>
    <w:rsid w:val="00D552EE"/>
    <w:rsid w:val="00D57C91"/>
    <w:rsid w:val="00DB04EE"/>
    <w:rsid w:val="00DC309F"/>
    <w:rsid w:val="00DC5586"/>
    <w:rsid w:val="00E00A76"/>
    <w:rsid w:val="00E1740E"/>
    <w:rsid w:val="00E26512"/>
    <w:rsid w:val="00E45DAE"/>
    <w:rsid w:val="00E707A0"/>
    <w:rsid w:val="00E70F73"/>
    <w:rsid w:val="00E75615"/>
    <w:rsid w:val="00EA737D"/>
    <w:rsid w:val="00EB55B5"/>
    <w:rsid w:val="00EF50BF"/>
    <w:rsid w:val="00F0741C"/>
    <w:rsid w:val="00F2118A"/>
    <w:rsid w:val="00F3059F"/>
    <w:rsid w:val="00F36079"/>
    <w:rsid w:val="00F426AC"/>
    <w:rsid w:val="00F56B48"/>
    <w:rsid w:val="00F76759"/>
    <w:rsid w:val="00FA298C"/>
    <w:rsid w:val="00FA377C"/>
    <w:rsid w:val="00FB4F2B"/>
    <w:rsid w:val="00FC78E1"/>
    <w:rsid w:val="00FE723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FB7AF4-7ACE-48E5-A8D6-696DF647A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9E3F20"/>
    <w:pPr>
      <w:ind w:left="720"/>
      <w:contextualSpacing/>
    </w:pPr>
  </w:style>
  <w:style w:type="character" w:styleId="Hyperlink">
    <w:name w:val="Hyperlink"/>
    <w:basedOn w:val="Fontepargpadro"/>
    <w:uiPriority w:val="99"/>
    <w:unhideWhenUsed/>
    <w:rsid w:val="009E3F20"/>
    <w:rPr>
      <w:color w:val="0563C1" w:themeColor="hyperlink"/>
      <w:u w:val="single"/>
    </w:rPr>
  </w:style>
  <w:style w:type="character" w:styleId="nfase">
    <w:name w:val="Emphasis"/>
    <w:qFormat/>
    <w:rsid w:val="00A20170"/>
    <w:rPr>
      <w:i/>
      <w:iCs/>
    </w:rPr>
  </w:style>
  <w:style w:type="table" w:styleId="Tabelacomgrade">
    <w:name w:val="Table Grid"/>
    <w:basedOn w:val="Tabelanormal"/>
    <w:uiPriority w:val="39"/>
    <w:rsid w:val="005B4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2.png"/><Relationship Id="rId21" Type="http://schemas.openxmlformats.org/officeDocument/2006/relationships/image" Target="media/image16.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hyperlink" Target="http://www.agricultura.gov.br"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www.agricultura.gov.br/assuntos/insumos-agropecuarios/insumos-agricolas/fertilizantes/legislacao/in-30-2010-dou-17-11-10-metodo-inoculantes.pdf" TargetMode="External"/><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yperlink" Target="http://www.agricultura.gov.br/assuntos/insumos-agropecuarios/insumos-agricolas/fertilizantes/legislacao/manual-_in-3_-analiticos-oficiais-para-fertilizantes-e-corretivos_com_capa_final-1.pdf" TargetMode="External"/><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3.png"/><Relationship Id="rId51" Type="http://schemas.openxmlformats.org/officeDocument/2006/relationships/image" Target="media/image44.png"/><Relationship Id="rId3" Type="http://schemas.openxmlformats.org/officeDocument/2006/relationships/settings" Target="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32</Pages>
  <Words>6198</Words>
  <Characters>33474</Characters>
  <Application>Microsoft Office Word</Application>
  <DocSecurity>0</DocSecurity>
  <Lines>278</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Nanshiu Maezoe</dc:creator>
  <cp:keywords/>
  <dc:description/>
  <cp:lastModifiedBy>Nanshiu Maezoe</cp:lastModifiedBy>
  <cp:revision>3</cp:revision>
  <dcterms:created xsi:type="dcterms:W3CDTF">2019-01-21T13:01:00Z</dcterms:created>
  <dcterms:modified xsi:type="dcterms:W3CDTF">2019-01-21T13:19:00Z</dcterms:modified>
</cp:coreProperties>
</file>