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rsidR="007C2378" w:rsidRPr="005467E8" w:rsidRDefault="004974A1" w:rsidP="0072230D">
      <w:bookmarkStart w:id="0" w:name="_GoBack"/>
      <w:bookmarkEnd w:id="0"/>
      <w:r w:rsidRPr="005467E8">
        <w:t>CUESTIONARIO TÉCNICO PARA LA EVALUACIÓN DEL SISTEMA DE INSPECCIÓN DE LOS PAÍSES INTERESADOS EN EXPORTAR PRODUCTOS ANIMALES A BRASIL</w:t>
      </w:r>
    </w:p>
    <w:p w:rsidR="00E95D0B" w:rsidRPr="005467E8" w:rsidRDefault="00E95D0B" w:rsidP="000C7478">
      <w:pPr>
        <w:tabs>
          <w:tab w:val="left" w:pos="2880"/>
        </w:tabs>
        <w:spacing w:after="120"/>
        <w:jc w:val="center"/>
        <w:rPr>
          <w:b/>
          <w:sz w:val="28"/>
          <w:szCs w:val="28"/>
        </w:rPr>
      </w:pPr>
    </w:p>
    <w:p w:rsidR="00E95D0B" w:rsidRPr="005467E8" w:rsidRDefault="005E28E1" w:rsidP="000C7478">
      <w:pPr>
        <w:tabs>
          <w:tab w:val="left" w:pos="2880"/>
        </w:tabs>
        <w:spacing w:after="120"/>
        <w:jc w:val="center"/>
        <w:rPr>
          <w:b/>
          <w:sz w:val="28"/>
          <w:szCs w:val="28"/>
        </w:rPr>
      </w:pPr>
      <w:r w:rsidRPr="005467E8">
        <w:rPr>
          <w:b/>
          <w:sz w:val="28"/>
          <w:szCs w:val="28"/>
        </w:rPr>
        <w:t>PESCADO Y DERIVADOS</w:t>
      </w:r>
    </w:p>
    <w:p w:rsidR="00374538" w:rsidRPr="005467E8" w:rsidRDefault="00374538" w:rsidP="000C7478">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5467E8" w:rsidTr="002F7F97">
        <w:trPr>
          <w:trHeight w:val="1290"/>
          <w:jc w:val="center"/>
        </w:trPr>
        <w:tc>
          <w:tcPr>
            <w:tcW w:w="8946" w:type="dxa"/>
            <w:vAlign w:val="center"/>
          </w:tcPr>
          <w:p w:rsidR="00374538" w:rsidRPr="005467E8" w:rsidRDefault="00374538" w:rsidP="000C7478">
            <w:pPr>
              <w:pStyle w:val="TextosemFormatao"/>
              <w:spacing w:after="120"/>
              <w:rPr>
                <w:rFonts w:ascii="Times New Roman" w:eastAsia="Microsoft YaHei" w:cs="Times New Roman"/>
                <w:b/>
                <w:iCs/>
                <w:sz w:val="22"/>
                <w:szCs w:val="22"/>
                <w:lang w:val="pt-BR"/>
              </w:rPr>
            </w:pPr>
            <w:r w:rsidRPr="0008358E">
              <w:rPr>
                <w:b/>
                <w:iCs/>
                <w:sz w:val="22"/>
                <w:szCs w:val="22"/>
                <w:lang w:val="pt-BR"/>
              </w:rPr>
              <w:t xml:space="preserve">NOTA: Toda </w:t>
            </w:r>
            <w:proofErr w:type="spellStart"/>
            <w:r w:rsidRPr="0008358E">
              <w:rPr>
                <w:b/>
                <w:iCs/>
                <w:sz w:val="22"/>
                <w:szCs w:val="22"/>
                <w:lang w:val="pt-BR"/>
              </w:rPr>
              <w:t>la</w:t>
            </w:r>
            <w:proofErr w:type="spellEnd"/>
            <w:r w:rsidRPr="0008358E">
              <w:rPr>
                <w:b/>
                <w:iCs/>
                <w:sz w:val="22"/>
                <w:szCs w:val="22"/>
                <w:lang w:val="pt-BR"/>
              </w:rPr>
              <w:t xml:space="preserve"> </w:t>
            </w:r>
            <w:proofErr w:type="spellStart"/>
            <w:r w:rsidRPr="0008358E">
              <w:rPr>
                <w:b/>
                <w:iCs/>
                <w:sz w:val="22"/>
                <w:szCs w:val="22"/>
                <w:lang w:val="pt-BR"/>
              </w:rPr>
              <w:t>informaci</w:t>
            </w:r>
            <w:r w:rsidRPr="0008358E">
              <w:rPr>
                <w:b/>
                <w:iCs/>
                <w:sz w:val="22"/>
                <w:szCs w:val="22"/>
                <w:lang w:val="pt-BR"/>
              </w:rPr>
              <w:t>ó</w:t>
            </w:r>
            <w:r w:rsidRPr="0008358E">
              <w:rPr>
                <w:b/>
                <w:iCs/>
                <w:sz w:val="22"/>
                <w:szCs w:val="22"/>
                <w:lang w:val="pt-BR"/>
              </w:rPr>
              <w:t>n</w:t>
            </w:r>
            <w:proofErr w:type="spellEnd"/>
            <w:r w:rsidRPr="0008358E">
              <w:rPr>
                <w:b/>
                <w:iCs/>
                <w:sz w:val="22"/>
                <w:szCs w:val="22"/>
                <w:lang w:val="pt-BR"/>
              </w:rPr>
              <w:t xml:space="preserve"> </w:t>
            </w:r>
            <w:proofErr w:type="spellStart"/>
            <w:r w:rsidRPr="0008358E">
              <w:rPr>
                <w:b/>
                <w:iCs/>
                <w:sz w:val="22"/>
                <w:szCs w:val="22"/>
                <w:lang w:val="pt-BR"/>
              </w:rPr>
              <w:t>debe</w:t>
            </w:r>
            <w:proofErr w:type="spellEnd"/>
            <w:r w:rsidRPr="0008358E">
              <w:rPr>
                <w:b/>
                <w:iCs/>
                <w:sz w:val="22"/>
                <w:szCs w:val="22"/>
                <w:lang w:val="pt-BR"/>
              </w:rPr>
              <w:t xml:space="preserve"> </w:t>
            </w:r>
            <w:proofErr w:type="spellStart"/>
            <w:r w:rsidRPr="0008358E">
              <w:rPr>
                <w:b/>
                <w:iCs/>
                <w:sz w:val="22"/>
                <w:szCs w:val="22"/>
                <w:lang w:val="pt-BR"/>
              </w:rPr>
              <w:t>enviarse</w:t>
            </w:r>
            <w:proofErr w:type="spellEnd"/>
            <w:r w:rsidRPr="0008358E">
              <w:rPr>
                <w:b/>
                <w:iCs/>
                <w:sz w:val="22"/>
                <w:szCs w:val="22"/>
                <w:lang w:val="pt-BR"/>
              </w:rPr>
              <w:t xml:space="preserve"> preferentemente </w:t>
            </w:r>
            <w:proofErr w:type="spellStart"/>
            <w:r w:rsidRPr="0008358E">
              <w:rPr>
                <w:b/>
                <w:iCs/>
                <w:sz w:val="22"/>
                <w:szCs w:val="22"/>
                <w:lang w:val="pt-BR"/>
              </w:rPr>
              <w:t>en</w:t>
            </w:r>
            <w:proofErr w:type="spellEnd"/>
            <w:r w:rsidRPr="0008358E">
              <w:rPr>
                <w:b/>
                <w:iCs/>
                <w:sz w:val="22"/>
                <w:szCs w:val="22"/>
                <w:lang w:val="pt-BR"/>
              </w:rPr>
              <w:t xml:space="preserve"> </w:t>
            </w:r>
            <w:proofErr w:type="spellStart"/>
            <w:r w:rsidRPr="0008358E">
              <w:rPr>
                <w:b/>
                <w:iCs/>
                <w:sz w:val="22"/>
                <w:szCs w:val="22"/>
                <w:lang w:val="pt-BR"/>
              </w:rPr>
              <w:t>portugu</w:t>
            </w:r>
            <w:r w:rsidRPr="0008358E">
              <w:rPr>
                <w:b/>
                <w:iCs/>
                <w:sz w:val="22"/>
                <w:szCs w:val="22"/>
                <w:lang w:val="pt-BR"/>
              </w:rPr>
              <w:t>é</w:t>
            </w:r>
            <w:r w:rsidRPr="0008358E">
              <w:rPr>
                <w:b/>
                <w:iCs/>
                <w:sz w:val="22"/>
                <w:szCs w:val="22"/>
                <w:lang w:val="pt-BR"/>
              </w:rPr>
              <w:t>s</w:t>
            </w:r>
            <w:proofErr w:type="spellEnd"/>
            <w:r w:rsidRPr="0008358E">
              <w:rPr>
                <w:b/>
                <w:iCs/>
                <w:sz w:val="22"/>
                <w:szCs w:val="22"/>
                <w:lang w:val="pt-BR"/>
              </w:rPr>
              <w:t xml:space="preserve">, pero </w:t>
            </w:r>
            <w:proofErr w:type="spellStart"/>
            <w:r w:rsidRPr="0008358E">
              <w:rPr>
                <w:b/>
                <w:iCs/>
                <w:sz w:val="22"/>
                <w:szCs w:val="22"/>
                <w:lang w:val="pt-BR"/>
              </w:rPr>
              <w:t>tambi</w:t>
            </w:r>
            <w:r w:rsidRPr="0008358E">
              <w:rPr>
                <w:b/>
                <w:iCs/>
                <w:sz w:val="22"/>
                <w:szCs w:val="22"/>
                <w:lang w:val="pt-BR"/>
              </w:rPr>
              <w:t>é</w:t>
            </w:r>
            <w:r w:rsidRPr="0008358E">
              <w:rPr>
                <w:b/>
                <w:iCs/>
                <w:sz w:val="22"/>
                <w:szCs w:val="22"/>
                <w:lang w:val="pt-BR"/>
              </w:rPr>
              <w:t>n</w:t>
            </w:r>
            <w:proofErr w:type="spellEnd"/>
            <w:r w:rsidRPr="0008358E">
              <w:rPr>
                <w:b/>
                <w:iCs/>
                <w:sz w:val="22"/>
                <w:szCs w:val="22"/>
                <w:lang w:val="pt-BR"/>
              </w:rPr>
              <w:t xml:space="preserve"> se </w:t>
            </w:r>
            <w:proofErr w:type="spellStart"/>
            <w:r w:rsidRPr="0008358E">
              <w:rPr>
                <w:b/>
                <w:iCs/>
                <w:sz w:val="22"/>
                <w:szCs w:val="22"/>
                <w:lang w:val="pt-BR"/>
              </w:rPr>
              <w:t>aceptar</w:t>
            </w:r>
            <w:r w:rsidRPr="0008358E">
              <w:rPr>
                <w:b/>
                <w:iCs/>
                <w:sz w:val="22"/>
                <w:szCs w:val="22"/>
                <w:lang w:val="pt-BR"/>
              </w:rPr>
              <w:t>á</w:t>
            </w:r>
            <w:r w:rsidRPr="0008358E">
              <w:rPr>
                <w:b/>
                <w:iCs/>
                <w:sz w:val="22"/>
                <w:szCs w:val="22"/>
                <w:lang w:val="pt-BR"/>
              </w:rPr>
              <w:t>n</w:t>
            </w:r>
            <w:proofErr w:type="spellEnd"/>
            <w:r w:rsidRPr="0008358E">
              <w:rPr>
                <w:b/>
                <w:iCs/>
                <w:sz w:val="22"/>
                <w:szCs w:val="22"/>
                <w:lang w:val="pt-BR"/>
              </w:rPr>
              <w:t xml:space="preserve"> </w:t>
            </w:r>
            <w:proofErr w:type="spellStart"/>
            <w:r w:rsidRPr="0008358E">
              <w:rPr>
                <w:b/>
                <w:iCs/>
                <w:sz w:val="22"/>
                <w:szCs w:val="22"/>
                <w:lang w:val="pt-BR"/>
              </w:rPr>
              <w:t>cuestionarios</w:t>
            </w:r>
            <w:proofErr w:type="spellEnd"/>
            <w:r w:rsidRPr="0008358E">
              <w:rPr>
                <w:b/>
                <w:iCs/>
                <w:sz w:val="22"/>
                <w:szCs w:val="22"/>
                <w:lang w:val="pt-BR"/>
              </w:rPr>
              <w:t xml:space="preserve"> </w:t>
            </w:r>
            <w:proofErr w:type="spellStart"/>
            <w:r w:rsidRPr="0008358E">
              <w:rPr>
                <w:b/>
                <w:iCs/>
                <w:sz w:val="22"/>
                <w:szCs w:val="22"/>
                <w:lang w:val="pt-BR"/>
              </w:rPr>
              <w:t>en</w:t>
            </w:r>
            <w:proofErr w:type="spellEnd"/>
            <w:r w:rsidRPr="0008358E">
              <w:rPr>
                <w:b/>
                <w:iCs/>
                <w:sz w:val="22"/>
                <w:szCs w:val="22"/>
                <w:lang w:val="pt-BR"/>
              </w:rPr>
              <w:t xml:space="preserve"> </w:t>
            </w:r>
            <w:proofErr w:type="spellStart"/>
            <w:r w:rsidRPr="0008358E">
              <w:rPr>
                <w:b/>
                <w:iCs/>
                <w:sz w:val="22"/>
                <w:szCs w:val="22"/>
                <w:lang w:val="pt-BR"/>
              </w:rPr>
              <w:t>ingl</w:t>
            </w:r>
            <w:r w:rsidRPr="0008358E">
              <w:rPr>
                <w:b/>
                <w:iCs/>
                <w:sz w:val="22"/>
                <w:szCs w:val="22"/>
                <w:lang w:val="pt-BR"/>
              </w:rPr>
              <w:t>é</w:t>
            </w:r>
            <w:r w:rsidRPr="0008358E">
              <w:rPr>
                <w:b/>
                <w:iCs/>
                <w:sz w:val="22"/>
                <w:szCs w:val="22"/>
                <w:lang w:val="pt-BR"/>
              </w:rPr>
              <w:t>s</w:t>
            </w:r>
            <w:proofErr w:type="spellEnd"/>
            <w:r w:rsidRPr="0008358E">
              <w:rPr>
                <w:b/>
                <w:iCs/>
                <w:sz w:val="22"/>
                <w:szCs w:val="22"/>
                <w:lang w:val="pt-BR"/>
              </w:rPr>
              <w:t xml:space="preserve"> o </w:t>
            </w:r>
            <w:proofErr w:type="spellStart"/>
            <w:r w:rsidRPr="0008358E">
              <w:rPr>
                <w:b/>
                <w:iCs/>
                <w:sz w:val="22"/>
                <w:szCs w:val="22"/>
                <w:lang w:val="pt-BR"/>
              </w:rPr>
              <w:t>espa</w:t>
            </w:r>
            <w:r w:rsidRPr="0008358E">
              <w:rPr>
                <w:b/>
                <w:iCs/>
                <w:sz w:val="22"/>
                <w:szCs w:val="22"/>
                <w:lang w:val="pt-BR"/>
              </w:rPr>
              <w:t>ñ</w:t>
            </w:r>
            <w:r w:rsidRPr="0008358E">
              <w:rPr>
                <w:b/>
                <w:iCs/>
                <w:sz w:val="22"/>
                <w:szCs w:val="22"/>
                <w:lang w:val="pt-BR"/>
              </w:rPr>
              <w:t>ol</w:t>
            </w:r>
            <w:proofErr w:type="spellEnd"/>
            <w:r w:rsidRPr="0008358E">
              <w:rPr>
                <w:b/>
                <w:iCs/>
                <w:sz w:val="22"/>
                <w:szCs w:val="22"/>
                <w:lang w:val="pt-BR"/>
              </w:rPr>
              <w:t xml:space="preserve">. </w:t>
            </w:r>
            <w:proofErr w:type="spellStart"/>
            <w:r w:rsidRPr="0008358E">
              <w:rPr>
                <w:b/>
                <w:iCs/>
                <w:sz w:val="22"/>
                <w:szCs w:val="22"/>
                <w:lang w:val="pt-BR"/>
              </w:rPr>
              <w:t>Las</w:t>
            </w:r>
            <w:proofErr w:type="spellEnd"/>
            <w:r w:rsidRPr="0008358E">
              <w:rPr>
                <w:b/>
                <w:iCs/>
                <w:sz w:val="22"/>
                <w:szCs w:val="22"/>
                <w:lang w:val="pt-BR"/>
              </w:rPr>
              <w:t xml:space="preserve"> </w:t>
            </w:r>
            <w:proofErr w:type="spellStart"/>
            <w:r w:rsidRPr="0008358E">
              <w:rPr>
                <w:b/>
                <w:iCs/>
                <w:sz w:val="22"/>
                <w:szCs w:val="22"/>
                <w:lang w:val="pt-BR"/>
              </w:rPr>
              <w:t>respuestas</w:t>
            </w:r>
            <w:proofErr w:type="spellEnd"/>
            <w:r w:rsidRPr="0008358E">
              <w:rPr>
                <w:b/>
                <w:iCs/>
                <w:sz w:val="22"/>
                <w:szCs w:val="22"/>
                <w:lang w:val="pt-BR"/>
              </w:rPr>
              <w:t xml:space="preserve"> </w:t>
            </w:r>
            <w:proofErr w:type="spellStart"/>
            <w:r w:rsidRPr="0008358E">
              <w:rPr>
                <w:b/>
                <w:iCs/>
                <w:sz w:val="22"/>
                <w:szCs w:val="22"/>
                <w:lang w:val="pt-BR"/>
              </w:rPr>
              <w:t>deben</w:t>
            </w:r>
            <w:proofErr w:type="spellEnd"/>
            <w:r w:rsidRPr="0008358E">
              <w:rPr>
                <w:b/>
                <w:iCs/>
                <w:sz w:val="22"/>
                <w:szCs w:val="22"/>
                <w:lang w:val="pt-BR"/>
              </w:rPr>
              <w:t xml:space="preserve"> </w:t>
            </w:r>
            <w:proofErr w:type="spellStart"/>
            <w:r w:rsidRPr="0008358E">
              <w:rPr>
                <w:b/>
                <w:iCs/>
                <w:sz w:val="22"/>
                <w:szCs w:val="22"/>
                <w:lang w:val="pt-BR"/>
              </w:rPr>
              <w:t>proporcionarse</w:t>
            </w:r>
            <w:proofErr w:type="spellEnd"/>
            <w:r w:rsidRPr="0008358E">
              <w:rPr>
                <w:b/>
                <w:iCs/>
                <w:sz w:val="22"/>
                <w:szCs w:val="22"/>
                <w:lang w:val="pt-BR"/>
              </w:rPr>
              <w:t xml:space="preserve"> </w:t>
            </w:r>
            <w:proofErr w:type="spellStart"/>
            <w:r w:rsidRPr="0008358E">
              <w:rPr>
                <w:b/>
                <w:iCs/>
                <w:sz w:val="22"/>
                <w:szCs w:val="22"/>
                <w:lang w:val="pt-BR"/>
              </w:rPr>
              <w:t>en</w:t>
            </w:r>
            <w:proofErr w:type="spellEnd"/>
            <w:r w:rsidRPr="0008358E">
              <w:rPr>
                <w:b/>
                <w:iCs/>
                <w:sz w:val="22"/>
                <w:szCs w:val="22"/>
                <w:lang w:val="pt-BR"/>
              </w:rPr>
              <w:t xml:space="preserve"> </w:t>
            </w:r>
            <w:proofErr w:type="spellStart"/>
            <w:r w:rsidRPr="0008358E">
              <w:rPr>
                <w:b/>
                <w:iCs/>
                <w:sz w:val="22"/>
                <w:szCs w:val="22"/>
                <w:lang w:val="pt-BR"/>
              </w:rPr>
              <w:t>su</w:t>
            </w:r>
            <w:proofErr w:type="spellEnd"/>
            <w:r w:rsidRPr="0008358E">
              <w:rPr>
                <w:b/>
                <w:iCs/>
                <w:sz w:val="22"/>
                <w:szCs w:val="22"/>
                <w:lang w:val="pt-BR"/>
              </w:rPr>
              <w:t xml:space="preserve"> </w:t>
            </w:r>
            <w:proofErr w:type="spellStart"/>
            <w:r w:rsidRPr="0008358E">
              <w:rPr>
                <w:b/>
                <w:iCs/>
                <w:sz w:val="22"/>
                <w:szCs w:val="22"/>
                <w:lang w:val="pt-BR"/>
              </w:rPr>
              <w:t>totalidad</w:t>
            </w:r>
            <w:proofErr w:type="spellEnd"/>
            <w:r w:rsidRPr="0008358E">
              <w:rPr>
                <w:b/>
                <w:iCs/>
                <w:sz w:val="22"/>
                <w:szCs w:val="22"/>
                <w:lang w:val="pt-BR"/>
              </w:rPr>
              <w:t xml:space="preserve">, </w:t>
            </w:r>
            <w:proofErr w:type="spellStart"/>
            <w:r w:rsidRPr="0008358E">
              <w:rPr>
                <w:b/>
                <w:iCs/>
                <w:sz w:val="22"/>
                <w:szCs w:val="22"/>
                <w:lang w:val="pt-BR"/>
              </w:rPr>
              <w:t>ya</w:t>
            </w:r>
            <w:proofErr w:type="spellEnd"/>
            <w:r w:rsidRPr="0008358E">
              <w:rPr>
                <w:b/>
                <w:iCs/>
                <w:sz w:val="22"/>
                <w:szCs w:val="22"/>
                <w:lang w:val="pt-BR"/>
              </w:rPr>
              <w:t xml:space="preserve"> que </w:t>
            </w:r>
            <w:proofErr w:type="spellStart"/>
            <w:r w:rsidRPr="0008358E">
              <w:rPr>
                <w:b/>
                <w:iCs/>
                <w:sz w:val="22"/>
                <w:szCs w:val="22"/>
                <w:lang w:val="pt-BR"/>
              </w:rPr>
              <w:t>el</w:t>
            </w:r>
            <w:proofErr w:type="spellEnd"/>
            <w:r w:rsidRPr="0008358E">
              <w:rPr>
                <w:b/>
                <w:iCs/>
                <w:sz w:val="22"/>
                <w:szCs w:val="22"/>
                <w:lang w:val="pt-BR"/>
              </w:rPr>
              <w:t xml:space="preserve"> </w:t>
            </w:r>
            <w:proofErr w:type="spellStart"/>
            <w:r w:rsidRPr="0008358E">
              <w:rPr>
                <w:b/>
                <w:iCs/>
                <w:sz w:val="22"/>
                <w:szCs w:val="22"/>
                <w:lang w:val="pt-BR"/>
              </w:rPr>
              <w:t>env</w:t>
            </w:r>
            <w:r w:rsidRPr="0008358E">
              <w:rPr>
                <w:b/>
                <w:iCs/>
                <w:sz w:val="22"/>
                <w:szCs w:val="22"/>
                <w:lang w:val="pt-BR"/>
              </w:rPr>
              <w:t>í</w:t>
            </w:r>
            <w:r w:rsidRPr="0008358E">
              <w:rPr>
                <w:b/>
                <w:iCs/>
                <w:sz w:val="22"/>
                <w:szCs w:val="22"/>
                <w:lang w:val="pt-BR"/>
              </w:rPr>
              <w:t>o</w:t>
            </w:r>
            <w:proofErr w:type="spellEnd"/>
            <w:r w:rsidRPr="0008358E">
              <w:rPr>
                <w:b/>
                <w:iCs/>
                <w:sz w:val="22"/>
                <w:szCs w:val="22"/>
                <w:lang w:val="pt-BR"/>
              </w:rPr>
              <w:t xml:space="preserve"> </w:t>
            </w:r>
            <w:proofErr w:type="spellStart"/>
            <w:r w:rsidRPr="0008358E">
              <w:rPr>
                <w:b/>
                <w:iCs/>
                <w:sz w:val="22"/>
                <w:szCs w:val="22"/>
                <w:lang w:val="pt-BR"/>
              </w:rPr>
              <w:t>inadecuado</w:t>
            </w:r>
            <w:proofErr w:type="spellEnd"/>
            <w:r w:rsidRPr="0008358E">
              <w:rPr>
                <w:b/>
                <w:iCs/>
                <w:sz w:val="22"/>
                <w:szCs w:val="22"/>
                <w:lang w:val="pt-BR"/>
              </w:rPr>
              <w:t xml:space="preserve">/incompleto </w:t>
            </w:r>
            <w:proofErr w:type="spellStart"/>
            <w:r w:rsidRPr="0008358E">
              <w:rPr>
                <w:b/>
                <w:iCs/>
                <w:sz w:val="22"/>
                <w:szCs w:val="22"/>
                <w:lang w:val="pt-BR"/>
              </w:rPr>
              <w:t>puede</w:t>
            </w:r>
            <w:proofErr w:type="spellEnd"/>
            <w:r w:rsidRPr="0008358E">
              <w:rPr>
                <w:b/>
                <w:iCs/>
                <w:sz w:val="22"/>
                <w:szCs w:val="22"/>
                <w:lang w:val="pt-BR"/>
              </w:rPr>
              <w:t xml:space="preserve"> dar lugar a </w:t>
            </w:r>
            <w:proofErr w:type="spellStart"/>
            <w:r w:rsidRPr="0008358E">
              <w:rPr>
                <w:b/>
                <w:iCs/>
                <w:sz w:val="22"/>
                <w:szCs w:val="22"/>
                <w:lang w:val="pt-BR"/>
              </w:rPr>
              <w:t>retrasos</w:t>
            </w:r>
            <w:proofErr w:type="spellEnd"/>
            <w:r w:rsidRPr="0008358E">
              <w:rPr>
                <w:b/>
                <w:iCs/>
                <w:sz w:val="22"/>
                <w:szCs w:val="22"/>
                <w:lang w:val="pt-BR"/>
              </w:rPr>
              <w:t xml:space="preserve">. Proporcione </w:t>
            </w:r>
            <w:proofErr w:type="spellStart"/>
            <w:r w:rsidRPr="0008358E">
              <w:rPr>
                <w:b/>
                <w:iCs/>
                <w:sz w:val="22"/>
                <w:szCs w:val="22"/>
                <w:lang w:val="pt-BR"/>
              </w:rPr>
              <w:t>cualquier</w:t>
            </w:r>
            <w:proofErr w:type="spellEnd"/>
            <w:r w:rsidRPr="0008358E">
              <w:rPr>
                <w:b/>
                <w:iCs/>
                <w:sz w:val="22"/>
                <w:szCs w:val="22"/>
                <w:lang w:val="pt-BR"/>
              </w:rPr>
              <w:t xml:space="preserve"> </w:t>
            </w:r>
            <w:proofErr w:type="spellStart"/>
            <w:r w:rsidRPr="0008358E">
              <w:rPr>
                <w:b/>
                <w:iCs/>
                <w:sz w:val="22"/>
                <w:szCs w:val="22"/>
                <w:lang w:val="pt-BR"/>
              </w:rPr>
              <w:t>informaci</w:t>
            </w:r>
            <w:r w:rsidRPr="0008358E">
              <w:rPr>
                <w:b/>
                <w:iCs/>
                <w:sz w:val="22"/>
                <w:szCs w:val="22"/>
                <w:lang w:val="pt-BR"/>
              </w:rPr>
              <w:t>ó</w:t>
            </w:r>
            <w:r w:rsidRPr="0008358E">
              <w:rPr>
                <w:b/>
                <w:iCs/>
                <w:sz w:val="22"/>
                <w:szCs w:val="22"/>
                <w:lang w:val="pt-BR"/>
              </w:rPr>
              <w:t>n</w:t>
            </w:r>
            <w:proofErr w:type="spellEnd"/>
            <w:r w:rsidRPr="0008358E">
              <w:rPr>
                <w:b/>
                <w:iCs/>
                <w:sz w:val="22"/>
                <w:szCs w:val="22"/>
                <w:lang w:val="pt-BR"/>
              </w:rPr>
              <w:t xml:space="preserve"> adicional que </w:t>
            </w:r>
            <w:proofErr w:type="spellStart"/>
            <w:r w:rsidRPr="0008358E">
              <w:rPr>
                <w:b/>
                <w:iCs/>
                <w:sz w:val="22"/>
                <w:szCs w:val="22"/>
                <w:lang w:val="pt-BR"/>
              </w:rPr>
              <w:t>pueda</w:t>
            </w:r>
            <w:proofErr w:type="spellEnd"/>
            <w:r w:rsidRPr="0008358E">
              <w:rPr>
                <w:b/>
                <w:iCs/>
                <w:sz w:val="22"/>
                <w:szCs w:val="22"/>
                <w:lang w:val="pt-BR"/>
              </w:rPr>
              <w:t xml:space="preserve"> complementar/</w:t>
            </w:r>
            <w:proofErr w:type="spellStart"/>
            <w:r w:rsidRPr="0008358E">
              <w:rPr>
                <w:b/>
                <w:iCs/>
                <w:sz w:val="22"/>
                <w:szCs w:val="22"/>
                <w:lang w:val="pt-BR"/>
              </w:rPr>
              <w:t>ayudar</w:t>
            </w:r>
            <w:proofErr w:type="spellEnd"/>
            <w:r w:rsidRPr="0008358E">
              <w:rPr>
                <w:b/>
                <w:iCs/>
                <w:sz w:val="22"/>
                <w:szCs w:val="22"/>
                <w:lang w:val="pt-BR"/>
              </w:rPr>
              <w:t xml:space="preserve"> a entender sus </w:t>
            </w:r>
            <w:proofErr w:type="spellStart"/>
            <w:r w:rsidRPr="0008358E">
              <w:rPr>
                <w:b/>
                <w:iCs/>
                <w:sz w:val="22"/>
                <w:szCs w:val="22"/>
                <w:lang w:val="pt-BR"/>
              </w:rPr>
              <w:t>respuestas</w:t>
            </w:r>
            <w:proofErr w:type="spellEnd"/>
            <w:r w:rsidRPr="0008358E">
              <w:rPr>
                <w:b/>
                <w:iCs/>
                <w:sz w:val="22"/>
                <w:szCs w:val="22"/>
                <w:lang w:val="pt-BR"/>
              </w:rPr>
              <w:t>.</w:t>
            </w:r>
          </w:p>
        </w:tc>
      </w:tr>
    </w:tbl>
    <w:p w:rsidR="007C2378" w:rsidRPr="005467E8" w:rsidRDefault="007C2378" w:rsidP="000C7478">
      <w:pPr>
        <w:tabs>
          <w:tab w:val="left" w:pos="2880"/>
        </w:tabs>
        <w:spacing w:after="120"/>
        <w:jc w:val="both"/>
        <w:rPr>
          <w:sz w:val="22"/>
          <w:szCs w:val="22"/>
        </w:rPr>
      </w:pPr>
    </w:p>
    <w:p w:rsidR="000C7478" w:rsidRPr="005467E8" w:rsidRDefault="000C7478" w:rsidP="000C7478">
      <w:pPr>
        <w:tabs>
          <w:tab w:val="left" w:pos="2880"/>
        </w:tabs>
        <w:spacing w:after="120"/>
        <w:jc w:val="both"/>
        <w:rPr>
          <w:sz w:val="22"/>
          <w:szCs w:val="22"/>
        </w:rPr>
      </w:pPr>
    </w:p>
    <w:p w:rsidR="007C2378" w:rsidRPr="005467E8" w:rsidRDefault="0015732C" w:rsidP="000C7478">
      <w:pPr>
        <w:pStyle w:val="PargrafodaLista"/>
        <w:numPr>
          <w:ilvl w:val="0"/>
          <w:numId w:val="6"/>
        </w:numPr>
        <w:tabs>
          <w:tab w:val="left" w:pos="2880"/>
        </w:tabs>
        <w:spacing w:after="120"/>
        <w:jc w:val="both"/>
        <w:rPr>
          <w:sz w:val="22"/>
          <w:szCs w:val="22"/>
        </w:rPr>
      </w:pPr>
      <w:r w:rsidRPr="005467E8">
        <w:rPr>
          <w:sz w:val="22"/>
          <w:szCs w:val="22"/>
        </w:rPr>
        <w:t>INFORMACIÓN GENERAL</w:t>
      </w:r>
    </w:p>
    <w:p w:rsidR="0015732C" w:rsidRPr="005467E8" w:rsidRDefault="0015732C" w:rsidP="000C7478">
      <w:pPr>
        <w:pStyle w:val="PargrafodaLista"/>
        <w:tabs>
          <w:tab w:val="left" w:pos="2880"/>
        </w:tabs>
        <w:spacing w:after="120"/>
        <w:jc w:val="both"/>
        <w:rPr>
          <w:sz w:val="22"/>
          <w:szCs w:val="22"/>
        </w:rPr>
      </w:pPr>
    </w:p>
    <w:p w:rsidR="007C2378" w:rsidRPr="005467E8" w:rsidRDefault="007C2378" w:rsidP="000C7478">
      <w:pPr>
        <w:pStyle w:val="PargrafodaLista"/>
        <w:numPr>
          <w:ilvl w:val="1"/>
          <w:numId w:val="7"/>
        </w:numPr>
        <w:tabs>
          <w:tab w:val="left" w:pos="2880"/>
        </w:tabs>
        <w:spacing w:after="120"/>
        <w:jc w:val="both"/>
        <w:rPr>
          <w:sz w:val="22"/>
          <w:szCs w:val="22"/>
        </w:rPr>
      </w:pPr>
      <w:r w:rsidRPr="005467E8">
        <w:rPr>
          <w:sz w:val="22"/>
          <w:szCs w:val="22"/>
        </w:rPr>
        <w:t>Nombre del país:</w:t>
      </w:r>
    </w:p>
    <w:p w:rsidR="007C2378" w:rsidRPr="005467E8" w:rsidRDefault="007C2378" w:rsidP="000C7478">
      <w:pPr>
        <w:tabs>
          <w:tab w:val="left" w:pos="2880"/>
        </w:tabs>
        <w:spacing w:after="120"/>
        <w:jc w:val="both"/>
        <w:rPr>
          <w:sz w:val="22"/>
          <w:szCs w:val="22"/>
        </w:rPr>
      </w:pPr>
    </w:p>
    <w:p w:rsidR="00631CE4" w:rsidRPr="005467E8" w:rsidRDefault="00F35F88" w:rsidP="000C7478">
      <w:pPr>
        <w:pStyle w:val="PargrafodaLista"/>
        <w:numPr>
          <w:ilvl w:val="1"/>
          <w:numId w:val="7"/>
        </w:numPr>
        <w:tabs>
          <w:tab w:val="left" w:pos="2880"/>
        </w:tabs>
        <w:spacing w:after="120"/>
        <w:jc w:val="both"/>
        <w:rPr>
          <w:sz w:val="22"/>
          <w:szCs w:val="22"/>
        </w:rPr>
      </w:pPr>
      <w:r w:rsidRPr="005467E8">
        <w:rPr>
          <w:sz w:val="22"/>
          <w:szCs w:val="22"/>
        </w:rPr>
        <w:t xml:space="preserve">Modo de </w:t>
      </w:r>
      <w:r w:rsidR="00B22DF9">
        <w:rPr>
          <w:sz w:val="22"/>
          <w:szCs w:val="22"/>
        </w:rPr>
        <w:t>habilitación</w:t>
      </w:r>
      <w:r w:rsidRPr="005467E8">
        <w:rPr>
          <w:sz w:val="22"/>
          <w:szCs w:val="22"/>
        </w:rPr>
        <w:t xml:space="preserve"> deseado:</w:t>
      </w:r>
    </w:p>
    <w:p w:rsidR="00631CE4" w:rsidRPr="005467E8" w:rsidRDefault="007C2378" w:rsidP="000C7478">
      <w:pPr>
        <w:pStyle w:val="PargrafodaLista"/>
        <w:tabs>
          <w:tab w:val="left" w:pos="2880"/>
        </w:tabs>
        <w:spacing w:after="120"/>
        <w:ind w:left="360"/>
        <w:jc w:val="both"/>
        <w:rPr>
          <w:sz w:val="22"/>
          <w:szCs w:val="22"/>
        </w:rPr>
      </w:pPr>
      <w:r w:rsidRPr="005467E8">
        <w:rPr>
          <w:sz w:val="22"/>
          <w:szCs w:val="22"/>
        </w:rPr>
        <w:t xml:space="preserve">( ) </w:t>
      </w:r>
      <w:r w:rsidR="00B22DF9">
        <w:rPr>
          <w:sz w:val="22"/>
          <w:szCs w:val="22"/>
        </w:rPr>
        <w:t>Habilitación</w:t>
      </w:r>
      <w:r w:rsidRPr="005467E8">
        <w:rPr>
          <w:sz w:val="22"/>
          <w:szCs w:val="22"/>
        </w:rPr>
        <w:t xml:space="preserve"> individual de los establecimientos.</w:t>
      </w:r>
    </w:p>
    <w:p w:rsidR="007C2378" w:rsidRPr="005467E8" w:rsidRDefault="007C2378" w:rsidP="000C7478">
      <w:pPr>
        <w:pStyle w:val="PargrafodaLista"/>
        <w:tabs>
          <w:tab w:val="left" w:pos="2880"/>
        </w:tabs>
        <w:spacing w:after="120"/>
        <w:ind w:left="360"/>
        <w:jc w:val="both"/>
        <w:rPr>
          <w:sz w:val="22"/>
          <w:szCs w:val="22"/>
        </w:rPr>
      </w:pPr>
      <w:r w:rsidRPr="005467E8">
        <w:rPr>
          <w:sz w:val="22"/>
          <w:szCs w:val="22"/>
        </w:rPr>
        <w:t>( ) Reconocimiento de la equivalencia del Sistema de Inspección.</w:t>
      </w:r>
    </w:p>
    <w:p w:rsidR="00DE3690" w:rsidRPr="005467E8" w:rsidRDefault="00DE3690" w:rsidP="000C7478">
      <w:pPr>
        <w:pStyle w:val="PargrafodaLista"/>
        <w:tabs>
          <w:tab w:val="left" w:pos="2880"/>
        </w:tabs>
        <w:spacing w:after="120"/>
        <w:ind w:left="360"/>
        <w:jc w:val="both"/>
        <w:rPr>
          <w:sz w:val="22"/>
          <w:szCs w:val="22"/>
        </w:rPr>
      </w:pPr>
      <w:r w:rsidRPr="005467E8">
        <w:rPr>
          <w:sz w:val="22"/>
          <w:szCs w:val="22"/>
        </w:rPr>
        <w:t>( ) Mantenimiento de la equivalencia del Sistema de Inspección.</w:t>
      </w:r>
    </w:p>
    <w:p w:rsidR="007B245D" w:rsidRPr="005467E8" w:rsidRDefault="007B245D" w:rsidP="000C7478">
      <w:pPr>
        <w:tabs>
          <w:tab w:val="left" w:pos="2880"/>
        </w:tabs>
        <w:spacing w:after="120"/>
        <w:jc w:val="both"/>
        <w:rPr>
          <w:sz w:val="22"/>
          <w:szCs w:val="22"/>
        </w:rPr>
      </w:pPr>
    </w:p>
    <w:p w:rsidR="004974A1" w:rsidRPr="005467E8" w:rsidRDefault="00E2023C" w:rsidP="000C7478">
      <w:pPr>
        <w:pStyle w:val="PargrafodaLista"/>
        <w:numPr>
          <w:ilvl w:val="1"/>
          <w:numId w:val="7"/>
        </w:numPr>
        <w:tabs>
          <w:tab w:val="left" w:pos="2880"/>
        </w:tabs>
        <w:spacing w:after="120"/>
        <w:jc w:val="both"/>
        <w:rPr>
          <w:sz w:val="22"/>
          <w:szCs w:val="22"/>
        </w:rPr>
      </w:pPr>
      <w:r w:rsidRPr="005467E8">
        <w:rPr>
          <w:sz w:val="22"/>
          <w:szCs w:val="22"/>
        </w:rPr>
        <w:t xml:space="preserve"> ¿Cuál es el Organismo Oficial responsable del Servicio Veterinario de Salud Pública y Sanidad Animal del País?</w:t>
      </w:r>
    </w:p>
    <w:p w:rsidR="004974A1" w:rsidRPr="005467E8" w:rsidRDefault="004974A1" w:rsidP="000C7478">
      <w:pPr>
        <w:pStyle w:val="Default"/>
        <w:numPr>
          <w:ilvl w:val="2"/>
          <w:numId w:val="7"/>
        </w:numPr>
        <w:spacing w:after="120"/>
        <w:jc w:val="both"/>
        <w:rPr>
          <w:sz w:val="22"/>
          <w:szCs w:val="22"/>
        </w:rPr>
      </w:pPr>
      <w:r w:rsidRPr="005467E8">
        <w:rPr>
          <w:sz w:val="22"/>
          <w:szCs w:val="22"/>
        </w:rPr>
        <w:t>Describa brevemente la estructura organizativa y presente el</w:t>
      </w:r>
      <w:r w:rsidR="006D36AA">
        <w:rPr>
          <w:sz w:val="22"/>
          <w:szCs w:val="22"/>
        </w:rPr>
        <w:t xml:space="preserve"> </w:t>
      </w:r>
      <w:r w:rsidR="00726017">
        <w:rPr>
          <w:sz w:val="22"/>
          <w:szCs w:val="22"/>
        </w:rPr>
        <w:t>organigrama.</w:t>
      </w:r>
    </w:p>
    <w:p w:rsidR="004974A1" w:rsidRPr="005467E8" w:rsidRDefault="004974A1" w:rsidP="000C7478">
      <w:pPr>
        <w:pStyle w:val="Default"/>
        <w:spacing w:after="120"/>
        <w:jc w:val="both"/>
        <w:rPr>
          <w:sz w:val="22"/>
          <w:szCs w:val="22"/>
        </w:rPr>
      </w:pPr>
    </w:p>
    <w:p w:rsidR="004974A1" w:rsidRPr="005467E8" w:rsidRDefault="00C346B5" w:rsidP="000C7478">
      <w:pPr>
        <w:pStyle w:val="Default"/>
        <w:numPr>
          <w:ilvl w:val="2"/>
          <w:numId w:val="7"/>
        </w:numPr>
        <w:spacing w:after="120"/>
        <w:jc w:val="both"/>
        <w:rPr>
          <w:sz w:val="22"/>
          <w:szCs w:val="22"/>
        </w:rPr>
      </w:pPr>
      <w:r w:rsidRPr="005467E8">
        <w:rPr>
          <w:sz w:val="22"/>
          <w:szCs w:val="22"/>
        </w:rPr>
        <w:t>Organismo/Departamento responsable de Sanidad Animal</w:t>
      </w:r>
    </w:p>
    <w:p w:rsidR="004974A1" w:rsidRPr="005467E8" w:rsidRDefault="004974A1" w:rsidP="000C7478">
      <w:pPr>
        <w:pStyle w:val="Default"/>
        <w:numPr>
          <w:ilvl w:val="3"/>
          <w:numId w:val="7"/>
        </w:numPr>
        <w:spacing w:after="120"/>
        <w:jc w:val="both"/>
        <w:rPr>
          <w:sz w:val="22"/>
          <w:szCs w:val="22"/>
        </w:rPr>
      </w:pPr>
      <w:r w:rsidRPr="005467E8">
        <w:rPr>
          <w:sz w:val="22"/>
          <w:szCs w:val="22"/>
        </w:rPr>
        <w:t>Nombre:</w:t>
      </w:r>
    </w:p>
    <w:p w:rsidR="004974A1" w:rsidRPr="005467E8" w:rsidRDefault="004974A1" w:rsidP="000C7478">
      <w:pPr>
        <w:pStyle w:val="Default"/>
        <w:numPr>
          <w:ilvl w:val="3"/>
          <w:numId w:val="7"/>
        </w:numPr>
        <w:spacing w:after="120"/>
        <w:jc w:val="both"/>
        <w:rPr>
          <w:sz w:val="22"/>
          <w:szCs w:val="22"/>
        </w:rPr>
      </w:pPr>
      <w:r w:rsidRPr="005467E8">
        <w:rPr>
          <w:sz w:val="22"/>
          <w:szCs w:val="22"/>
        </w:rPr>
        <w:t>Nombre de la persona responsable:</w:t>
      </w:r>
    </w:p>
    <w:p w:rsidR="004974A1" w:rsidRPr="005467E8" w:rsidRDefault="004974A1" w:rsidP="000C7478">
      <w:pPr>
        <w:pStyle w:val="Default"/>
        <w:numPr>
          <w:ilvl w:val="3"/>
          <w:numId w:val="7"/>
        </w:numPr>
        <w:spacing w:after="120"/>
        <w:jc w:val="both"/>
        <w:rPr>
          <w:sz w:val="22"/>
          <w:szCs w:val="22"/>
        </w:rPr>
      </w:pPr>
      <w:r w:rsidRPr="005467E8">
        <w:rPr>
          <w:sz w:val="22"/>
          <w:szCs w:val="22"/>
        </w:rPr>
        <w:t>Dirección:</w:t>
      </w:r>
    </w:p>
    <w:p w:rsidR="004974A1" w:rsidRPr="005467E8" w:rsidRDefault="004974A1" w:rsidP="000C7478">
      <w:pPr>
        <w:pStyle w:val="Default"/>
        <w:numPr>
          <w:ilvl w:val="3"/>
          <w:numId w:val="7"/>
        </w:numPr>
        <w:spacing w:after="120"/>
        <w:jc w:val="both"/>
        <w:rPr>
          <w:sz w:val="22"/>
          <w:szCs w:val="22"/>
        </w:rPr>
      </w:pPr>
      <w:r w:rsidRPr="005467E8">
        <w:rPr>
          <w:sz w:val="22"/>
          <w:szCs w:val="22"/>
        </w:rPr>
        <w:t>Teléfono:</w:t>
      </w:r>
    </w:p>
    <w:p w:rsidR="004974A1" w:rsidRPr="005467E8" w:rsidRDefault="004974A1" w:rsidP="000C7478">
      <w:pPr>
        <w:pStyle w:val="Default"/>
        <w:numPr>
          <w:ilvl w:val="3"/>
          <w:numId w:val="7"/>
        </w:numPr>
        <w:spacing w:after="120"/>
        <w:jc w:val="both"/>
        <w:rPr>
          <w:sz w:val="22"/>
          <w:szCs w:val="22"/>
        </w:rPr>
      </w:pPr>
      <w:r w:rsidRPr="005467E8">
        <w:rPr>
          <w:sz w:val="22"/>
          <w:szCs w:val="22"/>
        </w:rPr>
        <w:t>Correo electrónico:</w:t>
      </w:r>
    </w:p>
    <w:p w:rsidR="00FF0FDD" w:rsidRPr="005467E8" w:rsidRDefault="00FF0FDD" w:rsidP="00FF0FDD">
      <w:pPr>
        <w:pStyle w:val="Default"/>
        <w:spacing w:after="120"/>
        <w:ind w:left="720"/>
        <w:jc w:val="both"/>
        <w:rPr>
          <w:sz w:val="22"/>
          <w:szCs w:val="22"/>
        </w:rPr>
      </w:pPr>
    </w:p>
    <w:p w:rsidR="004974A1" w:rsidRPr="005467E8" w:rsidRDefault="00C346B5" w:rsidP="000C7478">
      <w:pPr>
        <w:pStyle w:val="Default"/>
        <w:numPr>
          <w:ilvl w:val="2"/>
          <w:numId w:val="7"/>
        </w:numPr>
        <w:spacing w:after="120"/>
        <w:jc w:val="both"/>
        <w:rPr>
          <w:sz w:val="22"/>
          <w:szCs w:val="22"/>
        </w:rPr>
      </w:pPr>
      <w:r w:rsidRPr="005467E8">
        <w:rPr>
          <w:sz w:val="22"/>
          <w:szCs w:val="22"/>
        </w:rPr>
        <w:t>Organismo/Departamento responsable de Salud Pública - Servicio de Inspección de Productos Animales</w:t>
      </w:r>
    </w:p>
    <w:p w:rsidR="00C346B5" w:rsidRPr="005467E8" w:rsidRDefault="00C346B5" w:rsidP="000C7478">
      <w:pPr>
        <w:pStyle w:val="Default"/>
        <w:numPr>
          <w:ilvl w:val="3"/>
          <w:numId w:val="7"/>
        </w:numPr>
        <w:spacing w:after="120"/>
        <w:jc w:val="both"/>
        <w:rPr>
          <w:sz w:val="22"/>
          <w:szCs w:val="22"/>
        </w:rPr>
      </w:pPr>
      <w:r w:rsidRPr="005467E8">
        <w:rPr>
          <w:sz w:val="22"/>
          <w:szCs w:val="22"/>
        </w:rPr>
        <w:t>Nombre:</w:t>
      </w:r>
    </w:p>
    <w:p w:rsidR="00C346B5" w:rsidRPr="005467E8" w:rsidRDefault="00C346B5" w:rsidP="000C7478">
      <w:pPr>
        <w:pStyle w:val="Default"/>
        <w:numPr>
          <w:ilvl w:val="3"/>
          <w:numId w:val="7"/>
        </w:numPr>
        <w:spacing w:after="120"/>
        <w:jc w:val="both"/>
        <w:rPr>
          <w:sz w:val="22"/>
          <w:szCs w:val="22"/>
        </w:rPr>
      </w:pPr>
      <w:r w:rsidRPr="005467E8">
        <w:rPr>
          <w:sz w:val="22"/>
          <w:szCs w:val="22"/>
        </w:rPr>
        <w:t>Nombre de la persona responsable:</w:t>
      </w:r>
    </w:p>
    <w:p w:rsidR="00C346B5" w:rsidRPr="005467E8" w:rsidRDefault="00C346B5" w:rsidP="000C7478">
      <w:pPr>
        <w:pStyle w:val="Default"/>
        <w:numPr>
          <w:ilvl w:val="3"/>
          <w:numId w:val="7"/>
        </w:numPr>
        <w:spacing w:after="120"/>
        <w:jc w:val="both"/>
        <w:rPr>
          <w:sz w:val="22"/>
          <w:szCs w:val="22"/>
        </w:rPr>
      </w:pPr>
      <w:proofErr w:type="spellStart"/>
      <w:r w:rsidRPr="005467E8">
        <w:rPr>
          <w:sz w:val="22"/>
          <w:szCs w:val="22"/>
        </w:rPr>
        <w:t>Dirección</w:t>
      </w:r>
      <w:proofErr w:type="spellEnd"/>
      <w:r w:rsidRPr="005467E8">
        <w:rPr>
          <w:sz w:val="22"/>
          <w:szCs w:val="22"/>
        </w:rPr>
        <w:t>:</w:t>
      </w:r>
    </w:p>
    <w:p w:rsidR="00C346B5" w:rsidRPr="005467E8" w:rsidRDefault="00C346B5" w:rsidP="000C7478">
      <w:pPr>
        <w:pStyle w:val="Default"/>
        <w:numPr>
          <w:ilvl w:val="3"/>
          <w:numId w:val="7"/>
        </w:numPr>
        <w:spacing w:after="120"/>
        <w:jc w:val="both"/>
        <w:rPr>
          <w:sz w:val="22"/>
          <w:szCs w:val="22"/>
        </w:rPr>
      </w:pPr>
      <w:r w:rsidRPr="005467E8">
        <w:rPr>
          <w:sz w:val="22"/>
          <w:szCs w:val="22"/>
        </w:rPr>
        <w:lastRenderedPageBreak/>
        <w:t>Teléfono:</w:t>
      </w:r>
    </w:p>
    <w:p w:rsidR="00C346B5" w:rsidRPr="005467E8" w:rsidRDefault="00C346B5" w:rsidP="000C7478">
      <w:pPr>
        <w:pStyle w:val="Default"/>
        <w:numPr>
          <w:ilvl w:val="3"/>
          <w:numId w:val="7"/>
        </w:numPr>
        <w:spacing w:after="120"/>
        <w:jc w:val="both"/>
        <w:rPr>
          <w:sz w:val="22"/>
          <w:szCs w:val="22"/>
        </w:rPr>
      </w:pPr>
      <w:r w:rsidRPr="005467E8">
        <w:rPr>
          <w:sz w:val="22"/>
          <w:szCs w:val="22"/>
        </w:rPr>
        <w:t>Correo electrónico:</w:t>
      </w:r>
    </w:p>
    <w:p w:rsidR="001B10C5" w:rsidRPr="005467E8" w:rsidRDefault="001B10C5" w:rsidP="001B10C5">
      <w:pPr>
        <w:pStyle w:val="Default"/>
        <w:numPr>
          <w:ilvl w:val="3"/>
          <w:numId w:val="7"/>
        </w:numPr>
        <w:spacing w:after="120"/>
        <w:jc w:val="both"/>
        <w:rPr>
          <w:sz w:val="22"/>
          <w:szCs w:val="22"/>
        </w:rPr>
      </w:pPr>
      <w:r w:rsidRPr="005467E8">
        <w:rPr>
          <w:sz w:val="22"/>
          <w:szCs w:val="22"/>
        </w:rPr>
        <w:t>Identificación de un punto focal para el intercambio de información (nombre y correo electrónico):</w:t>
      </w:r>
    </w:p>
    <w:p w:rsidR="004974A1" w:rsidRPr="005467E8" w:rsidRDefault="004974A1" w:rsidP="000C7478">
      <w:pPr>
        <w:tabs>
          <w:tab w:val="left" w:pos="2880"/>
        </w:tabs>
        <w:spacing w:after="120"/>
        <w:jc w:val="both"/>
        <w:rPr>
          <w:sz w:val="22"/>
          <w:szCs w:val="22"/>
        </w:rPr>
      </w:pPr>
    </w:p>
    <w:p w:rsidR="004F3776" w:rsidRPr="005467E8" w:rsidRDefault="004F3776" w:rsidP="000C7478">
      <w:pPr>
        <w:pStyle w:val="PargrafodaLista"/>
        <w:numPr>
          <w:ilvl w:val="1"/>
          <w:numId w:val="7"/>
        </w:numPr>
        <w:tabs>
          <w:tab w:val="left" w:pos="2880"/>
        </w:tabs>
        <w:spacing w:after="120"/>
        <w:jc w:val="both"/>
        <w:rPr>
          <w:sz w:val="22"/>
          <w:szCs w:val="22"/>
        </w:rPr>
      </w:pPr>
      <w:r w:rsidRPr="005467E8">
        <w:rPr>
          <w:sz w:val="22"/>
          <w:szCs w:val="22"/>
        </w:rPr>
        <w:t xml:space="preserve">¿Existen otros organismos oficiales (gubernamentales) o oficialmente acreditados responsables de los servicios de sanidad animal y la inspección de productos animales, el control de las cuotas de pesca y la trazabilidad de </w:t>
      </w:r>
      <w:r w:rsidR="006D36AA">
        <w:rPr>
          <w:sz w:val="22"/>
          <w:szCs w:val="22"/>
        </w:rPr>
        <w:t>las embarcaciones</w:t>
      </w:r>
      <w:r w:rsidRPr="005467E8">
        <w:rPr>
          <w:sz w:val="22"/>
          <w:szCs w:val="22"/>
        </w:rPr>
        <w:t>? Describir.</w:t>
      </w:r>
    </w:p>
    <w:p w:rsidR="00DA47DB" w:rsidRPr="005467E8" w:rsidRDefault="00DA47DB" w:rsidP="00DA47DB">
      <w:pPr>
        <w:pStyle w:val="PargrafodaLista"/>
        <w:tabs>
          <w:tab w:val="left" w:pos="2880"/>
        </w:tabs>
        <w:spacing w:after="120"/>
        <w:ind w:left="360"/>
        <w:jc w:val="both"/>
        <w:rPr>
          <w:sz w:val="22"/>
          <w:szCs w:val="22"/>
        </w:rPr>
      </w:pPr>
    </w:p>
    <w:p w:rsidR="00DA47DB" w:rsidRPr="005467E8" w:rsidRDefault="00DA47DB" w:rsidP="00DA47DB">
      <w:pPr>
        <w:pStyle w:val="PargrafodaLista"/>
        <w:numPr>
          <w:ilvl w:val="1"/>
          <w:numId w:val="7"/>
        </w:numPr>
        <w:tabs>
          <w:tab w:val="left" w:pos="2880"/>
        </w:tabs>
        <w:spacing w:after="120"/>
        <w:jc w:val="both"/>
        <w:rPr>
          <w:sz w:val="22"/>
          <w:szCs w:val="22"/>
        </w:rPr>
      </w:pPr>
      <w:r w:rsidRPr="005467E8">
        <w:rPr>
          <w:sz w:val="22"/>
          <w:szCs w:val="22"/>
        </w:rPr>
        <w:t>¿Existen otros organismos oficiales (gubernamentales) o oficialmente acreditados responsables de la regulación y el control de los suministros utilizados en la preparación de productos animales (aditivos, adyuvantes tecnológicos, suministro de agua), higiene de instalaciones y equipos y control de plagas urbanas? Describir.</w:t>
      </w:r>
    </w:p>
    <w:p w:rsidR="00DA47DB" w:rsidRPr="005467E8" w:rsidRDefault="00DA47DB" w:rsidP="00DA47DB">
      <w:pPr>
        <w:pStyle w:val="PargrafodaLista"/>
        <w:ind w:left="360"/>
        <w:jc w:val="both"/>
        <w:rPr>
          <w:sz w:val="22"/>
          <w:szCs w:val="22"/>
        </w:rPr>
      </w:pPr>
    </w:p>
    <w:p w:rsidR="00FF0FDD" w:rsidRPr="005467E8" w:rsidRDefault="00FF0FDD" w:rsidP="00FF0FDD">
      <w:pPr>
        <w:pStyle w:val="PargrafodaLista"/>
        <w:numPr>
          <w:ilvl w:val="1"/>
          <w:numId w:val="7"/>
        </w:numPr>
        <w:jc w:val="both"/>
        <w:rPr>
          <w:sz w:val="22"/>
          <w:szCs w:val="22"/>
        </w:rPr>
      </w:pPr>
      <w:r w:rsidRPr="005467E8">
        <w:rPr>
          <w:sz w:val="22"/>
          <w:szCs w:val="22"/>
        </w:rPr>
        <w:t xml:space="preserve">¿Existen entidades privadas que lleven a cabo servicios veterinarios, </w:t>
      </w:r>
      <w:r w:rsidR="006D36AA">
        <w:rPr>
          <w:sz w:val="22"/>
          <w:szCs w:val="22"/>
        </w:rPr>
        <w:t xml:space="preserve">de salud animal </w:t>
      </w:r>
      <w:r w:rsidRPr="005467E8">
        <w:rPr>
          <w:sz w:val="22"/>
          <w:szCs w:val="22"/>
        </w:rPr>
        <w:t>o de inspección de productos animales? Describa las funciones de estas entidades y cómo se lleva a cabo el vínculo con los organismos oficiales.</w:t>
      </w:r>
    </w:p>
    <w:p w:rsidR="005E28E1" w:rsidRPr="005467E8" w:rsidRDefault="005E28E1" w:rsidP="000C7478">
      <w:pPr>
        <w:pStyle w:val="PargrafodaLista"/>
        <w:tabs>
          <w:tab w:val="left" w:pos="2880"/>
        </w:tabs>
        <w:spacing w:after="120"/>
        <w:ind w:left="360"/>
        <w:jc w:val="both"/>
        <w:rPr>
          <w:sz w:val="22"/>
          <w:szCs w:val="22"/>
        </w:rPr>
      </w:pPr>
    </w:p>
    <w:p w:rsidR="005E28E1" w:rsidRPr="005467E8" w:rsidRDefault="005E28E1" w:rsidP="000C7478">
      <w:pPr>
        <w:pStyle w:val="PargrafodaLista"/>
        <w:numPr>
          <w:ilvl w:val="1"/>
          <w:numId w:val="7"/>
        </w:numPr>
        <w:tabs>
          <w:tab w:val="left" w:pos="2880"/>
        </w:tabs>
        <w:spacing w:after="120"/>
        <w:jc w:val="both"/>
        <w:rPr>
          <w:color w:val="000000" w:themeColor="text1"/>
          <w:sz w:val="22"/>
          <w:szCs w:val="22"/>
        </w:rPr>
      </w:pPr>
      <w:r w:rsidRPr="005467E8">
        <w:rPr>
          <w:color w:val="000000" w:themeColor="text1"/>
          <w:sz w:val="22"/>
          <w:szCs w:val="22"/>
        </w:rPr>
        <w:t>Informar el origen de la materia prima a exportar (acuicultura y/o pesca</w:t>
      </w:r>
      <w:r w:rsidR="00726017">
        <w:rPr>
          <w:color w:val="000000" w:themeColor="text1"/>
          <w:sz w:val="22"/>
          <w:szCs w:val="22"/>
        </w:rPr>
        <w:t>extractiva).</w:t>
      </w:r>
    </w:p>
    <w:p w:rsidR="00EC4561" w:rsidRPr="005467E8" w:rsidRDefault="00EC4561" w:rsidP="000C7478">
      <w:pPr>
        <w:pStyle w:val="PargrafodaLista"/>
        <w:tabs>
          <w:tab w:val="left" w:pos="2880"/>
        </w:tabs>
        <w:spacing w:after="120"/>
        <w:ind w:left="360"/>
        <w:jc w:val="both"/>
        <w:rPr>
          <w:sz w:val="22"/>
          <w:szCs w:val="22"/>
        </w:rPr>
      </w:pPr>
    </w:p>
    <w:p w:rsidR="005E28E1" w:rsidRPr="005467E8" w:rsidRDefault="005E28E1" w:rsidP="000C7478">
      <w:pPr>
        <w:pStyle w:val="PargrafodaLista"/>
        <w:numPr>
          <w:ilvl w:val="1"/>
          <w:numId w:val="7"/>
        </w:numPr>
        <w:tabs>
          <w:tab w:val="left" w:pos="2880"/>
        </w:tabs>
        <w:spacing w:after="120"/>
        <w:jc w:val="both"/>
        <w:rPr>
          <w:color w:val="000000" w:themeColor="text1"/>
          <w:sz w:val="22"/>
          <w:szCs w:val="22"/>
        </w:rPr>
      </w:pPr>
      <w:bookmarkStart w:id="1" w:name="_Hlk35265979"/>
      <w:r w:rsidRPr="005467E8">
        <w:rPr>
          <w:color w:val="000000" w:themeColor="text1"/>
          <w:sz w:val="22"/>
          <w:szCs w:val="22"/>
        </w:rPr>
        <w:t>Informar el número de establecimientos pesqueros y derivados, así como sus ubicaciones en el mapa del</w:t>
      </w:r>
      <w:r w:rsidR="006D36AA">
        <w:rPr>
          <w:color w:val="000000" w:themeColor="text1"/>
          <w:sz w:val="22"/>
          <w:szCs w:val="22"/>
        </w:rPr>
        <w:t xml:space="preserve"> </w:t>
      </w:r>
      <w:r w:rsidR="00726017">
        <w:rPr>
          <w:color w:val="000000" w:themeColor="text1"/>
          <w:sz w:val="22"/>
          <w:szCs w:val="22"/>
        </w:rPr>
        <w:t>país.</w:t>
      </w:r>
    </w:p>
    <w:bookmarkEnd w:id="1"/>
    <w:p w:rsidR="005E28E1" w:rsidRPr="005467E8" w:rsidRDefault="005E28E1" w:rsidP="000C7478">
      <w:pPr>
        <w:pStyle w:val="PargrafodaLista"/>
        <w:tabs>
          <w:tab w:val="left" w:pos="2880"/>
        </w:tabs>
        <w:spacing w:after="120"/>
        <w:ind w:left="360"/>
        <w:jc w:val="both"/>
        <w:rPr>
          <w:color w:val="000000" w:themeColor="text1"/>
          <w:sz w:val="22"/>
          <w:szCs w:val="22"/>
        </w:rPr>
      </w:pPr>
    </w:p>
    <w:p w:rsidR="003117E8" w:rsidRPr="005467E8" w:rsidRDefault="0070259F" w:rsidP="000C7478">
      <w:pPr>
        <w:pStyle w:val="PargrafodaLista"/>
        <w:numPr>
          <w:ilvl w:val="1"/>
          <w:numId w:val="7"/>
        </w:numPr>
        <w:tabs>
          <w:tab w:val="left" w:pos="2880"/>
        </w:tabs>
        <w:spacing w:after="120"/>
        <w:jc w:val="both"/>
        <w:rPr>
          <w:color w:val="000000" w:themeColor="text1"/>
          <w:sz w:val="22"/>
          <w:szCs w:val="22"/>
        </w:rPr>
      </w:pPr>
      <w:r w:rsidRPr="005467E8">
        <w:rPr>
          <w:color w:val="000000" w:themeColor="text1"/>
          <w:sz w:val="22"/>
          <w:szCs w:val="22"/>
        </w:rPr>
        <w:t xml:space="preserve">Categorías y productos que desea exportar a Brasil (informar a las especies animales). Las categorías deben indicarse de conformidad con la </w:t>
      </w:r>
      <w:proofErr w:type="spellStart"/>
      <w:r w:rsidRPr="005467E8">
        <w:rPr>
          <w:color w:val="000000" w:themeColor="text1"/>
          <w:sz w:val="22"/>
          <w:szCs w:val="22"/>
        </w:rPr>
        <w:t>Notificación</w:t>
      </w:r>
      <w:proofErr w:type="spellEnd"/>
      <w:r w:rsidRPr="005467E8">
        <w:rPr>
          <w:color w:val="000000" w:themeColor="text1"/>
          <w:sz w:val="22"/>
          <w:szCs w:val="22"/>
        </w:rPr>
        <w:t xml:space="preserve"> </w:t>
      </w:r>
      <w:r w:rsidR="00C74E33" w:rsidRPr="001D698F">
        <w:rPr>
          <w:color w:val="000000" w:themeColor="text1"/>
          <w:sz w:val="22"/>
          <w:szCs w:val="22"/>
        </w:rPr>
        <w:t xml:space="preserve">G/SPS/N/BRA/1184/Add.2/Corr.3 </w:t>
      </w:r>
      <w:r w:rsidR="00C74E33" w:rsidRPr="008B522C">
        <w:rPr>
          <w:color w:val="000000" w:themeColor="text1"/>
          <w:sz w:val="22"/>
          <w:szCs w:val="22"/>
        </w:rPr>
        <w:t xml:space="preserve">de </w:t>
      </w:r>
      <w:proofErr w:type="spellStart"/>
      <w:r w:rsidR="00C74E33" w:rsidRPr="008B522C">
        <w:rPr>
          <w:color w:val="000000" w:themeColor="text1"/>
          <w:sz w:val="22"/>
          <w:szCs w:val="22"/>
        </w:rPr>
        <w:t>la</w:t>
      </w:r>
      <w:proofErr w:type="spellEnd"/>
      <w:r w:rsidR="00C74E33" w:rsidRPr="008B522C">
        <w:rPr>
          <w:color w:val="000000" w:themeColor="text1"/>
          <w:sz w:val="22"/>
          <w:szCs w:val="22"/>
        </w:rPr>
        <w:t xml:space="preserve"> OMC (</w:t>
      </w:r>
      <w:bookmarkStart w:id="2" w:name="_Hlk35264514"/>
      <w:r w:rsidR="00C74E33">
        <w:fldChar w:fldCharType="begin"/>
      </w:r>
      <w:r w:rsidR="00C74E33">
        <w:instrText xml:space="preserve"> HYPERLINK "</w:instrText>
      </w:r>
      <w:r w:rsidR="00C74E33" w:rsidRPr="001D698F">
        <w:instrText>https://docs.wto.org/dol2fe/Pages/FE_Search/FE_S_S006.aspx?FullTextHash=1&amp;MetaCollection=WTO&amp;SymbolList=%22G/SPS/N/BRA/1184%22+OR+%22G/SPS/N/BRA/1184*%22#</w:instrText>
      </w:r>
      <w:r w:rsidR="00C74E33">
        <w:instrText xml:space="preserve">" </w:instrText>
      </w:r>
      <w:r w:rsidR="00C74E33">
        <w:fldChar w:fldCharType="separate"/>
      </w:r>
      <w:r w:rsidR="00C74E33" w:rsidRPr="00083C4A">
        <w:rPr>
          <w:rStyle w:val="Hyperlink"/>
        </w:rPr>
        <w:t>https://docs.wto.org/dol2fe/Pages/FE_Search/FE_S_S006.aspx?FullTextHash=1&amp;MetaCollection=WTO&amp;SymbolList=%22G/SPS/N/BRA/1184%22+OR+%22G/SPS/N/BRA/1184*%22#</w:t>
      </w:r>
      <w:r w:rsidR="00C74E33">
        <w:fldChar w:fldCharType="end"/>
      </w:r>
      <w:r w:rsidR="00C74E33">
        <w:t xml:space="preserve"> </w:t>
      </w:r>
      <w:r w:rsidR="00C74E33" w:rsidRPr="001D698F">
        <w:t xml:space="preserve">      </w:t>
      </w:r>
      <w:r w:rsidR="00C74E33">
        <w:t xml:space="preserve"> </w:t>
      </w:r>
      <w:r w:rsidR="00C74E33" w:rsidRPr="008B522C">
        <w:rPr>
          <w:color w:val="000000" w:themeColor="text1"/>
          <w:sz w:val="22"/>
          <w:szCs w:val="22"/>
        </w:rPr>
        <w:t xml:space="preserve"> </w:t>
      </w:r>
      <w:r w:rsidR="00C74E33">
        <w:rPr>
          <w:color w:val="000000" w:themeColor="text1"/>
          <w:sz w:val="22"/>
          <w:szCs w:val="22"/>
        </w:rPr>
        <w:t xml:space="preserve">- </w:t>
      </w:r>
      <w:r w:rsidR="00C74E33" w:rsidRPr="001D698F">
        <w:rPr>
          <w:color w:val="000000" w:themeColor="text1"/>
          <w:sz w:val="22"/>
          <w:szCs w:val="22"/>
        </w:rPr>
        <w:t xml:space="preserve">Consultar </w:t>
      </w:r>
      <w:proofErr w:type="spellStart"/>
      <w:r w:rsidR="00C74E33" w:rsidRPr="001D698F">
        <w:rPr>
          <w:color w:val="000000" w:themeColor="text1"/>
          <w:sz w:val="22"/>
          <w:szCs w:val="22"/>
        </w:rPr>
        <w:t>posibles</w:t>
      </w:r>
      <w:proofErr w:type="spellEnd"/>
      <w:r w:rsidR="00C74E33" w:rsidRPr="001D698F">
        <w:rPr>
          <w:color w:val="000000" w:themeColor="text1"/>
          <w:sz w:val="22"/>
          <w:szCs w:val="22"/>
        </w:rPr>
        <w:t xml:space="preserve"> </w:t>
      </w:r>
      <w:proofErr w:type="spellStart"/>
      <w:r w:rsidR="00C74E33" w:rsidRPr="001D698F">
        <w:rPr>
          <w:color w:val="000000" w:themeColor="text1"/>
          <w:sz w:val="22"/>
          <w:szCs w:val="22"/>
        </w:rPr>
        <w:t>actualizaciones</w:t>
      </w:r>
      <w:proofErr w:type="spellEnd"/>
      <w:r w:rsidR="00C74E33" w:rsidRPr="008B522C">
        <w:rPr>
          <w:color w:val="000000" w:themeColor="text1"/>
          <w:sz w:val="22"/>
          <w:szCs w:val="22"/>
        </w:rPr>
        <w:t>)</w:t>
      </w:r>
      <w:bookmarkEnd w:id="2"/>
      <w:r w:rsidR="00C74E33">
        <w:rPr>
          <w:color w:val="000000" w:themeColor="text1"/>
          <w:sz w:val="22"/>
          <w:szCs w:val="22"/>
        </w:rPr>
        <w:t>.</w:t>
      </w:r>
    </w:p>
    <w:p w:rsidR="003117E8" w:rsidRPr="005467E8" w:rsidRDefault="003117E8" w:rsidP="000C7478">
      <w:pPr>
        <w:pStyle w:val="PargrafodaLista"/>
        <w:tabs>
          <w:tab w:val="left" w:pos="2880"/>
        </w:tabs>
        <w:spacing w:after="120"/>
        <w:ind w:left="360"/>
        <w:jc w:val="both"/>
        <w:rPr>
          <w:sz w:val="22"/>
          <w:szCs w:val="22"/>
        </w:rPr>
      </w:pPr>
    </w:p>
    <w:p w:rsidR="00BD09B6" w:rsidRPr="005467E8" w:rsidRDefault="00BD09B6" w:rsidP="000C7478">
      <w:pPr>
        <w:pStyle w:val="PargrafodaLista"/>
        <w:numPr>
          <w:ilvl w:val="1"/>
          <w:numId w:val="7"/>
        </w:numPr>
        <w:tabs>
          <w:tab w:val="left" w:pos="567"/>
        </w:tabs>
        <w:spacing w:after="120"/>
        <w:jc w:val="both"/>
        <w:rPr>
          <w:color w:val="000000" w:themeColor="text1"/>
          <w:sz w:val="22"/>
          <w:szCs w:val="22"/>
        </w:rPr>
      </w:pPr>
      <w:r w:rsidRPr="005467E8">
        <w:rPr>
          <w:color w:val="000000" w:themeColor="text1"/>
          <w:sz w:val="22"/>
          <w:szCs w:val="22"/>
        </w:rPr>
        <w:t>Indique los establecimientos que tienen derecho a exportar las categorías/productos antes mencionados y los respectivos países a los que tienen derecho a</w:t>
      </w:r>
      <w:r w:rsidR="006D36AA">
        <w:rPr>
          <w:color w:val="000000" w:themeColor="text1"/>
          <w:sz w:val="22"/>
          <w:szCs w:val="22"/>
        </w:rPr>
        <w:t xml:space="preserve"> </w:t>
      </w:r>
      <w:r w:rsidR="00726017">
        <w:rPr>
          <w:color w:val="000000" w:themeColor="text1"/>
          <w:sz w:val="22"/>
          <w:szCs w:val="22"/>
        </w:rPr>
        <w:t>exportar.</w:t>
      </w:r>
    </w:p>
    <w:p w:rsidR="00FC6D55" w:rsidRPr="005467E8" w:rsidRDefault="00FC6D55" w:rsidP="000C7478">
      <w:pPr>
        <w:pStyle w:val="PargrafodaLista"/>
        <w:tabs>
          <w:tab w:val="left" w:pos="2880"/>
        </w:tabs>
        <w:spacing w:after="120"/>
        <w:jc w:val="both"/>
        <w:rPr>
          <w:sz w:val="22"/>
          <w:szCs w:val="22"/>
        </w:rPr>
      </w:pPr>
    </w:p>
    <w:p w:rsidR="003117E8" w:rsidRPr="005467E8" w:rsidRDefault="003117E8" w:rsidP="000C7478">
      <w:pPr>
        <w:pStyle w:val="NormalWeb"/>
        <w:spacing w:before="0" w:beforeAutospacing="0" w:after="120" w:afterAutospacing="0"/>
        <w:jc w:val="both"/>
        <w:rPr>
          <w:sz w:val="22"/>
          <w:szCs w:val="22"/>
        </w:rPr>
      </w:pPr>
    </w:p>
    <w:p w:rsidR="006A28F4" w:rsidRPr="00A43BC8" w:rsidRDefault="006A28F4" w:rsidP="000C7478">
      <w:pPr>
        <w:pStyle w:val="NormalWeb"/>
        <w:numPr>
          <w:ilvl w:val="0"/>
          <w:numId w:val="6"/>
        </w:numPr>
        <w:spacing w:before="0" w:beforeAutospacing="0" w:after="120" w:afterAutospacing="0"/>
        <w:jc w:val="both"/>
        <w:rPr>
          <w:sz w:val="22"/>
          <w:szCs w:val="22"/>
        </w:rPr>
      </w:pPr>
      <w:r w:rsidRPr="00A43BC8">
        <w:rPr>
          <w:sz w:val="22"/>
          <w:szCs w:val="22"/>
        </w:rPr>
        <w:t>SERVICIO OFICIAL DE SA</w:t>
      </w:r>
      <w:r w:rsidR="00B22DF9">
        <w:rPr>
          <w:sz w:val="22"/>
          <w:szCs w:val="22"/>
        </w:rPr>
        <w:t>NIDAD</w:t>
      </w:r>
      <w:r w:rsidRPr="00A43BC8">
        <w:rPr>
          <w:sz w:val="22"/>
          <w:szCs w:val="22"/>
        </w:rPr>
        <w:t xml:space="preserve"> ANIMAL</w:t>
      </w:r>
    </w:p>
    <w:p w:rsidR="00526C90" w:rsidRPr="00A43BC8" w:rsidRDefault="00526C90" w:rsidP="000C7478">
      <w:pPr>
        <w:pStyle w:val="NormalWeb"/>
        <w:spacing w:before="0" w:beforeAutospacing="0" w:after="120" w:afterAutospacing="0"/>
        <w:ind w:left="375"/>
        <w:jc w:val="both"/>
        <w:rPr>
          <w:sz w:val="22"/>
          <w:szCs w:val="22"/>
        </w:rPr>
      </w:pPr>
    </w:p>
    <w:p w:rsidR="006A28F4" w:rsidRPr="00A43BC8" w:rsidRDefault="006A28F4" w:rsidP="000C7478">
      <w:pPr>
        <w:pStyle w:val="NormalWeb"/>
        <w:numPr>
          <w:ilvl w:val="1"/>
          <w:numId w:val="8"/>
        </w:numPr>
        <w:spacing w:before="0" w:beforeAutospacing="0" w:after="120" w:afterAutospacing="0"/>
        <w:ind w:left="357" w:hanging="357"/>
        <w:jc w:val="both"/>
        <w:rPr>
          <w:sz w:val="22"/>
          <w:szCs w:val="22"/>
        </w:rPr>
      </w:pPr>
      <w:r w:rsidRPr="00A43BC8">
        <w:rPr>
          <w:sz w:val="22"/>
          <w:szCs w:val="22"/>
        </w:rPr>
        <w:t xml:space="preserve">Estructura organizativa </w:t>
      </w:r>
    </w:p>
    <w:p w:rsidR="003117E8" w:rsidRPr="00A43BC8" w:rsidRDefault="006F4AAD" w:rsidP="000C7478">
      <w:pPr>
        <w:pStyle w:val="NormalWeb"/>
        <w:numPr>
          <w:ilvl w:val="2"/>
          <w:numId w:val="8"/>
        </w:numPr>
        <w:spacing w:before="0" w:beforeAutospacing="0" w:after="120" w:afterAutospacing="0"/>
        <w:jc w:val="both"/>
        <w:rPr>
          <w:sz w:val="22"/>
          <w:szCs w:val="22"/>
        </w:rPr>
      </w:pPr>
      <w:r w:rsidRPr="00A43BC8">
        <w:rPr>
          <w:sz w:val="22"/>
          <w:szCs w:val="22"/>
        </w:rPr>
        <w:t>¿Cuáles son los organismos responsables del Servicio de Sanidad Animal desde el nivel central hasta el nivel de ejecución? ¿Cuáles son las asignaciones de cada uno?</w:t>
      </w:r>
    </w:p>
    <w:p w:rsidR="003117E8" w:rsidRPr="00A43BC8" w:rsidRDefault="006F4AAD" w:rsidP="000C7478">
      <w:pPr>
        <w:pStyle w:val="NormalWeb"/>
        <w:numPr>
          <w:ilvl w:val="2"/>
          <w:numId w:val="8"/>
        </w:numPr>
        <w:spacing w:before="0" w:beforeAutospacing="0" w:after="120" w:afterAutospacing="0"/>
        <w:jc w:val="both"/>
        <w:rPr>
          <w:sz w:val="22"/>
          <w:szCs w:val="22"/>
        </w:rPr>
      </w:pPr>
      <w:r w:rsidRPr="00A43BC8">
        <w:rPr>
          <w:sz w:val="22"/>
          <w:szCs w:val="22"/>
        </w:rPr>
        <w:t>¿Cuáles son las principales leyes vigentes en el país relacionadas con la sanidad animal? Describa brevemente cada uno y adjunte la copia traducida.</w:t>
      </w:r>
      <w:bookmarkStart w:id="3" w:name="_Hlk35264537"/>
    </w:p>
    <w:bookmarkEnd w:id="3"/>
    <w:p w:rsidR="00F6102C" w:rsidRPr="00A43BC8" w:rsidRDefault="00F6102C" w:rsidP="000C7478">
      <w:pPr>
        <w:pStyle w:val="NormalWeb"/>
        <w:spacing w:before="0" w:beforeAutospacing="0" w:after="120" w:afterAutospacing="0"/>
        <w:ind w:left="720"/>
        <w:jc w:val="both"/>
        <w:rPr>
          <w:sz w:val="22"/>
          <w:szCs w:val="22"/>
        </w:rPr>
      </w:pPr>
    </w:p>
    <w:p w:rsidR="001075FD" w:rsidRPr="00A43BC8" w:rsidRDefault="0059434A" w:rsidP="000C7478">
      <w:pPr>
        <w:pStyle w:val="NormalWeb"/>
        <w:numPr>
          <w:ilvl w:val="1"/>
          <w:numId w:val="8"/>
        </w:numPr>
        <w:spacing w:before="0" w:beforeAutospacing="0" w:after="120" w:afterAutospacing="0"/>
        <w:jc w:val="both"/>
        <w:rPr>
          <w:sz w:val="22"/>
          <w:szCs w:val="22"/>
        </w:rPr>
      </w:pPr>
      <w:r w:rsidRPr="00A43BC8">
        <w:rPr>
          <w:sz w:val="22"/>
          <w:szCs w:val="22"/>
        </w:rPr>
        <w:t>Población animal</w:t>
      </w:r>
    </w:p>
    <w:p w:rsidR="0059434A" w:rsidRPr="00A43BC8" w:rsidRDefault="00DA23A0" w:rsidP="000C7478">
      <w:pPr>
        <w:pStyle w:val="NormalWeb"/>
        <w:numPr>
          <w:ilvl w:val="2"/>
          <w:numId w:val="8"/>
        </w:numPr>
        <w:spacing w:before="0" w:beforeAutospacing="0" w:after="120" w:afterAutospacing="0"/>
        <w:jc w:val="both"/>
        <w:rPr>
          <w:sz w:val="22"/>
          <w:szCs w:val="22"/>
        </w:rPr>
      </w:pPr>
      <w:r w:rsidRPr="00A43BC8">
        <w:rPr>
          <w:sz w:val="22"/>
          <w:szCs w:val="22"/>
        </w:rPr>
        <w:t>Informar a la población y especies de animales de acuicultura:</w:t>
      </w:r>
    </w:p>
    <w:p w:rsidR="00DA23A0" w:rsidRPr="00A43BC8" w:rsidRDefault="00DA23A0" w:rsidP="000C7478">
      <w:pPr>
        <w:pStyle w:val="NormalWeb"/>
        <w:spacing w:before="0" w:beforeAutospacing="0" w:after="120" w:afterAutospacing="0"/>
        <w:ind w:left="720"/>
        <w:jc w:val="both"/>
        <w:rPr>
          <w:sz w:val="22"/>
          <w:szCs w:val="22"/>
        </w:rPr>
      </w:pPr>
    </w:p>
    <w:p w:rsidR="00DA23A0" w:rsidRPr="00A43BC8" w:rsidRDefault="00DA23A0" w:rsidP="000C7478">
      <w:pPr>
        <w:pStyle w:val="NormalWeb"/>
        <w:spacing w:after="120" w:afterAutospacing="0"/>
        <w:ind w:left="720"/>
        <w:jc w:val="both"/>
        <w:rPr>
          <w:sz w:val="22"/>
          <w:szCs w:val="22"/>
        </w:rPr>
      </w:pPr>
      <w:r w:rsidRPr="00A43BC8">
        <w:rPr>
          <w:sz w:val="22"/>
          <w:szCs w:val="22"/>
        </w:rPr>
        <w:t>Pescado</w:t>
      </w:r>
    </w:p>
    <w:tbl>
      <w:tblPr>
        <w:tblStyle w:val="Tabelacomgrade"/>
        <w:tblW w:w="8674" w:type="dxa"/>
        <w:tblInd w:w="720" w:type="dxa"/>
        <w:tblLook w:val="04A0" w:firstRow="1" w:lastRow="0" w:firstColumn="1" w:lastColumn="0" w:noHBand="0" w:noVBand="1"/>
      </w:tblPr>
      <w:tblGrid>
        <w:gridCol w:w="4327"/>
        <w:gridCol w:w="4347"/>
      </w:tblGrid>
      <w:tr w:rsidR="00A43BC8" w:rsidRPr="00A43BC8" w:rsidTr="00A43BC8">
        <w:trPr>
          <w:trHeight w:val="192"/>
        </w:trPr>
        <w:tc>
          <w:tcPr>
            <w:tcW w:w="4327" w:type="dxa"/>
          </w:tcPr>
          <w:p w:rsidR="00DA23A0" w:rsidRPr="00A43BC8" w:rsidRDefault="00DA23A0" w:rsidP="000C7478">
            <w:pPr>
              <w:pStyle w:val="NormalWeb"/>
              <w:spacing w:after="120" w:afterAutospacing="0"/>
              <w:ind w:left="720"/>
              <w:jc w:val="both"/>
            </w:pPr>
            <w:r w:rsidRPr="00A43BC8">
              <w:rPr>
                <w:sz w:val="22"/>
                <w:szCs w:val="22"/>
              </w:rPr>
              <w:t>Especies</w:t>
            </w:r>
          </w:p>
          <w:p w:rsidR="00DA23A0" w:rsidRPr="00A43BC8" w:rsidRDefault="00DA23A0" w:rsidP="000C7478">
            <w:pPr>
              <w:pStyle w:val="NormalWeb"/>
              <w:spacing w:after="120" w:afterAutospacing="0"/>
              <w:jc w:val="both"/>
            </w:pPr>
          </w:p>
        </w:tc>
        <w:tc>
          <w:tcPr>
            <w:tcW w:w="4347" w:type="dxa"/>
          </w:tcPr>
          <w:p w:rsidR="00DA23A0" w:rsidRPr="00A43BC8" w:rsidRDefault="00DA23A0" w:rsidP="000C7478">
            <w:pPr>
              <w:pStyle w:val="NormalWeb"/>
              <w:spacing w:after="120" w:afterAutospacing="0"/>
              <w:ind w:left="720"/>
              <w:jc w:val="both"/>
            </w:pPr>
            <w:r w:rsidRPr="00A43BC8">
              <w:rPr>
                <w:sz w:val="22"/>
                <w:szCs w:val="22"/>
              </w:rPr>
              <w:t>Población estimada</w:t>
            </w:r>
          </w:p>
          <w:p w:rsidR="00DA23A0" w:rsidRPr="00A43BC8" w:rsidRDefault="00DA23A0" w:rsidP="000C7478">
            <w:pPr>
              <w:pStyle w:val="NormalWeb"/>
              <w:spacing w:after="120" w:afterAutospacing="0"/>
              <w:jc w:val="both"/>
            </w:pPr>
          </w:p>
        </w:tc>
      </w:tr>
    </w:tbl>
    <w:p w:rsidR="00DA23A0" w:rsidRPr="00A43BC8" w:rsidRDefault="00DA23A0" w:rsidP="000C7478">
      <w:pPr>
        <w:pStyle w:val="NormalWeb"/>
        <w:spacing w:after="120" w:afterAutospacing="0"/>
        <w:ind w:left="720"/>
        <w:jc w:val="both"/>
        <w:rPr>
          <w:sz w:val="22"/>
          <w:szCs w:val="22"/>
        </w:rPr>
      </w:pPr>
      <w:r w:rsidRPr="00A43BC8">
        <w:rPr>
          <w:sz w:val="22"/>
          <w:szCs w:val="22"/>
        </w:rPr>
        <w:t>Anfibios</w:t>
      </w:r>
    </w:p>
    <w:tbl>
      <w:tblPr>
        <w:tblStyle w:val="Tabelacomgrade"/>
        <w:tblW w:w="0" w:type="auto"/>
        <w:tblInd w:w="720" w:type="dxa"/>
        <w:tblLook w:val="04A0" w:firstRow="1" w:lastRow="0" w:firstColumn="1" w:lastColumn="0" w:noHBand="0" w:noVBand="1"/>
      </w:tblPr>
      <w:tblGrid>
        <w:gridCol w:w="4420"/>
        <w:gridCol w:w="4431"/>
      </w:tblGrid>
      <w:tr w:rsidR="00A43BC8" w:rsidRPr="00A43BC8" w:rsidTr="00FA562E">
        <w:tc>
          <w:tcPr>
            <w:tcW w:w="4672" w:type="dxa"/>
          </w:tcPr>
          <w:p w:rsidR="00DA23A0" w:rsidRPr="00A43BC8" w:rsidRDefault="00DA23A0" w:rsidP="000C7478">
            <w:pPr>
              <w:pStyle w:val="NormalWeb"/>
              <w:spacing w:after="120" w:afterAutospacing="0"/>
              <w:ind w:left="720"/>
              <w:jc w:val="both"/>
            </w:pPr>
            <w:r w:rsidRPr="00A43BC8">
              <w:rPr>
                <w:sz w:val="22"/>
                <w:szCs w:val="22"/>
              </w:rPr>
              <w:t>Especies</w:t>
            </w:r>
          </w:p>
          <w:p w:rsidR="00DA23A0" w:rsidRPr="00A43BC8" w:rsidRDefault="00DA23A0" w:rsidP="000C7478">
            <w:pPr>
              <w:pStyle w:val="NormalWeb"/>
              <w:spacing w:after="120" w:afterAutospacing="0"/>
              <w:jc w:val="both"/>
            </w:pPr>
          </w:p>
        </w:tc>
        <w:tc>
          <w:tcPr>
            <w:tcW w:w="4673" w:type="dxa"/>
          </w:tcPr>
          <w:p w:rsidR="00DA23A0" w:rsidRPr="00A43BC8" w:rsidRDefault="00DA23A0" w:rsidP="000C7478">
            <w:pPr>
              <w:pStyle w:val="NormalWeb"/>
              <w:spacing w:after="120" w:afterAutospacing="0"/>
              <w:ind w:left="720"/>
              <w:jc w:val="both"/>
            </w:pPr>
            <w:r w:rsidRPr="00A43BC8">
              <w:rPr>
                <w:sz w:val="22"/>
                <w:szCs w:val="22"/>
              </w:rPr>
              <w:t>Población estimada</w:t>
            </w:r>
          </w:p>
          <w:p w:rsidR="00DA23A0" w:rsidRPr="00A43BC8" w:rsidRDefault="00DA23A0" w:rsidP="000C7478">
            <w:pPr>
              <w:pStyle w:val="NormalWeb"/>
              <w:spacing w:after="120" w:afterAutospacing="0"/>
              <w:jc w:val="both"/>
            </w:pPr>
          </w:p>
        </w:tc>
      </w:tr>
    </w:tbl>
    <w:p w:rsidR="00DA23A0" w:rsidRPr="00A43BC8" w:rsidRDefault="00DA23A0" w:rsidP="000C7478">
      <w:pPr>
        <w:pStyle w:val="NormalWeb"/>
        <w:spacing w:after="120" w:afterAutospacing="0"/>
        <w:ind w:left="720"/>
        <w:jc w:val="both"/>
        <w:rPr>
          <w:sz w:val="22"/>
          <w:szCs w:val="22"/>
        </w:rPr>
      </w:pPr>
      <w:r w:rsidRPr="00A43BC8">
        <w:rPr>
          <w:sz w:val="22"/>
          <w:szCs w:val="22"/>
        </w:rPr>
        <w:t>Crustáceos</w:t>
      </w:r>
    </w:p>
    <w:tbl>
      <w:tblPr>
        <w:tblStyle w:val="Tabelacomgrade"/>
        <w:tblW w:w="0" w:type="auto"/>
        <w:tblInd w:w="720" w:type="dxa"/>
        <w:tblLook w:val="04A0" w:firstRow="1" w:lastRow="0" w:firstColumn="1" w:lastColumn="0" w:noHBand="0" w:noVBand="1"/>
      </w:tblPr>
      <w:tblGrid>
        <w:gridCol w:w="4420"/>
        <w:gridCol w:w="4431"/>
      </w:tblGrid>
      <w:tr w:rsidR="00A43BC8" w:rsidRPr="00A43BC8" w:rsidTr="00FA562E">
        <w:tc>
          <w:tcPr>
            <w:tcW w:w="4672" w:type="dxa"/>
          </w:tcPr>
          <w:p w:rsidR="00DA23A0" w:rsidRPr="00A43BC8" w:rsidRDefault="00DA23A0" w:rsidP="000C7478">
            <w:pPr>
              <w:pStyle w:val="NormalWeb"/>
              <w:spacing w:after="120" w:afterAutospacing="0"/>
              <w:ind w:left="720"/>
              <w:jc w:val="both"/>
            </w:pPr>
            <w:r w:rsidRPr="00A43BC8">
              <w:rPr>
                <w:sz w:val="22"/>
                <w:szCs w:val="22"/>
              </w:rPr>
              <w:t>Especies</w:t>
            </w:r>
          </w:p>
          <w:p w:rsidR="00DA23A0" w:rsidRPr="00A43BC8" w:rsidRDefault="00DA23A0" w:rsidP="000C7478">
            <w:pPr>
              <w:pStyle w:val="NormalWeb"/>
              <w:spacing w:after="120" w:afterAutospacing="0"/>
              <w:jc w:val="both"/>
            </w:pPr>
          </w:p>
        </w:tc>
        <w:tc>
          <w:tcPr>
            <w:tcW w:w="4673" w:type="dxa"/>
          </w:tcPr>
          <w:p w:rsidR="00DA23A0" w:rsidRPr="00A43BC8" w:rsidRDefault="00DA23A0" w:rsidP="000C7478">
            <w:pPr>
              <w:pStyle w:val="NormalWeb"/>
              <w:spacing w:after="120" w:afterAutospacing="0"/>
              <w:ind w:left="720"/>
              <w:jc w:val="both"/>
            </w:pPr>
            <w:r w:rsidRPr="00A43BC8">
              <w:rPr>
                <w:sz w:val="22"/>
                <w:szCs w:val="22"/>
              </w:rPr>
              <w:t>Población estimada</w:t>
            </w:r>
          </w:p>
          <w:p w:rsidR="00DA23A0" w:rsidRPr="00A43BC8" w:rsidRDefault="00DA23A0" w:rsidP="000C7478">
            <w:pPr>
              <w:pStyle w:val="NormalWeb"/>
              <w:spacing w:after="120" w:afterAutospacing="0"/>
              <w:jc w:val="both"/>
            </w:pPr>
          </w:p>
        </w:tc>
      </w:tr>
    </w:tbl>
    <w:p w:rsidR="00DA23A0" w:rsidRPr="00A43BC8" w:rsidRDefault="00DA23A0" w:rsidP="000C7478">
      <w:pPr>
        <w:pStyle w:val="NormalWeb"/>
        <w:spacing w:after="120" w:afterAutospacing="0"/>
        <w:ind w:left="720"/>
        <w:jc w:val="both"/>
        <w:rPr>
          <w:sz w:val="22"/>
          <w:szCs w:val="22"/>
        </w:rPr>
      </w:pPr>
      <w:r w:rsidRPr="00A43BC8">
        <w:rPr>
          <w:sz w:val="22"/>
          <w:szCs w:val="22"/>
        </w:rPr>
        <w:t>Moluscos</w:t>
      </w:r>
    </w:p>
    <w:tbl>
      <w:tblPr>
        <w:tblStyle w:val="Tabelacomgrade"/>
        <w:tblW w:w="0" w:type="auto"/>
        <w:tblInd w:w="720" w:type="dxa"/>
        <w:tblLook w:val="04A0" w:firstRow="1" w:lastRow="0" w:firstColumn="1" w:lastColumn="0" w:noHBand="0" w:noVBand="1"/>
      </w:tblPr>
      <w:tblGrid>
        <w:gridCol w:w="4420"/>
        <w:gridCol w:w="4431"/>
      </w:tblGrid>
      <w:tr w:rsidR="00A43BC8" w:rsidRPr="00A43BC8" w:rsidTr="00FA562E">
        <w:tc>
          <w:tcPr>
            <w:tcW w:w="4672" w:type="dxa"/>
          </w:tcPr>
          <w:p w:rsidR="00DA23A0" w:rsidRPr="00A43BC8" w:rsidRDefault="00DA23A0" w:rsidP="000C7478">
            <w:pPr>
              <w:pStyle w:val="NormalWeb"/>
              <w:spacing w:after="120" w:afterAutospacing="0"/>
              <w:ind w:left="720"/>
              <w:jc w:val="both"/>
            </w:pPr>
            <w:r w:rsidRPr="00A43BC8">
              <w:rPr>
                <w:sz w:val="22"/>
                <w:szCs w:val="22"/>
              </w:rPr>
              <w:t>Especies</w:t>
            </w:r>
          </w:p>
          <w:p w:rsidR="00DA23A0" w:rsidRPr="00A43BC8" w:rsidRDefault="00DA23A0" w:rsidP="000C7478">
            <w:pPr>
              <w:pStyle w:val="NormalWeb"/>
              <w:spacing w:after="120" w:afterAutospacing="0"/>
              <w:jc w:val="both"/>
            </w:pPr>
          </w:p>
        </w:tc>
        <w:tc>
          <w:tcPr>
            <w:tcW w:w="4673" w:type="dxa"/>
          </w:tcPr>
          <w:p w:rsidR="00DA23A0" w:rsidRPr="00A43BC8" w:rsidRDefault="00DA23A0" w:rsidP="00A43BC8">
            <w:pPr>
              <w:pStyle w:val="NormalWeb"/>
              <w:spacing w:after="120" w:afterAutospacing="0"/>
              <w:ind w:left="720"/>
              <w:jc w:val="both"/>
            </w:pPr>
            <w:r w:rsidRPr="00A43BC8">
              <w:rPr>
                <w:sz w:val="22"/>
                <w:szCs w:val="22"/>
              </w:rPr>
              <w:t>Población estimada</w:t>
            </w:r>
          </w:p>
        </w:tc>
      </w:tr>
    </w:tbl>
    <w:p w:rsidR="0059434A" w:rsidRPr="00A43BC8" w:rsidRDefault="0059434A" w:rsidP="000C7478">
      <w:pPr>
        <w:pStyle w:val="NormalWeb"/>
        <w:spacing w:before="0" w:beforeAutospacing="0" w:after="120" w:afterAutospacing="0"/>
        <w:ind w:left="720"/>
        <w:jc w:val="both"/>
        <w:rPr>
          <w:sz w:val="22"/>
          <w:szCs w:val="22"/>
        </w:rPr>
      </w:pPr>
    </w:p>
    <w:p w:rsidR="00DA23A0" w:rsidRPr="00A43BC8" w:rsidRDefault="00DA23A0" w:rsidP="000C7478">
      <w:pPr>
        <w:pStyle w:val="NormalWeb"/>
        <w:spacing w:before="0" w:beforeAutospacing="0" w:after="120" w:afterAutospacing="0"/>
        <w:ind w:left="720"/>
        <w:jc w:val="both"/>
        <w:rPr>
          <w:sz w:val="22"/>
          <w:szCs w:val="22"/>
        </w:rPr>
      </w:pPr>
      <w:r w:rsidRPr="00A43BC8">
        <w:rPr>
          <w:sz w:val="22"/>
          <w:szCs w:val="22"/>
        </w:rPr>
        <w:t>Otro</w:t>
      </w:r>
    </w:p>
    <w:tbl>
      <w:tblPr>
        <w:tblStyle w:val="Tabelacomgrade"/>
        <w:tblW w:w="0" w:type="auto"/>
        <w:tblInd w:w="720" w:type="dxa"/>
        <w:tblLook w:val="04A0" w:firstRow="1" w:lastRow="0" w:firstColumn="1" w:lastColumn="0" w:noHBand="0" w:noVBand="1"/>
      </w:tblPr>
      <w:tblGrid>
        <w:gridCol w:w="4420"/>
        <w:gridCol w:w="4431"/>
      </w:tblGrid>
      <w:tr w:rsidR="00A43BC8" w:rsidRPr="00A43BC8" w:rsidTr="00A43BC8">
        <w:trPr>
          <w:trHeight w:val="606"/>
        </w:trPr>
        <w:tc>
          <w:tcPr>
            <w:tcW w:w="4672" w:type="dxa"/>
          </w:tcPr>
          <w:p w:rsidR="00DA23A0" w:rsidRPr="00A43BC8" w:rsidRDefault="00DA23A0" w:rsidP="000C7478">
            <w:pPr>
              <w:pStyle w:val="NormalWeb"/>
              <w:spacing w:after="120" w:afterAutospacing="0"/>
              <w:ind w:left="720"/>
              <w:jc w:val="both"/>
            </w:pPr>
            <w:r w:rsidRPr="00A43BC8">
              <w:rPr>
                <w:sz w:val="22"/>
                <w:szCs w:val="22"/>
              </w:rPr>
              <w:t>Especies</w:t>
            </w:r>
          </w:p>
          <w:p w:rsidR="00DA23A0" w:rsidRPr="00A43BC8" w:rsidRDefault="00DA23A0" w:rsidP="000C7478">
            <w:pPr>
              <w:pStyle w:val="NormalWeb"/>
              <w:spacing w:after="120" w:afterAutospacing="0"/>
              <w:jc w:val="both"/>
            </w:pPr>
          </w:p>
        </w:tc>
        <w:tc>
          <w:tcPr>
            <w:tcW w:w="4673" w:type="dxa"/>
          </w:tcPr>
          <w:p w:rsidR="00DA23A0" w:rsidRPr="00A43BC8" w:rsidRDefault="00DA23A0" w:rsidP="000C7478">
            <w:pPr>
              <w:pStyle w:val="NormalWeb"/>
              <w:spacing w:after="120" w:afterAutospacing="0"/>
              <w:ind w:left="720"/>
              <w:jc w:val="both"/>
            </w:pPr>
            <w:r w:rsidRPr="00A43BC8">
              <w:rPr>
                <w:sz w:val="22"/>
                <w:szCs w:val="22"/>
              </w:rPr>
              <w:t>Población estimada</w:t>
            </w:r>
          </w:p>
          <w:p w:rsidR="00DA23A0" w:rsidRPr="00A43BC8" w:rsidRDefault="00DA23A0" w:rsidP="000C7478">
            <w:pPr>
              <w:pStyle w:val="NormalWeb"/>
              <w:spacing w:after="120" w:afterAutospacing="0"/>
              <w:jc w:val="both"/>
            </w:pPr>
          </w:p>
        </w:tc>
      </w:tr>
    </w:tbl>
    <w:p w:rsidR="00CF7C50" w:rsidRPr="00A43BC8" w:rsidRDefault="00CF7C50" w:rsidP="00CF7C50">
      <w:pPr>
        <w:pStyle w:val="NormalWeb"/>
        <w:spacing w:before="0" w:beforeAutospacing="0" w:after="120" w:afterAutospacing="0"/>
        <w:ind w:left="360"/>
        <w:jc w:val="both"/>
        <w:rPr>
          <w:sz w:val="22"/>
          <w:szCs w:val="22"/>
        </w:rPr>
      </w:pPr>
    </w:p>
    <w:p w:rsidR="00CF7C50" w:rsidRPr="00A43BC8" w:rsidRDefault="00CF7C50" w:rsidP="00CF7C50">
      <w:pPr>
        <w:pStyle w:val="NormalWeb"/>
        <w:spacing w:before="0" w:beforeAutospacing="0" w:after="120" w:afterAutospacing="0"/>
        <w:ind w:left="360"/>
        <w:jc w:val="both"/>
        <w:rPr>
          <w:sz w:val="22"/>
          <w:szCs w:val="22"/>
        </w:rPr>
      </w:pPr>
    </w:p>
    <w:p w:rsidR="00AE509B" w:rsidRPr="00A43BC8" w:rsidRDefault="00AE509B" w:rsidP="000C7478">
      <w:pPr>
        <w:pStyle w:val="NormalWeb"/>
        <w:numPr>
          <w:ilvl w:val="1"/>
          <w:numId w:val="8"/>
        </w:numPr>
        <w:spacing w:before="0" w:beforeAutospacing="0" w:after="120" w:afterAutospacing="0"/>
        <w:jc w:val="both"/>
        <w:rPr>
          <w:sz w:val="22"/>
          <w:szCs w:val="22"/>
        </w:rPr>
      </w:pPr>
      <w:r w:rsidRPr="00A43BC8">
        <w:rPr>
          <w:sz w:val="22"/>
          <w:szCs w:val="22"/>
        </w:rPr>
        <w:t>Situación de la sa</w:t>
      </w:r>
      <w:r w:rsidR="00B22DF9">
        <w:rPr>
          <w:sz w:val="22"/>
          <w:szCs w:val="22"/>
        </w:rPr>
        <w:t>nidad</w:t>
      </w:r>
      <w:r w:rsidRPr="00A43BC8">
        <w:rPr>
          <w:sz w:val="22"/>
          <w:szCs w:val="22"/>
        </w:rPr>
        <w:t xml:space="preserve"> animal y programas en el área de Sanidad Animal Acuática</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t xml:space="preserve">Describa los procedimientos para el control de tránsito nacional e internacional de los animales acuáticos (no destinados al consumo humano) y </w:t>
      </w:r>
      <w:r w:rsidR="00860497">
        <w:rPr>
          <w:sz w:val="22"/>
          <w:szCs w:val="22"/>
        </w:rPr>
        <w:t>el pescado</w:t>
      </w:r>
      <w:r w:rsidRPr="00A43BC8">
        <w:rPr>
          <w:sz w:val="22"/>
          <w:szCs w:val="22"/>
        </w:rPr>
        <w:t xml:space="preserve"> y sus derivados destinados al consumo humano.</w:t>
      </w:r>
    </w:p>
    <w:p w:rsidR="0090549F" w:rsidRPr="00A43BC8" w:rsidRDefault="0090549F" w:rsidP="000C7478">
      <w:pPr>
        <w:pStyle w:val="NormalWeb"/>
        <w:numPr>
          <w:ilvl w:val="2"/>
          <w:numId w:val="8"/>
        </w:numPr>
        <w:spacing w:before="0" w:beforeAutospacing="0" w:after="120" w:afterAutospacing="0"/>
        <w:jc w:val="both"/>
        <w:rPr>
          <w:sz w:val="22"/>
          <w:szCs w:val="22"/>
        </w:rPr>
      </w:pPr>
      <w:r w:rsidRPr="00A43BC8">
        <w:rPr>
          <w:sz w:val="22"/>
          <w:szCs w:val="22"/>
        </w:rPr>
        <w:t>Describa posibles regionalizaciones, zonificaciones, compartimentaciones del país (si las hay), incluido el "mapa ilustrativo".</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t>Describa las enfermedades endémicas de los peces, moluscos, crustáceos y anfibios y si existen programas de control y/o erradicación para ellos.</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t>Describa brevemente los brotes de enfermedades exóticas de los animales acuáticos en los últimos cinco años.</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lastRenderedPageBreak/>
        <w:t>Describa el procedimiento en casos de sospecha de enfermedades (incluya notificación de sospecha, confirmación de caso, medidas de emergencia sanitaria y comunicación a la OIE).</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t>Describir cómo se lleva a cabo la vigilancia de las enfermedades de los animales acuáticos en el país (incluya el papel de la iniciativa privada, los organismos gubernamentales en cada etapa y mencionar si existe un plan de contingencia específico para cualquier enfermedad).</w:t>
      </w:r>
    </w:p>
    <w:p w:rsidR="0090549F" w:rsidRPr="00A43BC8" w:rsidRDefault="0090549F" w:rsidP="000C7478">
      <w:pPr>
        <w:pStyle w:val="NormalWeb"/>
        <w:numPr>
          <w:ilvl w:val="2"/>
          <w:numId w:val="8"/>
        </w:numPr>
        <w:spacing w:after="120" w:afterAutospacing="0"/>
        <w:jc w:val="both"/>
        <w:rPr>
          <w:sz w:val="22"/>
          <w:szCs w:val="22"/>
        </w:rPr>
      </w:pPr>
      <w:r w:rsidRPr="00A43BC8">
        <w:rPr>
          <w:sz w:val="22"/>
          <w:szCs w:val="22"/>
        </w:rPr>
        <w:t>Enumere los programas de Sa</w:t>
      </w:r>
      <w:r w:rsidR="00B22DF9">
        <w:rPr>
          <w:sz w:val="22"/>
          <w:szCs w:val="22"/>
        </w:rPr>
        <w:t>nidad</w:t>
      </w:r>
      <w:r w:rsidRPr="00A43BC8">
        <w:rPr>
          <w:sz w:val="22"/>
          <w:szCs w:val="22"/>
        </w:rPr>
        <w:t xml:space="preserve"> Animal Acuática. Describa las características de los programas (incluidos los subprogramas, si los hay).</w:t>
      </w:r>
    </w:p>
    <w:p w:rsidR="00DD63DB" w:rsidRPr="005467E8" w:rsidRDefault="00DD63DB" w:rsidP="00D801B6">
      <w:pPr>
        <w:pStyle w:val="NormalWeb"/>
        <w:spacing w:before="0" w:beforeAutospacing="0" w:after="120" w:afterAutospacing="0"/>
        <w:ind w:left="720"/>
        <w:jc w:val="both"/>
        <w:rPr>
          <w:sz w:val="22"/>
          <w:szCs w:val="22"/>
        </w:rPr>
      </w:pPr>
    </w:p>
    <w:p w:rsidR="00EF5CC1" w:rsidRPr="005467E8" w:rsidRDefault="00EF5CC1" w:rsidP="00D801B6">
      <w:pPr>
        <w:pStyle w:val="NormalWeb"/>
        <w:numPr>
          <w:ilvl w:val="1"/>
          <w:numId w:val="8"/>
        </w:numPr>
        <w:spacing w:before="0" w:beforeAutospacing="0" w:after="120" w:afterAutospacing="0"/>
        <w:jc w:val="both"/>
        <w:rPr>
          <w:sz w:val="22"/>
          <w:szCs w:val="22"/>
        </w:rPr>
      </w:pPr>
      <w:r w:rsidRPr="005467E8">
        <w:rPr>
          <w:sz w:val="22"/>
          <w:szCs w:val="22"/>
        </w:rPr>
        <w:t>Productos veterinarios</w:t>
      </w:r>
    </w:p>
    <w:p w:rsidR="00CF7C50" w:rsidRPr="005467E8" w:rsidRDefault="00CF7C50" w:rsidP="00D801B6">
      <w:pPr>
        <w:numPr>
          <w:ilvl w:val="2"/>
          <w:numId w:val="8"/>
        </w:numPr>
        <w:spacing w:after="120"/>
        <w:jc w:val="both"/>
        <w:rPr>
          <w:sz w:val="22"/>
          <w:szCs w:val="22"/>
        </w:rPr>
      </w:pPr>
      <w:r w:rsidRPr="005467E8">
        <w:rPr>
          <w:sz w:val="22"/>
          <w:szCs w:val="22"/>
        </w:rPr>
        <w:t>Describa la estructura organizativa de la autoridad competente a diferentes niveles (central, regional y local) y los recursos humanos dedicados a la aprobación, supervisión y control de productos veterinarios. Presentar el organigrama y la descripción de las competencias y actividades de cada sector involucrado.</w:t>
      </w:r>
    </w:p>
    <w:p w:rsidR="00CF7C50" w:rsidRPr="005467E8" w:rsidRDefault="00CF7C50" w:rsidP="00D801B6">
      <w:pPr>
        <w:numPr>
          <w:ilvl w:val="2"/>
          <w:numId w:val="8"/>
        </w:numPr>
        <w:spacing w:after="120"/>
        <w:jc w:val="both"/>
        <w:rPr>
          <w:sz w:val="22"/>
          <w:szCs w:val="22"/>
        </w:rPr>
      </w:pPr>
      <w:r w:rsidRPr="005467E8">
        <w:rPr>
          <w:sz w:val="22"/>
          <w:szCs w:val="22"/>
        </w:rPr>
        <w:t>Describa los procedimientos de registro, importación, fabricación, distribución, venta y uso de productos veterinarios. Sírvase indicar la base jurídica y los artículos pertinentes de las normas sobre el tema.</w:t>
      </w:r>
    </w:p>
    <w:p w:rsidR="00CF7C50" w:rsidRPr="005467E8" w:rsidRDefault="00CF7C50" w:rsidP="00D801B6">
      <w:pPr>
        <w:numPr>
          <w:ilvl w:val="2"/>
          <w:numId w:val="8"/>
        </w:numPr>
        <w:spacing w:after="120"/>
        <w:jc w:val="both"/>
        <w:rPr>
          <w:sz w:val="22"/>
          <w:szCs w:val="22"/>
        </w:rPr>
      </w:pPr>
      <w:r w:rsidRPr="005467E8">
        <w:rPr>
          <w:sz w:val="22"/>
          <w:szCs w:val="22"/>
        </w:rPr>
        <w:t xml:space="preserve">Indicar las sanciones y </w:t>
      </w:r>
      <w:r w:rsidR="00860497">
        <w:rPr>
          <w:sz w:val="22"/>
          <w:szCs w:val="22"/>
        </w:rPr>
        <w:t>penas a</w:t>
      </w:r>
      <w:r w:rsidRPr="005467E8">
        <w:rPr>
          <w:sz w:val="22"/>
          <w:szCs w:val="22"/>
        </w:rPr>
        <w:t xml:space="preserve"> los regulados que no cumplan con lo previsto en las leyes relacionadas con el registro, importación, fabricación, distribución, venta y uso de productos veterinarios. Indique la base jurídica y los artículos pertinentes de las normas que definen tales sanciones y sanciones.</w:t>
      </w:r>
    </w:p>
    <w:p w:rsidR="00CF7C50" w:rsidRPr="005467E8" w:rsidRDefault="00CF7C50" w:rsidP="00D801B6">
      <w:pPr>
        <w:numPr>
          <w:ilvl w:val="2"/>
          <w:numId w:val="8"/>
        </w:numPr>
        <w:spacing w:after="120"/>
        <w:jc w:val="both"/>
        <w:rPr>
          <w:sz w:val="22"/>
          <w:szCs w:val="22"/>
        </w:rPr>
      </w:pPr>
      <w:r w:rsidRPr="005467E8">
        <w:rPr>
          <w:sz w:val="22"/>
          <w:szCs w:val="22"/>
        </w:rPr>
        <w:t>Indique si el uso de hormonas, beta-agonistas y antimicrobianos está autorizado como promotores del crecimiento en animales productores de alimentos</w:t>
      </w:r>
      <w:r w:rsidR="00860497">
        <w:rPr>
          <w:sz w:val="22"/>
          <w:szCs w:val="22"/>
        </w:rPr>
        <w:t xml:space="preserve"> </w:t>
      </w:r>
      <w:r w:rsidR="00004029">
        <w:rPr>
          <w:sz w:val="22"/>
          <w:szCs w:val="22"/>
        </w:rPr>
        <w:t>en</w:t>
      </w:r>
      <w:r>
        <w:t xml:space="preserve"> </w:t>
      </w:r>
      <w:r w:rsidRPr="005467E8">
        <w:rPr>
          <w:sz w:val="22"/>
          <w:szCs w:val="22"/>
        </w:rPr>
        <w:t>el país. Indique la base jurídica y los artículos pertinentes de las normas que regulan el uso.</w:t>
      </w:r>
    </w:p>
    <w:p w:rsidR="00CF7C50" w:rsidRPr="005467E8" w:rsidRDefault="00CF7C50" w:rsidP="00D801B6">
      <w:pPr>
        <w:numPr>
          <w:ilvl w:val="2"/>
          <w:numId w:val="8"/>
        </w:numPr>
        <w:spacing w:after="120"/>
        <w:jc w:val="both"/>
        <w:rPr>
          <w:sz w:val="22"/>
          <w:szCs w:val="22"/>
        </w:rPr>
      </w:pPr>
      <w:r w:rsidRPr="005467E8">
        <w:rPr>
          <w:sz w:val="22"/>
          <w:szCs w:val="22"/>
        </w:rPr>
        <w:t>Indique qué productos veterinarios están sujetos al requisito de prescripción veterinaria para su compra. Indique la base jurídica y los artículos pertinentes de las normas que regulan el tema.</w:t>
      </w:r>
    </w:p>
    <w:p w:rsidR="00CF7C50" w:rsidRPr="005467E8" w:rsidRDefault="00CF7C50" w:rsidP="00D801B6">
      <w:pPr>
        <w:numPr>
          <w:ilvl w:val="2"/>
          <w:numId w:val="8"/>
        </w:numPr>
        <w:spacing w:after="120"/>
        <w:jc w:val="both"/>
        <w:rPr>
          <w:sz w:val="22"/>
          <w:szCs w:val="22"/>
        </w:rPr>
      </w:pPr>
      <w:r w:rsidRPr="005467E8">
        <w:rPr>
          <w:sz w:val="22"/>
          <w:szCs w:val="22"/>
        </w:rPr>
        <w:t xml:space="preserve">Indique si está autorizado </w:t>
      </w:r>
      <w:proofErr w:type="spellStart"/>
      <w:r w:rsidRPr="005467E8">
        <w:rPr>
          <w:sz w:val="22"/>
          <w:szCs w:val="22"/>
        </w:rPr>
        <w:t>el</w:t>
      </w:r>
      <w:proofErr w:type="spellEnd"/>
      <w:r w:rsidR="00860497">
        <w:rPr>
          <w:sz w:val="22"/>
          <w:szCs w:val="22"/>
        </w:rPr>
        <w:t xml:space="preserve"> </w:t>
      </w:r>
      <w:r w:rsidRPr="00B22DF9">
        <w:rPr>
          <w:iCs/>
          <w:sz w:val="22"/>
          <w:szCs w:val="22"/>
        </w:rPr>
        <w:t>uso</w:t>
      </w:r>
      <w:r w:rsidRPr="00B22DF9">
        <w:t xml:space="preserve"> </w:t>
      </w:r>
      <w:r w:rsidR="00B22DF9" w:rsidRPr="00D66FF8">
        <w:rPr>
          <w:i/>
          <w:iCs/>
          <w:sz w:val="22"/>
          <w:szCs w:val="22"/>
        </w:rPr>
        <w:t xml:space="preserve">extra </w:t>
      </w:r>
      <w:proofErr w:type="spellStart"/>
      <w:r w:rsidR="00B22DF9" w:rsidRPr="00D66FF8">
        <w:rPr>
          <w:i/>
          <w:iCs/>
          <w:sz w:val="22"/>
          <w:szCs w:val="22"/>
        </w:rPr>
        <w:t>label</w:t>
      </w:r>
      <w:proofErr w:type="spellEnd"/>
      <w:r w:rsidR="00B22DF9" w:rsidRPr="00D66FF8">
        <w:rPr>
          <w:i/>
          <w:iCs/>
          <w:sz w:val="22"/>
          <w:szCs w:val="22"/>
        </w:rPr>
        <w:t>/off-</w:t>
      </w:r>
      <w:proofErr w:type="spellStart"/>
      <w:r w:rsidR="00B22DF9" w:rsidRPr="00D66FF8">
        <w:rPr>
          <w:i/>
          <w:iCs/>
          <w:sz w:val="22"/>
          <w:szCs w:val="22"/>
        </w:rPr>
        <w:t>label</w:t>
      </w:r>
      <w:proofErr w:type="spellEnd"/>
      <w:r w:rsidR="00B22DF9">
        <w:rPr>
          <w:i/>
          <w:iCs/>
          <w:sz w:val="22"/>
          <w:szCs w:val="22"/>
        </w:rPr>
        <w:t xml:space="preserve"> </w:t>
      </w:r>
      <w:r>
        <w:t>de</w:t>
      </w:r>
      <w:r w:rsidRPr="005467E8">
        <w:rPr>
          <w:sz w:val="22"/>
          <w:szCs w:val="22"/>
        </w:rPr>
        <w:t xml:space="preserve"> </w:t>
      </w:r>
      <w:proofErr w:type="spellStart"/>
      <w:r w:rsidRPr="005467E8">
        <w:rPr>
          <w:sz w:val="22"/>
          <w:szCs w:val="22"/>
        </w:rPr>
        <w:t>productos</w:t>
      </w:r>
      <w:proofErr w:type="spellEnd"/>
      <w:r w:rsidRPr="005467E8">
        <w:rPr>
          <w:sz w:val="22"/>
          <w:szCs w:val="22"/>
        </w:rPr>
        <w:t xml:space="preserve"> </w:t>
      </w:r>
      <w:proofErr w:type="spellStart"/>
      <w:r w:rsidRPr="005467E8">
        <w:rPr>
          <w:sz w:val="22"/>
          <w:szCs w:val="22"/>
        </w:rPr>
        <w:t>veterinarios</w:t>
      </w:r>
      <w:proofErr w:type="spellEnd"/>
      <w:r w:rsidRPr="005467E8">
        <w:rPr>
          <w:sz w:val="22"/>
          <w:szCs w:val="22"/>
        </w:rPr>
        <w:t xml:space="preserve"> </w:t>
      </w:r>
      <w:proofErr w:type="spellStart"/>
      <w:r w:rsidRPr="005467E8">
        <w:rPr>
          <w:sz w:val="22"/>
          <w:szCs w:val="22"/>
        </w:rPr>
        <w:t>en</w:t>
      </w:r>
      <w:proofErr w:type="spellEnd"/>
      <w:r w:rsidRPr="005467E8">
        <w:rPr>
          <w:sz w:val="22"/>
          <w:szCs w:val="22"/>
        </w:rPr>
        <w:t xml:space="preserve"> </w:t>
      </w:r>
      <w:proofErr w:type="spellStart"/>
      <w:r w:rsidRPr="005467E8">
        <w:rPr>
          <w:sz w:val="22"/>
          <w:szCs w:val="22"/>
        </w:rPr>
        <w:t>animales</w:t>
      </w:r>
      <w:proofErr w:type="spellEnd"/>
      <w:r w:rsidRPr="005467E8">
        <w:rPr>
          <w:sz w:val="22"/>
          <w:szCs w:val="22"/>
        </w:rPr>
        <w:t xml:space="preserve"> productores de alimentos. Si está autorizado, indique en qué condiciones se permite y qué límites máximos de residuos se aplican cuando se utiliza en esta condición. Indique la base jurídica y los artículos pertinentes de las normas que regulan el uso.</w:t>
      </w:r>
    </w:p>
    <w:p w:rsidR="00CF7C50" w:rsidRPr="005467E8" w:rsidRDefault="00CF7C50" w:rsidP="00D801B6">
      <w:pPr>
        <w:numPr>
          <w:ilvl w:val="2"/>
          <w:numId w:val="8"/>
        </w:numPr>
        <w:spacing w:after="120"/>
        <w:jc w:val="both"/>
        <w:rPr>
          <w:sz w:val="22"/>
          <w:szCs w:val="22"/>
        </w:rPr>
      </w:pPr>
      <w:r w:rsidRPr="005467E8">
        <w:rPr>
          <w:sz w:val="22"/>
          <w:szCs w:val="22"/>
        </w:rPr>
        <w:t>Indique las condiciones y controles requeridos en la fabricación de raciones medicadas. Indique la base jurídica y los artículos pertinentes de las normas que regulan el tema.</w:t>
      </w:r>
    </w:p>
    <w:p w:rsidR="00CF7C50" w:rsidRPr="005467E8" w:rsidRDefault="00CF7C50" w:rsidP="00D801B6">
      <w:pPr>
        <w:numPr>
          <w:ilvl w:val="2"/>
          <w:numId w:val="8"/>
        </w:numPr>
        <w:spacing w:after="120"/>
        <w:jc w:val="both"/>
        <w:rPr>
          <w:sz w:val="22"/>
          <w:szCs w:val="22"/>
        </w:rPr>
      </w:pPr>
      <w:r w:rsidRPr="005467E8">
        <w:rPr>
          <w:sz w:val="22"/>
          <w:szCs w:val="22"/>
        </w:rPr>
        <w:t>Proporcionar una lista de insumos farmacéuticos activos autorizados para su uso en animales productores de alimentos</w:t>
      </w:r>
      <w:r w:rsidR="00860497">
        <w:rPr>
          <w:sz w:val="22"/>
          <w:szCs w:val="22"/>
        </w:rPr>
        <w:t xml:space="preserve"> </w:t>
      </w:r>
      <w:r w:rsidR="00004029">
        <w:rPr>
          <w:sz w:val="22"/>
          <w:szCs w:val="22"/>
        </w:rPr>
        <w:t>por</w:t>
      </w:r>
      <w:r w:rsidR="00860497">
        <w:rPr>
          <w:sz w:val="22"/>
          <w:szCs w:val="22"/>
        </w:rPr>
        <w:t xml:space="preserve"> </w:t>
      </w:r>
      <w:r w:rsidRPr="005467E8">
        <w:rPr>
          <w:sz w:val="22"/>
          <w:szCs w:val="22"/>
        </w:rPr>
        <w:t>especies, incluidas las sustancias autorizadas como aditivos (por ejemplo, anticoccidiums y mejoradores de rendimiento a base de antimicrobianos).</w:t>
      </w:r>
    </w:p>
    <w:p w:rsidR="00CF7C50" w:rsidRPr="005467E8" w:rsidRDefault="00CF7C50" w:rsidP="00D801B6">
      <w:pPr>
        <w:numPr>
          <w:ilvl w:val="2"/>
          <w:numId w:val="8"/>
        </w:numPr>
        <w:spacing w:after="120"/>
        <w:jc w:val="both"/>
        <w:rPr>
          <w:sz w:val="22"/>
          <w:szCs w:val="22"/>
        </w:rPr>
      </w:pPr>
      <w:r w:rsidRPr="005467E8">
        <w:rPr>
          <w:sz w:val="22"/>
          <w:szCs w:val="22"/>
        </w:rPr>
        <w:t>Enumerar los límites máximos de residuos para los insumos farmacéuticos activos autorizados en el país. Indique las regulaciones que los establecen.</w:t>
      </w:r>
    </w:p>
    <w:p w:rsidR="00CF7C50" w:rsidRPr="005467E8" w:rsidRDefault="00CF7C50" w:rsidP="00D801B6">
      <w:pPr>
        <w:numPr>
          <w:ilvl w:val="2"/>
          <w:numId w:val="8"/>
        </w:numPr>
        <w:spacing w:after="120"/>
        <w:jc w:val="both"/>
        <w:rPr>
          <w:sz w:val="22"/>
          <w:szCs w:val="22"/>
        </w:rPr>
      </w:pPr>
      <w:r w:rsidRPr="005467E8">
        <w:rPr>
          <w:sz w:val="22"/>
          <w:szCs w:val="22"/>
        </w:rPr>
        <w:t>Indique la lista de sustancias prohibidas para su uso en</w:t>
      </w:r>
      <w:r w:rsidR="00860497">
        <w:rPr>
          <w:sz w:val="22"/>
          <w:szCs w:val="22"/>
        </w:rPr>
        <w:t xml:space="preserve"> </w:t>
      </w:r>
      <w:r w:rsidR="00004029">
        <w:rPr>
          <w:sz w:val="22"/>
          <w:szCs w:val="22"/>
        </w:rPr>
        <w:t>animales</w:t>
      </w:r>
      <w:r w:rsidR="00860497">
        <w:rPr>
          <w:sz w:val="22"/>
          <w:szCs w:val="22"/>
        </w:rPr>
        <w:t xml:space="preserve"> </w:t>
      </w:r>
      <w:r w:rsidRPr="00860497">
        <w:rPr>
          <w:sz w:val="22"/>
        </w:rPr>
        <w:t>productores de alimentos</w:t>
      </w:r>
      <w:r w:rsidR="00860497">
        <w:t xml:space="preserve"> </w:t>
      </w:r>
      <w:r w:rsidRPr="005467E8">
        <w:rPr>
          <w:sz w:val="22"/>
          <w:szCs w:val="22"/>
        </w:rPr>
        <w:t>por especies. Sírvase indicar la base jurídica y los artículos pertinentes de las normas que definen la prohibición.</w:t>
      </w:r>
    </w:p>
    <w:p w:rsidR="00FF0FDD" w:rsidRPr="005467E8" w:rsidRDefault="00CF7C50" w:rsidP="00D801B6">
      <w:pPr>
        <w:numPr>
          <w:ilvl w:val="2"/>
          <w:numId w:val="8"/>
        </w:numPr>
        <w:spacing w:after="120"/>
        <w:jc w:val="both"/>
        <w:rPr>
          <w:sz w:val="22"/>
          <w:szCs w:val="22"/>
        </w:rPr>
      </w:pPr>
      <w:r w:rsidRPr="005467E8">
        <w:rPr>
          <w:sz w:val="22"/>
          <w:szCs w:val="22"/>
        </w:rPr>
        <w:t xml:space="preserve">Indique </w:t>
      </w:r>
      <w:proofErr w:type="spellStart"/>
      <w:r w:rsidRPr="005467E8">
        <w:rPr>
          <w:sz w:val="22"/>
          <w:szCs w:val="22"/>
        </w:rPr>
        <w:t>la</w:t>
      </w:r>
      <w:proofErr w:type="spellEnd"/>
      <w:r w:rsidRPr="005467E8">
        <w:rPr>
          <w:sz w:val="22"/>
          <w:szCs w:val="22"/>
        </w:rPr>
        <w:t xml:space="preserve"> lista de </w:t>
      </w:r>
      <w:proofErr w:type="spellStart"/>
      <w:r w:rsidRPr="005467E8">
        <w:rPr>
          <w:sz w:val="22"/>
          <w:szCs w:val="22"/>
        </w:rPr>
        <w:t>productos</w:t>
      </w:r>
      <w:proofErr w:type="spellEnd"/>
      <w:r w:rsidRPr="005467E8">
        <w:rPr>
          <w:sz w:val="22"/>
          <w:szCs w:val="22"/>
        </w:rPr>
        <w:t xml:space="preserve"> </w:t>
      </w:r>
      <w:r w:rsidR="00860497">
        <w:rPr>
          <w:sz w:val="22"/>
          <w:szCs w:val="22"/>
        </w:rPr>
        <w:t>sanitizantes</w:t>
      </w:r>
      <w:r w:rsidRPr="005467E8">
        <w:rPr>
          <w:sz w:val="22"/>
          <w:szCs w:val="22"/>
        </w:rPr>
        <w:t xml:space="preserve"> y </w:t>
      </w:r>
      <w:proofErr w:type="spellStart"/>
      <w:r w:rsidRPr="005467E8">
        <w:rPr>
          <w:sz w:val="22"/>
          <w:szCs w:val="22"/>
        </w:rPr>
        <w:t>desinfectantes</w:t>
      </w:r>
      <w:proofErr w:type="spellEnd"/>
      <w:r w:rsidRPr="005467E8">
        <w:rPr>
          <w:sz w:val="22"/>
          <w:szCs w:val="22"/>
        </w:rPr>
        <w:t xml:space="preserve"> autorizados para </w:t>
      </w:r>
      <w:proofErr w:type="spellStart"/>
      <w:r w:rsidRPr="005467E8">
        <w:rPr>
          <w:sz w:val="22"/>
          <w:szCs w:val="22"/>
        </w:rPr>
        <w:t>su</w:t>
      </w:r>
      <w:proofErr w:type="spellEnd"/>
      <w:r w:rsidRPr="005467E8">
        <w:rPr>
          <w:sz w:val="22"/>
          <w:szCs w:val="22"/>
        </w:rPr>
        <w:t xml:space="preserve"> uso en la cría de animales acuáticos. Sírvase indicar la base jurídica y los artículos pertinentes de las normas sobre la aprobación de dichos productos.</w:t>
      </w:r>
    </w:p>
    <w:p w:rsidR="00FF0FDD" w:rsidRPr="005467E8" w:rsidRDefault="00FF0FDD" w:rsidP="00FF0FDD">
      <w:pPr>
        <w:pStyle w:val="NormalWeb"/>
        <w:spacing w:before="0" w:beforeAutospacing="0" w:after="120" w:afterAutospacing="0"/>
        <w:ind w:left="720"/>
        <w:jc w:val="both"/>
        <w:rPr>
          <w:color w:val="7030A0"/>
          <w:sz w:val="22"/>
          <w:szCs w:val="22"/>
        </w:rPr>
      </w:pPr>
    </w:p>
    <w:p w:rsidR="00D801B6" w:rsidRPr="005467E8" w:rsidRDefault="00D801B6" w:rsidP="00FF0FDD">
      <w:pPr>
        <w:pStyle w:val="NormalWeb"/>
        <w:spacing w:before="0" w:beforeAutospacing="0" w:after="120" w:afterAutospacing="0"/>
        <w:ind w:left="720"/>
        <w:jc w:val="both"/>
        <w:rPr>
          <w:color w:val="7030A0"/>
          <w:sz w:val="22"/>
          <w:szCs w:val="22"/>
        </w:rPr>
      </w:pPr>
    </w:p>
    <w:p w:rsidR="00D801B6" w:rsidRPr="005467E8" w:rsidRDefault="00D801B6" w:rsidP="00FF0FDD">
      <w:pPr>
        <w:pStyle w:val="NormalWeb"/>
        <w:spacing w:before="0" w:beforeAutospacing="0" w:after="120" w:afterAutospacing="0"/>
        <w:ind w:left="720"/>
        <w:jc w:val="both"/>
        <w:rPr>
          <w:color w:val="7030A0"/>
          <w:sz w:val="22"/>
          <w:szCs w:val="22"/>
        </w:rPr>
      </w:pPr>
    </w:p>
    <w:p w:rsidR="002C2374" w:rsidRPr="005467E8" w:rsidRDefault="0015732C" w:rsidP="000C7478">
      <w:pPr>
        <w:pStyle w:val="NormalWeb"/>
        <w:numPr>
          <w:ilvl w:val="0"/>
          <w:numId w:val="6"/>
        </w:numPr>
        <w:spacing w:before="0" w:beforeAutospacing="0" w:after="120" w:afterAutospacing="0"/>
        <w:jc w:val="both"/>
        <w:rPr>
          <w:sz w:val="22"/>
          <w:szCs w:val="22"/>
        </w:rPr>
      </w:pPr>
      <w:r w:rsidRPr="005467E8">
        <w:rPr>
          <w:sz w:val="22"/>
          <w:szCs w:val="22"/>
        </w:rPr>
        <w:t>SERVICIO OFICIAL PARA LA INSPECCION DE PRODUCTOS DE ORIG</w:t>
      </w:r>
      <w:r w:rsidR="00484C85">
        <w:rPr>
          <w:sz w:val="22"/>
          <w:szCs w:val="22"/>
        </w:rPr>
        <w:t>E</w:t>
      </w:r>
      <w:r w:rsidRPr="005467E8">
        <w:rPr>
          <w:sz w:val="22"/>
          <w:szCs w:val="22"/>
        </w:rPr>
        <w:t>N ANIMAL.</w:t>
      </w:r>
    </w:p>
    <w:p w:rsidR="00987F42" w:rsidRPr="005467E8" w:rsidRDefault="00987F42" w:rsidP="000C7478">
      <w:pPr>
        <w:pStyle w:val="NormalWeb"/>
        <w:spacing w:before="0" w:beforeAutospacing="0" w:after="120" w:afterAutospacing="0"/>
        <w:ind w:left="375"/>
        <w:jc w:val="both"/>
        <w:rPr>
          <w:sz w:val="22"/>
          <w:szCs w:val="22"/>
        </w:rPr>
      </w:pPr>
    </w:p>
    <w:p w:rsidR="00E2023C" w:rsidRPr="005467E8" w:rsidRDefault="00E2023C" w:rsidP="000C7478">
      <w:pPr>
        <w:pStyle w:val="NormalWeb"/>
        <w:numPr>
          <w:ilvl w:val="1"/>
          <w:numId w:val="9"/>
        </w:numPr>
        <w:spacing w:before="0" w:beforeAutospacing="0" w:after="120" w:afterAutospacing="0"/>
        <w:jc w:val="both"/>
        <w:rPr>
          <w:b/>
          <w:sz w:val="22"/>
          <w:szCs w:val="22"/>
        </w:rPr>
      </w:pPr>
      <w:r w:rsidRPr="005467E8">
        <w:rPr>
          <w:b/>
          <w:sz w:val="22"/>
          <w:szCs w:val="22"/>
        </w:rPr>
        <w:t xml:space="preserve">Estructura organizativa </w:t>
      </w:r>
    </w:p>
    <w:p w:rsidR="00E2023C" w:rsidRPr="005467E8" w:rsidRDefault="00E2023C" w:rsidP="000C7478">
      <w:pPr>
        <w:pStyle w:val="NormalWeb"/>
        <w:numPr>
          <w:ilvl w:val="2"/>
          <w:numId w:val="9"/>
        </w:numPr>
        <w:spacing w:before="0" w:beforeAutospacing="0" w:after="120" w:afterAutospacing="0"/>
        <w:jc w:val="both"/>
        <w:rPr>
          <w:sz w:val="22"/>
          <w:szCs w:val="22"/>
        </w:rPr>
      </w:pPr>
      <w:r w:rsidRPr="005467E8">
        <w:rPr>
          <w:sz w:val="22"/>
          <w:szCs w:val="22"/>
        </w:rPr>
        <w:t>Describa los organismos responsables del Servicio Oficial de Inspección de Productos de Origen Animal desde el nivel central hasta el nivel de ejecución. ¿Cuáles son las asignaciones de cada uno?</w:t>
      </w:r>
    </w:p>
    <w:p w:rsidR="00E2023C" w:rsidRPr="005467E8" w:rsidRDefault="00E2023C" w:rsidP="000C7478">
      <w:pPr>
        <w:pStyle w:val="NormalWeb"/>
        <w:numPr>
          <w:ilvl w:val="2"/>
          <w:numId w:val="9"/>
        </w:numPr>
        <w:spacing w:before="0" w:beforeAutospacing="0" w:after="120" w:afterAutospacing="0"/>
        <w:jc w:val="both"/>
        <w:rPr>
          <w:sz w:val="22"/>
          <w:szCs w:val="22"/>
        </w:rPr>
      </w:pPr>
      <w:r w:rsidRPr="005467E8">
        <w:rPr>
          <w:sz w:val="22"/>
          <w:szCs w:val="22"/>
        </w:rPr>
        <w:t>¿Cuál es la fuerza de trabajo implicada en la ejecución del</w:t>
      </w:r>
      <w:r w:rsidR="002D2D25">
        <w:rPr>
          <w:sz w:val="22"/>
          <w:szCs w:val="22"/>
        </w:rPr>
        <w:t xml:space="preserve"> </w:t>
      </w:r>
      <w:r w:rsidR="00B327AD">
        <w:rPr>
          <w:sz w:val="22"/>
          <w:szCs w:val="22"/>
        </w:rPr>
        <w:t>Servicio</w:t>
      </w:r>
      <w:r w:rsidR="002D2D25">
        <w:rPr>
          <w:sz w:val="22"/>
          <w:szCs w:val="22"/>
        </w:rPr>
        <w:t xml:space="preserve"> </w:t>
      </w:r>
      <w:r>
        <w:t>Oficial de Inspección</w:t>
      </w:r>
      <w:r w:rsidR="002D2D25">
        <w:t xml:space="preserve"> </w:t>
      </w:r>
      <w:r w:rsidR="00B327AD" w:rsidRPr="005467E8">
        <w:rPr>
          <w:sz w:val="22"/>
          <w:szCs w:val="22"/>
        </w:rPr>
        <w:t>(número de veterinarios, inspectores no veterinarios, auxiliares, entre otros)? ¿Cómo se organiza</w:t>
      </w:r>
      <w:r w:rsidR="00B327AD">
        <w:rPr>
          <w:sz w:val="22"/>
          <w:szCs w:val="22"/>
        </w:rPr>
        <w:t>n</w:t>
      </w:r>
      <w:r w:rsidR="00B327AD" w:rsidRPr="005467E8">
        <w:rPr>
          <w:sz w:val="22"/>
          <w:szCs w:val="22"/>
        </w:rPr>
        <w:t xml:space="preserve">(central, intermedio y ejecutor)? </w:t>
      </w:r>
    </w:p>
    <w:p w:rsidR="00E2023C" w:rsidRPr="005467E8" w:rsidRDefault="00E2023C" w:rsidP="000C7478">
      <w:pPr>
        <w:pStyle w:val="NormalWeb"/>
        <w:numPr>
          <w:ilvl w:val="2"/>
          <w:numId w:val="9"/>
        </w:numPr>
        <w:spacing w:before="0" w:beforeAutospacing="0" w:after="120" w:afterAutospacing="0"/>
        <w:jc w:val="both"/>
        <w:rPr>
          <w:sz w:val="22"/>
          <w:szCs w:val="22"/>
        </w:rPr>
      </w:pPr>
      <w:r w:rsidRPr="005467E8">
        <w:rPr>
          <w:sz w:val="22"/>
          <w:szCs w:val="22"/>
        </w:rPr>
        <w:t>¿Cuáles son las funciones y cualificaciones de los veterinarios oficiales y otras personas que participan en la ejecución del Servicio Oficial de Inspección? ¿Qué legislación regula estos deberes?</w:t>
      </w:r>
    </w:p>
    <w:p w:rsidR="00E2023C" w:rsidRPr="005467E8" w:rsidRDefault="00E2023C" w:rsidP="000C7478">
      <w:pPr>
        <w:pStyle w:val="NormalWeb"/>
        <w:numPr>
          <w:ilvl w:val="2"/>
          <w:numId w:val="9"/>
        </w:numPr>
        <w:spacing w:before="0" w:beforeAutospacing="0" w:after="120" w:afterAutospacing="0"/>
        <w:jc w:val="both"/>
        <w:rPr>
          <w:sz w:val="22"/>
          <w:szCs w:val="22"/>
        </w:rPr>
      </w:pPr>
      <w:r w:rsidRPr="005467E8">
        <w:rPr>
          <w:sz w:val="22"/>
          <w:szCs w:val="22"/>
        </w:rPr>
        <w:t>¿Pertenecen todos los profesionales responsables de la inspección al organismo oficial? Explicar brevemente el funcionamiento del sistema de inspección/</w:t>
      </w:r>
      <w:r w:rsidR="002D2D25">
        <w:rPr>
          <w:sz w:val="22"/>
          <w:szCs w:val="22"/>
        </w:rPr>
        <w:t>vigilancia.</w:t>
      </w:r>
      <w:r w:rsidRPr="005467E8">
        <w:rPr>
          <w:sz w:val="22"/>
          <w:szCs w:val="22"/>
        </w:rPr>
        <w:t xml:space="preserve">  </w:t>
      </w:r>
    </w:p>
    <w:p w:rsidR="005144DD" w:rsidRPr="005467E8" w:rsidRDefault="005144DD" w:rsidP="000C7478">
      <w:pPr>
        <w:pStyle w:val="NormalWeb"/>
        <w:numPr>
          <w:ilvl w:val="2"/>
          <w:numId w:val="9"/>
        </w:numPr>
        <w:spacing w:before="0" w:beforeAutospacing="0" w:after="120" w:afterAutospacing="0"/>
        <w:jc w:val="both"/>
        <w:rPr>
          <w:sz w:val="22"/>
          <w:szCs w:val="22"/>
        </w:rPr>
      </w:pPr>
      <w:r w:rsidRPr="005467E8">
        <w:rPr>
          <w:sz w:val="22"/>
          <w:szCs w:val="22"/>
        </w:rPr>
        <w:t>¿Quién paga el salario de veterinarios y asistentes técnicos que realizan inspecciones de pescado y derivados?</w:t>
      </w:r>
    </w:p>
    <w:p w:rsidR="00E2023C" w:rsidRPr="005467E8" w:rsidRDefault="00E2023C" w:rsidP="000C7478">
      <w:pPr>
        <w:pStyle w:val="NormalWeb"/>
        <w:numPr>
          <w:ilvl w:val="2"/>
          <w:numId w:val="9"/>
        </w:numPr>
        <w:spacing w:before="0" w:beforeAutospacing="0" w:after="120" w:afterAutospacing="0"/>
        <w:jc w:val="both"/>
        <w:rPr>
          <w:sz w:val="22"/>
          <w:szCs w:val="22"/>
        </w:rPr>
      </w:pPr>
      <w:r w:rsidRPr="005467E8">
        <w:rPr>
          <w:sz w:val="22"/>
          <w:szCs w:val="22"/>
        </w:rPr>
        <w:t xml:space="preserve">¿Hay profesionales privados trabajando en el Servicio Oficial de Inspección? </w:t>
      </w:r>
    </w:p>
    <w:p w:rsidR="00FF3B79" w:rsidRPr="005467E8" w:rsidRDefault="00FF3B79" w:rsidP="000C7478">
      <w:pPr>
        <w:pStyle w:val="NormalWeb"/>
        <w:numPr>
          <w:ilvl w:val="2"/>
          <w:numId w:val="9"/>
        </w:numPr>
        <w:spacing w:before="0" w:beforeAutospacing="0" w:after="120" w:afterAutospacing="0"/>
        <w:jc w:val="both"/>
        <w:rPr>
          <w:sz w:val="22"/>
          <w:szCs w:val="22"/>
        </w:rPr>
      </w:pPr>
      <w:r w:rsidRPr="005467E8">
        <w:rPr>
          <w:sz w:val="22"/>
          <w:szCs w:val="22"/>
        </w:rPr>
        <w:t>¿Cuáles son las garantías de que no existen conflictos de intereses en la inspección de productos de origen animal?</w:t>
      </w:r>
    </w:p>
    <w:p w:rsidR="00E2023C" w:rsidRPr="005467E8" w:rsidRDefault="00E2023C" w:rsidP="000C7478">
      <w:pPr>
        <w:pStyle w:val="NormalWeb"/>
        <w:spacing w:before="0" w:beforeAutospacing="0" w:after="120" w:afterAutospacing="0"/>
        <w:jc w:val="both"/>
        <w:rPr>
          <w:b/>
          <w:sz w:val="22"/>
          <w:szCs w:val="22"/>
        </w:rPr>
      </w:pPr>
    </w:p>
    <w:p w:rsidR="002C2374" w:rsidRPr="005467E8" w:rsidRDefault="00791D0A" w:rsidP="000C7478">
      <w:pPr>
        <w:pStyle w:val="NormalWeb"/>
        <w:numPr>
          <w:ilvl w:val="1"/>
          <w:numId w:val="9"/>
        </w:numPr>
        <w:spacing w:before="0" w:beforeAutospacing="0" w:after="120" w:afterAutospacing="0"/>
        <w:jc w:val="both"/>
        <w:rPr>
          <w:b/>
          <w:sz w:val="22"/>
          <w:szCs w:val="22"/>
        </w:rPr>
      </w:pPr>
      <w:r w:rsidRPr="005467E8">
        <w:rPr>
          <w:b/>
          <w:sz w:val="22"/>
          <w:szCs w:val="22"/>
        </w:rPr>
        <w:t>Registro de Establecimientos</w:t>
      </w:r>
    </w:p>
    <w:p w:rsidR="002C2374" w:rsidRPr="005467E8" w:rsidRDefault="002C2374" w:rsidP="004D7864">
      <w:pPr>
        <w:pStyle w:val="NormalWeb"/>
        <w:numPr>
          <w:ilvl w:val="2"/>
          <w:numId w:val="9"/>
        </w:numPr>
        <w:spacing w:before="0" w:beforeAutospacing="0" w:after="120" w:afterAutospacing="0"/>
        <w:jc w:val="both"/>
        <w:rPr>
          <w:sz w:val="22"/>
          <w:szCs w:val="22"/>
        </w:rPr>
      </w:pPr>
      <w:r w:rsidRPr="005467E8">
        <w:rPr>
          <w:sz w:val="22"/>
          <w:szCs w:val="22"/>
        </w:rPr>
        <w:t>¿Cómo es el registro de establecimientos, incluidos l</w:t>
      </w:r>
      <w:r w:rsidR="002D2D25">
        <w:rPr>
          <w:sz w:val="22"/>
          <w:szCs w:val="22"/>
        </w:rPr>
        <w:t>a</w:t>
      </w:r>
      <w:r w:rsidRPr="005467E8">
        <w:rPr>
          <w:sz w:val="22"/>
          <w:szCs w:val="22"/>
        </w:rPr>
        <w:t xml:space="preserve">s </w:t>
      </w:r>
      <w:r w:rsidR="006D36AA">
        <w:rPr>
          <w:sz w:val="22"/>
          <w:szCs w:val="22"/>
        </w:rPr>
        <w:t>embarcaciones</w:t>
      </w:r>
      <w:r w:rsidRPr="005467E8">
        <w:rPr>
          <w:sz w:val="22"/>
          <w:szCs w:val="22"/>
        </w:rPr>
        <w:t xml:space="preserve"> pesquer</w:t>
      </w:r>
      <w:r w:rsidR="002D2D25">
        <w:rPr>
          <w:sz w:val="22"/>
          <w:szCs w:val="22"/>
        </w:rPr>
        <w:t>a</w:t>
      </w:r>
      <w:r w:rsidRPr="005467E8">
        <w:rPr>
          <w:sz w:val="22"/>
          <w:szCs w:val="22"/>
        </w:rPr>
        <w:t xml:space="preserve">s y los lugares de desembarque de pesca, en el Servicio Oficial de Inspección? ¿Hay alguna diferencia en los procedimientos de registro entre los establecimientos ya construidos y </w:t>
      </w:r>
      <w:r w:rsidR="002D2D25">
        <w:rPr>
          <w:sz w:val="22"/>
          <w:szCs w:val="22"/>
        </w:rPr>
        <w:t xml:space="preserve">por </w:t>
      </w:r>
      <w:r w:rsidRPr="005467E8">
        <w:rPr>
          <w:sz w:val="22"/>
          <w:szCs w:val="22"/>
        </w:rPr>
        <w:t>construi</w:t>
      </w:r>
      <w:r w:rsidR="002D2D25">
        <w:rPr>
          <w:sz w:val="22"/>
          <w:szCs w:val="22"/>
        </w:rPr>
        <w:t>r</w:t>
      </w:r>
      <w:r w:rsidRPr="005467E8">
        <w:rPr>
          <w:sz w:val="22"/>
          <w:szCs w:val="22"/>
        </w:rPr>
        <w:t>? ¿Existe la aprobación previa del organismo de inspección sobre las reformas y ampliaciones de los establecimientos?</w:t>
      </w:r>
      <w:bookmarkStart w:id="4" w:name="_Hlk42524288"/>
      <w:bookmarkEnd w:id="4"/>
    </w:p>
    <w:p w:rsidR="006367C7" w:rsidRPr="005467E8" w:rsidRDefault="006367C7" w:rsidP="000C7478">
      <w:pPr>
        <w:pStyle w:val="NormalWeb"/>
        <w:spacing w:before="0" w:beforeAutospacing="0" w:after="120" w:afterAutospacing="0"/>
        <w:jc w:val="both"/>
        <w:rPr>
          <w:sz w:val="22"/>
          <w:szCs w:val="22"/>
        </w:rPr>
      </w:pPr>
    </w:p>
    <w:p w:rsidR="00FB0BFF" w:rsidRPr="005467E8" w:rsidRDefault="006367C7" w:rsidP="000C7478">
      <w:pPr>
        <w:pStyle w:val="NormalWeb"/>
        <w:numPr>
          <w:ilvl w:val="1"/>
          <w:numId w:val="9"/>
        </w:numPr>
        <w:spacing w:before="0" w:beforeAutospacing="0" w:after="120" w:afterAutospacing="0"/>
        <w:jc w:val="both"/>
        <w:rPr>
          <w:b/>
          <w:sz w:val="22"/>
          <w:szCs w:val="22"/>
        </w:rPr>
      </w:pPr>
      <w:r w:rsidRPr="005467E8">
        <w:rPr>
          <w:b/>
          <w:sz w:val="22"/>
          <w:szCs w:val="22"/>
        </w:rPr>
        <w:t xml:space="preserve">Procedimientos de Inspección e </w:t>
      </w:r>
      <w:r w:rsidR="002D2D25">
        <w:rPr>
          <w:b/>
          <w:sz w:val="22"/>
          <w:szCs w:val="22"/>
        </w:rPr>
        <w:t>Vigilancia</w:t>
      </w:r>
    </w:p>
    <w:p w:rsidR="009E2DA6" w:rsidRPr="005467E8" w:rsidRDefault="009E2DA6" w:rsidP="000C7478">
      <w:pPr>
        <w:pStyle w:val="NormalWeb"/>
        <w:numPr>
          <w:ilvl w:val="2"/>
          <w:numId w:val="9"/>
        </w:numPr>
        <w:spacing w:before="0" w:beforeAutospacing="0" w:after="120" w:afterAutospacing="0"/>
        <w:jc w:val="both"/>
        <w:rPr>
          <w:sz w:val="22"/>
          <w:szCs w:val="22"/>
        </w:rPr>
      </w:pPr>
      <w:r w:rsidRPr="005467E8">
        <w:rPr>
          <w:sz w:val="22"/>
          <w:szCs w:val="22"/>
        </w:rPr>
        <w:t>¿Cuáles son las principales leyes vigentes en el país relacionadas con la Inspección Oficial de pescado y derivados, incluido el tránsito de materias primas de pescado? Describa brevemente de qué se trata cada uno y adjunte la copia traducida.</w:t>
      </w:r>
    </w:p>
    <w:p w:rsidR="006367C7" w:rsidRPr="005467E8" w:rsidRDefault="00CA5895" w:rsidP="00880849">
      <w:pPr>
        <w:pStyle w:val="NormalWeb"/>
        <w:numPr>
          <w:ilvl w:val="2"/>
          <w:numId w:val="9"/>
        </w:numPr>
        <w:spacing w:before="0" w:beforeAutospacing="0" w:after="120" w:afterAutospacing="0"/>
        <w:jc w:val="both"/>
        <w:rPr>
          <w:sz w:val="22"/>
          <w:szCs w:val="22"/>
        </w:rPr>
      </w:pPr>
      <w:r w:rsidRPr="005467E8">
        <w:rPr>
          <w:sz w:val="22"/>
          <w:szCs w:val="22"/>
        </w:rPr>
        <w:t xml:space="preserve">¿Existe una frecuencia mínima de supervisión establecida en cada establecimiento, </w:t>
      </w:r>
      <w:r w:rsidR="006D36AA">
        <w:rPr>
          <w:sz w:val="22"/>
          <w:szCs w:val="22"/>
        </w:rPr>
        <w:t>embarcaciones</w:t>
      </w:r>
      <w:r w:rsidRPr="005467E8">
        <w:rPr>
          <w:sz w:val="22"/>
          <w:szCs w:val="22"/>
        </w:rPr>
        <w:t xml:space="preserve"> de transformación, </w:t>
      </w:r>
      <w:r w:rsidR="00BB5C9F">
        <w:rPr>
          <w:sz w:val="22"/>
          <w:szCs w:val="22"/>
        </w:rPr>
        <w:t xml:space="preserve">buques </w:t>
      </w:r>
      <w:r w:rsidRPr="005467E8">
        <w:rPr>
          <w:sz w:val="22"/>
          <w:szCs w:val="22"/>
        </w:rPr>
        <w:t xml:space="preserve">congeladores, </w:t>
      </w:r>
      <w:r w:rsidR="006D36AA">
        <w:rPr>
          <w:sz w:val="22"/>
          <w:szCs w:val="22"/>
        </w:rPr>
        <w:t>embarcaciones</w:t>
      </w:r>
      <w:r w:rsidRPr="005467E8">
        <w:rPr>
          <w:sz w:val="22"/>
          <w:szCs w:val="22"/>
        </w:rPr>
        <w:t xml:space="preserve"> pesquer</w:t>
      </w:r>
      <w:r w:rsidR="002D2D25">
        <w:rPr>
          <w:sz w:val="22"/>
          <w:szCs w:val="22"/>
        </w:rPr>
        <w:t>a</w:t>
      </w:r>
      <w:r w:rsidRPr="005467E8">
        <w:rPr>
          <w:sz w:val="22"/>
          <w:szCs w:val="22"/>
        </w:rPr>
        <w:t>s, lugares de desembarque y lugares de almacenamiento? ¿Cómo se define esta frecuencia? ¿Cómo se controla el servicio a esta frecuencia mediante vigilancia? ¿Cómo se evalúan los resultados de la inspección?</w:t>
      </w:r>
    </w:p>
    <w:p w:rsidR="006367C7" w:rsidRPr="005467E8" w:rsidRDefault="008C07D8" w:rsidP="00681716">
      <w:pPr>
        <w:pStyle w:val="NormalWeb"/>
        <w:numPr>
          <w:ilvl w:val="2"/>
          <w:numId w:val="9"/>
        </w:numPr>
        <w:spacing w:before="0" w:beforeAutospacing="0" w:after="120" w:afterAutospacing="0"/>
        <w:jc w:val="both"/>
        <w:rPr>
          <w:sz w:val="22"/>
          <w:szCs w:val="22"/>
        </w:rPr>
      </w:pPr>
      <w:bookmarkStart w:id="5" w:name="_Hlk48149324"/>
      <w:r w:rsidRPr="005467E8">
        <w:rPr>
          <w:sz w:val="22"/>
          <w:szCs w:val="22"/>
        </w:rPr>
        <w:t>¿Cómo se registran los resultados de las inspecciones?</w:t>
      </w:r>
      <w:bookmarkEnd w:id="5"/>
    </w:p>
    <w:p w:rsidR="001650E6" w:rsidRPr="005467E8" w:rsidRDefault="001650E6" w:rsidP="00C50BFB">
      <w:pPr>
        <w:pStyle w:val="NormalWeb"/>
        <w:numPr>
          <w:ilvl w:val="2"/>
          <w:numId w:val="9"/>
        </w:numPr>
        <w:spacing w:before="0" w:beforeAutospacing="0" w:after="120" w:afterAutospacing="0"/>
        <w:jc w:val="both"/>
        <w:rPr>
          <w:sz w:val="22"/>
          <w:szCs w:val="22"/>
        </w:rPr>
      </w:pPr>
      <w:r w:rsidRPr="005467E8">
        <w:rPr>
          <w:sz w:val="22"/>
          <w:szCs w:val="22"/>
        </w:rPr>
        <w:lastRenderedPageBreak/>
        <w:t>Informar cómo se lleva a cabo la inspección del pescado y sus derivados. Describa los procedimientos, informe los documentos, la legislación o los protocolos relacionados, incluida la inspección de la cadena pesquera primaria.</w:t>
      </w:r>
    </w:p>
    <w:p w:rsidR="0044743D" w:rsidRPr="005467E8" w:rsidRDefault="0044743D" w:rsidP="000C7478">
      <w:pPr>
        <w:pStyle w:val="NormalWeb"/>
        <w:numPr>
          <w:ilvl w:val="2"/>
          <w:numId w:val="9"/>
        </w:numPr>
        <w:spacing w:before="0" w:beforeAutospacing="0" w:after="120" w:afterAutospacing="0"/>
        <w:jc w:val="both"/>
        <w:rPr>
          <w:sz w:val="22"/>
          <w:szCs w:val="22"/>
        </w:rPr>
      </w:pPr>
      <w:r w:rsidRPr="005467E8">
        <w:rPr>
          <w:sz w:val="22"/>
          <w:szCs w:val="22"/>
        </w:rPr>
        <w:t>Indicar los métodos de control del fenómeno de marea roja, así como las acciones adoptadas a través de la ocurrencia de este fenómeno (adjuntar registros históricos de ocurrencia).</w:t>
      </w:r>
    </w:p>
    <w:p w:rsidR="0044743D" w:rsidRPr="005467E8" w:rsidRDefault="0044743D" w:rsidP="00D57E12">
      <w:pPr>
        <w:pStyle w:val="NormalWeb"/>
        <w:numPr>
          <w:ilvl w:val="2"/>
          <w:numId w:val="9"/>
        </w:numPr>
        <w:spacing w:before="0" w:beforeAutospacing="0" w:after="120" w:afterAutospacing="0"/>
        <w:jc w:val="both"/>
        <w:rPr>
          <w:sz w:val="22"/>
          <w:szCs w:val="22"/>
        </w:rPr>
      </w:pPr>
      <w:r w:rsidRPr="005467E8">
        <w:rPr>
          <w:sz w:val="22"/>
          <w:szCs w:val="22"/>
        </w:rPr>
        <w:t xml:space="preserve">Describa los mecanismos de control utilizados para la detección de petróleo, hidrocarburos y radionúclidos, y también para el índice de histamina, especialmente para </w:t>
      </w:r>
      <w:proofErr w:type="spellStart"/>
      <w:r w:rsidRPr="005467E8">
        <w:rPr>
          <w:sz w:val="22"/>
          <w:szCs w:val="22"/>
        </w:rPr>
        <w:t>peces</w:t>
      </w:r>
      <w:proofErr w:type="spellEnd"/>
      <w:r w:rsidRPr="005467E8">
        <w:rPr>
          <w:sz w:val="22"/>
          <w:szCs w:val="22"/>
        </w:rPr>
        <w:t xml:space="preserve"> de </w:t>
      </w:r>
      <w:proofErr w:type="spellStart"/>
      <w:r w:rsidRPr="005467E8">
        <w:rPr>
          <w:sz w:val="22"/>
          <w:szCs w:val="22"/>
        </w:rPr>
        <w:t>la</w:t>
      </w:r>
      <w:proofErr w:type="spellEnd"/>
      <w:r w:rsidRPr="005467E8">
        <w:rPr>
          <w:sz w:val="22"/>
          <w:szCs w:val="22"/>
        </w:rPr>
        <w:t xml:space="preserve"> </w:t>
      </w:r>
      <w:proofErr w:type="spellStart"/>
      <w:r w:rsidRPr="005467E8">
        <w:rPr>
          <w:sz w:val="22"/>
          <w:szCs w:val="22"/>
        </w:rPr>
        <w:t>familia</w:t>
      </w:r>
      <w:proofErr w:type="spellEnd"/>
      <w:r w:rsidRPr="005467E8">
        <w:rPr>
          <w:sz w:val="22"/>
          <w:szCs w:val="22"/>
        </w:rPr>
        <w:t xml:space="preserve"> </w:t>
      </w:r>
      <w:proofErr w:type="spellStart"/>
      <w:r w:rsidRPr="005467E8">
        <w:rPr>
          <w:sz w:val="22"/>
          <w:szCs w:val="22"/>
        </w:rPr>
        <w:t>Scombridae</w:t>
      </w:r>
      <w:proofErr w:type="spellEnd"/>
      <w:r w:rsidRPr="005467E8">
        <w:rPr>
          <w:sz w:val="22"/>
          <w:szCs w:val="22"/>
        </w:rPr>
        <w:t>.</w:t>
      </w:r>
    </w:p>
    <w:p w:rsidR="0044743D" w:rsidRPr="005467E8" w:rsidRDefault="0044743D" w:rsidP="00D802B9">
      <w:pPr>
        <w:pStyle w:val="NormalWeb"/>
        <w:numPr>
          <w:ilvl w:val="2"/>
          <w:numId w:val="9"/>
        </w:numPr>
        <w:spacing w:before="0" w:beforeAutospacing="0" w:after="120" w:afterAutospacing="0"/>
        <w:jc w:val="both"/>
        <w:rPr>
          <w:sz w:val="22"/>
          <w:szCs w:val="22"/>
        </w:rPr>
      </w:pPr>
      <w:r w:rsidRPr="005467E8">
        <w:rPr>
          <w:sz w:val="22"/>
          <w:szCs w:val="22"/>
        </w:rPr>
        <w:t>Describa los procedimientos de control sanitario de los moluscos bivalvos, incluidos los lugares de pesca y cultivo (monitoreo), las biotoxinas (DSP, PSP, NSP y ASP) y los contaminantes microbiológicos.</w:t>
      </w:r>
    </w:p>
    <w:p w:rsidR="005F0A2E" w:rsidRPr="005467E8" w:rsidRDefault="00F0477B" w:rsidP="00A372F7">
      <w:pPr>
        <w:numPr>
          <w:ilvl w:val="2"/>
          <w:numId w:val="9"/>
        </w:numPr>
        <w:spacing w:after="120"/>
        <w:jc w:val="both"/>
        <w:rPr>
          <w:sz w:val="22"/>
          <w:szCs w:val="22"/>
        </w:rPr>
      </w:pPr>
      <w:r w:rsidRPr="005467E8">
        <w:rPr>
          <w:sz w:val="22"/>
          <w:szCs w:val="22"/>
        </w:rPr>
        <w:t xml:space="preserve">¿Existen procedimientos </w:t>
      </w:r>
      <w:r w:rsidRPr="005467E8">
        <w:rPr>
          <w:i/>
          <w:sz w:val="22"/>
          <w:szCs w:val="22"/>
        </w:rPr>
        <w:t>de inspección post mortem</w:t>
      </w:r>
      <w:r>
        <w:t xml:space="preserve"> para</w:t>
      </w:r>
      <w:r w:rsidR="00934088" w:rsidRPr="005467E8">
        <w:rPr>
          <w:sz w:val="22"/>
          <w:szCs w:val="22"/>
        </w:rPr>
        <w:t xml:space="preserve"> las especies sacrificadas? Describa la metodología, el alcance (muestreo) y la frecuencia de los procedimientos aplicados a las especies desde las que desea exportar los productos. </w:t>
      </w:r>
      <w:r>
        <w:t xml:space="preserve"> </w:t>
      </w:r>
      <w:r w:rsidR="00C3075E" w:rsidRPr="005467E8">
        <w:rPr>
          <w:color w:val="000000"/>
          <w:sz w:val="22"/>
          <w:szCs w:val="22"/>
        </w:rPr>
        <w:t>Proporcione la base legal.</w:t>
      </w:r>
    </w:p>
    <w:p w:rsidR="005F0A2E" w:rsidRPr="005467E8" w:rsidRDefault="005F0A2E" w:rsidP="005F0A2E">
      <w:pPr>
        <w:numPr>
          <w:ilvl w:val="2"/>
          <w:numId w:val="9"/>
        </w:numPr>
        <w:pBdr>
          <w:top w:val="nil"/>
          <w:left w:val="nil"/>
          <w:bottom w:val="nil"/>
          <w:right w:val="nil"/>
          <w:between w:val="nil"/>
        </w:pBdr>
        <w:spacing w:after="120"/>
        <w:jc w:val="both"/>
        <w:rPr>
          <w:color w:val="000000"/>
          <w:sz w:val="22"/>
          <w:szCs w:val="22"/>
        </w:rPr>
      </w:pPr>
      <w:r w:rsidRPr="005467E8">
        <w:rPr>
          <w:color w:val="000000"/>
          <w:sz w:val="22"/>
          <w:szCs w:val="22"/>
        </w:rPr>
        <w:t xml:space="preserve">¿Cuál es la formación profesional, la </w:t>
      </w:r>
      <w:r w:rsidR="002D2D25">
        <w:rPr>
          <w:color w:val="000000"/>
          <w:sz w:val="22"/>
          <w:szCs w:val="22"/>
        </w:rPr>
        <w:t xml:space="preserve">cualificación </w:t>
      </w:r>
      <w:r w:rsidRPr="005467E8">
        <w:rPr>
          <w:color w:val="000000"/>
          <w:sz w:val="22"/>
          <w:szCs w:val="22"/>
        </w:rPr>
        <w:t xml:space="preserve">y el vínculo gubernamental necesarios para llevar a cabo </w:t>
      </w:r>
      <w:r w:rsidRPr="005467E8">
        <w:rPr>
          <w:i/>
          <w:iCs/>
          <w:color w:val="000000"/>
          <w:sz w:val="22"/>
          <w:szCs w:val="22"/>
        </w:rPr>
        <w:t>actividades de inspección post mortem?</w:t>
      </w:r>
      <w:r>
        <w:t xml:space="preserve"> </w:t>
      </w:r>
      <w:r w:rsidRPr="005467E8">
        <w:rPr>
          <w:color w:val="000000"/>
          <w:sz w:val="22"/>
          <w:szCs w:val="22"/>
        </w:rPr>
        <w:t xml:space="preserve"> </w:t>
      </w:r>
    </w:p>
    <w:p w:rsidR="006367C7" w:rsidRPr="005467E8" w:rsidRDefault="00F0477B" w:rsidP="000C7478">
      <w:pPr>
        <w:pStyle w:val="NormalWeb"/>
        <w:numPr>
          <w:ilvl w:val="2"/>
          <w:numId w:val="9"/>
        </w:numPr>
        <w:spacing w:before="0" w:beforeAutospacing="0" w:after="120" w:afterAutospacing="0"/>
        <w:jc w:val="both"/>
        <w:rPr>
          <w:sz w:val="22"/>
          <w:szCs w:val="22"/>
        </w:rPr>
      </w:pPr>
      <w:r w:rsidRPr="005467E8">
        <w:rPr>
          <w:sz w:val="22"/>
          <w:szCs w:val="22"/>
        </w:rPr>
        <w:t xml:space="preserve">¿Hay instrucciones para el control de los animales y las partes rechazadas, secuestradas y condenadas después de </w:t>
      </w:r>
      <w:r w:rsidRPr="005467E8">
        <w:rPr>
          <w:i/>
          <w:sz w:val="22"/>
          <w:szCs w:val="22"/>
        </w:rPr>
        <w:t>las inspecciones post mortem?</w:t>
      </w:r>
      <w:r w:rsidRPr="005467E8">
        <w:rPr>
          <w:sz w:val="22"/>
          <w:szCs w:val="22"/>
        </w:rPr>
        <w:t xml:space="preserve"> ¿Cómo se realiza este control?</w:t>
      </w:r>
    </w:p>
    <w:p w:rsidR="0044743D" w:rsidRPr="005467E8" w:rsidRDefault="0044743D" w:rsidP="000C7478">
      <w:pPr>
        <w:pStyle w:val="NormalWeb"/>
        <w:numPr>
          <w:ilvl w:val="2"/>
          <w:numId w:val="9"/>
        </w:numPr>
        <w:spacing w:before="0" w:beforeAutospacing="0" w:after="120" w:afterAutospacing="0"/>
        <w:jc w:val="both"/>
        <w:rPr>
          <w:sz w:val="22"/>
          <w:szCs w:val="22"/>
        </w:rPr>
      </w:pPr>
      <w:r w:rsidRPr="005467E8">
        <w:rPr>
          <w:sz w:val="22"/>
          <w:szCs w:val="22"/>
        </w:rPr>
        <w:t>Indicar los métodos de control sanitario aplicados para la detección de parásitos. Presentar la legislación que abarca este procedimiento.</w:t>
      </w:r>
    </w:p>
    <w:p w:rsidR="00E7757C" w:rsidRPr="005467E8" w:rsidRDefault="00E7757C" w:rsidP="000C7478">
      <w:pPr>
        <w:pStyle w:val="NormalWeb"/>
        <w:numPr>
          <w:ilvl w:val="2"/>
          <w:numId w:val="9"/>
        </w:numPr>
        <w:spacing w:before="0" w:beforeAutospacing="0" w:after="120" w:afterAutospacing="0"/>
        <w:jc w:val="both"/>
        <w:rPr>
          <w:sz w:val="22"/>
          <w:szCs w:val="22"/>
        </w:rPr>
      </w:pPr>
      <w:r w:rsidRPr="005467E8">
        <w:rPr>
          <w:sz w:val="22"/>
          <w:szCs w:val="22"/>
        </w:rPr>
        <w:t>Indicar las principales causas de rechazo/condena y sus porcentajes en los procedimientos de inspección de pescados y derivados destinados al consumo humano.</w:t>
      </w:r>
    </w:p>
    <w:p w:rsidR="00E7757C" w:rsidRPr="005467E8" w:rsidRDefault="00E7757C" w:rsidP="000C7478">
      <w:pPr>
        <w:pStyle w:val="PargrafodaLista"/>
        <w:numPr>
          <w:ilvl w:val="2"/>
          <w:numId w:val="9"/>
        </w:numPr>
        <w:spacing w:after="120"/>
        <w:jc w:val="both"/>
        <w:rPr>
          <w:sz w:val="22"/>
          <w:szCs w:val="22"/>
        </w:rPr>
      </w:pPr>
      <w:r w:rsidRPr="005467E8">
        <w:rPr>
          <w:sz w:val="22"/>
          <w:szCs w:val="22"/>
        </w:rPr>
        <w:t>¿Existen criterios establecidos para la eliminación de materias primas o productos considerados no aptos para el consumo humano, incluido su no uso o uso condicional de los aprobados con restricciones (por ejemplo, tratamiento en frío, calor, salazón, entre otros)? ¿En qué casos se utiliza el uso condicional?</w:t>
      </w:r>
    </w:p>
    <w:p w:rsidR="003A01A6" w:rsidRPr="005467E8" w:rsidRDefault="003A01A6" w:rsidP="00AB6D47">
      <w:pPr>
        <w:pStyle w:val="NormalWeb"/>
        <w:numPr>
          <w:ilvl w:val="2"/>
          <w:numId w:val="9"/>
        </w:numPr>
        <w:spacing w:before="0" w:beforeAutospacing="0" w:after="120" w:afterAutospacing="0"/>
        <w:jc w:val="both"/>
        <w:rPr>
          <w:sz w:val="22"/>
          <w:szCs w:val="22"/>
        </w:rPr>
      </w:pPr>
      <w:r w:rsidRPr="005467E8">
        <w:rPr>
          <w:sz w:val="22"/>
          <w:szCs w:val="22"/>
        </w:rPr>
        <w:t>Enumerar las especies tóxicas de interés comercial (indicar nombres comunes y científicos) e informar de los métodos de controles sanitarios e higiénicos utilizados.</w:t>
      </w:r>
    </w:p>
    <w:p w:rsidR="005F0A2E" w:rsidRPr="005467E8" w:rsidRDefault="005F0A2E" w:rsidP="005F0A2E">
      <w:pPr>
        <w:pStyle w:val="NormalWeb"/>
        <w:numPr>
          <w:ilvl w:val="2"/>
          <w:numId w:val="9"/>
        </w:numPr>
        <w:spacing w:before="0" w:beforeAutospacing="0" w:after="120" w:afterAutospacing="0"/>
        <w:jc w:val="both"/>
        <w:rPr>
          <w:sz w:val="22"/>
          <w:szCs w:val="22"/>
        </w:rPr>
      </w:pPr>
      <w:r w:rsidRPr="005467E8">
        <w:rPr>
          <w:sz w:val="22"/>
          <w:szCs w:val="22"/>
        </w:rPr>
        <w:t>¿Cuáles son los parámetros físico-químicos y microbiológicos adoptados legalmente por el país para cada categoría de producto que desea exportar a Brasil? ¿Cuál es la legislación relacionada?</w:t>
      </w:r>
    </w:p>
    <w:p w:rsidR="005F0A2E" w:rsidRPr="005467E8" w:rsidRDefault="005F0A2E" w:rsidP="005F0A2E">
      <w:pPr>
        <w:pStyle w:val="NormalWeb"/>
        <w:numPr>
          <w:ilvl w:val="2"/>
          <w:numId w:val="9"/>
        </w:numPr>
        <w:spacing w:after="120" w:afterAutospacing="0"/>
        <w:jc w:val="both"/>
        <w:rPr>
          <w:sz w:val="22"/>
          <w:szCs w:val="22"/>
        </w:rPr>
      </w:pPr>
      <w:r w:rsidRPr="005467E8">
        <w:rPr>
          <w:sz w:val="22"/>
          <w:szCs w:val="22"/>
        </w:rPr>
        <w:t xml:space="preserve">¿Existen programas oficiales de recolección de muestras de productos para análisis de laboratorio? ¿Qué son y cómo se gestionan? Enumere los análisis y sus parámetros, describa el protocolo de muestreo y los procedimientos adoptados en casos de infracción. </w:t>
      </w:r>
    </w:p>
    <w:p w:rsidR="005F0A2E" w:rsidRPr="005467E8" w:rsidRDefault="005F0A2E" w:rsidP="005F0A2E">
      <w:pPr>
        <w:pStyle w:val="NormalWeb"/>
        <w:numPr>
          <w:ilvl w:val="2"/>
          <w:numId w:val="9"/>
        </w:numPr>
        <w:spacing w:after="120" w:afterAutospacing="0"/>
        <w:jc w:val="both"/>
        <w:rPr>
          <w:sz w:val="22"/>
          <w:szCs w:val="22"/>
        </w:rPr>
      </w:pPr>
      <w:r w:rsidRPr="005467E8">
        <w:rPr>
          <w:sz w:val="22"/>
          <w:szCs w:val="22"/>
        </w:rPr>
        <w:t>Informar los resultados obtenidos de los programas oficiales de recogida de muestras de productos para análisis de laboratorio de los últimos dos años.</w:t>
      </w:r>
    </w:p>
    <w:p w:rsidR="005F0A2E" w:rsidRPr="005467E8" w:rsidRDefault="005F0A2E" w:rsidP="005F0A2E">
      <w:pPr>
        <w:pStyle w:val="NormalWeb"/>
        <w:numPr>
          <w:ilvl w:val="2"/>
          <w:numId w:val="9"/>
        </w:numPr>
        <w:spacing w:before="0" w:beforeAutospacing="0" w:after="120" w:afterAutospacing="0"/>
        <w:jc w:val="both"/>
        <w:rPr>
          <w:sz w:val="22"/>
          <w:szCs w:val="22"/>
        </w:rPr>
      </w:pPr>
      <w:r w:rsidRPr="005467E8">
        <w:rPr>
          <w:sz w:val="22"/>
          <w:szCs w:val="22"/>
        </w:rPr>
        <w:t>¿Cuáles son los parámetros adoptados para la calidad físico-química y microbiológica del suministro de agua en los establecimientos productores? ¿Qué legislación regula estos parámetros?</w:t>
      </w:r>
    </w:p>
    <w:p w:rsidR="005F0A2E" w:rsidRPr="005467E8" w:rsidRDefault="005F0A2E" w:rsidP="005F0A2E">
      <w:pPr>
        <w:pStyle w:val="NormalWeb"/>
        <w:numPr>
          <w:ilvl w:val="2"/>
          <w:numId w:val="9"/>
        </w:numPr>
        <w:spacing w:before="0" w:beforeAutospacing="0" w:after="120" w:afterAutospacing="0"/>
        <w:jc w:val="both"/>
        <w:rPr>
          <w:sz w:val="22"/>
          <w:szCs w:val="22"/>
        </w:rPr>
      </w:pPr>
      <w:r w:rsidRPr="005467E8">
        <w:rPr>
          <w:sz w:val="22"/>
          <w:szCs w:val="22"/>
        </w:rPr>
        <w:t>¿Existen regulaciones que determinen el origen del agua utilizada en la producción (por ejemplo, agua pública, pozo o recolección de superficies)</w:t>
      </w:r>
      <w:r w:rsidRPr="005467E8">
        <w:rPr>
          <w:color w:val="000000"/>
          <w:sz w:val="22"/>
          <w:szCs w:val="22"/>
        </w:rPr>
        <w:t>?</w:t>
      </w:r>
    </w:p>
    <w:p w:rsidR="00FF0FDD" w:rsidRPr="005467E8" w:rsidRDefault="00FF0FDD" w:rsidP="00FF0FDD">
      <w:pPr>
        <w:numPr>
          <w:ilvl w:val="2"/>
          <w:numId w:val="9"/>
        </w:numPr>
        <w:spacing w:after="120"/>
        <w:jc w:val="both"/>
        <w:rPr>
          <w:sz w:val="22"/>
          <w:szCs w:val="22"/>
        </w:rPr>
      </w:pPr>
      <w:r w:rsidRPr="005467E8">
        <w:rPr>
          <w:sz w:val="22"/>
          <w:szCs w:val="22"/>
        </w:rPr>
        <w:t xml:space="preserve">De acuerdo con la legislación brasileña, los programas de autocontrol son aquellos desarrollados, descritos, implementados, monitoreados y verificados por el establecimiento, con el fin de </w:t>
      </w:r>
      <w:r w:rsidRPr="005467E8">
        <w:rPr>
          <w:sz w:val="22"/>
          <w:szCs w:val="22"/>
        </w:rPr>
        <w:lastRenderedPageBreak/>
        <w:t xml:space="preserve">garantizar la seguridad, identidad, calidad e integridad de sus productos, que incluyen, pero no se limitan a los programas GMP, </w:t>
      </w:r>
      <w:r w:rsidR="00B22DF9">
        <w:rPr>
          <w:sz w:val="22"/>
          <w:szCs w:val="22"/>
        </w:rPr>
        <w:t>SSOP</w:t>
      </w:r>
      <w:r w:rsidRPr="005467E8">
        <w:rPr>
          <w:sz w:val="22"/>
          <w:szCs w:val="22"/>
        </w:rPr>
        <w:t xml:space="preserve"> y </w:t>
      </w:r>
      <w:r w:rsidR="00B22DF9">
        <w:rPr>
          <w:sz w:val="22"/>
          <w:szCs w:val="22"/>
        </w:rPr>
        <w:t>HACCP</w:t>
      </w:r>
      <w:r w:rsidRPr="005467E8">
        <w:rPr>
          <w:sz w:val="22"/>
          <w:szCs w:val="22"/>
        </w:rPr>
        <w:t xml:space="preserve"> o equivalentes. Por lo tanto, en vista de esta definición, pedimos que se respondan las siguientes preguntas:</w:t>
      </w:r>
    </w:p>
    <w:p w:rsidR="006367C7" w:rsidRPr="005467E8" w:rsidRDefault="007777B0" w:rsidP="00FF0FDD">
      <w:pPr>
        <w:pStyle w:val="NormalWeb"/>
        <w:numPr>
          <w:ilvl w:val="3"/>
          <w:numId w:val="9"/>
        </w:numPr>
        <w:spacing w:before="0" w:beforeAutospacing="0" w:after="120" w:afterAutospacing="0"/>
        <w:jc w:val="both"/>
        <w:rPr>
          <w:sz w:val="22"/>
          <w:szCs w:val="22"/>
        </w:rPr>
      </w:pPr>
      <w:r w:rsidRPr="005467E8">
        <w:rPr>
          <w:sz w:val="22"/>
          <w:szCs w:val="22"/>
        </w:rPr>
        <w:t xml:space="preserve">¿Hay programas obligatorios de autocontrol para ser implementados por </w:t>
      </w:r>
      <w:r w:rsidR="0036772E" w:rsidRPr="005467E8">
        <w:rPr>
          <w:color w:val="000000"/>
          <w:sz w:val="22"/>
          <w:szCs w:val="22"/>
        </w:rPr>
        <w:t>los</w:t>
      </w:r>
      <w:r>
        <w:t xml:space="preserve"> </w:t>
      </w:r>
      <w:r w:rsidR="008D2073" w:rsidRPr="005467E8">
        <w:rPr>
          <w:sz w:val="22"/>
          <w:szCs w:val="22"/>
        </w:rPr>
        <w:t>establecimientos productores? Si es así, ¿qué son? ¿Cómo verifica la vigilancia el cumplimiento de estos programas?</w:t>
      </w:r>
    </w:p>
    <w:p w:rsidR="006367C7" w:rsidRPr="005467E8" w:rsidRDefault="007777B0" w:rsidP="00FF0FDD">
      <w:pPr>
        <w:pStyle w:val="NormalWeb"/>
        <w:numPr>
          <w:ilvl w:val="3"/>
          <w:numId w:val="9"/>
        </w:numPr>
        <w:spacing w:before="0" w:beforeAutospacing="0" w:after="120" w:afterAutospacing="0"/>
        <w:jc w:val="both"/>
        <w:rPr>
          <w:sz w:val="22"/>
          <w:szCs w:val="22"/>
        </w:rPr>
      </w:pPr>
      <w:r w:rsidRPr="005467E8">
        <w:rPr>
          <w:sz w:val="22"/>
          <w:szCs w:val="22"/>
        </w:rPr>
        <w:t xml:space="preserve">¿Existen programas obligatorios de autocontrol que sólo deben implementarse </w:t>
      </w:r>
      <w:r w:rsidR="0036772E" w:rsidRPr="005467E8">
        <w:rPr>
          <w:color w:val="000000"/>
          <w:sz w:val="22"/>
          <w:szCs w:val="22"/>
        </w:rPr>
        <w:t>mediante</w:t>
      </w:r>
      <w:r>
        <w:t xml:space="preserve"> </w:t>
      </w:r>
      <w:r w:rsidR="0036772E" w:rsidRPr="005467E8">
        <w:rPr>
          <w:sz w:val="22"/>
          <w:szCs w:val="22"/>
        </w:rPr>
        <w:t>establecimientos exportadores? Si es así, ¿qué son? ¿Cómo verifica la vigilancia el cumplimiento de estos programas?</w:t>
      </w:r>
    </w:p>
    <w:p w:rsidR="006367C7" w:rsidRPr="005467E8" w:rsidRDefault="00390967" w:rsidP="00FF0FDD">
      <w:pPr>
        <w:pStyle w:val="NormalWeb"/>
        <w:numPr>
          <w:ilvl w:val="3"/>
          <w:numId w:val="9"/>
        </w:numPr>
        <w:spacing w:before="0" w:beforeAutospacing="0" w:after="120" w:afterAutospacing="0"/>
        <w:jc w:val="both"/>
        <w:rPr>
          <w:sz w:val="22"/>
          <w:szCs w:val="22"/>
        </w:rPr>
      </w:pPr>
      <w:r w:rsidRPr="005467E8">
        <w:rPr>
          <w:sz w:val="22"/>
          <w:szCs w:val="22"/>
        </w:rPr>
        <w:t xml:space="preserve">¿Es obligatorio el despliegue del sistema en los principios del Análisis de Peligros y Puntos Críticos de Control (HACCP) o metodologías similares para </w:t>
      </w:r>
      <w:bookmarkStart w:id="6" w:name="_Hlk49759509"/>
      <w:r w:rsidR="0036772E" w:rsidRPr="005467E8">
        <w:rPr>
          <w:color w:val="000000"/>
          <w:sz w:val="22"/>
          <w:szCs w:val="22"/>
        </w:rPr>
        <w:t>todos los establecimientos productores,</w:t>
      </w:r>
      <w:bookmarkEnd w:id="6"/>
      <w:r w:rsidR="003C4C0C">
        <w:rPr>
          <w:color w:val="000000"/>
          <w:sz w:val="22"/>
          <w:szCs w:val="22"/>
        </w:rPr>
        <w:t xml:space="preserve"> </w:t>
      </w:r>
      <w:r w:rsidR="00934088" w:rsidRPr="005467E8">
        <w:rPr>
          <w:sz w:val="22"/>
          <w:szCs w:val="22"/>
        </w:rPr>
        <w:t>incluidos l</w:t>
      </w:r>
      <w:r w:rsidR="003C4C0C">
        <w:rPr>
          <w:sz w:val="22"/>
          <w:szCs w:val="22"/>
        </w:rPr>
        <w:t>a</w:t>
      </w:r>
      <w:r w:rsidR="00934088" w:rsidRPr="005467E8">
        <w:rPr>
          <w:sz w:val="22"/>
          <w:szCs w:val="22"/>
        </w:rPr>
        <w:t xml:space="preserve">s </w:t>
      </w:r>
      <w:r w:rsidR="006D36AA">
        <w:rPr>
          <w:sz w:val="22"/>
          <w:szCs w:val="22"/>
        </w:rPr>
        <w:t>embarcaciones</w:t>
      </w:r>
      <w:r w:rsidR="00934088" w:rsidRPr="005467E8">
        <w:rPr>
          <w:sz w:val="22"/>
          <w:szCs w:val="22"/>
        </w:rPr>
        <w:t xml:space="preserve"> que procesan a bordo? ¿Cuál es la legislación relacionada?</w:t>
      </w:r>
      <w:r>
        <w:t xml:space="preserve"> </w:t>
      </w:r>
      <w:r w:rsidRPr="00DD4612">
        <w:rPr>
          <w:sz w:val="22"/>
          <w:szCs w:val="22"/>
        </w:rPr>
        <w:t xml:space="preserve"> Informar si los controles de este sistema incluyen aspectos de la salud pública, pérdida de calidad e integridad económica.</w:t>
      </w:r>
    </w:p>
    <w:p w:rsidR="003A01A6" w:rsidRPr="005467E8" w:rsidRDefault="003A01A6" w:rsidP="007B6013">
      <w:pPr>
        <w:pStyle w:val="NormalWeb"/>
        <w:numPr>
          <w:ilvl w:val="2"/>
          <w:numId w:val="9"/>
        </w:numPr>
        <w:spacing w:before="0" w:beforeAutospacing="0" w:after="120" w:afterAutospacing="0"/>
        <w:jc w:val="both"/>
        <w:rPr>
          <w:sz w:val="22"/>
          <w:szCs w:val="22"/>
        </w:rPr>
      </w:pPr>
      <w:r w:rsidRPr="005467E8">
        <w:rPr>
          <w:sz w:val="22"/>
          <w:szCs w:val="22"/>
        </w:rPr>
        <w:t>Describir cómo se llevan a cabo los controles sanitarios del pes</w:t>
      </w:r>
      <w:r w:rsidR="003C4C0C">
        <w:rPr>
          <w:sz w:val="22"/>
          <w:szCs w:val="22"/>
        </w:rPr>
        <w:t>cado</w:t>
      </w:r>
      <w:r w:rsidRPr="005467E8">
        <w:rPr>
          <w:sz w:val="22"/>
          <w:szCs w:val="22"/>
        </w:rPr>
        <w:t xml:space="preserve"> a bordo de </w:t>
      </w:r>
      <w:proofErr w:type="spellStart"/>
      <w:r w:rsidR="006D36AA">
        <w:rPr>
          <w:sz w:val="22"/>
          <w:szCs w:val="22"/>
        </w:rPr>
        <w:t>embarcaciones</w:t>
      </w:r>
      <w:proofErr w:type="spellEnd"/>
      <w:r w:rsidRPr="005467E8">
        <w:rPr>
          <w:sz w:val="22"/>
          <w:szCs w:val="22"/>
        </w:rPr>
        <w:t xml:space="preserve"> </w:t>
      </w:r>
      <w:proofErr w:type="spellStart"/>
      <w:r w:rsidRPr="005467E8">
        <w:rPr>
          <w:sz w:val="22"/>
          <w:szCs w:val="22"/>
        </w:rPr>
        <w:t>pesquer</w:t>
      </w:r>
      <w:r w:rsidR="003C4C0C">
        <w:rPr>
          <w:sz w:val="22"/>
          <w:szCs w:val="22"/>
        </w:rPr>
        <w:t>a</w:t>
      </w:r>
      <w:r w:rsidRPr="005467E8">
        <w:rPr>
          <w:sz w:val="22"/>
          <w:szCs w:val="22"/>
        </w:rPr>
        <w:t>s</w:t>
      </w:r>
      <w:proofErr w:type="spellEnd"/>
      <w:r w:rsidRPr="005467E8">
        <w:rPr>
          <w:sz w:val="22"/>
          <w:szCs w:val="22"/>
        </w:rPr>
        <w:t xml:space="preserve">, </w:t>
      </w:r>
      <w:proofErr w:type="spellStart"/>
      <w:r w:rsidR="00A74DA3">
        <w:rPr>
          <w:sz w:val="22"/>
          <w:szCs w:val="22"/>
        </w:rPr>
        <w:t>salmuera</w:t>
      </w:r>
      <w:r w:rsidR="00BB5C9F">
        <w:rPr>
          <w:sz w:val="22"/>
          <w:szCs w:val="22"/>
        </w:rPr>
        <w:t>dores</w:t>
      </w:r>
      <w:proofErr w:type="spellEnd"/>
      <w:r w:rsidRPr="005467E8">
        <w:rPr>
          <w:sz w:val="22"/>
          <w:szCs w:val="22"/>
        </w:rPr>
        <w:t xml:space="preserve"> y fábricas de barcos.</w:t>
      </w:r>
    </w:p>
    <w:p w:rsidR="00877D4A" w:rsidRPr="005467E8" w:rsidRDefault="00877D4A" w:rsidP="0036772E">
      <w:pPr>
        <w:pStyle w:val="NormalWeb"/>
        <w:numPr>
          <w:ilvl w:val="2"/>
          <w:numId w:val="9"/>
        </w:numPr>
        <w:spacing w:before="0" w:beforeAutospacing="0" w:after="120" w:afterAutospacing="0"/>
        <w:jc w:val="both"/>
        <w:rPr>
          <w:sz w:val="22"/>
          <w:szCs w:val="22"/>
        </w:rPr>
      </w:pPr>
      <w:r w:rsidRPr="005467E8">
        <w:rPr>
          <w:sz w:val="22"/>
          <w:szCs w:val="22"/>
        </w:rPr>
        <w:t>Describa brevemente las normas de higiene y las buenas prácticas de fabricación necesarias para los establecimientos de pescado y lácteos de su país. ¿Cuál es la legislación relacionada?</w:t>
      </w:r>
    </w:p>
    <w:p w:rsidR="00C40143" w:rsidRPr="005467E8" w:rsidRDefault="00C40143" w:rsidP="0036772E">
      <w:pPr>
        <w:pStyle w:val="PargrafodaLista"/>
        <w:widowControl w:val="0"/>
        <w:numPr>
          <w:ilvl w:val="2"/>
          <w:numId w:val="9"/>
        </w:numPr>
        <w:tabs>
          <w:tab w:val="left" w:pos="1323"/>
        </w:tabs>
        <w:autoSpaceDE w:val="0"/>
        <w:autoSpaceDN w:val="0"/>
        <w:spacing w:after="120"/>
        <w:contextualSpacing w:val="0"/>
        <w:jc w:val="both"/>
        <w:rPr>
          <w:sz w:val="22"/>
          <w:szCs w:val="22"/>
        </w:rPr>
      </w:pPr>
      <w:r w:rsidRPr="005467E8">
        <w:rPr>
          <w:sz w:val="22"/>
          <w:szCs w:val="22"/>
        </w:rPr>
        <w:t>¿Existen normas para el embalaje de los productos? Describa brevemente e informe sobre la legislación aplicada.</w:t>
      </w:r>
    </w:p>
    <w:p w:rsidR="00C40143" w:rsidRPr="005467E8" w:rsidRDefault="00C40143" w:rsidP="0036772E">
      <w:pPr>
        <w:pStyle w:val="PargrafodaLista"/>
        <w:widowControl w:val="0"/>
        <w:numPr>
          <w:ilvl w:val="2"/>
          <w:numId w:val="9"/>
        </w:numPr>
        <w:tabs>
          <w:tab w:val="left" w:pos="1323"/>
        </w:tabs>
        <w:autoSpaceDE w:val="0"/>
        <w:autoSpaceDN w:val="0"/>
        <w:spacing w:after="120"/>
        <w:contextualSpacing w:val="0"/>
        <w:jc w:val="both"/>
        <w:rPr>
          <w:sz w:val="22"/>
          <w:szCs w:val="22"/>
        </w:rPr>
      </w:pPr>
      <w:r w:rsidRPr="005467E8">
        <w:rPr>
          <w:sz w:val="22"/>
          <w:szCs w:val="22"/>
        </w:rPr>
        <w:t>Informar a la normativa sobre trazabilidad y recogida de productos y describir su aplicación.</w:t>
      </w:r>
    </w:p>
    <w:p w:rsidR="006367C7" w:rsidRPr="005467E8" w:rsidRDefault="00030CD5" w:rsidP="0036772E">
      <w:pPr>
        <w:pStyle w:val="NormalWeb"/>
        <w:numPr>
          <w:ilvl w:val="2"/>
          <w:numId w:val="9"/>
        </w:numPr>
        <w:spacing w:before="0" w:beforeAutospacing="0" w:after="120" w:afterAutospacing="0"/>
        <w:jc w:val="both"/>
        <w:rPr>
          <w:sz w:val="22"/>
          <w:szCs w:val="22"/>
        </w:rPr>
      </w:pPr>
      <w:r w:rsidRPr="005467E8">
        <w:rPr>
          <w:sz w:val="22"/>
          <w:szCs w:val="22"/>
        </w:rPr>
        <w:t>¿Existen programas de capacitación y formación para profesionales involucrados en la vigilancia? ¿Qué son? ¿Con qué frecuencia y cómo se realizan?</w:t>
      </w:r>
    </w:p>
    <w:p w:rsidR="00DD4612" w:rsidRPr="00DD4612" w:rsidRDefault="00A12139" w:rsidP="001300FC">
      <w:pPr>
        <w:pStyle w:val="PargrafodaLista"/>
        <w:widowControl w:val="0"/>
        <w:numPr>
          <w:ilvl w:val="2"/>
          <w:numId w:val="9"/>
        </w:numPr>
        <w:autoSpaceDE w:val="0"/>
        <w:autoSpaceDN w:val="0"/>
        <w:spacing w:after="120"/>
        <w:contextualSpacing w:val="0"/>
        <w:jc w:val="both"/>
        <w:rPr>
          <w:sz w:val="22"/>
          <w:szCs w:val="22"/>
        </w:rPr>
      </w:pPr>
      <w:r w:rsidRPr="00DD4612">
        <w:rPr>
          <w:sz w:val="22"/>
          <w:szCs w:val="22"/>
        </w:rPr>
        <w:t xml:space="preserve">¿Existe algún tipo de verificación o auditoría sobre el rendimiento del nivel de ejecución por los niveles central o intermedio? Si es así, ¿cómo se hace, quiénes son los profesionales que realizan, qué plantillas de informe se utilizan y con qué frecuencia? </w:t>
      </w:r>
      <w:bookmarkStart w:id="7" w:name="_Hlk48148968"/>
      <w:bookmarkStart w:id="8" w:name="_Hlk48148996"/>
      <w:bookmarkEnd w:id="7"/>
      <w:bookmarkEnd w:id="8"/>
      <w:r w:rsidRPr="00DD4612">
        <w:rPr>
          <w:color w:val="000000"/>
          <w:sz w:val="22"/>
          <w:szCs w:val="22"/>
        </w:rPr>
        <w:t>En el caso de comprobaciones sobre el terreno, ¿cómo se archivan los registros generados? ¿Cómo se lleva a cabo la gestión de los datos generados?</w:t>
      </w:r>
    </w:p>
    <w:p w:rsidR="00B80BF7" w:rsidRPr="00DD4612" w:rsidRDefault="00B80BF7" w:rsidP="001300FC">
      <w:pPr>
        <w:pStyle w:val="PargrafodaLista"/>
        <w:widowControl w:val="0"/>
        <w:numPr>
          <w:ilvl w:val="2"/>
          <w:numId w:val="9"/>
        </w:numPr>
        <w:autoSpaceDE w:val="0"/>
        <w:autoSpaceDN w:val="0"/>
        <w:spacing w:after="120"/>
        <w:contextualSpacing w:val="0"/>
        <w:jc w:val="both"/>
        <w:rPr>
          <w:sz w:val="22"/>
          <w:szCs w:val="22"/>
        </w:rPr>
      </w:pPr>
      <w:r w:rsidRPr="00DD4612">
        <w:rPr>
          <w:sz w:val="22"/>
          <w:szCs w:val="22"/>
        </w:rPr>
        <w:t>¿</w:t>
      </w:r>
      <w:r w:rsidR="00A74DA3">
        <w:rPr>
          <w:sz w:val="22"/>
          <w:szCs w:val="22"/>
        </w:rPr>
        <w:t>Cuáles son las acciones</w:t>
      </w:r>
      <w:r w:rsidRPr="00DD4612">
        <w:rPr>
          <w:sz w:val="22"/>
          <w:szCs w:val="22"/>
        </w:rPr>
        <w:t xml:space="preserve"> fiscales toma</w:t>
      </w:r>
      <w:r w:rsidR="00A74DA3">
        <w:rPr>
          <w:sz w:val="22"/>
          <w:szCs w:val="22"/>
        </w:rPr>
        <w:t>das</w:t>
      </w:r>
      <w:r w:rsidRPr="00DD4612">
        <w:rPr>
          <w:sz w:val="22"/>
          <w:szCs w:val="22"/>
        </w:rPr>
        <w:t xml:space="preserve"> por parte del Servicio Oficial en caso de </w:t>
      </w:r>
      <w:r w:rsidR="00A74DA3">
        <w:rPr>
          <w:sz w:val="22"/>
          <w:szCs w:val="22"/>
        </w:rPr>
        <w:t>infracciones</w:t>
      </w:r>
      <w:r w:rsidRPr="00DD4612">
        <w:rPr>
          <w:sz w:val="22"/>
          <w:szCs w:val="22"/>
        </w:rPr>
        <w:t>/no conformidades encontradas en los establecimientos? ¿Cuál es la legislación relacionada?</w:t>
      </w:r>
    </w:p>
    <w:p w:rsidR="00B80BF7" w:rsidRPr="005467E8" w:rsidRDefault="004F3F3F" w:rsidP="0036772E">
      <w:pPr>
        <w:pStyle w:val="NormalWeb"/>
        <w:numPr>
          <w:ilvl w:val="2"/>
          <w:numId w:val="9"/>
        </w:numPr>
        <w:spacing w:before="0" w:beforeAutospacing="0" w:after="120" w:afterAutospacing="0"/>
        <w:jc w:val="both"/>
        <w:rPr>
          <w:sz w:val="22"/>
          <w:szCs w:val="22"/>
        </w:rPr>
      </w:pPr>
      <w:bookmarkStart w:id="9" w:name="_Hlk49768056"/>
      <w:r w:rsidRPr="005467E8">
        <w:rPr>
          <w:sz w:val="22"/>
          <w:szCs w:val="22"/>
        </w:rPr>
        <w:t xml:space="preserve">¿Cuáles son los criterios para evaluar la criticidad de las </w:t>
      </w:r>
      <w:r w:rsidR="00A74DA3">
        <w:rPr>
          <w:sz w:val="22"/>
          <w:szCs w:val="22"/>
        </w:rPr>
        <w:t>infracciones</w:t>
      </w:r>
      <w:r w:rsidR="00A74DA3" w:rsidRPr="005467E8">
        <w:rPr>
          <w:sz w:val="22"/>
          <w:szCs w:val="22"/>
        </w:rPr>
        <w:t xml:space="preserve"> </w:t>
      </w:r>
      <w:r w:rsidRPr="005467E8">
        <w:rPr>
          <w:sz w:val="22"/>
          <w:szCs w:val="22"/>
        </w:rPr>
        <w:t>no conformidades y en qué situaciones pueden culminar en restricciones a las actividades del establecimiento? ¿Cuál es la legislación relacionada?</w:t>
      </w:r>
      <w:bookmarkStart w:id="10" w:name="_Hlk42524657"/>
      <w:bookmarkEnd w:id="9"/>
      <w:bookmarkEnd w:id="10"/>
    </w:p>
    <w:p w:rsidR="00B80BF7" w:rsidRPr="005467E8" w:rsidRDefault="00B80BF7" w:rsidP="0036772E">
      <w:pPr>
        <w:pStyle w:val="NormalWeb"/>
        <w:numPr>
          <w:ilvl w:val="2"/>
          <w:numId w:val="9"/>
        </w:numPr>
        <w:spacing w:before="0" w:beforeAutospacing="0" w:after="120" w:afterAutospacing="0"/>
        <w:jc w:val="both"/>
        <w:rPr>
          <w:sz w:val="22"/>
          <w:szCs w:val="22"/>
        </w:rPr>
      </w:pPr>
      <w:r w:rsidRPr="005467E8">
        <w:rPr>
          <w:sz w:val="22"/>
          <w:szCs w:val="22"/>
        </w:rPr>
        <w:t>¿Qué sanciones administrativas adopta el Servicio Oficial ante las infracciones que pueden encontrarse en los establecimientos supervisados? ¿Cuál es la legislación relacionada?</w:t>
      </w:r>
    </w:p>
    <w:p w:rsidR="00BA20E9" w:rsidRPr="005467E8" w:rsidRDefault="00BA20E9" w:rsidP="000C7478">
      <w:pPr>
        <w:pStyle w:val="NormalWeb"/>
        <w:spacing w:before="0" w:beforeAutospacing="0" w:after="120" w:afterAutospacing="0"/>
        <w:jc w:val="both"/>
        <w:rPr>
          <w:sz w:val="22"/>
          <w:szCs w:val="22"/>
        </w:rPr>
      </w:pPr>
    </w:p>
    <w:p w:rsidR="00BA20E9" w:rsidRPr="005467E8" w:rsidRDefault="00BA20E9" w:rsidP="000C7478">
      <w:pPr>
        <w:pStyle w:val="NormalWeb"/>
        <w:numPr>
          <w:ilvl w:val="1"/>
          <w:numId w:val="9"/>
        </w:numPr>
        <w:spacing w:before="0" w:beforeAutospacing="0" w:after="120" w:afterAutospacing="0"/>
        <w:jc w:val="both"/>
        <w:rPr>
          <w:b/>
          <w:sz w:val="22"/>
          <w:szCs w:val="22"/>
        </w:rPr>
      </w:pPr>
      <w:r w:rsidRPr="005467E8">
        <w:rPr>
          <w:b/>
          <w:sz w:val="22"/>
          <w:szCs w:val="22"/>
        </w:rPr>
        <w:t>Registro de productos</w:t>
      </w:r>
    </w:p>
    <w:p w:rsidR="00BA20E9" w:rsidRPr="005467E8" w:rsidRDefault="00BA20E9" w:rsidP="000C7478">
      <w:pPr>
        <w:pStyle w:val="NormalWeb"/>
        <w:numPr>
          <w:ilvl w:val="2"/>
          <w:numId w:val="9"/>
        </w:numPr>
        <w:spacing w:before="0" w:beforeAutospacing="0" w:after="120" w:afterAutospacing="0"/>
        <w:jc w:val="both"/>
        <w:rPr>
          <w:sz w:val="22"/>
          <w:szCs w:val="22"/>
        </w:rPr>
      </w:pPr>
      <w:r w:rsidRPr="005467E8">
        <w:rPr>
          <w:sz w:val="22"/>
          <w:szCs w:val="22"/>
        </w:rPr>
        <w:t xml:space="preserve">¿Cómo es el registro de productos fabricados por los establecimientos? </w:t>
      </w:r>
    </w:p>
    <w:p w:rsidR="00BA20E9" w:rsidRPr="005467E8" w:rsidRDefault="00BA20E9" w:rsidP="000C7478">
      <w:pPr>
        <w:pStyle w:val="PargrafodaLista"/>
        <w:widowControl w:val="0"/>
        <w:numPr>
          <w:ilvl w:val="2"/>
          <w:numId w:val="9"/>
        </w:numPr>
        <w:tabs>
          <w:tab w:val="left" w:pos="1323"/>
        </w:tabs>
        <w:autoSpaceDE w:val="0"/>
        <w:autoSpaceDN w:val="0"/>
        <w:spacing w:after="120"/>
        <w:contextualSpacing w:val="0"/>
        <w:jc w:val="both"/>
        <w:rPr>
          <w:sz w:val="22"/>
          <w:szCs w:val="22"/>
        </w:rPr>
      </w:pPr>
      <w:r w:rsidRPr="005467E8">
        <w:rPr>
          <w:sz w:val="22"/>
          <w:szCs w:val="22"/>
        </w:rPr>
        <w:t>¿Existen normas para el etiquetado de productos? Describa brevemente e informe sobre la legislación aplicada.</w:t>
      </w:r>
    </w:p>
    <w:p w:rsidR="00F638A2" w:rsidRPr="005467E8" w:rsidRDefault="00F638A2" w:rsidP="000C7478">
      <w:pPr>
        <w:pStyle w:val="NormalWeb"/>
        <w:spacing w:before="0" w:beforeAutospacing="0" w:after="120" w:afterAutospacing="0"/>
        <w:ind w:left="720"/>
        <w:jc w:val="both"/>
        <w:rPr>
          <w:sz w:val="22"/>
          <w:szCs w:val="22"/>
        </w:rPr>
      </w:pPr>
    </w:p>
    <w:p w:rsidR="006659FE" w:rsidRPr="005467E8" w:rsidRDefault="006659FE" w:rsidP="000C7478">
      <w:pPr>
        <w:pStyle w:val="NormalWeb"/>
        <w:numPr>
          <w:ilvl w:val="1"/>
          <w:numId w:val="9"/>
        </w:numPr>
        <w:spacing w:before="0" w:beforeAutospacing="0" w:after="120" w:afterAutospacing="0"/>
        <w:jc w:val="both"/>
        <w:rPr>
          <w:b/>
          <w:sz w:val="22"/>
          <w:szCs w:val="22"/>
        </w:rPr>
      </w:pPr>
      <w:r w:rsidRPr="005467E8">
        <w:rPr>
          <w:b/>
          <w:sz w:val="22"/>
          <w:szCs w:val="22"/>
        </w:rPr>
        <w:lastRenderedPageBreak/>
        <w:t>Tránsito de productos</w:t>
      </w:r>
    </w:p>
    <w:p w:rsidR="006659FE" w:rsidRPr="005467E8" w:rsidRDefault="006659FE" w:rsidP="000C7478">
      <w:pPr>
        <w:pStyle w:val="NormalWeb"/>
        <w:numPr>
          <w:ilvl w:val="2"/>
          <w:numId w:val="9"/>
        </w:numPr>
        <w:spacing w:before="0" w:beforeAutospacing="0" w:after="120" w:afterAutospacing="0"/>
        <w:jc w:val="both"/>
        <w:rPr>
          <w:sz w:val="22"/>
          <w:szCs w:val="22"/>
        </w:rPr>
      </w:pPr>
      <w:r w:rsidRPr="005467E8">
        <w:rPr>
          <w:sz w:val="22"/>
          <w:szCs w:val="22"/>
        </w:rPr>
        <w:t>Describa los procedimientos para el tránsito de productos dentro del territorio del país, así como para la certificación sanitaria nacional, si corresponde.</w:t>
      </w:r>
    </w:p>
    <w:p w:rsidR="003C6E9F" w:rsidRPr="005467E8" w:rsidRDefault="003C6E9F" w:rsidP="002446A0">
      <w:pPr>
        <w:pStyle w:val="NormalWeb"/>
        <w:numPr>
          <w:ilvl w:val="2"/>
          <w:numId w:val="9"/>
        </w:numPr>
        <w:spacing w:before="0" w:beforeAutospacing="0" w:after="120" w:afterAutospacing="0"/>
        <w:jc w:val="both"/>
        <w:rPr>
          <w:sz w:val="22"/>
          <w:szCs w:val="22"/>
        </w:rPr>
      </w:pPr>
      <w:bookmarkStart w:id="11" w:name="_Hlk42524766"/>
      <w:r w:rsidRPr="005467E8">
        <w:rPr>
          <w:sz w:val="22"/>
          <w:szCs w:val="22"/>
        </w:rPr>
        <w:t>¿Cuáles son los documentos o procedimientos para el seguimiento de los productos comercializados entre establecimientos en el país?</w:t>
      </w:r>
    </w:p>
    <w:bookmarkEnd w:id="11"/>
    <w:p w:rsidR="00BA20E9" w:rsidRPr="005467E8" w:rsidRDefault="00BA20E9" w:rsidP="000C7478">
      <w:pPr>
        <w:widowControl w:val="0"/>
        <w:tabs>
          <w:tab w:val="left" w:pos="1323"/>
        </w:tabs>
        <w:autoSpaceDE w:val="0"/>
        <w:autoSpaceDN w:val="0"/>
        <w:spacing w:after="120"/>
        <w:jc w:val="both"/>
        <w:rPr>
          <w:sz w:val="22"/>
          <w:szCs w:val="22"/>
        </w:rPr>
      </w:pPr>
    </w:p>
    <w:p w:rsidR="00EA2C0A" w:rsidRPr="00DD4612" w:rsidRDefault="00EA2C0A" w:rsidP="00EA2C0A">
      <w:pPr>
        <w:pStyle w:val="NormalWeb"/>
        <w:numPr>
          <w:ilvl w:val="1"/>
          <w:numId w:val="9"/>
        </w:numPr>
        <w:spacing w:before="0" w:beforeAutospacing="0" w:after="120" w:afterAutospacing="0"/>
        <w:jc w:val="both"/>
        <w:rPr>
          <w:b/>
          <w:bCs/>
          <w:sz w:val="22"/>
          <w:szCs w:val="22"/>
        </w:rPr>
      </w:pPr>
      <w:r w:rsidRPr="00DD4612">
        <w:rPr>
          <w:b/>
          <w:bCs/>
          <w:sz w:val="22"/>
          <w:szCs w:val="22"/>
        </w:rPr>
        <w:t>Producción Agrícola</w:t>
      </w:r>
    </w:p>
    <w:p w:rsidR="00EA2C0A" w:rsidRPr="00DD4612" w:rsidRDefault="00EA2C0A" w:rsidP="00EA2C0A">
      <w:pPr>
        <w:pStyle w:val="NormalWeb"/>
        <w:numPr>
          <w:ilvl w:val="2"/>
          <w:numId w:val="9"/>
        </w:numPr>
        <w:spacing w:before="0" w:beforeAutospacing="0" w:after="120" w:afterAutospacing="0"/>
        <w:jc w:val="both"/>
        <w:rPr>
          <w:sz w:val="22"/>
          <w:szCs w:val="22"/>
        </w:rPr>
      </w:pPr>
      <w:r w:rsidRPr="00DD4612">
        <w:rPr>
          <w:sz w:val="22"/>
          <w:szCs w:val="22"/>
        </w:rPr>
        <w:t>En el caso de</w:t>
      </w:r>
      <w:r w:rsidR="00A74DA3">
        <w:rPr>
          <w:sz w:val="22"/>
          <w:szCs w:val="22"/>
        </w:rPr>
        <w:t>l pescado</w:t>
      </w:r>
      <w:r w:rsidRPr="00DD4612">
        <w:rPr>
          <w:sz w:val="22"/>
          <w:szCs w:val="22"/>
        </w:rPr>
        <w:t xml:space="preserve"> procedente del cultivo, describa las características de la producción agrícola, por especie. Indique si es independiente o está integrado. Describa la relación entre los establecimientos y los productores.</w:t>
      </w:r>
      <w:bookmarkStart w:id="12" w:name="_Hlk49759740"/>
      <w:bookmarkEnd w:id="12"/>
    </w:p>
    <w:p w:rsidR="00EA2C0A" w:rsidRPr="00DD4612" w:rsidRDefault="00EA2C0A" w:rsidP="00EA2C0A">
      <w:pPr>
        <w:pStyle w:val="NormalWeb"/>
        <w:numPr>
          <w:ilvl w:val="2"/>
          <w:numId w:val="9"/>
        </w:numPr>
        <w:spacing w:before="0" w:beforeAutospacing="0" w:after="120" w:afterAutospacing="0"/>
        <w:jc w:val="both"/>
        <w:rPr>
          <w:sz w:val="22"/>
          <w:szCs w:val="22"/>
        </w:rPr>
      </w:pPr>
      <w:r w:rsidRPr="00DD4612">
        <w:rPr>
          <w:sz w:val="22"/>
          <w:szCs w:val="22"/>
        </w:rPr>
        <w:t>Informar el volumen de pe</w:t>
      </w:r>
      <w:r w:rsidR="00A74DA3">
        <w:rPr>
          <w:sz w:val="22"/>
          <w:szCs w:val="22"/>
        </w:rPr>
        <w:t>scado</w:t>
      </w:r>
      <w:r w:rsidRPr="00DD4612">
        <w:rPr>
          <w:sz w:val="22"/>
          <w:szCs w:val="22"/>
        </w:rPr>
        <w:t xml:space="preserve"> y derivados de la pesca extractiva o cultivo producido anualmente en el país (por especie).</w:t>
      </w:r>
    </w:p>
    <w:p w:rsidR="00EA2C0A" w:rsidRPr="005467E8" w:rsidRDefault="00EA2C0A" w:rsidP="000C7478">
      <w:pPr>
        <w:widowControl w:val="0"/>
        <w:tabs>
          <w:tab w:val="left" w:pos="1323"/>
        </w:tabs>
        <w:autoSpaceDE w:val="0"/>
        <w:autoSpaceDN w:val="0"/>
        <w:spacing w:after="120"/>
        <w:jc w:val="both"/>
        <w:rPr>
          <w:sz w:val="22"/>
          <w:szCs w:val="22"/>
        </w:rPr>
      </w:pPr>
    </w:p>
    <w:p w:rsidR="00486072" w:rsidRPr="005467E8" w:rsidRDefault="00B22DF9" w:rsidP="000C7478">
      <w:pPr>
        <w:pStyle w:val="NormalWeb"/>
        <w:numPr>
          <w:ilvl w:val="1"/>
          <w:numId w:val="9"/>
        </w:numPr>
        <w:spacing w:before="0" w:beforeAutospacing="0" w:after="120" w:afterAutospacing="0"/>
        <w:jc w:val="both"/>
        <w:rPr>
          <w:b/>
          <w:sz w:val="22"/>
          <w:szCs w:val="22"/>
        </w:rPr>
      </w:pPr>
      <w:r>
        <w:rPr>
          <w:b/>
          <w:sz w:val="22"/>
          <w:szCs w:val="22"/>
        </w:rPr>
        <w:t>Exportación</w:t>
      </w:r>
    </w:p>
    <w:p w:rsidR="001B10C5" w:rsidRPr="005467E8" w:rsidRDefault="001B10C5" w:rsidP="001B10C5">
      <w:pPr>
        <w:pStyle w:val="NormalWeb"/>
        <w:numPr>
          <w:ilvl w:val="2"/>
          <w:numId w:val="9"/>
        </w:numPr>
        <w:spacing w:before="0" w:beforeAutospacing="0" w:after="120" w:afterAutospacing="0"/>
        <w:jc w:val="both"/>
        <w:rPr>
          <w:sz w:val="22"/>
          <w:szCs w:val="22"/>
        </w:rPr>
      </w:pPr>
      <w:r w:rsidRPr="005467E8">
        <w:rPr>
          <w:sz w:val="22"/>
          <w:szCs w:val="22"/>
        </w:rPr>
        <w:t xml:space="preserve">¿Cómo garantiza el país que solo se exportarán los productos que hayan cumplido con los requisitos brasileños? Describa cómo se hace el control oficial de la cadena de producción para garantizar la </w:t>
      </w:r>
      <w:r w:rsidR="00B22DF9">
        <w:rPr>
          <w:sz w:val="22"/>
          <w:szCs w:val="22"/>
        </w:rPr>
        <w:t>habilitación</w:t>
      </w:r>
      <w:r w:rsidRPr="005467E8">
        <w:rPr>
          <w:sz w:val="22"/>
          <w:szCs w:val="22"/>
        </w:rPr>
        <w:t xml:space="preserve"> de los animales y materias primas, desde su origen, para la preparación de productos sujetos a certificación al Brasil, teniendo en cuenta los requisitos brasileños.</w:t>
      </w:r>
    </w:p>
    <w:p w:rsidR="007B245D" w:rsidRPr="005467E8" w:rsidRDefault="00D81500" w:rsidP="000C7478">
      <w:pPr>
        <w:pStyle w:val="NormalWeb"/>
        <w:numPr>
          <w:ilvl w:val="2"/>
          <w:numId w:val="9"/>
        </w:numPr>
        <w:spacing w:before="0" w:beforeAutospacing="0" w:after="120" w:afterAutospacing="0"/>
        <w:jc w:val="both"/>
        <w:rPr>
          <w:sz w:val="22"/>
          <w:szCs w:val="22"/>
        </w:rPr>
      </w:pPr>
      <w:r w:rsidRPr="005467E8">
        <w:rPr>
          <w:sz w:val="22"/>
          <w:szCs w:val="22"/>
        </w:rPr>
        <w:t>Describa los procedimientos para la certificación sanitaria internacional. ¿Cuáles son los elementos de autenticidad y cómo se almacena la información?</w:t>
      </w:r>
    </w:p>
    <w:p w:rsidR="004223D7" w:rsidRPr="005467E8" w:rsidRDefault="004223D7" w:rsidP="007C41CD">
      <w:pPr>
        <w:pStyle w:val="NormalWeb"/>
        <w:numPr>
          <w:ilvl w:val="2"/>
          <w:numId w:val="9"/>
        </w:numPr>
        <w:spacing w:before="0" w:beforeAutospacing="0" w:after="120" w:afterAutospacing="0"/>
        <w:jc w:val="both"/>
        <w:rPr>
          <w:sz w:val="22"/>
          <w:szCs w:val="22"/>
        </w:rPr>
      </w:pPr>
      <w:bookmarkStart w:id="13" w:name="_Hlk42524812"/>
      <w:r w:rsidRPr="005467E8">
        <w:rPr>
          <w:sz w:val="22"/>
          <w:szCs w:val="22"/>
        </w:rPr>
        <w:t>¿Quién es el profesional responsable de la firma de certificados de salud (Certificados de Salud) para la exportación?</w:t>
      </w:r>
    </w:p>
    <w:bookmarkEnd w:id="13"/>
    <w:p w:rsidR="00486072" w:rsidRPr="005467E8" w:rsidRDefault="00486072" w:rsidP="000C7478">
      <w:pPr>
        <w:pStyle w:val="PargrafodaLista"/>
        <w:widowControl w:val="0"/>
        <w:numPr>
          <w:ilvl w:val="2"/>
          <w:numId w:val="9"/>
        </w:numPr>
        <w:tabs>
          <w:tab w:val="left" w:pos="1430"/>
        </w:tabs>
        <w:autoSpaceDE w:val="0"/>
        <w:autoSpaceDN w:val="0"/>
        <w:spacing w:after="120"/>
        <w:contextualSpacing w:val="0"/>
        <w:jc w:val="both"/>
        <w:rPr>
          <w:sz w:val="22"/>
          <w:szCs w:val="22"/>
        </w:rPr>
      </w:pPr>
      <w:r w:rsidRPr="005467E8">
        <w:rPr>
          <w:sz w:val="22"/>
          <w:szCs w:val="22"/>
        </w:rPr>
        <w:t>¿Cuál es el volumen de pescado y derivados exportados, por categoría y por especie,</w:t>
      </w:r>
      <w:r w:rsidR="00DD4612">
        <w:rPr>
          <w:sz w:val="22"/>
          <w:szCs w:val="22"/>
        </w:rPr>
        <w:t xml:space="preserve"> y para qué países en</w:t>
      </w:r>
      <w:r>
        <w:t xml:space="preserve"> los</w:t>
      </w:r>
      <w:r w:rsidRPr="005467E8">
        <w:rPr>
          <w:sz w:val="22"/>
          <w:szCs w:val="22"/>
        </w:rPr>
        <w:t xml:space="preserve"> últimos</w:t>
      </w:r>
      <w:r>
        <w:t xml:space="preserve"> </w:t>
      </w:r>
      <w:r w:rsidR="00DD4612">
        <w:rPr>
          <w:sz w:val="22"/>
          <w:szCs w:val="22"/>
        </w:rPr>
        <w:t>tres</w:t>
      </w:r>
      <w:r>
        <w:t xml:space="preserve"> </w:t>
      </w:r>
      <w:r w:rsidRPr="005467E8">
        <w:rPr>
          <w:sz w:val="22"/>
          <w:szCs w:val="22"/>
        </w:rPr>
        <w:t>años?</w:t>
      </w:r>
    </w:p>
    <w:p w:rsidR="0018112C" w:rsidRPr="005467E8" w:rsidRDefault="0018112C" w:rsidP="000C7478">
      <w:pPr>
        <w:pStyle w:val="NormalWeb"/>
        <w:numPr>
          <w:ilvl w:val="2"/>
          <w:numId w:val="9"/>
        </w:numPr>
        <w:spacing w:before="0" w:beforeAutospacing="0" w:after="120" w:afterAutospacing="0"/>
        <w:jc w:val="both"/>
        <w:rPr>
          <w:sz w:val="22"/>
          <w:szCs w:val="22"/>
        </w:rPr>
      </w:pPr>
      <w:r w:rsidRPr="005467E8">
        <w:rPr>
          <w:sz w:val="22"/>
          <w:szCs w:val="22"/>
        </w:rPr>
        <w:t xml:space="preserve">¿Cómo se lleva a cabo el procedimiento de </w:t>
      </w:r>
      <w:r w:rsidR="00B22DF9">
        <w:rPr>
          <w:sz w:val="22"/>
          <w:szCs w:val="22"/>
        </w:rPr>
        <w:t>habilitación</w:t>
      </w:r>
      <w:r w:rsidRPr="005467E8">
        <w:rPr>
          <w:sz w:val="22"/>
          <w:szCs w:val="22"/>
        </w:rPr>
        <w:t xml:space="preserve"> para los establecimientos exportadores? ¿Cómo se controlan </w:t>
      </w:r>
      <w:r w:rsidR="00DD4612">
        <w:rPr>
          <w:sz w:val="22"/>
          <w:szCs w:val="22"/>
        </w:rPr>
        <w:t>y</w:t>
      </w:r>
      <w:r>
        <w:t xml:space="preserve"> </w:t>
      </w:r>
      <w:r w:rsidRPr="005467E8">
        <w:rPr>
          <w:sz w:val="22"/>
          <w:szCs w:val="22"/>
        </w:rPr>
        <w:t>qué procedimientos se suspenden o cancelan?</w:t>
      </w:r>
    </w:p>
    <w:p w:rsidR="00DA23A0" w:rsidRPr="005467E8" w:rsidRDefault="00C60192" w:rsidP="000C7478">
      <w:pPr>
        <w:pStyle w:val="NormalWeb"/>
        <w:numPr>
          <w:ilvl w:val="2"/>
          <w:numId w:val="9"/>
        </w:numPr>
        <w:spacing w:before="0" w:beforeAutospacing="0" w:after="120" w:afterAutospacing="0"/>
        <w:jc w:val="both"/>
        <w:rPr>
          <w:sz w:val="22"/>
          <w:szCs w:val="22"/>
        </w:rPr>
      </w:pPr>
      <w:r w:rsidRPr="005467E8">
        <w:rPr>
          <w:sz w:val="22"/>
          <w:szCs w:val="22"/>
        </w:rPr>
        <w:t xml:space="preserve">Reenviar la lista de establecimientos (incluyendo: Número de Control, Nombre, Dirección, Tipo de Operación, Categorías y Especies) interesados en exportar a Brasil. (Lista de reenvío como </w:t>
      </w:r>
      <w:proofErr w:type="spellStart"/>
      <w:r w:rsidRPr="005467E8">
        <w:rPr>
          <w:sz w:val="22"/>
          <w:szCs w:val="22"/>
        </w:rPr>
        <w:t>notificación</w:t>
      </w:r>
      <w:proofErr w:type="spellEnd"/>
      <w:r w:rsidRPr="005467E8">
        <w:rPr>
          <w:sz w:val="22"/>
          <w:szCs w:val="22"/>
        </w:rPr>
        <w:t xml:space="preserve"> </w:t>
      </w:r>
      <w:r w:rsidR="00C74E33" w:rsidRPr="001D698F">
        <w:rPr>
          <w:color w:val="000000" w:themeColor="text1"/>
          <w:sz w:val="22"/>
          <w:szCs w:val="22"/>
        </w:rPr>
        <w:t xml:space="preserve">G/SPS/N/BRA/1184/Add.2/Corr.3 </w:t>
      </w:r>
      <w:r w:rsidR="00C74E33" w:rsidRPr="008B522C">
        <w:rPr>
          <w:color w:val="000000" w:themeColor="text1"/>
          <w:sz w:val="22"/>
          <w:szCs w:val="22"/>
        </w:rPr>
        <w:t xml:space="preserve">de </w:t>
      </w:r>
      <w:proofErr w:type="spellStart"/>
      <w:r w:rsidR="00C74E33" w:rsidRPr="008B522C">
        <w:rPr>
          <w:color w:val="000000" w:themeColor="text1"/>
          <w:sz w:val="22"/>
          <w:szCs w:val="22"/>
        </w:rPr>
        <w:t>la</w:t>
      </w:r>
      <w:proofErr w:type="spellEnd"/>
      <w:r w:rsidR="00C74E33" w:rsidRPr="008B522C">
        <w:rPr>
          <w:color w:val="000000" w:themeColor="text1"/>
          <w:sz w:val="22"/>
          <w:szCs w:val="22"/>
        </w:rPr>
        <w:t xml:space="preserve"> OMC (</w:t>
      </w:r>
      <w:hyperlink r:id="rId8" w:history="1">
        <w:r w:rsidR="00C74E33" w:rsidRPr="00083C4A">
          <w:rPr>
            <w:rStyle w:val="Hyperlink"/>
          </w:rPr>
          <w:t>https://docs.wto.org/dol2fe/Pages/FE_Search/FE_S_S006.aspx?FullTextHash=1&amp;MetaCollection=WTO&amp;SymbolList=%22G/SPS/N/BRA/1184%22+OR+%22G/SPS/N/BRA/1184*%22#</w:t>
        </w:r>
      </w:hyperlink>
      <w:r w:rsidR="00C74E33">
        <w:t xml:space="preserve"> </w:t>
      </w:r>
      <w:r w:rsidR="00C74E33" w:rsidRPr="001D698F">
        <w:t xml:space="preserve">      </w:t>
      </w:r>
      <w:r w:rsidR="00C74E33">
        <w:t xml:space="preserve"> </w:t>
      </w:r>
      <w:r w:rsidR="00C74E33" w:rsidRPr="008B522C">
        <w:rPr>
          <w:color w:val="000000" w:themeColor="text1"/>
          <w:sz w:val="22"/>
          <w:szCs w:val="22"/>
        </w:rPr>
        <w:t xml:space="preserve"> </w:t>
      </w:r>
      <w:r w:rsidR="00C74E33">
        <w:rPr>
          <w:color w:val="000000" w:themeColor="text1"/>
          <w:sz w:val="22"/>
          <w:szCs w:val="22"/>
        </w:rPr>
        <w:t xml:space="preserve">- </w:t>
      </w:r>
      <w:r w:rsidR="00C74E33" w:rsidRPr="001D698F">
        <w:rPr>
          <w:color w:val="000000" w:themeColor="text1"/>
          <w:sz w:val="22"/>
          <w:szCs w:val="22"/>
        </w:rPr>
        <w:t xml:space="preserve">Consultar </w:t>
      </w:r>
      <w:proofErr w:type="spellStart"/>
      <w:r w:rsidR="00C74E33" w:rsidRPr="001D698F">
        <w:rPr>
          <w:color w:val="000000" w:themeColor="text1"/>
          <w:sz w:val="22"/>
          <w:szCs w:val="22"/>
        </w:rPr>
        <w:t>posibles</w:t>
      </w:r>
      <w:proofErr w:type="spellEnd"/>
      <w:r w:rsidR="00C74E33" w:rsidRPr="001D698F">
        <w:rPr>
          <w:color w:val="000000" w:themeColor="text1"/>
          <w:sz w:val="22"/>
          <w:szCs w:val="22"/>
        </w:rPr>
        <w:t xml:space="preserve"> </w:t>
      </w:r>
      <w:proofErr w:type="spellStart"/>
      <w:r w:rsidR="00C74E33" w:rsidRPr="001D698F">
        <w:rPr>
          <w:color w:val="000000" w:themeColor="text1"/>
          <w:sz w:val="22"/>
          <w:szCs w:val="22"/>
        </w:rPr>
        <w:t>actualizaciones</w:t>
      </w:r>
      <w:proofErr w:type="spellEnd"/>
      <w:r w:rsidR="00C74E33" w:rsidRPr="008B522C">
        <w:rPr>
          <w:color w:val="000000" w:themeColor="text1"/>
          <w:sz w:val="22"/>
          <w:szCs w:val="22"/>
        </w:rPr>
        <w:t>)</w:t>
      </w:r>
      <w:r w:rsidR="00C74E33">
        <w:rPr>
          <w:color w:val="000000" w:themeColor="text1"/>
          <w:sz w:val="22"/>
          <w:szCs w:val="22"/>
        </w:rPr>
        <w:t>.</w:t>
      </w:r>
    </w:p>
    <w:p w:rsidR="00C919D1" w:rsidRPr="005467E8" w:rsidRDefault="00C919D1" w:rsidP="00C919D1">
      <w:pPr>
        <w:pStyle w:val="NormalWeb"/>
        <w:spacing w:before="0" w:beforeAutospacing="0" w:after="120" w:afterAutospacing="0"/>
        <w:ind w:left="720"/>
        <w:jc w:val="both"/>
        <w:rPr>
          <w:sz w:val="22"/>
          <w:szCs w:val="22"/>
        </w:rPr>
      </w:pPr>
    </w:p>
    <w:p w:rsidR="001A6BB9" w:rsidRPr="005467E8" w:rsidRDefault="001A6BB9" w:rsidP="000C7478">
      <w:pPr>
        <w:pStyle w:val="NormalWeb"/>
        <w:numPr>
          <w:ilvl w:val="1"/>
          <w:numId w:val="9"/>
        </w:numPr>
        <w:spacing w:before="0" w:beforeAutospacing="0" w:after="120" w:afterAutospacing="0"/>
        <w:jc w:val="both"/>
        <w:rPr>
          <w:b/>
          <w:sz w:val="22"/>
          <w:szCs w:val="22"/>
        </w:rPr>
      </w:pPr>
      <w:r w:rsidRPr="005467E8">
        <w:rPr>
          <w:b/>
          <w:sz w:val="22"/>
          <w:szCs w:val="22"/>
        </w:rPr>
        <w:t>Importación</w:t>
      </w:r>
    </w:p>
    <w:p w:rsidR="001A6BB9" w:rsidRPr="005467E8" w:rsidRDefault="001A6BB9" w:rsidP="000C7478">
      <w:pPr>
        <w:pStyle w:val="PargrafodaLista"/>
        <w:widowControl w:val="0"/>
        <w:numPr>
          <w:ilvl w:val="2"/>
          <w:numId w:val="9"/>
        </w:numPr>
        <w:tabs>
          <w:tab w:val="left" w:pos="1430"/>
        </w:tabs>
        <w:autoSpaceDE w:val="0"/>
        <w:autoSpaceDN w:val="0"/>
        <w:spacing w:after="120"/>
        <w:contextualSpacing w:val="0"/>
        <w:jc w:val="both"/>
        <w:rPr>
          <w:sz w:val="22"/>
          <w:szCs w:val="22"/>
        </w:rPr>
      </w:pPr>
      <w:r w:rsidRPr="005467E8">
        <w:rPr>
          <w:sz w:val="22"/>
          <w:szCs w:val="22"/>
        </w:rPr>
        <w:t>Describa las normas y procedimientos para la importación de productos de origen animal en el país, incluidos los procedimientos en los puntos de entrada.</w:t>
      </w:r>
    </w:p>
    <w:p w:rsidR="001A6BB9" w:rsidRPr="005467E8" w:rsidRDefault="001A6BB9" w:rsidP="000C7478">
      <w:pPr>
        <w:pStyle w:val="PargrafodaLista"/>
        <w:widowControl w:val="0"/>
        <w:numPr>
          <w:ilvl w:val="2"/>
          <w:numId w:val="9"/>
        </w:numPr>
        <w:tabs>
          <w:tab w:val="left" w:pos="1430"/>
        </w:tabs>
        <w:autoSpaceDE w:val="0"/>
        <w:autoSpaceDN w:val="0"/>
        <w:spacing w:after="120"/>
        <w:contextualSpacing w:val="0"/>
        <w:jc w:val="both"/>
        <w:rPr>
          <w:sz w:val="22"/>
          <w:szCs w:val="22"/>
        </w:rPr>
      </w:pPr>
      <w:r w:rsidRPr="005467E8">
        <w:rPr>
          <w:sz w:val="22"/>
          <w:szCs w:val="22"/>
        </w:rPr>
        <w:t>Informar cuáles son los requisitos de salud pública requeridos por el país para la importación de pescado y derivados.</w:t>
      </w:r>
    </w:p>
    <w:p w:rsidR="00486072" w:rsidRPr="005467E8" w:rsidRDefault="003C6E9F" w:rsidP="00D70CB1">
      <w:pPr>
        <w:pStyle w:val="PargrafodaLista"/>
        <w:widowControl w:val="0"/>
        <w:numPr>
          <w:ilvl w:val="2"/>
          <w:numId w:val="9"/>
        </w:numPr>
        <w:tabs>
          <w:tab w:val="left" w:pos="1430"/>
        </w:tabs>
        <w:autoSpaceDE w:val="0"/>
        <w:autoSpaceDN w:val="0"/>
        <w:spacing w:after="120"/>
        <w:contextualSpacing w:val="0"/>
        <w:jc w:val="both"/>
        <w:rPr>
          <w:sz w:val="22"/>
          <w:szCs w:val="22"/>
        </w:rPr>
      </w:pPr>
      <w:r w:rsidRPr="005467E8">
        <w:rPr>
          <w:sz w:val="22"/>
          <w:szCs w:val="22"/>
        </w:rPr>
        <w:t xml:space="preserve">¿Qué </w:t>
      </w:r>
      <w:bookmarkStart w:id="14" w:name="_Hlk48148703"/>
      <w:r w:rsidR="006F23DF" w:rsidRPr="00DD4612">
        <w:rPr>
          <w:sz w:val="22"/>
          <w:szCs w:val="22"/>
        </w:rPr>
        <w:t>país de origen y</w:t>
      </w:r>
      <w:r>
        <w:t xml:space="preserve"> el volumen de pescado y</w:t>
      </w:r>
      <w:bookmarkEnd w:id="14"/>
      <w:r w:rsidRPr="005467E8">
        <w:rPr>
          <w:sz w:val="22"/>
          <w:szCs w:val="22"/>
        </w:rPr>
        <w:t xml:space="preserve"> derivados importados, por categoría y por especie, en los últimos</w:t>
      </w:r>
      <w:r>
        <w:t xml:space="preserve"> </w:t>
      </w:r>
      <w:r w:rsidR="00DD4612">
        <w:rPr>
          <w:sz w:val="22"/>
          <w:szCs w:val="22"/>
        </w:rPr>
        <w:t>tres</w:t>
      </w:r>
      <w:r>
        <w:t xml:space="preserve"> </w:t>
      </w:r>
      <w:r w:rsidRPr="005467E8">
        <w:rPr>
          <w:sz w:val="22"/>
          <w:szCs w:val="22"/>
        </w:rPr>
        <w:t>años?</w:t>
      </w:r>
    </w:p>
    <w:p w:rsidR="00CA48D5" w:rsidRPr="005467E8" w:rsidRDefault="00CA48D5" w:rsidP="00CA48D5">
      <w:pPr>
        <w:pStyle w:val="PargrafodaLista"/>
        <w:widowControl w:val="0"/>
        <w:numPr>
          <w:ilvl w:val="2"/>
          <w:numId w:val="9"/>
        </w:numPr>
        <w:tabs>
          <w:tab w:val="left" w:pos="1430"/>
        </w:tabs>
        <w:autoSpaceDE w:val="0"/>
        <w:autoSpaceDN w:val="0"/>
        <w:spacing w:after="120"/>
        <w:contextualSpacing w:val="0"/>
        <w:jc w:val="both"/>
        <w:rPr>
          <w:sz w:val="22"/>
          <w:szCs w:val="22"/>
        </w:rPr>
      </w:pPr>
      <w:r w:rsidRPr="005467E8">
        <w:rPr>
          <w:sz w:val="22"/>
          <w:szCs w:val="22"/>
        </w:rPr>
        <w:lastRenderedPageBreak/>
        <w:t>En los casos en que se autorice el uso de materias primas importadas para la fabricación de mercancías destinadas a la exportación, ¿cómo se garantizará a Brasil el requisito de certificación?</w:t>
      </w:r>
    </w:p>
    <w:p w:rsidR="003B77B5" w:rsidRPr="005467E8" w:rsidRDefault="003B77B5" w:rsidP="003B77B5">
      <w:pPr>
        <w:pStyle w:val="PargrafodaLista"/>
        <w:widowControl w:val="0"/>
        <w:tabs>
          <w:tab w:val="left" w:pos="1430"/>
        </w:tabs>
        <w:autoSpaceDE w:val="0"/>
        <w:autoSpaceDN w:val="0"/>
        <w:spacing w:after="120"/>
        <w:contextualSpacing w:val="0"/>
        <w:jc w:val="both"/>
        <w:rPr>
          <w:sz w:val="22"/>
          <w:szCs w:val="22"/>
        </w:rPr>
      </w:pPr>
    </w:p>
    <w:p w:rsidR="004B7C6B" w:rsidRPr="00DD4612" w:rsidRDefault="00811367" w:rsidP="000C7478">
      <w:pPr>
        <w:pStyle w:val="NormalWeb"/>
        <w:numPr>
          <w:ilvl w:val="0"/>
          <w:numId w:val="16"/>
        </w:numPr>
        <w:spacing w:before="0" w:beforeAutospacing="0" w:after="120" w:afterAutospacing="0"/>
        <w:jc w:val="both"/>
        <w:rPr>
          <w:sz w:val="22"/>
          <w:szCs w:val="22"/>
        </w:rPr>
      </w:pPr>
      <w:r w:rsidRPr="00DD4612">
        <w:rPr>
          <w:sz w:val="22"/>
          <w:szCs w:val="22"/>
        </w:rPr>
        <w:t>PROGRAMA DE CONTROL DE RESIDUOS Y CONTAMINANTES.</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Describa la estructura organizativa de la autoridad competente a diferentes niveles (central, regional y local) y los recursos humanos dedicados a la aplicación del programa de control de desechos químicos (medicamentos veterinarios, pesticidas y contaminantes ambientales) en productos animales. Se solicita que presente el organigrama de la autoridad competente responsable del control.</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Describa las responsabilidades de la autoridad central competente y otros niveles en la puesta en funcionamiento del programa de control de residuos (preparación del plan de muestreo, coordinación y supervisión de las actividades, establecimiento del calendario de recogida y análisis, recogida de muestras, evaluación de resultados, medidas adoptadas en caso de </w:t>
      </w:r>
      <w:r w:rsidR="00EF6780">
        <w:rPr>
          <w:sz w:val="22"/>
          <w:szCs w:val="22"/>
        </w:rPr>
        <w:t>infracciones,</w:t>
      </w:r>
      <w:r w:rsidRPr="00DD4612">
        <w:rPr>
          <w:sz w:val="22"/>
          <w:szCs w:val="22"/>
        </w:rPr>
        <w:t xml:space="preserve"> investigación de </w:t>
      </w:r>
      <w:r w:rsidR="00EF6780">
        <w:rPr>
          <w:sz w:val="22"/>
          <w:szCs w:val="22"/>
        </w:rPr>
        <w:t>infracciones</w:t>
      </w:r>
      <w:r w:rsidRPr="00DD4612">
        <w:rPr>
          <w:sz w:val="22"/>
          <w:szCs w:val="22"/>
        </w:rPr>
        <w:t xml:space="preserve"> en las propiedades del origen de los productos, consolidación y publicación de resultados anuales).</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Reenviar una copia de la base jurídica del programa de control de residuos (legislación que asigna las facultades y poderes de supervisión, sanciones a las propiedades infractoras, </w:t>
      </w:r>
      <w:r w:rsidR="00DD4612">
        <w:rPr>
          <w:sz w:val="22"/>
          <w:szCs w:val="22"/>
        </w:rPr>
        <w:t>entre otros).</w:t>
      </w:r>
      <w:r>
        <w:t xml:space="preserve"> </w:t>
      </w:r>
      <w:r w:rsidRPr="00DD4612">
        <w:rPr>
          <w:sz w:val="22"/>
          <w:szCs w:val="22"/>
        </w:rPr>
        <w:t xml:space="preserve"> </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Indique la normativa que establece los límites máximos de los medicamentos veterinarios, pesticidas y contaminantes aplicables en el país. Presentar la lista de límites máximos de medicamentos veterinarios, pesticidas y contaminantes aplicables en el país para las especies animales/categoría de producto que se desea exportar al Brasil.</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Indique qué servicio y personal son responsables de recoger muestras del programa de control de residuos. ¿Está involucrada la </w:t>
      </w:r>
      <w:r w:rsidR="00EF6780">
        <w:rPr>
          <w:sz w:val="22"/>
          <w:szCs w:val="22"/>
        </w:rPr>
        <w:t>re</w:t>
      </w:r>
      <w:r w:rsidRPr="00DD4612">
        <w:rPr>
          <w:sz w:val="22"/>
          <w:szCs w:val="22"/>
        </w:rPr>
        <w:t xml:space="preserve">colección realizada exclusivamente </w:t>
      </w:r>
      <w:r w:rsidR="00DD4612">
        <w:rPr>
          <w:sz w:val="22"/>
          <w:szCs w:val="22"/>
        </w:rPr>
        <w:t>por el S</w:t>
      </w:r>
      <w:r w:rsidRPr="00DD4612">
        <w:rPr>
          <w:sz w:val="22"/>
          <w:szCs w:val="22"/>
        </w:rPr>
        <w:t>erviáo</w:t>
      </w:r>
      <w:r>
        <w:t xml:space="preserve"> </w:t>
      </w:r>
      <w:r w:rsidR="00DD4612">
        <w:rPr>
          <w:sz w:val="22"/>
          <w:szCs w:val="22"/>
        </w:rPr>
        <w:t>O</w:t>
      </w:r>
      <w:r w:rsidRPr="00DD4612">
        <w:rPr>
          <w:sz w:val="22"/>
          <w:szCs w:val="22"/>
        </w:rPr>
        <w:t>ficial o un tercero?</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Indique si la recogida es imprevista o se comunica previamente a los propietarios de animales o productos y a los responsables de los establecimientos de sacrificio/tratamiento. Indicar en qué punto se recogen las muestras (granjas o establecimiento de sacrificio/tratamiento) y si las </w:t>
      </w:r>
      <w:r w:rsidR="00EF6780">
        <w:rPr>
          <w:sz w:val="22"/>
          <w:szCs w:val="22"/>
        </w:rPr>
        <w:t>re</w:t>
      </w:r>
      <w:r w:rsidRPr="00DD4612">
        <w:rPr>
          <w:sz w:val="22"/>
          <w:szCs w:val="22"/>
        </w:rPr>
        <w:t>colecciones son aleatorias o se dirigen a lotes sospechosos.</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Describir el modelo estadístico utilizado para diseñar y calcular el número de muestras que se recopilarán anualmente.</w:t>
      </w:r>
    </w:p>
    <w:p w:rsidR="00987F42" w:rsidRPr="00EF6780"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Presentar el plan de seguimiento de residuos y contaminantes del año en curso para las especies destinadas </w:t>
      </w:r>
      <w:r w:rsidR="00DD4612">
        <w:rPr>
          <w:sz w:val="22"/>
          <w:szCs w:val="22"/>
        </w:rPr>
        <w:t>a</w:t>
      </w:r>
      <w:r w:rsidR="00EF6780">
        <w:rPr>
          <w:sz w:val="22"/>
          <w:szCs w:val="22"/>
        </w:rPr>
        <w:t xml:space="preserve"> </w:t>
      </w:r>
      <w:r w:rsidRPr="00EF6780">
        <w:rPr>
          <w:sz w:val="22"/>
        </w:rPr>
        <w:t>ser exportadas</w:t>
      </w:r>
      <w:r w:rsidR="00EF6780">
        <w:t xml:space="preserve"> </w:t>
      </w:r>
      <w:r w:rsidRPr="00DD4612">
        <w:rPr>
          <w:sz w:val="22"/>
          <w:szCs w:val="22"/>
        </w:rPr>
        <w:t>a</w:t>
      </w:r>
      <w:r w:rsidR="00EF6780">
        <w:rPr>
          <w:sz w:val="22"/>
          <w:szCs w:val="22"/>
        </w:rPr>
        <w:t xml:space="preserve"> </w:t>
      </w:r>
      <w:r w:rsidRPr="00DD4612">
        <w:rPr>
          <w:sz w:val="22"/>
          <w:szCs w:val="22"/>
        </w:rPr>
        <w:t>Brasil, según el modelo adjunto (A</w:t>
      </w:r>
      <w:r w:rsidR="00EF6780">
        <w:rPr>
          <w:sz w:val="22"/>
          <w:szCs w:val="22"/>
        </w:rPr>
        <w:t>NEXO</w:t>
      </w:r>
      <w:r w:rsidRPr="00DD4612">
        <w:rPr>
          <w:sz w:val="22"/>
          <w:szCs w:val="22"/>
        </w:rPr>
        <w:t xml:space="preserve"> 1). En el caso de los pes</w:t>
      </w:r>
      <w:r w:rsidR="00EF6780">
        <w:rPr>
          <w:sz w:val="22"/>
          <w:szCs w:val="22"/>
        </w:rPr>
        <w:t>cados</w:t>
      </w:r>
      <w:r w:rsidRPr="00DD4612">
        <w:rPr>
          <w:sz w:val="22"/>
          <w:szCs w:val="22"/>
        </w:rPr>
        <w:t>, diferenciar el plan de seguimiento de los peces del cultivo y del pescado capturado (extractivo). Si el plan de seguimiento en su conjunto, o algún análisis previsto en él, abarca sólo una parte de la producción nacional (por ejemplo, la producción de exportación), solicitamos</w:t>
      </w:r>
      <w:r>
        <w:t xml:space="preserve"> </w:t>
      </w:r>
      <w:r w:rsidRPr="00EF6780">
        <w:rPr>
          <w:sz w:val="22"/>
        </w:rPr>
        <w:t>que se indique el volumen de producción cubierto por el plan de seguimiento o los análisis específicos.</w:t>
      </w:r>
    </w:p>
    <w:p w:rsidR="00987F42" w:rsidRPr="00DD4612" w:rsidRDefault="00987F42"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Presentar los resultados del plan de control de residuos de los </w:t>
      </w:r>
      <w:r w:rsidR="00DD4612">
        <w:rPr>
          <w:sz w:val="22"/>
          <w:szCs w:val="22"/>
        </w:rPr>
        <w:t>dos últimos</w:t>
      </w:r>
      <w:r>
        <w:t xml:space="preserve"> años para las especies </w:t>
      </w:r>
      <w:r w:rsidRPr="00EF6780">
        <w:rPr>
          <w:sz w:val="22"/>
        </w:rPr>
        <w:t>que se pretende</w:t>
      </w:r>
      <w:r w:rsidRPr="00DD4612">
        <w:rPr>
          <w:sz w:val="22"/>
          <w:szCs w:val="22"/>
        </w:rPr>
        <w:t xml:space="preserve"> exportar a Brasil, según el modelo adjunto (</w:t>
      </w:r>
      <w:r w:rsidR="00EF6780" w:rsidRPr="00DD4612">
        <w:rPr>
          <w:sz w:val="22"/>
          <w:szCs w:val="22"/>
        </w:rPr>
        <w:t>A</w:t>
      </w:r>
      <w:r w:rsidR="00EF6780">
        <w:rPr>
          <w:sz w:val="22"/>
          <w:szCs w:val="22"/>
        </w:rPr>
        <w:t>NEXO</w:t>
      </w:r>
      <w:r w:rsidRPr="00DD4612">
        <w:rPr>
          <w:sz w:val="22"/>
          <w:szCs w:val="22"/>
        </w:rPr>
        <w:t xml:space="preserve"> 2). En el caso de los pes</w:t>
      </w:r>
      <w:r w:rsidR="00EF6780">
        <w:rPr>
          <w:sz w:val="22"/>
          <w:szCs w:val="22"/>
        </w:rPr>
        <w:t>cados</w:t>
      </w:r>
      <w:r w:rsidRPr="00DD4612">
        <w:rPr>
          <w:sz w:val="22"/>
          <w:szCs w:val="22"/>
        </w:rPr>
        <w:t>, diferenciar el plan de seguimiento de los peces del cultivo y del pescado capturado (extractivo). En caso de que el plan no se haya cumplido, indique las razones del incumplimiento.</w:t>
      </w:r>
    </w:p>
    <w:p w:rsidR="00987F42" w:rsidRPr="00DD4612" w:rsidRDefault="00987F42" w:rsidP="000C7478">
      <w:pPr>
        <w:pStyle w:val="NormalWeb"/>
        <w:numPr>
          <w:ilvl w:val="1"/>
          <w:numId w:val="16"/>
        </w:numPr>
        <w:tabs>
          <w:tab w:val="left" w:pos="709"/>
        </w:tabs>
        <w:spacing w:before="0" w:beforeAutospacing="0" w:after="120" w:afterAutospacing="0"/>
        <w:ind w:left="426"/>
        <w:jc w:val="both"/>
        <w:rPr>
          <w:sz w:val="22"/>
          <w:szCs w:val="22"/>
        </w:rPr>
      </w:pPr>
      <w:r w:rsidRPr="00DD4612">
        <w:rPr>
          <w:sz w:val="22"/>
          <w:szCs w:val="22"/>
        </w:rPr>
        <w:t xml:space="preserve">Describa los procedimientos oficiales adoptados con el establecimiento del procesador y la unidad de producción (granja) en caso de </w:t>
      </w:r>
      <w:r w:rsidR="00D84643">
        <w:rPr>
          <w:sz w:val="22"/>
          <w:szCs w:val="22"/>
        </w:rPr>
        <w:t>infraccio</w:t>
      </w:r>
      <w:r w:rsidRPr="00DD4612">
        <w:rPr>
          <w:sz w:val="22"/>
          <w:szCs w:val="22"/>
        </w:rPr>
        <w:t>nes detectadas.</w:t>
      </w:r>
    </w:p>
    <w:p w:rsidR="00987F42" w:rsidRPr="00DD4612" w:rsidRDefault="00987F42" w:rsidP="00B22DF9">
      <w:pPr>
        <w:pStyle w:val="NormalWeb"/>
        <w:numPr>
          <w:ilvl w:val="1"/>
          <w:numId w:val="16"/>
        </w:numPr>
        <w:spacing w:before="0" w:beforeAutospacing="0" w:after="120" w:afterAutospacing="0"/>
        <w:ind w:left="425" w:hanging="431"/>
        <w:jc w:val="both"/>
        <w:rPr>
          <w:sz w:val="22"/>
          <w:szCs w:val="22"/>
        </w:rPr>
      </w:pPr>
      <w:r w:rsidRPr="00DD4612">
        <w:rPr>
          <w:sz w:val="22"/>
          <w:szCs w:val="22"/>
        </w:rPr>
        <w:lastRenderedPageBreak/>
        <w:t xml:space="preserve">Describa las medidas de control y las sanciones administrativas y penales adoptadas contra los productores (granjas) y los establecimientos de sacrificio y transformación cuando se produzca </w:t>
      </w:r>
      <w:r w:rsidR="00E773EF" w:rsidRPr="00DD4612">
        <w:rPr>
          <w:sz w:val="22"/>
          <w:szCs w:val="22"/>
        </w:rPr>
        <w:t>una no conformidad</w:t>
      </w:r>
      <w:r w:rsidRPr="00DD4612">
        <w:rPr>
          <w:sz w:val="22"/>
          <w:szCs w:val="22"/>
        </w:rPr>
        <w:t xml:space="preserve"> (</w:t>
      </w:r>
      <w:r w:rsidR="00EF6780">
        <w:rPr>
          <w:sz w:val="22"/>
          <w:szCs w:val="22"/>
        </w:rPr>
        <w:t>infracción)</w:t>
      </w:r>
      <w:r w:rsidRPr="00DD4612">
        <w:rPr>
          <w:sz w:val="22"/>
          <w:szCs w:val="22"/>
        </w:rPr>
        <w:t xml:space="preserve"> detectada por el plan de control de residuos. Indique la base jurídica de las acciones tomadas en caso de</w:t>
      </w:r>
      <w:r w:rsidR="00E773EF">
        <w:rPr>
          <w:sz w:val="22"/>
          <w:szCs w:val="22"/>
        </w:rPr>
        <w:t xml:space="preserve"> </w:t>
      </w:r>
      <w:r w:rsidR="00DD4612">
        <w:rPr>
          <w:sz w:val="22"/>
          <w:szCs w:val="22"/>
        </w:rPr>
        <w:t>infracciones.</w:t>
      </w:r>
    </w:p>
    <w:p w:rsidR="00987F42" w:rsidRPr="00DD4612" w:rsidRDefault="00987F42" w:rsidP="00B22DF9">
      <w:pPr>
        <w:pStyle w:val="NormalWeb"/>
        <w:numPr>
          <w:ilvl w:val="1"/>
          <w:numId w:val="16"/>
        </w:numPr>
        <w:spacing w:before="0" w:beforeAutospacing="0" w:after="120" w:afterAutospacing="0"/>
        <w:ind w:left="425" w:hanging="431"/>
        <w:jc w:val="both"/>
        <w:rPr>
          <w:sz w:val="22"/>
          <w:szCs w:val="22"/>
        </w:rPr>
      </w:pPr>
      <w:r w:rsidRPr="00DD4612">
        <w:rPr>
          <w:sz w:val="22"/>
          <w:szCs w:val="22"/>
        </w:rPr>
        <w:t xml:space="preserve">Reenviar un informe resumido sobre las medidas administrativas adoptadas en las </w:t>
      </w:r>
      <w:r w:rsidR="00EF6780">
        <w:rPr>
          <w:sz w:val="22"/>
          <w:szCs w:val="22"/>
        </w:rPr>
        <w:t>infracciones</w:t>
      </w:r>
      <w:r w:rsidRPr="00DD4612">
        <w:rPr>
          <w:sz w:val="22"/>
          <w:szCs w:val="22"/>
        </w:rPr>
        <w:t xml:space="preserve"> de residuos/contaminantes detectadas en los </w:t>
      </w:r>
      <w:r w:rsidR="00DD4612">
        <w:rPr>
          <w:sz w:val="22"/>
          <w:szCs w:val="22"/>
        </w:rPr>
        <w:t>dos</w:t>
      </w:r>
      <w:r>
        <w:t xml:space="preserve"> </w:t>
      </w:r>
      <w:r w:rsidRPr="00DD4612">
        <w:rPr>
          <w:sz w:val="22"/>
          <w:szCs w:val="22"/>
        </w:rPr>
        <w:t>últimos años.</w:t>
      </w:r>
    </w:p>
    <w:p w:rsidR="00987F42" w:rsidRPr="00DD4612" w:rsidRDefault="00987F42" w:rsidP="00F638A2">
      <w:pPr>
        <w:pStyle w:val="NormalWeb"/>
        <w:spacing w:before="0" w:beforeAutospacing="0" w:after="120" w:afterAutospacing="0"/>
        <w:jc w:val="both"/>
        <w:rPr>
          <w:sz w:val="22"/>
          <w:szCs w:val="22"/>
        </w:rPr>
      </w:pPr>
    </w:p>
    <w:p w:rsidR="007775CA" w:rsidRPr="005467E8" w:rsidRDefault="001714C7" w:rsidP="00F638A2">
      <w:pPr>
        <w:pStyle w:val="NormalWeb"/>
        <w:numPr>
          <w:ilvl w:val="0"/>
          <w:numId w:val="16"/>
        </w:numPr>
        <w:spacing w:before="0" w:beforeAutospacing="0" w:after="120" w:afterAutospacing="0"/>
        <w:jc w:val="both"/>
        <w:rPr>
          <w:sz w:val="22"/>
          <w:szCs w:val="22"/>
        </w:rPr>
      </w:pPr>
      <w:r w:rsidRPr="005467E8">
        <w:rPr>
          <w:sz w:val="22"/>
          <w:szCs w:val="22"/>
        </w:rPr>
        <w:t>PROGRAMA DE CONTROL DE FRAUD</w:t>
      </w:r>
      <w:r w:rsidR="00EF6780">
        <w:rPr>
          <w:sz w:val="22"/>
          <w:szCs w:val="22"/>
        </w:rPr>
        <w:t>E</w:t>
      </w:r>
      <w:r w:rsidRPr="005467E8">
        <w:rPr>
          <w:sz w:val="22"/>
          <w:szCs w:val="22"/>
        </w:rPr>
        <w:t xml:space="preserve">.  </w:t>
      </w:r>
    </w:p>
    <w:p w:rsidR="00F86996" w:rsidRPr="005467E8" w:rsidRDefault="00F86996" w:rsidP="00F638A2">
      <w:pPr>
        <w:pStyle w:val="NormalWeb"/>
        <w:spacing w:before="0" w:beforeAutospacing="0" w:after="120" w:afterAutospacing="0"/>
        <w:jc w:val="both"/>
        <w:rPr>
          <w:sz w:val="22"/>
          <w:szCs w:val="22"/>
        </w:rPr>
      </w:pPr>
      <w:r w:rsidRPr="005467E8">
        <w:rPr>
          <w:sz w:val="22"/>
          <w:szCs w:val="22"/>
        </w:rPr>
        <w:t>5.1. ¿Existe un programa de control de fraude en p</w:t>
      </w:r>
      <w:r w:rsidR="00EF6780">
        <w:rPr>
          <w:sz w:val="22"/>
          <w:szCs w:val="22"/>
        </w:rPr>
        <w:t>e</w:t>
      </w:r>
      <w:r w:rsidRPr="005467E8">
        <w:rPr>
          <w:sz w:val="22"/>
          <w:szCs w:val="22"/>
        </w:rPr>
        <w:t>s</w:t>
      </w:r>
      <w:r w:rsidR="00EF6780">
        <w:rPr>
          <w:sz w:val="22"/>
          <w:szCs w:val="22"/>
        </w:rPr>
        <w:t>cados</w:t>
      </w:r>
      <w:r w:rsidRPr="005467E8">
        <w:rPr>
          <w:sz w:val="22"/>
          <w:szCs w:val="22"/>
        </w:rPr>
        <w:t xml:space="preserve"> y derivados? ¿Qué son? ¿Cómo se llevan a cabo?</w:t>
      </w:r>
    </w:p>
    <w:p w:rsidR="00B2612D" w:rsidRPr="005467E8" w:rsidRDefault="00B2612D" w:rsidP="00F638A2">
      <w:pPr>
        <w:pStyle w:val="NormalWeb"/>
        <w:spacing w:before="0" w:beforeAutospacing="0" w:after="120" w:afterAutospacing="0"/>
        <w:jc w:val="both"/>
        <w:rPr>
          <w:sz w:val="22"/>
          <w:szCs w:val="22"/>
        </w:rPr>
      </w:pPr>
      <w:r w:rsidRPr="005467E8">
        <w:rPr>
          <w:sz w:val="22"/>
          <w:szCs w:val="22"/>
        </w:rPr>
        <w:t xml:space="preserve">5.2. ¿Qué procedimientos se adoptan en caso de </w:t>
      </w:r>
      <w:r w:rsidR="00EF6780">
        <w:rPr>
          <w:sz w:val="22"/>
          <w:szCs w:val="22"/>
        </w:rPr>
        <w:t>infracciones</w:t>
      </w:r>
      <w:r w:rsidRPr="005467E8">
        <w:rPr>
          <w:sz w:val="22"/>
          <w:szCs w:val="22"/>
        </w:rPr>
        <w:t>? ¿Cuál es la legislación relacionada?</w:t>
      </w:r>
      <w:bookmarkStart w:id="15" w:name="_Hlk48150100"/>
      <w:bookmarkEnd w:id="15"/>
    </w:p>
    <w:p w:rsidR="00A845D3" w:rsidRPr="005467E8" w:rsidRDefault="00A845D3" w:rsidP="00F638A2">
      <w:pPr>
        <w:pStyle w:val="NormalWeb"/>
        <w:spacing w:before="0" w:beforeAutospacing="0" w:after="120" w:afterAutospacing="0"/>
        <w:jc w:val="both"/>
        <w:rPr>
          <w:sz w:val="22"/>
          <w:szCs w:val="22"/>
        </w:rPr>
      </w:pPr>
      <w:r w:rsidRPr="005467E8">
        <w:rPr>
          <w:sz w:val="22"/>
          <w:szCs w:val="22"/>
        </w:rPr>
        <w:t>5.3. Informar los resultados obtenidos del programa de control del fraude en pescado y derivados de los últimos dos años.</w:t>
      </w:r>
    </w:p>
    <w:p w:rsidR="00F86996" w:rsidRPr="005467E8" w:rsidRDefault="00F86996" w:rsidP="000C7478">
      <w:pPr>
        <w:pStyle w:val="NormalWeb"/>
        <w:spacing w:before="0" w:beforeAutospacing="0" w:after="120" w:afterAutospacing="0"/>
        <w:ind w:left="644" w:hanging="644"/>
        <w:jc w:val="both"/>
        <w:rPr>
          <w:sz w:val="22"/>
          <w:szCs w:val="22"/>
        </w:rPr>
      </w:pPr>
    </w:p>
    <w:p w:rsidR="00811367" w:rsidRPr="00DD4612" w:rsidRDefault="0015732C" w:rsidP="000C7478">
      <w:pPr>
        <w:pStyle w:val="NormalWeb"/>
        <w:numPr>
          <w:ilvl w:val="0"/>
          <w:numId w:val="16"/>
        </w:numPr>
        <w:spacing w:before="0" w:beforeAutospacing="0" w:after="120" w:afterAutospacing="0"/>
        <w:jc w:val="both"/>
        <w:rPr>
          <w:sz w:val="22"/>
          <w:szCs w:val="22"/>
        </w:rPr>
      </w:pPr>
      <w:r w:rsidRPr="00DD4612">
        <w:rPr>
          <w:sz w:val="22"/>
          <w:szCs w:val="22"/>
        </w:rPr>
        <w:t>APOYO DE LABORATORIO</w:t>
      </w:r>
    </w:p>
    <w:p w:rsidR="00D81500" w:rsidRPr="00DD4612" w:rsidRDefault="00D81500" w:rsidP="000C7478">
      <w:pPr>
        <w:autoSpaceDE w:val="0"/>
        <w:autoSpaceDN w:val="0"/>
        <w:adjustRightInd w:val="0"/>
        <w:spacing w:after="120"/>
        <w:rPr>
          <w:sz w:val="22"/>
          <w:szCs w:val="22"/>
        </w:rPr>
      </w:pPr>
    </w:p>
    <w:p w:rsidR="00D81500" w:rsidRPr="00DD4612" w:rsidRDefault="00D81500"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Laboratorios del área química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Describir la estructura organizativa, indicando los organismos involucrados y las jerarquías, así como las competencias de cada uno de ellos en la red oficial de laboratorio de la Autoridad Competente (Organigrama).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Enumerar todos los laboratorios que realizan análisis para el Plan Nacional de Control de Residuos y Contaminantes en productos de origen animal (INCLUYE EN </w:t>
      </w:r>
      <w:r w:rsidR="003917A8">
        <w:rPr>
          <w:sz w:val="22"/>
          <w:szCs w:val="22"/>
        </w:rPr>
        <w:t xml:space="preserve">LA </w:t>
      </w:r>
      <w:r w:rsidRPr="00DD4612">
        <w:rPr>
          <w:sz w:val="22"/>
          <w:szCs w:val="22"/>
        </w:rPr>
        <w:t>RELACION LA DIRECCION DE CADA LABORATORIO).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Para el caso específico de laboratorios de análisis de residuos y contaminantes en productos de origen animal, </w:t>
      </w:r>
      <w:r w:rsidR="00034E9B">
        <w:rPr>
          <w:sz w:val="22"/>
          <w:szCs w:val="22"/>
        </w:rPr>
        <w:t>COMPLETAR EL ANEXO</w:t>
      </w:r>
      <w:r w:rsidRPr="00DD4612">
        <w:rPr>
          <w:sz w:val="22"/>
          <w:szCs w:val="22"/>
        </w:rPr>
        <w:t xml:space="preserve"> 1, que relaciona todas las sustancias y matrices que componen el Programa de Control de Residuos en productos de origen animal, así como los respectivos laboratorios que los analizan, los métodos adoptados (cribado y confirmatorio) y los límites de detección y límites de acción.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Enumerar todos los laboratorios que realizan análisis fisicoquímicos de identidad y calidad de los productos animales de acuerdo con los controles oficiales (INCLUYE EN </w:t>
      </w:r>
      <w:r w:rsidR="00034E9B">
        <w:rPr>
          <w:sz w:val="22"/>
          <w:szCs w:val="22"/>
        </w:rPr>
        <w:t xml:space="preserve">LA </w:t>
      </w:r>
      <w:r w:rsidRPr="00DD4612">
        <w:rPr>
          <w:sz w:val="22"/>
          <w:szCs w:val="22"/>
        </w:rPr>
        <w:t>RELACION LA DIRECCION DE CADA LABORATORIO).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Para el caso específico de laboratorios de análisis fisicoquímicos de identidad y calidad de productos de origen animal, </w:t>
      </w:r>
      <w:r w:rsidR="00034E9B">
        <w:rPr>
          <w:sz w:val="22"/>
          <w:szCs w:val="22"/>
        </w:rPr>
        <w:t>COMPLETAR</w:t>
      </w:r>
      <w:r w:rsidR="00034E9B" w:rsidRPr="00DD4612">
        <w:rPr>
          <w:sz w:val="22"/>
          <w:szCs w:val="22"/>
        </w:rPr>
        <w:t xml:space="preserve"> </w:t>
      </w:r>
      <w:r w:rsidR="00034E9B">
        <w:rPr>
          <w:sz w:val="22"/>
          <w:szCs w:val="22"/>
        </w:rPr>
        <w:t xml:space="preserve">EL ANEXO </w:t>
      </w:r>
      <w:r w:rsidRPr="00DD4612">
        <w:rPr>
          <w:sz w:val="22"/>
          <w:szCs w:val="22"/>
        </w:rPr>
        <w:t xml:space="preserve">3, relacionándose todos los ensayos realizados y las respectivas matrices y métodos analíticos empleados.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Identificar, entre los laboratorios relacionados en los puntos </w:t>
      </w:r>
      <w:r w:rsidR="00DD4612">
        <w:rPr>
          <w:sz w:val="22"/>
          <w:szCs w:val="22"/>
        </w:rPr>
        <w:t>6</w:t>
      </w:r>
      <w:r w:rsidRPr="00DD4612">
        <w:rPr>
          <w:sz w:val="22"/>
          <w:szCs w:val="22"/>
        </w:rPr>
        <w:t>.1.2 y</w:t>
      </w:r>
      <w:r>
        <w:t xml:space="preserve"> </w:t>
      </w:r>
      <w:r w:rsidR="00DD4612">
        <w:rPr>
          <w:sz w:val="22"/>
          <w:szCs w:val="22"/>
        </w:rPr>
        <w:t>6</w:t>
      </w:r>
      <w:r w:rsidRPr="00DD4612">
        <w:rPr>
          <w:sz w:val="22"/>
          <w:szCs w:val="22"/>
        </w:rPr>
        <w:t>.1.</w:t>
      </w:r>
      <w:r w:rsidR="00DD4612">
        <w:rPr>
          <w:sz w:val="22"/>
          <w:szCs w:val="22"/>
        </w:rPr>
        <w:t>4</w:t>
      </w:r>
      <w:r>
        <w:t xml:space="preserve"> </w:t>
      </w:r>
      <w:r w:rsidRPr="00DD4612">
        <w:rPr>
          <w:sz w:val="22"/>
          <w:szCs w:val="22"/>
        </w:rPr>
        <w:t>que son privados y que son propiedad del gobierno. Entre los laboratorios identificados, señale claramente los laboratorios nacionales de referencia para cada caso.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Describa los procedimientos y acciones empleados por la Autoridad competente en la supervisión de laboratorios conexos en los puntos </w:t>
      </w:r>
      <w:r w:rsidR="00DD4612">
        <w:rPr>
          <w:sz w:val="22"/>
          <w:szCs w:val="22"/>
        </w:rPr>
        <w:t>6</w:t>
      </w:r>
      <w:r w:rsidRPr="00DD4612">
        <w:rPr>
          <w:sz w:val="22"/>
          <w:szCs w:val="22"/>
        </w:rPr>
        <w:t>.1.2 y</w:t>
      </w:r>
      <w:r>
        <w:t xml:space="preserve"> </w:t>
      </w:r>
      <w:r w:rsidR="00DD4612">
        <w:rPr>
          <w:sz w:val="22"/>
          <w:szCs w:val="22"/>
        </w:rPr>
        <w:t>6</w:t>
      </w:r>
      <w:r w:rsidRPr="00DD4612">
        <w:rPr>
          <w:sz w:val="22"/>
          <w:szCs w:val="22"/>
        </w:rPr>
        <w:t>.1.</w:t>
      </w:r>
      <w:r w:rsidR="00DD4612">
        <w:rPr>
          <w:sz w:val="22"/>
          <w:szCs w:val="22"/>
        </w:rPr>
        <w:t>4</w:t>
      </w:r>
      <w:r w:rsidR="00F638A2" w:rsidRPr="00DD4612">
        <w:rPr>
          <w:sz w:val="22"/>
          <w:szCs w:val="22"/>
        </w:rPr>
        <w:t>.</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Indique el estado de acreditación en la norma </w:t>
      </w:r>
      <w:r w:rsidR="00034E9B">
        <w:rPr>
          <w:sz w:val="22"/>
          <w:szCs w:val="22"/>
        </w:rPr>
        <w:t xml:space="preserve">ISO </w:t>
      </w:r>
      <w:r w:rsidRPr="00DD4612">
        <w:rPr>
          <w:sz w:val="22"/>
          <w:szCs w:val="22"/>
        </w:rPr>
        <w:t xml:space="preserve">17025 de laboratorios relacionados en los puntos </w:t>
      </w:r>
      <w:r w:rsidR="00DD4612">
        <w:rPr>
          <w:sz w:val="22"/>
          <w:szCs w:val="22"/>
        </w:rPr>
        <w:t>6</w:t>
      </w:r>
      <w:r w:rsidRPr="00DD4612">
        <w:rPr>
          <w:sz w:val="22"/>
          <w:szCs w:val="22"/>
        </w:rPr>
        <w:t>.1.2 y</w:t>
      </w:r>
      <w:r>
        <w:t xml:space="preserve"> </w:t>
      </w:r>
      <w:r w:rsidR="00DD4612">
        <w:rPr>
          <w:sz w:val="22"/>
          <w:szCs w:val="22"/>
        </w:rPr>
        <w:t>6</w:t>
      </w:r>
      <w:r w:rsidRPr="00DD4612">
        <w:rPr>
          <w:sz w:val="22"/>
          <w:szCs w:val="22"/>
        </w:rPr>
        <w:t>.1.</w:t>
      </w:r>
      <w:r w:rsidR="00DD4612">
        <w:rPr>
          <w:sz w:val="22"/>
          <w:szCs w:val="22"/>
        </w:rPr>
        <w:t>4</w:t>
      </w:r>
      <w:r w:rsidRPr="00DD4612">
        <w:rPr>
          <w:sz w:val="22"/>
          <w:szCs w:val="22"/>
        </w:rPr>
        <w:t xml:space="preserve">, e identificar para cada laboratorio el nombre del organismo de acreditación, la </w:t>
      </w:r>
      <w:r w:rsidRPr="00DD4612">
        <w:rPr>
          <w:sz w:val="22"/>
          <w:szCs w:val="22"/>
        </w:rPr>
        <w:lastRenderedPageBreak/>
        <w:t>fecha de la última acreditación, la fecha de caducidad del certificado y las</w:t>
      </w:r>
      <w:r>
        <w:t xml:space="preserve"> pruebas que forman parte del ámbito de aplicación de la acreditación (</w:t>
      </w:r>
      <w:r w:rsidR="00034E9B">
        <w:t>COMPLETAR EL ANEXO</w:t>
      </w:r>
      <w:r>
        <w:t xml:space="preserve"> 4).</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el enfoque y las referencias utilizados por la Autoridad Central Competente para guiar la validación de los métodos analíticos por los laboratorios en el contexto de los análisis del programa de control de residuos en productos animales.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el enfoque y las referencias utilizados por la Autoridad Central Competente para guiar la validación de los métodos analíticos por los laboratorios en el contexto de los análisis fisicoquímicos de identidad y calidad de los productos animales de conformidad con los controles oficiales.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Informar del tiempo máximo reglamentario permitido a los laboratorios para la emisión de resultados de laboratorio (considere el tiempo invertido entre recibir la muestra por el laboratorio y emitir el informe de prueba).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Informar sobre los procedimientos adoptados por la Autoridad Central Competente para la formación/</w:t>
      </w:r>
      <w:r w:rsidR="00034E9B">
        <w:rPr>
          <w:sz w:val="22"/>
          <w:szCs w:val="22"/>
        </w:rPr>
        <w:t>cualificación</w:t>
      </w:r>
      <w:r w:rsidRPr="00DD4612">
        <w:rPr>
          <w:sz w:val="22"/>
          <w:szCs w:val="22"/>
        </w:rPr>
        <w:t xml:space="preserve"> de técnicos de los laboratorios oficiales.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¿Participan regularmente los laboratorios en programas de comparación interlaboratorios y pruebas de competencia? En caso afirmativo, para cada laboratorio que aparece en los artículos </w:t>
      </w:r>
      <w:r w:rsidR="00DD4612">
        <w:rPr>
          <w:sz w:val="22"/>
          <w:szCs w:val="22"/>
        </w:rPr>
        <w:t>6.</w:t>
      </w:r>
      <w:r>
        <w:t xml:space="preserve"> </w:t>
      </w:r>
      <w:r w:rsidRPr="00DD4612">
        <w:rPr>
          <w:sz w:val="22"/>
          <w:szCs w:val="22"/>
        </w:rPr>
        <w:t xml:space="preserve"> </w:t>
      </w:r>
      <w:r>
        <w:t xml:space="preserve"> </w:t>
      </w:r>
      <w:r w:rsidR="00DD4612">
        <w:rPr>
          <w:sz w:val="22"/>
          <w:szCs w:val="22"/>
        </w:rPr>
        <w:t>1.</w:t>
      </w:r>
      <w:r w:rsidRPr="00DD4612">
        <w:rPr>
          <w:sz w:val="22"/>
          <w:szCs w:val="22"/>
        </w:rPr>
        <w:t>2 y</w:t>
      </w:r>
      <w:r>
        <w:t xml:space="preserve"> </w:t>
      </w:r>
      <w:r w:rsidR="00DD4612">
        <w:rPr>
          <w:sz w:val="22"/>
          <w:szCs w:val="22"/>
        </w:rPr>
        <w:t>6.</w:t>
      </w:r>
      <w:r w:rsidRPr="00DD4612">
        <w:rPr>
          <w:sz w:val="22"/>
          <w:szCs w:val="22"/>
        </w:rPr>
        <w:t>1.</w:t>
      </w:r>
      <w:r w:rsidR="00DD4612">
        <w:rPr>
          <w:sz w:val="22"/>
          <w:szCs w:val="22"/>
        </w:rPr>
        <w:t>4</w:t>
      </w:r>
      <w:r>
        <w:t>, identificar la fecha de la última ronda y las</w:t>
      </w:r>
      <w:r w:rsidRPr="00DD4612">
        <w:rPr>
          <w:sz w:val="22"/>
          <w:szCs w:val="22"/>
        </w:rPr>
        <w:t>sustancias y matrices probadas, así como la institución que es el proveedor de la prueba e indicar el resultado (satisfactorio o insatisfactorio).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D81500" w:rsidRPr="00DD4612" w:rsidRDefault="00D81500" w:rsidP="000C7478">
      <w:pPr>
        <w:autoSpaceDE w:val="0"/>
        <w:autoSpaceDN w:val="0"/>
        <w:adjustRightInd w:val="0"/>
        <w:spacing w:after="120"/>
        <w:ind w:left="426" w:hanging="426"/>
        <w:rPr>
          <w:sz w:val="22"/>
          <w:szCs w:val="22"/>
        </w:rPr>
      </w:pPr>
    </w:p>
    <w:p w:rsidR="00D81500" w:rsidRPr="00DD4612" w:rsidRDefault="00D81500" w:rsidP="000C7478">
      <w:pPr>
        <w:pStyle w:val="NormalWeb"/>
        <w:numPr>
          <w:ilvl w:val="1"/>
          <w:numId w:val="16"/>
        </w:numPr>
        <w:spacing w:before="0" w:beforeAutospacing="0" w:after="120" w:afterAutospacing="0"/>
        <w:ind w:left="426" w:hanging="426"/>
        <w:jc w:val="both"/>
        <w:rPr>
          <w:sz w:val="22"/>
          <w:szCs w:val="22"/>
        </w:rPr>
      </w:pPr>
      <w:r w:rsidRPr="00DD4612">
        <w:rPr>
          <w:sz w:val="22"/>
          <w:szCs w:val="22"/>
        </w:rPr>
        <w:t xml:space="preserve">Laboratorios de Microbiología Alimentaria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Describir la estructura organizativa, indicando los organismos involucrados y las jerarquías, así como las competencias de cada laboratorio (Organigrama).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Proporcione la lista de laboratorios públicos y privados designados por la autoridad competente para realizar pruebas en las muestras recogidas durante el control oficial (INCLUYE EN </w:t>
      </w:r>
      <w:r w:rsidR="00034E9B">
        <w:rPr>
          <w:sz w:val="22"/>
          <w:szCs w:val="22"/>
        </w:rPr>
        <w:t xml:space="preserve">LA </w:t>
      </w:r>
      <w:r w:rsidRPr="00DD4612">
        <w:rPr>
          <w:sz w:val="22"/>
          <w:szCs w:val="22"/>
        </w:rPr>
        <w:t>RELACI</w:t>
      </w:r>
      <w:r w:rsidR="00034E9B">
        <w:rPr>
          <w:sz w:val="22"/>
          <w:szCs w:val="22"/>
        </w:rPr>
        <w:t>Ó</w:t>
      </w:r>
      <w:r w:rsidRPr="00DD4612">
        <w:rPr>
          <w:sz w:val="22"/>
          <w:szCs w:val="22"/>
        </w:rPr>
        <w:t>N LA DIRECCION DE CADA LABORATORIO).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Enumere los métodos de prueba oficiales utilizados.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¿Existe algún requisito de que los laboratorios que llevan a cabo el control oficial deben estar acreditados (ISO 17025)? Sírvase indicar si los laboratorios involucrados en la cadena de exportación están acreditados.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Indicar el estado de acreditación en ISO 17025 de los laboratorios relacionados en ite</w:t>
      </w:r>
      <w:r w:rsidR="00970F94">
        <w:rPr>
          <w:sz w:val="22"/>
          <w:szCs w:val="22"/>
        </w:rPr>
        <w:t>m</w:t>
      </w:r>
      <w:r>
        <w:t xml:space="preserve"> </w:t>
      </w:r>
      <w:r w:rsidR="00970F94">
        <w:rPr>
          <w:sz w:val="22"/>
          <w:szCs w:val="22"/>
        </w:rPr>
        <w:t>6</w:t>
      </w:r>
      <w:r>
        <w:t>.2.2 e identificar para cada laboratorio el nombre del organismo de</w:t>
      </w:r>
      <w:r w:rsidRPr="00DD4612">
        <w:rPr>
          <w:sz w:val="22"/>
          <w:szCs w:val="22"/>
        </w:rPr>
        <w:t>acreditación, la fecha de la última acreditación, la fecha de caducidad del certificado y las pruebas que forman parte del ámbito de acreditación (</w:t>
      </w:r>
      <w:r w:rsidR="00034E9B">
        <w:rPr>
          <w:sz w:val="22"/>
          <w:szCs w:val="22"/>
        </w:rPr>
        <w:t>COMPLETAR EL ANEXO</w:t>
      </w:r>
      <w:r w:rsidRPr="00DD4612">
        <w:rPr>
          <w:sz w:val="22"/>
          <w:szCs w:val="22"/>
        </w:rPr>
        <w:t xml:space="preserve"> 4).</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los procedimientos en uso para monitorear el desempeño del laboratorio, como la acreditación y/o la participación en pruebas de competencia.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¿Es obligatorio </w:t>
      </w:r>
      <w:r w:rsidR="00034E9B">
        <w:rPr>
          <w:sz w:val="22"/>
          <w:szCs w:val="22"/>
        </w:rPr>
        <w:t xml:space="preserve">la </w:t>
      </w:r>
      <w:r w:rsidRPr="00DD4612">
        <w:rPr>
          <w:sz w:val="22"/>
          <w:szCs w:val="22"/>
        </w:rPr>
        <w:t>participa</w:t>
      </w:r>
      <w:r w:rsidR="00034E9B">
        <w:rPr>
          <w:sz w:val="22"/>
          <w:szCs w:val="22"/>
        </w:rPr>
        <w:t>ción de los</w:t>
      </w:r>
      <w:r w:rsidRPr="00DD4612">
        <w:rPr>
          <w:sz w:val="22"/>
          <w:szCs w:val="22"/>
        </w:rPr>
        <w:t xml:space="preserve"> laboratorios en programas de comparación interlaboratorios y pruebas de competencia nacionales e internacionales? Proporcionar información sobre dichas participaciones en los últimos tres años en los ámbitos relacionados con los objetos.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lastRenderedPageBreak/>
        <w:t>Informar del tiempo máximo reglamentario permitido a los laboratorios para la emisión de resultados de laboratorio (considere el tiempo invertido entre recibir la muestra por el laboratorio y emitir el informe de prueba).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Informar sobre los procedimientos adoptados por la Autoridad Central Competente para la formación/</w:t>
      </w:r>
      <w:r w:rsidR="00034E9B">
        <w:rPr>
          <w:sz w:val="22"/>
          <w:szCs w:val="22"/>
        </w:rPr>
        <w:t>cualificación</w:t>
      </w:r>
      <w:r w:rsidRPr="00DD4612">
        <w:rPr>
          <w:sz w:val="22"/>
          <w:szCs w:val="22"/>
        </w:rPr>
        <w:t xml:space="preserve"> de técnicos de los laboratorios oficiales.</w:t>
      </w:r>
    </w:p>
    <w:p w:rsidR="00D81500"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670A80" w:rsidRDefault="00670A80" w:rsidP="000C7478">
      <w:pPr>
        <w:autoSpaceDE w:val="0"/>
        <w:autoSpaceDN w:val="0"/>
        <w:adjustRightInd w:val="0"/>
        <w:spacing w:after="120"/>
        <w:ind w:left="426" w:hanging="426"/>
        <w:rPr>
          <w:sz w:val="22"/>
          <w:szCs w:val="22"/>
        </w:rPr>
      </w:pPr>
    </w:p>
    <w:p w:rsidR="00670A80" w:rsidRDefault="00670A80" w:rsidP="000C7478">
      <w:pPr>
        <w:autoSpaceDE w:val="0"/>
        <w:autoSpaceDN w:val="0"/>
        <w:adjustRightInd w:val="0"/>
        <w:spacing w:after="120"/>
        <w:ind w:left="426" w:hanging="426"/>
        <w:rPr>
          <w:sz w:val="22"/>
          <w:szCs w:val="22"/>
        </w:rPr>
      </w:pPr>
    </w:p>
    <w:p w:rsidR="00670A80" w:rsidRDefault="00670A80" w:rsidP="000C7478">
      <w:pPr>
        <w:autoSpaceDE w:val="0"/>
        <w:autoSpaceDN w:val="0"/>
        <w:adjustRightInd w:val="0"/>
        <w:spacing w:after="120"/>
        <w:ind w:left="426" w:hanging="426"/>
        <w:rPr>
          <w:sz w:val="22"/>
          <w:szCs w:val="22"/>
        </w:rPr>
      </w:pPr>
    </w:p>
    <w:p w:rsidR="00D81500" w:rsidRPr="00DD4612" w:rsidRDefault="00D81500" w:rsidP="00670A80">
      <w:pPr>
        <w:pStyle w:val="NormalWeb"/>
        <w:numPr>
          <w:ilvl w:val="1"/>
          <w:numId w:val="16"/>
        </w:numPr>
        <w:spacing w:before="0" w:beforeAutospacing="0" w:after="120" w:afterAutospacing="0"/>
        <w:ind w:left="426" w:hanging="426"/>
        <w:jc w:val="both"/>
        <w:rPr>
          <w:sz w:val="22"/>
          <w:szCs w:val="22"/>
        </w:rPr>
      </w:pPr>
      <w:r w:rsidRPr="00DD4612">
        <w:rPr>
          <w:sz w:val="22"/>
          <w:szCs w:val="22"/>
        </w:rPr>
        <w:t xml:space="preserve">Laboratorios de Sanidad Animal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Describir la estructura organizativa, indicando los organismos involucrados y las jerarquías, así como las competencias de cada laboratorio (Organigrama).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Proporcione la lista de laboratorios públicos y privados designados por la autoridad competente para realizar pruebas de las muestras recogidas durante el control sanitario oficial (INCLUYE EN </w:t>
      </w:r>
      <w:r w:rsidR="00034E9B">
        <w:rPr>
          <w:sz w:val="22"/>
          <w:szCs w:val="22"/>
        </w:rPr>
        <w:t xml:space="preserve">LA </w:t>
      </w:r>
      <w:r w:rsidRPr="00DD4612">
        <w:rPr>
          <w:sz w:val="22"/>
          <w:szCs w:val="22"/>
        </w:rPr>
        <w:t>RELACIÓN LA DIRECCION DE CADA LABORATORIO).</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Enumere los métodos de prueba utilizados.</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 xml:space="preserve">¿Existe algún requisito de que los laboratorios que llevan a cabo el control oficial deben estar acreditados (ISO 17025)? </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Indicar el estado de acreditación en ISO 17025 de los laboratorios relacionados en ite</w:t>
      </w:r>
      <w:r w:rsidR="00670A80">
        <w:rPr>
          <w:sz w:val="22"/>
          <w:szCs w:val="22"/>
        </w:rPr>
        <w:t>m</w:t>
      </w:r>
      <w:r>
        <w:t xml:space="preserve"> </w:t>
      </w:r>
      <w:r w:rsidR="00670A80">
        <w:rPr>
          <w:sz w:val="22"/>
          <w:szCs w:val="22"/>
        </w:rPr>
        <w:t>6</w:t>
      </w:r>
      <w:r>
        <w:t>.3.2 e identificar para cada laboratorio el nombre del organismo de</w:t>
      </w:r>
      <w:r w:rsidRPr="00DD4612">
        <w:rPr>
          <w:sz w:val="22"/>
          <w:szCs w:val="22"/>
        </w:rPr>
        <w:t>acreditación, la fecha de la última acreditación, la fecha de caducidad del certificado y las pruebas que forman parte del ámbito de acreditación (</w:t>
      </w:r>
      <w:r w:rsidR="0036585D">
        <w:rPr>
          <w:sz w:val="22"/>
          <w:szCs w:val="22"/>
        </w:rPr>
        <w:t>COMPLETAR EL ANEXO</w:t>
      </w:r>
      <w:r w:rsidRPr="00DD4612">
        <w:rPr>
          <w:sz w:val="22"/>
          <w:szCs w:val="22"/>
        </w:rPr>
        <w:t xml:space="preserve"> 4).</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Describa los procedimientos en uso para monitorear el desempeño del laboratorio, como la acreditación y/o la participación en pruebas de competencia.</w:t>
      </w:r>
    </w:p>
    <w:p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D4612">
        <w:rPr>
          <w:sz w:val="22"/>
          <w:szCs w:val="22"/>
        </w:rPr>
        <w:t>Informar del tiempo máximo reglamentario permitido a los laboratorios para la emisión de resultados de laboratorio (considere el tiempo invertido entre recibir la muestra por el laboratorio y emitir el informe de prueba).</w:t>
      </w:r>
    </w:p>
    <w:p w:rsidR="00D81500" w:rsidRPr="00DD4612" w:rsidRDefault="00D81500" w:rsidP="000C7478">
      <w:pPr>
        <w:pStyle w:val="NormalWeb"/>
        <w:numPr>
          <w:ilvl w:val="2"/>
          <w:numId w:val="16"/>
        </w:numPr>
        <w:spacing w:after="120" w:afterAutospacing="0"/>
        <w:ind w:left="426" w:hanging="426"/>
        <w:jc w:val="both"/>
        <w:rPr>
          <w:sz w:val="22"/>
          <w:szCs w:val="22"/>
        </w:rPr>
      </w:pPr>
      <w:r w:rsidRPr="00DD4612">
        <w:rPr>
          <w:sz w:val="22"/>
          <w:szCs w:val="22"/>
        </w:rPr>
        <w:t>Informar sobre los procedimientos adoptados por la Autoridad Central Competente para la formación/</w:t>
      </w:r>
      <w:r w:rsidR="0036585D">
        <w:rPr>
          <w:sz w:val="22"/>
          <w:szCs w:val="22"/>
        </w:rPr>
        <w:t>cualificación</w:t>
      </w:r>
      <w:r w:rsidRPr="00DD4612">
        <w:rPr>
          <w:sz w:val="22"/>
          <w:szCs w:val="22"/>
        </w:rPr>
        <w:t xml:space="preserve"> de técnicos de los laboratorios oficiales.</w:t>
      </w:r>
    </w:p>
    <w:p w:rsidR="00D81500" w:rsidRPr="00DD4612" w:rsidRDefault="00D81500" w:rsidP="000C7478">
      <w:pPr>
        <w:pStyle w:val="NormalWeb"/>
        <w:numPr>
          <w:ilvl w:val="2"/>
          <w:numId w:val="16"/>
        </w:numPr>
        <w:spacing w:after="120" w:afterAutospacing="0"/>
        <w:ind w:left="426" w:hanging="426"/>
        <w:jc w:val="both"/>
        <w:rPr>
          <w:sz w:val="22"/>
          <w:szCs w:val="22"/>
        </w:rPr>
      </w:pPr>
      <w:r w:rsidRPr="00DD4612">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BE3AE9" w:rsidRPr="00DD4612" w:rsidRDefault="00BE3AE9" w:rsidP="000C7478">
      <w:pPr>
        <w:pStyle w:val="NormalWeb"/>
        <w:spacing w:before="0" w:beforeAutospacing="0" w:after="120" w:afterAutospacing="0"/>
        <w:ind w:left="720"/>
        <w:jc w:val="both"/>
        <w:rPr>
          <w:sz w:val="22"/>
          <w:szCs w:val="22"/>
        </w:rPr>
      </w:pPr>
    </w:p>
    <w:p w:rsidR="0015732C" w:rsidRPr="005467E8" w:rsidRDefault="000A7A51" w:rsidP="000C7478">
      <w:pPr>
        <w:pStyle w:val="NormalWeb"/>
        <w:numPr>
          <w:ilvl w:val="0"/>
          <w:numId w:val="16"/>
        </w:numPr>
        <w:spacing w:before="0" w:beforeAutospacing="0" w:after="120" w:afterAutospacing="0"/>
        <w:jc w:val="both"/>
        <w:rPr>
          <w:sz w:val="22"/>
          <w:szCs w:val="22"/>
        </w:rPr>
      </w:pPr>
      <w:r w:rsidRPr="005467E8">
        <w:rPr>
          <w:sz w:val="22"/>
          <w:szCs w:val="22"/>
        </w:rPr>
        <w:t>Autenticación.</w:t>
      </w:r>
    </w:p>
    <w:p w:rsidR="000A7A51" w:rsidRPr="005467E8" w:rsidRDefault="000A7A51" w:rsidP="00670A80">
      <w:pPr>
        <w:pStyle w:val="NormalWeb"/>
        <w:numPr>
          <w:ilvl w:val="1"/>
          <w:numId w:val="16"/>
        </w:numPr>
        <w:spacing w:before="0" w:beforeAutospacing="0" w:after="120" w:afterAutospacing="0"/>
        <w:jc w:val="both"/>
        <w:rPr>
          <w:sz w:val="22"/>
          <w:szCs w:val="22"/>
        </w:rPr>
      </w:pPr>
      <w:r w:rsidRPr="005467E8">
        <w:rPr>
          <w:sz w:val="22"/>
          <w:szCs w:val="22"/>
        </w:rPr>
        <w:t>Ubicación y fecha:</w:t>
      </w:r>
    </w:p>
    <w:p w:rsidR="001F52B5" w:rsidRPr="00670A80" w:rsidRDefault="000A7A51" w:rsidP="00670A80">
      <w:pPr>
        <w:pStyle w:val="NormalWeb"/>
        <w:numPr>
          <w:ilvl w:val="1"/>
          <w:numId w:val="16"/>
        </w:numPr>
        <w:spacing w:before="0" w:beforeAutospacing="0" w:after="120" w:afterAutospacing="0"/>
        <w:jc w:val="both"/>
        <w:rPr>
          <w:sz w:val="22"/>
          <w:szCs w:val="22"/>
        </w:rPr>
        <w:sectPr w:rsidR="001F52B5" w:rsidRPr="00670A80" w:rsidSect="00123BD6">
          <w:headerReference w:type="default" r:id="rId9"/>
          <w:footerReference w:type="default" r:id="rId10"/>
          <w:pgSz w:w="11907" w:h="16840" w:code="9"/>
          <w:pgMar w:top="2835" w:right="851" w:bottom="244" w:left="1701" w:header="709" w:footer="567" w:gutter="0"/>
          <w:cols w:space="708"/>
          <w:docGrid w:linePitch="360"/>
        </w:sectPr>
      </w:pPr>
      <w:r w:rsidRPr="005467E8">
        <w:rPr>
          <w:sz w:val="22"/>
          <w:szCs w:val="22"/>
        </w:rPr>
        <w:t>Firma e identificación de la persona responsable de la información:</w:t>
      </w:r>
      <w:bookmarkStart w:id="18" w:name="_Hlk34924726"/>
    </w:p>
    <w:p w:rsidR="009643CF" w:rsidRPr="0036585D" w:rsidRDefault="001F52B5" w:rsidP="000C7478">
      <w:pPr>
        <w:tabs>
          <w:tab w:val="left" w:pos="284"/>
          <w:tab w:val="left" w:pos="2880"/>
        </w:tabs>
        <w:spacing w:after="120"/>
        <w:jc w:val="both"/>
        <w:rPr>
          <w:b/>
          <w:bCs/>
          <w:sz w:val="22"/>
          <w:szCs w:val="22"/>
        </w:rPr>
      </w:pPr>
      <w:r w:rsidRPr="005467E8">
        <w:rPr>
          <w:b/>
          <w:bCs/>
          <w:sz w:val="22"/>
          <w:szCs w:val="22"/>
        </w:rPr>
        <w:lastRenderedPageBreak/>
        <w:t>ANEXO 1</w:t>
      </w:r>
    </w:p>
    <w:p w:rsidR="009643CF" w:rsidRPr="005467E8" w:rsidRDefault="001F52B5" w:rsidP="000C7478">
      <w:pPr>
        <w:tabs>
          <w:tab w:val="left" w:pos="2880"/>
        </w:tabs>
        <w:spacing w:after="120"/>
        <w:jc w:val="both"/>
        <w:rPr>
          <w:sz w:val="22"/>
          <w:szCs w:val="22"/>
        </w:rPr>
      </w:pPr>
      <w:r w:rsidRPr="005467E8">
        <w:rPr>
          <w:sz w:val="22"/>
          <w:szCs w:val="22"/>
        </w:rPr>
        <w:t xml:space="preserve">PLAN DE MUESTREO DEL PROGRAMA DE </w:t>
      </w:r>
      <w:r w:rsidR="0036585D">
        <w:rPr>
          <w:sz w:val="22"/>
          <w:szCs w:val="22"/>
        </w:rPr>
        <w:t>CONTROL</w:t>
      </w:r>
      <w:r w:rsidRPr="005467E8">
        <w:rPr>
          <w:sz w:val="22"/>
          <w:szCs w:val="22"/>
        </w:rPr>
        <w:t xml:space="preserve"> DE RESIDUOS Y CONTAMINANTES </w:t>
      </w:r>
      <w:r w:rsidR="0036585D">
        <w:rPr>
          <w:sz w:val="22"/>
          <w:szCs w:val="22"/>
        </w:rPr>
        <w:t xml:space="preserve"> </w:t>
      </w:r>
      <w:r w:rsidRPr="005467E8">
        <w:rPr>
          <w:sz w:val="22"/>
          <w:szCs w:val="22"/>
        </w:rPr>
        <w:t>DEL AÑO EN CURSO</w:t>
      </w:r>
    </w:p>
    <w:tbl>
      <w:tblPr>
        <w:tblStyle w:val="Tabelacomgrade"/>
        <w:tblW w:w="15163" w:type="dxa"/>
        <w:tblLook w:val="04A0" w:firstRow="1" w:lastRow="0" w:firstColumn="1" w:lastColumn="0" w:noHBand="0" w:noVBand="1"/>
      </w:tblPr>
      <w:tblGrid>
        <w:gridCol w:w="1304"/>
        <w:gridCol w:w="1086"/>
        <w:gridCol w:w="1110"/>
        <w:gridCol w:w="748"/>
        <w:gridCol w:w="2005"/>
        <w:gridCol w:w="1135"/>
        <w:gridCol w:w="278"/>
        <w:gridCol w:w="845"/>
        <w:gridCol w:w="1471"/>
        <w:gridCol w:w="1074"/>
        <w:gridCol w:w="1034"/>
        <w:gridCol w:w="1750"/>
        <w:gridCol w:w="1289"/>
        <w:gridCol w:w="34"/>
      </w:tblGrid>
      <w:tr w:rsidR="001F52B5" w:rsidRPr="0008358E" w:rsidTr="00712612">
        <w:trPr>
          <w:gridAfter w:val="7"/>
          <w:wAfter w:w="7526" w:type="dxa"/>
        </w:trPr>
        <w:tc>
          <w:tcPr>
            <w:tcW w:w="3513" w:type="dxa"/>
            <w:gridSpan w:val="3"/>
          </w:tcPr>
          <w:p w:rsidR="001F52B5" w:rsidRPr="0008358E" w:rsidRDefault="001F52B5" w:rsidP="009643CF">
            <w:pPr>
              <w:tabs>
                <w:tab w:val="left" w:pos="2880"/>
              </w:tabs>
              <w:jc w:val="both"/>
              <w:rPr>
                <w:sz w:val="20"/>
                <w:szCs w:val="20"/>
              </w:rPr>
            </w:pPr>
            <w:r w:rsidRPr="0008358E">
              <w:rPr>
                <w:sz w:val="20"/>
                <w:szCs w:val="20"/>
              </w:rPr>
              <w:t>Año/Período de Implementación</w:t>
            </w:r>
          </w:p>
        </w:tc>
        <w:tc>
          <w:tcPr>
            <w:tcW w:w="4124" w:type="dxa"/>
            <w:gridSpan w:val="4"/>
          </w:tcPr>
          <w:p w:rsidR="001F52B5" w:rsidRPr="0008358E" w:rsidRDefault="001F52B5" w:rsidP="009643CF">
            <w:pPr>
              <w:tabs>
                <w:tab w:val="left" w:pos="2880"/>
              </w:tabs>
              <w:jc w:val="both"/>
              <w:rPr>
                <w:sz w:val="20"/>
                <w:szCs w:val="20"/>
              </w:rPr>
            </w:pPr>
          </w:p>
        </w:tc>
      </w:tr>
      <w:tr w:rsidR="001F52B5" w:rsidRPr="0008358E" w:rsidTr="00712612">
        <w:trPr>
          <w:gridAfter w:val="7"/>
          <w:wAfter w:w="7526" w:type="dxa"/>
        </w:trPr>
        <w:tc>
          <w:tcPr>
            <w:tcW w:w="3513" w:type="dxa"/>
            <w:gridSpan w:val="3"/>
          </w:tcPr>
          <w:p w:rsidR="001F52B5" w:rsidRPr="0008358E" w:rsidRDefault="001F52B5" w:rsidP="009643CF">
            <w:pPr>
              <w:tabs>
                <w:tab w:val="left" w:pos="2880"/>
              </w:tabs>
              <w:jc w:val="both"/>
              <w:rPr>
                <w:sz w:val="20"/>
                <w:szCs w:val="20"/>
              </w:rPr>
            </w:pPr>
            <w:r w:rsidRPr="0008358E">
              <w:rPr>
                <w:sz w:val="20"/>
                <w:szCs w:val="20"/>
              </w:rPr>
              <w:t>Especies animales / Producto</w:t>
            </w:r>
          </w:p>
        </w:tc>
        <w:tc>
          <w:tcPr>
            <w:tcW w:w="4124" w:type="dxa"/>
            <w:gridSpan w:val="4"/>
          </w:tcPr>
          <w:p w:rsidR="001F52B5" w:rsidRPr="0008358E" w:rsidRDefault="001F52B5" w:rsidP="009643CF">
            <w:pPr>
              <w:tabs>
                <w:tab w:val="left" w:pos="2880"/>
              </w:tabs>
              <w:jc w:val="both"/>
              <w:rPr>
                <w:sz w:val="20"/>
                <w:szCs w:val="20"/>
              </w:rPr>
            </w:pPr>
          </w:p>
        </w:tc>
      </w:tr>
      <w:tr w:rsidR="001F52B5" w:rsidRPr="0008358E" w:rsidTr="00712612">
        <w:trPr>
          <w:gridAfter w:val="7"/>
          <w:wAfter w:w="7526" w:type="dxa"/>
        </w:trPr>
        <w:tc>
          <w:tcPr>
            <w:tcW w:w="3513" w:type="dxa"/>
            <w:gridSpan w:val="3"/>
          </w:tcPr>
          <w:p w:rsidR="001F52B5" w:rsidRPr="0008358E" w:rsidRDefault="001F52B5" w:rsidP="009643CF">
            <w:pPr>
              <w:tabs>
                <w:tab w:val="left" w:pos="2880"/>
              </w:tabs>
              <w:jc w:val="both"/>
              <w:rPr>
                <w:sz w:val="20"/>
                <w:szCs w:val="20"/>
              </w:rPr>
            </w:pPr>
            <w:r w:rsidRPr="0008358E">
              <w:rPr>
                <w:sz w:val="20"/>
                <w:szCs w:val="20"/>
              </w:rPr>
              <w:t>Producción Nacional (Anual)</w:t>
            </w:r>
          </w:p>
        </w:tc>
        <w:tc>
          <w:tcPr>
            <w:tcW w:w="4124" w:type="dxa"/>
            <w:gridSpan w:val="4"/>
          </w:tcPr>
          <w:p w:rsidR="001F52B5" w:rsidRPr="0008358E" w:rsidRDefault="001F52B5" w:rsidP="009643CF">
            <w:pPr>
              <w:tabs>
                <w:tab w:val="left" w:pos="2880"/>
              </w:tabs>
              <w:jc w:val="both"/>
              <w:rPr>
                <w:sz w:val="20"/>
                <w:szCs w:val="20"/>
              </w:rPr>
            </w:pPr>
          </w:p>
        </w:tc>
      </w:tr>
      <w:tr w:rsidR="001F52B5" w:rsidRPr="0008358E" w:rsidTr="00712612">
        <w:trPr>
          <w:gridAfter w:val="7"/>
          <w:wAfter w:w="7526" w:type="dxa"/>
        </w:trPr>
        <w:tc>
          <w:tcPr>
            <w:tcW w:w="3513" w:type="dxa"/>
            <w:gridSpan w:val="3"/>
          </w:tcPr>
          <w:p w:rsidR="001F52B5" w:rsidRPr="0008358E" w:rsidRDefault="001F52B5" w:rsidP="009643CF">
            <w:pPr>
              <w:tabs>
                <w:tab w:val="left" w:pos="2880"/>
              </w:tabs>
              <w:jc w:val="both"/>
              <w:rPr>
                <w:sz w:val="20"/>
                <w:szCs w:val="20"/>
              </w:rPr>
            </w:pPr>
            <w:r w:rsidRPr="0008358E">
              <w:rPr>
                <w:sz w:val="20"/>
                <w:szCs w:val="20"/>
              </w:rPr>
              <w:t>¿El Plan de Muestreo abarca toda la producción nacional o sólo una parte de la producción (exportada)? Si sólo abarca una parte de la producción nacional, indique el volumen nacional de producción abarcado por el plan y que puede exportarse al Brasil (</w:t>
            </w:r>
            <w:proofErr w:type="spellStart"/>
            <w:r w:rsidRPr="0008358E">
              <w:rPr>
                <w:sz w:val="20"/>
                <w:szCs w:val="20"/>
              </w:rPr>
              <w:t>ejemplo</w:t>
            </w:r>
            <w:proofErr w:type="spellEnd"/>
            <w:r w:rsidRPr="0008358E">
              <w:rPr>
                <w:sz w:val="20"/>
                <w:szCs w:val="20"/>
              </w:rPr>
              <w:t xml:space="preserve"> </w:t>
            </w:r>
            <w:r w:rsidR="00E773EF" w:rsidRPr="0008358E">
              <w:rPr>
                <w:sz w:val="20"/>
                <w:szCs w:val="20"/>
              </w:rPr>
              <w:t xml:space="preserve">Split System </w:t>
            </w:r>
            <w:r w:rsidRPr="0008358E">
              <w:rPr>
                <w:sz w:val="20"/>
                <w:szCs w:val="20"/>
              </w:rPr>
              <w:t xml:space="preserve">para </w:t>
            </w:r>
            <w:proofErr w:type="spellStart"/>
            <w:r w:rsidRPr="0008358E">
              <w:rPr>
                <w:sz w:val="20"/>
                <w:szCs w:val="20"/>
              </w:rPr>
              <w:t>la</w:t>
            </w:r>
            <w:proofErr w:type="spellEnd"/>
            <w:r w:rsidRPr="0008358E">
              <w:rPr>
                <w:sz w:val="20"/>
                <w:szCs w:val="20"/>
              </w:rPr>
              <w:t xml:space="preserve"> </w:t>
            </w:r>
            <w:proofErr w:type="spellStart"/>
            <w:r w:rsidRPr="0008358E">
              <w:rPr>
                <w:sz w:val="20"/>
                <w:szCs w:val="20"/>
              </w:rPr>
              <w:t>exportación</w:t>
            </w:r>
            <w:proofErr w:type="spellEnd"/>
            <w:r w:rsidRPr="0008358E">
              <w:rPr>
                <w:sz w:val="20"/>
                <w:szCs w:val="20"/>
              </w:rPr>
              <w:t>)</w:t>
            </w:r>
          </w:p>
        </w:tc>
        <w:tc>
          <w:tcPr>
            <w:tcW w:w="4124" w:type="dxa"/>
            <w:gridSpan w:val="4"/>
          </w:tcPr>
          <w:p w:rsidR="001F52B5" w:rsidRPr="0008358E" w:rsidRDefault="001F52B5" w:rsidP="009643CF">
            <w:pPr>
              <w:tabs>
                <w:tab w:val="left" w:pos="2880"/>
              </w:tabs>
              <w:jc w:val="both"/>
              <w:rPr>
                <w:sz w:val="20"/>
                <w:szCs w:val="20"/>
              </w:rPr>
            </w:pPr>
          </w:p>
        </w:tc>
      </w:tr>
      <w:tr w:rsidR="001F52B5" w:rsidRPr="0008358E" w:rsidTr="00712612">
        <w:trPr>
          <w:gridAfter w:val="7"/>
          <w:wAfter w:w="7526" w:type="dxa"/>
        </w:trPr>
        <w:tc>
          <w:tcPr>
            <w:tcW w:w="3513" w:type="dxa"/>
            <w:gridSpan w:val="3"/>
          </w:tcPr>
          <w:p w:rsidR="001F52B5" w:rsidRPr="0008358E" w:rsidRDefault="001F52B5" w:rsidP="009643CF">
            <w:pPr>
              <w:tabs>
                <w:tab w:val="left" w:pos="2880"/>
              </w:tabs>
              <w:jc w:val="both"/>
              <w:rPr>
                <w:sz w:val="20"/>
                <w:szCs w:val="20"/>
              </w:rPr>
            </w:pPr>
            <w:r w:rsidRPr="0008358E">
              <w:rPr>
                <w:sz w:val="20"/>
                <w:szCs w:val="20"/>
              </w:rPr>
              <w:t>Número de muestras (total)</w:t>
            </w:r>
          </w:p>
        </w:tc>
        <w:tc>
          <w:tcPr>
            <w:tcW w:w="4124" w:type="dxa"/>
            <w:gridSpan w:val="4"/>
          </w:tcPr>
          <w:p w:rsidR="001F52B5" w:rsidRPr="0008358E" w:rsidRDefault="001F52B5" w:rsidP="009643CF">
            <w:pPr>
              <w:tabs>
                <w:tab w:val="left" w:pos="2880"/>
              </w:tabs>
              <w:jc w:val="both"/>
              <w:rPr>
                <w:sz w:val="20"/>
                <w:szCs w:val="20"/>
              </w:rPr>
            </w:pPr>
          </w:p>
        </w:tc>
      </w:tr>
      <w:tr w:rsidR="001F52B5" w:rsidRPr="0008358E" w:rsidTr="00712612">
        <w:trPr>
          <w:gridAfter w:val="1"/>
          <w:wAfter w:w="35" w:type="dxa"/>
        </w:trPr>
        <w:tc>
          <w:tcPr>
            <w:tcW w:w="1312" w:type="dxa"/>
            <w:vMerge w:val="restart"/>
          </w:tcPr>
          <w:p w:rsidR="001F52B5" w:rsidRPr="0008358E" w:rsidRDefault="001F52B5" w:rsidP="009643CF">
            <w:pPr>
              <w:tabs>
                <w:tab w:val="left" w:pos="2880"/>
              </w:tabs>
              <w:jc w:val="both"/>
              <w:rPr>
                <w:sz w:val="20"/>
                <w:szCs w:val="20"/>
              </w:rPr>
            </w:pPr>
            <w:r w:rsidRPr="0008358E">
              <w:rPr>
                <w:sz w:val="20"/>
                <w:szCs w:val="20"/>
              </w:rPr>
              <w:t>Grupo o Clase de sustancias a controlar</w:t>
            </w:r>
          </w:p>
        </w:tc>
        <w:tc>
          <w:tcPr>
            <w:tcW w:w="2956" w:type="dxa"/>
            <w:gridSpan w:val="3"/>
          </w:tcPr>
          <w:p w:rsidR="001F52B5" w:rsidRPr="0008358E" w:rsidRDefault="001F52B5" w:rsidP="009643CF">
            <w:pPr>
              <w:tabs>
                <w:tab w:val="left" w:pos="2880"/>
              </w:tabs>
              <w:jc w:val="both"/>
              <w:rPr>
                <w:sz w:val="20"/>
                <w:szCs w:val="20"/>
              </w:rPr>
            </w:pPr>
            <w:r w:rsidRPr="0008358E">
              <w:rPr>
                <w:sz w:val="20"/>
                <w:szCs w:val="20"/>
              </w:rPr>
              <w:t>Número de muestras analizadas para cada sustancia</w:t>
            </w:r>
          </w:p>
        </w:tc>
        <w:tc>
          <w:tcPr>
            <w:tcW w:w="1952" w:type="dxa"/>
            <w:vMerge w:val="restart"/>
          </w:tcPr>
          <w:p w:rsidR="001F52B5" w:rsidRPr="0008358E" w:rsidRDefault="001F52B5" w:rsidP="009643CF">
            <w:pPr>
              <w:tabs>
                <w:tab w:val="left" w:pos="2880"/>
              </w:tabs>
              <w:jc w:val="both"/>
              <w:rPr>
                <w:sz w:val="20"/>
                <w:szCs w:val="20"/>
              </w:rPr>
            </w:pPr>
            <w:r w:rsidRPr="0008358E">
              <w:rPr>
                <w:sz w:val="20"/>
                <w:szCs w:val="20"/>
              </w:rPr>
              <w:t>Residuos de sustancias/marcadores</w:t>
            </w:r>
          </w:p>
        </w:tc>
        <w:tc>
          <w:tcPr>
            <w:tcW w:w="1139" w:type="dxa"/>
            <w:vMerge w:val="restart"/>
          </w:tcPr>
          <w:p w:rsidR="001F52B5" w:rsidRPr="0008358E" w:rsidRDefault="001F52B5" w:rsidP="009643CF">
            <w:pPr>
              <w:tabs>
                <w:tab w:val="left" w:pos="2880"/>
              </w:tabs>
              <w:jc w:val="both"/>
              <w:rPr>
                <w:sz w:val="20"/>
                <w:szCs w:val="20"/>
              </w:rPr>
            </w:pPr>
            <w:r w:rsidRPr="0008358E">
              <w:rPr>
                <w:sz w:val="20"/>
                <w:szCs w:val="20"/>
              </w:rPr>
              <w:t>Matriz analizada</w:t>
            </w:r>
          </w:p>
        </w:tc>
        <w:tc>
          <w:tcPr>
            <w:tcW w:w="1130" w:type="dxa"/>
            <w:gridSpan w:val="2"/>
            <w:vMerge w:val="restart"/>
          </w:tcPr>
          <w:p w:rsidR="001F52B5" w:rsidRPr="0008358E" w:rsidRDefault="001F52B5" w:rsidP="009643CF">
            <w:pPr>
              <w:tabs>
                <w:tab w:val="left" w:pos="2880"/>
              </w:tabs>
              <w:jc w:val="both"/>
              <w:rPr>
                <w:sz w:val="20"/>
                <w:szCs w:val="20"/>
              </w:rPr>
            </w:pPr>
            <w:r w:rsidRPr="0008358E">
              <w:rPr>
                <w:sz w:val="20"/>
                <w:szCs w:val="20"/>
              </w:rPr>
              <w:t>Método de cribado (SM)</w:t>
            </w:r>
          </w:p>
        </w:tc>
        <w:tc>
          <w:tcPr>
            <w:tcW w:w="1475" w:type="dxa"/>
            <w:vMerge w:val="restart"/>
          </w:tcPr>
          <w:p w:rsidR="001F52B5" w:rsidRPr="0008358E" w:rsidRDefault="001F52B5" w:rsidP="009643CF">
            <w:pPr>
              <w:tabs>
                <w:tab w:val="left" w:pos="2880"/>
              </w:tabs>
              <w:jc w:val="both"/>
              <w:rPr>
                <w:sz w:val="20"/>
                <w:szCs w:val="20"/>
              </w:rPr>
            </w:pPr>
            <w:r w:rsidRPr="0008358E">
              <w:rPr>
                <w:sz w:val="20"/>
                <w:szCs w:val="20"/>
              </w:rPr>
              <w:t>Método confirmatorio (CM)</w:t>
            </w:r>
          </w:p>
        </w:tc>
        <w:tc>
          <w:tcPr>
            <w:tcW w:w="1076" w:type="dxa"/>
            <w:vMerge w:val="restart"/>
          </w:tcPr>
          <w:p w:rsidR="001F52B5" w:rsidRPr="0008358E" w:rsidRDefault="001F52B5" w:rsidP="009643CF">
            <w:pPr>
              <w:tabs>
                <w:tab w:val="left" w:pos="2880"/>
              </w:tabs>
              <w:jc w:val="both"/>
              <w:rPr>
                <w:sz w:val="20"/>
                <w:szCs w:val="20"/>
              </w:rPr>
            </w:pPr>
            <w:r w:rsidRPr="0008358E">
              <w:rPr>
                <w:sz w:val="20"/>
                <w:szCs w:val="20"/>
              </w:rPr>
              <w:t>Límite de detección (SM) [g/Kg]</w:t>
            </w:r>
          </w:p>
        </w:tc>
        <w:tc>
          <w:tcPr>
            <w:tcW w:w="1035" w:type="dxa"/>
            <w:vMerge w:val="restart"/>
          </w:tcPr>
          <w:p w:rsidR="001F52B5" w:rsidRPr="0008358E" w:rsidRDefault="001F52B5" w:rsidP="009643CF">
            <w:pPr>
              <w:tabs>
                <w:tab w:val="left" w:pos="2880"/>
              </w:tabs>
              <w:jc w:val="both"/>
              <w:rPr>
                <w:sz w:val="20"/>
                <w:szCs w:val="20"/>
              </w:rPr>
            </w:pPr>
            <w:r w:rsidRPr="0008358E">
              <w:rPr>
                <w:sz w:val="20"/>
                <w:szCs w:val="20"/>
              </w:rPr>
              <w:t>Límite de detección (CM) [g/Kg]</w:t>
            </w:r>
          </w:p>
        </w:tc>
        <w:tc>
          <w:tcPr>
            <w:tcW w:w="1761" w:type="dxa"/>
            <w:vMerge w:val="restart"/>
          </w:tcPr>
          <w:p w:rsidR="001F52B5" w:rsidRPr="0008358E" w:rsidRDefault="001F52B5" w:rsidP="009643CF">
            <w:pPr>
              <w:tabs>
                <w:tab w:val="left" w:pos="2880"/>
              </w:tabs>
              <w:jc w:val="both"/>
              <w:rPr>
                <w:sz w:val="20"/>
                <w:szCs w:val="20"/>
              </w:rPr>
            </w:pPr>
            <w:r w:rsidRPr="0008358E">
              <w:rPr>
                <w:sz w:val="20"/>
                <w:szCs w:val="20"/>
              </w:rPr>
              <w:t xml:space="preserve">Límite de acción (es decir, concentración por </w:t>
            </w:r>
            <w:proofErr w:type="gramStart"/>
            <w:r w:rsidRPr="0008358E">
              <w:rPr>
                <w:sz w:val="20"/>
                <w:szCs w:val="20"/>
              </w:rPr>
              <w:t>encima</w:t>
            </w:r>
            <w:proofErr w:type="gramEnd"/>
            <w:r w:rsidRPr="0008358E">
              <w:rPr>
                <w:sz w:val="20"/>
                <w:szCs w:val="20"/>
              </w:rPr>
              <w:t xml:space="preserve"> de la cual el resultado se considera no conforme [g/Kg]</w:t>
            </w:r>
          </w:p>
        </w:tc>
        <w:tc>
          <w:tcPr>
            <w:tcW w:w="1292" w:type="dxa"/>
          </w:tcPr>
          <w:p w:rsidR="001F52B5" w:rsidRPr="0008358E" w:rsidRDefault="001F52B5" w:rsidP="009643CF">
            <w:pPr>
              <w:tabs>
                <w:tab w:val="left" w:pos="2880"/>
              </w:tabs>
              <w:jc w:val="both"/>
              <w:rPr>
                <w:sz w:val="20"/>
                <w:szCs w:val="20"/>
              </w:rPr>
            </w:pPr>
            <w:r w:rsidRPr="0008358E">
              <w:rPr>
                <w:sz w:val="20"/>
                <w:szCs w:val="20"/>
              </w:rPr>
              <w:t>Nombre del Laboratorio responsable del análisis</w:t>
            </w:r>
          </w:p>
        </w:tc>
      </w:tr>
      <w:tr w:rsidR="001F52B5" w:rsidRPr="0008358E" w:rsidTr="00712612">
        <w:tc>
          <w:tcPr>
            <w:tcW w:w="1312" w:type="dxa"/>
            <w:vMerge/>
          </w:tcPr>
          <w:p w:rsidR="001F52B5" w:rsidRPr="0008358E" w:rsidRDefault="001F52B5" w:rsidP="009643CF">
            <w:pPr>
              <w:tabs>
                <w:tab w:val="left" w:pos="2880"/>
              </w:tabs>
              <w:jc w:val="both"/>
              <w:rPr>
                <w:sz w:val="20"/>
                <w:szCs w:val="20"/>
              </w:rPr>
            </w:pPr>
          </w:p>
        </w:tc>
        <w:tc>
          <w:tcPr>
            <w:tcW w:w="1090" w:type="dxa"/>
          </w:tcPr>
          <w:p w:rsidR="001F52B5" w:rsidRPr="0008358E" w:rsidRDefault="001F52B5" w:rsidP="009643CF">
            <w:pPr>
              <w:tabs>
                <w:tab w:val="left" w:pos="2880"/>
              </w:tabs>
              <w:jc w:val="both"/>
              <w:rPr>
                <w:sz w:val="20"/>
                <w:szCs w:val="20"/>
              </w:rPr>
            </w:pPr>
            <w:r w:rsidRPr="0008358E">
              <w:rPr>
                <w:sz w:val="20"/>
                <w:szCs w:val="20"/>
              </w:rPr>
              <w:t>Granja</w:t>
            </w:r>
          </w:p>
        </w:tc>
        <w:tc>
          <w:tcPr>
            <w:tcW w:w="1866" w:type="dxa"/>
            <w:gridSpan w:val="2"/>
          </w:tcPr>
          <w:p w:rsidR="001F52B5" w:rsidRPr="0008358E" w:rsidRDefault="0036585D" w:rsidP="009643CF">
            <w:pPr>
              <w:tabs>
                <w:tab w:val="left" w:pos="2880"/>
              </w:tabs>
              <w:jc w:val="center"/>
              <w:rPr>
                <w:sz w:val="20"/>
                <w:szCs w:val="20"/>
              </w:rPr>
            </w:pPr>
            <w:r w:rsidRPr="0008358E">
              <w:rPr>
                <w:sz w:val="20"/>
                <w:szCs w:val="20"/>
              </w:rPr>
              <w:t>Matadero</w:t>
            </w:r>
            <w:r w:rsidR="001F52B5" w:rsidRPr="0008358E">
              <w:rPr>
                <w:sz w:val="20"/>
                <w:szCs w:val="20"/>
              </w:rPr>
              <w:t>/Planta de Procesamiento</w:t>
            </w:r>
          </w:p>
        </w:tc>
        <w:tc>
          <w:tcPr>
            <w:tcW w:w="1952" w:type="dxa"/>
            <w:vMerge/>
          </w:tcPr>
          <w:p w:rsidR="001F52B5" w:rsidRPr="0008358E" w:rsidRDefault="001F52B5" w:rsidP="009643CF">
            <w:pPr>
              <w:tabs>
                <w:tab w:val="left" w:pos="2880"/>
              </w:tabs>
              <w:jc w:val="both"/>
              <w:rPr>
                <w:sz w:val="20"/>
                <w:szCs w:val="20"/>
              </w:rPr>
            </w:pPr>
          </w:p>
        </w:tc>
        <w:tc>
          <w:tcPr>
            <w:tcW w:w="1139" w:type="dxa"/>
            <w:vMerge/>
          </w:tcPr>
          <w:p w:rsidR="001F52B5" w:rsidRPr="0008358E" w:rsidRDefault="001F52B5" w:rsidP="009643CF">
            <w:pPr>
              <w:tabs>
                <w:tab w:val="left" w:pos="2880"/>
              </w:tabs>
              <w:jc w:val="both"/>
              <w:rPr>
                <w:sz w:val="20"/>
                <w:szCs w:val="20"/>
              </w:rPr>
            </w:pPr>
          </w:p>
        </w:tc>
        <w:tc>
          <w:tcPr>
            <w:tcW w:w="1130" w:type="dxa"/>
            <w:gridSpan w:val="2"/>
            <w:vMerge/>
          </w:tcPr>
          <w:p w:rsidR="001F52B5" w:rsidRPr="0008358E" w:rsidRDefault="001F52B5" w:rsidP="009643CF">
            <w:pPr>
              <w:tabs>
                <w:tab w:val="left" w:pos="2880"/>
              </w:tabs>
              <w:jc w:val="both"/>
              <w:rPr>
                <w:sz w:val="20"/>
                <w:szCs w:val="20"/>
              </w:rPr>
            </w:pPr>
          </w:p>
        </w:tc>
        <w:tc>
          <w:tcPr>
            <w:tcW w:w="1475" w:type="dxa"/>
            <w:vMerge/>
          </w:tcPr>
          <w:p w:rsidR="001F52B5" w:rsidRPr="0008358E" w:rsidRDefault="001F52B5" w:rsidP="009643CF">
            <w:pPr>
              <w:tabs>
                <w:tab w:val="left" w:pos="2880"/>
              </w:tabs>
              <w:jc w:val="both"/>
              <w:rPr>
                <w:sz w:val="20"/>
                <w:szCs w:val="20"/>
              </w:rPr>
            </w:pPr>
          </w:p>
        </w:tc>
        <w:tc>
          <w:tcPr>
            <w:tcW w:w="1076" w:type="dxa"/>
            <w:vMerge/>
          </w:tcPr>
          <w:p w:rsidR="001F52B5" w:rsidRPr="0008358E" w:rsidRDefault="001F52B5" w:rsidP="009643CF">
            <w:pPr>
              <w:tabs>
                <w:tab w:val="left" w:pos="2880"/>
              </w:tabs>
              <w:jc w:val="both"/>
              <w:rPr>
                <w:sz w:val="20"/>
                <w:szCs w:val="20"/>
              </w:rPr>
            </w:pPr>
          </w:p>
        </w:tc>
        <w:tc>
          <w:tcPr>
            <w:tcW w:w="1035" w:type="dxa"/>
            <w:vMerge/>
          </w:tcPr>
          <w:p w:rsidR="001F52B5" w:rsidRPr="0008358E" w:rsidRDefault="001F52B5" w:rsidP="009643CF">
            <w:pPr>
              <w:tabs>
                <w:tab w:val="left" w:pos="2880"/>
              </w:tabs>
              <w:jc w:val="both"/>
              <w:rPr>
                <w:sz w:val="20"/>
                <w:szCs w:val="20"/>
              </w:rPr>
            </w:pPr>
          </w:p>
        </w:tc>
        <w:tc>
          <w:tcPr>
            <w:tcW w:w="1761" w:type="dxa"/>
            <w:vMerge/>
          </w:tcPr>
          <w:p w:rsidR="001F52B5" w:rsidRPr="0008358E" w:rsidRDefault="001F52B5" w:rsidP="009643CF">
            <w:pPr>
              <w:tabs>
                <w:tab w:val="left" w:pos="2880"/>
              </w:tabs>
              <w:jc w:val="both"/>
              <w:rPr>
                <w:sz w:val="20"/>
                <w:szCs w:val="20"/>
              </w:rPr>
            </w:pPr>
          </w:p>
        </w:tc>
        <w:tc>
          <w:tcPr>
            <w:tcW w:w="1327" w:type="dxa"/>
            <w:gridSpan w:val="2"/>
          </w:tcPr>
          <w:p w:rsidR="001F52B5" w:rsidRPr="0008358E" w:rsidRDefault="001F52B5" w:rsidP="009643CF">
            <w:pPr>
              <w:tabs>
                <w:tab w:val="left" w:pos="2880"/>
              </w:tabs>
              <w:jc w:val="both"/>
              <w:rPr>
                <w:sz w:val="20"/>
                <w:szCs w:val="20"/>
              </w:rPr>
            </w:pPr>
          </w:p>
        </w:tc>
      </w:tr>
      <w:tr w:rsidR="001F52B5" w:rsidRPr="0008358E" w:rsidTr="00712612">
        <w:tc>
          <w:tcPr>
            <w:tcW w:w="1312" w:type="dxa"/>
          </w:tcPr>
          <w:p w:rsidR="001F52B5" w:rsidRPr="0008358E" w:rsidRDefault="001F52B5" w:rsidP="009643CF">
            <w:pPr>
              <w:tabs>
                <w:tab w:val="left" w:pos="2880"/>
              </w:tabs>
              <w:jc w:val="both"/>
              <w:rPr>
                <w:sz w:val="20"/>
                <w:szCs w:val="20"/>
              </w:rPr>
            </w:pPr>
          </w:p>
        </w:tc>
        <w:tc>
          <w:tcPr>
            <w:tcW w:w="1090" w:type="dxa"/>
          </w:tcPr>
          <w:p w:rsidR="001F52B5" w:rsidRPr="0008358E" w:rsidRDefault="001F52B5" w:rsidP="009643CF">
            <w:pPr>
              <w:tabs>
                <w:tab w:val="left" w:pos="2880"/>
              </w:tabs>
              <w:jc w:val="both"/>
              <w:rPr>
                <w:sz w:val="20"/>
                <w:szCs w:val="20"/>
              </w:rPr>
            </w:pPr>
          </w:p>
        </w:tc>
        <w:tc>
          <w:tcPr>
            <w:tcW w:w="1866" w:type="dxa"/>
            <w:gridSpan w:val="2"/>
          </w:tcPr>
          <w:p w:rsidR="001F52B5" w:rsidRPr="0008358E" w:rsidRDefault="001F52B5" w:rsidP="009643CF">
            <w:pPr>
              <w:tabs>
                <w:tab w:val="left" w:pos="2880"/>
              </w:tabs>
              <w:jc w:val="both"/>
              <w:rPr>
                <w:sz w:val="20"/>
                <w:szCs w:val="20"/>
              </w:rPr>
            </w:pPr>
          </w:p>
        </w:tc>
        <w:tc>
          <w:tcPr>
            <w:tcW w:w="1952" w:type="dxa"/>
          </w:tcPr>
          <w:p w:rsidR="001F52B5" w:rsidRPr="0008358E" w:rsidRDefault="001F52B5" w:rsidP="009643CF">
            <w:pPr>
              <w:tabs>
                <w:tab w:val="left" w:pos="2880"/>
              </w:tabs>
              <w:jc w:val="both"/>
              <w:rPr>
                <w:sz w:val="20"/>
                <w:szCs w:val="20"/>
              </w:rPr>
            </w:pPr>
          </w:p>
        </w:tc>
        <w:tc>
          <w:tcPr>
            <w:tcW w:w="1139" w:type="dxa"/>
          </w:tcPr>
          <w:p w:rsidR="001F52B5" w:rsidRPr="0008358E" w:rsidRDefault="001F52B5" w:rsidP="009643CF">
            <w:pPr>
              <w:tabs>
                <w:tab w:val="left" w:pos="2880"/>
              </w:tabs>
              <w:jc w:val="both"/>
              <w:rPr>
                <w:sz w:val="20"/>
                <w:szCs w:val="20"/>
              </w:rPr>
            </w:pPr>
          </w:p>
        </w:tc>
        <w:tc>
          <w:tcPr>
            <w:tcW w:w="1130" w:type="dxa"/>
            <w:gridSpan w:val="2"/>
          </w:tcPr>
          <w:p w:rsidR="001F52B5" w:rsidRPr="0008358E" w:rsidRDefault="001F52B5" w:rsidP="009643CF">
            <w:pPr>
              <w:tabs>
                <w:tab w:val="left" w:pos="2880"/>
              </w:tabs>
              <w:jc w:val="both"/>
              <w:rPr>
                <w:sz w:val="20"/>
                <w:szCs w:val="20"/>
              </w:rPr>
            </w:pPr>
          </w:p>
        </w:tc>
        <w:tc>
          <w:tcPr>
            <w:tcW w:w="1475" w:type="dxa"/>
          </w:tcPr>
          <w:p w:rsidR="001F52B5" w:rsidRPr="0008358E" w:rsidRDefault="001F52B5" w:rsidP="009643CF">
            <w:pPr>
              <w:tabs>
                <w:tab w:val="left" w:pos="2880"/>
              </w:tabs>
              <w:jc w:val="both"/>
              <w:rPr>
                <w:sz w:val="20"/>
                <w:szCs w:val="20"/>
              </w:rPr>
            </w:pPr>
          </w:p>
        </w:tc>
        <w:tc>
          <w:tcPr>
            <w:tcW w:w="1076" w:type="dxa"/>
          </w:tcPr>
          <w:p w:rsidR="001F52B5" w:rsidRPr="0008358E" w:rsidRDefault="001F52B5" w:rsidP="009643CF">
            <w:pPr>
              <w:tabs>
                <w:tab w:val="left" w:pos="2880"/>
              </w:tabs>
              <w:jc w:val="both"/>
              <w:rPr>
                <w:sz w:val="20"/>
                <w:szCs w:val="20"/>
              </w:rPr>
            </w:pPr>
          </w:p>
        </w:tc>
        <w:tc>
          <w:tcPr>
            <w:tcW w:w="1035" w:type="dxa"/>
          </w:tcPr>
          <w:p w:rsidR="001F52B5" w:rsidRPr="0008358E" w:rsidRDefault="001F52B5" w:rsidP="009643CF">
            <w:pPr>
              <w:tabs>
                <w:tab w:val="left" w:pos="2880"/>
              </w:tabs>
              <w:jc w:val="both"/>
              <w:rPr>
                <w:sz w:val="20"/>
                <w:szCs w:val="20"/>
              </w:rPr>
            </w:pPr>
          </w:p>
        </w:tc>
        <w:tc>
          <w:tcPr>
            <w:tcW w:w="1761" w:type="dxa"/>
          </w:tcPr>
          <w:p w:rsidR="001F52B5" w:rsidRPr="0008358E" w:rsidRDefault="001F52B5" w:rsidP="009643CF">
            <w:pPr>
              <w:tabs>
                <w:tab w:val="left" w:pos="2880"/>
              </w:tabs>
              <w:jc w:val="both"/>
              <w:rPr>
                <w:sz w:val="20"/>
                <w:szCs w:val="20"/>
              </w:rPr>
            </w:pPr>
          </w:p>
        </w:tc>
        <w:tc>
          <w:tcPr>
            <w:tcW w:w="1327" w:type="dxa"/>
            <w:gridSpan w:val="2"/>
          </w:tcPr>
          <w:p w:rsidR="001F52B5" w:rsidRPr="0008358E" w:rsidRDefault="001F52B5" w:rsidP="009643CF">
            <w:pPr>
              <w:tabs>
                <w:tab w:val="left" w:pos="2880"/>
              </w:tabs>
              <w:jc w:val="both"/>
              <w:rPr>
                <w:sz w:val="20"/>
                <w:szCs w:val="20"/>
              </w:rPr>
            </w:pPr>
          </w:p>
        </w:tc>
      </w:tr>
      <w:tr w:rsidR="001F52B5" w:rsidRPr="0008358E" w:rsidTr="00712612">
        <w:tc>
          <w:tcPr>
            <w:tcW w:w="1312" w:type="dxa"/>
          </w:tcPr>
          <w:p w:rsidR="001F52B5" w:rsidRPr="0008358E" w:rsidRDefault="001F52B5" w:rsidP="009643CF">
            <w:pPr>
              <w:tabs>
                <w:tab w:val="left" w:pos="2880"/>
              </w:tabs>
              <w:jc w:val="both"/>
              <w:rPr>
                <w:sz w:val="20"/>
                <w:szCs w:val="20"/>
              </w:rPr>
            </w:pPr>
          </w:p>
        </w:tc>
        <w:tc>
          <w:tcPr>
            <w:tcW w:w="1090" w:type="dxa"/>
          </w:tcPr>
          <w:p w:rsidR="001F52B5" w:rsidRPr="0008358E" w:rsidRDefault="001F52B5" w:rsidP="009643CF">
            <w:pPr>
              <w:tabs>
                <w:tab w:val="left" w:pos="2880"/>
              </w:tabs>
              <w:jc w:val="both"/>
              <w:rPr>
                <w:sz w:val="20"/>
                <w:szCs w:val="20"/>
              </w:rPr>
            </w:pPr>
          </w:p>
        </w:tc>
        <w:tc>
          <w:tcPr>
            <w:tcW w:w="1866" w:type="dxa"/>
            <w:gridSpan w:val="2"/>
          </w:tcPr>
          <w:p w:rsidR="001F52B5" w:rsidRPr="0008358E" w:rsidRDefault="001F52B5" w:rsidP="009643CF">
            <w:pPr>
              <w:tabs>
                <w:tab w:val="left" w:pos="2880"/>
              </w:tabs>
              <w:jc w:val="both"/>
              <w:rPr>
                <w:sz w:val="20"/>
                <w:szCs w:val="20"/>
              </w:rPr>
            </w:pPr>
          </w:p>
        </w:tc>
        <w:tc>
          <w:tcPr>
            <w:tcW w:w="1952" w:type="dxa"/>
          </w:tcPr>
          <w:p w:rsidR="001F52B5" w:rsidRPr="0008358E" w:rsidRDefault="001F52B5" w:rsidP="009643CF">
            <w:pPr>
              <w:tabs>
                <w:tab w:val="left" w:pos="2880"/>
              </w:tabs>
              <w:jc w:val="both"/>
              <w:rPr>
                <w:sz w:val="20"/>
                <w:szCs w:val="20"/>
              </w:rPr>
            </w:pPr>
          </w:p>
        </w:tc>
        <w:tc>
          <w:tcPr>
            <w:tcW w:w="1139" w:type="dxa"/>
          </w:tcPr>
          <w:p w:rsidR="001F52B5" w:rsidRPr="0008358E" w:rsidRDefault="001F52B5" w:rsidP="009643CF">
            <w:pPr>
              <w:tabs>
                <w:tab w:val="left" w:pos="2880"/>
              </w:tabs>
              <w:jc w:val="both"/>
              <w:rPr>
                <w:sz w:val="20"/>
                <w:szCs w:val="20"/>
              </w:rPr>
            </w:pPr>
          </w:p>
        </w:tc>
        <w:tc>
          <w:tcPr>
            <w:tcW w:w="1130" w:type="dxa"/>
            <w:gridSpan w:val="2"/>
          </w:tcPr>
          <w:p w:rsidR="001F52B5" w:rsidRPr="0008358E" w:rsidRDefault="001F52B5" w:rsidP="009643CF">
            <w:pPr>
              <w:tabs>
                <w:tab w:val="left" w:pos="2880"/>
              </w:tabs>
              <w:jc w:val="both"/>
              <w:rPr>
                <w:sz w:val="20"/>
                <w:szCs w:val="20"/>
              </w:rPr>
            </w:pPr>
          </w:p>
        </w:tc>
        <w:tc>
          <w:tcPr>
            <w:tcW w:w="1475" w:type="dxa"/>
          </w:tcPr>
          <w:p w:rsidR="001F52B5" w:rsidRPr="0008358E" w:rsidRDefault="001F52B5" w:rsidP="009643CF">
            <w:pPr>
              <w:tabs>
                <w:tab w:val="left" w:pos="2880"/>
              </w:tabs>
              <w:jc w:val="both"/>
              <w:rPr>
                <w:sz w:val="20"/>
                <w:szCs w:val="20"/>
              </w:rPr>
            </w:pPr>
          </w:p>
        </w:tc>
        <w:tc>
          <w:tcPr>
            <w:tcW w:w="1076" w:type="dxa"/>
          </w:tcPr>
          <w:p w:rsidR="001F52B5" w:rsidRPr="0008358E" w:rsidRDefault="001F52B5" w:rsidP="009643CF">
            <w:pPr>
              <w:tabs>
                <w:tab w:val="left" w:pos="2880"/>
              </w:tabs>
              <w:jc w:val="both"/>
              <w:rPr>
                <w:sz w:val="20"/>
                <w:szCs w:val="20"/>
              </w:rPr>
            </w:pPr>
          </w:p>
        </w:tc>
        <w:tc>
          <w:tcPr>
            <w:tcW w:w="1035" w:type="dxa"/>
          </w:tcPr>
          <w:p w:rsidR="001F52B5" w:rsidRPr="0008358E" w:rsidRDefault="001F52B5" w:rsidP="009643CF">
            <w:pPr>
              <w:tabs>
                <w:tab w:val="left" w:pos="2880"/>
              </w:tabs>
              <w:jc w:val="both"/>
              <w:rPr>
                <w:sz w:val="20"/>
                <w:szCs w:val="20"/>
              </w:rPr>
            </w:pPr>
          </w:p>
        </w:tc>
        <w:tc>
          <w:tcPr>
            <w:tcW w:w="1761" w:type="dxa"/>
          </w:tcPr>
          <w:p w:rsidR="001F52B5" w:rsidRPr="0008358E" w:rsidRDefault="001F52B5" w:rsidP="009643CF">
            <w:pPr>
              <w:tabs>
                <w:tab w:val="left" w:pos="2880"/>
              </w:tabs>
              <w:jc w:val="both"/>
              <w:rPr>
                <w:sz w:val="20"/>
                <w:szCs w:val="20"/>
              </w:rPr>
            </w:pPr>
          </w:p>
        </w:tc>
        <w:tc>
          <w:tcPr>
            <w:tcW w:w="1327" w:type="dxa"/>
            <w:gridSpan w:val="2"/>
          </w:tcPr>
          <w:p w:rsidR="001F52B5" w:rsidRPr="0008358E" w:rsidRDefault="001F52B5" w:rsidP="009643CF">
            <w:pPr>
              <w:tabs>
                <w:tab w:val="left" w:pos="2880"/>
              </w:tabs>
              <w:jc w:val="both"/>
              <w:rPr>
                <w:sz w:val="20"/>
                <w:szCs w:val="20"/>
              </w:rPr>
            </w:pPr>
          </w:p>
        </w:tc>
      </w:tr>
      <w:tr w:rsidR="001F52B5" w:rsidRPr="0008358E" w:rsidTr="00712612">
        <w:tc>
          <w:tcPr>
            <w:tcW w:w="1312" w:type="dxa"/>
          </w:tcPr>
          <w:p w:rsidR="001F52B5" w:rsidRPr="0008358E" w:rsidRDefault="001F52B5" w:rsidP="009643CF">
            <w:pPr>
              <w:tabs>
                <w:tab w:val="left" w:pos="2880"/>
              </w:tabs>
              <w:jc w:val="both"/>
              <w:rPr>
                <w:sz w:val="20"/>
                <w:szCs w:val="20"/>
              </w:rPr>
            </w:pPr>
          </w:p>
        </w:tc>
        <w:tc>
          <w:tcPr>
            <w:tcW w:w="1090" w:type="dxa"/>
          </w:tcPr>
          <w:p w:rsidR="001F52B5" w:rsidRPr="0008358E" w:rsidRDefault="001F52B5" w:rsidP="009643CF">
            <w:pPr>
              <w:tabs>
                <w:tab w:val="left" w:pos="2880"/>
              </w:tabs>
              <w:jc w:val="both"/>
              <w:rPr>
                <w:sz w:val="20"/>
                <w:szCs w:val="20"/>
              </w:rPr>
            </w:pPr>
          </w:p>
        </w:tc>
        <w:tc>
          <w:tcPr>
            <w:tcW w:w="1866" w:type="dxa"/>
            <w:gridSpan w:val="2"/>
          </w:tcPr>
          <w:p w:rsidR="001F52B5" w:rsidRPr="0008358E" w:rsidRDefault="001F52B5" w:rsidP="009643CF">
            <w:pPr>
              <w:tabs>
                <w:tab w:val="left" w:pos="2880"/>
              </w:tabs>
              <w:jc w:val="both"/>
              <w:rPr>
                <w:sz w:val="20"/>
                <w:szCs w:val="20"/>
              </w:rPr>
            </w:pPr>
          </w:p>
        </w:tc>
        <w:tc>
          <w:tcPr>
            <w:tcW w:w="1952" w:type="dxa"/>
          </w:tcPr>
          <w:p w:rsidR="001F52B5" w:rsidRPr="0008358E" w:rsidRDefault="001F52B5" w:rsidP="009643CF">
            <w:pPr>
              <w:tabs>
                <w:tab w:val="left" w:pos="2880"/>
              </w:tabs>
              <w:jc w:val="both"/>
              <w:rPr>
                <w:sz w:val="20"/>
                <w:szCs w:val="20"/>
              </w:rPr>
            </w:pPr>
          </w:p>
        </w:tc>
        <w:tc>
          <w:tcPr>
            <w:tcW w:w="1139" w:type="dxa"/>
          </w:tcPr>
          <w:p w:rsidR="001F52B5" w:rsidRPr="0008358E" w:rsidRDefault="001F52B5" w:rsidP="009643CF">
            <w:pPr>
              <w:tabs>
                <w:tab w:val="left" w:pos="2880"/>
              </w:tabs>
              <w:jc w:val="both"/>
              <w:rPr>
                <w:sz w:val="20"/>
                <w:szCs w:val="20"/>
              </w:rPr>
            </w:pPr>
          </w:p>
        </w:tc>
        <w:tc>
          <w:tcPr>
            <w:tcW w:w="1130" w:type="dxa"/>
            <w:gridSpan w:val="2"/>
          </w:tcPr>
          <w:p w:rsidR="001F52B5" w:rsidRPr="0008358E" w:rsidRDefault="001F52B5" w:rsidP="009643CF">
            <w:pPr>
              <w:tabs>
                <w:tab w:val="left" w:pos="2880"/>
              </w:tabs>
              <w:jc w:val="both"/>
              <w:rPr>
                <w:sz w:val="20"/>
                <w:szCs w:val="20"/>
              </w:rPr>
            </w:pPr>
          </w:p>
        </w:tc>
        <w:tc>
          <w:tcPr>
            <w:tcW w:w="1475" w:type="dxa"/>
          </w:tcPr>
          <w:p w:rsidR="001F52B5" w:rsidRPr="0008358E" w:rsidRDefault="001F52B5" w:rsidP="009643CF">
            <w:pPr>
              <w:tabs>
                <w:tab w:val="left" w:pos="2880"/>
              </w:tabs>
              <w:jc w:val="both"/>
              <w:rPr>
                <w:sz w:val="20"/>
                <w:szCs w:val="20"/>
              </w:rPr>
            </w:pPr>
          </w:p>
        </w:tc>
        <w:tc>
          <w:tcPr>
            <w:tcW w:w="1076" w:type="dxa"/>
          </w:tcPr>
          <w:p w:rsidR="001F52B5" w:rsidRPr="0008358E" w:rsidRDefault="001F52B5" w:rsidP="009643CF">
            <w:pPr>
              <w:tabs>
                <w:tab w:val="left" w:pos="2880"/>
              </w:tabs>
              <w:jc w:val="both"/>
              <w:rPr>
                <w:sz w:val="20"/>
                <w:szCs w:val="20"/>
              </w:rPr>
            </w:pPr>
          </w:p>
        </w:tc>
        <w:tc>
          <w:tcPr>
            <w:tcW w:w="1035" w:type="dxa"/>
          </w:tcPr>
          <w:p w:rsidR="001F52B5" w:rsidRPr="0008358E" w:rsidRDefault="001F52B5" w:rsidP="009643CF">
            <w:pPr>
              <w:tabs>
                <w:tab w:val="left" w:pos="2880"/>
              </w:tabs>
              <w:jc w:val="both"/>
              <w:rPr>
                <w:sz w:val="20"/>
                <w:szCs w:val="20"/>
              </w:rPr>
            </w:pPr>
          </w:p>
        </w:tc>
        <w:tc>
          <w:tcPr>
            <w:tcW w:w="1761" w:type="dxa"/>
          </w:tcPr>
          <w:p w:rsidR="001F52B5" w:rsidRPr="0008358E" w:rsidRDefault="001F52B5" w:rsidP="009643CF">
            <w:pPr>
              <w:tabs>
                <w:tab w:val="left" w:pos="2880"/>
              </w:tabs>
              <w:jc w:val="both"/>
              <w:rPr>
                <w:sz w:val="20"/>
                <w:szCs w:val="20"/>
              </w:rPr>
            </w:pPr>
          </w:p>
        </w:tc>
        <w:tc>
          <w:tcPr>
            <w:tcW w:w="1327" w:type="dxa"/>
            <w:gridSpan w:val="2"/>
          </w:tcPr>
          <w:p w:rsidR="001F52B5" w:rsidRPr="0008358E" w:rsidRDefault="001F52B5" w:rsidP="009643CF">
            <w:pPr>
              <w:tabs>
                <w:tab w:val="left" w:pos="2880"/>
              </w:tabs>
              <w:jc w:val="both"/>
              <w:rPr>
                <w:sz w:val="20"/>
                <w:szCs w:val="20"/>
              </w:rPr>
            </w:pPr>
          </w:p>
        </w:tc>
      </w:tr>
      <w:tr w:rsidR="001F52B5" w:rsidRPr="0008358E" w:rsidTr="00712612">
        <w:tc>
          <w:tcPr>
            <w:tcW w:w="1312" w:type="dxa"/>
          </w:tcPr>
          <w:p w:rsidR="001F52B5" w:rsidRPr="0008358E" w:rsidRDefault="001F52B5" w:rsidP="009643CF">
            <w:pPr>
              <w:tabs>
                <w:tab w:val="left" w:pos="2880"/>
              </w:tabs>
              <w:jc w:val="both"/>
              <w:rPr>
                <w:sz w:val="20"/>
                <w:szCs w:val="20"/>
              </w:rPr>
            </w:pPr>
          </w:p>
        </w:tc>
        <w:tc>
          <w:tcPr>
            <w:tcW w:w="1090" w:type="dxa"/>
          </w:tcPr>
          <w:p w:rsidR="001F52B5" w:rsidRPr="0008358E" w:rsidRDefault="001F52B5" w:rsidP="009643CF">
            <w:pPr>
              <w:tabs>
                <w:tab w:val="left" w:pos="2880"/>
              </w:tabs>
              <w:jc w:val="both"/>
              <w:rPr>
                <w:sz w:val="20"/>
                <w:szCs w:val="20"/>
              </w:rPr>
            </w:pPr>
          </w:p>
        </w:tc>
        <w:tc>
          <w:tcPr>
            <w:tcW w:w="1866" w:type="dxa"/>
            <w:gridSpan w:val="2"/>
          </w:tcPr>
          <w:p w:rsidR="001F52B5" w:rsidRPr="0008358E" w:rsidRDefault="001F52B5" w:rsidP="009643CF">
            <w:pPr>
              <w:tabs>
                <w:tab w:val="left" w:pos="2880"/>
              </w:tabs>
              <w:jc w:val="both"/>
              <w:rPr>
                <w:sz w:val="20"/>
                <w:szCs w:val="20"/>
              </w:rPr>
            </w:pPr>
          </w:p>
        </w:tc>
        <w:tc>
          <w:tcPr>
            <w:tcW w:w="1952" w:type="dxa"/>
          </w:tcPr>
          <w:p w:rsidR="001F52B5" w:rsidRPr="0008358E" w:rsidRDefault="001F52B5" w:rsidP="009643CF">
            <w:pPr>
              <w:tabs>
                <w:tab w:val="left" w:pos="2880"/>
              </w:tabs>
              <w:jc w:val="both"/>
              <w:rPr>
                <w:sz w:val="20"/>
                <w:szCs w:val="20"/>
              </w:rPr>
            </w:pPr>
          </w:p>
        </w:tc>
        <w:tc>
          <w:tcPr>
            <w:tcW w:w="1139" w:type="dxa"/>
          </w:tcPr>
          <w:p w:rsidR="001F52B5" w:rsidRPr="0008358E" w:rsidRDefault="001F52B5" w:rsidP="009643CF">
            <w:pPr>
              <w:tabs>
                <w:tab w:val="left" w:pos="2880"/>
              </w:tabs>
              <w:jc w:val="both"/>
              <w:rPr>
                <w:sz w:val="20"/>
                <w:szCs w:val="20"/>
              </w:rPr>
            </w:pPr>
          </w:p>
        </w:tc>
        <w:tc>
          <w:tcPr>
            <w:tcW w:w="1130" w:type="dxa"/>
            <w:gridSpan w:val="2"/>
          </w:tcPr>
          <w:p w:rsidR="001F52B5" w:rsidRPr="0008358E" w:rsidRDefault="001F52B5" w:rsidP="009643CF">
            <w:pPr>
              <w:tabs>
                <w:tab w:val="left" w:pos="2880"/>
              </w:tabs>
              <w:jc w:val="both"/>
              <w:rPr>
                <w:sz w:val="20"/>
                <w:szCs w:val="20"/>
              </w:rPr>
            </w:pPr>
          </w:p>
        </w:tc>
        <w:tc>
          <w:tcPr>
            <w:tcW w:w="1475" w:type="dxa"/>
          </w:tcPr>
          <w:p w:rsidR="001F52B5" w:rsidRPr="0008358E" w:rsidRDefault="001F52B5" w:rsidP="009643CF">
            <w:pPr>
              <w:tabs>
                <w:tab w:val="left" w:pos="2880"/>
              </w:tabs>
              <w:jc w:val="both"/>
              <w:rPr>
                <w:sz w:val="20"/>
                <w:szCs w:val="20"/>
              </w:rPr>
            </w:pPr>
          </w:p>
        </w:tc>
        <w:tc>
          <w:tcPr>
            <w:tcW w:w="1076" w:type="dxa"/>
          </w:tcPr>
          <w:p w:rsidR="001F52B5" w:rsidRPr="0008358E" w:rsidRDefault="001F52B5" w:rsidP="009643CF">
            <w:pPr>
              <w:tabs>
                <w:tab w:val="left" w:pos="2880"/>
              </w:tabs>
              <w:jc w:val="both"/>
              <w:rPr>
                <w:sz w:val="20"/>
                <w:szCs w:val="20"/>
              </w:rPr>
            </w:pPr>
          </w:p>
        </w:tc>
        <w:tc>
          <w:tcPr>
            <w:tcW w:w="1035" w:type="dxa"/>
          </w:tcPr>
          <w:p w:rsidR="001F52B5" w:rsidRPr="0008358E" w:rsidRDefault="001F52B5" w:rsidP="009643CF">
            <w:pPr>
              <w:tabs>
                <w:tab w:val="left" w:pos="2880"/>
              </w:tabs>
              <w:jc w:val="both"/>
              <w:rPr>
                <w:sz w:val="20"/>
                <w:szCs w:val="20"/>
              </w:rPr>
            </w:pPr>
          </w:p>
        </w:tc>
        <w:tc>
          <w:tcPr>
            <w:tcW w:w="1761" w:type="dxa"/>
          </w:tcPr>
          <w:p w:rsidR="001F52B5" w:rsidRPr="0008358E" w:rsidRDefault="001F52B5" w:rsidP="009643CF">
            <w:pPr>
              <w:tabs>
                <w:tab w:val="left" w:pos="2880"/>
              </w:tabs>
              <w:jc w:val="both"/>
              <w:rPr>
                <w:sz w:val="20"/>
                <w:szCs w:val="20"/>
              </w:rPr>
            </w:pPr>
          </w:p>
        </w:tc>
        <w:tc>
          <w:tcPr>
            <w:tcW w:w="1327" w:type="dxa"/>
            <w:gridSpan w:val="2"/>
          </w:tcPr>
          <w:p w:rsidR="001F52B5" w:rsidRPr="0008358E" w:rsidRDefault="001F52B5" w:rsidP="009643CF">
            <w:pPr>
              <w:tabs>
                <w:tab w:val="left" w:pos="2880"/>
              </w:tabs>
              <w:jc w:val="both"/>
              <w:rPr>
                <w:sz w:val="20"/>
                <w:szCs w:val="20"/>
              </w:rPr>
            </w:pPr>
          </w:p>
        </w:tc>
      </w:tr>
    </w:tbl>
    <w:p w:rsidR="0008358E" w:rsidRDefault="0008358E" w:rsidP="000C7478">
      <w:pPr>
        <w:tabs>
          <w:tab w:val="left" w:pos="2880"/>
        </w:tabs>
        <w:spacing w:after="120"/>
        <w:jc w:val="both"/>
        <w:rPr>
          <w:b/>
          <w:bCs/>
          <w:sz w:val="22"/>
          <w:szCs w:val="22"/>
        </w:rPr>
      </w:pPr>
    </w:p>
    <w:p w:rsidR="0008358E" w:rsidRDefault="0008358E" w:rsidP="000C7478">
      <w:pPr>
        <w:tabs>
          <w:tab w:val="left" w:pos="2880"/>
        </w:tabs>
        <w:spacing w:after="120"/>
        <w:jc w:val="both"/>
        <w:rPr>
          <w:b/>
          <w:bCs/>
          <w:sz w:val="22"/>
          <w:szCs w:val="22"/>
        </w:rPr>
      </w:pPr>
    </w:p>
    <w:p w:rsidR="0008358E" w:rsidRDefault="0008358E" w:rsidP="000C7478">
      <w:pPr>
        <w:tabs>
          <w:tab w:val="left" w:pos="2880"/>
        </w:tabs>
        <w:spacing w:after="120"/>
        <w:jc w:val="both"/>
        <w:rPr>
          <w:b/>
          <w:bCs/>
          <w:sz w:val="22"/>
          <w:szCs w:val="22"/>
        </w:rPr>
      </w:pPr>
    </w:p>
    <w:p w:rsidR="001F52B5" w:rsidRPr="005467E8" w:rsidRDefault="001F52B5" w:rsidP="000C7478">
      <w:pPr>
        <w:tabs>
          <w:tab w:val="left" w:pos="2880"/>
        </w:tabs>
        <w:spacing w:after="120"/>
        <w:jc w:val="both"/>
        <w:rPr>
          <w:b/>
          <w:bCs/>
          <w:sz w:val="22"/>
          <w:szCs w:val="22"/>
        </w:rPr>
      </w:pPr>
      <w:r w:rsidRPr="005467E8">
        <w:rPr>
          <w:b/>
          <w:bCs/>
          <w:sz w:val="22"/>
          <w:szCs w:val="22"/>
        </w:rPr>
        <w:lastRenderedPageBreak/>
        <w:t>ANEXO 2</w:t>
      </w: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r w:rsidRPr="005467E8">
        <w:rPr>
          <w:sz w:val="22"/>
          <w:szCs w:val="22"/>
        </w:rPr>
        <w:t>RESULTADOS DEL PROGRAMA DE RESIDUOS Y CONTAMINANTES - LOS ÚLTIMOS AÑOS</w:t>
      </w:r>
    </w:p>
    <w:p w:rsidR="001F52B5" w:rsidRPr="005467E8" w:rsidRDefault="001F52B5" w:rsidP="000C7478">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446"/>
        <w:gridCol w:w="1099"/>
        <w:gridCol w:w="961"/>
        <w:gridCol w:w="221"/>
        <w:gridCol w:w="1088"/>
        <w:gridCol w:w="1276"/>
        <w:gridCol w:w="851"/>
        <w:gridCol w:w="1333"/>
        <w:gridCol w:w="1985"/>
        <w:gridCol w:w="2126"/>
        <w:gridCol w:w="1565"/>
      </w:tblGrid>
      <w:tr w:rsidR="001F52B5" w:rsidRPr="005467E8" w:rsidTr="00712612">
        <w:trPr>
          <w:gridAfter w:val="4"/>
          <w:wAfter w:w="6888" w:type="dxa"/>
        </w:trPr>
        <w:tc>
          <w:tcPr>
            <w:tcW w:w="3506" w:type="dxa"/>
            <w:gridSpan w:val="3"/>
          </w:tcPr>
          <w:p w:rsidR="001F52B5" w:rsidRPr="005467E8" w:rsidRDefault="001F52B5" w:rsidP="000C7478">
            <w:pPr>
              <w:tabs>
                <w:tab w:val="left" w:pos="2880"/>
              </w:tabs>
              <w:spacing w:after="120"/>
              <w:jc w:val="both"/>
            </w:pPr>
            <w:r w:rsidRPr="005467E8">
              <w:rPr>
                <w:sz w:val="22"/>
                <w:szCs w:val="22"/>
              </w:rPr>
              <w:t>Año/Período de Implementación</w:t>
            </w:r>
          </w:p>
        </w:tc>
        <w:tc>
          <w:tcPr>
            <w:tcW w:w="3357" w:type="dxa"/>
            <w:gridSpan w:val="4"/>
          </w:tcPr>
          <w:p w:rsidR="001F52B5" w:rsidRPr="005467E8" w:rsidRDefault="001F52B5" w:rsidP="000C7478">
            <w:pPr>
              <w:tabs>
                <w:tab w:val="left" w:pos="2880"/>
              </w:tabs>
              <w:spacing w:after="120"/>
              <w:jc w:val="both"/>
            </w:pPr>
          </w:p>
        </w:tc>
      </w:tr>
      <w:tr w:rsidR="001F52B5" w:rsidRPr="005467E8" w:rsidTr="00712612">
        <w:trPr>
          <w:gridAfter w:val="4"/>
          <w:wAfter w:w="6888" w:type="dxa"/>
        </w:trPr>
        <w:tc>
          <w:tcPr>
            <w:tcW w:w="3506" w:type="dxa"/>
            <w:gridSpan w:val="3"/>
          </w:tcPr>
          <w:p w:rsidR="001F52B5" w:rsidRPr="005467E8" w:rsidRDefault="001F52B5" w:rsidP="000C7478">
            <w:pPr>
              <w:tabs>
                <w:tab w:val="left" w:pos="2880"/>
              </w:tabs>
              <w:spacing w:after="120"/>
              <w:jc w:val="both"/>
            </w:pPr>
            <w:r w:rsidRPr="005467E8">
              <w:rPr>
                <w:sz w:val="22"/>
                <w:szCs w:val="22"/>
              </w:rPr>
              <w:t>Especies animales / Producto</w:t>
            </w:r>
          </w:p>
        </w:tc>
        <w:tc>
          <w:tcPr>
            <w:tcW w:w="3357" w:type="dxa"/>
            <w:gridSpan w:val="4"/>
          </w:tcPr>
          <w:p w:rsidR="001F52B5" w:rsidRPr="005467E8" w:rsidRDefault="001F52B5" w:rsidP="000C7478">
            <w:pPr>
              <w:tabs>
                <w:tab w:val="left" w:pos="2880"/>
              </w:tabs>
              <w:spacing w:after="120"/>
              <w:jc w:val="both"/>
            </w:pPr>
          </w:p>
        </w:tc>
      </w:tr>
      <w:tr w:rsidR="001F52B5" w:rsidRPr="005467E8" w:rsidTr="00712612">
        <w:trPr>
          <w:gridAfter w:val="4"/>
          <w:wAfter w:w="6888" w:type="dxa"/>
        </w:trPr>
        <w:tc>
          <w:tcPr>
            <w:tcW w:w="3506" w:type="dxa"/>
            <w:gridSpan w:val="3"/>
          </w:tcPr>
          <w:p w:rsidR="001F52B5" w:rsidRPr="005467E8" w:rsidRDefault="001F52B5" w:rsidP="000C7478">
            <w:pPr>
              <w:tabs>
                <w:tab w:val="left" w:pos="2880"/>
              </w:tabs>
              <w:spacing w:after="120"/>
              <w:jc w:val="both"/>
            </w:pPr>
            <w:r w:rsidRPr="005467E8">
              <w:rPr>
                <w:sz w:val="22"/>
                <w:szCs w:val="22"/>
              </w:rPr>
              <w:t>Número de muestras (total)</w:t>
            </w:r>
          </w:p>
        </w:tc>
        <w:tc>
          <w:tcPr>
            <w:tcW w:w="3357" w:type="dxa"/>
            <w:gridSpan w:val="4"/>
          </w:tcPr>
          <w:p w:rsidR="001F52B5" w:rsidRPr="005467E8" w:rsidRDefault="001F52B5" w:rsidP="000C7478">
            <w:pPr>
              <w:tabs>
                <w:tab w:val="left" w:pos="2880"/>
              </w:tabs>
              <w:spacing w:after="120"/>
              <w:jc w:val="both"/>
            </w:pPr>
          </w:p>
        </w:tc>
      </w:tr>
      <w:tr w:rsidR="001F52B5" w:rsidRPr="005467E8" w:rsidTr="00712612">
        <w:tc>
          <w:tcPr>
            <w:tcW w:w="1446" w:type="dxa"/>
            <w:vMerge w:val="restart"/>
          </w:tcPr>
          <w:p w:rsidR="001F52B5" w:rsidRPr="005467E8" w:rsidRDefault="001F52B5" w:rsidP="000C7478">
            <w:pPr>
              <w:tabs>
                <w:tab w:val="left" w:pos="2880"/>
              </w:tabs>
              <w:spacing w:after="120"/>
              <w:jc w:val="both"/>
            </w:pPr>
            <w:r w:rsidRPr="005467E8">
              <w:rPr>
                <w:sz w:val="22"/>
                <w:szCs w:val="22"/>
              </w:rPr>
              <w:t>Grupo o Clase de sustancias a controlar</w:t>
            </w:r>
          </w:p>
        </w:tc>
        <w:tc>
          <w:tcPr>
            <w:tcW w:w="4645" w:type="dxa"/>
            <w:gridSpan w:val="5"/>
          </w:tcPr>
          <w:p w:rsidR="001F52B5" w:rsidRPr="005467E8" w:rsidRDefault="001F52B5" w:rsidP="000C7478">
            <w:pPr>
              <w:tabs>
                <w:tab w:val="left" w:pos="2880"/>
              </w:tabs>
              <w:spacing w:after="120"/>
              <w:jc w:val="both"/>
            </w:pPr>
            <w:r w:rsidRPr="005467E8">
              <w:rPr>
                <w:sz w:val="22"/>
                <w:szCs w:val="22"/>
              </w:rPr>
              <w:t>Número de muestras (para cada sustancia)</w:t>
            </w:r>
          </w:p>
        </w:tc>
        <w:tc>
          <w:tcPr>
            <w:tcW w:w="1984" w:type="dxa"/>
            <w:gridSpan w:val="2"/>
            <w:vMerge w:val="restart"/>
          </w:tcPr>
          <w:p w:rsidR="001F52B5" w:rsidRPr="005467E8" w:rsidRDefault="001F52B5" w:rsidP="000C7478">
            <w:pPr>
              <w:tabs>
                <w:tab w:val="left" w:pos="2880"/>
              </w:tabs>
              <w:spacing w:after="120"/>
              <w:jc w:val="both"/>
            </w:pPr>
            <w:r w:rsidRPr="005467E8">
              <w:rPr>
                <w:sz w:val="22"/>
                <w:szCs w:val="22"/>
              </w:rPr>
              <w:t>Residuos de sustancias/marcadores</w:t>
            </w:r>
          </w:p>
        </w:tc>
        <w:tc>
          <w:tcPr>
            <w:tcW w:w="1985" w:type="dxa"/>
            <w:vMerge w:val="restart"/>
          </w:tcPr>
          <w:p w:rsidR="001F52B5" w:rsidRPr="005467E8" w:rsidRDefault="001F52B5" w:rsidP="000C7478">
            <w:pPr>
              <w:tabs>
                <w:tab w:val="left" w:pos="2880"/>
              </w:tabs>
              <w:spacing w:after="120"/>
              <w:jc w:val="both"/>
            </w:pPr>
            <w:r w:rsidRPr="005467E8">
              <w:rPr>
                <w:sz w:val="22"/>
                <w:szCs w:val="22"/>
              </w:rPr>
              <w:t>Matriz analizada</w:t>
            </w:r>
          </w:p>
        </w:tc>
        <w:tc>
          <w:tcPr>
            <w:tcW w:w="2126" w:type="dxa"/>
            <w:vMerge w:val="restart"/>
          </w:tcPr>
          <w:p w:rsidR="001F52B5" w:rsidRPr="005467E8" w:rsidRDefault="001F52B5" w:rsidP="000C7478">
            <w:pPr>
              <w:tabs>
                <w:tab w:val="left" w:pos="2880"/>
              </w:tabs>
              <w:spacing w:after="120"/>
              <w:jc w:val="both"/>
            </w:pPr>
            <w:r w:rsidRPr="005467E8">
              <w:rPr>
                <w:sz w:val="22"/>
                <w:szCs w:val="22"/>
              </w:rPr>
              <w:t>Límite de acción (es decir, concentración por encima de la cual el resultado se considera no conforme [g/Kg]</w:t>
            </w:r>
          </w:p>
        </w:tc>
        <w:tc>
          <w:tcPr>
            <w:tcW w:w="1565" w:type="dxa"/>
            <w:vMerge w:val="restart"/>
          </w:tcPr>
          <w:p w:rsidR="001F52B5" w:rsidRPr="005467E8" w:rsidRDefault="001F52B5" w:rsidP="000C7478">
            <w:pPr>
              <w:tabs>
                <w:tab w:val="left" w:pos="2880"/>
              </w:tabs>
              <w:spacing w:after="120"/>
              <w:jc w:val="both"/>
            </w:pPr>
            <w:r w:rsidRPr="005467E8">
              <w:rPr>
                <w:sz w:val="22"/>
                <w:szCs w:val="22"/>
              </w:rPr>
              <w:t>Número de resultados no conformes (por encima del límite de acción)</w:t>
            </w:r>
          </w:p>
        </w:tc>
      </w:tr>
      <w:tr w:rsidR="001F52B5" w:rsidRPr="005467E8" w:rsidTr="00712612">
        <w:tc>
          <w:tcPr>
            <w:tcW w:w="1446" w:type="dxa"/>
            <w:vMerge/>
          </w:tcPr>
          <w:p w:rsidR="001F52B5" w:rsidRPr="005467E8" w:rsidRDefault="001F52B5" w:rsidP="000C7478">
            <w:pPr>
              <w:tabs>
                <w:tab w:val="left" w:pos="2880"/>
              </w:tabs>
              <w:spacing w:after="120"/>
              <w:jc w:val="both"/>
            </w:pPr>
          </w:p>
        </w:tc>
        <w:tc>
          <w:tcPr>
            <w:tcW w:w="2281" w:type="dxa"/>
            <w:gridSpan w:val="3"/>
          </w:tcPr>
          <w:p w:rsidR="001F52B5" w:rsidRPr="005467E8" w:rsidRDefault="001F52B5" w:rsidP="000C7478">
            <w:pPr>
              <w:tabs>
                <w:tab w:val="left" w:pos="2880"/>
              </w:tabs>
              <w:spacing w:after="120"/>
              <w:jc w:val="both"/>
            </w:pPr>
            <w:r w:rsidRPr="005467E8">
              <w:rPr>
                <w:sz w:val="22"/>
                <w:szCs w:val="22"/>
              </w:rPr>
              <w:t>Granja</w:t>
            </w:r>
          </w:p>
        </w:tc>
        <w:tc>
          <w:tcPr>
            <w:tcW w:w="2364" w:type="dxa"/>
            <w:gridSpan w:val="2"/>
          </w:tcPr>
          <w:p w:rsidR="001F52B5" w:rsidRPr="005467E8" w:rsidRDefault="0036585D" w:rsidP="000C7478">
            <w:pPr>
              <w:tabs>
                <w:tab w:val="left" w:pos="2880"/>
              </w:tabs>
              <w:spacing w:after="120"/>
              <w:jc w:val="both"/>
            </w:pPr>
            <w:r>
              <w:rPr>
                <w:sz w:val="22"/>
                <w:szCs w:val="22"/>
              </w:rPr>
              <w:t>Matadero/</w:t>
            </w:r>
            <w:r w:rsidR="001F52B5" w:rsidRPr="005467E8">
              <w:rPr>
                <w:sz w:val="22"/>
                <w:szCs w:val="22"/>
              </w:rPr>
              <w:t>Planta de Procesamiento</w:t>
            </w:r>
          </w:p>
        </w:tc>
        <w:tc>
          <w:tcPr>
            <w:tcW w:w="1984" w:type="dxa"/>
            <w:gridSpan w:val="2"/>
            <w:vMerge/>
          </w:tcPr>
          <w:p w:rsidR="001F52B5" w:rsidRPr="005467E8" w:rsidRDefault="001F52B5" w:rsidP="000C7478">
            <w:pPr>
              <w:tabs>
                <w:tab w:val="left" w:pos="2880"/>
              </w:tabs>
              <w:spacing w:after="120"/>
              <w:jc w:val="both"/>
            </w:pPr>
          </w:p>
        </w:tc>
        <w:tc>
          <w:tcPr>
            <w:tcW w:w="1985" w:type="dxa"/>
            <w:vMerge/>
          </w:tcPr>
          <w:p w:rsidR="001F52B5" w:rsidRPr="005467E8" w:rsidRDefault="001F52B5" w:rsidP="000C7478">
            <w:pPr>
              <w:tabs>
                <w:tab w:val="left" w:pos="2880"/>
              </w:tabs>
              <w:spacing w:after="120"/>
              <w:jc w:val="both"/>
            </w:pPr>
          </w:p>
        </w:tc>
        <w:tc>
          <w:tcPr>
            <w:tcW w:w="2126" w:type="dxa"/>
            <w:vMerge/>
          </w:tcPr>
          <w:p w:rsidR="001F52B5" w:rsidRPr="005467E8" w:rsidRDefault="001F52B5" w:rsidP="000C7478">
            <w:pPr>
              <w:tabs>
                <w:tab w:val="left" w:pos="2880"/>
              </w:tabs>
              <w:spacing w:after="120"/>
              <w:jc w:val="both"/>
            </w:pPr>
          </w:p>
        </w:tc>
        <w:tc>
          <w:tcPr>
            <w:tcW w:w="1565" w:type="dxa"/>
            <w:vMerge/>
          </w:tcPr>
          <w:p w:rsidR="001F52B5" w:rsidRPr="005467E8" w:rsidRDefault="001F52B5" w:rsidP="000C7478">
            <w:pPr>
              <w:tabs>
                <w:tab w:val="left" w:pos="2880"/>
              </w:tabs>
              <w:spacing w:after="120"/>
              <w:jc w:val="both"/>
            </w:pPr>
          </w:p>
        </w:tc>
      </w:tr>
      <w:tr w:rsidR="001F52B5" w:rsidRPr="005467E8" w:rsidTr="00712612">
        <w:tc>
          <w:tcPr>
            <w:tcW w:w="1446" w:type="dxa"/>
            <w:vMerge/>
          </w:tcPr>
          <w:p w:rsidR="001F52B5" w:rsidRPr="005467E8" w:rsidRDefault="001F52B5" w:rsidP="000C7478">
            <w:pPr>
              <w:tabs>
                <w:tab w:val="left" w:pos="2880"/>
              </w:tabs>
              <w:spacing w:after="120"/>
              <w:jc w:val="both"/>
            </w:pPr>
          </w:p>
        </w:tc>
        <w:tc>
          <w:tcPr>
            <w:tcW w:w="1099" w:type="dxa"/>
          </w:tcPr>
          <w:p w:rsidR="001F52B5" w:rsidRPr="005467E8" w:rsidRDefault="001F52B5" w:rsidP="000C7478">
            <w:pPr>
              <w:tabs>
                <w:tab w:val="left" w:pos="2880"/>
              </w:tabs>
              <w:spacing w:after="120"/>
              <w:jc w:val="both"/>
            </w:pPr>
            <w:r w:rsidRPr="005467E8">
              <w:rPr>
                <w:sz w:val="22"/>
                <w:szCs w:val="22"/>
              </w:rPr>
              <w:t>Planeado</w:t>
            </w:r>
          </w:p>
        </w:tc>
        <w:tc>
          <w:tcPr>
            <w:tcW w:w="1182" w:type="dxa"/>
            <w:gridSpan w:val="2"/>
          </w:tcPr>
          <w:p w:rsidR="001F52B5" w:rsidRPr="005467E8" w:rsidRDefault="001F52B5" w:rsidP="000C7478">
            <w:pPr>
              <w:tabs>
                <w:tab w:val="left" w:pos="2880"/>
              </w:tabs>
              <w:spacing w:after="120"/>
              <w:jc w:val="center"/>
            </w:pPr>
            <w:r w:rsidRPr="005467E8">
              <w:rPr>
                <w:sz w:val="22"/>
                <w:szCs w:val="22"/>
              </w:rPr>
              <w:t>Analizado</w:t>
            </w:r>
          </w:p>
        </w:tc>
        <w:tc>
          <w:tcPr>
            <w:tcW w:w="1088" w:type="dxa"/>
          </w:tcPr>
          <w:p w:rsidR="001F52B5" w:rsidRPr="005467E8" w:rsidRDefault="001F52B5" w:rsidP="000C7478">
            <w:pPr>
              <w:tabs>
                <w:tab w:val="left" w:pos="2880"/>
              </w:tabs>
              <w:spacing w:after="120"/>
              <w:jc w:val="both"/>
            </w:pPr>
            <w:r w:rsidRPr="005467E8">
              <w:rPr>
                <w:sz w:val="22"/>
                <w:szCs w:val="22"/>
              </w:rPr>
              <w:t>Planeado</w:t>
            </w:r>
          </w:p>
        </w:tc>
        <w:tc>
          <w:tcPr>
            <w:tcW w:w="1276" w:type="dxa"/>
          </w:tcPr>
          <w:p w:rsidR="001F52B5" w:rsidRPr="005467E8" w:rsidRDefault="001F52B5" w:rsidP="000C7478">
            <w:pPr>
              <w:tabs>
                <w:tab w:val="left" w:pos="2880"/>
              </w:tabs>
              <w:spacing w:after="120"/>
              <w:jc w:val="both"/>
            </w:pPr>
            <w:r w:rsidRPr="005467E8">
              <w:rPr>
                <w:sz w:val="22"/>
                <w:szCs w:val="22"/>
              </w:rPr>
              <w:t>Analizado</w:t>
            </w:r>
          </w:p>
        </w:tc>
        <w:tc>
          <w:tcPr>
            <w:tcW w:w="1984" w:type="dxa"/>
            <w:gridSpan w:val="2"/>
            <w:vMerge/>
          </w:tcPr>
          <w:p w:rsidR="001F52B5" w:rsidRPr="005467E8" w:rsidRDefault="001F52B5" w:rsidP="000C7478">
            <w:pPr>
              <w:tabs>
                <w:tab w:val="left" w:pos="2880"/>
              </w:tabs>
              <w:spacing w:after="120"/>
              <w:jc w:val="both"/>
            </w:pPr>
          </w:p>
        </w:tc>
        <w:tc>
          <w:tcPr>
            <w:tcW w:w="1985" w:type="dxa"/>
            <w:vMerge/>
          </w:tcPr>
          <w:p w:rsidR="001F52B5" w:rsidRPr="005467E8" w:rsidRDefault="001F52B5" w:rsidP="000C7478">
            <w:pPr>
              <w:tabs>
                <w:tab w:val="left" w:pos="2880"/>
              </w:tabs>
              <w:spacing w:after="120"/>
              <w:jc w:val="both"/>
            </w:pPr>
          </w:p>
        </w:tc>
        <w:tc>
          <w:tcPr>
            <w:tcW w:w="2126" w:type="dxa"/>
            <w:vMerge/>
          </w:tcPr>
          <w:p w:rsidR="001F52B5" w:rsidRPr="005467E8" w:rsidRDefault="001F52B5" w:rsidP="000C7478">
            <w:pPr>
              <w:tabs>
                <w:tab w:val="left" w:pos="2880"/>
              </w:tabs>
              <w:spacing w:after="120"/>
              <w:jc w:val="both"/>
            </w:pPr>
          </w:p>
        </w:tc>
        <w:tc>
          <w:tcPr>
            <w:tcW w:w="1565" w:type="dxa"/>
            <w:vMerge/>
          </w:tcPr>
          <w:p w:rsidR="001F52B5" w:rsidRPr="005467E8" w:rsidRDefault="001F52B5" w:rsidP="000C7478">
            <w:pPr>
              <w:tabs>
                <w:tab w:val="left" w:pos="2880"/>
              </w:tabs>
              <w:spacing w:after="120"/>
              <w:jc w:val="both"/>
            </w:pPr>
          </w:p>
        </w:tc>
      </w:tr>
      <w:tr w:rsidR="001F52B5" w:rsidRPr="005467E8" w:rsidTr="00712612">
        <w:tc>
          <w:tcPr>
            <w:tcW w:w="1446" w:type="dxa"/>
          </w:tcPr>
          <w:p w:rsidR="001F52B5" w:rsidRPr="005467E8" w:rsidRDefault="001F52B5" w:rsidP="000C7478">
            <w:pPr>
              <w:tabs>
                <w:tab w:val="left" w:pos="2880"/>
              </w:tabs>
              <w:spacing w:after="120"/>
              <w:jc w:val="both"/>
            </w:pPr>
          </w:p>
        </w:tc>
        <w:tc>
          <w:tcPr>
            <w:tcW w:w="1099" w:type="dxa"/>
          </w:tcPr>
          <w:p w:rsidR="001F52B5" w:rsidRPr="005467E8" w:rsidRDefault="001F52B5" w:rsidP="000C7478">
            <w:pPr>
              <w:tabs>
                <w:tab w:val="left" w:pos="2880"/>
              </w:tabs>
              <w:spacing w:after="120"/>
              <w:jc w:val="both"/>
            </w:pPr>
          </w:p>
        </w:tc>
        <w:tc>
          <w:tcPr>
            <w:tcW w:w="1182" w:type="dxa"/>
            <w:gridSpan w:val="2"/>
          </w:tcPr>
          <w:p w:rsidR="001F52B5" w:rsidRPr="005467E8" w:rsidRDefault="001F52B5" w:rsidP="000C7478">
            <w:pPr>
              <w:tabs>
                <w:tab w:val="left" w:pos="2880"/>
              </w:tabs>
              <w:spacing w:after="120"/>
              <w:jc w:val="both"/>
            </w:pPr>
          </w:p>
        </w:tc>
        <w:tc>
          <w:tcPr>
            <w:tcW w:w="1088" w:type="dxa"/>
          </w:tcPr>
          <w:p w:rsidR="001F52B5" w:rsidRPr="005467E8" w:rsidRDefault="001F52B5" w:rsidP="000C7478">
            <w:pPr>
              <w:tabs>
                <w:tab w:val="left" w:pos="2880"/>
              </w:tabs>
              <w:spacing w:after="120"/>
              <w:jc w:val="both"/>
            </w:pPr>
          </w:p>
        </w:tc>
        <w:tc>
          <w:tcPr>
            <w:tcW w:w="1276" w:type="dxa"/>
          </w:tcPr>
          <w:p w:rsidR="001F52B5" w:rsidRPr="005467E8" w:rsidRDefault="001F52B5" w:rsidP="000C7478">
            <w:pPr>
              <w:tabs>
                <w:tab w:val="left" w:pos="2880"/>
              </w:tabs>
              <w:spacing w:after="120"/>
              <w:jc w:val="both"/>
            </w:pPr>
          </w:p>
        </w:tc>
        <w:tc>
          <w:tcPr>
            <w:tcW w:w="1984" w:type="dxa"/>
            <w:gridSpan w:val="2"/>
          </w:tcPr>
          <w:p w:rsidR="001F52B5" w:rsidRPr="005467E8" w:rsidRDefault="001F52B5" w:rsidP="000C7478">
            <w:pPr>
              <w:tabs>
                <w:tab w:val="left" w:pos="2880"/>
              </w:tabs>
              <w:spacing w:after="120"/>
              <w:jc w:val="both"/>
            </w:pPr>
          </w:p>
        </w:tc>
        <w:tc>
          <w:tcPr>
            <w:tcW w:w="1985" w:type="dxa"/>
          </w:tcPr>
          <w:p w:rsidR="001F52B5" w:rsidRPr="005467E8" w:rsidRDefault="001F52B5" w:rsidP="000C7478">
            <w:pPr>
              <w:tabs>
                <w:tab w:val="left" w:pos="2880"/>
              </w:tabs>
              <w:spacing w:after="120"/>
              <w:jc w:val="both"/>
            </w:pPr>
          </w:p>
        </w:tc>
        <w:tc>
          <w:tcPr>
            <w:tcW w:w="2126" w:type="dxa"/>
          </w:tcPr>
          <w:p w:rsidR="001F52B5" w:rsidRPr="005467E8" w:rsidRDefault="001F52B5" w:rsidP="000C7478">
            <w:pPr>
              <w:tabs>
                <w:tab w:val="left" w:pos="2880"/>
              </w:tabs>
              <w:spacing w:after="120"/>
              <w:jc w:val="both"/>
            </w:pPr>
          </w:p>
        </w:tc>
        <w:tc>
          <w:tcPr>
            <w:tcW w:w="1565" w:type="dxa"/>
          </w:tcPr>
          <w:p w:rsidR="001F52B5" w:rsidRPr="005467E8" w:rsidRDefault="001F52B5" w:rsidP="000C7478">
            <w:pPr>
              <w:tabs>
                <w:tab w:val="left" w:pos="2880"/>
              </w:tabs>
              <w:spacing w:after="120"/>
              <w:jc w:val="both"/>
            </w:pPr>
          </w:p>
        </w:tc>
      </w:tr>
      <w:tr w:rsidR="001F52B5" w:rsidRPr="005467E8" w:rsidTr="00712612">
        <w:tc>
          <w:tcPr>
            <w:tcW w:w="1446" w:type="dxa"/>
          </w:tcPr>
          <w:p w:rsidR="001F52B5" w:rsidRPr="005467E8" w:rsidRDefault="001F52B5" w:rsidP="000C7478">
            <w:pPr>
              <w:tabs>
                <w:tab w:val="left" w:pos="2880"/>
              </w:tabs>
              <w:spacing w:after="120"/>
              <w:jc w:val="both"/>
            </w:pPr>
          </w:p>
        </w:tc>
        <w:tc>
          <w:tcPr>
            <w:tcW w:w="1099" w:type="dxa"/>
          </w:tcPr>
          <w:p w:rsidR="001F52B5" w:rsidRPr="005467E8" w:rsidRDefault="001F52B5" w:rsidP="000C7478">
            <w:pPr>
              <w:tabs>
                <w:tab w:val="left" w:pos="2880"/>
              </w:tabs>
              <w:spacing w:after="120"/>
              <w:jc w:val="both"/>
            </w:pPr>
          </w:p>
        </w:tc>
        <w:tc>
          <w:tcPr>
            <w:tcW w:w="1182" w:type="dxa"/>
            <w:gridSpan w:val="2"/>
          </w:tcPr>
          <w:p w:rsidR="001F52B5" w:rsidRPr="005467E8" w:rsidRDefault="001F52B5" w:rsidP="000C7478">
            <w:pPr>
              <w:tabs>
                <w:tab w:val="left" w:pos="2880"/>
              </w:tabs>
              <w:spacing w:after="120"/>
              <w:jc w:val="both"/>
            </w:pPr>
          </w:p>
        </w:tc>
        <w:tc>
          <w:tcPr>
            <w:tcW w:w="1088" w:type="dxa"/>
          </w:tcPr>
          <w:p w:rsidR="001F52B5" w:rsidRPr="005467E8" w:rsidRDefault="001F52B5" w:rsidP="000C7478">
            <w:pPr>
              <w:tabs>
                <w:tab w:val="left" w:pos="2880"/>
              </w:tabs>
              <w:spacing w:after="120"/>
              <w:jc w:val="both"/>
            </w:pPr>
          </w:p>
        </w:tc>
        <w:tc>
          <w:tcPr>
            <w:tcW w:w="1276" w:type="dxa"/>
          </w:tcPr>
          <w:p w:rsidR="001F52B5" w:rsidRPr="005467E8" w:rsidRDefault="001F52B5" w:rsidP="000C7478">
            <w:pPr>
              <w:tabs>
                <w:tab w:val="left" w:pos="2880"/>
              </w:tabs>
              <w:spacing w:after="120"/>
              <w:jc w:val="both"/>
            </w:pPr>
          </w:p>
        </w:tc>
        <w:tc>
          <w:tcPr>
            <w:tcW w:w="1984" w:type="dxa"/>
            <w:gridSpan w:val="2"/>
          </w:tcPr>
          <w:p w:rsidR="001F52B5" w:rsidRPr="005467E8" w:rsidRDefault="001F52B5" w:rsidP="000C7478">
            <w:pPr>
              <w:tabs>
                <w:tab w:val="left" w:pos="2880"/>
              </w:tabs>
              <w:spacing w:after="120"/>
              <w:jc w:val="both"/>
            </w:pPr>
          </w:p>
        </w:tc>
        <w:tc>
          <w:tcPr>
            <w:tcW w:w="1985" w:type="dxa"/>
          </w:tcPr>
          <w:p w:rsidR="001F52B5" w:rsidRPr="005467E8" w:rsidRDefault="001F52B5" w:rsidP="000C7478">
            <w:pPr>
              <w:tabs>
                <w:tab w:val="left" w:pos="2880"/>
              </w:tabs>
              <w:spacing w:after="120"/>
              <w:jc w:val="both"/>
            </w:pPr>
          </w:p>
        </w:tc>
        <w:tc>
          <w:tcPr>
            <w:tcW w:w="2126" w:type="dxa"/>
          </w:tcPr>
          <w:p w:rsidR="001F52B5" w:rsidRPr="005467E8" w:rsidRDefault="001F52B5" w:rsidP="000C7478">
            <w:pPr>
              <w:tabs>
                <w:tab w:val="left" w:pos="2880"/>
              </w:tabs>
              <w:spacing w:after="120"/>
              <w:jc w:val="both"/>
            </w:pPr>
          </w:p>
        </w:tc>
        <w:tc>
          <w:tcPr>
            <w:tcW w:w="1565" w:type="dxa"/>
          </w:tcPr>
          <w:p w:rsidR="001F52B5" w:rsidRPr="005467E8" w:rsidRDefault="001F52B5" w:rsidP="000C7478">
            <w:pPr>
              <w:tabs>
                <w:tab w:val="left" w:pos="2880"/>
              </w:tabs>
              <w:spacing w:after="120"/>
              <w:jc w:val="both"/>
            </w:pPr>
          </w:p>
        </w:tc>
      </w:tr>
      <w:tr w:rsidR="001F52B5" w:rsidRPr="005467E8" w:rsidTr="00712612">
        <w:tc>
          <w:tcPr>
            <w:tcW w:w="1446" w:type="dxa"/>
          </w:tcPr>
          <w:p w:rsidR="001F52B5" w:rsidRPr="005467E8" w:rsidRDefault="001F52B5" w:rsidP="000C7478">
            <w:pPr>
              <w:tabs>
                <w:tab w:val="left" w:pos="2880"/>
              </w:tabs>
              <w:spacing w:after="120"/>
              <w:jc w:val="both"/>
            </w:pPr>
          </w:p>
        </w:tc>
        <w:tc>
          <w:tcPr>
            <w:tcW w:w="1099" w:type="dxa"/>
          </w:tcPr>
          <w:p w:rsidR="001F52B5" w:rsidRPr="005467E8" w:rsidRDefault="001F52B5" w:rsidP="000C7478">
            <w:pPr>
              <w:tabs>
                <w:tab w:val="left" w:pos="2880"/>
              </w:tabs>
              <w:spacing w:after="120"/>
              <w:jc w:val="both"/>
            </w:pPr>
          </w:p>
        </w:tc>
        <w:tc>
          <w:tcPr>
            <w:tcW w:w="1182" w:type="dxa"/>
            <w:gridSpan w:val="2"/>
          </w:tcPr>
          <w:p w:rsidR="001F52B5" w:rsidRPr="005467E8" w:rsidRDefault="001F52B5" w:rsidP="000C7478">
            <w:pPr>
              <w:tabs>
                <w:tab w:val="left" w:pos="2880"/>
              </w:tabs>
              <w:spacing w:after="120"/>
              <w:jc w:val="both"/>
            </w:pPr>
          </w:p>
        </w:tc>
        <w:tc>
          <w:tcPr>
            <w:tcW w:w="1088" w:type="dxa"/>
          </w:tcPr>
          <w:p w:rsidR="001F52B5" w:rsidRPr="005467E8" w:rsidRDefault="001F52B5" w:rsidP="000C7478">
            <w:pPr>
              <w:tabs>
                <w:tab w:val="left" w:pos="2880"/>
              </w:tabs>
              <w:spacing w:after="120"/>
              <w:jc w:val="both"/>
            </w:pPr>
          </w:p>
        </w:tc>
        <w:tc>
          <w:tcPr>
            <w:tcW w:w="1276" w:type="dxa"/>
          </w:tcPr>
          <w:p w:rsidR="001F52B5" w:rsidRPr="005467E8" w:rsidRDefault="001F52B5" w:rsidP="000C7478">
            <w:pPr>
              <w:tabs>
                <w:tab w:val="left" w:pos="2880"/>
              </w:tabs>
              <w:spacing w:after="120"/>
              <w:jc w:val="both"/>
            </w:pPr>
          </w:p>
        </w:tc>
        <w:tc>
          <w:tcPr>
            <w:tcW w:w="1984" w:type="dxa"/>
            <w:gridSpan w:val="2"/>
          </w:tcPr>
          <w:p w:rsidR="001F52B5" w:rsidRPr="005467E8" w:rsidRDefault="001F52B5" w:rsidP="000C7478">
            <w:pPr>
              <w:tabs>
                <w:tab w:val="left" w:pos="2880"/>
              </w:tabs>
              <w:spacing w:after="120"/>
              <w:jc w:val="both"/>
            </w:pPr>
          </w:p>
        </w:tc>
        <w:tc>
          <w:tcPr>
            <w:tcW w:w="1985" w:type="dxa"/>
          </w:tcPr>
          <w:p w:rsidR="001F52B5" w:rsidRPr="005467E8" w:rsidRDefault="001F52B5" w:rsidP="000C7478">
            <w:pPr>
              <w:tabs>
                <w:tab w:val="left" w:pos="2880"/>
              </w:tabs>
              <w:spacing w:after="120"/>
              <w:jc w:val="both"/>
            </w:pPr>
          </w:p>
        </w:tc>
        <w:tc>
          <w:tcPr>
            <w:tcW w:w="2126" w:type="dxa"/>
          </w:tcPr>
          <w:p w:rsidR="001F52B5" w:rsidRPr="005467E8" w:rsidRDefault="001F52B5" w:rsidP="000C7478">
            <w:pPr>
              <w:tabs>
                <w:tab w:val="left" w:pos="2880"/>
              </w:tabs>
              <w:spacing w:after="120"/>
              <w:jc w:val="both"/>
            </w:pPr>
          </w:p>
        </w:tc>
        <w:tc>
          <w:tcPr>
            <w:tcW w:w="1565" w:type="dxa"/>
          </w:tcPr>
          <w:p w:rsidR="001F52B5" w:rsidRPr="005467E8" w:rsidRDefault="001F52B5" w:rsidP="000C7478">
            <w:pPr>
              <w:tabs>
                <w:tab w:val="left" w:pos="2880"/>
              </w:tabs>
              <w:spacing w:after="120"/>
              <w:jc w:val="both"/>
            </w:pPr>
          </w:p>
        </w:tc>
      </w:tr>
      <w:tr w:rsidR="001F52B5" w:rsidRPr="005467E8" w:rsidTr="00712612">
        <w:tc>
          <w:tcPr>
            <w:tcW w:w="1446" w:type="dxa"/>
          </w:tcPr>
          <w:p w:rsidR="001F52B5" w:rsidRPr="005467E8" w:rsidRDefault="001F52B5" w:rsidP="000C7478">
            <w:pPr>
              <w:tabs>
                <w:tab w:val="left" w:pos="2880"/>
              </w:tabs>
              <w:spacing w:after="120"/>
              <w:jc w:val="both"/>
            </w:pPr>
          </w:p>
        </w:tc>
        <w:tc>
          <w:tcPr>
            <w:tcW w:w="1099" w:type="dxa"/>
          </w:tcPr>
          <w:p w:rsidR="001F52B5" w:rsidRPr="005467E8" w:rsidRDefault="001F52B5" w:rsidP="000C7478">
            <w:pPr>
              <w:tabs>
                <w:tab w:val="left" w:pos="2880"/>
              </w:tabs>
              <w:spacing w:after="120"/>
              <w:jc w:val="both"/>
            </w:pPr>
          </w:p>
        </w:tc>
        <w:tc>
          <w:tcPr>
            <w:tcW w:w="1182" w:type="dxa"/>
            <w:gridSpan w:val="2"/>
          </w:tcPr>
          <w:p w:rsidR="001F52B5" w:rsidRPr="005467E8" w:rsidRDefault="001F52B5" w:rsidP="000C7478">
            <w:pPr>
              <w:tabs>
                <w:tab w:val="left" w:pos="2880"/>
              </w:tabs>
              <w:spacing w:after="120"/>
              <w:jc w:val="both"/>
            </w:pPr>
          </w:p>
        </w:tc>
        <w:tc>
          <w:tcPr>
            <w:tcW w:w="1088" w:type="dxa"/>
          </w:tcPr>
          <w:p w:rsidR="001F52B5" w:rsidRPr="005467E8" w:rsidRDefault="001F52B5" w:rsidP="000C7478">
            <w:pPr>
              <w:tabs>
                <w:tab w:val="left" w:pos="2880"/>
              </w:tabs>
              <w:spacing w:after="120"/>
              <w:jc w:val="both"/>
            </w:pPr>
          </w:p>
        </w:tc>
        <w:tc>
          <w:tcPr>
            <w:tcW w:w="1276" w:type="dxa"/>
          </w:tcPr>
          <w:p w:rsidR="001F52B5" w:rsidRPr="005467E8" w:rsidRDefault="001F52B5" w:rsidP="000C7478">
            <w:pPr>
              <w:tabs>
                <w:tab w:val="left" w:pos="2880"/>
              </w:tabs>
              <w:spacing w:after="120"/>
              <w:jc w:val="both"/>
            </w:pPr>
          </w:p>
        </w:tc>
        <w:tc>
          <w:tcPr>
            <w:tcW w:w="1984" w:type="dxa"/>
            <w:gridSpan w:val="2"/>
          </w:tcPr>
          <w:p w:rsidR="001F52B5" w:rsidRPr="005467E8" w:rsidRDefault="001F52B5" w:rsidP="000C7478">
            <w:pPr>
              <w:tabs>
                <w:tab w:val="left" w:pos="2880"/>
              </w:tabs>
              <w:spacing w:after="120"/>
              <w:jc w:val="both"/>
            </w:pPr>
          </w:p>
        </w:tc>
        <w:tc>
          <w:tcPr>
            <w:tcW w:w="1985" w:type="dxa"/>
          </w:tcPr>
          <w:p w:rsidR="001F52B5" w:rsidRPr="005467E8" w:rsidRDefault="001F52B5" w:rsidP="000C7478">
            <w:pPr>
              <w:tabs>
                <w:tab w:val="left" w:pos="2880"/>
              </w:tabs>
              <w:spacing w:after="120"/>
              <w:jc w:val="both"/>
            </w:pPr>
          </w:p>
        </w:tc>
        <w:tc>
          <w:tcPr>
            <w:tcW w:w="2126" w:type="dxa"/>
          </w:tcPr>
          <w:p w:rsidR="001F52B5" w:rsidRPr="005467E8" w:rsidRDefault="001F52B5" w:rsidP="000C7478">
            <w:pPr>
              <w:tabs>
                <w:tab w:val="left" w:pos="2880"/>
              </w:tabs>
              <w:spacing w:after="120"/>
              <w:jc w:val="both"/>
            </w:pPr>
          </w:p>
        </w:tc>
        <w:tc>
          <w:tcPr>
            <w:tcW w:w="1565" w:type="dxa"/>
          </w:tcPr>
          <w:p w:rsidR="001F52B5" w:rsidRPr="005467E8" w:rsidRDefault="001F52B5" w:rsidP="000C7478">
            <w:pPr>
              <w:tabs>
                <w:tab w:val="left" w:pos="2880"/>
              </w:tabs>
              <w:spacing w:after="120"/>
              <w:jc w:val="both"/>
            </w:pPr>
          </w:p>
        </w:tc>
      </w:tr>
    </w:tbl>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spacing w:after="120"/>
        <w:rPr>
          <w:b/>
          <w:bCs/>
          <w:sz w:val="22"/>
          <w:szCs w:val="22"/>
        </w:rPr>
      </w:pPr>
      <w:r w:rsidRPr="005467E8">
        <w:rPr>
          <w:sz w:val="22"/>
          <w:szCs w:val="22"/>
        </w:rPr>
        <w:br w:type="page"/>
      </w:r>
      <w:r w:rsidRPr="005467E8">
        <w:rPr>
          <w:b/>
          <w:bCs/>
          <w:sz w:val="22"/>
          <w:szCs w:val="22"/>
        </w:rPr>
        <w:lastRenderedPageBreak/>
        <w:t>ANEXO 3</w:t>
      </w: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r w:rsidRPr="005467E8">
        <w:rPr>
          <w:sz w:val="22"/>
          <w:szCs w:val="22"/>
        </w:rPr>
        <w:t>Alcance de trabajo de laboratorios que realizan análisis fisicoquímicos para controles oficiales en productos animales.</w:t>
      </w:r>
    </w:p>
    <w:p w:rsidR="001F52B5" w:rsidRPr="005467E8" w:rsidRDefault="001F52B5" w:rsidP="000C7478">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527"/>
        <w:gridCol w:w="1528"/>
        <w:gridCol w:w="1528"/>
        <w:gridCol w:w="1528"/>
        <w:gridCol w:w="1528"/>
        <w:gridCol w:w="1528"/>
        <w:gridCol w:w="1528"/>
        <w:gridCol w:w="1528"/>
        <w:gridCol w:w="1528"/>
      </w:tblGrid>
      <w:tr w:rsidR="001F52B5" w:rsidRPr="005467E8" w:rsidTr="00712612">
        <w:tc>
          <w:tcPr>
            <w:tcW w:w="1527" w:type="dxa"/>
            <w:vMerge w:val="restart"/>
          </w:tcPr>
          <w:p w:rsidR="001F52B5" w:rsidRPr="005467E8" w:rsidRDefault="001F52B5" w:rsidP="000C7478">
            <w:pPr>
              <w:tabs>
                <w:tab w:val="left" w:pos="2880"/>
              </w:tabs>
              <w:spacing w:after="120"/>
              <w:jc w:val="center"/>
            </w:pPr>
            <w:r w:rsidRPr="005467E8">
              <w:rPr>
                <w:sz w:val="22"/>
                <w:szCs w:val="22"/>
              </w:rPr>
              <w:t>Nombre del laboratorio</w:t>
            </w:r>
          </w:p>
        </w:tc>
        <w:tc>
          <w:tcPr>
            <w:tcW w:w="1528" w:type="dxa"/>
            <w:vMerge w:val="restart"/>
          </w:tcPr>
          <w:p w:rsidR="001F52B5" w:rsidRPr="005467E8" w:rsidRDefault="001F52B5" w:rsidP="000C7478">
            <w:pPr>
              <w:tabs>
                <w:tab w:val="left" w:pos="2880"/>
              </w:tabs>
              <w:spacing w:after="120"/>
              <w:jc w:val="both"/>
            </w:pPr>
            <w:r w:rsidRPr="005467E8">
              <w:rPr>
                <w:sz w:val="22"/>
                <w:szCs w:val="22"/>
              </w:rPr>
              <w:t>Especies muestreadas</w:t>
            </w:r>
          </w:p>
        </w:tc>
        <w:tc>
          <w:tcPr>
            <w:tcW w:w="1528" w:type="dxa"/>
            <w:vMerge w:val="restart"/>
          </w:tcPr>
          <w:p w:rsidR="001F52B5" w:rsidRPr="005467E8" w:rsidRDefault="001F52B5" w:rsidP="000C7478">
            <w:pPr>
              <w:tabs>
                <w:tab w:val="left" w:pos="2880"/>
              </w:tabs>
              <w:spacing w:after="120"/>
              <w:jc w:val="both"/>
            </w:pPr>
            <w:r w:rsidRPr="005467E8">
              <w:rPr>
                <w:sz w:val="22"/>
                <w:szCs w:val="22"/>
              </w:rPr>
              <w:t>Matriz analizada</w:t>
            </w:r>
          </w:p>
        </w:tc>
        <w:tc>
          <w:tcPr>
            <w:tcW w:w="1528" w:type="dxa"/>
            <w:vMerge w:val="restart"/>
          </w:tcPr>
          <w:p w:rsidR="001F52B5" w:rsidRPr="005467E8" w:rsidRDefault="001F52B5" w:rsidP="000C7478">
            <w:pPr>
              <w:tabs>
                <w:tab w:val="left" w:pos="2880"/>
              </w:tabs>
              <w:spacing w:after="120"/>
              <w:jc w:val="both"/>
            </w:pPr>
            <w:r w:rsidRPr="005467E8">
              <w:rPr>
                <w:sz w:val="22"/>
                <w:szCs w:val="22"/>
              </w:rPr>
              <w:t>Prueba realizada</w:t>
            </w:r>
          </w:p>
        </w:tc>
        <w:tc>
          <w:tcPr>
            <w:tcW w:w="3056" w:type="dxa"/>
            <w:gridSpan w:val="2"/>
          </w:tcPr>
          <w:p w:rsidR="001F52B5" w:rsidRPr="005467E8" w:rsidRDefault="001F52B5" w:rsidP="000C7478">
            <w:pPr>
              <w:tabs>
                <w:tab w:val="left" w:pos="2880"/>
              </w:tabs>
              <w:spacing w:after="120"/>
              <w:jc w:val="both"/>
            </w:pPr>
            <w:r w:rsidRPr="005467E8">
              <w:rPr>
                <w:sz w:val="22"/>
                <w:szCs w:val="22"/>
              </w:rPr>
              <w:t>Método analítico utilizado</w:t>
            </w:r>
          </w:p>
        </w:tc>
        <w:tc>
          <w:tcPr>
            <w:tcW w:w="1528" w:type="dxa"/>
            <w:vMerge w:val="restart"/>
          </w:tcPr>
          <w:p w:rsidR="001F52B5" w:rsidRPr="005467E8" w:rsidRDefault="001F52B5" w:rsidP="000C7478">
            <w:pPr>
              <w:tabs>
                <w:tab w:val="left" w:pos="2880"/>
              </w:tabs>
              <w:spacing w:after="120"/>
              <w:jc w:val="both"/>
            </w:pPr>
            <w:r w:rsidRPr="005467E8">
              <w:rPr>
                <w:sz w:val="22"/>
                <w:szCs w:val="22"/>
              </w:rPr>
              <w:t>Número de muestras recibidas</w:t>
            </w:r>
          </w:p>
        </w:tc>
        <w:tc>
          <w:tcPr>
            <w:tcW w:w="1528" w:type="dxa"/>
            <w:vMerge w:val="restart"/>
          </w:tcPr>
          <w:p w:rsidR="001F52B5" w:rsidRPr="005467E8" w:rsidRDefault="001F52B5" w:rsidP="000C7478">
            <w:pPr>
              <w:tabs>
                <w:tab w:val="left" w:pos="2880"/>
              </w:tabs>
              <w:spacing w:after="120"/>
              <w:jc w:val="both"/>
            </w:pPr>
            <w:r w:rsidRPr="005467E8">
              <w:rPr>
                <w:sz w:val="22"/>
                <w:szCs w:val="22"/>
              </w:rPr>
              <w:t>Número de muestras analizadas</w:t>
            </w:r>
          </w:p>
        </w:tc>
        <w:tc>
          <w:tcPr>
            <w:tcW w:w="1528" w:type="dxa"/>
            <w:vMerge w:val="restart"/>
          </w:tcPr>
          <w:p w:rsidR="001F52B5" w:rsidRPr="005467E8" w:rsidRDefault="001F52B5" w:rsidP="000C7478">
            <w:pPr>
              <w:tabs>
                <w:tab w:val="left" w:pos="2880"/>
              </w:tabs>
              <w:spacing w:after="120"/>
              <w:jc w:val="both"/>
            </w:pPr>
            <w:r w:rsidRPr="005467E8">
              <w:rPr>
                <w:sz w:val="22"/>
                <w:szCs w:val="22"/>
              </w:rPr>
              <w:t>Número de muestras no conformes</w:t>
            </w:r>
          </w:p>
        </w:tc>
      </w:tr>
      <w:tr w:rsidR="001F52B5" w:rsidRPr="005467E8" w:rsidTr="00712612">
        <w:tc>
          <w:tcPr>
            <w:tcW w:w="1527" w:type="dxa"/>
            <w:vMerge/>
          </w:tcPr>
          <w:p w:rsidR="001F52B5" w:rsidRPr="005467E8" w:rsidRDefault="001F52B5" w:rsidP="000C7478">
            <w:pPr>
              <w:tabs>
                <w:tab w:val="left" w:pos="2880"/>
              </w:tabs>
              <w:spacing w:after="120"/>
              <w:jc w:val="both"/>
            </w:pPr>
          </w:p>
        </w:tc>
        <w:tc>
          <w:tcPr>
            <w:tcW w:w="1528" w:type="dxa"/>
            <w:vMerge/>
          </w:tcPr>
          <w:p w:rsidR="001F52B5" w:rsidRPr="005467E8" w:rsidRDefault="001F52B5" w:rsidP="000C7478">
            <w:pPr>
              <w:tabs>
                <w:tab w:val="left" w:pos="2880"/>
              </w:tabs>
              <w:spacing w:after="120"/>
              <w:jc w:val="both"/>
            </w:pPr>
          </w:p>
        </w:tc>
        <w:tc>
          <w:tcPr>
            <w:tcW w:w="1528" w:type="dxa"/>
            <w:vMerge/>
          </w:tcPr>
          <w:p w:rsidR="001F52B5" w:rsidRPr="005467E8" w:rsidRDefault="001F52B5" w:rsidP="000C7478">
            <w:pPr>
              <w:tabs>
                <w:tab w:val="left" w:pos="2880"/>
              </w:tabs>
              <w:spacing w:after="120"/>
              <w:jc w:val="both"/>
            </w:pPr>
          </w:p>
        </w:tc>
        <w:tc>
          <w:tcPr>
            <w:tcW w:w="1528" w:type="dxa"/>
            <w:vMerge/>
          </w:tcPr>
          <w:p w:rsidR="001F52B5" w:rsidRPr="005467E8" w:rsidRDefault="001F52B5" w:rsidP="000C7478">
            <w:pPr>
              <w:tabs>
                <w:tab w:val="left" w:pos="2880"/>
              </w:tabs>
              <w:spacing w:after="120"/>
              <w:jc w:val="both"/>
            </w:pPr>
          </w:p>
        </w:tc>
        <w:tc>
          <w:tcPr>
            <w:tcW w:w="1528" w:type="dxa"/>
          </w:tcPr>
          <w:p w:rsidR="001F52B5" w:rsidRPr="005467E8" w:rsidRDefault="0036585D" w:rsidP="000C7478">
            <w:pPr>
              <w:tabs>
                <w:tab w:val="left" w:pos="2880"/>
              </w:tabs>
              <w:spacing w:after="120"/>
              <w:jc w:val="center"/>
            </w:pPr>
            <w:r>
              <w:rPr>
                <w:sz w:val="22"/>
                <w:szCs w:val="22"/>
              </w:rPr>
              <w:t>C</w:t>
            </w:r>
            <w:r w:rsidR="001F52B5" w:rsidRPr="005467E8">
              <w:rPr>
                <w:sz w:val="22"/>
                <w:szCs w:val="22"/>
              </w:rPr>
              <w:t>hequeo</w:t>
            </w:r>
          </w:p>
        </w:tc>
        <w:tc>
          <w:tcPr>
            <w:tcW w:w="1528" w:type="dxa"/>
          </w:tcPr>
          <w:p w:rsidR="001F52B5" w:rsidRPr="005467E8" w:rsidRDefault="001F52B5" w:rsidP="000C7478">
            <w:pPr>
              <w:tabs>
                <w:tab w:val="left" w:pos="2880"/>
              </w:tabs>
              <w:spacing w:after="120"/>
              <w:jc w:val="both"/>
            </w:pPr>
            <w:r w:rsidRPr="005467E8">
              <w:rPr>
                <w:sz w:val="22"/>
                <w:szCs w:val="22"/>
              </w:rPr>
              <w:t>Confirmación</w:t>
            </w:r>
          </w:p>
        </w:tc>
        <w:tc>
          <w:tcPr>
            <w:tcW w:w="1528" w:type="dxa"/>
            <w:vMerge/>
          </w:tcPr>
          <w:p w:rsidR="001F52B5" w:rsidRPr="005467E8" w:rsidRDefault="001F52B5" w:rsidP="000C7478">
            <w:pPr>
              <w:tabs>
                <w:tab w:val="left" w:pos="2880"/>
              </w:tabs>
              <w:spacing w:after="120"/>
              <w:jc w:val="both"/>
            </w:pPr>
          </w:p>
        </w:tc>
        <w:tc>
          <w:tcPr>
            <w:tcW w:w="1528" w:type="dxa"/>
            <w:vMerge/>
          </w:tcPr>
          <w:p w:rsidR="001F52B5" w:rsidRPr="005467E8" w:rsidRDefault="001F52B5" w:rsidP="000C7478">
            <w:pPr>
              <w:tabs>
                <w:tab w:val="left" w:pos="2880"/>
              </w:tabs>
              <w:spacing w:after="120"/>
              <w:jc w:val="both"/>
            </w:pPr>
          </w:p>
        </w:tc>
        <w:tc>
          <w:tcPr>
            <w:tcW w:w="1528" w:type="dxa"/>
            <w:vMerge/>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r w:rsidR="001F52B5" w:rsidRPr="005467E8" w:rsidTr="00712612">
        <w:tc>
          <w:tcPr>
            <w:tcW w:w="1527"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c>
          <w:tcPr>
            <w:tcW w:w="1528" w:type="dxa"/>
          </w:tcPr>
          <w:p w:rsidR="001F52B5" w:rsidRPr="005467E8" w:rsidRDefault="001F52B5" w:rsidP="000C7478">
            <w:pPr>
              <w:tabs>
                <w:tab w:val="left" w:pos="2880"/>
              </w:tabs>
              <w:spacing w:after="120"/>
              <w:jc w:val="both"/>
            </w:pPr>
          </w:p>
        </w:tc>
      </w:tr>
    </w:tbl>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b/>
          <w:bCs/>
          <w:sz w:val="22"/>
          <w:szCs w:val="22"/>
        </w:rPr>
      </w:pPr>
      <w:r w:rsidRPr="005467E8">
        <w:rPr>
          <w:b/>
          <w:bCs/>
          <w:sz w:val="22"/>
          <w:szCs w:val="22"/>
        </w:rPr>
        <w:t>ANEXO 4</w:t>
      </w:r>
    </w:p>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rPr>
      </w:pPr>
      <w:r w:rsidRPr="005467E8">
        <w:rPr>
          <w:sz w:val="22"/>
          <w:szCs w:val="22"/>
        </w:rPr>
        <w:t>Estado de acreditación en ISO 17025 de cada laboratorio, nombre del organismo de acreditación, fecha de la última acreditación, fecha de caducidad del certificado y pruebas parte del alcance de la acreditación.</w:t>
      </w:r>
    </w:p>
    <w:p w:rsidR="001F52B5" w:rsidRPr="005467E8" w:rsidRDefault="001F52B5" w:rsidP="000C7478">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2291"/>
        <w:gridCol w:w="2292"/>
        <w:gridCol w:w="2292"/>
        <w:gridCol w:w="2292"/>
        <w:gridCol w:w="2292"/>
        <w:gridCol w:w="2292"/>
      </w:tblGrid>
      <w:tr w:rsidR="001F52B5" w:rsidRPr="005467E8" w:rsidTr="00712612">
        <w:tc>
          <w:tcPr>
            <w:tcW w:w="2291" w:type="dxa"/>
          </w:tcPr>
          <w:p w:rsidR="001F52B5" w:rsidRPr="005467E8" w:rsidRDefault="001F52B5" w:rsidP="000C7478">
            <w:pPr>
              <w:tabs>
                <w:tab w:val="left" w:pos="2880"/>
              </w:tabs>
              <w:spacing w:after="120"/>
              <w:jc w:val="both"/>
            </w:pPr>
            <w:r w:rsidRPr="005467E8">
              <w:rPr>
                <w:sz w:val="22"/>
                <w:szCs w:val="22"/>
              </w:rPr>
              <w:t>Nombre del laboratorio</w:t>
            </w:r>
          </w:p>
        </w:tc>
        <w:tc>
          <w:tcPr>
            <w:tcW w:w="2292" w:type="dxa"/>
          </w:tcPr>
          <w:p w:rsidR="001F52B5" w:rsidRPr="005467E8" w:rsidRDefault="001F52B5" w:rsidP="000C7478">
            <w:pPr>
              <w:tabs>
                <w:tab w:val="left" w:pos="2880"/>
              </w:tabs>
              <w:spacing w:after="120"/>
              <w:jc w:val="both"/>
            </w:pPr>
            <w:r w:rsidRPr="005467E8">
              <w:rPr>
                <w:sz w:val="22"/>
                <w:szCs w:val="22"/>
              </w:rPr>
              <w:t>Estado de Acreditación ISO 17025</w:t>
            </w:r>
          </w:p>
        </w:tc>
        <w:tc>
          <w:tcPr>
            <w:tcW w:w="2292" w:type="dxa"/>
          </w:tcPr>
          <w:p w:rsidR="001F52B5" w:rsidRPr="005467E8" w:rsidRDefault="001F52B5" w:rsidP="000C7478">
            <w:pPr>
              <w:tabs>
                <w:tab w:val="left" w:pos="2880"/>
              </w:tabs>
              <w:spacing w:after="120"/>
              <w:jc w:val="both"/>
            </w:pPr>
            <w:r w:rsidRPr="005467E8">
              <w:rPr>
                <w:sz w:val="22"/>
                <w:szCs w:val="22"/>
              </w:rPr>
              <w:t>Nombre del Organismo de Acreditación</w:t>
            </w:r>
          </w:p>
        </w:tc>
        <w:tc>
          <w:tcPr>
            <w:tcW w:w="2292" w:type="dxa"/>
          </w:tcPr>
          <w:p w:rsidR="001F52B5" w:rsidRPr="005467E8" w:rsidRDefault="001F52B5" w:rsidP="000C7478">
            <w:pPr>
              <w:tabs>
                <w:tab w:val="left" w:pos="2880"/>
              </w:tabs>
              <w:spacing w:after="120"/>
              <w:jc w:val="both"/>
            </w:pPr>
            <w:r w:rsidRPr="005467E8">
              <w:rPr>
                <w:sz w:val="22"/>
                <w:szCs w:val="22"/>
              </w:rPr>
              <w:t>Fecha de la última acreditación</w:t>
            </w:r>
          </w:p>
        </w:tc>
        <w:tc>
          <w:tcPr>
            <w:tcW w:w="2292" w:type="dxa"/>
          </w:tcPr>
          <w:p w:rsidR="001F52B5" w:rsidRPr="005467E8" w:rsidRDefault="001F52B5" w:rsidP="000C7478">
            <w:pPr>
              <w:tabs>
                <w:tab w:val="left" w:pos="2880"/>
              </w:tabs>
              <w:spacing w:after="120"/>
              <w:jc w:val="both"/>
            </w:pPr>
            <w:r w:rsidRPr="005467E8">
              <w:rPr>
                <w:sz w:val="22"/>
                <w:szCs w:val="22"/>
              </w:rPr>
              <w:t>Fecha de caducidad del certificado</w:t>
            </w:r>
          </w:p>
        </w:tc>
        <w:tc>
          <w:tcPr>
            <w:tcW w:w="2292" w:type="dxa"/>
          </w:tcPr>
          <w:p w:rsidR="001F52B5" w:rsidRPr="005467E8" w:rsidRDefault="001F52B5" w:rsidP="000C7478">
            <w:pPr>
              <w:tabs>
                <w:tab w:val="left" w:pos="2880"/>
              </w:tabs>
              <w:spacing w:after="120"/>
              <w:jc w:val="both"/>
            </w:pPr>
            <w:r w:rsidRPr="005467E8">
              <w:rPr>
                <w:sz w:val="22"/>
                <w:szCs w:val="22"/>
              </w:rPr>
              <w:t>Pruebas de alcance de acreditación</w:t>
            </w: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tr w:rsidR="001F52B5" w:rsidRPr="005467E8" w:rsidTr="00712612">
        <w:tc>
          <w:tcPr>
            <w:tcW w:w="2291"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c>
          <w:tcPr>
            <w:tcW w:w="2292" w:type="dxa"/>
          </w:tcPr>
          <w:p w:rsidR="001F52B5" w:rsidRPr="005467E8" w:rsidRDefault="001F52B5" w:rsidP="000C7478">
            <w:pPr>
              <w:tabs>
                <w:tab w:val="left" w:pos="2880"/>
              </w:tabs>
              <w:spacing w:after="120"/>
              <w:jc w:val="both"/>
            </w:pPr>
          </w:p>
        </w:tc>
      </w:tr>
      <w:bookmarkEnd w:id="18"/>
    </w:tbl>
    <w:p w:rsidR="001F52B5" w:rsidRPr="005467E8" w:rsidRDefault="001F52B5" w:rsidP="000C7478">
      <w:pPr>
        <w:tabs>
          <w:tab w:val="left" w:pos="2880"/>
        </w:tabs>
        <w:spacing w:after="120"/>
        <w:jc w:val="both"/>
        <w:rPr>
          <w:sz w:val="22"/>
          <w:szCs w:val="22"/>
        </w:rPr>
      </w:pPr>
    </w:p>
    <w:p w:rsidR="001F52B5" w:rsidRPr="005467E8" w:rsidRDefault="001F52B5" w:rsidP="000C7478">
      <w:pPr>
        <w:tabs>
          <w:tab w:val="left" w:pos="2880"/>
        </w:tabs>
        <w:spacing w:after="120"/>
        <w:jc w:val="both"/>
        <w:rPr>
          <w:sz w:val="22"/>
          <w:szCs w:val="22"/>
          <w:u w:val="single"/>
        </w:rPr>
      </w:pPr>
    </w:p>
    <w:sectPr w:rsidR="001F52B5" w:rsidRPr="005467E8" w:rsidSect="001F52B5">
      <w:pgSz w:w="16840" w:h="11907" w:orient="landscape" w:code="9"/>
      <w:pgMar w:top="851" w:right="244" w:bottom="1701"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4C8" w:rsidRDefault="001264C8">
      <w:r>
        <w:separator/>
      </w:r>
    </w:p>
  </w:endnote>
  <w:endnote w:type="continuationSeparator" w:id="0">
    <w:p w:rsidR="001264C8" w:rsidRDefault="0012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A2" w:rsidRPr="00B06360" w:rsidRDefault="00F638A2" w:rsidP="00F638A2">
    <w:pPr>
      <w:jc w:val="right"/>
      <w:rPr>
        <w:sz w:val="16"/>
        <w:szCs w:val="16"/>
      </w:rPr>
    </w:pPr>
    <w:bookmarkStart w:id="17" w:name="_Hlk49760180"/>
    <w:proofErr w:type="spellStart"/>
    <w:r w:rsidRPr="00B06360">
      <w:rPr>
        <w:sz w:val="16"/>
        <w:szCs w:val="16"/>
      </w:rPr>
      <w:t>Versión</w:t>
    </w:r>
    <w:proofErr w:type="spellEnd"/>
    <w:r w:rsidRPr="00B06360">
      <w:rPr>
        <w:sz w:val="16"/>
        <w:szCs w:val="16"/>
      </w:rPr>
      <w:t xml:space="preserve"> 0</w:t>
    </w:r>
    <w:r w:rsidR="00C74E33">
      <w:rPr>
        <w:sz w:val="16"/>
        <w:szCs w:val="16"/>
      </w:rPr>
      <w:t>2</w:t>
    </w:r>
    <w:r w:rsidRPr="00B06360">
      <w:rPr>
        <w:sz w:val="16"/>
        <w:szCs w:val="16"/>
      </w:rPr>
      <w:t xml:space="preserve"> - </w:t>
    </w:r>
    <w:r w:rsidR="00C74E33">
      <w:rPr>
        <w:sz w:val="16"/>
        <w:szCs w:val="16"/>
      </w:rPr>
      <w:t>MAR</w:t>
    </w:r>
    <w:r w:rsidRPr="00B06360">
      <w:rPr>
        <w:sz w:val="16"/>
        <w:szCs w:val="16"/>
      </w:rPr>
      <w:t>/202</w:t>
    </w:r>
    <w:r w:rsidR="00C74E33">
      <w:rPr>
        <w:sz w:val="16"/>
        <w:szCs w:val="16"/>
      </w:rPr>
      <w:t>2</w:t>
    </w:r>
  </w:p>
  <w:bookmarkEnd w:id="17"/>
  <w:p w:rsidR="00F638A2" w:rsidRDefault="00F638A2">
    <w:pPr>
      <w:pStyle w:val="Rodap"/>
    </w:pPr>
  </w:p>
  <w:p w:rsidR="00F638A2" w:rsidRDefault="00F638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4C8" w:rsidRDefault="001264C8">
      <w:r>
        <w:separator/>
      </w:r>
    </w:p>
  </w:footnote>
  <w:footnote w:type="continuationSeparator" w:id="0">
    <w:p w:rsidR="001264C8" w:rsidRDefault="0012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bookmarkStart w:id="16" w:name="_Hlk35265924"/>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1305F1" w:rsidRDefault="001305F1" w:rsidP="0017401E">
    <w:pPr>
      <w:suppressAutoHyphens/>
      <w:ind w:right="533"/>
      <w:jc w:val="center"/>
      <w:rPr>
        <w:spacing w:val="14"/>
        <w:sz w:val="20"/>
        <w:szCs w:val="20"/>
        <w:lang w:eastAsia="ar-SA"/>
      </w:rPr>
    </w:pPr>
    <w:r>
      <w:rPr>
        <w:spacing w:val="14"/>
        <w:sz w:val="20"/>
        <w:szCs w:val="20"/>
        <w:lang w:eastAsia="ar-SA"/>
      </w:rPr>
      <w:t>REPÚBLICA FEDERATIVA DE BRASIL</w:t>
    </w:r>
  </w:p>
  <w:p w:rsidR="0017401E" w:rsidRPr="00060D9A" w:rsidRDefault="001305F1" w:rsidP="0017401E">
    <w:pPr>
      <w:suppressAutoHyphens/>
      <w:ind w:right="533"/>
      <w:jc w:val="center"/>
      <w:rPr>
        <w:sz w:val="20"/>
        <w:szCs w:val="20"/>
        <w:lang w:eastAsia="ar-SA"/>
      </w:rPr>
    </w:pPr>
    <w:r w:rsidRPr="00060D9A">
      <w:rPr>
        <w:spacing w:val="14"/>
        <w:sz w:val="20"/>
        <w:szCs w:val="20"/>
        <w:lang w:eastAsia="ar-SA"/>
      </w:rPr>
      <w:t>MINISTERIO DE AGRICULTURA, GANADERÍA Y SUMINISTROS</w:t>
    </w:r>
  </w:p>
  <w:p w:rsidR="0017401E" w:rsidRPr="00060D9A" w:rsidRDefault="001305F1" w:rsidP="0017401E">
    <w:pPr>
      <w:suppressAutoHyphens/>
      <w:ind w:right="533"/>
      <w:jc w:val="center"/>
      <w:rPr>
        <w:spacing w:val="14"/>
        <w:sz w:val="20"/>
        <w:szCs w:val="20"/>
        <w:lang w:eastAsia="ar-SA"/>
      </w:rPr>
    </w:pPr>
    <w:r w:rsidRPr="00060D9A">
      <w:rPr>
        <w:spacing w:val="14"/>
        <w:sz w:val="20"/>
        <w:szCs w:val="20"/>
        <w:lang w:eastAsia="ar-SA"/>
      </w:rPr>
      <w:t>DEPARTAMENTO DE DEFENSA AGRÍCOLA</w:t>
    </w:r>
  </w:p>
  <w:bookmarkEnd w:id="16"/>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1.25pt;height:8.7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5"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A779A"/>
    <w:multiLevelType w:val="multilevel"/>
    <w:tmpl w:val="5A3C05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3" w15:restartNumberingAfterBreak="0">
    <w:nsid w:val="54EE7411"/>
    <w:multiLevelType w:val="multilevel"/>
    <w:tmpl w:val="0304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5"/>
  </w:num>
  <w:num w:numId="2">
    <w:abstractNumId w:val="11"/>
  </w:num>
  <w:num w:numId="3">
    <w:abstractNumId w:val="0"/>
  </w:num>
  <w:num w:numId="4">
    <w:abstractNumId w:val="14"/>
  </w:num>
  <w:num w:numId="5">
    <w:abstractNumId w:val="9"/>
  </w:num>
  <w:num w:numId="6">
    <w:abstractNumId w:val="6"/>
  </w:num>
  <w:num w:numId="7">
    <w:abstractNumId w:val="2"/>
  </w:num>
  <w:num w:numId="8">
    <w:abstractNumId w:val="8"/>
  </w:num>
  <w:num w:numId="9">
    <w:abstractNumId w:val="10"/>
  </w:num>
  <w:num w:numId="10">
    <w:abstractNumId w:val="3"/>
  </w:num>
  <w:num w:numId="11">
    <w:abstractNumId w:val="16"/>
  </w:num>
  <w:num w:numId="12">
    <w:abstractNumId w:val="15"/>
  </w:num>
  <w:num w:numId="13">
    <w:abstractNumId w:val="4"/>
  </w:num>
  <w:num w:numId="14">
    <w:abstractNumId w:val="12"/>
  </w:num>
  <w:num w:numId="15">
    <w:abstractNumId w:val="7"/>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D7A"/>
    <w:rsid w:val="00001761"/>
    <w:rsid w:val="00002B70"/>
    <w:rsid w:val="00004029"/>
    <w:rsid w:val="0000446F"/>
    <w:rsid w:val="0000622E"/>
    <w:rsid w:val="0000641E"/>
    <w:rsid w:val="000071A5"/>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1F5"/>
    <w:rsid w:val="00024EA5"/>
    <w:rsid w:val="000253E4"/>
    <w:rsid w:val="000254B4"/>
    <w:rsid w:val="000300EF"/>
    <w:rsid w:val="00030221"/>
    <w:rsid w:val="00030CD5"/>
    <w:rsid w:val="00033711"/>
    <w:rsid w:val="00034E9B"/>
    <w:rsid w:val="0003500A"/>
    <w:rsid w:val="00036D3E"/>
    <w:rsid w:val="0003710C"/>
    <w:rsid w:val="0004007B"/>
    <w:rsid w:val="00041219"/>
    <w:rsid w:val="000416CF"/>
    <w:rsid w:val="000434E9"/>
    <w:rsid w:val="00044CF8"/>
    <w:rsid w:val="0005023E"/>
    <w:rsid w:val="00050315"/>
    <w:rsid w:val="000529DF"/>
    <w:rsid w:val="00053748"/>
    <w:rsid w:val="0005399D"/>
    <w:rsid w:val="000541FC"/>
    <w:rsid w:val="000542CB"/>
    <w:rsid w:val="00054744"/>
    <w:rsid w:val="00054EF5"/>
    <w:rsid w:val="000608FE"/>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3197"/>
    <w:rsid w:val="0008358E"/>
    <w:rsid w:val="00083A6E"/>
    <w:rsid w:val="000850EC"/>
    <w:rsid w:val="00085739"/>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398F"/>
    <w:rsid w:val="000B5BB8"/>
    <w:rsid w:val="000B5E46"/>
    <w:rsid w:val="000B740F"/>
    <w:rsid w:val="000B7A7C"/>
    <w:rsid w:val="000B7AD5"/>
    <w:rsid w:val="000C05FB"/>
    <w:rsid w:val="000C1886"/>
    <w:rsid w:val="000C5ADB"/>
    <w:rsid w:val="000C6073"/>
    <w:rsid w:val="000C6157"/>
    <w:rsid w:val="000C6B76"/>
    <w:rsid w:val="000C7478"/>
    <w:rsid w:val="000D00F9"/>
    <w:rsid w:val="000D2328"/>
    <w:rsid w:val="000D2330"/>
    <w:rsid w:val="000D24C2"/>
    <w:rsid w:val="000D46C3"/>
    <w:rsid w:val="000D5B09"/>
    <w:rsid w:val="000D5C22"/>
    <w:rsid w:val="000D6DFE"/>
    <w:rsid w:val="000D7F58"/>
    <w:rsid w:val="000E163C"/>
    <w:rsid w:val="000E2F97"/>
    <w:rsid w:val="000E583D"/>
    <w:rsid w:val="000E7372"/>
    <w:rsid w:val="000E7A84"/>
    <w:rsid w:val="000F005D"/>
    <w:rsid w:val="000F051C"/>
    <w:rsid w:val="000F1EAE"/>
    <w:rsid w:val="000F2372"/>
    <w:rsid w:val="000F319B"/>
    <w:rsid w:val="000F32D6"/>
    <w:rsid w:val="000F68C2"/>
    <w:rsid w:val="000F6A94"/>
    <w:rsid w:val="001002ED"/>
    <w:rsid w:val="00103FA3"/>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50D8"/>
    <w:rsid w:val="00126418"/>
    <w:rsid w:val="001264C8"/>
    <w:rsid w:val="00126672"/>
    <w:rsid w:val="001305F1"/>
    <w:rsid w:val="00131A9B"/>
    <w:rsid w:val="00131D55"/>
    <w:rsid w:val="001338A8"/>
    <w:rsid w:val="00134591"/>
    <w:rsid w:val="00135738"/>
    <w:rsid w:val="00135B79"/>
    <w:rsid w:val="00136017"/>
    <w:rsid w:val="00142D34"/>
    <w:rsid w:val="001431E5"/>
    <w:rsid w:val="0014373E"/>
    <w:rsid w:val="00145895"/>
    <w:rsid w:val="00147D1B"/>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401E"/>
    <w:rsid w:val="0017664C"/>
    <w:rsid w:val="00176752"/>
    <w:rsid w:val="001767E8"/>
    <w:rsid w:val="00181095"/>
    <w:rsid w:val="0018112C"/>
    <w:rsid w:val="001832B4"/>
    <w:rsid w:val="0018477C"/>
    <w:rsid w:val="001851CF"/>
    <w:rsid w:val="00185CEA"/>
    <w:rsid w:val="00185EF4"/>
    <w:rsid w:val="001860F0"/>
    <w:rsid w:val="00191FB6"/>
    <w:rsid w:val="001921F1"/>
    <w:rsid w:val="00194DF0"/>
    <w:rsid w:val="001A0A32"/>
    <w:rsid w:val="001A1CE1"/>
    <w:rsid w:val="001A6B0D"/>
    <w:rsid w:val="001A6BB9"/>
    <w:rsid w:val="001A7BDE"/>
    <w:rsid w:val="001B10C5"/>
    <w:rsid w:val="001B1BFA"/>
    <w:rsid w:val="001B2036"/>
    <w:rsid w:val="001B71CC"/>
    <w:rsid w:val="001C1280"/>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49D1"/>
    <w:rsid w:val="001E4C78"/>
    <w:rsid w:val="001E615F"/>
    <w:rsid w:val="001F04F6"/>
    <w:rsid w:val="001F0DB8"/>
    <w:rsid w:val="001F1F16"/>
    <w:rsid w:val="001F2426"/>
    <w:rsid w:val="001F3CD2"/>
    <w:rsid w:val="001F52B5"/>
    <w:rsid w:val="001F567D"/>
    <w:rsid w:val="001F5E4F"/>
    <w:rsid w:val="001F7CAC"/>
    <w:rsid w:val="001F7E27"/>
    <w:rsid w:val="0020082A"/>
    <w:rsid w:val="002025A9"/>
    <w:rsid w:val="0020261B"/>
    <w:rsid w:val="00203050"/>
    <w:rsid w:val="00203A3E"/>
    <w:rsid w:val="002057A1"/>
    <w:rsid w:val="00206E2C"/>
    <w:rsid w:val="00212B85"/>
    <w:rsid w:val="00215469"/>
    <w:rsid w:val="00215B03"/>
    <w:rsid w:val="002170A9"/>
    <w:rsid w:val="00220725"/>
    <w:rsid w:val="00220833"/>
    <w:rsid w:val="00220B96"/>
    <w:rsid w:val="00220DFC"/>
    <w:rsid w:val="00220F9B"/>
    <w:rsid w:val="002229D5"/>
    <w:rsid w:val="00222C71"/>
    <w:rsid w:val="00223F62"/>
    <w:rsid w:val="00225FCB"/>
    <w:rsid w:val="002269C4"/>
    <w:rsid w:val="00226A4B"/>
    <w:rsid w:val="00231470"/>
    <w:rsid w:val="002326B6"/>
    <w:rsid w:val="00232E3D"/>
    <w:rsid w:val="00232FB4"/>
    <w:rsid w:val="00234AF0"/>
    <w:rsid w:val="002400A8"/>
    <w:rsid w:val="00242F7C"/>
    <w:rsid w:val="0024395F"/>
    <w:rsid w:val="002443E1"/>
    <w:rsid w:val="002455A5"/>
    <w:rsid w:val="002478BE"/>
    <w:rsid w:val="00250474"/>
    <w:rsid w:val="002525A7"/>
    <w:rsid w:val="00254480"/>
    <w:rsid w:val="0025539E"/>
    <w:rsid w:val="00255923"/>
    <w:rsid w:val="00260946"/>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2672"/>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6D28"/>
    <w:rsid w:val="002C7723"/>
    <w:rsid w:val="002D01D5"/>
    <w:rsid w:val="002D0A4A"/>
    <w:rsid w:val="002D1758"/>
    <w:rsid w:val="002D22FB"/>
    <w:rsid w:val="002D295D"/>
    <w:rsid w:val="002D2D25"/>
    <w:rsid w:val="002D42EA"/>
    <w:rsid w:val="002D448F"/>
    <w:rsid w:val="002D630C"/>
    <w:rsid w:val="002D6DBF"/>
    <w:rsid w:val="002D6E8A"/>
    <w:rsid w:val="002E05A0"/>
    <w:rsid w:val="002E0A13"/>
    <w:rsid w:val="002E1821"/>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23648"/>
    <w:rsid w:val="0032520B"/>
    <w:rsid w:val="003259E0"/>
    <w:rsid w:val="00326522"/>
    <w:rsid w:val="00326B1F"/>
    <w:rsid w:val="003302E0"/>
    <w:rsid w:val="00330583"/>
    <w:rsid w:val="00332237"/>
    <w:rsid w:val="00333470"/>
    <w:rsid w:val="00334041"/>
    <w:rsid w:val="00334B73"/>
    <w:rsid w:val="00336347"/>
    <w:rsid w:val="003365EE"/>
    <w:rsid w:val="00341198"/>
    <w:rsid w:val="00341DF6"/>
    <w:rsid w:val="00341E89"/>
    <w:rsid w:val="00345458"/>
    <w:rsid w:val="00347201"/>
    <w:rsid w:val="00347EDC"/>
    <w:rsid w:val="00351753"/>
    <w:rsid w:val="00357C31"/>
    <w:rsid w:val="00364412"/>
    <w:rsid w:val="0036585D"/>
    <w:rsid w:val="00365DAE"/>
    <w:rsid w:val="00366760"/>
    <w:rsid w:val="00366BA8"/>
    <w:rsid w:val="0036772E"/>
    <w:rsid w:val="00370965"/>
    <w:rsid w:val="00370BE6"/>
    <w:rsid w:val="00371116"/>
    <w:rsid w:val="00371404"/>
    <w:rsid w:val="00373B23"/>
    <w:rsid w:val="003742C2"/>
    <w:rsid w:val="00374538"/>
    <w:rsid w:val="00375BE6"/>
    <w:rsid w:val="00377603"/>
    <w:rsid w:val="00380541"/>
    <w:rsid w:val="00381CF4"/>
    <w:rsid w:val="00381E9D"/>
    <w:rsid w:val="00382304"/>
    <w:rsid w:val="00382EDD"/>
    <w:rsid w:val="0038536E"/>
    <w:rsid w:val="003905AE"/>
    <w:rsid w:val="00390967"/>
    <w:rsid w:val="003909A0"/>
    <w:rsid w:val="00391417"/>
    <w:rsid w:val="003917A8"/>
    <w:rsid w:val="0039182F"/>
    <w:rsid w:val="003922D8"/>
    <w:rsid w:val="0039326B"/>
    <w:rsid w:val="0039562A"/>
    <w:rsid w:val="0039721C"/>
    <w:rsid w:val="0039762F"/>
    <w:rsid w:val="003A01A6"/>
    <w:rsid w:val="003A03BA"/>
    <w:rsid w:val="003A0F4F"/>
    <w:rsid w:val="003A1B4B"/>
    <w:rsid w:val="003A29AD"/>
    <w:rsid w:val="003A4B75"/>
    <w:rsid w:val="003A58BB"/>
    <w:rsid w:val="003A6547"/>
    <w:rsid w:val="003A6AFF"/>
    <w:rsid w:val="003A7AE1"/>
    <w:rsid w:val="003B1566"/>
    <w:rsid w:val="003B1F2E"/>
    <w:rsid w:val="003B42E1"/>
    <w:rsid w:val="003B6410"/>
    <w:rsid w:val="003B6D01"/>
    <w:rsid w:val="003B7523"/>
    <w:rsid w:val="003B76F2"/>
    <w:rsid w:val="003B77B5"/>
    <w:rsid w:val="003C4C0C"/>
    <w:rsid w:val="003C5277"/>
    <w:rsid w:val="003C5DEA"/>
    <w:rsid w:val="003C6E9F"/>
    <w:rsid w:val="003D0953"/>
    <w:rsid w:val="003D1C47"/>
    <w:rsid w:val="003D1ECB"/>
    <w:rsid w:val="003D33B5"/>
    <w:rsid w:val="003D404C"/>
    <w:rsid w:val="003D484A"/>
    <w:rsid w:val="003D4B38"/>
    <w:rsid w:val="003D5E11"/>
    <w:rsid w:val="003D6CC8"/>
    <w:rsid w:val="003E04A8"/>
    <w:rsid w:val="003E0A5C"/>
    <w:rsid w:val="003E2FD3"/>
    <w:rsid w:val="003E32DB"/>
    <w:rsid w:val="003E3368"/>
    <w:rsid w:val="003E3679"/>
    <w:rsid w:val="003E4827"/>
    <w:rsid w:val="003E531A"/>
    <w:rsid w:val="003E600C"/>
    <w:rsid w:val="003E6084"/>
    <w:rsid w:val="003E6242"/>
    <w:rsid w:val="003E6662"/>
    <w:rsid w:val="003E676F"/>
    <w:rsid w:val="003E7B54"/>
    <w:rsid w:val="003F1479"/>
    <w:rsid w:val="003F1662"/>
    <w:rsid w:val="003F168C"/>
    <w:rsid w:val="003F2518"/>
    <w:rsid w:val="003F327A"/>
    <w:rsid w:val="003F42AA"/>
    <w:rsid w:val="003F4CAD"/>
    <w:rsid w:val="003F54AA"/>
    <w:rsid w:val="003F61E3"/>
    <w:rsid w:val="00401395"/>
    <w:rsid w:val="00405B08"/>
    <w:rsid w:val="004063CA"/>
    <w:rsid w:val="004065B6"/>
    <w:rsid w:val="00406929"/>
    <w:rsid w:val="00407C8F"/>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23D7"/>
    <w:rsid w:val="00423F87"/>
    <w:rsid w:val="004245E1"/>
    <w:rsid w:val="004266DD"/>
    <w:rsid w:val="004302BC"/>
    <w:rsid w:val="004321A0"/>
    <w:rsid w:val="00432704"/>
    <w:rsid w:val="00433782"/>
    <w:rsid w:val="004340B2"/>
    <w:rsid w:val="00434BB4"/>
    <w:rsid w:val="00435BFD"/>
    <w:rsid w:val="00443C23"/>
    <w:rsid w:val="0044743D"/>
    <w:rsid w:val="004505FA"/>
    <w:rsid w:val="004511AC"/>
    <w:rsid w:val="00452D6C"/>
    <w:rsid w:val="00455C0C"/>
    <w:rsid w:val="0045611E"/>
    <w:rsid w:val="00456D2B"/>
    <w:rsid w:val="004604D4"/>
    <w:rsid w:val="00461569"/>
    <w:rsid w:val="004617B0"/>
    <w:rsid w:val="0046180D"/>
    <w:rsid w:val="00461BC3"/>
    <w:rsid w:val="004627AE"/>
    <w:rsid w:val="004628C2"/>
    <w:rsid w:val="00462A37"/>
    <w:rsid w:val="004639C5"/>
    <w:rsid w:val="00463D78"/>
    <w:rsid w:val="0046565E"/>
    <w:rsid w:val="0047083E"/>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4C85"/>
    <w:rsid w:val="00486072"/>
    <w:rsid w:val="00486E58"/>
    <w:rsid w:val="00493EF1"/>
    <w:rsid w:val="0049426E"/>
    <w:rsid w:val="004948F0"/>
    <w:rsid w:val="004951B8"/>
    <w:rsid w:val="004974A1"/>
    <w:rsid w:val="004A067B"/>
    <w:rsid w:val="004A09A0"/>
    <w:rsid w:val="004A0AE2"/>
    <w:rsid w:val="004A0B84"/>
    <w:rsid w:val="004A1845"/>
    <w:rsid w:val="004A2D58"/>
    <w:rsid w:val="004A2EB6"/>
    <w:rsid w:val="004A3587"/>
    <w:rsid w:val="004A49C3"/>
    <w:rsid w:val="004A713A"/>
    <w:rsid w:val="004B02BB"/>
    <w:rsid w:val="004B090D"/>
    <w:rsid w:val="004B4132"/>
    <w:rsid w:val="004B5268"/>
    <w:rsid w:val="004B55D3"/>
    <w:rsid w:val="004B5C7B"/>
    <w:rsid w:val="004B603A"/>
    <w:rsid w:val="004B6F16"/>
    <w:rsid w:val="004B7BF0"/>
    <w:rsid w:val="004B7C6B"/>
    <w:rsid w:val="004C01D6"/>
    <w:rsid w:val="004C08F7"/>
    <w:rsid w:val="004C413D"/>
    <w:rsid w:val="004C5800"/>
    <w:rsid w:val="004D0693"/>
    <w:rsid w:val="004D2BA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3F3F"/>
    <w:rsid w:val="004F7E26"/>
    <w:rsid w:val="00500D2B"/>
    <w:rsid w:val="00501531"/>
    <w:rsid w:val="00502FBB"/>
    <w:rsid w:val="005053B4"/>
    <w:rsid w:val="00505F32"/>
    <w:rsid w:val="0050645E"/>
    <w:rsid w:val="005065CF"/>
    <w:rsid w:val="005072CE"/>
    <w:rsid w:val="00510A96"/>
    <w:rsid w:val="00512F17"/>
    <w:rsid w:val="005137A8"/>
    <w:rsid w:val="005139FB"/>
    <w:rsid w:val="00514219"/>
    <w:rsid w:val="005144DD"/>
    <w:rsid w:val="005156C7"/>
    <w:rsid w:val="00515D4D"/>
    <w:rsid w:val="0052054A"/>
    <w:rsid w:val="00521282"/>
    <w:rsid w:val="00522BBB"/>
    <w:rsid w:val="005240C4"/>
    <w:rsid w:val="005241B0"/>
    <w:rsid w:val="00524842"/>
    <w:rsid w:val="0052639A"/>
    <w:rsid w:val="00526C90"/>
    <w:rsid w:val="005303F8"/>
    <w:rsid w:val="00530AD8"/>
    <w:rsid w:val="00533829"/>
    <w:rsid w:val="005341B1"/>
    <w:rsid w:val="00536222"/>
    <w:rsid w:val="00540ACD"/>
    <w:rsid w:val="00540D7B"/>
    <w:rsid w:val="00541551"/>
    <w:rsid w:val="00541650"/>
    <w:rsid w:val="0054279B"/>
    <w:rsid w:val="00544591"/>
    <w:rsid w:val="00544D1F"/>
    <w:rsid w:val="00544F65"/>
    <w:rsid w:val="005467E8"/>
    <w:rsid w:val="00547438"/>
    <w:rsid w:val="00547685"/>
    <w:rsid w:val="00547EB4"/>
    <w:rsid w:val="00552148"/>
    <w:rsid w:val="00552586"/>
    <w:rsid w:val="00552AFB"/>
    <w:rsid w:val="00552B0C"/>
    <w:rsid w:val="00552F8B"/>
    <w:rsid w:val="00554C04"/>
    <w:rsid w:val="00556BB7"/>
    <w:rsid w:val="00561380"/>
    <w:rsid w:val="00564632"/>
    <w:rsid w:val="00572FAA"/>
    <w:rsid w:val="00575C89"/>
    <w:rsid w:val="005761C9"/>
    <w:rsid w:val="00576DE3"/>
    <w:rsid w:val="005771F8"/>
    <w:rsid w:val="00577918"/>
    <w:rsid w:val="005779BC"/>
    <w:rsid w:val="005809E8"/>
    <w:rsid w:val="00581433"/>
    <w:rsid w:val="00581BE6"/>
    <w:rsid w:val="00585CC3"/>
    <w:rsid w:val="00590AA0"/>
    <w:rsid w:val="00590C52"/>
    <w:rsid w:val="0059434A"/>
    <w:rsid w:val="00595670"/>
    <w:rsid w:val="005975CA"/>
    <w:rsid w:val="00597BB9"/>
    <w:rsid w:val="005A0AAA"/>
    <w:rsid w:val="005A4899"/>
    <w:rsid w:val="005A50B7"/>
    <w:rsid w:val="005A5BAD"/>
    <w:rsid w:val="005A602F"/>
    <w:rsid w:val="005A61D9"/>
    <w:rsid w:val="005A6767"/>
    <w:rsid w:val="005B078D"/>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4E5"/>
    <w:rsid w:val="005C3A85"/>
    <w:rsid w:val="005C4366"/>
    <w:rsid w:val="005C4C54"/>
    <w:rsid w:val="005C4CE6"/>
    <w:rsid w:val="005C7E58"/>
    <w:rsid w:val="005D00D2"/>
    <w:rsid w:val="005D05AA"/>
    <w:rsid w:val="005D27D7"/>
    <w:rsid w:val="005D3125"/>
    <w:rsid w:val="005D56BB"/>
    <w:rsid w:val="005D60D8"/>
    <w:rsid w:val="005D6A0C"/>
    <w:rsid w:val="005D7362"/>
    <w:rsid w:val="005D74E1"/>
    <w:rsid w:val="005E086C"/>
    <w:rsid w:val="005E0999"/>
    <w:rsid w:val="005E0BA5"/>
    <w:rsid w:val="005E215E"/>
    <w:rsid w:val="005E243C"/>
    <w:rsid w:val="005E28E1"/>
    <w:rsid w:val="005E310A"/>
    <w:rsid w:val="005E31F4"/>
    <w:rsid w:val="005E35ED"/>
    <w:rsid w:val="005E3A0D"/>
    <w:rsid w:val="005E47DA"/>
    <w:rsid w:val="005E4D63"/>
    <w:rsid w:val="005E4E6E"/>
    <w:rsid w:val="005E6B1D"/>
    <w:rsid w:val="005E7B39"/>
    <w:rsid w:val="005F0A2E"/>
    <w:rsid w:val="005F16FD"/>
    <w:rsid w:val="005F2E1E"/>
    <w:rsid w:val="005F4DCB"/>
    <w:rsid w:val="005F628A"/>
    <w:rsid w:val="00600329"/>
    <w:rsid w:val="00606F9C"/>
    <w:rsid w:val="0061021F"/>
    <w:rsid w:val="00610793"/>
    <w:rsid w:val="00611517"/>
    <w:rsid w:val="00612556"/>
    <w:rsid w:val="00612910"/>
    <w:rsid w:val="00612C4B"/>
    <w:rsid w:val="00613248"/>
    <w:rsid w:val="00613561"/>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70A80"/>
    <w:rsid w:val="00670BAF"/>
    <w:rsid w:val="006716C0"/>
    <w:rsid w:val="0067223C"/>
    <w:rsid w:val="00673E09"/>
    <w:rsid w:val="0067463D"/>
    <w:rsid w:val="0067532E"/>
    <w:rsid w:val="00677E70"/>
    <w:rsid w:val="006803C1"/>
    <w:rsid w:val="00680B01"/>
    <w:rsid w:val="006822AA"/>
    <w:rsid w:val="006827F1"/>
    <w:rsid w:val="0068518E"/>
    <w:rsid w:val="00685AB3"/>
    <w:rsid w:val="0068799E"/>
    <w:rsid w:val="0069090F"/>
    <w:rsid w:val="00691D73"/>
    <w:rsid w:val="0069382E"/>
    <w:rsid w:val="00694EEC"/>
    <w:rsid w:val="0069663C"/>
    <w:rsid w:val="00696731"/>
    <w:rsid w:val="0069709A"/>
    <w:rsid w:val="00697F5C"/>
    <w:rsid w:val="006A19E9"/>
    <w:rsid w:val="006A1FE6"/>
    <w:rsid w:val="006A2109"/>
    <w:rsid w:val="006A28F4"/>
    <w:rsid w:val="006A2C6F"/>
    <w:rsid w:val="006A39AB"/>
    <w:rsid w:val="006A563C"/>
    <w:rsid w:val="006A5AD2"/>
    <w:rsid w:val="006A6D2A"/>
    <w:rsid w:val="006A7973"/>
    <w:rsid w:val="006B182C"/>
    <w:rsid w:val="006B2606"/>
    <w:rsid w:val="006B270D"/>
    <w:rsid w:val="006B4012"/>
    <w:rsid w:val="006B4252"/>
    <w:rsid w:val="006C2F8D"/>
    <w:rsid w:val="006C36AF"/>
    <w:rsid w:val="006C3A79"/>
    <w:rsid w:val="006C3CE6"/>
    <w:rsid w:val="006C3E10"/>
    <w:rsid w:val="006C7FE2"/>
    <w:rsid w:val="006D1A73"/>
    <w:rsid w:val="006D36AA"/>
    <w:rsid w:val="006D3D48"/>
    <w:rsid w:val="006D5952"/>
    <w:rsid w:val="006D598F"/>
    <w:rsid w:val="006D77F7"/>
    <w:rsid w:val="006D7F9C"/>
    <w:rsid w:val="006E1605"/>
    <w:rsid w:val="006E3526"/>
    <w:rsid w:val="006E3725"/>
    <w:rsid w:val="006E3890"/>
    <w:rsid w:val="006E4286"/>
    <w:rsid w:val="006E5154"/>
    <w:rsid w:val="006E54EB"/>
    <w:rsid w:val="006E5B64"/>
    <w:rsid w:val="006F010E"/>
    <w:rsid w:val="006F144F"/>
    <w:rsid w:val="006F1F9D"/>
    <w:rsid w:val="006F23DF"/>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2FAD"/>
    <w:rsid w:val="00703EE2"/>
    <w:rsid w:val="00705D9D"/>
    <w:rsid w:val="007077EF"/>
    <w:rsid w:val="007102D2"/>
    <w:rsid w:val="00711A30"/>
    <w:rsid w:val="00713774"/>
    <w:rsid w:val="00714325"/>
    <w:rsid w:val="007149F7"/>
    <w:rsid w:val="00716C80"/>
    <w:rsid w:val="00716F4E"/>
    <w:rsid w:val="00717B91"/>
    <w:rsid w:val="00720836"/>
    <w:rsid w:val="00720B74"/>
    <w:rsid w:val="00721006"/>
    <w:rsid w:val="0072110F"/>
    <w:rsid w:val="0072230D"/>
    <w:rsid w:val="00722B8D"/>
    <w:rsid w:val="00726017"/>
    <w:rsid w:val="00726475"/>
    <w:rsid w:val="0072689D"/>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50155"/>
    <w:rsid w:val="00750874"/>
    <w:rsid w:val="007510E4"/>
    <w:rsid w:val="007512BA"/>
    <w:rsid w:val="00752421"/>
    <w:rsid w:val="007524DA"/>
    <w:rsid w:val="00753641"/>
    <w:rsid w:val="007559A8"/>
    <w:rsid w:val="0076159E"/>
    <w:rsid w:val="00765DA2"/>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77A4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23C1"/>
    <w:rsid w:val="007A46EE"/>
    <w:rsid w:val="007A5017"/>
    <w:rsid w:val="007A5A05"/>
    <w:rsid w:val="007A672B"/>
    <w:rsid w:val="007A6E06"/>
    <w:rsid w:val="007A7984"/>
    <w:rsid w:val="007B0996"/>
    <w:rsid w:val="007B1C46"/>
    <w:rsid w:val="007B245D"/>
    <w:rsid w:val="007B3FA6"/>
    <w:rsid w:val="007B4554"/>
    <w:rsid w:val="007B647A"/>
    <w:rsid w:val="007B73D0"/>
    <w:rsid w:val="007C1D98"/>
    <w:rsid w:val="007C2378"/>
    <w:rsid w:val="007C396C"/>
    <w:rsid w:val="007C4D63"/>
    <w:rsid w:val="007C4F90"/>
    <w:rsid w:val="007C724B"/>
    <w:rsid w:val="007D007A"/>
    <w:rsid w:val="007D3C00"/>
    <w:rsid w:val="007D3C49"/>
    <w:rsid w:val="007D5C17"/>
    <w:rsid w:val="007D5FC1"/>
    <w:rsid w:val="007D6281"/>
    <w:rsid w:val="007E04A4"/>
    <w:rsid w:val="007E0966"/>
    <w:rsid w:val="007E0E91"/>
    <w:rsid w:val="007E2CB8"/>
    <w:rsid w:val="007E2D4C"/>
    <w:rsid w:val="007E47E1"/>
    <w:rsid w:val="007E55F2"/>
    <w:rsid w:val="007E592E"/>
    <w:rsid w:val="007E6DEE"/>
    <w:rsid w:val="007F0D67"/>
    <w:rsid w:val="007F16E0"/>
    <w:rsid w:val="007F2907"/>
    <w:rsid w:val="007F3A05"/>
    <w:rsid w:val="007F58F1"/>
    <w:rsid w:val="007F650F"/>
    <w:rsid w:val="007F6AAD"/>
    <w:rsid w:val="008000EA"/>
    <w:rsid w:val="0080219A"/>
    <w:rsid w:val="00806519"/>
    <w:rsid w:val="00810498"/>
    <w:rsid w:val="00810C3E"/>
    <w:rsid w:val="00811367"/>
    <w:rsid w:val="008122DE"/>
    <w:rsid w:val="0081250A"/>
    <w:rsid w:val="0081544F"/>
    <w:rsid w:val="00815791"/>
    <w:rsid w:val="00816748"/>
    <w:rsid w:val="00816EB0"/>
    <w:rsid w:val="00817D5A"/>
    <w:rsid w:val="00820EC7"/>
    <w:rsid w:val="008240CB"/>
    <w:rsid w:val="0082435F"/>
    <w:rsid w:val="00824558"/>
    <w:rsid w:val="008259F4"/>
    <w:rsid w:val="00825FED"/>
    <w:rsid w:val="00827930"/>
    <w:rsid w:val="00827B84"/>
    <w:rsid w:val="008326A1"/>
    <w:rsid w:val="00835831"/>
    <w:rsid w:val="00837CF9"/>
    <w:rsid w:val="00842612"/>
    <w:rsid w:val="008458D3"/>
    <w:rsid w:val="00846C8A"/>
    <w:rsid w:val="00846FDD"/>
    <w:rsid w:val="00850B8A"/>
    <w:rsid w:val="0085179A"/>
    <w:rsid w:val="00851C59"/>
    <w:rsid w:val="008561A3"/>
    <w:rsid w:val="00856529"/>
    <w:rsid w:val="00856848"/>
    <w:rsid w:val="008571F3"/>
    <w:rsid w:val="008573A6"/>
    <w:rsid w:val="00860497"/>
    <w:rsid w:val="00860F9C"/>
    <w:rsid w:val="00861AAA"/>
    <w:rsid w:val="00861F8D"/>
    <w:rsid w:val="008656EA"/>
    <w:rsid w:val="008661A3"/>
    <w:rsid w:val="00866793"/>
    <w:rsid w:val="0086680E"/>
    <w:rsid w:val="00866CC3"/>
    <w:rsid w:val="00867E41"/>
    <w:rsid w:val="0087044F"/>
    <w:rsid w:val="00870C2A"/>
    <w:rsid w:val="008768BA"/>
    <w:rsid w:val="0087782D"/>
    <w:rsid w:val="00877D4A"/>
    <w:rsid w:val="00877ECB"/>
    <w:rsid w:val="00881DF8"/>
    <w:rsid w:val="00881F45"/>
    <w:rsid w:val="008825B0"/>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5174"/>
    <w:rsid w:val="008A696A"/>
    <w:rsid w:val="008A74D0"/>
    <w:rsid w:val="008B046E"/>
    <w:rsid w:val="008B0887"/>
    <w:rsid w:val="008B25B0"/>
    <w:rsid w:val="008B3A50"/>
    <w:rsid w:val="008B4873"/>
    <w:rsid w:val="008B4D64"/>
    <w:rsid w:val="008B52A3"/>
    <w:rsid w:val="008B6F5F"/>
    <w:rsid w:val="008B7850"/>
    <w:rsid w:val="008B7FB0"/>
    <w:rsid w:val="008C07D8"/>
    <w:rsid w:val="008C0A20"/>
    <w:rsid w:val="008C0B95"/>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1F8"/>
    <w:rsid w:val="008D6A21"/>
    <w:rsid w:val="008D73DA"/>
    <w:rsid w:val="008E1829"/>
    <w:rsid w:val="008E2F0E"/>
    <w:rsid w:val="008E34DA"/>
    <w:rsid w:val="008E48B7"/>
    <w:rsid w:val="008E67B0"/>
    <w:rsid w:val="008E691A"/>
    <w:rsid w:val="008E776D"/>
    <w:rsid w:val="008E7E8F"/>
    <w:rsid w:val="008F17E6"/>
    <w:rsid w:val="008F1CDC"/>
    <w:rsid w:val="008F28B9"/>
    <w:rsid w:val="008F3074"/>
    <w:rsid w:val="008F35B4"/>
    <w:rsid w:val="008F4FCB"/>
    <w:rsid w:val="008F564E"/>
    <w:rsid w:val="008F673B"/>
    <w:rsid w:val="008F6D4B"/>
    <w:rsid w:val="00900868"/>
    <w:rsid w:val="00900F59"/>
    <w:rsid w:val="00900F9B"/>
    <w:rsid w:val="0090255B"/>
    <w:rsid w:val="00902EC8"/>
    <w:rsid w:val="00903BBF"/>
    <w:rsid w:val="0090549F"/>
    <w:rsid w:val="009059BB"/>
    <w:rsid w:val="00905DB9"/>
    <w:rsid w:val="00907C6C"/>
    <w:rsid w:val="00910306"/>
    <w:rsid w:val="0091041F"/>
    <w:rsid w:val="00910B13"/>
    <w:rsid w:val="0091209F"/>
    <w:rsid w:val="00912EAF"/>
    <w:rsid w:val="009135EC"/>
    <w:rsid w:val="0091394B"/>
    <w:rsid w:val="00913AD5"/>
    <w:rsid w:val="00916B52"/>
    <w:rsid w:val="009173C7"/>
    <w:rsid w:val="00917E72"/>
    <w:rsid w:val="009209DA"/>
    <w:rsid w:val="00922BB6"/>
    <w:rsid w:val="00924498"/>
    <w:rsid w:val="00925664"/>
    <w:rsid w:val="009269E2"/>
    <w:rsid w:val="009278E5"/>
    <w:rsid w:val="00927912"/>
    <w:rsid w:val="00934088"/>
    <w:rsid w:val="0093527D"/>
    <w:rsid w:val="009379B8"/>
    <w:rsid w:val="00940FEE"/>
    <w:rsid w:val="00941617"/>
    <w:rsid w:val="0094201B"/>
    <w:rsid w:val="009425A9"/>
    <w:rsid w:val="0094427B"/>
    <w:rsid w:val="00945BA4"/>
    <w:rsid w:val="00945CE5"/>
    <w:rsid w:val="0094658D"/>
    <w:rsid w:val="00950535"/>
    <w:rsid w:val="00950EAF"/>
    <w:rsid w:val="0095115B"/>
    <w:rsid w:val="00954469"/>
    <w:rsid w:val="009546AC"/>
    <w:rsid w:val="00957B23"/>
    <w:rsid w:val="00962FC1"/>
    <w:rsid w:val="00963E93"/>
    <w:rsid w:val="009643CF"/>
    <w:rsid w:val="009703A6"/>
    <w:rsid w:val="00970F94"/>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589"/>
    <w:rsid w:val="00986779"/>
    <w:rsid w:val="0098761E"/>
    <w:rsid w:val="00987F42"/>
    <w:rsid w:val="00990BFD"/>
    <w:rsid w:val="00991A20"/>
    <w:rsid w:val="009921CB"/>
    <w:rsid w:val="00993AE5"/>
    <w:rsid w:val="00993F0F"/>
    <w:rsid w:val="00994415"/>
    <w:rsid w:val="00995985"/>
    <w:rsid w:val="00996FD7"/>
    <w:rsid w:val="00997A5A"/>
    <w:rsid w:val="009A0A44"/>
    <w:rsid w:val="009A0D56"/>
    <w:rsid w:val="009A3441"/>
    <w:rsid w:val="009A3C2B"/>
    <w:rsid w:val="009A45A6"/>
    <w:rsid w:val="009A5C18"/>
    <w:rsid w:val="009A603F"/>
    <w:rsid w:val="009A6280"/>
    <w:rsid w:val="009A75D7"/>
    <w:rsid w:val="009B12E4"/>
    <w:rsid w:val="009B1D6B"/>
    <w:rsid w:val="009B4309"/>
    <w:rsid w:val="009B5090"/>
    <w:rsid w:val="009B535D"/>
    <w:rsid w:val="009B5B02"/>
    <w:rsid w:val="009B75D6"/>
    <w:rsid w:val="009B7DF9"/>
    <w:rsid w:val="009C1351"/>
    <w:rsid w:val="009C2A36"/>
    <w:rsid w:val="009C37AF"/>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139"/>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4F00"/>
    <w:rsid w:val="00A40876"/>
    <w:rsid w:val="00A413AE"/>
    <w:rsid w:val="00A416E7"/>
    <w:rsid w:val="00A42365"/>
    <w:rsid w:val="00A43BC8"/>
    <w:rsid w:val="00A503CE"/>
    <w:rsid w:val="00A507CE"/>
    <w:rsid w:val="00A519A4"/>
    <w:rsid w:val="00A519D6"/>
    <w:rsid w:val="00A51B68"/>
    <w:rsid w:val="00A521C9"/>
    <w:rsid w:val="00A52412"/>
    <w:rsid w:val="00A555AA"/>
    <w:rsid w:val="00A5569D"/>
    <w:rsid w:val="00A55D6B"/>
    <w:rsid w:val="00A56592"/>
    <w:rsid w:val="00A56A6B"/>
    <w:rsid w:val="00A601CB"/>
    <w:rsid w:val="00A642FC"/>
    <w:rsid w:val="00A65C64"/>
    <w:rsid w:val="00A67475"/>
    <w:rsid w:val="00A70CF0"/>
    <w:rsid w:val="00A7172A"/>
    <w:rsid w:val="00A73C6F"/>
    <w:rsid w:val="00A74DA3"/>
    <w:rsid w:val="00A76AFF"/>
    <w:rsid w:val="00A80029"/>
    <w:rsid w:val="00A80FA2"/>
    <w:rsid w:val="00A81852"/>
    <w:rsid w:val="00A818EA"/>
    <w:rsid w:val="00A81A39"/>
    <w:rsid w:val="00A839D0"/>
    <w:rsid w:val="00A845D3"/>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357"/>
    <w:rsid w:val="00AA180F"/>
    <w:rsid w:val="00AA184D"/>
    <w:rsid w:val="00AA2DB0"/>
    <w:rsid w:val="00AA2E84"/>
    <w:rsid w:val="00AB2D75"/>
    <w:rsid w:val="00AB3640"/>
    <w:rsid w:val="00AB51F5"/>
    <w:rsid w:val="00AB5421"/>
    <w:rsid w:val="00AB6909"/>
    <w:rsid w:val="00AB7782"/>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D4965"/>
    <w:rsid w:val="00AE04BD"/>
    <w:rsid w:val="00AE0A56"/>
    <w:rsid w:val="00AE13E4"/>
    <w:rsid w:val="00AE2707"/>
    <w:rsid w:val="00AE509B"/>
    <w:rsid w:val="00AE5470"/>
    <w:rsid w:val="00AE746D"/>
    <w:rsid w:val="00AE7D56"/>
    <w:rsid w:val="00AE7FFD"/>
    <w:rsid w:val="00AF009D"/>
    <w:rsid w:val="00AF07F2"/>
    <w:rsid w:val="00AF2010"/>
    <w:rsid w:val="00AF2C63"/>
    <w:rsid w:val="00AF3163"/>
    <w:rsid w:val="00AF7185"/>
    <w:rsid w:val="00AF7627"/>
    <w:rsid w:val="00AF7897"/>
    <w:rsid w:val="00AF7E69"/>
    <w:rsid w:val="00B000F7"/>
    <w:rsid w:val="00B00894"/>
    <w:rsid w:val="00B011DF"/>
    <w:rsid w:val="00B01D46"/>
    <w:rsid w:val="00B078CA"/>
    <w:rsid w:val="00B07CDF"/>
    <w:rsid w:val="00B10424"/>
    <w:rsid w:val="00B11465"/>
    <w:rsid w:val="00B11560"/>
    <w:rsid w:val="00B13B75"/>
    <w:rsid w:val="00B13D8E"/>
    <w:rsid w:val="00B14434"/>
    <w:rsid w:val="00B162F1"/>
    <w:rsid w:val="00B16854"/>
    <w:rsid w:val="00B1723E"/>
    <w:rsid w:val="00B221B9"/>
    <w:rsid w:val="00B22DF9"/>
    <w:rsid w:val="00B240C1"/>
    <w:rsid w:val="00B245FF"/>
    <w:rsid w:val="00B25FD1"/>
    <w:rsid w:val="00B2612D"/>
    <w:rsid w:val="00B267C3"/>
    <w:rsid w:val="00B3000A"/>
    <w:rsid w:val="00B3272E"/>
    <w:rsid w:val="00B327AD"/>
    <w:rsid w:val="00B408E9"/>
    <w:rsid w:val="00B41C1F"/>
    <w:rsid w:val="00B4255A"/>
    <w:rsid w:val="00B42AB1"/>
    <w:rsid w:val="00B43E20"/>
    <w:rsid w:val="00B449A9"/>
    <w:rsid w:val="00B47E34"/>
    <w:rsid w:val="00B504D6"/>
    <w:rsid w:val="00B50CF4"/>
    <w:rsid w:val="00B52ACB"/>
    <w:rsid w:val="00B534BD"/>
    <w:rsid w:val="00B535C3"/>
    <w:rsid w:val="00B53F52"/>
    <w:rsid w:val="00B5481F"/>
    <w:rsid w:val="00B57C43"/>
    <w:rsid w:val="00B60020"/>
    <w:rsid w:val="00B602B5"/>
    <w:rsid w:val="00B60B94"/>
    <w:rsid w:val="00B60CD7"/>
    <w:rsid w:val="00B60D3D"/>
    <w:rsid w:val="00B60EA1"/>
    <w:rsid w:val="00B6111B"/>
    <w:rsid w:val="00B63759"/>
    <w:rsid w:val="00B66799"/>
    <w:rsid w:val="00B669FC"/>
    <w:rsid w:val="00B71FC0"/>
    <w:rsid w:val="00B74663"/>
    <w:rsid w:val="00B7645C"/>
    <w:rsid w:val="00B7660B"/>
    <w:rsid w:val="00B80BF7"/>
    <w:rsid w:val="00B80F51"/>
    <w:rsid w:val="00B81660"/>
    <w:rsid w:val="00B827B2"/>
    <w:rsid w:val="00B83C95"/>
    <w:rsid w:val="00B84DB3"/>
    <w:rsid w:val="00B8604B"/>
    <w:rsid w:val="00B8687F"/>
    <w:rsid w:val="00B87B4D"/>
    <w:rsid w:val="00B94E18"/>
    <w:rsid w:val="00B96EA7"/>
    <w:rsid w:val="00BA1685"/>
    <w:rsid w:val="00BA1A24"/>
    <w:rsid w:val="00BA20E9"/>
    <w:rsid w:val="00BA3AE4"/>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5C9F"/>
    <w:rsid w:val="00BB610B"/>
    <w:rsid w:val="00BB65B8"/>
    <w:rsid w:val="00BB661C"/>
    <w:rsid w:val="00BB71DE"/>
    <w:rsid w:val="00BB7B58"/>
    <w:rsid w:val="00BC1B2F"/>
    <w:rsid w:val="00BC1FDE"/>
    <w:rsid w:val="00BC270B"/>
    <w:rsid w:val="00BC2FE6"/>
    <w:rsid w:val="00BC31EF"/>
    <w:rsid w:val="00BD09B6"/>
    <w:rsid w:val="00BD1A20"/>
    <w:rsid w:val="00BD389B"/>
    <w:rsid w:val="00BD4011"/>
    <w:rsid w:val="00BD7CE8"/>
    <w:rsid w:val="00BE1195"/>
    <w:rsid w:val="00BE27E1"/>
    <w:rsid w:val="00BE3AE9"/>
    <w:rsid w:val="00BE3F7E"/>
    <w:rsid w:val="00BE4435"/>
    <w:rsid w:val="00BE4DCF"/>
    <w:rsid w:val="00BE65B2"/>
    <w:rsid w:val="00BF0406"/>
    <w:rsid w:val="00BF0A1D"/>
    <w:rsid w:val="00BF14BB"/>
    <w:rsid w:val="00BF1D3A"/>
    <w:rsid w:val="00BF2CBF"/>
    <w:rsid w:val="00BF3915"/>
    <w:rsid w:val="00BF43FC"/>
    <w:rsid w:val="00BF44CD"/>
    <w:rsid w:val="00BF48C3"/>
    <w:rsid w:val="00BF4DF6"/>
    <w:rsid w:val="00BF4ED7"/>
    <w:rsid w:val="00BF6853"/>
    <w:rsid w:val="00BF6E4B"/>
    <w:rsid w:val="00C02539"/>
    <w:rsid w:val="00C02DA8"/>
    <w:rsid w:val="00C03072"/>
    <w:rsid w:val="00C035FB"/>
    <w:rsid w:val="00C04274"/>
    <w:rsid w:val="00C05EE1"/>
    <w:rsid w:val="00C0714D"/>
    <w:rsid w:val="00C0727E"/>
    <w:rsid w:val="00C1133F"/>
    <w:rsid w:val="00C13B6E"/>
    <w:rsid w:val="00C1511B"/>
    <w:rsid w:val="00C15B25"/>
    <w:rsid w:val="00C16150"/>
    <w:rsid w:val="00C16B66"/>
    <w:rsid w:val="00C17650"/>
    <w:rsid w:val="00C17DD0"/>
    <w:rsid w:val="00C20EFB"/>
    <w:rsid w:val="00C21200"/>
    <w:rsid w:val="00C2185F"/>
    <w:rsid w:val="00C229DD"/>
    <w:rsid w:val="00C22CDC"/>
    <w:rsid w:val="00C23817"/>
    <w:rsid w:val="00C243EB"/>
    <w:rsid w:val="00C24CA6"/>
    <w:rsid w:val="00C25854"/>
    <w:rsid w:val="00C258EE"/>
    <w:rsid w:val="00C26EB6"/>
    <w:rsid w:val="00C3075E"/>
    <w:rsid w:val="00C30DFB"/>
    <w:rsid w:val="00C3144A"/>
    <w:rsid w:val="00C31DE5"/>
    <w:rsid w:val="00C33721"/>
    <w:rsid w:val="00C3396F"/>
    <w:rsid w:val="00C346B5"/>
    <w:rsid w:val="00C36354"/>
    <w:rsid w:val="00C36C04"/>
    <w:rsid w:val="00C36DBE"/>
    <w:rsid w:val="00C375C4"/>
    <w:rsid w:val="00C377C0"/>
    <w:rsid w:val="00C40076"/>
    <w:rsid w:val="00C40143"/>
    <w:rsid w:val="00C402A1"/>
    <w:rsid w:val="00C40B2F"/>
    <w:rsid w:val="00C4279E"/>
    <w:rsid w:val="00C42800"/>
    <w:rsid w:val="00C43E60"/>
    <w:rsid w:val="00C45CEF"/>
    <w:rsid w:val="00C4643B"/>
    <w:rsid w:val="00C4683F"/>
    <w:rsid w:val="00C46AE8"/>
    <w:rsid w:val="00C46B5F"/>
    <w:rsid w:val="00C50171"/>
    <w:rsid w:val="00C5044C"/>
    <w:rsid w:val="00C50BC8"/>
    <w:rsid w:val="00C50FC6"/>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4E33"/>
    <w:rsid w:val="00C75430"/>
    <w:rsid w:val="00C76B6D"/>
    <w:rsid w:val="00C76E1A"/>
    <w:rsid w:val="00C77EE4"/>
    <w:rsid w:val="00C80033"/>
    <w:rsid w:val="00C80AEF"/>
    <w:rsid w:val="00C8100F"/>
    <w:rsid w:val="00C85EE0"/>
    <w:rsid w:val="00C87AEA"/>
    <w:rsid w:val="00C900AA"/>
    <w:rsid w:val="00C919D1"/>
    <w:rsid w:val="00C91F49"/>
    <w:rsid w:val="00C93A1D"/>
    <w:rsid w:val="00C94829"/>
    <w:rsid w:val="00C9514C"/>
    <w:rsid w:val="00C957D8"/>
    <w:rsid w:val="00C96C50"/>
    <w:rsid w:val="00C97103"/>
    <w:rsid w:val="00CA371B"/>
    <w:rsid w:val="00CA488D"/>
    <w:rsid w:val="00CA48D5"/>
    <w:rsid w:val="00CA5895"/>
    <w:rsid w:val="00CA7817"/>
    <w:rsid w:val="00CA7AC2"/>
    <w:rsid w:val="00CA7C52"/>
    <w:rsid w:val="00CB04BF"/>
    <w:rsid w:val="00CB14A9"/>
    <w:rsid w:val="00CB1E79"/>
    <w:rsid w:val="00CB250A"/>
    <w:rsid w:val="00CB2A27"/>
    <w:rsid w:val="00CB5A3F"/>
    <w:rsid w:val="00CB6AA8"/>
    <w:rsid w:val="00CB6C4F"/>
    <w:rsid w:val="00CC0CC6"/>
    <w:rsid w:val="00CC13AA"/>
    <w:rsid w:val="00CC21AA"/>
    <w:rsid w:val="00CC3F71"/>
    <w:rsid w:val="00CC528C"/>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84C"/>
    <w:rsid w:val="00CE7ECC"/>
    <w:rsid w:val="00CF019B"/>
    <w:rsid w:val="00CF220C"/>
    <w:rsid w:val="00CF3A8F"/>
    <w:rsid w:val="00CF4A7A"/>
    <w:rsid w:val="00CF604A"/>
    <w:rsid w:val="00CF6E08"/>
    <w:rsid w:val="00CF71AF"/>
    <w:rsid w:val="00CF7C50"/>
    <w:rsid w:val="00CF7EE9"/>
    <w:rsid w:val="00CF7F2B"/>
    <w:rsid w:val="00D018A5"/>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30D48"/>
    <w:rsid w:val="00D34CE7"/>
    <w:rsid w:val="00D35399"/>
    <w:rsid w:val="00D35513"/>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6FF8"/>
    <w:rsid w:val="00D675D6"/>
    <w:rsid w:val="00D67892"/>
    <w:rsid w:val="00D74947"/>
    <w:rsid w:val="00D801B6"/>
    <w:rsid w:val="00D81500"/>
    <w:rsid w:val="00D816C0"/>
    <w:rsid w:val="00D830CA"/>
    <w:rsid w:val="00D837BD"/>
    <w:rsid w:val="00D84643"/>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3A0"/>
    <w:rsid w:val="00DA47DB"/>
    <w:rsid w:val="00DA4ECB"/>
    <w:rsid w:val="00DA66EE"/>
    <w:rsid w:val="00DA74B6"/>
    <w:rsid w:val="00DB2D02"/>
    <w:rsid w:val="00DB51D2"/>
    <w:rsid w:val="00DB62CE"/>
    <w:rsid w:val="00DB6BE9"/>
    <w:rsid w:val="00DB6E8D"/>
    <w:rsid w:val="00DB6ECF"/>
    <w:rsid w:val="00DB7041"/>
    <w:rsid w:val="00DB72C6"/>
    <w:rsid w:val="00DC1B5B"/>
    <w:rsid w:val="00DC5610"/>
    <w:rsid w:val="00DC6DF3"/>
    <w:rsid w:val="00DD2B91"/>
    <w:rsid w:val="00DD3548"/>
    <w:rsid w:val="00DD3678"/>
    <w:rsid w:val="00DD3BC0"/>
    <w:rsid w:val="00DD3BF9"/>
    <w:rsid w:val="00DD42AD"/>
    <w:rsid w:val="00DD4612"/>
    <w:rsid w:val="00DD5451"/>
    <w:rsid w:val="00DD5900"/>
    <w:rsid w:val="00DD5FA3"/>
    <w:rsid w:val="00DD63DB"/>
    <w:rsid w:val="00DD723D"/>
    <w:rsid w:val="00DE0702"/>
    <w:rsid w:val="00DE25C8"/>
    <w:rsid w:val="00DE3690"/>
    <w:rsid w:val="00DE39ED"/>
    <w:rsid w:val="00DE40BE"/>
    <w:rsid w:val="00DE4BEB"/>
    <w:rsid w:val="00DE5589"/>
    <w:rsid w:val="00DE6B38"/>
    <w:rsid w:val="00DE74A5"/>
    <w:rsid w:val="00DF0085"/>
    <w:rsid w:val="00DF0209"/>
    <w:rsid w:val="00DF12F1"/>
    <w:rsid w:val="00DF3850"/>
    <w:rsid w:val="00DF46EA"/>
    <w:rsid w:val="00DF47BC"/>
    <w:rsid w:val="00DF7D8B"/>
    <w:rsid w:val="00E00436"/>
    <w:rsid w:val="00E027F7"/>
    <w:rsid w:val="00E028E6"/>
    <w:rsid w:val="00E03736"/>
    <w:rsid w:val="00E03DD8"/>
    <w:rsid w:val="00E05189"/>
    <w:rsid w:val="00E064C3"/>
    <w:rsid w:val="00E13AD9"/>
    <w:rsid w:val="00E13B12"/>
    <w:rsid w:val="00E14076"/>
    <w:rsid w:val="00E144A4"/>
    <w:rsid w:val="00E16586"/>
    <w:rsid w:val="00E1785F"/>
    <w:rsid w:val="00E17B31"/>
    <w:rsid w:val="00E2023C"/>
    <w:rsid w:val="00E21612"/>
    <w:rsid w:val="00E217BA"/>
    <w:rsid w:val="00E22099"/>
    <w:rsid w:val="00E25980"/>
    <w:rsid w:val="00E264B7"/>
    <w:rsid w:val="00E32E41"/>
    <w:rsid w:val="00E341F2"/>
    <w:rsid w:val="00E371D2"/>
    <w:rsid w:val="00E37BD7"/>
    <w:rsid w:val="00E402D0"/>
    <w:rsid w:val="00E40D4E"/>
    <w:rsid w:val="00E41095"/>
    <w:rsid w:val="00E41C47"/>
    <w:rsid w:val="00E441F1"/>
    <w:rsid w:val="00E448C8"/>
    <w:rsid w:val="00E45CE2"/>
    <w:rsid w:val="00E4789A"/>
    <w:rsid w:val="00E50F41"/>
    <w:rsid w:val="00E51760"/>
    <w:rsid w:val="00E51DE0"/>
    <w:rsid w:val="00E52D6C"/>
    <w:rsid w:val="00E531AE"/>
    <w:rsid w:val="00E555ED"/>
    <w:rsid w:val="00E617E7"/>
    <w:rsid w:val="00E62E97"/>
    <w:rsid w:val="00E655F8"/>
    <w:rsid w:val="00E67051"/>
    <w:rsid w:val="00E71772"/>
    <w:rsid w:val="00E773EF"/>
    <w:rsid w:val="00E7757C"/>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1FBF"/>
    <w:rsid w:val="00EA2C0A"/>
    <w:rsid w:val="00EA2CD6"/>
    <w:rsid w:val="00EA359D"/>
    <w:rsid w:val="00EA4B49"/>
    <w:rsid w:val="00EA5003"/>
    <w:rsid w:val="00EA5DD9"/>
    <w:rsid w:val="00EB064F"/>
    <w:rsid w:val="00EB5A1B"/>
    <w:rsid w:val="00EC031E"/>
    <w:rsid w:val="00EC0EC4"/>
    <w:rsid w:val="00EC201B"/>
    <w:rsid w:val="00EC4561"/>
    <w:rsid w:val="00EC4772"/>
    <w:rsid w:val="00EC4789"/>
    <w:rsid w:val="00EC482F"/>
    <w:rsid w:val="00EC5209"/>
    <w:rsid w:val="00EC5F67"/>
    <w:rsid w:val="00EC6515"/>
    <w:rsid w:val="00EC67BA"/>
    <w:rsid w:val="00EC6C14"/>
    <w:rsid w:val="00EC79C8"/>
    <w:rsid w:val="00ED024E"/>
    <w:rsid w:val="00ED0E54"/>
    <w:rsid w:val="00ED3B60"/>
    <w:rsid w:val="00ED44B5"/>
    <w:rsid w:val="00ED5F1A"/>
    <w:rsid w:val="00ED6AA2"/>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BC3"/>
    <w:rsid w:val="00EF5BF9"/>
    <w:rsid w:val="00EF5CC1"/>
    <w:rsid w:val="00EF6780"/>
    <w:rsid w:val="00EF6C4B"/>
    <w:rsid w:val="00EF6D6D"/>
    <w:rsid w:val="00EF748E"/>
    <w:rsid w:val="00EF74B8"/>
    <w:rsid w:val="00F0477B"/>
    <w:rsid w:val="00F06B7F"/>
    <w:rsid w:val="00F07506"/>
    <w:rsid w:val="00F1037A"/>
    <w:rsid w:val="00F1045B"/>
    <w:rsid w:val="00F163D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02C"/>
    <w:rsid w:val="00F6135B"/>
    <w:rsid w:val="00F61F4D"/>
    <w:rsid w:val="00F62D1D"/>
    <w:rsid w:val="00F638A2"/>
    <w:rsid w:val="00F63A4B"/>
    <w:rsid w:val="00F64C37"/>
    <w:rsid w:val="00F65401"/>
    <w:rsid w:val="00F66D2A"/>
    <w:rsid w:val="00F66DC4"/>
    <w:rsid w:val="00F67F01"/>
    <w:rsid w:val="00F716C0"/>
    <w:rsid w:val="00F71E05"/>
    <w:rsid w:val="00F7284C"/>
    <w:rsid w:val="00F74586"/>
    <w:rsid w:val="00F74DC0"/>
    <w:rsid w:val="00F75635"/>
    <w:rsid w:val="00F7601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B78E8"/>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44F8"/>
    <w:rsid w:val="00FE5982"/>
    <w:rsid w:val="00FE605F"/>
    <w:rsid w:val="00FE69F7"/>
    <w:rsid w:val="00FE7755"/>
    <w:rsid w:val="00FE7E12"/>
    <w:rsid w:val="00FF0FDD"/>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HiperlinkVisitado">
    <w:name w:val="FollowedHyperlink"/>
    <w:basedOn w:val="Fontepargpadro"/>
    <w:uiPriority w:val="99"/>
    <w:semiHidden/>
    <w:unhideWhenUsed/>
    <w:rsid w:val="002E1821"/>
    <w:rPr>
      <w:color w:val="800080" w:themeColor="followedHyperlink"/>
      <w:u w:val="single"/>
    </w:rPr>
  </w:style>
  <w:style w:type="character" w:styleId="TextodoEspaoReservado">
    <w:name w:val="Placeholder Text"/>
    <w:basedOn w:val="Fontepargpadro"/>
    <w:uiPriority w:val="99"/>
    <w:semiHidden/>
    <w:rsid w:val="00465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317462328">
      <w:bodyDiv w:val="1"/>
      <w:marLeft w:val="0"/>
      <w:marRight w:val="0"/>
      <w:marTop w:val="0"/>
      <w:marBottom w:val="0"/>
      <w:divBdr>
        <w:top w:val="none" w:sz="0" w:space="0" w:color="auto"/>
        <w:left w:val="none" w:sz="0" w:space="0" w:color="auto"/>
        <w:bottom w:val="none" w:sz="0" w:space="0" w:color="auto"/>
        <w:right w:val="none" w:sz="0" w:space="0" w:color="auto"/>
      </w:divBdr>
    </w:div>
    <w:div w:id="537820035">
      <w:bodyDiv w:val="1"/>
      <w:marLeft w:val="0"/>
      <w:marRight w:val="0"/>
      <w:marTop w:val="0"/>
      <w:marBottom w:val="0"/>
      <w:divBdr>
        <w:top w:val="none" w:sz="0" w:space="0" w:color="auto"/>
        <w:left w:val="none" w:sz="0" w:space="0" w:color="auto"/>
        <w:bottom w:val="none" w:sz="0" w:space="0" w:color="auto"/>
        <w:right w:val="none" w:sz="0" w:space="0" w:color="auto"/>
      </w:divBdr>
    </w:div>
    <w:div w:id="6574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08E7-7103-4D04-BC67-153D9F59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5211</Words>
  <Characters>28144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5</cp:revision>
  <cp:lastPrinted>2019-10-15T18:22:00Z</cp:lastPrinted>
  <dcterms:created xsi:type="dcterms:W3CDTF">2021-01-25T13:22:00Z</dcterms:created>
  <dcterms:modified xsi:type="dcterms:W3CDTF">2022-03-04T22:10:00Z</dcterms:modified>
</cp:coreProperties>
</file>